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3BAE" w:rsidRDefault="00380896" w:rsidP="00380896">
      <w:pPr>
        <w:pStyle w:val="Ttulo"/>
      </w:pPr>
      <w:r>
        <w:rPr>
          <w:rFonts w:ascii="Times New Roman" w:hAnsi="Times New Roman" w:eastAsia="Times New Roman"/>
        </w:rPr>
        <w:t>Investigación reproducible con R y Quarto</w:t>
      </w:r>
    </w:p>
    <w:p w:rsidR="007F3BAE" w:rsidRDefault="00380896" w:rsidP="00380896">
      <w:pPr>
        <w:pStyle w:val="Subttulo"/>
      </w:pPr>
      <w:r>
        <w:rPr>
          <w:rFonts w:ascii="Times New Roman" w:hAnsi="Times New Roman" w:eastAsia="Times New Roman"/>
        </w:rPr>
        <w:t>Una guía práctica para estudiantes universitarios</w:t>
      </w:r>
    </w:p>
    <w:p w:rsidR="007F3BAE" w:rsidRDefault="00380896" w:rsidP="00380896">
      <w:pPr>
        <w:pStyle w:val="Author"/>
      </w:pPr>
      <w:r>
        <w:rPr>
          <w:rFonts w:ascii="Times New Roman" w:hAnsi="Times New Roman" w:eastAsia="Times New Roman"/>
        </w:rPr>
        <w:t>José Vicente Ordóñez Yaguache</w:t>
      </w:r>
    </w:p>
    <w:p w:rsidR="007F3BAE" w:rsidRDefault="00380896" w:rsidP="00380896">
      <w:pPr>
        <w:pStyle w:val="Author"/>
      </w:pPr>
      <w:r>
        <w:rPr>
          <w:rFonts w:ascii="Times New Roman" w:hAnsi="Times New Roman" w:eastAsia="Times New Roman"/>
        </w:rPr>
        <w:t>Yomara Karolina Ruiz Reyes</w:t>
      </w:r>
    </w:p>
    <w:p w:rsidR="007F3BAE" w:rsidRDefault="00380896" w:rsidP="00380896">
      <w:pPr>
        <w:pStyle w:val="Author"/>
      </w:pPr>
      <w:r>
        <w:rPr>
          <w:rFonts w:ascii="Times New Roman" w:hAnsi="Times New Roman" w:eastAsia="Times New Roman"/>
        </w:rPr>
        <w:t>Kevin Marlow Jiménez Villavicencio</w:t>
      </w:r>
    </w:p>
    <w:p w:rsidR="007F3BAE" w:rsidRDefault="00380896" w:rsidP="00380896">
      <w:pPr>
        <w:pStyle w:val="Fecha"/>
      </w:pPr>
      <w:r>
        <w:rPr>
          <w:rFonts w:ascii="Times New Roman" w:hAnsi="Times New Roman" w:eastAsia="Times New Roman"/>
        </w:rPr>
        <w:t>2026-07-26</w:t>
      </w:r>
    </w:p>
    <w:sdt>
      <w:sdtPr>
        <w:rPr>
          <w:rFonts w:ascii="Times New Roman" w:hAnsi="Times New Roman"/>
          <w:b w:val="0"/>
          <w:szCs w:val="24"/>
        </w:rPr>
        <w:id w:val="2050093953"/>
        <w:docPartObj>
          <w:docPartGallery w:val="Table of Contents"/>
          <w:docPartUnique/>
        </w:docPartObj>
      </w:sdtPr>
      <w:sdtEndPr/>
      <w:sdtContent>
        <w:p w:rsidR="007F3BAE" w:rsidRDefault="00380896" w:rsidP="00380896">
          <w:pPr>
            <w:pStyle w:val="TtuloTDC"/>
            <w:jc w:val="left"/>
          </w:pPr>
          <w:r>
            <w:t>Tabla de contenidos</w:t>
          </w:r>
        </w:p>
        <w:p w:rsidR="00380896" w:rsidRDefault="00380896" w:rsidP="00380896">
          <w:pPr>
            <w:pStyle w:val="TDC1"/>
            <w:tabs>
              <w:tab w:val="right" w:leader="dot" w:pos="9350"/>
            </w:tabs>
            <w:jc w:val="left"/>
            <w:rPr>
              <w:noProof/>
            </w:rPr>
          </w:pPr>
          <w:r>
            <w:fldChar w:fldCharType="begin"/>
          </w:r>
          <w:r>
            <w:instrText>TOC \o "1-3" \h \z \u</w:instrText>
          </w:r>
          <w:r>
            <w:fldChar w:fldCharType="separate"/>
          </w:r>
          <w:hyperlink w:anchor="_Toc235959635" w:history="1">
            <w:r w:rsidRPr="00A67FAB">
              <w:rPr>
                <w:rStyle w:val="Hipervnculo"/>
                <w:noProof/>
              </w:rPr>
              <w:t>1. Presentación</w:t>
            </w:r>
            <w:r>
              <w:rPr>
                <w:noProof/>
                <w:webHidden/>
              </w:rPr>
              <w:tab/>
            </w:r>
            <w:r>
              <w:rPr>
                <w:noProof/>
                <w:webHidden/>
              </w:rPr>
              <w:fldChar w:fldCharType="begin"/>
            </w:r>
            <w:r>
              <w:rPr>
                <w:noProof/>
                <w:webHidden/>
              </w:rPr>
              <w:instrText xml:space="preserve"> PAGEREF _Toc235959635 \h </w:instrText>
            </w:r>
            <w:r>
              <w:rPr>
                <w:noProof/>
                <w:webHidden/>
              </w:rPr>
            </w:r>
            <w:r>
              <w:rPr>
                <w:noProof/>
                <w:webHidden/>
              </w:rPr>
              <w:fldChar w:fldCharType="separate"/>
            </w:r>
            <w:r>
              <w:rPr>
                <w:noProof/>
                <w:webHidden/>
              </w:rPr>
              <w:t>38</w:t>
            </w:r>
            <w:r>
              <w:rPr>
                <w:noProof/>
                <w:webHidden/>
              </w:rPr>
              <w:fldChar w:fldCharType="end"/>
            </w:r>
          </w:hyperlink>
        </w:p>
        <w:p w:rsidR="00380896" w:rsidRDefault="00380896" w:rsidP="00380896">
          <w:pPr>
            <w:pStyle w:val="TDC1"/>
            <w:tabs>
              <w:tab w:val="right" w:leader="dot" w:pos="9350"/>
            </w:tabs>
            <w:jc w:val="left"/>
            <w:rPr>
              <w:noProof/>
            </w:rPr>
          </w:pPr>
          <w:hyperlink w:anchor="_Toc235959636" w:history="1">
            <w:r w:rsidRPr="00A67FAB">
              <w:rPr>
                <w:rStyle w:val="Hipervnculo"/>
                <w:noProof/>
              </w:rPr>
              <w:t>2. ¿Por qué este libro?</w:t>
            </w:r>
            <w:r>
              <w:rPr>
                <w:noProof/>
                <w:webHidden/>
              </w:rPr>
              <w:tab/>
            </w:r>
            <w:r>
              <w:rPr>
                <w:noProof/>
                <w:webHidden/>
              </w:rPr>
              <w:fldChar w:fldCharType="begin"/>
            </w:r>
            <w:r>
              <w:rPr>
                <w:noProof/>
                <w:webHidden/>
              </w:rPr>
              <w:instrText xml:space="preserve"> PAGEREF _Toc235959636 \h </w:instrText>
            </w:r>
            <w:r>
              <w:rPr>
                <w:noProof/>
                <w:webHidden/>
              </w:rPr>
            </w:r>
            <w:r>
              <w:rPr>
                <w:noProof/>
                <w:webHidden/>
              </w:rPr>
              <w:fldChar w:fldCharType="separate"/>
            </w:r>
            <w:r>
              <w:rPr>
                <w:noProof/>
                <w:webHidden/>
              </w:rPr>
              <w:t>39</w:t>
            </w:r>
            <w:r>
              <w:rPr>
                <w:noProof/>
                <w:webHidden/>
              </w:rPr>
              <w:fldChar w:fldCharType="end"/>
            </w:r>
          </w:hyperlink>
        </w:p>
        <w:p w:rsidR="00380896" w:rsidRDefault="00455D91" w:rsidP="00380896">
          <w:pPr>
            <w:pStyle w:val="TDC1"/>
            <w:tabs>
              <w:tab w:val="right" w:leader="dot" w:pos="9350"/>
            </w:tabs>
            <w:jc w:val="left"/>
            <w:rPr>
              <w:noProof/>
            </w:rPr>
          </w:pPr>
          <w:hyperlink w:anchor="_Toc235959637" w:history="1">
            <w:r w:rsidR="00380896" w:rsidRPr="00A67FAB">
              <w:rPr>
                <w:rStyle w:val="Hipervnculo"/>
                <w:noProof/>
              </w:rPr>
              <w:t>3. ¿A quién está dirigido?</w:t>
            </w:r>
            <w:r w:rsidR="00380896">
              <w:rPr>
                <w:noProof/>
                <w:webHidden/>
              </w:rPr>
              <w:tab/>
            </w:r>
            <w:r w:rsidR="00380896">
              <w:rPr>
                <w:noProof/>
                <w:webHidden/>
              </w:rPr>
              <w:fldChar w:fldCharType="begin"/>
            </w:r>
            <w:r w:rsidR="00380896">
              <w:rPr>
                <w:noProof/>
                <w:webHidden/>
              </w:rPr>
              <w:instrText xml:space="preserve"> PAGEREF _Toc235959637 \h </w:instrText>
            </w:r>
            <w:r w:rsidR="00380896">
              <w:rPr>
                <w:noProof/>
                <w:webHidden/>
              </w:rPr>
            </w:r>
            <w:r w:rsidR="00380896">
              <w:rPr>
                <w:noProof/>
                <w:webHidden/>
              </w:rPr>
              <w:fldChar w:fldCharType="separate"/>
            </w:r>
            <w:r w:rsidR="00380896">
              <w:rPr>
                <w:noProof/>
                <w:webHidden/>
              </w:rPr>
              <w:t>39</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38" w:history="1">
            <w:r w:rsidR="00380896" w:rsidRPr="00A67FAB">
              <w:rPr>
                <w:rStyle w:val="Hipervnculo"/>
                <w:noProof/>
              </w:rPr>
              <w:t>4. Competencias que desarrollará el lector</w:t>
            </w:r>
            <w:r w:rsidR="00380896">
              <w:rPr>
                <w:noProof/>
                <w:webHidden/>
              </w:rPr>
              <w:tab/>
            </w:r>
            <w:r w:rsidR="00380896">
              <w:rPr>
                <w:noProof/>
                <w:webHidden/>
              </w:rPr>
              <w:fldChar w:fldCharType="begin"/>
            </w:r>
            <w:r w:rsidR="00380896">
              <w:rPr>
                <w:noProof/>
                <w:webHidden/>
              </w:rPr>
              <w:instrText xml:space="preserve"> PAGEREF _Toc235959638 \h </w:instrText>
            </w:r>
            <w:r w:rsidR="00380896">
              <w:rPr>
                <w:noProof/>
                <w:webHidden/>
              </w:rPr>
            </w:r>
            <w:r w:rsidR="00380896">
              <w:rPr>
                <w:noProof/>
                <w:webHidden/>
              </w:rPr>
              <w:fldChar w:fldCharType="separate"/>
            </w:r>
            <w:r w:rsidR="00380896">
              <w:rPr>
                <w:noProof/>
                <w:webHidden/>
              </w:rPr>
              <w:t>39</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39" w:history="1">
            <w:r w:rsidR="00380896" w:rsidRPr="00A67FAB">
              <w:rPr>
                <w:rStyle w:val="Hipervnculo"/>
                <w:noProof/>
              </w:rPr>
              <w:t>5. ¿Cómo está organizado el libro?</w:t>
            </w:r>
            <w:r w:rsidR="00380896">
              <w:rPr>
                <w:noProof/>
                <w:webHidden/>
              </w:rPr>
              <w:tab/>
            </w:r>
            <w:r w:rsidR="00380896">
              <w:rPr>
                <w:noProof/>
                <w:webHidden/>
              </w:rPr>
              <w:fldChar w:fldCharType="begin"/>
            </w:r>
            <w:r w:rsidR="00380896">
              <w:rPr>
                <w:noProof/>
                <w:webHidden/>
              </w:rPr>
              <w:instrText xml:space="preserve"> PAGEREF _Toc235959639 \h </w:instrText>
            </w:r>
            <w:r w:rsidR="00380896">
              <w:rPr>
                <w:noProof/>
                <w:webHidden/>
              </w:rPr>
            </w:r>
            <w:r w:rsidR="00380896">
              <w:rPr>
                <w:noProof/>
                <w:webHidden/>
              </w:rPr>
              <w:fldChar w:fldCharType="separate"/>
            </w:r>
            <w:r w:rsidR="00380896">
              <w:rPr>
                <w:noProof/>
                <w:webHidden/>
              </w:rPr>
              <w:t>40</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40" w:history="1">
            <w:r w:rsidR="00380896" w:rsidRPr="00A67FAB">
              <w:rPr>
                <w:rStyle w:val="Hipervnculo"/>
                <w:noProof/>
              </w:rPr>
              <w:t>6. Recursos necesarios</w:t>
            </w:r>
            <w:r w:rsidR="00380896">
              <w:rPr>
                <w:noProof/>
                <w:webHidden/>
              </w:rPr>
              <w:tab/>
            </w:r>
            <w:r w:rsidR="00380896">
              <w:rPr>
                <w:noProof/>
                <w:webHidden/>
              </w:rPr>
              <w:fldChar w:fldCharType="begin"/>
            </w:r>
            <w:r w:rsidR="00380896">
              <w:rPr>
                <w:noProof/>
                <w:webHidden/>
              </w:rPr>
              <w:instrText xml:space="preserve"> PAGEREF _Toc235959640 \h </w:instrText>
            </w:r>
            <w:r w:rsidR="00380896">
              <w:rPr>
                <w:noProof/>
                <w:webHidden/>
              </w:rPr>
            </w:r>
            <w:r w:rsidR="00380896">
              <w:rPr>
                <w:noProof/>
                <w:webHidden/>
              </w:rPr>
              <w:fldChar w:fldCharType="separate"/>
            </w:r>
            <w:r w:rsidR="00380896">
              <w:rPr>
                <w:noProof/>
                <w:webHidden/>
              </w:rPr>
              <w:t>40</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41" w:history="1">
            <w:r w:rsidR="00380896" w:rsidRPr="00A67FAB">
              <w:rPr>
                <w:rStyle w:val="Hipervnculo"/>
                <w:noProof/>
              </w:rPr>
              <w:t>7. Convenciones utilizadas en el libro</w:t>
            </w:r>
            <w:r w:rsidR="00380896">
              <w:rPr>
                <w:noProof/>
                <w:webHidden/>
              </w:rPr>
              <w:tab/>
            </w:r>
            <w:r w:rsidR="00380896">
              <w:rPr>
                <w:noProof/>
                <w:webHidden/>
              </w:rPr>
              <w:fldChar w:fldCharType="begin"/>
            </w:r>
            <w:r w:rsidR="00380896">
              <w:rPr>
                <w:noProof/>
                <w:webHidden/>
              </w:rPr>
              <w:instrText xml:space="preserve"> PAGEREF _Toc235959641 \h </w:instrText>
            </w:r>
            <w:r w:rsidR="00380896">
              <w:rPr>
                <w:noProof/>
                <w:webHidden/>
              </w:rPr>
            </w:r>
            <w:r w:rsidR="00380896">
              <w:rPr>
                <w:noProof/>
                <w:webHidden/>
              </w:rPr>
              <w:fldChar w:fldCharType="separate"/>
            </w:r>
            <w:r w:rsidR="00380896">
              <w:rPr>
                <w:noProof/>
                <w:webHidden/>
              </w:rPr>
              <w:t>40</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42" w:history="1">
            <w:r w:rsidR="00380896" w:rsidRPr="00A67FAB">
              <w:rPr>
                <w:rStyle w:val="Hipervnculo"/>
                <w:noProof/>
              </w:rPr>
              <w:t>8. Prólogo</w:t>
            </w:r>
            <w:r w:rsidR="00380896">
              <w:rPr>
                <w:noProof/>
                <w:webHidden/>
              </w:rPr>
              <w:tab/>
            </w:r>
            <w:r w:rsidR="00380896">
              <w:rPr>
                <w:noProof/>
                <w:webHidden/>
              </w:rPr>
              <w:fldChar w:fldCharType="begin"/>
            </w:r>
            <w:r w:rsidR="00380896">
              <w:rPr>
                <w:noProof/>
                <w:webHidden/>
              </w:rPr>
              <w:instrText xml:space="preserve"> PAGEREF _Toc235959642 \h </w:instrText>
            </w:r>
            <w:r w:rsidR="00380896">
              <w:rPr>
                <w:noProof/>
                <w:webHidden/>
              </w:rPr>
            </w:r>
            <w:r w:rsidR="00380896">
              <w:rPr>
                <w:noProof/>
                <w:webHidden/>
              </w:rPr>
              <w:fldChar w:fldCharType="separate"/>
            </w:r>
            <w:r w:rsidR="00380896">
              <w:rPr>
                <w:noProof/>
                <w:webHidden/>
              </w:rPr>
              <w:t>41</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43" w:history="1">
            <w:r w:rsidR="00380896" w:rsidRPr="00A67FAB">
              <w:rPr>
                <w:rStyle w:val="Hipervnculo"/>
                <w:noProof/>
              </w:rPr>
              <w:t>9. Cómo utilizar este libro</w:t>
            </w:r>
            <w:r w:rsidR="00380896">
              <w:rPr>
                <w:noProof/>
                <w:webHidden/>
              </w:rPr>
              <w:tab/>
            </w:r>
            <w:r w:rsidR="00380896">
              <w:rPr>
                <w:noProof/>
                <w:webHidden/>
              </w:rPr>
              <w:fldChar w:fldCharType="begin"/>
            </w:r>
            <w:r w:rsidR="00380896">
              <w:rPr>
                <w:noProof/>
                <w:webHidden/>
              </w:rPr>
              <w:instrText xml:space="preserve"> PAGEREF _Toc235959643 \h </w:instrText>
            </w:r>
            <w:r w:rsidR="00380896">
              <w:rPr>
                <w:noProof/>
                <w:webHidden/>
              </w:rPr>
            </w:r>
            <w:r w:rsidR="00380896">
              <w:rPr>
                <w:noProof/>
                <w:webHidden/>
              </w:rPr>
              <w:fldChar w:fldCharType="separate"/>
            </w:r>
            <w:r w:rsidR="00380896">
              <w:rPr>
                <w:noProof/>
                <w:webHidden/>
              </w:rPr>
              <w:t>41</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44" w:history="1">
            <w:r w:rsidR="00380896" w:rsidRPr="00A67FAB">
              <w:rPr>
                <w:rStyle w:val="Hipervnculo"/>
                <w:noProof/>
              </w:rPr>
              <w:t>10. Investigación reproducible: construyendo confianza en la ciencia</w:t>
            </w:r>
            <w:r w:rsidR="00380896">
              <w:rPr>
                <w:noProof/>
                <w:webHidden/>
              </w:rPr>
              <w:tab/>
            </w:r>
            <w:r w:rsidR="00380896">
              <w:rPr>
                <w:noProof/>
                <w:webHidden/>
              </w:rPr>
              <w:fldChar w:fldCharType="begin"/>
            </w:r>
            <w:r w:rsidR="00380896">
              <w:rPr>
                <w:noProof/>
                <w:webHidden/>
              </w:rPr>
              <w:instrText xml:space="preserve"> PAGEREF _Toc235959644 \h </w:instrText>
            </w:r>
            <w:r w:rsidR="00380896">
              <w:rPr>
                <w:noProof/>
                <w:webHidden/>
              </w:rPr>
            </w:r>
            <w:r w:rsidR="00380896">
              <w:rPr>
                <w:noProof/>
                <w:webHidden/>
              </w:rPr>
              <w:fldChar w:fldCharType="separate"/>
            </w:r>
            <w:r w:rsidR="00380896">
              <w:rPr>
                <w:noProof/>
                <w:webHidden/>
              </w:rPr>
              <w:t>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45"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_Toc235959645 \h </w:instrText>
            </w:r>
            <w:r w:rsidR="00380896">
              <w:rPr>
                <w:noProof/>
                <w:webHidden/>
              </w:rPr>
            </w:r>
            <w:r w:rsidR="00380896">
              <w:rPr>
                <w:noProof/>
                <w:webHidden/>
              </w:rPr>
              <w:fldChar w:fldCharType="separate"/>
            </w:r>
            <w:r w:rsidR="00380896">
              <w:rPr>
                <w:noProof/>
                <w:webHidden/>
              </w:rPr>
              <w:t>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46" w:history="1">
            <w:r w:rsidR="00380896" w:rsidRPr="00A67FAB">
              <w:rPr>
                <w:rStyle w:val="Hipervnculo"/>
                <w:noProof/>
              </w:rPr>
              <w:t>10.1 ¿Por qué hablar de reproducibilidad?</w:t>
            </w:r>
            <w:r w:rsidR="00380896">
              <w:rPr>
                <w:noProof/>
                <w:webHidden/>
              </w:rPr>
              <w:tab/>
            </w:r>
            <w:r w:rsidR="00380896">
              <w:rPr>
                <w:noProof/>
                <w:webHidden/>
              </w:rPr>
              <w:fldChar w:fldCharType="begin"/>
            </w:r>
            <w:r w:rsidR="00380896">
              <w:rPr>
                <w:noProof/>
                <w:webHidden/>
              </w:rPr>
              <w:instrText xml:space="preserve"> PAGEREF _Toc235959646 \h </w:instrText>
            </w:r>
            <w:r w:rsidR="00380896">
              <w:rPr>
                <w:noProof/>
                <w:webHidden/>
              </w:rPr>
            </w:r>
            <w:r w:rsidR="00380896">
              <w:rPr>
                <w:noProof/>
                <w:webHidden/>
              </w:rPr>
              <w:fldChar w:fldCharType="separate"/>
            </w:r>
            <w:r w:rsidR="00380896">
              <w:rPr>
                <w:noProof/>
                <w:webHidden/>
              </w:rPr>
              <w:t>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47" w:history="1">
            <w:r w:rsidR="00380896" w:rsidRPr="00A67FAB">
              <w:rPr>
                <w:rStyle w:val="Hipervnculo"/>
                <w:noProof/>
              </w:rPr>
              <w:t>10.2 El problema de las investigaciones irreproducibles</w:t>
            </w:r>
            <w:r w:rsidR="00380896">
              <w:rPr>
                <w:noProof/>
                <w:webHidden/>
              </w:rPr>
              <w:tab/>
            </w:r>
            <w:r w:rsidR="00380896">
              <w:rPr>
                <w:noProof/>
                <w:webHidden/>
              </w:rPr>
              <w:fldChar w:fldCharType="begin"/>
            </w:r>
            <w:r w:rsidR="00380896">
              <w:rPr>
                <w:noProof/>
                <w:webHidden/>
              </w:rPr>
              <w:instrText xml:space="preserve"> PAGEREF _Toc235959647 \h </w:instrText>
            </w:r>
            <w:r w:rsidR="00380896">
              <w:rPr>
                <w:noProof/>
                <w:webHidden/>
              </w:rPr>
            </w:r>
            <w:r w:rsidR="00380896">
              <w:rPr>
                <w:noProof/>
                <w:webHidden/>
              </w:rPr>
              <w:fldChar w:fldCharType="separate"/>
            </w:r>
            <w:r w:rsidR="00380896">
              <w:rPr>
                <w:noProof/>
                <w:webHidden/>
              </w:rPr>
              <w:t>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48" w:history="1">
            <w:r w:rsidR="00380896" w:rsidRPr="00A67FAB">
              <w:rPr>
                <w:rStyle w:val="Hipervnculo"/>
                <w:noProof/>
              </w:rPr>
              <w:t>10.3 ¿Qué es una investigación reproducible?</w:t>
            </w:r>
            <w:r w:rsidR="00380896">
              <w:rPr>
                <w:noProof/>
                <w:webHidden/>
              </w:rPr>
              <w:tab/>
            </w:r>
            <w:r w:rsidR="00380896">
              <w:rPr>
                <w:noProof/>
                <w:webHidden/>
              </w:rPr>
              <w:fldChar w:fldCharType="begin"/>
            </w:r>
            <w:r w:rsidR="00380896">
              <w:rPr>
                <w:noProof/>
                <w:webHidden/>
              </w:rPr>
              <w:instrText xml:space="preserve"> PAGEREF _Toc235959648 \h </w:instrText>
            </w:r>
            <w:r w:rsidR="00380896">
              <w:rPr>
                <w:noProof/>
                <w:webHidden/>
              </w:rPr>
            </w:r>
            <w:r w:rsidR="00380896">
              <w:rPr>
                <w:noProof/>
                <w:webHidden/>
              </w:rPr>
              <w:fldChar w:fldCharType="separate"/>
            </w:r>
            <w:r w:rsidR="00380896">
              <w:rPr>
                <w:noProof/>
                <w:webHidden/>
              </w:rPr>
              <w:t>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49" w:history="1">
            <w:r w:rsidR="00380896" w:rsidRPr="00A67FAB">
              <w:rPr>
                <w:rStyle w:val="Hipervnculo"/>
                <w:noProof/>
              </w:rPr>
              <w:t>10.4 Un nuevo paradigma para investigar</w:t>
            </w:r>
            <w:r w:rsidR="00380896">
              <w:rPr>
                <w:noProof/>
                <w:webHidden/>
              </w:rPr>
              <w:tab/>
            </w:r>
            <w:r w:rsidR="00380896">
              <w:rPr>
                <w:noProof/>
                <w:webHidden/>
              </w:rPr>
              <w:fldChar w:fldCharType="begin"/>
            </w:r>
            <w:r w:rsidR="00380896">
              <w:rPr>
                <w:noProof/>
                <w:webHidden/>
              </w:rPr>
              <w:instrText xml:space="preserve"> PAGEREF _Toc235959649 \h </w:instrText>
            </w:r>
            <w:r w:rsidR="00380896">
              <w:rPr>
                <w:noProof/>
                <w:webHidden/>
              </w:rPr>
            </w:r>
            <w:r w:rsidR="00380896">
              <w:rPr>
                <w:noProof/>
                <w:webHidden/>
              </w:rPr>
              <w:fldChar w:fldCharType="separate"/>
            </w:r>
            <w:r w:rsidR="00380896">
              <w:rPr>
                <w:noProof/>
                <w:webHidden/>
              </w:rPr>
              <w:t>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50" w:history="1">
            <w:r w:rsidR="00380896" w:rsidRPr="00A67FAB">
              <w:rPr>
                <w:rStyle w:val="Hipervnculo"/>
                <w:noProof/>
              </w:rPr>
              <w:t>10.5 De los documentos estáticos a los documentos dinámicos</w:t>
            </w:r>
            <w:r w:rsidR="00380896">
              <w:rPr>
                <w:noProof/>
                <w:webHidden/>
              </w:rPr>
              <w:tab/>
            </w:r>
            <w:r w:rsidR="00380896">
              <w:rPr>
                <w:noProof/>
                <w:webHidden/>
              </w:rPr>
              <w:fldChar w:fldCharType="begin"/>
            </w:r>
            <w:r w:rsidR="00380896">
              <w:rPr>
                <w:noProof/>
                <w:webHidden/>
              </w:rPr>
              <w:instrText xml:space="preserve"> PAGEREF _Toc235959650 \h </w:instrText>
            </w:r>
            <w:r w:rsidR="00380896">
              <w:rPr>
                <w:noProof/>
                <w:webHidden/>
              </w:rPr>
            </w:r>
            <w:r w:rsidR="00380896">
              <w:rPr>
                <w:noProof/>
                <w:webHidden/>
              </w:rPr>
              <w:fldChar w:fldCharType="separate"/>
            </w:r>
            <w:r w:rsidR="00380896">
              <w:rPr>
                <w:noProof/>
                <w:webHidden/>
              </w:rPr>
              <w:t>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51" w:history="1">
            <w:r w:rsidR="00380896" w:rsidRPr="00A67FAB">
              <w:rPr>
                <w:rStyle w:val="Hipervnculo"/>
                <w:noProof/>
              </w:rPr>
              <w:t>10.6 Resumen del capítulo</w:t>
            </w:r>
            <w:r w:rsidR="00380896">
              <w:rPr>
                <w:noProof/>
                <w:webHidden/>
              </w:rPr>
              <w:tab/>
            </w:r>
            <w:r w:rsidR="00380896">
              <w:rPr>
                <w:noProof/>
                <w:webHidden/>
              </w:rPr>
              <w:fldChar w:fldCharType="begin"/>
            </w:r>
            <w:r w:rsidR="00380896">
              <w:rPr>
                <w:noProof/>
                <w:webHidden/>
              </w:rPr>
              <w:instrText xml:space="preserve"> PAGEREF _Toc235959651 \h </w:instrText>
            </w:r>
            <w:r w:rsidR="00380896">
              <w:rPr>
                <w:noProof/>
                <w:webHidden/>
              </w:rPr>
            </w:r>
            <w:r w:rsidR="00380896">
              <w:rPr>
                <w:noProof/>
                <w:webHidden/>
              </w:rPr>
              <w:fldChar w:fldCharType="separate"/>
            </w:r>
            <w:r w:rsidR="00380896">
              <w:rPr>
                <w:noProof/>
                <w:webHidden/>
              </w:rPr>
              <w:t>44</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52" w:history="1">
            <w:r w:rsidR="00380896" w:rsidRPr="00A67FAB">
              <w:rPr>
                <w:rStyle w:val="Hipervnculo"/>
                <w:noProof/>
              </w:rPr>
              <w:t>11. La ciencia abierta como ecosistema de investigación</w:t>
            </w:r>
            <w:r w:rsidR="00380896">
              <w:rPr>
                <w:noProof/>
                <w:webHidden/>
              </w:rPr>
              <w:tab/>
            </w:r>
            <w:r w:rsidR="00380896">
              <w:rPr>
                <w:noProof/>
                <w:webHidden/>
              </w:rPr>
              <w:fldChar w:fldCharType="begin"/>
            </w:r>
            <w:r w:rsidR="00380896">
              <w:rPr>
                <w:noProof/>
                <w:webHidden/>
              </w:rPr>
              <w:instrText xml:space="preserve"> PAGEREF _Toc235959652 \h </w:instrText>
            </w:r>
            <w:r w:rsidR="00380896">
              <w:rPr>
                <w:noProof/>
                <w:webHidden/>
              </w:rPr>
            </w:r>
            <w:r w:rsidR="00380896">
              <w:rPr>
                <w:noProof/>
                <w:webHidden/>
              </w:rPr>
              <w:fldChar w:fldCharType="separate"/>
            </w:r>
            <w:r w:rsidR="00380896">
              <w:rPr>
                <w:noProof/>
                <w:webHidden/>
              </w:rPr>
              <w:t>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53"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_Toc235959653 \h </w:instrText>
            </w:r>
            <w:r w:rsidR="00380896">
              <w:rPr>
                <w:noProof/>
                <w:webHidden/>
              </w:rPr>
            </w:r>
            <w:r w:rsidR="00380896">
              <w:rPr>
                <w:noProof/>
                <w:webHidden/>
              </w:rPr>
              <w:fldChar w:fldCharType="separate"/>
            </w:r>
            <w:r w:rsidR="00380896">
              <w:rPr>
                <w:noProof/>
                <w:webHidden/>
              </w:rPr>
              <w:t>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54" w:history="1">
            <w:r w:rsidR="00380896" w:rsidRPr="00A67FAB">
              <w:rPr>
                <w:rStyle w:val="Hipervnculo"/>
                <w:noProof/>
              </w:rPr>
              <w:t>11.1 La transformación de la ciencia</w:t>
            </w:r>
            <w:r w:rsidR="00380896">
              <w:rPr>
                <w:noProof/>
                <w:webHidden/>
              </w:rPr>
              <w:tab/>
            </w:r>
            <w:r w:rsidR="00380896">
              <w:rPr>
                <w:noProof/>
                <w:webHidden/>
              </w:rPr>
              <w:fldChar w:fldCharType="begin"/>
            </w:r>
            <w:r w:rsidR="00380896">
              <w:rPr>
                <w:noProof/>
                <w:webHidden/>
              </w:rPr>
              <w:instrText xml:space="preserve"> PAGEREF _Toc235959654 \h </w:instrText>
            </w:r>
            <w:r w:rsidR="00380896">
              <w:rPr>
                <w:noProof/>
                <w:webHidden/>
              </w:rPr>
            </w:r>
            <w:r w:rsidR="00380896">
              <w:rPr>
                <w:noProof/>
                <w:webHidden/>
              </w:rPr>
              <w:fldChar w:fldCharType="separate"/>
            </w:r>
            <w:r w:rsidR="00380896">
              <w:rPr>
                <w:noProof/>
                <w:webHidden/>
              </w:rPr>
              <w:t>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55" w:history="1">
            <w:r w:rsidR="00380896" w:rsidRPr="00A67FAB">
              <w:rPr>
                <w:rStyle w:val="Hipervnculo"/>
                <w:noProof/>
              </w:rPr>
              <w:t>11.2 ¿Qué es la ciencia abierta?</w:t>
            </w:r>
            <w:r w:rsidR="00380896">
              <w:rPr>
                <w:noProof/>
                <w:webHidden/>
              </w:rPr>
              <w:tab/>
            </w:r>
            <w:r w:rsidR="00380896">
              <w:rPr>
                <w:noProof/>
                <w:webHidden/>
              </w:rPr>
              <w:fldChar w:fldCharType="begin"/>
            </w:r>
            <w:r w:rsidR="00380896">
              <w:rPr>
                <w:noProof/>
                <w:webHidden/>
              </w:rPr>
              <w:instrText xml:space="preserve"> PAGEREF _Toc235959655 \h </w:instrText>
            </w:r>
            <w:r w:rsidR="00380896">
              <w:rPr>
                <w:noProof/>
                <w:webHidden/>
              </w:rPr>
            </w:r>
            <w:r w:rsidR="00380896">
              <w:rPr>
                <w:noProof/>
                <w:webHidden/>
              </w:rPr>
              <w:fldChar w:fldCharType="separate"/>
            </w:r>
            <w:r w:rsidR="00380896">
              <w:rPr>
                <w:noProof/>
                <w:webHidden/>
              </w:rPr>
              <w:t>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56" w:history="1">
            <w:r w:rsidR="00380896" w:rsidRPr="00A67FAB">
              <w:rPr>
                <w:rStyle w:val="Hipervnculo"/>
                <w:noProof/>
              </w:rPr>
              <w:t>11.3 El ecosistema de la ciencia abierta</w:t>
            </w:r>
            <w:r w:rsidR="00380896">
              <w:rPr>
                <w:noProof/>
                <w:webHidden/>
              </w:rPr>
              <w:tab/>
            </w:r>
            <w:r w:rsidR="00380896">
              <w:rPr>
                <w:noProof/>
                <w:webHidden/>
              </w:rPr>
              <w:fldChar w:fldCharType="begin"/>
            </w:r>
            <w:r w:rsidR="00380896">
              <w:rPr>
                <w:noProof/>
                <w:webHidden/>
              </w:rPr>
              <w:instrText xml:space="preserve"> PAGEREF _Toc235959656 \h </w:instrText>
            </w:r>
            <w:r w:rsidR="00380896">
              <w:rPr>
                <w:noProof/>
                <w:webHidden/>
              </w:rPr>
            </w:r>
            <w:r w:rsidR="00380896">
              <w:rPr>
                <w:noProof/>
                <w:webHidden/>
              </w:rPr>
              <w:fldChar w:fldCharType="separate"/>
            </w:r>
            <w:r w:rsidR="00380896">
              <w:rPr>
                <w:noProof/>
                <w:webHidden/>
              </w:rPr>
              <w:t>45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657" w:history="1">
            <w:r w:rsidR="00380896" w:rsidRPr="00A67FAB">
              <w:rPr>
                <w:rStyle w:val="Hipervnculo"/>
                <w:noProof/>
              </w:rPr>
              <w:t>11.3.1 Acceso abierto</w:t>
            </w:r>
            <w:r w:rsidR="00380896">
              <w:rPr>
                <w:noProof/>
                <w:webHidden/>
              </w:rPr>
              <w:tab/>
            </w:r>
            <w:r w:rsidR="00380896">
              <w:rPr>
                <w:noProof/>
                <w:webHidden/>
              </w:rPr>
              <w:fldChar w:fldCharType="begin"/>
            </w:r>
            <w:r w:rsidR="00380896">
              <w:rPr>
                <w:noProof/>
                <w:webHidden/>
              </w:rPr>
              <w:instrText xml:space="preserve"> PAGEREF _Toc235959657 \h </w:instrText>
            </w:r>
            <w:r w:rsidR="00380896">
              <w:rPr>
                <w:noProof/>
                <w:webHidden/>
              </w:rPr>
            </w:r>
            <w:r w:rsidR="00380896">
              <w:rPr>
                <w:noProof/>
                <w:webHidden/>
              </w:rPr>
              <w:fldChar w:fldCharType="separate"/>
            </w:r>
            <w:r w:rsidR="00380896">
              <w:rPr>
                <w:noProof/>
                <w:webHidden/>
              </w:rPr>
              <w:t>45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658" w:history="1">
            <w:r w:rsidR="00380896" w:rsidRPr="00A67FAB">
              <w:rPr>
                <w:rStyle w:val="Hipervnculo"/>
                <w:noProof/>
              </w:rPr>
              <w:t>11.3.2 Datos abiertos</w:t>
            </w:r>
            <w:r w:rsidR="00380896">
              <w:rPr>
                <w:noProof/>
                <w:webHidden/>
              </w:rPr>
              <w:tab/>
            </w:r>
            <w:r w:rsidR="00380896">
              <w:rPr>
                <w:noProof/>
                <w:webHidden/>
              </w:rPr>
              <w:fldChar w:fldCharType="begin"/>
            </w:r>
            <w:r w:rsidR="00380896">
              <w:rPr>
                <w:noProof/>
                <w:webHidden/>
              </w:rPr>
              <w:instrText xml:space="preserve"> PAGEREF _Toc235959658 \h </w:instrText>
            </w:r>
            <w:r w:rsidR="00380896">
              <w:rPr>
                <w:noProof/>
                <w:webHidden/>
              </w:rPr>
            </w:r>
            <w:r w:rsidR="00380896">
              <w:rPr>
                <w:noProof/>
                <w:webHidden/>
              </w:rPr>
              <w:fldChar w:fldCharType="separate"/>
            </w:r>
            <w:r w:rsidR="00380896">
              <w:rPr>
                <w:noProof/>
                <w:webHidden/>
              </w:rPr>
              <w:t>45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659" w:history="1">
            <w:r w:rsidR="00380896" w:rsidRPr="00A67FAB">
              <w:rPr>
                <w:rStyle w:val="Hipervnculo"/>
                <w:noProof/>
              </w:rPr>
              <w:t>11.3.3 Código abierto</w:t>
            </w:r>
            <w:r w:rsidR="00380896">
              <w:rPr>
                <w:noProof/>
                <w:webHidden/>
              </w:rPr>
              <w:tab/>
            </w:r>
            <w:r w:rsidR="00380896">
              <w:rPr>
                <w:noProof/>
                <w:webHidden/>
              </w:rPr>
              <w:fldChar w:fldCharType="begin"/>
            </w:r>
            <w:r w:rsidR="00380896">
              <w:rPr>
                <w:noProof/>
                <w:webHidden/>
              </w:rPr>
              <w:instrText xml:space="preserve"> PAGEREF _Toc235959659 \h </w:instrText>
            </w:r>
            <w:r w:rsidR="00380896">
              <w:rPr>
                <w:noProof/>
                <w:webHidden/>
              </w:rPr>
            </w:r>
            <w:r w:rsidR="00380896">
              <w:rPr>
                <w:noProof/>
                <w:webHidden/>
              </w:rPr>
              <w:fldChar w:fldCharType="separate"/>
            </w:r>
            <w:r w:rsidR="00380896">
              <w:rPr>
                <w:noProof/>
                <w:webHidden/>
              </w:rPr>
              <w:t>46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660" w:history="1">
            <w:r w:rsidR="00380896" w:rsidRPr="00A67FAB">
              <w:rPr>
                <w:rStyle w:val="Hipervnculo"/>
                <w:noProof/>
              </w:rPr>
              <w:t>11.3.4 Revisión abierta</w:t>
            </w:r>
            <w:r w:rsidR="00380896">
              <w:rPr>
                <w:noProof/>
                <w:webHidden/>
              </w:rPr>
              <w:tab/>
            </w:r>
            <w:r w:rsidR="00380896">
              <w:rPr>
                <w:noProof/>
                <w:webHidden/>
              </w:rPr>
              <w:fldChar w:fldCharType="begin"/>
            </w:r>
            <w:r w:rsidR="00380896">
              <w:rPr>
                <w:noProof/>
                <w:webHidden/>
              </w:rPr>
              <w:instrText xml:space="preserve"> PAGEREF _Toc235959660 \h </w:instrText>
            </w:r>
            <w:r w:rsidR="00380896">
              <w:rPr>
                <w:noProof/>
                <w:webHidden/>
              </w:rPr>
            </w:r>
            <w:r w:rsidR="00380896">
              <w:rPr>
                <w:noProof/>
                <w:webHidden/>
              </w:rPr>
              <w:fldChar w:fldCharType="separate"/>
            </w:r>
            <w:r w:rsidR="00380896">
              <w:rPr>
                <w:noProof/>
                <w:webHidden/>
              </w:rPr>
              <w:t>46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661" w:history="1">
            <w:r w:rsidR="00380896" w:rsidRPr="00A67FAB">
              <w:rPr>
                <w:rStyle w:val="Hipervnculo"/>
                <w:noProof/>
              </w:rPr>
              <w:t>11.3.5 Ciencia ciudadana</w:t>
            </w:r>
            <w:r w:rsidR="00380896">
              <w:rPr>
                <w:noProof/>
                <w:webHidden/>
              </w:rPr>
              <w:tab/>
            </w:r>
            <w:r w:rsidR="00380896">
              <w:rPr>
                <w:noProof/>
                <w:webHidden/>
              </w:rPr>
              <w:fldChar w:fldCharType="begin"/>
            </w:r>
            <w:r w:rsidR="00380896">
              <w:rPr>
                <w:noProof/>
                <w:webHidden/>
              </w:rPr>
              <w:instrText xml:space="preserve"> PAGEREF _Toc235959661 \h </w:instrText>
            </w:r>
            <w:r w:rsidR="00380896">
              <w:rPr>
                <w:noProof/>
                <w:webHidden/>
              </w:rPr>
            </w:r>
            <w:r w:rsidR="00380896">
              <w:rPr>
                <w:noProof/>
                <w:webHidden/>
              </w:rPr>
              <w:fldChar w:fldCharType="separate"/>
            </w:r>
            <w:r w:rsidR="00380896">
              <w:rPr>
                <w:noProof/>
                <w:webHidden/>
              </w:rPr>
              <w:t>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62" w:history="1">
            <w:r w:rsidR="00380896" w:rsidRPr="00A67FAB">
              <w:rPr>
                <w:rStyle w:val="Hipervnculo"/>
                <w:noProof/>
              </w:rPr>
              <w:t>11.4 Reproducibilidad: el corazón de la ciencia abierta</w:t>
            </w:r>
            <w:r w:rsidR="00380896">
              <w:rPr>
                <w:noProof/>
                <w:webHidden/>
              </w:rPr>
              <w:tab/>
            </w:r>
            <w:r w:rsidR="00380896">
              <w:rPr>
                <w:noProof/>
                <w:webHidden/>
              </w:rPr>
              <w:fldChar w:fldCharType="begin"/>
            </w:r>
            <w:r w:rsidR="00380896">
              <w:rPr>
                <w:noProof/>
                <w:webHidden/>
              </w:rPr>
              <w:instrText xml:space="preserve"> PAGEREF _Toc235959662 \h </w:instrText>
            </w:r>
            <w:r w:rsidR="00380896">
              <w:rPr>
                <w:noProof/>
                <w:webHidden/>
              </w:rPr>
            </w:r>
            <w:r w:rsidR="00380896">
              <w:rPr>
                <w:noProof/>
                <w:webHidden/>
              </w:rPr>
              <w:fldChar w:fldCharType="separate"/>
            </w:r>
            <w:r w:rsidR="00380896">
              <w:rPr>
                <w:noProof/>
                <w:webHidden/>
              </w:rPr>
              <w:t>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63" w:history="1">
            <w:r w:rsidR="00380896" w:rsidRPr="00A67FAB">
              <w:rPr>
                <w:rStyle w:val="Hipervnculo"/>
                <w:noProof/>
              </w:rPr>
              <w:t>11.5 Buscando evidencia científica de calidad</w:t>
            </w:r>
            <w:r w:rsidR="00380896">
              <w:rPr>
                <w:noProof/>
                <w:webHidden/>
              </w:rPr>
              <w:tab/>
            </w:r>
            <w:r w:rsidR="00380896">
              <w:rPr>
                <w:noProof/>
                <w:webHidden/>
              </w:rPr>
              <w:fldChar w:fldCharType="begin"/>
            </w:r>
            <w:r w:rsidR="00380896">
              <w:rPr>
                <w:noProof/>
                <w:webHidden/>
              </w:rPr>
              <w:instrText xml:space="preserve"> PAGEREF _Toc235959663 \h </w:instrText>
            </w:r>
            <w:r w:rsidR="00380896">
              <w:rPr>
                <w:noProof/>
                <w:webHidden/>
              </w:rPr>
            </w:r>
            <w:r w:rsidR="00380896">
              <w:rPr>
                <w:noProof/>
                <w:webHidden/>
              </w:rPr>
              <w:fldChar w:fldCharType="separate"/>
            </w:r>
            <w:r w:rsidR="00380896">
              <w:rPr>
                <w:noProof/>
                <w:webHidden/>
              </w:rPr>
              <w:t>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64" w:history="1">
            <w:r w:rsidR="00380896" w:rsidRPr="00A67FAB">
              <w:rPr>
                <w:rStyle w:val="Hipervnculo"/>
                <w:noProof/>
              </w:rPr>
              <w:t>11.6 Repositorios científicos y preservación del conocimiento</w:t>
            </w:r>
            <w:r w:rsidR="00380896">
              <w:rPr>
                <w:noProof/>
                <w:webHidden/>
              </w:rPr>
              <w:tab/>
            </w:r>
            <w:r w:rsidR="00380896">
              <w:rPr>
                <w:noProof/>
                <w:webHidden/>
              </w:rPr>
              <w:fldChar w:fldCharType="begin"/>
            </w:r>
            <w:r w:rsidR="00380896">
              <w:rPr>
                <w:noProof/>
                <w:webHidden/>
              </w:rPr>
              <w:instrText xml:space="preserve"> PAGEREF _Toc235959664 \h </w:instrText>
            </w:r>
            <w:r w:rsidR="00380896">
              <w:rPr>
                <w:noProof/>
                <w:webHidden/>
              </w:rPr>
            </w:r>
            <w:r w:rsidR="00380896">
              <w:rPr>
                <w:noProof/>
                <w:webHidden/>
              </w:rPr>
              <w:fldChar w:fldCharType="separate"/>
            </w:r>
            <w:r w:rsidR="00380896">
              <w:rPr>
                <w:noProof/>
                <w:webHidden/>
              </w:rPr>
              <w:t>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65" w:history="1">
            <w:r w:rsidR="00380896" w:rsidRPr="00A67FAB">
              <w:rPr>
                <w:rStyle w:val="Hipervnculo"/>
                <w:noProof/>
              </w:rPr>
              <w:t>11.7 Licencias abiertas y reutilización responsable</w:t>
            </w:r>
            <w:r w:rsidR="00380896">
              <w:rPr>
                <w:noProof/>
                <w:webHidden/>
              </w:rPr>
              <w:tab/>
            </w:r>
            <w:r w:rsidR="00380896">
              <w:rPr>
                <w:noProof/>
                <w:webHidden/>
              </w:rPr>
              <w:fldChar w:fldCharType="begin"/>
            </w:r>
            <w:r w:rsidR="00380896">
              <w:rPr>
                <w:noProof/>
                <w:webHidden/>
              </w:rPr>
              <w:instrText xml:space="preserve"> PAGEREF _Toc235959665 \h </w:instrText>
            </w:r>
            <w:r w:rsidR="00380896">
              <w:rPr>
                <w:noProof/>
                <w:webHidden/>
              </w:rPr>
            </w:r>
            <w:r w:rsidR="00380896">
              <w:rPr>
                <w:noProof/>
                <w:webHidden/>
              </w:rPr>
              <w:fldChar w:fldCharType="separate"/>
            </w:r>
            <w:r w:rsidR="00380896">
              <w:rPr>
                <w:noProof/>
                <w:webHidden/>
              </w:rPr>
              <w:t>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66" w:history="1">
            <w:r w:rsidR="00380896" w:rsidRPr="00A67FAB">
              <w:rPr>
                <w:rStyle w:val="Hipervnculo"/>
                <w:noProof/>
              </w:rPr>
              <w:t>11.8 Resumen del capítulo</w:t>
            </w:r>
            <w:r w:rsidR="00380896">
              <w:rPr>
                <w:noProof/>
                <w:webHidden/>
              </w:rPr>
              <w:tab/>
            </w:r>
            <w:r w:rsidR="00380896">
              <w:rPr>
                <w:noProof/>
                <w:webHidden/>
              </w:rPr>
              <w:fldChar w:fldCharType="begin"/>
            </w:r>
            <w:r w:rsidR="00380896">
              <w:rPr>
                <w:noProof/>
                <w:webHidden/>
              </w:rPr>
              <w:instrText xml:space="preserve"> PAGEREF _Toc235959666 \h </w:instrText>
            </w:r>
            <w:r w:rsidR="00380896">
              <w:rPr>
                <w:noProof/>
                <w:webHidden/>
              </w:rPr>
            </w:r>
            <w:r w:rsidR="00380896">
              <w:rPr>
                <w:noProof/>
                <w:webHidden/>
              </w:rPr>
              <w:fldChar w:fldCharType="separate"/>
            </w:r>
            <w:r w:rsidR="00380896">
              <w:rPr>
                <w:noProof/>
                <w:webHidden/>
              </w:rPr>
              <w:t>47</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67" w:history="1">
            <w:r w:rsidR="00380896" w:rsidRPr="00A67FAB">
              <w:rPr>
                <w:rStyle w:val="Hipervnculo"/>
                <w:noProof/>
              </w:rPr>
              <w:t>12. R y Quarto: una plataforma integrada para la investigación reproducible</w:t>
            </w:r>
            <w:r w:rsidR="00380896">
              <w:rPr>
                <w:noProof/>
                <w:webHidden/>
              </w:rPr>
              <w:tab/>
            </w:r>
            <w:r w:rsidR="00380896">
              <w:rPr>
                <w:noProof/>
                <w:webHidden/>
              </w:rPr>
              <w:fldChar w:fldCharType="begin"/>
            </w:r>
            <w:r w:rsidR="00380896">
              <w:rPr>
                <w:noProof/>
                <w:webHidden/>
              </w:rPr>
              <w:instrText xml:space="preserve"> PAGEREF _Toc235959667 \h </w:instrText>
            </w:r>
            <w:r w:rsidR="00380896">
              <w:rPr>
                <w:noProof/>
                <w:webHidden/>
              </w:rPr>
            </w:r>
            <w:r w:rsidR="00380896">
              <w:rPr>
                <w:noProof/>
                <w:webHidden/>
              </w:rPr>
              <w:fldChar w:fldCharType="separate"/>
            </w:r>
            <w:r w:rsidR="00380896">
              <w:rPr>
                <w:noProof/>
                <w:webHidden/>
              </w:rPr>
              <w:t>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68"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_Toc235959668 \h </w:instrText>
            </w:r>
            <w:r w:rsidR="00380896">
              <w:rPr>
                <w:noProof/>
                <w:webHidden/>
              </w:rPr>
            </w:r>
            <w:r w:rsidR="00380896">
              <w:rPr>
                <w:noProof/>
                <w:webHidden/>
              </w:rPr>
              <w:fldChar w:fldCharType="separate"/>
            </w:r>
            <w:r w:rsidR="00380896">
              <w:rPr>
                <w:noProof/>
                <w:webHidden/>
              </w:rPr>
              <w:t>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69" w:history="1">
            <w:r w:rsidR="00380896" w:rsidRPr="00A67FAB">
              <w:rPr>
                <w:rStyle w:val="Hipervnculo"/>
                <w:noProof/>
              </w:rPr>
              <w:t>12.1 Del software fragmentado a los flujos de trabajo integrados</w:t>
            </w:r>
            <w:r w:rsidR="00380896">
              <w:rPr>
                <w:noProof/>
                <w:webHidden/>
              </w:rPr>
              <w:tab/>
            </w:r>
            <w:r w:rsidR="00380896">
              <w:rPr>
                <w:noProof/>
                <w:webHidden/>
              </w:rPr>
              <w:fldChar w:fldCharType="begin"/>
            </w:r>
            <w:r w:rsidR="00380896">
              <w:rPr>
                <w:noProof/>
                <w:webHidden/>
              </w:rPr>
              <w:instrText xml:space="preserve"> PAGEREF _Toc235959669 \h </w:instrText>
            </w:r>
            <w:r w:rsidR="00380896">
              <w:rPr>
                <w:noProof/>
                <w:webHidden/>
              </w:rPr>
            </w:r>
            <w:r w:rsidR="00380896">
              <w:rPr>
                <w:noProof/>
                <w:webHidden/>
              </w:rPr>
              <w:fldChar w:fldCharType="separate"/>
            </w:r>
            <w:r w:rsidR="00380896">
              <w:rPr>
                <w:noProof/>
                <w:webHidden/>
              </w:rPr>
              <w:t>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70" w:history="1">
            <w:r w:rsidR="00380896" w:rsidRPr="00A67FAB">
              <w:rPr>
                <w:rStyle w:val="Hipervnculo"/>
                <w:noProof/>
              </w:rPr>
              <w:t>12.2 ¿Qué es R?</w:t>
            </w:r>
            <w:r w:rsidR="00380896">
              <w:rPr>
                <w:noProof/>
                <w:webHidden/>
              </w:rPr>
              <w:tab/>
            </w:r>
            <w:r w:rsidR="00380896">
              <w:rPr>
                <w:noProof/>
                <w:webHidden/>
              </w:rPr>
              <w:fldChar w:fldCharType="begin"/>
            </w:r>
            <w:r w:rsidR="00380896">
              <w:rPr>
                <w:noProof/>
                <w:webHidden/>
              </w:rPr>
              <w:instrText xml:space="preserve"> PAGEREF _Toc235959670 \h </w:instrText>
            </w:r>
            <w:r w:rsidR="00380896">
              <w:rPr>
                <w:noProof/>
                <w:webHidden/>
              </w:rPr>
            </w:r>
            <w:r w:rsidR="00380896">
              <w:rPr>
                <w:noProof/>
                <w:webHidden/>
              </w:rPr>
              <w:fldChar w:fldCharType="separate"/>
            </w:r>
            <w:r w:rsidR="00380896">
              <w:rPr>
                <w:noProof/>
                <w:webHidden/>
              </w:rPr>
              <w:t>48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71" w:history="1">
            <w:r w:rsidR="00380896" w:rsidRPr="00A67FAB">
              <w:rPr>
                <w:rStyle w:val="Hipervnculo"/>
                <w:noProof/>
              </w:rPr>
              <w:t>12.3 ¿Por qué R se ha convertido en una herramienta científica?</w:t>
            </w:r>
            <w:r w:rsidR="00380896">
              <w:rPr>
                <w:noProof/>
                <w:webHidden/>
              </w:rPr>
              <w:tab/>
            </w:r>
            <w:r w:rsidR="00380896">
              <w:rPr>
                <w:noProof/>
                <w:webHidden/>
              </w:rPr>
              <w:fldChar w:fldCharType="begin"/>
            </w:r>
            <w:r w:rsidR="00380896">
              <w:rPr>
                <w:noProof/>
                <w:webHidden/>
              </w:rPr>
              <w:instrText xml:space="preserve"> PAGEREF _Toc235959671 \h </w:instrText>
            </w:r>
            <w:r w:rsidR="00380896">
              <w:rPr>
                <w:noProof/>
                <w:webHidden/>
              </w:rPr>
            </w:r>
            <w:r w:rsidR="00380896">
              <w:rPr>
                <w:noProof/>
                <w:webHidden/>
              </w:rPr>
              <w:fldChar w:fldCharType="separate"/>
            </w:r>
            <w:r w:rsidR="00380896">
              <w:rPr>
                <w:noProof/>
                <w:webHidden/>
              </w:rPr>
              <w:t>48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72" w:history="1">
            <w:r w:rsidR="00380896" w:rsidRPr="00A67FAB">
              <w:rPr>
                <w:rStyle w:val="Hipervnculo"/>
                <w:noProof/>
              </w:rPr>
              <w:t>12.4 El ecosistema de paquetes de R</w:t>
            </w:r>
            <w:r w:rsidR="00380896">
              <w:rPr>
                <w:noProof/>
                <w:webHidden/>
              </w:rPr>
              <w:tab/>
            </w:r>
            <w:r w:rsidR="00380896">
              <w:rPr>
                <w:noProof/>
                <w:webHidden/>
              </w:rPr>
              <w:fldChar w:fldCharType="begin"/>
            </w:r>
            <w:r w:rsidR="00380896">
              <w:rPr>
                <w:noProof/>
                <w:webHidden/>
              </w:rPr>
              <w:instrText xml:space="preserve"> PAGEREF _Toc235959672 \h </w:instrText>
            </w:r>
            <w:r w:rsidR="00380896">
              <w:rPr>
                <w:noProof/>
                <w:webHidden/>
              </w:rPr>
            </w:r>
            <w:r w:rsidR="00380896">
              <w:rPr>
                <w:noProof/>
                <w:webHidden/>
              </w:rPr>
              <w:fldChar w:fldCharType="separate"/>
            </w:r>
            <w:r w:rsidR="00380896">
              <w:rPr>
                <w:noProof/>
                <w:webHidden/>
              </w:rPr>
              <w:t>48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73" w:history="1">
            <w:r w:rsidR="00380896" w:rsidRPr="00A67FAB">
              <w:rPr>
                <w:rStyle w:val="Hipervnculo"/>
                <w:noProof/>
              </w:rPr>
              <w:t>12.5 ¿Qué es Quarto?</w:t>
            </w:r>
            <w:r w:rsidR="00380896">
              <w:rPr>
                <w:noProof/>
                <w:webHidden/>
              </w:rPr>
              <w:tab/>
            </w:r>
            <w:r w:rsidR="00380896">
              <w:rPr>
                <w:noProof/>
                <w:webHidden/>
              </w:rPr>
              <w:fldChar w:fldCharType="begin"/>
            </w:r>
            <w:r w:rsidR="00380896">
              <w:rPr>
                <w:noProof/>
                <w:webHidden/>
              </w:rPr>
              <w:instrText xml:space="preserve"> PAGEREF _Toc235959673 \h </w:instrText>
            </w:r>
            <w:r w:rsidR="00380896">
              <w:rPr>
                <w:noProof/>
                <w:webHidden/>
              </w:rPr>
            </w:r>
            <w:r w:rsidR="00380896">
              <w:rPr>
                <w:noProof/>
                <w:webHidden/>
              </w:rPr>
              <w:fldChar w:fldCharType="separate"/>
            </w:r>
            <w:r w:rsidR="00380896">
              <w:rPr>
                <w:noProof/>
                <w:webHidden/>
              </w:rPr>
              <w:t>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74" w:history="1">
            <w:r w:rsidR="00380896" w:rsidRPr="00A67FAB">
              <w:rPr>
                <w:rStyle w:val="Hipervnculo"/>
                <w:noProof/>
              </w:rPr>
              <w:t>12.6 Del documento estático al documento dinámico</w:t>
            </w:r>
            <w:r w:rsidR="00380896">
              <w:rPr>
                <w:noProof/>
                <w:webHidden/>
              </w:rPr>
              <w:tab/>
            </w:r>
            <w:r w:rsidR="00380896">
              <w:rPr>
                <w:noProof/>
                <w:webHidden/>
              </w:rPr>
              <w:fldChar w:fldCharType="begin"/>
            </w:r>
            <w:r w:rsidR="00380896">
              <w:rPr>
                <w:noProof/>
                <w:webHidden/>
              </w:rPr>
              <w:instrText xml:space="preserve"> PAGEREF _Toc235959674 \h </w:instrText>
            </w:r>
            <w:r w:rsidR="00380896">
              <w:rPr>
                <w:noProof/>
                <w:webHidden/>
              </w:rPr>
            </w:r>
            <w:r w:rsidR="00380896">
              <w:rPr>
                <w:noProof/>
                <w:webHidden/>
              </w:rPr>
              <w:fldChar w:fldCharType="separate"/>
            </w:r>
            <w:r w:rsidR="00380896">
              <w:rPr>
                <w:noProof/>
                <w:webHidden/>
              </w:rPr>
              <w:t>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75" w:history="1">
            <w:r w:rsidR="00380896" w:rsidRPr="00A67FAB">
              <w:rPr>
                <w:rStyle w:val="Hipervnculo"/>
                <w:noProof/>
              </w:rPr>
              <w:t>12.7 Cómo interactúan R y Quarto</w:t>
            </w:r>
            <w:r w:rsidR="00380896">
              <w:rPr>
                <w:noProof/>
                <w:webHidden/>
              </w:rPr>
              <w:tab/>
            </w:r>
            <w:r w:rsidR="00380896">
              <w:rPr>
                <w:noProof/>
                <w:webHidden/>
              </w:rPr>
              <w:fldChar w:fldCharType="begin"/>
            </w:r>
            <w:r w:rsidR="00380896">
              <w:rPr>
                <w:noProof/>
                <w:webHidden/>
              </w:rPr>
              <w:instrText xml:space="preserve"> PAGEREF _Toc235959675 \h </w:instrText>
            </w:r>
            <w:r w:rsidR="00380896">
              <w:rPr>
                <w:noProof/>
                <w:webHidden/>
              </w:rPr>
            </w:r>
            <w:r w:rsidR="00380896">
              <w:rPr>
                <w:noProof/>
                <w:webHidden/>
              </w:rPr>
              <w:fldChar w:fldCharType="separate"/>
            </w:r>
            <w:r w:rsidR="00380896">
              <w:rPr>
                <w:noProof/>
                <w:webHidden/>
              </w:rPr>
              <w:t>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76" w:history="1">
            <w:r w:rsidR="00380896" w:rsidRPr="00A67FAB">
              <w:rPr>
                <w:rStyle w:val="Hipervnculo"/>
                <w:noProof/>
              </w:rPr>
              <w:t>12.8 Un ejemplo sencillo de investigación reproducible</w:t>
            </w:r>
            <w:r w:rsidR="00380896">
              <w:rPr>
                <w:noProof/>
                <w:webHidden/>
              </w:rPr>
              <w:tab/>
            </w:r>
            <w:r w:rsidR="00380896">
              <w:rPr>
                <w:noProof/>
                <w:webHidden/>
              </w:rPr>
              <w:fldChar w:fldCharType="begin"/>
            </w:r>
            <w:r w:rsidR="00380896">
              <w:rPr>
                <w:noProof/>
                <w:webHidden/>
              </w:rPr>
              <w:instrText xml:space="preserve"> PAGEREF _Toc235959676 \h </w:instrText>
            </w:r>
            <w:r w:rsidR="00380896">
              <w:rPr>
                <w:noProof/>
                <w:webHidden/>
              </w:rPr>
            </w:r>
            <w:r w:rsidR="00380896">
              <w:rPr>
                <w:noProof/>
                <w:webHidden/>
              </w:rPr>
              <w:fldChar w:fldCharType="separate"/>
            </w:r>
            <w:r w:rsidR="00380896">
              <w:rPr>
                <w:noProof/>
                <w:webHidden/>
              </w:rPr>
              <w:t>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77" w:history="1">
            <w:r w:rsidR="00380896" w:rsidRPr="00A67FAB">
              <w:rPr>
                <w:rStyle w:val="Hipervnculo"/>
                <w:noProof/>
              </w:rPr>
              <w:t>12.9 Ventajas de trabajar con R y Quarto</w:t>
            </w:r>
            <w:r w:rsidR="00380896">
              <w:rPr>
                <w:noProof/>
                <w:webHidden/>
              </w:rPr>
              <w:tab/>
            </w:r>
            <w:r w:rsidR="00380896">
              <w:rPr>
                <w:noProof/>
                <w:webHidden/>
              </w:rPr>
              <w:fldChar w:fldCharType="begin"/>
            </w:r>
            <w:r w:rsidR="00380896">
              <w:rPr>
                <w:noProof/>
                <w:webHidden/>
              </w:rPr>
              <w:instrText xml:space="preserve"> PAGEREF _Toc235959677 \h </w:instrText>
            </w:r>
            <w:r w:rsidR="00380896">
              <w:rPr>
                <w:noProof/>
                <w:webHidden/>
              </w:rPr>
            </w:r>
            <w:r w:rsidR="00380896">
              <w:rPr>
                <w:noProof/>
                <w:webHidden/>
              </w:rPr>
              <w:fldChar w:fldCharType="separate"/>
            </w:r>
            <w:r w:rsidR="00380896">
              <w:rPr>
                <w:noProof/>
                <w:webHidden/>
              </w:rPr>
              <w:t>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78" w:history="1">
            <w:r w:rsidR="00380896" w:rsidRPr="00A67FAB">
              <w:rPr>
                <w:rStyle w:val="Hipervnculo"/>
                <w:noProof/>
              </w:rPr>
              <w:t>12.10 Resumen del capítulo</w:t>
            </w:r>
            <w:r w:rsidR="00380896">
              <w:rPr>
                <w:noProof/>
                <w:webHidden/>
              </w:rPr>
              <w:tab/>
            </w:r>
            <w:r w:rsidR="00380896">
              <w:rPr>
                <w:noProof/>
                <w:webHidden/>
              </w:rPr>
              <w:fldChar w:fldCharType="begin"/>
            </w:r>
            <w:r w:rsidR="00380896">
              <w:rPr>
                <w:noProof/>
                <w:webHidden/>
              </w:rPr>
              <w:instrText xml:space="preserve"> PAGEREF _Toc235959678 \h </w:instrText>
            </w:r>
            <w:r w:rsidR="00380896">
              <w:rPr>
                <w:noProof/>
                <w:webHidden/>
              </w:rPr>
            </w:r>
            <w:r w:rsidR="00380896">
              <w:rPr>
                <w:noProof/>
                <w:webHidden/>
              </w:rPr>
              <w:fldChar w:fldCharType="separate"/>
            </w:r>
            <w:r w:rsidR="00380896">
              <w:rPr>
                <w:noProof/>
                <w:webHidden/>
              </w:rPr>
              <w:t>50</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79" w:history="1">
            <w:r w:rsidR="00380896" w:rsidRPr="00A67FAB">
              <w:rPr>
                <w:rStyle w:val="Hipervnculo"/>
                <w:noProof/>
              </w:rPr>
              <w:t>13. Organización del proyecto de investigación</w:t>
            </w:r>
            <w:r w:rsidR="00380896">
              <w:rPr>
                <w:noProof/>
                <w:webHidden/>
              </w:rPr>
              <w:tab/>
            </w:r>
            <w:r w:rsidR="00380896">
              <w:rPr>
                <w:noProof/>
                <w:webHidden/>
              </w:rPr>
              <w:fldChar w:fldCharType="begin"/>
            </w:r>
            <w:r w:rsidR="00380896">
              <w:rPr>
                <w:noProof/>
                <w:webHidden/>
              </w:rPr>
              <w:instrText xml:space="preserve"> PAGEREF _Toc235959679 \h </w:instrText>
            </w:r>
            <w:r w:rsidR="00380896">
              <w:rPr>
                <w:noProof/>
                <w:webHidden/>
              </w:rPr>
            </w:r>
            <w:r w:rsidR="00380896">
              <w:rPr>
                <w:noProof/>
                <w:webHidden/>
              </w:rPr>
              <w:fldChar w:fldCharType="separate"/>
            </w:r>
            <w:r w:rsidR="00380896">
              <w:rPr>
                <w:noProof/>
                <w:webHidden/>
              </w:rPr>
              <w:t>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80"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_Toc235959680 \h </w:instrText>
            </w:r>
            <w:r w:rsidR="00380896">
              <w:rPr>
                <w:noProof/>
                <w:webHidden/>
              </w:rPr>
            </w:r>
            <w:r w:rsidR="00380896">
              <w:rPr>
                <w:noProof/>
                <w:webHidden/>
              </w:rPr>
              <w:fldChar w:fldCharType="separate"/>
            </w:r>
            <w:r w:rsidR="00380896">
              <w:rPr>
                <w:noProof/>
                <w:webHidden/>
              </w:rPr>
              <w:t>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81" w:history="1">
            <w:r w:rsidR="00380896" w:rsidRPr="00A67FAB">
              <w:rPr>
                <w:rStyle w:val="Hipervnculo"/>
                <w:noProof/>
              </w:rPr>
              <w:t>13.1 ¿Por qué organizar un proyecto de investigación?</w:t>
            </w:r>
            <w:r w:rsidR="00380896">
              <w:rPr>
                <w:noProof/>
                <w:webHidden/>
              </w:rPr>
              <w:tab/>
            </w:r>
            <w:r w:rsidR="00380896">
              <w:rPr>
                <w:noProof/>
                <w:webHidden/>
              </w:rPr>
              <w:fldChar w:fldCharType="begin"/>
            </w:r>
            <w:r w:rsidR="00380896">
              <w:rPr>
                <w:noProof/>
                <w:webHidden/>
              </w:rPr>
              <w:instrText xml:space="preserve"> PAGEREF _Toc235959681 \h </w:instrText>
            </w:r>
            <w:r w:rsidR="00380896">
              <w:rPr>
                <w:noProof/>
                <w:webHidden/>
              </w:rPr>
            </w:r>
            <w:r w:rsidR="00380896">
              <w:rPr>
                <w:noProof/>
                <w:webHidden/>
              </w:rPr>
              <w:fldChar w:fldCharType="separate"/>
            </w:r>
            <w:r w:rsidR="00380896">
              <w:rPr>
                <w:noProof/>
                <w:webHidden/>
              </w:rPr>
              <w:t>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82" w:history="1">
            <w:r w:rsidR="00380896" w:rsidRPr="00A67FAB">
              <w:rPr>
                <w:rStyle w:val="Hipervnculo"/>
                <w:noProof/>
              </w:rPr>
              <w:t>13.2 Organización como principio de reproducibilidad</w:t>
            </w:r>
            <w:r w:rsidR="00380896">
              <w:rPr>
                <w:noProof/>
                <w:webHidden/>
              </w:rPr>
              <w:tab/>
            </w:r>
            <w:r w:rsidR="00380896">
              <w:rPr>
                <w:noProof/>
                <w:webHidden/>
              </w:rPr>
              <w:fldChar w:fldCharType="begin"/>
            </w:r>
            <w:r w:rsidR="00380896">
              <w:rPr>
                <w:noProof/>
                <w:webHidden/>
              </w:rPr>
              <w:instrText xml:space="preserve"> PAGEREF _Toc235959682 \h </w:instrText>
            </w:r>
            <w:r w:rsidR="00380896">
              <w:rPr>
                <w:noProof/>
                <w:webHidden/>
              </w:rPr>
            </w:r>
            <w:r w:rsidR="00380896">
              <w:rPr>
                <w:noProof/>
                <w:webHidden/>
              </w:rPr>
              <w:fldChar w:fldCharType="separate"/>
            </w:r>
            <w:r w:rsidR="00380896">
              <w:rPr>
                <w:noProof/>
                <w:webHidden/>
              </w:rPr>
              <w:t>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83" w:history="1">
            <w:r w:rsidR="00380896" w:rsidRPr="00A67FAB">
              <w:rPr>
                <w:rStyle w:val="Hipervnculo"/>
                <w:noProof/>
              </w:rPr>
              <w:t>13.3 El problema de los proyectos desorganizados</w:t>
            </w:r>
            <w:r w:rsidR="00380896">
              <w:rPr>
                <w:noProof/>
                <w:webHidden/>
              </w:rPr>
              <w:tab/>
            </w:r>
            <w:r w:rsidR="00380896">
              <w:rPr>
                <w:noProof/>
                <w:webHidden/>
              </w:rPr>
              <w:fldChar w:fldCharType="begin"/>
            </w:r>
            <w:r w:rsidR="00380896">
              <w:rPr>
                <w:noProof/>
                <w:webHidden/>
              </w:rPr>
              <w:instrText xml:space="preserve"> PAGEREF _Toc235959683 \h </w:instrText>
            </w:r>
            <w:r w:rsidR="00380896">
              <w:rPr>
                <w:noProof/>
                <w:webHidden/>
              </w:rPr>
            </w:r>
            <w:r w:rsidR="00380896">
              <w:rPr>
                <w:noProof/>
                <w:webHidden/>
              </w:rPr>
              <w:fldChar w:fldCharType="separate"/>
            </w:r>
            <w:r w:rsidR="00380896">
              <w:rPr>
                <w:noProof/>
                <w:webHidden/>
              </w:rPr>
              <w:t>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84" w:history="1">
            <w:r w:rsidR="00380896" w:rsidRPr="00A67FAB">
              <w:rPr>
                <w:rStyle w:val="Hipervnculo"/>
                <w:noProof/>
              </w:rPr>
              <w:t>13.4 El ciclo de vida de los datos de investigación</w:t>
            </w:r>
            <w:r w:rsidR="00380896">
              <w:rPr>
                <w:noProof/>
                <w:webHidden/>
              </w:rPr>
              <w:tab/>
            </w:r>
            <w:r w:rsidR="00380896">
              <w:rPr>
                <w:noProof/>
                <w:webHidden/>
              </w:rPr>
              <w:fldChar w:fldCharType="begin"/>
            </w:r>
            <w:r w:rsidR="00380896">
              <w:rPr>
                <w:noProof/>
                <w:webHidden/>
              </w:rPr>
              <w:instrText xml:space="preserve"> PAGEREF _Toc235959684 \h </w:instrText>
            </w:r>
            <w:r w:rsidR="00380896">
              <w:rPr>
                <w:noProof/>
                <w:webHidden/>
              </w:rPr>
            </w:r>
            <w:r w:rsidR="00380896">
              <w:rPr>
                <w:noProof/>
                <w:webHidden/>
              </w:rPr>
              <w:fldChar w:fldCharType="separate"/>
            </w:r>
            <w:r w:rsidR="00380896">
              <w:rPr>
                <w:noProof/>
                <w:webHidden/>
              </w:rPr>
              <w:t>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85" w:history="1">
            <w:r w:rsidR="00380896" w:rsidRPr="00A67FAB">
              <w:rPr>
                <w:rStyle w:val="Hipervnculo"/>
                <w:noProof/>
              </w:rPr>
              <w:t>13.5 Pensando como un investigador reproducible</w:t>
            </w:r>
            <w:r w:rsidR="00380896">
              <w:rPr>
                <w:noProof/>
                <w:webHidden/>
              </w:rPr>
              <w:tab/>
            </w:r>
            <w:r w:rsidR="00380896">
              <w:rPr>
                <w:noProof/>
                <w:webHidden/>
              </w:rPr>
              <w:fldChar w:fldCharType="begin"/>
            </w:r>
            <w:r w:rsidR="00380896">
              <w:rPr>
                <w:noProof/>
                <w:webHidden/>
              </w:rPr>
              <w:instrText xml:space="preserve"> PAGEREF _Toc235959685 \h </w:instrText>
            </w:r>
            <w:r w:rsidR="00380896">
              <w:rPr>
                <w:noProof/>
                <w:webHidden/>
              </w:rPr>
            </w:r>
            <w:r w:rsidR="00380896">
              <w:rPr>
                <w:noProof/>
                <w:webHidden/>
              </w:rPr>
              <w:fldChar w:fldCharType="separate"/>
            </w:r>
            <w:r w:rsidR="00380896">
              <w:rPr>
                <w:noProof/>
                <w:webHidden/>
              </w:rPr>
              <w:t>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86" w:history="1">
            <w:r w:rsidR="00380896" w:rsidRPr="00A67FAB">
              <w:rPr>
                <w:rStyle w:val="Hipervnculo"/>
                <w:noProof/>
              </w:rPr>
              <w:t>13.6 Una estructura estándar para proyectos de investigación</w:t>
            </w:r>
            <w:r w:rsidR="00380896">
              <w:rPr>
                <w:noProof/>
                <w:webHidden/>
              </w:rPr>
              <w:tab/>
            </w:r>
            <w:r w:rsidR="00380896">
              <w:rPr>
                <w:noProof/>
                <w:webHidden/>
              </w:rPr>
              <w:fldChar w:fldCharType="begin"/>
            </w:r>
            <w:r w:rsidR="00380896">
              <w:rPr>
                <w:noProof/>
                <w:webHidden/>
              </w:rPr>
              <w:instrText xml:space="preserve"> PAGEREF _Toc235959686 \h </w:instrText>
            </w:r>
            <w:r w:rsidR="00380896">
              <w:rPr>
                <w:noProof/>
                <w:webHidden/>
              </w:rPr>
            </w:r>
            <w:r w:rsidR="00380896">
              <w:rPr>
                <w:noProof/>
                <w:webHidden/>
              </w:rPr>
              <w:fldChar w:fldCharType="separate"/>
            </w:r>
            <w:r w:rsidR="00380896">
              <w:rPr>
                <w:noProof/>
                <w:webHidden/>
              </w:rPr>
              <w:t>52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687" w:history="1">
            <w:r w:rsidR="00380896" w:rsidRPr="00A67FAB">
              <w:rPr>
                <w:rStyle w:val="Hipervnculo"/>
                <w:noProof/>
              </w:rPr>
              <w:t>13.6.1 Carpeta de datos</w:t>
            </w:r>
            <w:r w:rsidR="00380896">
              <w:rPr>
                <w:noProof/>
                <w:webHidden/>
              </w:rPr>
              <w:tab/>
            </w:r>
            <w:r w:rsidR="00380896">
              <w:rPr>
                <w:noProof/>
                <w:webHidden/>
              </w:rPr>
              <w:fldChar w:fldCharType="begin"/>
            </w:r>
            <w:r w:rsidR="00380896">
              <w:rPr>
                <w:noProof/>
                <w:webHidden/>
              </w:rPr>
              <w:instrText xml:space="preserve"> PAGEREF _Toc235959687 \h </w:instrText>
            </w:r>
            <w:r w:rsidR="00380896">
              <w:rPr>
                <w:noProof/>
                <w:webHidden/>
              </w:rPr>
            </w:r>
            <w:r w:rsidR="00380896">
              <w:rPr>
                <w:noProof/>
                <w:webHidden/>
              </w:rPr>
              <w:fldChar w:fldCharType="separate"/>
            </w:r>
            <w:r w:rsidR="00380896">
              <w:rPr>
                <w:noProof/>
                <w:webHidden/>
              </w:rPr>
              <w:t>53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688" w:history="1">
            <w:r w:rsidR="00380896" w:rsidRPr="00A67FAB">
              <w:rPr>
                <w:rStyle w:val="Hipervnculo"/>
                <w:noProof/>
              </w:rPr>
              <w:t>13.6.2 Carpeta de scripts</w:t>
            </w:r>
            <w:r w:rsidR="00380896">
              <w:rPr>
                <w:noProof/>
                <w:webHidden/>
              </w:rPr>
              <w:tab/>
            </w:r>
            <w:r w:rsidR="00380896">
              <w:rPr>
                <w:noProof/>
                <w:webHidden/>
              </w:rPr>
              <w:fldChar w:fldCharType="begin"/>
            </w:r>
            <w:r w:rsidR="00380896">
              <w:rPr>
                <w:noProof/>
                <w:webHidden/>
              </w:rPr>
              <w:instrText xml:space="preserve"> PAGEREF _Toc235959688 \h </w:instrText>
            </w:r>
            <w:r w:rsidR="00380896">
              <w:rPr>
                <w:noProof/>
                <w:webHidden/>
              </w:rPr>
            </w:r>
            <w:r w:rsidR="00380896">
              <w:rPr>
                <w:noProof/>
                <w:webHidden/>
              </w:rPr>
              <w:fldChar w:fldCharType="separate"/>
            </w:r>
            <w:r w:rsidR="00380896">
              <w:rPr>
                <w:noProof/>
                <w:webHidden/>
              </w:rPr>
              <w:t>53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689" w:history="1">
            <w:r w:rsidR="00380896" w:rsidRPr="00A67FAB">
              <w:rPr>
                <w:rStyle w:val="Hipervnculo"/>
                <w:noProof/>
              </w:rPr>
              <w:t>13.6.3 Carpetas de figuras y tablas</w:t>
            </w:r>
            <w:r w:rsidR="00380896">
              <w:rPr>
                <w:noProof/>
                <w:webHidden/>
              </w:rPr>
              <w:tab/>
            </w:r>
            <w:r w:rsidR="00380896">
              <w:rPr>
                <w:noProof/>
                <w:webHidden/>
              </w:rPr>
              <w:fldChar w:fldCharType="begin"/>
            </w:r>
            <w:r w:rsidR="00380896">
              <w:rPr>
                <w:noProof/>
                <w:webHidden/>
              </w:rPr>
              <w:instrText xml:space="preserve"> PAGEREF _Toc235959689 \h </w:instrText>
            </w:r>
            <w:r w:rsidR="00380896">
              <w:rPr>
                <w:noProof/>
                <w:webHidden/>
              </w:rPr>
            </w:r>
            <w:r w:rsidR="00380896">
              <w:rPr>
                <w:noProof/>
                <w:webHidden/>
              </w:rPr>
              <w:fldChar w:fldCharType="separate"/>
            </w:r>
            <w:r w:rsidR="00380896">
              <w:rPr>
                <w:noProof/>
                <w:webHidden/>
              </w:rPr>
              <w:t>53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690" w:history="1">
            <w:r w:rsidR="00380896" w:rsidRPr="00A67FAB">
              <w:rPr>
                <w:rStyle w:val="Hipervnculo"/>
                <w:noProof/>
              </w:rPr>
              <w:t>13.6.4 Carpeta de referencias</w:t>
            </w:r>
            <w:r w:rsidR="00380896">
              <w:rPr>
                <w:noProof/>
                <w:webHidden/>
              </w:rPr>
              <w:tab/>
            </w:r>
            <w:r w:rsidR="00380896">
              <w:rPr>
                <w:noProof/>
                <w:webHidden/>
              </w:rPr>
              <w:fldChar w:fldCharType="begin"/>
            </w:r>
            <w:r w:rsidR="00380896">
              <w:rPr>
                <w:noProof/>
                <w:webHidden/>
              </w:rPr>
              <w:instrText xml:space="preserve"> PAGEREF _Toc235959690 \h </w:instrText>
            </w:r>
            <w:r w:rsidR="00380896">
              <w:rPr>
                <w:noProof/>
                <w:webHidden/>
              </w:rPr>
            </w:r>
            <w:r w:rsidR="00380896">
              <w:rPr>
                <w:noProof/>
                <w:webHidden/>
              </w:rPr>
              <w:fldChar w:fldCharType="separate"/>
            </w:r>
            <w:r w:rsidR="00380896">
              <w:rPr>
                <w:noProof/>
                <w:webHidden/>
              </w:rPr>
              <w:t>53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91" w:history="1">
            <w:r w:rsidR="00380896" w:rsidRPr="00A67FAB">
              <w:rPr>
                <w:rStyle w:val="Hipervnculo"/>
                <w:noProof/>
              </w:rPr>
              <w:t>13.7 Buenas prácticas para la gestión de archivos</w:t>
            </w:r>
            <w:r w:rsidR="00380896">
              <w:rPr>
                <w:noProof/>
                <w:webHidden/>
              </w:rPr>
              <w:tab/>
            </w:r>
            <w:r w:rsidR="00380896">
              <w:rPr>
                <w:noProof/>
                <w:webHidden/>
              </w:rPr>
              <w:fldChar w:fldCharType="begin"/>
            </w:r>
            <w:r w:rsidR="00380896">
              <w:rPr>
                <w:noProof/>
                <w:webHidden/>
              </w:rPr>
              <w:instrText xml:space="preserve"> PAGEREF _Toc235959691 \h </w:instrText>
            </w:r>
            <w:r w:rsidR="00380896">
              <w:rPr>
                <w:noProof/>
                <w:webHidden/>
              </w:rPr>
            </w:r>
            <w:r w:rsidR="00380896">
              <w:rPr>
                <w:noProof/>
                <w:webHidden/>
              </w:rPr>
              <w:fldChar w:fldCharType="separate"/>
            </w:r>
            <w:r w:rsidR="00380896">
              <w:rPr>
                <w:noProof/>
                <w:webHidden/>
              </w:rPr>
              <w:t>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92" w:history="1">
            <w:r w:rsidR="00380896" w:rsidRPr="00A67FAB">
              <w:rPr>
                <w:rStyle w:val="Hipervnculo"/>
                <w:noProof/>
              </w:rPr>
              <w:t>13.8 Creando la estructura del proyecto con R</w:t>
            </w:r>
            <w:r w:rsidR="00380896">
              <w:rPr>
                <w:noProof/>
                <w:webHidden/>
              </w:rPr>
              <w:tab/>
            </w:r>
            <w:r w:rsidR="00380896">
              <w:rPr>
                <w:noProof/>
                <w:webHidden/>
              </w:rPr>
              <w:fldChar w:fldCharType="begin"/>
            </w:r>
            <w:r w:rsidR="00380896">
              <w:rPr>
                <w:noProof/>
                <w:webHidden/>
              </w:rPr>
              <w:instrText xml:space="preserve"> PAGEREF _Toc235959692 \h </w:instrText>
            </w:r>
            <w:r w:rsidR="00380896">
              <w:rPr>
                <w:noProof/>
                <w:webHidden/>
              </w:rPr>
            </w:r>
            <w:r w:rsidR="00380896">
              <w:rPr>
                <w:noProof/>
                <w:webHidden/>
              </w:rPr>
              <w:fldChar w:fldCharType="separate"/>
            </w:r>
            <w:r w:rsidR="00380896">
              <w:rPr>
                <w:noProof/>
                <w:webHidden/>
              </w:rPr>
              <w:t>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93" w:history="1">
            <w:r w:rsidR="00380896" w:rsidRPr="00A67FAB">
              <w:rPr>
                <w:rStyle w:val="Hipervnculo"/>
                <w:noProof/>
              </w:rPr>
              <w:t>13.9 Resumen del capítulo</w:t>
            </w:r>
            <w:r w:rsidR="00380896">
              <w:rPr>
                <w:noProof/>
                <w:webHidden/>
              </w:rPr>
              <w:tab/>
            </w:r>
            <w:r w:rsidR="00380896">
              <w:rPr>
                <w:noProof/>
                <w:webHidden/>
              </w:rPr>
              <w:fldChar w:fldCharType="begin"/>
            </w:r>
            <w:r w:rsidR="00380896">
              <w:rPr>
                <w:noProof/>
                <w:webHidden/>
              </w:rPr>
              <w:instrText xml:space="preserve"> PAGEREF _Toc235959693 \h </w:instrText>
            </w:r>
            <w:r w:rsidR="00380896">
              <w:rPr>
                <w:noProof/>
                <w:webHidden/>
              </w:rPr>
            </w:r>
            <w:r w:rsidR="00380896">
              <w:rPr>
                <w:noProof/>
                <w:webHidden/>
              </w:rPr>
              <w:fldChar w:fldCharType="separate"/>
            </w:r>
            <w:r w:rsidR="00380896">
              <w:rPr>
                <w:noProof/>
                <w:webHidden/>
              </w:rPr>
              <w:t>54</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694" w:history="1">
            <w:r w:rsidR="00380896" w:rsidRPr="00A67FAB">
              <w:rPr>
                <w:rStyle w:val="Hipervnculo"/>
                <w:noProof/>
              </w:rPr>
              <w:t>14. Construyendo nuestro primer libro en Quarto</w:t>
            </w:r>
            <w:r w:rsidR="00380896">
              <w:rPr>
                <w:noProof/>
                <w:webHidden/>
              </w:rPr>
              <w:tab/>
            </w:r>
            <w:r w:rsidR="00380896">
              <w:rPr>
                <w:noProof/>
                <w:webHidden/>
              </w:rPr>
              <w:fldChar w:fldCharType="begin"/>
            </w:r>
            <w:r w:rsidR="00380896">
              <w:rPr>
                <w:noProof/>
                <w:webHidden/>
              </w:rPr>
              <w:instrText xml:space="preserve"> PAGEREF _Toc235959694 \h </w:instrText>
            </w:r>
            <w:r w:rsidR="00380896">
              <w:rPr>
                <w:noProof/>
                <w:webHidden/>
              </w:rPr>
            </w:r>
            <w:r w:rsidR="00380896">
              <w:rPr>
                <w:noProof/>
                <w:webHidden/>
              </w:rPr>
              <w:fldChar w:fldCharType="separate"/>
            </w:r>
            <w:r w:rsidR="00380896">
              <w:rPr>
                <w:noProof/>
                <w:webHidden/>
              </w:rPr>
              <w:t>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95"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_Toc235959695 \h </w:instrText>
            </w:r>
            <w:r w:rsidR="00380896">
              <w:rPr>
                <w:noProof/>
                <w:webHidden/>
              </w:rPr>
            </w:r>
            <w:r w:rsidR="00380896">
              <w:rPr>
                <w:noProof/>
                <w:webHidden/>
              </w:rPr>
              <w:fldChar w:fldCharType="separate"/>
            </w:r>
            <w:r w:rsidR="00380896">
              <w:rPr>
                <w:noProof/>
                <w:webHidden/>
              </w:rPr>
              <w:t>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96" w:history="1">
            <w:r w:rsidR="00380896" w:rsidRPr="00A67FAB">
              <w:rPr>
                <w:rStyle w:val="Hipervnculo"/>
                <w:noProof/>
              </w:rPr>
              <w:t>14.1 Introducción</w:t>
            </w:r>
            <w:r w:rsidR="00380896">
              <w:rPr>
                <w:noProof/>
                <w:webHidden/>
              </w:rPr>
              <w:tab/>
            </w:r>
            <w:r w:rsidR="00380896">
              <w:rPr>
                <w:noProof/>
                <w:webHidden/>
              </w:rPr>
              <w:fldChar w:fldCharType="begin"/>
            </w:r>
            <w:r w:rsidR="00380896">
              <w:rPr>
                <w:noProof/>
                <w:webHidden/>
              </w:rPr>
              <w:instrText xml:space="preserve"> PAGEREF _Toc235959696 \h </w:instrText>
            </w:r>
            <w:r w:rsidR="00380896">
              <w:rPr>
                <w:noProof/>
                <w:webHidden/>
              </w:rPr>
            </w:r>
            <w:r w:rsidR="00380896">
              <w:rPr>
                <w:noProof/>
                <w:webHidden/>
              </w:rPr>
              <w:fldChar w:fldCharType="separate"/>
            </w:r>
            <w:r w:rsidR="00380896">
              <w:rPr>
                <w:noProof/>
                <w:webHidden/>
              </w:rPr>
              <w:t>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97" w:history="1">
            <w:r w:rsidR="00380896" w:rsidRPr="00A67FAB">
              <w:rPr>
                <w:rStyle w:val="Hipervnculo"/>
                <w:noProof/>
              </w:rPr>
              <w:t>14.2 ¿Por qué utilizar Quarto para investigar?</w:t>
            </w:r>
            <w:r w:rsidR="00380896">
              <w:rPr>
                <w:noProof/>
                <w:webHidden/>
              </w:rPr>
              <w:tab/>
            </w:r>
            <w:r w:rsidR="00380896">
              <w:rPr>
                <w:noProof/>
                <w:webHidden/>
              </w:rPr>
              <w:fldChar w:fldCharType="begin"/>
            </w:r>
            <w:r w:rsidR="00380896">
              <w:rPr>
                <w:noProof/>
                <w:webHidden/>
              </w:rPr>
              <w:instrText xml:space="preserve"> PAGEREF _Toc235959697 \h </w:instrText>
            </w:r>
            <w:r w:rsidR="00380896">
              <w:rPr>
                <w:noProof/>
                <w:webHidden/>
              </w:rPr>
            </w:r>
            <w:r w:rsidR="00380896">
              <w:rPr>
                <w:noProof/>
                <w:webHidden/>
              </w:rPr>
              <w:fldChar w:fldCharType="separate"/>
            </w:r>
            <w:r w:rsidR="00380896">
              <w:rPr>
                <w:noProof/>
                <w:webHidden/>
              </w:rPr>
              <w:t>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98" w:history="1">
            <w:r w:rsidR="00380896" w:rsidRPr="00A67FAB">
              <w:rPr>
                <w:rStyle w:val="Hipervnculo"/>
                <w:noProof/>
              </w:rPr>
              <w:t>14.3 Del documento al proyecto</w:t>
            </w:r>
            <w:r w:rsidR="00380896">
              <w:rPr>
                <w:noProof/>
                <w:webHidden/>
              </w:rPr>
              <w:tab/>
            </w:r>
            <w:r w:rsidR="00380896">
              <w:rPr>
                <w:noProof/>
                <w:webHidden/>
              </w:rPr>
              <w:fldChar w:fldCharType="begin"/>
            </w:r>
            <w:r w:rsidR="00380896">
              <w:rPr>
                <w:noProof/>
                <w:webHidden/>
              </w:rPr>
              <w:instrText xml:space="preserve"> PAGEREF _Toc235959698 \h </w:instrText>
            </w:r>
            <w:r w:rsidR="00380896">
              <w:rPr>
                <w:noProof/>
                <w:webHidden/>
              </w:rPr>
            </w:r>
            <w:r w:rsidR="00380896">
              <w:rPr>
                <w:noProof/>
                <w:webHidden/>
              </w:rPr>
              <w:fldChar w:fldCharType="separate"/>
            </w:r>
            <w:r w:rsidR="00380896">
              <w:rPr>
                <w:noProof/>
                <w:webHidden/>
              </w:rPr>
              <w:t>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699" w:history="1">
            <w:r w:rsidR="00380896" w:rsidRPr="00A67FAB">
              <w:rPr>
                <w:rStyle w:val="Hipervnculo"/>
                <w:noProof/>
              </w:rPr>
              <w:t>14.4 ¿Qué es un proyecto Quarto?</w:t>
            </w:r>
            <w:r w:rsidR="00380896">
              <w:rPr>
                <w:noProof/>
                <w:webHidden/>
              </w:rPr>
              <w:tab/>
            </w:r>
            <w:r w:rsidR="00380896">
              <w:rPr>
                <w:noProof/>
                <w:webHidden/>
              </w:rPr>
              <w:fldChar w:fldCharType="begin"/>
            </w:r>
            <w:r w:rsidR="00380896">
              <w:rPr>
                <w:noProof/>
                <w:webHidden/>
              </w:rPr>
              <w:instrText xml:space="preserve"> PAGEREF _Toc235959699 \h </w:instrText>
            </w:r>
            <w:r w:rsidR="00380896">
              <w:rPr>
                <w:noProof/>
                <w:webHidden/>
              </w:rPr>
            </w:r>
            <w:r w:rsidR="00380896">
              <w:rPr>
                <w:noProof/>
                <w:webHidden/>
              </w:rPr>
              <w:fldChar w:fldCharType="separate"/>
            </w:r>
            <w:r w:rsidR="00380896">
              <w:rPr>
                <w:noProof/>
                <w:webHidden/>
              </w:rPr>
              <w:t>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00" w:history="1">
            <w:r w:rsidR="00380896" w:rsidRPr="00A67FAB">
              <w:rPr>
                <w:rStyle w:val="Hipervnculo"/>
                <w:noProof/>
              </w:rPr>
              <w:t>14.5 Creando nuestro proyecto</w:t>
            </w:r>
            <w:r w:rsidR="00380896">
              <w:rPr>
                <w:noProof/>
                <w:webHidden/>
              </w:rPr>
              <w:tab/>
            </w:r>
            <w:r w:rsidR="00380896">
              <w:rPr>
                <w:noProof/>
                <w:webHidden/>
              </w:rPr>
              <w:fldChar w:fldCharType="begin"/>
            </w:r>
            <w:r w:rsidR="00380896">
              <w:rPr>
                <w:noProof/>
                <w:webHidden/>
              </w:rPr>
              <w:instrText xml:space="preserve"> PAGEREF _Toc235959700 \h </w:instrText>
            </w:r>
            <w:r w:rsidR="00380896">
              <w:rPr>
                <w:noProof/>
                <w:webHidden/>
              </w:rPr>
            </w:r>
            <w:r w:rsidR="00380896">
              <w:rPr>
                <w:noProof/>
                <w:webHidden/>
              </w:rPr>
              <w:fldChar w:fldCharType="separate"/>
            </w:r>
            <w:r w:rsidR="00380896">
              <w:rPr>
                <w:noProof/>
                <w:webHidden/>
              </w:rPr>
              <w:t>56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01" w:history="1">
            <w:r w:rsidR="00380896" w:rsidRPr="00A67FAB">
              <w:rPr>
                <w:rStyle w:val="Hipervnculo"/>
                <w:noProof/>
              </w:rPr>
              <w:t>14.5.1 Carpeta de capítulos</w:t>
            </w:r>
            <w:r w:rsidR="00380896">
              <w:rPr>
                <w:noProof/>
                <w:webHidden/>
              </w:rPr>
              <w:tab/>
            </w:r>
            <w:r w:rsidR="00380896">
              <w:rPr>
                <w:noProof/>
                <w:webHidden/>
              </w:rPr>
              <w:fldChar w:fldCharType="begin"/>
            </w:r>
            <w:r w:rsidR="00380896">
              <w:rPr>
                <w:noProof/>
                <w:webHidden/>
              </w:rPr>
              <w:instrText xml:space="preserve"> PAGEREF _Toc235959701 \h </w:instrText>
            </w:r>
            <w:r w:rsidR="00380896">
              <w:rPr>
                <w:noProof/>
                <w:webHidden/>
              </w:rPr>
            </w:r>
            <w:r w:rsidR="00380896">
              <w:rPr>
                <w:noProof/>
                <w:webHidden/>
              </w:rPr>
              <w:fldChar w:fldCharType="separate"/>
            </w:r>
            <w:r w:rsidR="00380896">
              <w:rPr>
                <w:noProof/>
                <w:webHidden/>
              </w:rPr>
              <w:t>57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02" w:history="1">
            <w:r w:rsidR="00380896" w:rsidRPr="00A67FAB">
              <w:rPr>
                <w:rStyle w:val="Hipervnculo"/>
                <w:noProof/>
              </w:rPr>
              <w:t>14.5.2 Carpeta de datos</w:t>
            </w:r>
            <w:r w:rsidR="00380896">
              <w:rPr>
                <w:noProof/>
                <w:webHidden/>
              </w:rPr>
              <w:tab/>
            </w:r>
            <w:r w:rsidR="00380896">
              <w:rPr>
                <w:noProof/>
                <w:webHidden/>
              </w:rPr>
              <w:fldChar w:fldCharType="begin"/>
            </w:r>
            <w:r w:rsidR="00380896">
              <w:rPr>
                <w:noProof/>
                <w:webHidden/>
              </w:rPr>
              <w:instrText xml:space="preserve"> PAGEREF _Toc235959702 \h </w:instrText>
            </w:r>
            <w:r w:rsidR="00380896">
              <w:rPr>
                <w:noProof/>
                <w:webHidden/>
              </w:rPr>
            </w:r>
            <w:r w:rsidR="00380896">
              <w:rPr>
                <w:noProof/>
                <w:webHidden/>
              </w:rPr>
              <w:fldChar w:fldCharType="separate"/>
            </w:r>
            <w:r w:rsidR="00380896">
              <w:rPr>
                <w:noProof/>
                <w:webHidden/>
              </w:rPr>
              <w:t>57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03" w:history="1">
            <w:r w:rsidR="00380896" w:rsidRPr="00A67FAB">
              <w:rPr>
                <w:rStyle w:val="Hipervnculo"/>
                <w:noProof/>
              </w:rPr>
              <w:t>14.5.3 Carpeta de scripts</w:t>
            </w:r>
            <w:r w:rsidR="00380896">
              <w:rPr>
                <w:noProof/>
                <w:webHidden/>
              </w:rPr>
              <w:tab/>
            </w:r>
            <w:r w:rsidR="00380896">
              <w:rPr>
                <w:noProof/>
                <w:webHidden/>
              </w:rPr>
              <w:fldChar w:fldCharType="begin"/>
            </w:r>
            <w:r w:rsidR="00380896">
              <w:rPr>
                <w:noProof/>
                <w:webHidden/>
              </w:rPr>
              <w:instrText xml:space="preserve"> PAGEREF _Toc235959703 \h </w:instrText>
            </w:r>
            <w:r w:rsidR="00380896">
              <w:rPr>
                <w:noProof/>
                <w:webHidden/>
              </w:rPr>
            </w:r>
            <w:r w:rsidR="00380896">
              <w:rPr>
                <w:noProof/>
                <w:webHidden/>
              </w:rPr>
              <w:fldChar w:fldCharType="separate"/>
            </w:r>
            <w:r w:rsidR="00380896">
              <w:rPr>
                <w:noProof/>
                <w:webHidden/>
              </w:rPr>
              <w:t>57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04" w:history="1">
            <w:r w:rsidR="00380896" w:rsidRPr="00A67FAB">
              <w:rPr>
                <w:rStyle w:val="Hipervnculo"/>
                <w:noProof/>
              </w:rPr>
              <w:t>14.5.4 Carpeta de figuras</w:t>
            </w:r>
            <w:r w:rsidR="00380896">
              <w:rPr>
                <w:noProof/>
                <w:webHidden/>
              </w:rPr>
              <w:tab/>
            </w:r>
            <w:r w:rsidR="00380896">
              <w:rPr>
                <w:noProof/>
                <w:webHidden/>
              </w:rPr>
              <w:fldChar w:fldCharType="begin"/>
            </w:r>
            <w:r w:rsidR="00380896">
              <w:rPr>
                <w:noProof/>
                <w:webHidden/>
              </w:rPr>
              <w:instrText xml:space="preserve"> PAGEREF _Toc235959704 \h </w:instrText>
            </w:r>
            <w:r w:rsidR="00380896">
              <w:rPr>
                <w:noProof/>
                <w:webHidden/>
              </w:rPr>
            </w:r>
            <w:r w:rsidR="00380896">
              <w:rPr>
                <w:noProof/>
                <w:webHidden/>
              </w:rPr>
              <w:fldChar w:fldCharType="separate"/>
            </w:r>
            <w:r w:rsidR="00380896">
              <w:rPr>
                <w:noProof/>
                <w:webHidden/>
              </w:rPr>
              <w:t>57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05" w:history="1">
            <w:r w:rsidR="00380896" w:rsidRPr="00A67FAB">
              <w:rPr>
                <w:rStyle w:val="Hipervnculo"/>
                <w:noProof/>
              </w:rPr>
              <w:t>14.5.5 Carpeta de tablas</w:t>
            </w:r>
            <w:r w:rsidR="00380896">
              <w:rPr>
                <w:noProof/>
                <w:webHidden/>
              </w:rPr>
              <w:tab/>
            </w:r>
            <w:r w:rsidR="00380896">
              <w:rPr>
                <w:noProof/>
                <w:webHidden/>
              </w:rPr>
              <w:fldChar w:fldCharType="begin"/>
            </w:r>
            <w:r w:rsidR="00380896">
              <w:rPr>
                <w:noProof/>
                <w:webHidden/>
              </w:rPr>
              <w:instrText xml:space="preserve"> PAGEREF _Toc235959705 \h </w:instrText>
            </w:r>
            <w:r w:rsidR="00380896">
              <w:rPr>
                <w:noProof/>
                <w:webHidden/>
              </w:rPr>
            </w:r>
            <w:r w:rsidR="00380896">
              <w:rPr>
                <w:noProof/>
                <w:webHidden/>
              </w:rPr>
              <w:fldChar w:fldCharType="separate"/>
            </w:r>
            <w:r w:rsidR="00380896">
              <w:rPr>
                <w:noProof/>
                <w:webHidden/>
              </w:rPr>
              <w:t>57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06" w:history="1">
            <w:r w:rsidR="00380896" w:rsidRPr="00A67FAB">
              <w:rPr>
                <w:rStyle w:val="Hipervnculo"/>
                <w:noProof/>
              </w:rPr>
              <w:t>14.5.6 Carpeta de referencias</w:t>
            </w:r>
            <w:r w:rsidR="00380896">
              <w:rPr>
                <w:noProof/>
                <w:webHidden/>
              </w:rPr>
              <w:tab/>
            </w:r>
            <w:r w:rsidR="00380896">
              <w:rPr>
                <w:noProof/>
                <w:webHidden/>
              </w:rPr>
              <w:fldChar w:fldCharType="begin"/>
            </w:r>
            <w:r w:rsidR="00380896">
              <w:rPr>
                <w:noProof/>
                <w:webHidden/>
              </w:rPr>
              <w:instrText xml:space="preserve"> PAGEREF _Toc235959706 \h </w:instrText>
            </w:r>
            <w:r w:rsidR="00380896">
              <w:rPr>
                <w:noProof/>
                <w:webHidden/>
              </w:rPr>
            </w:r>
            <w:r w:rsidR="00380896">
              <w:rPr>
                <w:noProof/>
                <w:webHidden/>
              </w:rPr>
              <w:fldChar w:fldCharType="separate"/>
            </w:r>
            <w:r w:rsidR="00380896">
              <w:rPr>
                <w:noProof/>
                <w:webHidden/>
              </w:rPr>
              <w:t>57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07" w:history="1">
            <w:r w:rsidR="00380896" w:rsidRPr="00A67FAB">
              <w:rPr>
                <w:rStyle w:val="Hipervnculo"/>
                <w:noProof/>
              </w:rPr>
              <w:t xml:space="preserve">14.6 El corazón del proyecto: el archivo </w:t>
            </w:r>
            <w:r w:rsidR="00380896" w:rsidRPr="00A67FAB">
              <w:rPr>
                <w:rStyle w:val="Hipervnculo"/>
                <w:rFonts w:ascii="Consolas" w:hAnsi="Consolas"/>
                <w:noProof/>
              </w:rPr>
              <w:t>_quarto.yml</w:t>
            </w:r>
            <w:r w:rsidR="00380896">
              <w:rPr>
                <w:noProof/>
                <w:webHidden/>
              </w:rPr>
              <w:tab/>
            </w:r>
            <w:r w:rsidR="00380896">
              <w:rPr>
                <w:noProof/>
                <w:webHidden/>
              </w:rPr>
              <w:fldChar w:fldCharType="begin"/>
            </w:r>
            <w:r w:rsidR="00380896">
              <w:rPr>
                <w:noProof/>
                <w:webHidden/>
              </w:rPr>
              <w:instrText xml:space="preserve"> PAGEREF _Toc235959707 \h </w:instrText>
            </w:r>
            <w:r w:rsidR="00380896">
              <w:rPr>
                <w:noProof/>
                <w:webHidden/>
              </w:rPr>
            </w:r>
            <w:r w:rsidR="00380896">
              <w:rPr>
                <w:noProof/>
                <w:webHidden/>
              </w:rPr>
              <w:fldChar w:fldCharType="separate"/>
            </w:r>
            <w:r w:rsidR="00380896">
              <w:rPr>
                <w:noProof/>
                <w:webHidden/>
              </w:rPr>
              <w:t>57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08" w:history="1">
            <w:r w:rsidR="00380896" w:rsidRPr="00A67FAB">
              <w:rPr>
                <w:rStyle w:val="Hipervnculo"/>
                <w:noProof/>
              </w:rPr>
              <w:t>14.7 Comprendiendo la estructura del YAML</w:t>
            </w:r>
            <w:r w:rsidR="00380896">
              <w:rPr>
                <w:noProof/>
                <w:webHidden/>
              </w:rPr>
              <w:tab/>
            </w:r>
            <w:r w:rsidR="00380896">
              <w:rPr>
                <w:noProof/>
                <w:webHidden/>
              </w:rPr>
              <w:fldChar w:fldCharType="begin"/>
            </w:r>
            <w:r w:rsidR="00380896">
              <w:rPr>
                <w:noProof/>
                <w:webHidden/>
              </w:rPr>
              <w:instrText xml:space="preserve"> PAGEREF _Toc235959708 \h </w:instrText>
            </w:r>
            <w:r w:rsidR="00380896">
              <w:rPr>
                <w:noProof/>
                <w:webHidden/>
              </w:rPr>
            </w:r>
            <w:r w:rsidR="00380896">
              <w:rPr>
                <w:noProof/>
                <w:webHidden/>
              </w:rPr>
              <w:fldChar w:fldCharType="separate"/>
            </w:r>
            <w:r w:rsidR="00380896">
              <w:rPr>
                <w:noProof/>
                <w:webHidden/>
              </w:rPr>
              <w:t>58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09" w:history="1">
            <w:r w:rsidR="00380896" w:rsidRPr="00A67FAB">
              <w:rPr>
                <w:rStyle w:val="Hipervnculo"/>
                <w:noProof/>
              </w:rPr>
              <w:t>14.7.1 Tipo de proyecto</w:t>
            </w:r>
            <w:r w:rsidR="00380896">
              <w:rPr>
                <w:noProof/>
                <w:webHidden/>
              </w:rPr>
              <w:tab/>
            </w:r>
            <w:r w:rsidR="00380896">
              <w:rPr>
                <w:noProof/>
                <w:webHidden/>
              </w:rPr>
              <w:fldChar w:fldCharType="begin"/>
            </w:r>
            <w:r w:rsidR="00380896">
              <w:rPr>
                <w:noProof/>
                <w:webHidden/>
              </w:rPr>
              <w:instrText xml:space="preserve"> PAGEREF _Toc235959709 \h </w:instrText>
            </w:r>
            <w:r w:rsidR="00380896">
              <w:rPr>
                <w:noProof/>
                <w:webHidden/>
              </w:rPr>
            </w:r>
            <w:r w:rsidR="00380896">
              <w:rPr>
                <w:noProof/>
                <w:webHidden/>
              </w:rPr>
              <w:fldChar w:fldCharType="separate"/>
            </w:r>
            <w:r w:rsidR="00380896">
              <w:rPr>
                <w:noProof/>
                <w:webHidden/>
              </w:rPr>
              <w:t>58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10" w:history="1">
            <w:r w:rsidR="00380896" w:rsidRPr="00A67FAB">
              <w:rPr>
                <w:rStyle w:val="Hipervnculo"/>
                <w:noProof/>
              </w:rPr>
              <w:t>14.7.2 Información general</w:t>
            </w:r>
            <w:r w:rsidR="00380896">
              <w:rPr>
                <w:noProof/>
                <w:webHidden/>
              </w:rPr>
              <w:tab/>
            </w:r>
            <w:r w:rsidR="00380896">
              <w:rPr>
                <w:noProof/>
                <w:webHidden/>
              </w:rPr>
              <w:fldChar w:fldCharType="begin"/>
            </w:r>
            <w:r w:rsidR="00380896">
              <w:rPr>
                <w:noProof/>
                <w:webHidden/>
              </w:rPr>
              <w:instrText xml:space="preserve"> PAGEREF _Toc235959710 \h </w:instrText>
            </w:r>
            <w:r w:rsidR="00380896">
              <w:rPr>
                <w:noProof/>
                <w:webHidden/>
              </w:rPr>
            </w:r>
            <w:r w:rsidR="00380896">
              <w:rPr>
                <w:noProof/>
                <w:webHidden/>
              </w:rPr>
              <w:fldChar w:fldCharType="separate"/>
            </w:r>
            <w:r w:rsidR="00380896">
              <w:rPr>
                <w:noProof/>
                <w:webHidden/>
              </w:rPr>
              <w:t>58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11" w:history="1">
            <w:r w:rsidR="00380896" w:rsidRPr="00A67FAB">
              <w:rPr>
                <w:rStyle w:val="Hipervnculo"/>
                <w:noProof/>
              </w:rPr>
              <w:t>14.7.3 Autores</w:t>
            </w:r>
            <w:r w:rsidR="00380896">
              <w:rPr>
                <w:noProof/>
                <w:webHidden/>
              </w:rPr>
              <w:tab/>
            </w:r>
            <w:r w:rsidR="00380896">
              <w:rPr>
                <w:noProof/>
                <w:webHidden/>
              </w:rPr>
              <w:fldChar w:fldCharType="begin"/>
            </w:r>
            <w:r w:rsidR="00380896">
              <w:rPr>
                <w:noProof/>
                <w:webHidden/>
              </w:rPr>
              <w:instrText xml:space="preserve"> PAGEREF _Toc235959711 \h </w:instrText>
            </w:r>
            <w:r w:rsidR="00380896">
              <w:rPr>
                <w:noProof/>
                <w:webHidden/>
              </w:rPr>
            </w:r>
            <w:r w:rsidR="00380896">
              <w:rPr>
                <w:noProof/>
                <w:webHidden/>
              </w:rPr>
              <w:fldChar w:fldCharType="separate"/>
            </w:r>
            <w:r w:rsidR="00380896">
              <w:rPr>
                <w:noProof/>
                <w:webHidden/>
              </w:rPr>
              <w:t>58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12" w:history="1">
            <w:r w:rsidR="00380896" w:rsidRPr="00A67FAB">
              <w:rPr>
                <w:rStyle w:val="Hipervnculo"/>
                <w:noProof/>
              </w:rPr>
              <w:t>14.7.4 Capítulos</w:t>
            </w:r>
            <w:r w:rsidR="00380896">
              <w:rPr>
                <w:noProof/>
                <w:webHidden/>
              </w:rPr>
              <w:tab/>
            </w:r>
            <w:r w:rsidR="00380896">
              <w:rPr>
                <w:noProof/>
                <w:webHidden/>
              </w:rPr>
              <w:fldChar w:fldCharType="begin"/>
            </w:r>
            <w:r w:rsidR="00380896">
              <w:rPr>
                <w:noProof/>
                <w:webHidden/>
              </w:rPr>
              <w:instrText xml:space="preserve"> PAGEREF _Toc235959712 \h </w:instrText>
            </w:r>
            <w:r w:rsidR="00380896">
              <w:rPr>
                <w:noProof/>
                <w:webHidden/>
              </w:rPr>
            </w:r>
            <w:r w:rsidR="00380896">
              <w:rPr>
                <w:noProof/>
                <w:webHidden/>
              </w:rPr>
              <w:fldChar w:fldCharType="separate"/>
            </w:r>
            <w:r w:rsidR="00380896">
              <w:rPr>
                <w:noProof/>
                <w:webHidden/>
              </w:rPr>
              <w:t>58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13" w:history="1">
            <w:r w:rsidR="00380896" w:rsidRPr="00A67FAB">
              <w:rPr>
                <w:rStyle w:val="Hipervnculo"/>
                <w:noProof/>
              </w:rPr>
              <w:t>14.7.5 Bibliografía</w:t>
            </w:r>
            <w:r w:rsidR="00380896">
              <w:rPr>
                <w:noProof/>
                <w:webHidden/>
              </w:rPr>
              <w:tab/>
            </w:r>
            <w:r w:rsidR="00380896">
              <w:rPr>
                <w:noProof/>
                <w:webHidden/>
              </w:rPr>
              <w:fldChar w:fldCharType="begin"/>
            </w:r>
            <w:r w:rsidR="00380896">
              <w:rPr>
                <w:noProof/>
                <w:webHidden/>
              </w:rPr>
              <w:instrText xml:space="preserve"> PAGEREF _Toc235959713 \h </w:instrText>
            </w:r>
            <w:r w:rsidR="00380896">
              <w:rPr>
                <w:noProof/>
                <w:webHidden/>
              </w:rPr>
            </w:r>
            <w:r w:rsidR="00380896">
              <w:rPr>
                <w:noProof/>
                <w:webHidden/>
              </w:rPr>
              <w:fldChar w:fldCharType="separate"/>
            </w:r>
            <w:r w:rsidR="00380896">
              <w:rPr>
                <w:noProof/>
                <w:webHidden/>
              </w:rPr>
              <w:t>59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14" w:history="1">
            <w:r w:rsidR="00380896" w:rsidRPr="00A67FAB">
              <w:rPr>
                <w:rStyle w:val="Hipervnculo"/>
                <w:noProof/>
              </w:rPr>
              <w:t>14.7.6 Estilo de citación</w:t>
            </w:r>
            <w:r w:rsidR="00380896">
              <w:rPr>
                <w:noProof/>
                <w:webHidden/>
              </w:rPr>
              <w:tab/>
            </w:r>
            <w:r w:rsidR="00380896">
              <w:rPr>
                <w:noProof/>
                <w:webHidden/>
              </w:rPr>
              <w:fldChar w:fldCharType="begin"/>
            </w:r>
            <w:r w:rsidR="00380896">
              <w:rPr>
                <w:noProof/>
                <w:webHidden/>
              </w:rPr>
              <w:instrText xml:space="preserve"> PAGEREF _Toc235959714 \h </w:instrText>
            </w:r>
            <w:r w:rsidR="00380896">
              <w:rPr>
                <w:noProof/>
                <w:webHidden/>
              </w:rPr>
            </w:r>
            <w:r w:rsidR="00380896">
              <w:rPr>
                <w:noProof/>
                <w:webHidden/>
              </w:rPr>
              <w:fldChar w:fldCharType="separate"/>
            </w:r>
            <w:r w:rsidR="00380896">
              <w:rPr>
                <w:noProof/>
                <w:webHidden/>
              </w:rPr>
              <w:t>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15" w:history="1">
            <w:r w:rsidR="00380896" w:rsidRPr="00A67FAB">
              <w:rPr>
                <w:rStyle w:val="Hipervnculo"/>
                <w:noProof/>
              </w:rPr>
              <w:t>14.8 Nuestro primer documento Quarto</w:t>
            </w:r>
            <w:r w:rsidR="00380896">
              <w:rPr>
                <w:noProof/>
                <w:webHidden/>
              </w:rPr>
              <w:tab/>
            </w:r>
            <w:r w:rsidR="00380896">
              <w:rPr>
                <w:noProof/>
                <w:webHidden/>
              </w:rPr>
              <w:fldChar w:fldCharType="begin"/>
            </w:r>
            <w:r w:rsidR="00380896">
              <w:rPr>
                <w:noProof/>
                <w:webHidden/>
              </w:rPr>
              <w:instrText xml:space="preserve"> PAGEREF _Toc235959715 \h </w:instrText>
            </w:r>
            <w:r w:rsidR="00380896">
              <w:rPr>
                <w:noProof/>
                <w:webHidden/>
              </w:rPr>
            </w:r>
            <w:r w:rsidR="00380896">
              <w:rPr>
                <w:noProof/>
                <w:webHidden/>
              </w:rPr>
              <w:fldChar w:fldCharType="separate"/>
            </w:r>
            <w:r w:rsidR="00380896">
              <w:rPr>
                <w:noProof/>
                <w:webHidden/>
              </w:rPr>
              <w:t>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16" w:history="1">
            <w:r w:rsidR="00380896" w:rsidRPr="00A67FAB">
              <w:rPr>
                <w:rStyle w:val="Hipervnculo"/>
                <w:noProof/>
              </w:rPr>
              <w:t>14.9 Integrando texto y código</w:t>
            </w:r>
            <w:r w:rsidR="00380896">
              <w:rPr>
                <w:noProof/>
                <w:webHidden/>
              </w:rPr>
              <w:tab/>
            </w:r>
            <w:r w:rsidR="00380896">
              <w:rPr>
                <w:noProof/>
                <w:webHidden/>
              </w:rPr>
              <w:fldChar w:fldCharType="begin"/>
            </w:r>
            <w:r w:rsidR="00380896">
              <w:rPr>
                <w:noProof/>
                <w:webHidden/>
              </w:rPr>
              <w:instrText xml:space="preserve"> PAGEREF _Toc235959716 \h </w:instrText>
            </w:r>
            <w:r w:rsidR="00380896">
              <w:rPr>
                <w:noProof/>
                <w:webHidden/>
              </w:rPr>
            </w:r>
            <w:r w:rsidR="00380896">
              <w:rPr>
                <w:noProof/>
                <w:webHidden/>
              </w:rPr>
              <w:fldChar w:fldCharType="separate"/>
            </w:r>
            <w:r w:rsidR="00380896">
              <w:rPr>
                <w:noProof/>
                <w:webHidden/>
              </w:rPr>
              <w:t>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17" w:history="1">
            <w:r w:rsidR="00380896" w:rsidRPr="00A67FAB">
              <w:rPr>
                <w:rStyle w:val="Hipervnculo"/>
                <w:noProof/>
              </w:rPr>
              <w:t>14.10 El proceso de renderización</w:t>
            </w:r>
            <w:r w:rsidR="00380896">
              <w:rPr>
                <w:noProof/>
                <w:webHidden/>
              </w:rPr>
              <w:tab/>
            </w:r>
            <w:r w:rsidR="00380896">
              <w:rPr>
                <w:noProof/>
                <w:webHidden/>
              </w:rPr>
              <w:fldChar w:fldCharType="begin"/>
            </w:r>
            <w:r w:rsidR="00380896">
              <w:rPr>
                <w:noProof/>
                <w:webHidden/>
              </w:rPr>
              <w:instrText xml:space="preserve"> PAGEREF _Toc235959717 \h </w:instrText>
            </w:r>
            <w:r w:rsidR="00380896">
              <w:rPr>
                <w:noProof/>
                <w:webHidden/>
              </w:rPr>
            </w:r>
            <w:r w:rsidR="00380896">
              <w:rPr>
                <w:noProof/>
                <w:webHidden/>
              </w:rPr>
              <w:fldChar w:fldCharType="separate"/>
            </w:r>
            <w:r w:rsidR="00380896">
              <w:rPr>
                <w:noProof/>
                <w:webHidden/>
              </w:rPr>
              <w:t>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18" w:history="1">
            <w:r w:rsidR="00380896" w:rsidRPr="00A67FAB">
              <w:rPr>
                <w:rStyle w:val="Hipervnculo"/>
                <w:noProof/>
              </w:rPr>
              <w:t>14.11 Generando múltiples formatos</w:t>
            </w:r>
            <w:r w:rsidR="00380896">
              <w:rPr>
                <w:noProof/>
                <w:webHidden/>
              </w:rPr>
              <w:tab/>
            </w:r>
            <w:r w:rsidR="00380896">
              <w:rPr>
                <w:noProof/>
                <w:webHidden/>
              </w:rPr>
              <w:fldChar w:fldCharType="begin"/>
            </w:r>
            <w:r w:rsidR="00380896">
              <w:rPr>
                <w:noProof/>
                <w:webHidden/>
              </w:rPr>
              <w:instrText xml:space="preserve"> PAGEREF _Toc235959718 \h </w:instrText>
            </w:r>
            <w:r w:rsidR="00380896">
              <w:rPr>
                <w:noProof/>
                <w:webHidden/>
              </w:rPr>
            </w:r>
            <w:r w:rsidR="00380896">
              <w:rPr>
                <w:noProof/>
                <w:webHidden/>
              </w:rPr>
              <w:fldChar w:fldCharType="separate"/>
            </w:r>
            <w:r w:rsidR="00380896">
              <w:rPr>
                <w:noProof/>
                <w:webHidden/>
              </w:rPr>
              <w:t>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19" w:history="1">
            <w:r w:rsidR="00380896" w:rsidRPr="00A67FAB">
              <w:rPr>
                <w:rStyle w:val="Hipervnculo"/>
                <w:noProof/>
              </w:rPr>
              <w:t>14.12 Citas y referencias bibliográficas</w:t>
            </w:r>
            <w:r w:rsidR="00380896">
              <w:rPr>
                <w:noProof/>
                <w:webHidden/>
              </w:rPr>
              <w:tab/>
            </w:r>
            <w:r w:rsidR="00380896">
              <w:rPr>
                <w:noProof/>
                <w:webHidden/>
              </w:rPr>
              <w:fldChar w:fldCharType="begin"/>
            </w:r>
            <w:r w:rsidR="00380896">
              <w:rPr>
                <w:noProof/>
                <w:webHidden/>
              </w:rPr>
              <w:instrText xml:space="preserve"> PAGEREF _Toc235959719 \h </w:instrText>
            </w:r>
            <w:r w:rsidR="00380896">
              <w:rPr>
                <w:noProof/>
                <w:webHidden/>
              </w:rPr>
            </w:r>
            <w:r w:rsidR="00380896">
              <w:rPr>
                <w:noProof/>
                <w:webHidden/>
              </w:rPr>
              <w:fldChar w:fldCharType="separate"/>
            </w:r>
            <w:r w:rsidR="00380896">
              <w:rPr>
                <w:noProof/>
                <w:webHidden/>
              </w:rPr>
              <w:t>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20" w:history="1">
            <w:r w:rsidR="00380896" w:rsidRPr="00A67FAB">
              <w:rPr>
                <w:rStyle w:val="Hipervnculo"/>
                <w:noProof/>
              </w:rPr>
              <w:t>14.13 Buenas prácticas para proyectos Quarto</w:t>
            </w:r>
            <w:r w:rsidR="00380896">
              <w:rPr>
                <w:noProof/>
                <w:webHidden/>
              </w:rPr>
              <w:tab/>
            </w:r>
            <w:r w:rsidR="00380896">
              <w:rPr>
                <w:noProof/>
                <w:webHidden/>
              </w:rPr>
              <w:fldChar w:fldCharType="begin"/>
            </w:r>
            <w:r w:rsidR="00380896">
              <w:rPr>
                <w:noProof/>
                <w:webHidden/>
              </w:rPr>
              <w:instrText xml:space="preserve"> PAGEREF _Toc235959720 \h </w:instrText>
            </w:r>
            <w:r w:rsidR="00380896">
              <w:rPr>
                <w:noProof/>
                <w:webHidden/>
              </w:rPr>
            </w:r>
            <w:r w:rsidR="00380896">
              <w:rPr>
                <w:noProof/>
                <w:webHidden/>
              </w:rPr>
              <w:fldChar w:fldCharType="separate"/>
            </w:r>
            <w:r w:rsidR="00380896">
              <w:rPr>
                <w:noProof/>
                <w:webHidden/>
              </w:rPr>
              <w:t>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21" w:history="1">
            <w:r w:rsidR="00380896" w:rsidRPr="00A67FAB">
              <w:rPr>
                <w:rStyle w:val="Hipervnculo"/>
                <w:noProof/>
              </w:rPr>
              <w:t>14.14 Manos a la obra</w:t>
            </w:r>
            <w:r w:rsidR="00380896">
              <w:rPr>
                <w:noProof/>
                <w:webHidden/>
              </w:rPr>
              <w:tab/>
            </w:r>
            <w:r w:rsidR="00380896">
              <w:rPr>
                <w:noProof/>
                <w:webHidden/>
              </w:rPr>
              <w:fldChar w:fldCharType="begin"/>
            </w:r>
            <w:r w:rsidR="00380896">
              <w:rPr>
                <w:noProof/>
                <w:webHidden/>
              </w:rPr>
              <w:instrText xml:space="preserve"> PAGEREF _Toc235959721 \h </w:instrText>
            </w:r>
            <w:r w:rsidR="00380896">
              <w:rPr>
                <w:noProof/>
                <w:webHidden/>
              </w:rPr>
            </w:r>
            <w:r w:rsidR="00380896">
              <w:rPr>
                <w:noProof/>
                <w:webHidden/>
              </w:rPr>
              <w:fldChar w:fldCharType="separate"/>
            </w:r>
            <w:r w:rsidR="00380896">
              <w:rPr>
                <w:noProof/>
                <w:webHidden/>
              </w:rPr>
              <w:t>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22" w:history="1">
            <w:r w:rsidR="00380896" w:rsidRPr="00A67FAB">
              <w:rPr>
                <w:rStyle w:val="Hipervnculo"/>
                <w:noProof/>
              </w:rPr>
              <w:t>14.15 Resumen del capítulo</w:t>
            </w:r>
            <w:r w:rsidR="00380896">
              <w:rPr>
                <w:noProof/>
                <w:webHidden/>
              </w:rPr>
              <w:tab/>
            </w:r>
            <w:r w:rsidR="00380896">
              <w:rPr>
                <w:noProof/>
                <w:webHidden/>
              </w:rPr>
              <w:fldChar w:fldCharType="begin"/>
            </w:r>
            <w:r w:rsidR="00380896">
              <w:rPr>
                <w:noProof/>
                <w:webHidden/>
              </w:rPr>
              <w:instrText xml:space="preserve"> PAGEREF _Toc235959722 \h </w:instrText>
            </w:r>
            <w:r w:rsidR="00380896">
              <w:rPr>
                <w:noProof/>
                <w:webHidden/>
              </w:rPr>
            </w:r>
            <w:r w:rsidR="00380896">
              <w:rPr>
                <w:noProof/>
                <w:webHidden/>
              </w:rPr>
              <w:fldChar w:fldCharType="separate"/>
            </w:r>
            <w:r w:rsidR="00380896">
              <w:rPr>
                <w:noProof/>
                <w:webHidden/>
              </w:rPr>
              <w:t>61</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723" w:history="1">
            <w:r w:rsidR="00380896" w:rsidRPr="00A67FAB">
              <w:rPr>
                <w:rStyle w:val="Hipervnculo"/>
                <w:noProof/>
              </w:rPr>
              <w:t>15. Del problema de investigación a la pregunta de investigación</w:t>
            </w:r>
            <w:r w:rsidR="00380896">
              <w:rPr>
                <w:noProof/>
                <w:webHidden/>
              </w:rPr>
              <w:tab/>
            </w:r>
            <w:r w:rsidR="00380896">
              <w:rPr>
                <w:noProof/>
                <w:webHidden/>
              </w:rPr>
              <w:fldChar w:fldCharType="begin"/>
            </w:r>
            <w:r w:rsidR="00380896">
              <w:rPr>
                <w:noProof/>
                <w:webHidden/>
              </w:rPr>
              <w:instrText xml:space="preserve"> PAGEREF _Toc235959723 \h </w:instrText>
            </w:r>
            <w:r w:rsidR="00380896">
              <w:rPr>
                <w:noProof/>
                <w:webHidden/>
              </w:rPr>
            </w:r>
            <w:r w:rsidR="00380896">
              <w:rPr>
                <w:noProof/>
                <w:webHidden/>
              </w:rPr>
              <w:fldChar w:fldCharType="separate"/>
            </w:r>
            <w:r w:rsidR="00380896">
              <w:rPr>
                <w:noProof/>
                <w:webHidden/>
              </w:rPr>
              <w:t>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24"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_Toc235959724 \h </w:instrText>
            </w:r>
            <w:r w:rsidR="00380896">
              <w:rPr>
                <w:noProof/>
                <w:webHidden/>
              </w:rPr>
            </w:r>
            <w:r w:rsidR="00380896">
              <w:rPr>
                <w:noProof/>
                <w:webHidden/>
              </w:rPr>
              <w:fldChar w:fldCharType="separate"/>
            </w:r>
            <w:r w:rsidR="00380896">
              <w:rPr>
                <w:noProof/>
                <w:webHidden/>
              </w:rPr>
              <w:t>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25" w:history="1">
            <w:r w:rsidR="00380896" w:rsidRPr="00A67FAB">
              <w:rPr>
                <w:rStyle w:val="Hipervnculo"/>
                <w:noProof/>
              </w:rPr>
              <w:t>15.1 Introducción</w:t>
            </w:r>
            <w:r w:rsidR="00380896">
              <w:rPr>
                <w:noProof/>
                <w:webHidden/>
              </w:rPr>
              <w:tab/>
            </w:r>
            <w:r w:rsidR="00380896">
              <w:rPr>
                <w:noProof/>
                <w:webHidden/>
              </w:rPr>
              <w:fldChar w:fldCharType="begin"/>
            </w:r>
            <w:r w:rsidR="00380896">
              <w:rPr>
                <w:noProof/>
                <w:webHidden/>
              </w:rPr>
              <w:instrText xml:space="preserve"> PAGEREF _Toc235959725 \h </w:instrText>
            </w:r>
            <w:r w:rsidR="00380896">
              <w:rPr>
                <w:noProof/>
                <w:webHidden/>
              </w:rPr>
            </w:r>
            <w:r w:rsidR="00380896">
              <w:rPr>
                <w:noProof/>
                <w:webHidden/>
              </w:rPr>
              <w:fldChar w:fldCharType="separate"/>
            </w:r>
            <w:r w:rsidR="00380896">
              <w:rPr>
                <w:noProof/>
                <w:webHidden/>
              </w:rPr>
              <w:t>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26" w:history="1">
            <w:r w:rsidR="00380896" w:rsidRPr="00A67FAB">
              <w:rPr>
                <w:rStyle w:val="Hipervnculo"/>
                <w:noProof/>
              </w:rPr>
              <w:t>15.2 ¿Qué es un problema de investigación?</w:t>
            </w:r>
            <w:r w:rsidR="00380896">
              <w:rPr>
                <w:noProof/>
                <w:webHidden/>
              </w:rPr>
              <w:tab/>
            </w:r>
            <w:r w:rsidR="00380896">
              <w:rPr>
                <w:noProof/>
                <w:webHidden/>
              </w:rPr>
              <w:fldChar w:fldCharType="begin"/>
            </w:r>
            <w:r w:rsidR="00380896">
              <w:rPr>
                <w:noProof/>
                <w:webHidden/>
              </w:rPr>
              <w:instrText xml:space="preserve"> PAGEREF _Toc235959726 \h </w:instrText>
            </w:r>
            <w:r w:rsidR="00380896">
              <w:rPr>
                <w:noProof/>
                <w:webHidden/>
              </w:rPr>
            </w:r>
            <w:r w:rsidR="00380896">
              <w:rPr>
                <w:noProof/>
                <w:webHidden/>
              </w:rPr>
              <w:fldChar w:fldCharType="separate"/>
            </w:r>
            <w:r w:rsidR="00380896">
              <w:rPr>
                <w:noProof/>
                <w:webHidden/>
              </w:rPr>
              <w:t>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27" w:history="1">
            <w:r w:rsidR="00380896" w:rsidRPr="00A67FAB">
              <w:rPr>
                <w:rStyle w:val="Hipervnculo"/>
                <w:noProof/>
              </w:rPr>
              <w:t>15.3 Del tema al problema</w:t>
            </w:r>
            <w:r w:rsidR="00380896">
              <w:rPr>
                <w:noProof/>
                <w:webHidden/>
              </w:rPr>
              <w:tab/>
            </w:r>
            <w:r w:rsidR="00380896">
              <w:rPr>
                <w:noProof/>
                <w:webHidden/>
              </w:rPr>
              <w:fldChar w:fldCharType="begin"/>
            </w:r>
            <w:r w:rsidR="00380896">
              <w:rPr>
                <w:noProof/>
                <w:webHidden/>
              </w:rPr>
              <w:instrText xml:space="preserve"> PAGEREF _Toc235959727 \h </w:instrText>
            </w:r>
            <w:r w:rsidR="00380896">
              <w:rPr>
                <w:noProof/>
                <w:webHidden/>
              </w:rPr>
            </w:r>
            <w:r w:rsidR="00380896">
              <w:rPr>
                <w:noProof/>
                <w:webHidden/>
              </w:rPr>
              <w:fldChar w:fldCharType="separate"/>
            </w:r>
            <w:r w:rsidR="00380896">
              <w:rPr>
                <w:noProof/>
                <w:webHidden/>
              </w:rPr>
              <w:t>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28" w:history="1">
            <w:r w:rsidR="00380896" w:rsidRPr="00A67FAB">
              <w:rPr>
                <w:rStyle w:val="Hipervnculo"/>
                <w:noProof/>
              </w:rPr>
              <w:t>15.4 Características de un buen problema de investigación</w:t>
            </w:r>
            <w:r w:rsidR="00380896">
              <w:rPr>
                <w:noProof/>
                <w:webHidden/>
              </w:rPr>
              <w:tab/>
            </w:r>
            <w:r w:rsidR="00380896">
              <w:rPr>
                <w:noProof/>
                <w:webHidden/>
              </w:rPr>
              <w:fldChar w:fldCharType="begin"/>
            </w:r>
            <w:r w:rsidR="00380896">
              <w:rPr>
                <w:noProof/>
                <w:webHidden/>
              </w:rPr>
              <w:instrText xml:space="preserve"> PAGEREF _Toc235959728 \h </w:instrText>
            </w:r>
            <w:r w:rsidR="00380896">
              <w:rPr>
                <w:noProof/>
                <w:webHidden/>
              </w:rPr>
            </w:r>
            <w:r w:rsidR="00380896">
              <w:rPr>
                <w:noProof/>
                <w:webHidden/>
              </w:rPr>
              <w:fldChar w:fldCharType="separate"/>
            </w:r>
            <w:r w:rsidR="00380896">
              <w:rPr>
                <w:noProof/>
                <w:webHidden/>
              </w:rPr>
              <w:t>62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29" w:history="1">
            <w:r w:rsidR="00380896" w:rsidRPr="00A67FAB">
              <w:rPr>
                <w:rStyle w:val="Hipervnculo"/>
                <w:noProof/>
              </w:rPr>
              <w:t>15.4.1 Relevancia</w:t>
            </w:r>
            <w:r w:rsidR="00380896">
              <w:rPr>
                <w:noProof/>
                <w:webHidden/>
              </w:rPr>
              <w:tab/>
            </w:r>
            <w:r w:rsidR="00380896">
              <w:rPr>
                <w:noProof/>
                <w:webHidden/>
              </w:rPr>
              <w:fldChar w:fldCharType="begin"/>
            </w:r>
            <w:r w:rsidR="00380896">
              <w:rPr>
                <w:noProof/>
                <w:webHidden/>
              </w:rPr>
              <w:instrText xml:space="preserve"> PAGEREF _Toc235959729 \h </w:instrText>
            </w:r>
            <w:r w:rsidR="00380896">
              <w:rPr>
                <w:noProof/>
                <w:webHidden/>
              </w:rPr>
            </w:r>
            <w:r w:rsidR="00380896">
              <w:rPr>
                <w:noProof/>
                <w:webHidden/>
              </w:rPr>
              <w:fldChar w:fldCharType="separate"/>
            </w:r>
            <w:r w:rsidR="00380896">
              <w:rPr>
                <w:noProof/>
                <w:webHidden/>
              </w:rPr>
              <w:t>62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30" w:history="1">
            <w:r w:rsidR="00380896" w:rsidRPr="00A67FAB">
              <w:rPr>
                <w:rStyle w:val="Hipervnculo"/>
                <w:noProof/>
              </w:rPr>
              <w:t>15.4.2 Claridad</w:t>
            </w:r>
            <w:r w:rsidR="00380896">
              <w:rPr>
                <w:noProof/>
                <w:webHidden/>
              </w:rPr>
              <w:tab/>
            </w:r>
            <w:r w:rsidR="00380896">
              <w:rPr>
                <w:noProof/>
                <w:webHidden/>
              </w:rPr>
              <w:fldChar w:fldCharType="begin"/>
            </w:r>
            <w:r w:rsidR="00380896">
              <w:rPr>
                <w:noProof/>
                <w:webHidden/>
              </w:rPr>
              <w:instrText xml:space="preserve"> PAGEREF _Toc235959730 \h </w:instrText>
            </w:r>
            <w:r w:rsidR="00380896">
              <w:rPr>
                <w:noProof/>
                <w:webHidden/>
              </w:rPr>
            </w:r>
            <w:r w:rsidR="00380896">
              <w:rPr>
                <w:noProof/>
                <w:webHidden/>
              </w:rPr>
              <w:fldChar w:fldCharType="separate"/>
            </w:r>
            <w:r w:rsidR="00380896">
              <w:rPr>
                <w:noProof/>
                <w:webHidden/>
              </w:rPr>
              <w:t>62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31" w:history="1">
            <w:r w:rsidR="00380896" w:rsidRPr="00A67FAB">
              <w:rPr>
                <w:rStyle w:val="Hipervnculo"/>
                <w:noProof/>
              </w:rPr>
              <w:t>15.4.3 Viabilidad</w:t>
            </w:r>
            <w:r w:rsidR="00380896">
              <w:rPr>
                <w:noProof/>
                <w:webHidden/>
              </w:rPr>
              <w:tab/>
            </w:r>
            <w:r w:rsidR="00380896">
              <w:rPr>
                <w:noProof/>
                <w:webHidden/>
              </w:rPr>
              <w:fldChar w:fldCharType="begin"/>
            </w:r>
            <w:r w:rsidR="00380896">
              <w:rPr>
                <w:noProof/>
                <w:webHidden/>
              </w:rPr>
              <w:instrText xml:space="preserve"> PAGEREF _Toc235959731 \h </w:instrText>
            </w:r>
            <w:r w:rsidR="00380896">
              <w:rPr>
                <w:noProof/>
                <w:webHidden/>
              </w:rPr>
            </w:r>
            <w:r w:rsidR="00380896">
              <w:rPr>
                <w:noProof/>
                <w:webHidden/>
              </w:rPr>
              <w:fldChar w:fldCharType="separate"/>
            </w:r>
            <w:r w:rsidR="00380896">
              <w:rPr>
                <w:noProof/>
                <w:webHidden/>
              </w:rPr>
              <w:t>62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32" w:history="1">
            <w:r w:rsidR="00380896" w:rsidRPr="00A67FAB">
              <w:rPr>
                <w:rStyle w:val="Hipervnculo"/>
                <w:noProof/>
              </w:rPr>
              <w:t>15.4.4 Originalidad</w:t>
            </w:r>
            <w:r w:rsidR="00380896">
              <w:rPr>
                <w:noProof/>
                <w:webHidden/>
              </w:rPr>
              <w:tab/>
            </w:r>
            <w:r w:rsidR="00380896">
              <w:rPr>
                <w:noProof/>
                <w:webHidden/>
              </w:rPr>
              <w:fldChar w:fldCharType="begin"/>
            </w:r>
            <w:r w:rsidR="00380896">
              <w:rPr>
                <w:noProof/>
                <w:webHidden/>
              </w:rPr>
              <w:instrText xml:space="preserve"> PAGEREF _Toc235959732 \h </w:instrText>
            </w:r>
            <w:r w:rsidR="00380896">
              <w:rPr>
                <w:noProof/>
                <w:webHidden/>
              </w:rPr>
            </w:r>
            <w:r w:rsidR="00380896">
              <w:rPr>
                <w:noProof/>
                <w:webHidden/>
              </w:rPr>
              <w:fldChar w:fldCharType="separate"/>
            </w:r>
            <w:r w:rsidR="00380896">
              <w:rPr>
                <w:noProof/>
                <w:webHidden/>
              </w:rPr>
              <w:t>62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33" w:history="1">
            <w:r w:rsidR="00380896" w:rsidRPr="00A67FAB">
              <w:rPr>
                <w:rStyle w:val="Hipervnculo"/>
                <w:noProof/>
              </w:rPr>
              <w:t>15.4.5 Fundamentación</w:t>
            </w:r>
            <w:r w:rsidR="00380896">
              <w:rPr>
                <w:noProof/>
                <w:webHidden/>
              </w:rPr>
              <w:tab/>
            </w:r>
            <w:r w:rsidR="00380896">
              <w:rPr>
                <w:noProof/>
                <w:webHidden/>
              </w:rPr>
              <w:fldChar w:fldCharType="begin"/>
            </w:r>
            <w:r w:rsidR="00380896">
              <w:rPr>
                <w:noProof/>
                <w:webHidden/>
              </w:rPr>
              <w:instrText xml:space="preserve"> PAGEREF _Toc235959733 \h </w:instrText>
            </w:r>
            <w:r w:rsidR="00380896">
              <w:rPr>
                <w:noProof/>
                <w:webHidden/>
              </w:rPr>
            </w:r>
            <w:r w:rsidR="00380896">
              <w:rPr>
                <w:noProof/>
                <w:webHidden/>
              </w:rPr>
              <w:fldChar w:fldCharType="separate"/>
            </w:r>
            <w:r w:rsidR="00380896">
              <w:rPr>
                <w:noProof/>
                <w:webHidden/>
              </w:rPr>
              <w:t>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34" w:history="1">
            <w:r w:rsidR="00380896" w:rsidRPr="00A67FAB">
              <w:rPr>
                <w:rStyle w:val="Hipervnculo"/>
                <w:noProof/>
              </w:rPr>
              <w:t>15.5 La importancia de la revisión de literatura</w:t>
            </w:r>
            <w:r w:rsidR="00380896">
              <w:rPr>
                <w:noProof/>
                <w:webHidden/>
              </w:rPr>
              <w:tab/>
            </w:r>
            <w:r w:rsidR="00380896">
              <w:rPr>
                <w:noProof/>
                <w:webHidden/>
              </w:rPr>
              <w:fldChar w:fldCharType="begin"/>
            </w:r>
            <w:r w:rsidR="00380896">
              <w:rPr>
                <w:noProof/>
                <w:webHidden/>
              </w:rPr>
              <w:instrText xml:space="preserve"> PAGEREF _Toc235959734 \h </w:instrText>
            </w:r>
            <w:r w:rsidR="00380896">
              <w:rPr>
                <w:noProof/>
                <w:webHidden/>
              </w:rPr>
            </w:r>
            <w:r w:rsidR="00380896">
              <w:rPr>
                <w:noProof/>
                <w:webHidden/>
              </w:rPr>
              <w:fldChar w:fldCharType="separate"/>
            </w:r>
            <w:r w:rsidR="00380896">
              <w:rPr>
                <w:noProof/>
                <w:webHidden/>
              </w:rPr>
              <w:t>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35" w:history="1">
            <w:r w:rsidR="00380896" w:rsidRPr="00A67FAB">
              <w:rPr>
                <w:rStyle w:val="Hipervnculo"/>
                <w:noProof/>
              </w:rPr>
              <w:t>15.6 ¿Qué es una pregunta de investigación?</w:t>
            </w:r>
            <w:r w:rsidR="00380896">
              <w:rPr>
                <w:noProof/>
                <w:webHidden/>
              </w:rPr>
              <w:tab/>
            </w:r>
            <w:r w:rsidR="00380896">
              <w:rPr>
                <w:noProof/>
                <w:webHidden/>
              </w:rPr>
              <w:fldChar w:fldCharType="begin"/>
            </w:r>
            <w:r w:rsidR="00380896">
              <w:rPr>
                <w:noProof/>
                <w:webHidden/>
              </w:rPr>
              <w:instrText xml:space="preserve"> PAGEREF _Toc235959735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36" w:history="1">
            <w:r w:rsidR="00380896" w:rsidRPr="00A67FAB">
              <w:rPr>
                <w:rStyle w:val="Hipervnculo"/>
                <w:noProof/>
              </w:rPr>
              <w:t>15.7 Características de una buena pregunta de investigación</w:t>
            </w:r>
            <w:r w:rsidR="00380896">
              <w:rPr>
                <w:noProof/>
                <w:webHidden/>
              </w:rPr>
              <w:tab/>
            </w:r>
            <w:r w:rsidR="00380896">
              <w:rPr>
                <w:noProof/>
                <w:webHidden/>
              </w:rPr>
              <w:fldChar w:fldCharType="begin"/>
            </w:r>
            <w:r w:rsidR="00380896">
              <w:rPr>
                <w:noProof/>
                <w:webHidden/>
              </w:rPr>
              <w:instrText xml:space="preserve"> PAGEREF _Toc235959736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37" w:history="1">
            <w:r w:rsidR="00380896" w:rsidRPr="00A67FAB">
              <w:rPr>
                <w:rStyle w:val="Hipervnculo"/>
                <w:noProof/>
              </w:rPr>
              <w:t>15.7.1 Clara</w:t>
            </w:r>
            <w:r w:rsidR="00380896">
              <w:rPr>
                <w:noProof/>
                <w:webHidden/>
              </w:rPr>
              <w:tab/>
            </w:r>
            <w:r w:rsidR="00380896">
              <w:rPr>
                <w:noProof/>
                <w:webHidden/>
              </w:rPr>
              <w:fldChar w:fldCharType="begin"/>
            </w:r>
            <w:r w:rsidR="00380896">
              <w:rPr>
                <w:noProof/>
                <w:webHidden/>
              </w:rPr>
              <w:instrText xml:space="preserve"> PAGEREF _Toc235959737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38" w:history="1">
            <w:r w:rsidR="00380896" w:rsidRPr="00A67FAB">
              <w:rPr>
                <w:rStyle w:val="Hipervnculo"/>
                <w:noProof/>
              </w:rPr>
              <w:t>15.7.2 Específica</w:t>
            </w:r>
            <w:r w:rsidR="00380896">
              <w:rPr>
                <w:noProof/>
                <w:webHidden/>
              </w:rPr>
              <w:tab/>
            </w:r>
            <w:r w:rsidR="00380896">
              <w:rPr>
                <w:noProof/>
                <w:webHidden/>
              </w:rPr>
              <w:fldChar w:fldCharType="begin"/>
            </w:r>
            <w:r w:rsidR="00380896">
              <w:rPr>
                <w:noProof/>
                <w:webHidden/>
              </w:rPr>
              <w:instrText xml:space="preserve"> PAGEREF _Toc235959738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39" w:history="1">
            <w:r w:rsidR="00380896" w:rsidRPr="00A67FAB">
              <w:rPr>
                <w:rStyle w:val="Hipervnculo"/>
                <w:noProof/>
              </w:rPr>
              <w:t>15.7.3 Investigable</w:t>
            </w:r>
            <w:r w:rsidR="00380896">
              <w:rPr>
                <w:noProof/>
                <w:webHidden/>
              </w:rPr>
              <w:tab/>
            </w:r>
            <w:r w:rsidR="00380896">
              <w:rPr>
                <w:noProof/>
                <w:webHidden/>
              </w:rPr>
              <w:fldChar w:fldCharType="begin"/>
            </w:r>
            <w:r w:rsidR="00380896">
              <w:rPr>
                <w:noProof/>
                <w:webHidden/>
              </w:rPr>
              <w:instrText xml:space="preserve"> PAGEREF _Toc235959739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40" w:history="1">
            <w:r w:rsidR="00380896" w:rsidRPr="00A67FAB">
              <w:rPr>
                <w:rStyle w:val="Hipervnculo"/>
                <w:noProof/>
              </w:rPr>
              <w:t>15.7.4 Relevante</w:t>
            </w:r>
            <w:r w:rsidR="00380896">
              <w:rPr>
                <w:noProof/>
                <w:webHidden/>
              </w:rPr>
              <w:tab/>
            </w:r>
            <w:r w:rsidR="00380896">
              <w:rPr>
                <w:noProof/>
                <w:webHidden/>
              </w:rPr>
              <w:fldChar w:fldCharType="begin"/>
            </w:r>
            <w:r w:rsidR="00380896">
              <w:rPr>
                <w:noProof/>
                <w:webHidden/>
              </w:rPr>
              <w:instrText xml:space="preserve"> PAGEREF _Toc235959740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41" w:history="1">
            <w:r w:rsidR="00380896" w:rsidRPr="00A67FAB">
              <w:rPr>
                <w:rStyle w:val="Hipervnculo"/>
                <w:noProof/>
              </w:rPr>
              <w:t>15.7.5 Delimitada</w:t>
            </w:r>
            <w:r w:rsidR="00380896">
              <w:rPr>
                <w:noProof/>
                <w:webHidden/>
              </w:rPr>
              <w:tab/>
            </w:r>
            <w:r w:rsidR="00380896">
              <w:rPr>
                <w:noProof/>
                <w:webHidden/>
              </w:rPr>
              <w:fldChar w:fldCharType="begin"/>
            </w:r>
            <w:r w:rsidR="00380896">
              <w:rPr>
                <w:noProof/>
                <w:webHidden/>
              </w:rPr>
              <w:instrText xml:space="preserve"> PAGEREF _Toc235959741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42" w:history="1">
            <w:r w:rsidR="00380896" w:rsidRPr="00A67FAB">
              <w:rPr>
                <w:rStyle w:val="Hipervnculo"/>
                <w:noProof/>
              </w:rPr>
              <w:t>15.8 Ejemplos de formulación de preguntas</w:t>
            </w:r>
            <w:r w:rsidR="00380896">
              <w:rPr>
                <w:noProof/>
                <w:webHidden/>
              </w:rPr>
              <w:tab/>
            </w:r>
            <w:r w:rsidR="00380896">
              <w:rPr>
                <w:noProof/>
                <w:webHidden/>
              </w:rPr>
              <w:fldChar w:fldCharType="begin"/>
            </w:r>
            <w:r w:rsidR="00380896">
              <w:rPr>
                <w:noProof/>
                <w:webHidden/>
              </w:rPr>
              <w:instrText xml:space="preserve"> PAGEREF _Toc235959742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43" w:history="1">
            <w:r w:rsidR="00380896" w:rsidRPr="00A67FAB">
              <w:rPr>
                <w:rStyle w:val="Hipervnculo"/>
                <w:noProof/>
              </w:rPr>
              <w:t>15.8.1 Pregunta demasiado amplia</w:t>
            </w:r>
            <w:r w:rsidR="00380896">
              <w:rPr>
                <w:noProof/>
                <w:webHidden/>
              </w:rPr>
              <w:tab/>
            </w:r>
            <w:r w:rsidR="00380896">
              <w:rPr>
                <w:noProof/>
                <w:webHidden/>
              </w:rPr>
              <w:fldChar w:fldCharType="begin"/>
            </w:r>
            <w:r w:rsidR="00380896">
              <w:rPr>
                <w:noProof/>
                <w:webHidden/>
              </w:rPr>
              <w:instrText xml:space="preserve"> PAGEREF _Toc235959743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44" w:history="1">
            <w:r w:rsidR="00380896" w:rsidRPr="00A67FAB">
              <w:rPr>
                <w:rStyle w:val="Hipervnculo"/>
                <w:noProof/>
              </w:rPr>
              <w:t>15.8.2 Pregunta mejor formulada</w:t>
            </w:r>
            <w:r w:rsidR="00380896">
              <w:rPr>
                <w:noProof/>
                <w:webHidden/>
              </w:rPr>
              <w:tab/>
            </w:r>
            <w:r w:rsidR="00380896">
              <w:rPr>
                <w:noProof/>
                <w:webHidden/>
              </w:rPr>
              <w:fldChar w:fldCharType="begin"/>
            </w:r>
            <w:r w:rsidR="00380896">
              <w:rPr>
                <w:noProof/>
                <w:webHidden/>
              </w:rPr>
              <w:instrText xml:space="preserve"> PAGEREF _Toc235959744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45" w:history="1">
            <w:r w:rsidR="00380896" w:rsidRPr="00A67FAB">
              <w:rPr>
                <w:rStyle w:val="Hipervnculo"/>
                <w:noProof/>
              </w:rPr>
              <w:t>15.8.3 Pregunta demasiado vaga</w:t>
            </w:r>
            <w:r w:rsidR="00380896">
              <w:rPr>
                <w:noProof/>
                <w:webHidden/>
              </w:rPr>
              <w:tab/>
            </w:r>
            <w:r w:rsidR="00380896">
              <w:rPr>
                <w:noProof/>
                <w:webHidden/>
              </w:rPr>
              <w:fldChar w:fldCharType="begin"/>
            </w:r>
            <w:r w:rsidR="00380896">
              <w:rPr>
                <w:noProof/>
                <w:webHidden/>
              </w:rPr>
              <w:instrText xml:space="preserve"> PAGEREF _Toc235959745 \h </w:instrText>
            </w:r>
            <w:r w:rsidR="00380896">
              <w:rPr>
                <w:noProof/>
                <w:webHidden/>
              </w:rPr>
            </w:r>
            <w:r w:rsidR="00380896">
              <w:rPr>
                <w:noProof/>
                <w:webHidden/>
              </w:rPr>
              <w:fldChar w:fldCharType="separate"/>
            </w:r>
            <w:r w:rsidR="00380896">
              <w:rPr>
                <w:noProof/>
                <w:webHidden/>
              </w:rPr>
              <w:t>63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46" w:history="1">
            <w:r w:rsidR="00380896" w:rsidRPr="00A67FAB">
              <w:rPr>
                <w:rStyle w:val="Hipervnculo"/>
                <w:noProof/>
              </w:rPr>
              <w:t>15.8.4 Pregunta mejor formulada</w:t>
            </w:r>
            <w:r w:rsidR="00380896">
              <w:rPr>
                <w:noProof/>
                <w:webHidden/>
              </w:rPr>
              <w:tab/>
            </w:r>
            <w:r w:rsidR="00380896">
              <w:rPr>
                <w:noProof/>
                <w:webHidden/>
              </w:rPr>
              <w:fldChar w:fldCharType="begin"/>
            </w:r>
            <w:r w:rsidR="00380896">
              <w:rPr>
                <w:noProof/>
                <w:webHidden/>
              </w:rPr>
              <w:instrText xml:space="preserve"> PAGEREF _Toc235959746 \h </w:instrText>
            </w:r>
            <w:r w:rsidR="00380896">
              <w:rPr>
                <w:noProof/>
                <w:webHidden/>
              </w:rPr>
            </w:r>
            <w:r w:rsidR="00380896">
              <w:rPr>
                <w:noProof/>
                <w:webHidden/>
              </w:rPr>
              <w:fldChar w:fldCharType="separate"/>
            </w:r>
            <w:r w:rsidR="00380896">
              <w:rPr>
                <w:noProof/>
                <w:webHidden/>
              </w:rPr>
              <w:t>64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47" w:history="1">
            <w:r w:rsidR="00380896" w:rsidRPr="00A67FAB">
              <w:rPr>
                <w:rStyle w:val="Hipervnculo"/>
                <w:noProof/>
              </w:rPr>
              <w:t>15.9 Tipos de preguntas de investigación</w:t>
            </w:r>
            <w:r w:rsidR="00380896">
              <w:rPr>
                <w:noProof/>
                <w:webHidden/>
              </w:rPr>
              <w:tab/>
            </w:r>
            <w:r w:rsidR="00380896">
              <w:rPr>
                <w:noProof/>
                <w:webHidden/>
              </w:rPr>
              <w:fldChar w:fldCharType="begin"/>
            </w:r>
            <w:r w:rsidR="00380896">
              <w:rPr>
                <w:noProof/>
                <w:webHidden/>
              </w:rPr>
              <w:instrText xml:space="preserve"> PAGEREF _Toc235959747 \h </w:instrText>
            </w:r>
            <w:r w:rsidR="00380896">
              <w:rPr>
                <w:noProof/>
                <w:webHidden/>
              </w:rPr>
            </w:r>
            <w:r w:rsidR="00380896">
              <w:rPr>
                <w:noProof/>
                <w:webHidden/>
              </w:rPr>
              <w:fldChar w:fldCharType="separate"/>
            </w:r>
            <w:r w:rsidR="00380896">
              <w:rPr>
                <w:noProof/>
                <w:webHidden/>
              </w:rPr>
              <w:t>64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48" w:history="1">
            <w:r w:rsidR="00380896" w:rsidRPr="00A67FAB">
              <w:rPr>
                <w:rStyle w:val="Hipervnculo"/>
                <w:noProof/>
              </w:rPr>
              <w:t>15.9.1 Preguntas descriptivas</w:t>
            </w:r>
            <w:r w:rsidR="00380896">
              <w:rPr>
                <w:noProof/>
                <w:webHidden/>
              </w:rPr>
              <w:tab/>
            </w:r>
            <w:r w:rsidR="00380896">
              <w:rPr>
                <w:noProof/>
                <w:webHidden/>
              </w:rPr>
              <w:fldChar w:fldCharType="begin"/>
            </w:r>
            <w:r w:rsidR="00380896">
              <w:rPr>
                <w:noProof/>
                <w:webHidden/>
              </w:rPr>
              <w:instrText xml:space="preserve"> PAGEREF _Toc235959748 \h </w:instrText>
            </w:r>
            <w:r w:rsidR="00380896">
              <w:rPr>
                <w:noProof/>
                <w:webHidden/>
              </w:rPr>
            </w:r>
            <w:r w:rsidR="00380896">
              <w:rPr>
                <w:noProof/>
                <w:webHidden/>
              </w:rPr>
              <w:fldChar w:fldCharType="separate"/>
            </w:r>
            <w:r w:rsidR="00380896">
              <w:rPr>
                <w:noProof/>
                <w:webHidden/>
              </w:rPr>
              <w:t>64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49" w:history="1">
            <w:r w:rsidR="00380896" w:rsidRPr="00A67FAB">
              <w:rPr>
                <w:rStyle w:val="Hipervnculo"/>
                <w:noProof/>
              </w:rPr>
              <w:t>15.9.2 Preguntas comparativas</w:t>
            </w:r>
            <w:r w:rsidR="00380896">
              <w:rPr>
                <w:noProof/>
                <w:webHidden/>
              </w:rPr>
              <w:tab/>
            </w:r>
            <w:r w:rsidR="00380896">
              <w:rPr>
                <w:noProof/>
                <w:webHidden/>
              </w:rPr>
              <w:fldChar w:fldCharType="begin"/>
            </w:r>
            <w:r w:rsidR="00380896">
              <w:rPr>
                <w:noProof/>
                <w:webHidden/>
              </w:rPr>
              <w:instrText xml:space="preserve"> PAGEREF _Toc235959749 \h </w:instrText>
            </w:r>
            <w:r w:rsidR="00380896">
              <w:rPr>
                <w:noProof/>
                <w:webHidden/>
              </w:rPr>
            </w:r>
            <w:r w:rsidR="00380896">
              <w:rPr>
                <w:noProof/>
                <w:webHidden/>
              </w:rPr>
              <w:fldChar w:fldCharType="separate"/>
            </w:r>
            <w:r w:rsidR="00380896">
              <w:rPr>
                <w:noProof/>
                <w:webHidden/>
              </w:rPr>
              <w:t>64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50" w:history="1">
            <w:r w:rsidR="00380896" w:rsidRPr="00A67FAB">
              <w:rPr>
                <w:rStyle w:val="Hipervnculo"/>
                <w:noProof/>
              </w:rPr>
              <w:t>15.9.3 Preguntas relacionales</w:t>
            </w:r>
            <w:r w:rsidR="00380896">
              <w:rPr>
                <w:noProof/>
                <w:webHidden/>
              </w:rPr>
              <w:tab/>
            </w:r>
            <w:r w:rsidR="00380896">
              <w:rPr>
                <w:noProof/>
                <w:webHidden/>
              </w:rPr>
              <w:fldChar w:fldCharType="begin"/>
            </w:r>
            <w:r w:rsidR="00380896">
              <w:rPr>
                <w:noProof/>
                <w:webHidden/>
              </w:rPr>
              <w:instrText xml:space="preserve"> PAGEREF _Toc235959750 \h </w:instrText>
            </w:r>
            <w:r w:rsidR="00380896">
              <w:rPr>
                <w:noProof/>
                <w:webHidden/>
              </w:rPr>
            </w:r>
            <w:r w:rsidR="00380896">
              <w:rPr>
                <w:noProof/>
                <w:webHidden/>
              </w:rPr>
              <w:fldChar w:fldCharType="separate"/>
            </w:r>
            <w:r w:rsidR="00380896">
              <w:rPr>
                <w:noProof/>
                <w:webHidden/>
              </w:rPr>
              <w:t>64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51" w:history="1">
            <w:r w:rsidR="00380896" w:rsidRPr="00A67FAB">
              <w:rPr>
                <w:rStyle w:val="Hipervnculo"/>
                <w:noProof/>
              </w:rPr>
              <w:t>15.9.4 Preguntas causales</w:t>
            </w:r>
            <w:r w:rsidR="00380896">
              <w:rPr>
                <w:noProof/>
                <w:webHidden/>
              </w:rPr>
              <w:tab/>
            </w:r>
            <w:r w:rsidR="00380896">
              <w:rPr>
                <w:noProof/>
                <w:webHidden/>
              </w:rPr>
              <w:fldChar w:fldCharType="begin"/>
            </w:r>
            <w:r w:rsidR="00380896">
              <w:rPr>
                <w:noProof/>
                <w:webHidden/>
              </w:rPr>
              <w:instrText xml:space="preserve"> PAGEREF _Toc235959751 \h </w:instrText>
            </w:r>
            <w:r w:rsidR="00380896">
              <w:rPr>
                <w:noProof/>
                <w:webHidden/>
              </w:rPr>
            </w:r>
            <w:r w:rsidR="00380896">
              <w:rPr>
                <w:noProof/>
                <w:webHidden/>
              </w:rPr>
              <w:fldChar w:fldCharType="separate"/>
            </w:r>
            <w:r w:rsidR="00380896">
              <w:rPr>
                <w:noProof/>
                <w:webHidden/>
              </w:rPr>
              <w:t>64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52" w:history="1">
            <w:r w:rsidR="00380896" w:rsidRPr="00A67FAB">
              <w:rPr>
                <w:rStyle w:val="Hipervnculo"/>
                <w:noProof/>
              </w:rPr>
              <w:t>15.10 Relación entre problema, pregunta y objetivos</w:t>
            </w:r>
            <w:r w:rsidR="00380896">
              <w:rPr>
                <w:noProof/>
                <w:webHidden/>
              </w:rPr>
              <w:tab/>
            </w:r>
            <w:r w:rsidR="00380896">
              <w:rPr>
                <w:noProof/>
                <w:webHidden/>
              </w:rPr>
              <w:fldChar w:fldCharType="begin"/>
            </w:r>
            <w:r w:rsidR="00380896">
              <w:rPr>
                <w:noProof/>
                <w:webHidden/>
              </w:rPr>
              <w:instrText xml:space="preserve"> PAGEREF _Toc235959752 \h </w:instrText>
            </w:r>
            <w:r w:rsidR="00380896">
              <w:rPr>
                <w:noProof/>
                <w:webHidden/>
              </w:rPr>
            </w:r>
            <w:r w:rsidR="00380896">
              <w:rPr>
                <w:noProof/>
                <w:webHidden/>
              </w:rPr>
              <w:fldChar w:fldCharType="separate"/>
            </w:r>
            <w:r w:rsidR="00380896">
              <w:rPr>
                <w:noProof/>
                <w:webHidden/>
              </w:rPr>
              <w:t>64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53" w:history="1">
            <w:r w:rsidR="00380896" w:rsidRPr="00A67FAB">
              <w:rPr>
                <w:rStyle w:val="Hipervnculo"/>
                <w:noProof/>
              </w:rPr>
              <w:t>15.11 Ejemplo integrador</w:t>
            </w:r>
            <w:r w:rsidR="00380896">
              <w:rPr>
                <w:noProof/>
                <w:webHidden/>
              </w:rPr>
              <w:tab/>
            </w:r>
            <w:r w:rsidR="00380896">
              <w:rPr>
                <w:noProof/>
                <w:webHidden/>
              </w:rPr>
              <w:fldChar w:fldCharType="begin"/>
            </w:r>
            <w:r w:rsidR="00380896">
              <w:rPr>
                <w:noProof/>
                <w:webHidden/>
              </w:rPr>
              <w:instrText xml:space="preserve"> PAGEREF _Toc235959753 \h </w:instrText>
            </w:r>
            <w:r w:rsidR="00380896">
              <w:rPr>
                <w:noProof/>
                <w:webHidden/>
              </w:rPr>
            </w:r>
            <w:r w:rsidR="00380896">
              <w:rPr>
                <w:noProof/>
                <w:webHidden/>
              </w:rPr>
              <w:fldChar w:fldCharType="separate"/>
            </w:r>
            <w:r w:rsidR="00380896">
              <w:rPr>
                <w:noProof/>
                <w:webHidden/>
              </w:rPr>
              <w:t>64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54" w:history="1">
            <w:r w:rsidR="00380896" w:rsidRPr="00A67FAB">
              <w:rPr>
                <w:rStyle w:val="Hipervnculo"/>
                <w:noProof/>
              </w:rPr>
              <w:t>15.11.1 Problema</w:t>
            </w:r>
            <w:r w:rsidR="00380896">
              <w:rPr>
                <w:noProof/>
                <w:webHidden/>
              </w:rPr>
              <w:tab/>
            </w:r>
            <w:r w:rsidR="00380896">
              <w:rPr>
                <w:noProof/>
                <w:webHidden/>
              </w:rPr>
              <w:fldChar w:fldCharType="begin"/>
            </w:r>
            <w:r w:rsidR="00380896">
              <w:rPr>
                <w:noProof/>
                <w:webHidden/>
              </w:rPr>
              <w:instrText xml:space="preserve"> PAGEREF _Toc235959754 \h </w:instrText>
            </w:r>
            <w:r w:rsidR="00380896">
              <w:rPr>
                <w:noProof/>
                <w:webHidden/>
              </w:rPr>
            </w:r>
            <w:r w:rsidR="00380896">
              <w:rPr>
                <w:noProof/>
                <w:webHidden/>
              </w:rPr>
              <w:fldChar w:fldCharType="separate"/>
            </w:r>
            <w:r w:rsidR="00380896">
              <w:rPr>
                <w:noProof/>
                <w:webHidden/>
              </w:rPr>
              <w:t>64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55" w:history="1">
            <w:r w:rsidR="00380896" w:rsidRPr="00A67FAB">
              <w:rPr>
                <w:rStyle w:val="Hipervnculo"/>
                <w:noProof/>
              </w:rPr>
              <w:t>15.11.2 Pregunta</w:t>
            </w:r>
            <w:r w:rsidR="00380896">
              <w:rPr>
                <w:noProof/>
                <w:webHidden/>
              </w:rPr>
              <w:tab/>
            </w:r>
            <w:r w:rsidR="00380896">
              <w:rPr>
                <w:noProof/>
                <w:webHidden/>
              </w:rPr>
              <w:fldChar w:fldCharType="begin"/>
            </w:r>
            <w:r w:rsidR="00380896">
              <w:rPr>
                <w:noProof/>
                <w:webHidden/>
              </w:rPr>
              <w:instrText xml:space="preserve"> PAGEREF _Toc235959755 \h </w:instrText>
            </w:r>
            <w:r w:rsidR="00380896">
              <w:rPr>
                <w:noProof/>
                <w:webHidden/>
              </w:rPr>
            </w:r>
            <w:r w:rsidR="00380896">
              <w:rPr>
                <w:noProof/>
                <w:webHidden/>
              </w:rPr>
              <w:fldChar w:fldCharType="separate"/>
            </w:r>
            <w:r w:rsidR="00380896">
              <w:rPr>
                <w:noProof/>
                <w:webHidden/>
              </w:rPr>
              <w:t>65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56" w:history="1">
            <w:r w:rsidR="00380896" w:rsidRPr="00A67FAB">
              <w:rPr>
                <w:rStyle w:val="Hipervnculo"/>
                <w:noProof/>
              </w:rPr>
              <w:t>15.11.3 Objetivo general</w:t>
            </w:r>
            <w:r w:rsidR="00380896">
              <w:rPr>
                <w:noProof/>
                <w:webHidden/>
              </w:rPr>
              <w:tab/>
            </w:r>
            <w:r w:rsidR="00380896">
              <w:rPr>
                <w:noProof/>
                <w:webHidden/>
              </w:rPr>
              <w:fldChar w:fldCharType="begin"/>
            </w:r>
            <w:r w:rsidR="00380896">
              <w:rPr>
                <w:noProof/>
                <w:webHidden/>
              </w:rPr>
              <w:instrText xml:space="preserve"> PAGEREF _Toc235959756 \h </w:instrText>
            </w:r>
            <w:r w:rsidR="00380896">
              <w:rPr>
                <w:noProof/>
                <w:webHidden/>
              </w:rPr>
            </w:r>
            <w:r w:rsidR="00380896">
              <w:rPr>
                <w:noProof/>
                <w:webHidden/>
              </w:rPr>
              <w:fldChar w:fldCharType="separate"/>
            </w:r>
            <w:r w:rsidR="00380896">
              <w:rPr>
                <w:noProof/>
                <w:webHidden/>
              </w:rPr>
              <w:t>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57" w:history="1">
            <w:r w:rsidR="00380896" w:rsidRPr="00A67FAB">
              <w:rPr>
                <w:rStyle w:val="Hipervnculo"/>
                <w:noProof/>
              </w:rPr>
              <w:t>15.12 Errores frecuentes al formular problemas y preguntas</w:t>
            </w:r>
            <w:r w:rsidR="00380896">
              <w:rPr>
                <w:noProof/>
                <w:webHidden/>
              </w:rPr>
              <w:tab/>
            </w:r>
            <w:r w:rsidR="00380896">
              <w:rPr>
                <w:noProof/>
                <w:webHidden/>
              </w:rPr>
              <w:fldChar w:fldCharType="begin"/>
            </w:r>
            <w:r w:rsidR="00380896">
              <w:rPr>
                <w:noProof/>
                <w:webHidden/>
              </w:rPr>
              <w:instrText xml:space="preserve"> PAGEREF _Toc235959757 \h </w:instrText>
            </w:r>
            <w:r w:rsidR="00380896">
              <w:rPr>
                <w:noProof/>
                <w:webHidden/>
              </w:rPr>
            </w:r>
            <w:r w:rsidR="00380896">
              <w:rPr>
                <w:noProof/>
                <w:webHidden/>
              </w:rPr>
              <w:fldChar w:fldCharType="separate"/>
            </w:r>
            <w:r w:rsidR="00380896">
              <w:rPr>
                <w:noProof/>
                <w:webHidden/>
              </w:rPr>
              <w:t>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58" w:history="1">
            <w:r w:rsidR="00380896" w:rsidRPr="00A67FAB">
              <w:rPr>
                <w:rStyle w:val="Hipervnculo"/>
                <w:noProof/>
              </w:rPr>
              <w:t>15.13 Manos a la obra</w:t>
            </w:r>
            <w:r w:rsidR="00380896">
              <w:rPr>
                <w:noProof/>
                <w:webHidden/>
              </w:rPr>
              <w:tab/>
            </w:r>
            <w:r w:rsidR="00380896">
              <w:rPr>
                <w:noProof/>
                <w:webHidden/>
              </w:rPr>
              <w:fldChar w:fldCharType="begin"/>
            </w:r>
            <w:r w:rsidR="00380896">
              <w:rPr>
                <w:noProof/>
                <w:webHidden/>
              </w:rPr>
              <w:instrText xml:space="preserve"> PAGEREF _Toc235959758 \h </w:instrText>
            </w:r>
            <w:r w:rsidR="00380896">
              <w:rPr>
                <w:noProof/>
                <w:webHidden/>
              </w:rPr>
            </w:r>
            <w:r w:rsidR="00380896">
              <w:rPr>
                <w:noProof/>
                <w:webHidden/>
              </w:rPr>
              <w:fldChar w:fldCharType="separate"/>
            </w:r>
            <w:r w:rsidR="00380896">
              <w:rPr>
                <w:noProof/>
                <w:webHidden/>
              </w:rPr>
              <w:t>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59" w:history="1">
            <w:r w:rsidR="00380896" w:rsidRPr="00A67FAB">
              <w:rPr>
                <w:rStyle w:val="Hipervnculo"/>
                <w:noProof/>
              </w:rPr>
              <w:t>15.14 Resumen del capítulo</w:t>
            </w:r>
            <w:r w:rsidR="00380896">
              <w:rPr>
                <w:noProof/>
                <w:webHidden/>
              </w:rPr>
              <w:tab/>
            </w:r>
            <w:r w:rsidR="00380896">
              <w:rPr>
                <w:noProof/>
                <w:webHidden/>
              </w:rPr>
              <w:fldChar w:fldCharType="begin"/>
            </w:r>
            <w:r w:rsidR="00380896">
              <w:rPr>
                <w:noProof/>
                <w:webHidden/>
              </w:rPr>
              <w:instrText xml:space="preserve"> PAGEREF _Toc235959759 \h </w:instrText>
            </w:r>
            <w:r w:rsidR="00380896">
              <w:rPr>
                <w:noProof/>
                <w:webHidden/>
              </w:rPr>
            </w:r>
            <w:r w:rsidR="00380896">
              <w:rPr>
                <w:noProof/>
                <w:webHidden/>
              </w:rPr>
              <w:fldChar w:fldCharType="separate"/>
            </w:r>
            <w:r w:rsidR="00380896">
              <w:rPr>
                <w:noProof/>
                <w:webHidden/>
              </w:rPr>
              <w:t>65</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760" w:history="1">
            <w:r w:rsidR="00380896" w:rsidRPr="00A67FAB">
              <w:rPr>
                <w:rStyle w:val="Hipervnculo"/>
                <w:noProof/>
              </w:rPr>
              <w:t>16. Objetivos e hipótesis de investigación</w:t>
            </w:r>
            <w:r w:rsidR="00380896">
              <w:rPr>
                <w:noProof/>
                <w:webHidden/>
              </w:rPr>
              <w:tab/>
            </w:r>
            <w:r w:rsidR="00380896">
              <w:rPr>
                <w:noProof/>
                <w:webHidden/>
              </w:rPr>
              <w:fldChar w:fldCharType="begin"/>
            </w:r>
            <w:r w:rsidR="00380896">
              <w:rPr>
                <w:noProof/>
                <w:webHidden/>
              </w:rPr>
              <w:instrText xml:space="preserve"> PAGEREF _Toc235959760 \h </w:instrText>
            </w:r>
            <w:r w:rsidR="00380896">
              <w:rPr>
                <w:noProof/>
                <w:webHidden/>
              </w:rPr>
            </w:r>
            <w:r w:rsidR="00380896">
              <w:rPr>
                <w:noProof/>
                <w:webHidden/>
              </w:rPr>
              <w:fldChar w:fldCharType="separate"/>
            </w:r>
            <w:r w:rsidR="00380896">
              <w:rPr>
                <w:noProof/>
                <w:webHidden/>
              </w:rPr>
              <w:t>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61"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_Toc235959761 \h </w:instrText>
            </w:r>
            <w:r w:rsidR="00380896">
              <w:rPr>
                <w:noProof/>
                <w:webHidden/>
              </w:rPr>
            </w:r>
            <w:r w:rsidR="00380896">
              <w:rPr>
                <w:noProof/>
                <w:webHidden/>
              </w:rPr>
              <w:fldChar w:fldCharType="separate"/>
            </w:r>
            <w:r w:rsidR="00380896">
              <w:rPr>
                <w:noProof/>
                <w:webHidden/>
              </w:rPr>
              <w:t>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62" w:history="1">
            <w:r w:rsidR="00380896" w:rsidRPr="00A67FAB">
              <w:rPr>
                <w:rStyle w:val="Hipervnculo"/>
                <w:noProof/>
              </w:rPr>
              <w:t>16.1 Introducción</w:t>
            </w:r>
            <w:r w:rsidR="00380896">
              <w:rPr>
                <w:noProof/>
                <w:webHidden/>
              </w:rPr>
              <w:tab/>
            </w:r>
            <w:r w:rsidR="00380896">
              <w:rPr>
                <w:noProof/>
                <w:webHidden/>
              </w:rPr>
              <w:fldChar w:fldCharType="begin"/>
            </w:r>
            <w:r w:rsidR="00380896">
              <w:rPr>
                <w:noProof/>
                <w:webHidden/>
              </w:rPr>
              <w:instrText xml:space="preserve"> PAGEREF _Toc235959762 \h </w:instrText>
            </w:r>
            <w:r w:rsidR="00380896">
              <w:rPr>
                <w:noProof/>
                <w:webHidden/>
              </w:rPr>
            </w:r>
            <w:r w:rsidR="00380896">
              <w:rPr>
                <w:noProof/>
                <w:webHidden/>
              </w:rPr>
              <w:fldChar w:fldCharType="separate"/>
            </w:r>
            <w:r w:rsidR="00380896">
              <w:rPr>
                <w:noProof/>
                <w:webHidden/>
              </w:rPr>
              <w:t>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63" w:history="1">
            <w:r w:rsidR="00380896" w:rsidRPr="00A67FAB">
              <w:rPr>
                <w:rStyle w:val="Hipervnculo"/>
                <w:noProof/>
              </w:rPr>
              <w:t>16.2 ¿Qué son los objetivos de investigación?</w:t>
            </w:r>
            <w:r w:rsidR="00380896">
              <w:rPr>
                <w:noProof/>
                <w:webHidden/>
              </w:rPr>
              <w:tab/>
            </w:r>
            <w:r w:rsidR="00380896">
              <w:rPr>
                <w:noProof/>
                <w:webHidden/>
              </w:rPr>
              <w:fldChar w:fldCharType="begin"/>
            </w:r>
            <w:r w:rsidR="00380896">
              <w:rPr>
                <w:noProof/>
                <w:webHidden/>
              </w:rPr>
              <w:instrText xml:space="preserve"> PAGEREF _Toc235959763 \h </w:instrText>
            </w:r>
            <w:r w:rsidR="00380896">
              <w:rPr>
                <w:noProof/>
                <w:webHidden/>
              </w:rPr>
            </w:r>
            <w:r w:rsidR="00380896">
              <w:rPr>
                <w:noProof/>
                <w:webHidden/>
              </w:rPr>
              <w:fldChar w:fldCharType="separate"/>
            </w:r>
            <w:r w:rsidR="00380896">
              <w:rPr>
                <w:noProof/>
                <w:webHidden/>
              </w:rPr>
              <w:t>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64" w:history="1">
            <w:r w:rsidR="00380896" w:rsidRPr="00A67FAB">
              <w:rPr>
                <w:rStyle w:val="Hipervnculo"/>
                <w:noProof/>
              </w:rPr>
              <w:t>16.3 El objetivo general</w:t>
            </w:r>
            <w:r w:rsidR="00380896">
              <w:rPr>
                <w:noProof/>
                <w:webHidden/>
              </w:rPr>
              <w:tab/>
            </w:r>
            <w:r w:rsidR="00380896">
              <w:rPr>
                <w:noProof/>
                <w:webHidden/>
              </w:rPr>
              <w:fldChar w:fldCharType="begin"/>
            </w:r>
            <w:r w:rsidR="00380896">
              <w:rPr>
                <w:noProof/>
                <w:webHidden/>
              </w:rPr>
              <w:instrText xml:space="preserve"> PAGEREF _Toc235959764 \h </w:instrText>
            </w:r>
            <w:r w:rsidR="00380896">
              <w:rPr>
                <w:noProof/>
                <w:webHidden/>
              </w:rPr>
            </w:r>
            <w:r w:rsidR="00380896">
              <w:rPr>
                <w:noProof/>
                <w:webHidden/>
              </w:rPr>
              <w:fldChar w:fldCharType="separate"/>
            </w:r>
            <w:r w:rsidR="00380896">
              <w:rPr>
                <w:noProof/>
                <w:webHidden/>
              </w:rPr>
              <w:t>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65" w:history="1">
            <w:r w:rsidR="00380896" w:rsidRPr="00A67FAB">
              <w:rPr>
                <w:rStyle w:val="Hipervnculo"/>
                <w:noProof/>
              </w:rPr>
              <w:t>16.4 Características de un buen objetivo general</w:t>
            </w:r>
            <w:r w:rsidR="00380896">
              <w:rPr>
                <w:noProof/>
                <w:webHidden/>
              </w:rPr>
              <w:tab/>
            </w:r>
            <w:r w:rsidR="00380896">
              <w:rPr>
                <w:noProof/>
                <w:webHidden/>
              </w:rPr>
              <w:fldChar w:fldCharType="begin"/>
            </w:r>
            <w:r w:rsidR="00380896">
              <w:rPr>
                <w:noProof/>
                <w:webHidden/>
              </w:rPr>
              <w:instrText xml:space="preserve"> PAGEREF _Toc235959765 \h </w:instrText>
            </w:r>
            <w:r w:rsidR="00380896">
              <w:rPr>
                <w:noProof/>
                <w:webHidden/>
              </w:rPr>
            </w:r>
            <w:r w:rsidR="00380896">
              <w:rPr>
                <w:noProof/>
                <w:webHidden/>
              </w:rPr>
              <w:fldChar w:fldCharType="separate"/>
            </w:r>
            <w:r w:rsidR="00380896">
              <w:rPr>
                <w:noProof/>
                <w:webHidden/>
              </w:rPr>
              <w:t>67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66" w:history="1">
            <w:r w:rsidR="00380896" w:rsidRPr="00A67FAB">
              <w:rPr>
                <w:rStyle w:val="Hipervnculo"/>
                <w:noProof/>
              </w:rPr>
              <w:t>16.5 Los objetivos específicos</w:t>
            </w:r>
            <w:r w:rsidR="00380896">
              <w:rPr>
                <w:noProof/>
                <w:webHidden/>
              </w:rPr>
              <w:tab/>
            </w:r>
            <w:r w:rsidR="00380896">
              <w:rPr>
                <w:noProof/>
                <w:webHidden/>
              </w:rPr>
              <w:fldChar w:fldCharType="begin"/>
            </w:r>
            <w:r w:rsidR="00380896">
              <w:rPr>
                <w:noProof/>
                <w:webHidden/>
              </w:rPr>
              <w:instrText xml:space="preserve"> PAGEREF _Toc235959766 \h </w:instrText>
            </w:r>
            <w:r w:rsidR="00380896">
              <w:rPr>
                <w:noProof/>
                <w:webHidden/>
              </w:rPr>
            </w:r>
            <w:r w:rsidR="00380896">
              <w:rPr>
                <w:noProof/>
                <w:webHidden/>
              </w:rPr>
              <w:fldChar w:fldCharType="separate"/>
            </w:r>
            <w:r w:rsidR="00380896">
              <w:rPr>
                <w:noProof/>
                <w:webHidden/>
              </w:rPr>
              <w:t>67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67" w:history="1">
            <w:r w:rsidR="00380896" w:rsidRPr="00A67FAB">
              <w:rPr>
                <w:rStyle w:val="Hipervnculo"/>
                <w:noProof/>
              </w:rPr>
              <w:t>16.5.1 Objetivo general</w:t>
            </w:r>
            <w:r w:rsidR="00380896">
              <w:rPr>
                <w:noProof/>
                <w:webHidden/>
              </w:rPr>
              <w:tab/>
            </w:r>
            <w:r w:rsidR="00380896">
              <w:rPr>
                <w:noProof/>
                <w:webHidden/>
              </w:rPr>
              <w:fldChar w:fldCharType="begin"/>
            </w:r>
            <w:r w:rsidR="00380896">
              <w:rPr>
                <w:noProof/>
                <w:webHidden/>
              </w:rPr>
              <w:instrText xml:space="preserve"> PAGEREF _Toc235959767 \h </w:instrText>
            </w:r>
            <w:r w:rsidR="00380896">
              <w:rPr>
                <w:noProof/>
                <w:webHidden/>
              </w:rPr>
            </w:r>
            <w:r w:rsidR="00380896">
              <w:rPr>
                <w:noProof/>
                <w:webHidden/>
              </w:rPr>
              <w:fldChar w:fldCharType="separate"/>
            </w:r>
            <w:r w:rsidR="00380896">
              <w:rPr>
                <w:noProof/>
                <w:webHidden/>
              </w:rPr>
              <w:t>67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68" w:history="1">
            <w:r w:rsidR="00380896" w:rsidRPr="00A67FAB">
              <w:rPr>
                <w:rStyle w:val="Hipervnculo"/>
                <w:noProof/>
              </w:rPr>
              <w:t>16.5.2 Objetivos específicos</w:t>
            </w:r>
            <w:r w:rsidR="00380896">
              <w:rPr>
                <w:noProof/>
                <w:webHidden/>
              </w:rPr>
              <w:tab/>
            </w:r>
            <w:r w:rsidR="00380896">
              <w:rPr>
                <w:noProof/>
                <w:webHidden/>
              </w:rPr>
              <w:fldChar w:fldCharType="begin"/>
            </w:r>
            <w:r w:rsidR="00380896">
              <w:rPr>
                <w:noProof/>
                <w:webHidden/>
              </w:rPr>
              <w:instrText xml:space="preserve"> PAGEREF _Toc235959768 \h </w:instrText>
            </w:r>
            <w:r w:rsidR="00380896">
              <w:rPr>
                <w:noProof/>
                <w:webHidden/>
              </w:rPr>
            </w:r>
            <w:r w:rsidR="00380896">
              <w:rPr>
                <w:noProof/>
                <w:webHidden/>
              </w:rPr>
              <w:fldChar w:fldCharType="separate"/>
            </w:r>
            <w:r w:rsidR="00380896">
              <w:rPr>
                <w:noProof/>
                <w:webHidden/>
              </w:rPr>
              <w:t>67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69" w:history="1">
            <w:r w:rsidR="00380896" w:rsidRPr="00A67FAB">
              <w:rPr>
                <w:rStyle w:val="Hipervnculo"/>
                <w:noProof/>
              </w:rPr>
              <w:t>16.6 La lógica de los objetivos</w:t>
            </w:r>
            <w:r w:rsidR="00380896">
              <w:rPr>
                <w:noProof/>
                <w:webHidden/>
              </w:rPr>
              <w:tab/>
            </w:r>
            <w:r w:rsidR="00380896">
              <w:rPr>
                <w:noProof/>
                <w:webHidden/>
              </w:rPr>
              <w:fldChar w:fldCharType="begin"/>
            </w:r>
            <w:r w:rsidR="00380896">
              <w:rPr>
                <w:noProof/>
                <w:webHidden/>
              </w:rPr>
              <w:instrText xml:space="preserve"> PAGEREF _Toc235959769 \h </w:instrText>
            </w:r>
            <w:r w:rsidR="00380896">
              <w:rPr>
                <w:noProof/>
                <w:webHidden/>
              </w:rPr>
            </w:r>
            <w:r w:rsidR="00380896">
              <w:rPr>
                <w:noProof/>
                <w:webHidden/>
              </w:rPr>
              <w:fldChar w:fldCharType="separate"/>
            </w:r>
            <w:r w:rsidR="00380896">
              <w:rPr>
                <w:noProof/>
                <w:webHidden/>
              </w:rPr>
              <w:t>67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70" w:history="1">
            <w:r w:rsidR="00380896" w:rsidRPr="00A67FAB">
              <w:rPr>
                <w:rStyle w:val="Hipervnculo"/>
                <w:noProof/>
              </w:rPr>
              <w:t>16.7 Errores frecuentes en la formulación de objetivos</w:t>
            </w:r>
            <w:r w:rsidR="00380896">
              <w:rPr>
                <w:noProof/>
                <w:webHidden/>
              </w:rPr>
              <w:tab/>
            </w:r>
            <w:r w:rsidR="00380896">
              <w:rPr>
                <w:noProof/>
                <w:webHidden/>
              </w:rPr>
              <w:fldChar w:fldCharType="begin"/>
            </w:r>
            <w:r w:rsidR="00380896">
              <w:rPr>
                <w:noProof/>
                <w:webHidden/>
              </w:rPr>
              <w:instrText xml:space="preserve"> PAGEREF _Toc235959770 \h </w:instrText>
            </w:r>
            <w:r w:rsidR="00380896">
              <w:rPr>
                <w:noProof/>
                <w:webHidden/>
              </w:rPr>
            </w:r>
            <w:r w:rsidR="00380896">
              <w:rPr>
                <w:noProof/>
                <w:webHidden/>
              </w:rPr>
              <w:fldChar w:fldCharType="separate"/>
            </w:r>
            <w:r w:rsidR="00380896">
              <w:rPr>
                <w:noProof/>
                <w:webHidden/>
              </w:rPr>
              <w:t>68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71" w:history="1">
            <w:r w:rsidR="00380896" w:rsidRPr="00A67FAB">
              <w:rPr>
                <w:rStyle w:val="Hipervnculo"/>
                <w:noProof/>
              </w:rPr>
              <w:t>16.7.1 Objetivos excesivamente amplios</w:t>
            </w:r>
            <w:r w:rsidR="00380896">
              <w:rPr>
                <w:noProof/>
                <w:webHidden/>
              </w:rPr>
              <w:tab/>
            </w:r>
            <w:r w:rsidR="00380896">
              <w:rPr>
                <w:noProof/>
                <w:webHidden/>
              </w:rPr>
              <w:fldChar w:fldCharType="begin"/>
            </w:r>
            <w:r w:rsidR="00380896">
              <w:rPr>
                <w:noProof/>
                <w:webHidden/>
              </w:rPr>
              <w:instrText xml:space="preserve"> PAGEREF _Toc235959771 \h </w:instrText>
            </w:r>
            <w:r w:rsidR="00380896">
              <w:rPr>
                <w:noProof/>
                <w:webHidden/>
              </w:rPr>
            </w:r>
            <w:r w:rsidR="00380896">
              <w:rPr>
                <w:noProof/>
                <w:webHidden/>
              </w:rPr>
              <w:fldChar w:fldCharType="separate"/>
            </w:r>
            <w:r w:rsidR="00380896">
              <w:rPr>
                <w:noProof/>
                <w:webHidden/>
              </w:rPr>
              <w:t>68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72" w:history="1">
            <w:r w:rsidR="00380896" w:rsidRPr="00A67FAB">
              <w:rPr>
                <w:rStyle w:val="Hipervnculo"/>
                <w:noProof/>
              </w:rPr>
              <w:t>16.7.2 Objetivos ambiguos</w:t>
            </w:r>
            <w:r w:rsidR="00380896">
              <w:rPr>
                <w:noProof/>
                <w:webHidden/>
              </w:rPr>
              <w:tab/>
            </w:r>
            <w:r w:rsidR="00380896">
              <w:rPr>
                <w:noProof/>
                <w:webHidden/>
              </w:rPr>
              <w:fldChar w:fldCharType="begin"/>
            </w:r>
            <w:r w:rsidR="00380896">
              <w:rPr>
                <w:noProof/>
                <w:webHidden/>
              </w:rPr>
              <w:instrText xml:space="preserve"> PAGEREF _Toc235959772 \h </w:instrText>
            </w:r>
            <w:r w:rsidR="00380896">
              <w:rPr>
                <w:noProof/>
                <w:webHidden/>
              </w:rPr>
            </w:r>
            <w:r w:rsidR="00380896">
              <w:rPr>
                <w:noProof/>
                <w:webHidden/>
              </w:rPr>
              <w:fldChar w:fldCharType="separate"/>
            </w:r>
            <w:r w:rsidR="00380896">
              <w:rPr>
                <w:noProof/>
                <w:webHidden/>
              </w:rPr>
              <w:t>68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73" w:history="1">
            <w:r w:rsidR="00380896" w:rsidRPr="00A67FAB">
              <w:rPr>
                <w:rStyle w:val="Hipervnculo"/>
                <w:noProof/>
              </w:rPr>
              <w:t>16.7.3 Objetivos que describen actividades</w:t>
            </w:r>
            <w:r w:rsidR="00380896">
              <w:rPr>
                <w:noProof/>
                <w:webHidden/>
              </w:rPr>
              <w:tab/>
            </w:r>
            <w:r w:rsidR="00380896">
              <w:rPr>
                <w:noProof/>
                <w:webHidden/>
              </w:rPr>
              <w:fldChar w:fldCharType="begin"/>
            </w:r>
            <w:r w:rsidR="00380896">
              <w:rPr>
                <w:noProof/>
                <w:webHidden/>
              </w:rPr>
              <w:instrText xml:space="preserve"> PAGEREF _Toc235959773 \h </w:instrText>
            </w:r>
            <w:r w:rsidR="00380896">
              <w:rPr>
                <w:noProof/>
                <w:webHidden/>
              </w:rPr>
            </w:r>
            <w:r w:rsidR="00380896">
              <w:rPr>
                <w:noProof/>
                <w:webHidden/>
              </w:rPr>
              <w:fldChar w:fldCharType="separate"/>
            </w:r>
            <w:r w:rsidR="00380896">
              <w:rPr>
                <w:noProof/>
                <w:webHidden/>
              </w:rPr>
              <w:t>68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74" w:history="1">
            <w:r w:rsidR="00380896" w:rsidRPr="00A67FAB">
              <w:rPr>
                <w:rStyle w:val="Hipervnculo"/>
                <w:noProof/>
              </w:rPr>
              <w:t>16.7.4 Objetivos desconectados de la pregunta</w:t>
            </w:r>
            <w:r w:rsidR="00380896">
              <w:rPr>
                <w:noProof/>
                <w:webHidden/>
              </w:rPr>
              <w:tab/>
            </w:r>
            <w:r w:rsidR="00380896">
              <w:rPr>
                <w:noProof/>
                <w:webHidden/>
              </w:rPr>
              <w:fldChar w:fldCharType="begin"/>
            </w:r>
            <w:r w:rsidR="00380896">
              <w:rPr>
                <w:noProof/>
                <w:webHidden/>
              </w:rPr>
              <w:instrText xml:space="preserve"> PAGEREF _Toc235959774 \h </w:instrText>
            </w:r>
            <w:r w:rsidR="00380896">
              <w:rPr>
                <w:noProof/>
                <w:webHidden/>
              </w:rPr>
            </w:r>
            <w:r w:rsidR="00380896">
              <w:rPr>
                <w:noProof/>
                <w:webHidden/>
              </w:rPr>
              <w:fldChar w:fldCharType="separate"/>
            </w:r>
            <w:r w:rsidR="00380896">
              <w:rPr>
                <w:noProof/>
                <w:webHidden/>
              </w:rPr>
              <w:t>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75" w:history="1">
            <w:r w:rsidR="00380896" w:rsidRPr="00A67FAB">
              <w:rPr>
                <w:rStyle w:val="Hipervnculo"/>
                <w:noProof/>
              </w:rPr>
              <w:t>16.8 ¿Qué es una hipótesis?</w:t>
            </w:r>
            <w:r w:rsidR="00380896">
              <w:rPr>
                <w:noProof/>
                <w:webHidden/>
              </w:rPr>
              <w:tab/>
            </w:r>
            <w:r w:rsidR="00380896">
              <w:rPr>
                <w:noProof/>
                <w:webHidden/>
              </w:rPr>
              <w:fldChar w:fldCharType="begin"/>
            </w:r>
            <w:r w:rsidR="00380896">
              <w:rPr>
                <w:noProof/>
                <w:webHidden/>
              </w:rPr>
              <w:instrText xml:space="preserve"> PAGEREF _Toc235959775 \h </w:instrText>
            </w:r>
            <w:r w:rsidR="00380896">
              <w:rPr>
                <w:noProof/>
                <w:webHidden/>
              </w:rPr>
            </w:r>
            <w:r w:rsidR="00380896">
              <w:rPr>
                <w:noProof/>
                <w:webHidden/>
              </w:rPr>
              <w:fldChar w:fldCharType="separate"/>
            </w:r>
            <w:r w:rsidR="00380896">
              <w:rPr>
                <w:noProof/>
                <w:webHidden/>
              </w:rPr>
              <w:t>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76" w:history="1">
            <w:r w:rsidR="00380896" w:rsidRPr="00A67FAB">
              <w:rPr>
                <w:rStyle w:val="Hipervnculo"/>
                <w:noProof/>
              </w:rPr>
              <w:t>16.9 El papel de las hipótesis en la investigación científica</w:t>
            </w:r>
            <w:r w:rsidR="00380896">
              <w:rPr>
                <w:noProof/>
                <w:webHidden/>
              </w:rPr>
              <w:tab/>
            </w:r>
            <w:r w:rsidR="00380896">
              <w:rPr>
                <w:noProof/>
                <w:webHidden/>
              </w:rPr>
              <w:fldChar w:fldCharType="begin"/>
            </w:r>
            <w:r w:rsidR="00380896">
              <w:rPr>
                <w:noProof/>
                <w:webHidden/>
              </w:rPr>
              <w:instrText xml:space="preserve"> PAGEREF _Toc235959776 \h </w:instrText>
            </w:r>
            <w:r w:rsidR="00380896">
              <w:rPr>
                <w:noProof/>
                <w:webHidden/>
              </w:rPr>
            </w:r>
            <w:r w:rsidR="00380896">
              <w:rPr>
                <w:noProof/>
                <w:webHidden/>
              </w:rPr>
              <w:fldChar w:fldCharType="separate"/>
            </w:r>
            <w:r w:rsidR="00380896">
              <w:rPr>
                <w:noProof/>
                <w:webHidden/>
              </w:rPr>
              <w:t>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77" w:history="1">
            <w:r w:rsidR="00380896" w:rsidRPr="00A67FAB">
              <w:rPr>
                <w:rStyle w:val="Hipervnculo"/>
                <w:noProof/>
              </w:rPr>
              <w:t>16.10 Tipos de hipótesis</w:t>
            </w:r>
            <w:r w:rsidR="00380896">
              <w:rPr>
                <w:noProof/>
                <w:webHidden/>
              </w:rPr>
              <w:tab/>
            </w:r>
            <w:r w:rsidR="00380896">
              <w:rPr>
                <w:noProof/>
                <w:webHidden/>
              </w:rPr>
              <w:fldChar w:fldCharType="begin"/>
            </w:r>
            <w:r w:rsidR="00380896">
              <w:rPr>
                <w:noProof/>
                <w:webHidden/>
              </w:rPr>
              <w:instrText xml:space="preserve"> PAGEREF _Toc235959777 \h </w:instrText>
            </w:r>
            <w:r w:rsidR="00380896">
              <w:rPr>
                <w:noProof/>
                <w:webHidden/>
              </w:rPr>
            </w:r>
            <w:r w:rsidR="00380896">
              <w:rPr>
                <w:noProof/>
                <w:webHidden/>
              </w:rPr>
              <w:fldChar w:fldCharType="separate"/>
            </w:r>
            <w:r w:rsidR="00380896">
              <w:rPr>
                <w:noProof/>
                <w:webHidden/>
              </w:rPr>
              <w:t>69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78" w:history="1">
            <w:r w:rsidR="00380896" w:rsidRPr="00A67FAB">
              <w:rPr>
                <w:rStyle w:val="Hipervnculo"/>
                <w:noProof/>
              </w:rPr>
              <w:t>16.10.1 Hipótesis descriptivas</w:t>
            </w:r>
            <w:r w:rsidR="00380896">
              <w:rPr>
                <w:noProof/>
                <w:webHidden/>
              </w:rPr>
              <w:tab/>
            </w:r>
            <w:r w:rsidR="00380896">
              <w:rPr>
                <w:noProof/>
                <w:webHidden/>
              </w:rPr>
              <w:fldChar w:fldCharType="begin"/>
            </w:r>
            <w:r w:rsidR="00380896">
              <w:rPr>
                <w:noProof/>
                <w:webHidden/>
              </w:rPr>
              <w:instrText xml:space="preserve"> PAGEREF _Toc235959778 \h </w:instrText>
            </w:r>
            <w:r w:rsidR="00380896">
              <w:rPr>
                <w:noProof/>
                <w:webHidden/>
              </w:rPr>
            </w:r>
            <w:r w:rsidR="00380896">
              <w:rPr>
                <w:noProof/>
                <w:webHidden/>
              </w:rPr>
              <w:fldChar w:fldCharType="separate"/>
            </w:r>
            <w:r w:rsidR="00380896">
              <w:rPr>
                <w:noProof/>
                <w:webHidden/>
              </w:rPr>
              <w:t>69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79" w:history="1">
            <w:r w:rsidR="00380896" w:rsidRPr="00A67FAB">
              <w:rPr>
                <w:rStyle w:val="Hipervnculo"/>
                <w:noProof/>
              </w:rPr>
              <w:t>16.10.2 Hipótesis correlacionales</w:t>
            </w:r>
            <w:r w:rsidR="00380896">
              <w:rPr>
                <w:noProof/>
                <w:webHidden/>
              </w:rPr>
              <w:tab/>
            </w:r>
            <w:r w:rsidR="00380896">
              <w:rPr>
                <w:noProof/>
                <w:webHidden/>
              </w:rPr>
              <w:fldChar w:fldCharType="begin"/>
            </w:r>
            <w:r w:rsidR="00380896">
              <w:rPr>
                <w:noProof/>
                <w:webHidden/>
              </w:rPr>
              <w:instrText xml:space="preserve"> PAGEREF _Toc235959779 \h </w:instrText>
            </w:r>
            <w:r w:rsidR="00380896">
              <w:rPr>
                <w:noProof/>
                <w:webHidden/>
              </w:rPr>
            </w:r>
            <w:r w:rsidR="00380896">
              <w:rPr>
                <w:noProof/>
                <w:webHidden/>
              </w:rPr>
              <w:fldChar w:fldCharType="separate"/>
            </w:r>
            <w:r w:rsidR="00380896">
              <w:rPr>
                <w:noProof/>
                <w:webHidden/>
              </w:rPr>
              <w:t>69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80" w:history="1">
            <w:r w:rsidR="00380896" w:rsidRPr="00A67FAB">
              <w:rPr>
                <w:rStyle w:val="Hipervnculo"/>
                <w:noProof/>
              </w:rPr>
              <w:t>16.10.3 Hipótesis causales</w:t>
            </w:r>
            <w:r w:rsidR="00380896">
              <w:rPr>
                <w:noProof/>
                <w:webHidden/>
              </w:rPr>
              <w:tab/>
            </w:r>
            <w:r w:rsidR="00380896">
              <w:rPr>
                <w:noProof/>
                <w:webHidden/>
              </w:rPr>
              <w:fldChar w:fldCharType="begin"/>
            </w:r>
            <w:r w:rsidR="00380896">
              <w:rPr>
                <w:noProof/>
                <w:webHidden/>
              </w:rPr>
              <w:instrText xml:space="preserve"> PAGEREF _Toc235959780 \h </w:instrText>
            </w:r>
            <w:r w:rsidR="00380896">
              <w:rPr>
                <w:noProof/>
                <w:webHidden/>
              </w:rPr>
            </w:r>
            <w:r w:rsidR="00380896">
              <w:rPr>
                <w:noProof/>
                <w:webHidden/>
              </w:rPr>
              <w:fldChar w:fldCharType="separate"/>
            </w:r>
            <w:r w:rsidR="00380896">
              <w:rPr>
                <w:noProof/>
                <w:webHidden/>
              </w:rPr>
              <w:t>69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81" w:history="1">
            <w:r w:rsidR="00380896" w:rsidRPr="00A67FAB">
              <w:rPr>
                <w:rStyle w:val="Hipervnculo"/>
                <w:noProof/>
              </w:rPr>
              <w:t>16.10.4 Hipótesis comparativas</w:t>
            </w:r>
            <w:r w:rsidR="00380896">
              <w:rPr>
                <w:noProof/>
                <w:webHidden/>
              </w:rPr>
              <w:tab/>
            </w:r>
            <w:r w:rsidR="00380896">
              <w:rPr>
                <w:noProof/>
                <w:webHidden/>
              </w:rPr>
              <w:fldChar w:fldCharType="begin"/>
            </w:r>
            <w:r w:rsidR="00380896">
              <w:rPr>
                <w:noProof/>
                <w:webHidden/>
              </w:rPr>
              <w:instrText xml:space="preserve"> PAGEREF _Toc235959781 \h </w:instrText>
            </w:r>
            <w:r w:rsidR="00380896">
              <w:rPr>
                <w:noProof/>
                <w:webHidden/>
              </w:rPr>
            </w:r>
            <w:r w:rsidR="00380896">
              <w:rPr>
                <w:noProof/>
                <w:webHidden/>
              </w:rPr>
              <w:fldChar w:fldCharType="separate"/>
            </w:r>
            <w:r w:rsidR="00380896">
              <w:rPr>
                <w:noProof/>
                <w:webHidden/>
              </w:rPr>
              <w:t>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82" w:history="1">
            <w:r w:rsidR="00380896" w:rsidRPr="00A67FAB">
              <w:rPr>
                <w:rStyle w:val="Hipervnculo"/>
                <w:noProof/>
              </w:rPr>
              <w:t>16.11 Hipótesis nula e hipótesis alternativa</w:t>
            </w:r>
            <w:r w:rsidR="00380896">
              <w:rPr>
                <w:noProof/>
                <w:webHidden/>
              </w:rPr>
              <w:tab/>
            </w:r>
            <w:r w:rsidR="00380896">
              <w:rPr>
                <w:noProof/>
                <w:webHidden/>
              </w:rPr>
              <w:fldChar w:fldCharType="begin"/>
            </w:r>
            <w:r w:rsidR="00380896">
              <w:rPr>
                <w:noProof/>
                <w:webHidden/>
              </w:rPr>
              <w:instrText xml:space="preserve"> PAGEREF _Toc235959782 \h </w:instrText>
            </w:r>
            <w:r w:rsidR="00380896">
              <w:rPr>
                <w:noProof/>
                <w:webHidden/>
              </w:rPr>
            </w:r>
            <w:r w:rsidR="00380896">
              <w:rPr>
                <w:noProof/>
                <w:webHidden/>
              </w:rPr>
              <w:fldChar w:fldCharType="separate"/>
            </w:r>
            <w:r w:rsidR="00380896">
              <w:rPr>
                <w:noProof/>
                <w:webHidden/>
              </w:rPr>
              <w:t>69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83" w:history="1">
            <w:r w:rsidR="00380896" w:rsidRPr="00A67FAB">
              <w:rPr>
                <w:rStyle w:val="Hipervnculo"/>
                <w:noProof/>
              </w:rPr>
              <w:t>16.11.1 Hipótesis nula</w:t>
            </w:r>
            <w:r w:rsidR="00380896">
              <w:rPr>
                <w:noProof/>
                <w:webHidden/>
              </w:rPr>
              <w:tab/>
            </w:r>
            <w:r w:rsidR="00380896">
              <w:rPr>
                <w:noProof/>
                <w:webHidden/>
              </w:rPr>
              <w:fldChar w:fldCharType="begin"/>
            </w:r>
            <w:r w:rsidR="00380896">
              <w:rPr>
                <w:noProof/>
                <w:webHidden/>
              </w:rPr>
              <w:instrText xml:space="preserve"> PAGEREF _Toc235959783 \h </w:instrText>
            </w:r>
            <w:r w:rsidR="00380896">
              <w:rPr>
                <w:noProof/>
                <w:webHidden/>
              </w:rPr>
            </w:r>
            <w:r w:rsidR="00380896">
              <w:rPr>
                <w:noProof/>
                <w:webHidden/>
              </w:rPr>
              <w:fldChar w:fldCharType="separate"/>
            </w:r>
            <w:r w:rsidR="00380896">
              <w:rPr>
                <w:noProof/>
                <w:webHidden/>
              </w:rPr>
              <w:t>69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84" w:history="1">
            <w:r w:rsidR="00380896" w:rsidRPr="00A67FAB">
              <w:rPr>
                <w:rStyle w:val="Hipervnculo"/>
                <w:noProof/>
              </w:rPr>
              <w:t>16.11.2 Hipótesis alternativa</w:t>
            </w:r>
            <w:r w:rsidR="00380896">
              <w:rPr>
                <w:noProof/>
                <w:webHidden/>
              </w:rPr>
              <w:tab/>
            </w:r>
            <w:r w:rsidR="00380896">
              <w:rPr>
                <w:noProof/>
                <w:webHidden/>
              </w:rPr>
              <w:fldChar w:fldCharType="begin"/>
            </w:r>
            <w:r w:rsidR="00380896">
              <w:rPr>
                <w:noProof/>
                <w:webHidden/>
              </w:rPr>
              <w:instrText xml:space="preserve"> PAGEREF _Toc235959784 \h </w:instrText>
            </w:r>
            <w:r w:rsidR="00380896">
              <w:rPr>
                <w:noProof/>
                <w:webHidden/>
              </w:rPr>
            </w:r>
            <w:r w:rsidR="00380896">
              <w:rPr>
                <w:noProof/>
                <w:webHidden/>
              </w:rPr>
              <w:fldChar w:fldCharType="separate"/>
            </w:r>
            <w:r w:rsidR="00380896">
              <w:rPr>
                <w:noProof/>
                <w:webHidden/>
              </w:rPr>
              <w:t>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85" w:history="1">
            <w:r w:rsidR="00380896" w:rsidRPr="00A67FAB">
              <w:rPr>
                <w:rStyle w:val="Hipervnculo"/>
                <w:noProof/>
              </w:rPr>
              <w:t>16.12 Relación entre teoría e hipótesis</w:t>
            </w:r>
            <w:r w:rsidR="00380896">
              <w:rPr>
                <w:noProof/>
                <w:webHidden/>
              </w:rPr>
              <w:tab/>
            </w:r>
            <w:r w:rsidR="00380896">
              <w:rPr>
                <w:noProof/>
                <w:webHidden/>
              </w:rPr>
              <w:fldChar w:fldCharType="begin"/>
            </w:r>
            <w:r w:rsidR="00380896">
              <w:rPr>
                <w:noProof/>
                <w:webHidden/>
              </w:rPr>
              <w:instrText xml:space="preserve"> PAGEREF _Toc235959785 \h </w:instrText>
            </w:r>
            <w:r w:rsidR="00380896">
              <w:rPr>
                <w:noProof/>
                <w:webHidden/>
              </w:rPr>
            </w:r>
            <w:r w:rsidR="00380896">
              <w:rPr>
                <w:noProof/>
                <w:webHidden/>
              </w:rPr>
              <w:fldChar w:fldCharType="separate"/>
            </w:r>
            <w:r w:rsidR="00380896">
              <w:rPr>
                <w:noProof/>
                <w:webHidden/>
              </w:rPr>
              <w:t>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86" w:history="1">
            <w:r w:rsidR="00380896" w:rsidRPr="00A67FAB">
              <w:rPr>
                <w:rStyle w:val="Hipervnculo"/>
                <w:noProof/>
              </w:rPr>
              <w:t>16.13 Ejemplo integrador</w:t>
            </w:r>
            <w:r w:rsidR="00380896">
              <w:rPr>
                <w:noProof/>
                <w:webHidden/>
              </w:rPr>
              <w:tab/>
            </w:r>
            <w:r w:rsidR="00380896">
              <w:rPr>
                <w:noProof/>
                <w:webHidden/>
              </w:rPr>
              <w:fldChar w:fldCharType="begin"/>
            </w:r>
            <w:r w:rsidR="00380896">
              <w:rPr>
                <w:noProof/>
                <w:webHidden/>
              </w:rPr>
              <w:instrText xml:space="preserve"> PAGEREF _Toc235959786 \h </w:instrText>
            </w:r>
            <w:r w:rsidR="00380896">
              <w:rPr>
                <w:noProof/>
                <w:webHidden/>
              </w:rPr>
            </w:r>
            <w:r w:rsidR="00380896">
              <w:rPr>
                <w:noProof/>
                <w:webHidden/>
              </w:rPr>
              <w:fldChar w:fldCharType="separate"/>
            </w:r>
            <w:r w:rsidR="00380896">
              <w:rPr>
                <w:noProof/>
                <w:webHidden/>
              </w:rPr>
              <w:t>70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87" w:history="1">
            <w:r w:rsidR="00380896" w:rsidRPr="00A67FAB">
              <w:rPr>
                <w:rStyle w:val="Hipervnculo"/>
                <w:noProof/>
              </w:rPr>
              <w:t>16.13.1 Problema</w:t>
            </w:r>
            <w:r w:rsidR="00380896">
              <w:rPr>
                <w:noProof/>
                <w:webHidden/>
              </w:rPr>
              <w:tab/>
            </w:r>
            <w:r w:rsidR="00380896">
              <w:rPr>
                <w:noProof/>
                <w:webHidden/>
              </w:rPr>
              <w:fldChar w:fldCharType="begin"/>
            </w:r>
            <w:r w:rsidR="00380896">
              <w:rPr>
                <w:noProof/>
                <w:webHidden/>
              </w:rPr>
              <w:instrText xml:space="preserve"> PAGEREF _Toc235959787 \h </w:instrText>
            </w:r>
            <w:r w:rsidR="00380896">
              <w:rPr>
                <w:noProof/>
                <w:webHidden/>
              </w:rPr>
            </w:r>
            <w:r w:rsidR="00380896">
              <w:rPr>
                <w:noProof/>
                <w:webHidden/>
              </w:rPr>
              <w:fldChar w:fldCharType="separate"/>
            </w:r>
            <w:r w:rsidR="00380896">
              <w:rPr>
                <w:noProof/>
                <w:webHidden/>
              </w:rPr>
              <w:t>70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88" w:history="1">
            <w:r w:rsidR="00380896" w:rsidRPr="00A67FAB">
              <w:rPr>
                <w:rStyle w:val="Hipervnculo"/>
                <w:noProof/>
              </w:rPr>
              <w:t>16.13.2 Pregunta</w:t>
            </w:r>
            <w:r w:rsidR="00380896">
              <w:rPr>
                <w:noProof/>
                <w:webHidden/>
              </w:rPr>
              <w:tab/>
            </w:r>
            <w:r w:rsidR="00380896">
              <w:rPr>
                <w:noProof/>
                <w:webHidden/>
              </w:rPr>
              <w:fldChar w:fldCharType="begin"/>
            </w:r>
            <w:r w:rsidR="00380896">
              <w:rPr>
                <w:noProof/>
                <w:webHidden/>
              </w:rPr>
              <w:instrText xml:space="preserve"> PAGEREF _Toc235959788 \h </w:instrText>
            </w:r>
            <w:r w:rsidR="00380896">
              <w:rPr>
                <w:noProof/>
                <w:webHidden/>
              </w:rPr>
            </w:r>
            <w:r w:rsidR="00380896">
              <w:rPr>
                <w:noProof/>
                <w:webHidden/>
              </w:rPr>
              <w:fldChar w:fldCharType="separate"/>
            </w:r>
            <w:r w:rsidR="00380896">
              <w:rPr>
                <w:noProof/>
                <w:webHidden/>
              </w:rPr>
              <w:t>70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89" w:history="1">
            <w:r w:rsidR="00380896" w:rsidRPr="00A67FAB">
              <w:rPr>
                <w:rStyle w:val="Hipervnculo"/>
                <w:noProof/>
              </w:rPr>
              <w:t>16.13.3 Objetivo general</w:t>
            </w:r>
            <w:r w:rsidR="00380896">
              <w:rPr>
                <w:noProof/>
                <w:webHidden/>
              </w:rPr>
              <w:tab/>
            </w:r>
            <w:r w:rsidR="00380896">
              <w:rPr>
                <w:noProof/>
                <w:webHidden/>
              </w:rPr>
              <w:fldChar w:fldCharType="begin"/>
            </w:r>
            <w:r w:rsidR="00380896">
              <w:rPr>
                <w:noProof/>
                <w:webHidden/>
              </w:rPr>
              <w:instrText xml:space="preserve"> PAGEREF _Toc235959789 \h </w:instrText>
            </w:r>
            <w:r w:rsidR="00380896">
              <w:rPr>
                <w:noProof/>
                <w:webHidden/>
              </w:rPr>
            </w:r>
            <w:r w:rsidR="00380896">
              <w:rPr>
                <w:noProof/>
                <w:webHidden/>
              </w:rPr>
              <w:fldChar w:fldCharType="separate"/>
            </w:r>
            <w:r w:rsidR="00380896">
              <w:rPr>
                <w:noProof/>
                <w:webHidden/>
              </w:rPr>
              <w:t>70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90" w:history="1">
            <w:r w:rsidR="00380896" w:rsidRPr="00A67FAB">
              <w:rPr>
                <w:rStyle w:val="Hipervnculo"/>
                <w:noProof/>
              </w:rPr>
              <w:t>16.13.4 Hipótesis</w:t>
            </w:r>
            <w:r w:rsidR="00380896">
              <w:rPr>
                <w:noProof/>
                <w:webHidden/>
              </w:rPr>
              <w:tab/>
            </w:r>
            <w:r w:rsidR="00380896">
              <w:rPr>
                <w:noProof/>
                <w:webHidden/>
              </w:rPr>
              <w:fldChar w:fldCharType="begin"/>
            </w:r>
            <w:r w:rsidR="00380896">
              <w:rPr>
                <w:noProof/>
                <w:webHidden/>
              </w:rPr>
              <w:instrText xml:space="preserve"> PAGEREF _Toc235959790 \h </w:instrText>
            </w:r>
            <w:r w:rsidR="00380896">
              <w:rPr>
                <w:noProof/>
                <w:webHidden/>
              </w:rPr>
            </w:r>
            <w:r w:rsidR="00380896">
              <w:rPr>
                <w:noProof/>
                <w:webHidden/>
              </w:rPr>
              <w:fldChar w:fldCharType="separate"/>
            </w:r>
            <w:r w:rsidR="00380896">
              <w:rPr>
                <w:noProof/>
                <w:webHidden/>
              </w:rPr>
              <w:t>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91" w:history="1">
            <w:r w:rsidR="00380896" w:rsidRPr="00A67FAB">
              <w:rPr>
                <w:rStyle w:val="Hipervnculo"/>
                <w:noProof/>
              </w:rPr>
              <w:t>16.14 Manos a la obra</w:t>
            </w:r>
            <w:r w:rsidR="00380896">
              <w:rPr>
                <w:noProof/>
                <w:webHidden/>
              </w:rPr>
              <w:tab/>
            </w:r>
            <w:r w:rsidR="00380896">
              <w:rPr>
                <w:noProof/>
                <w:webHidden/>
              </w:rPr>
              <w:fldChar w:fldCharType="begin"/>
            </w:r>
            <w:r w:rsidR="00380896">
              <w:rPr>
                <w:noProof/>
                <w:webHidden/>
              </w:rPr>
              <w:instrText xml:space="preserve"> PAGEREF _Toc235959791 \h </w:instrText>
            </w:r>
            <w:r w:rsidR="00380896">
              <w:rPr>
                <w:noProof/>
                <w:webHidden/>
              </w:rPr>
            </w:r>
            <w:r w:rsidR="00380896">
              <w:rPr>
                <w:noProof/>
                <w:webHidden/>
              </w:rPr>
              <w:fldChar w:fldCharType="separate"/>
            </w:r>
            <w:r w:rsidR="00380896">
              <w:rPr>
                <w:noProof/>
                <w:webHidden/>
              </w:rPr>
              <w:t>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92" w:history="1">
            <w:r w:rsidR="00380896" w:rsidRPr="00A67FAB">
              <w:rPr>
                <w:rStyle w:val="Hipervnculo"/>
                <w:noProof/>
              </w:rPr>
              <w:t>16.15 Resumen del capítulo</w:t>
            </w:r>
            <w:r w:rsidR="00380896">
              <w:rPr>
                <w:noProof/>
                <w:webHidden/>
              </w:rPr>
              <w:tab/>
            </w:r>
            <w:r w:rsidR="00380896">
              <w:rPr>
                <w:noProof/>
                <w:webHidden/>
              </w:rPr>
              <w:fldChar w:fldCharType="begin"/>
            </w:r>
            <w:r w:rsidR="00380896">
              <w:rPr>
                <w:noProof/>
                <w:webHidden/>
              </w:rPr>
              <w:instrText xml:space="preserve"> PAGEREF _Toc235959792 \h </w:instrText>
            </w:r>
            <w:r w:rsidR="00380896">
              <w:rPr>
                <w:noProof/>
                <w:webHidden/>
              </w:rPr>
            </w:r>
            <w:r w:rsidR="00380896">
              <w:rPr>
                <w:noProof/>
                <w:webHidden/>
              </w:rPr>
              <w:fldChar w:fldCharType="separate"/>
            </w:r>
            <w:r w:rsidR="00380896">
              <w:rPr>
                <w:noProof/>
                <w:webHidden/>
              </w:rPr>
              <w:t>70</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793" w:history="1">
            <w:r w:rsidR="00380896" w:rsidRPr="00A67FAB">
              <w:rPr>
                <w:rStyle w:val="Hipervnculo"/>
                <w:noProof/>
              </w:rPr>
              <w:t>17. Construcción del marco teórico</w:t>
            </w:r>
            <w:r w:rsidR="00380896">
              <w:rPr>
                <w:noProof/>
                <w:webHidden/>
              </w:rPr>
              <w:tab/>
            </w:r>
            <w:r w:rsidR="00380896">
              <w:rPr>
                <w:noProof/>
                <w:webHidden/>
              </w:rPr>
              <w:fldChar w:fldCharType="begin"/>
            </w:r>
            <w:r w:rsidR="00380896">
              <w:rPr>
                <w:noProof/>
                <w:webHidden/>
              </w:rPr>
              <w:instrText xml:space="preserve"> PAGEREF _Toc235959793 \h </w:instrText>
            </w:r>
            <w:r w:rsidR="00380896">
              <w:rPr>
                <w:noProof/>
                <w:webHidden/>
              </w:rPr>
            </w:r>
            <w:r w:rsidR="00380896">
              <w:rPr>
                <w:noProof/>
                <w:webHidden/>
              </w:rPr>
              <w:fldChar w:fldCharType="separate"/>
            </w:r>
            <w:r w:rsidR="00380896">
              <w:rPr>
                <w:noProof/>
                <w:webHidden/>
              </w:rPr>
              <w:t>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94"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_Toc235959794 \h </w:instrText>
            </w:r>
            <w:r w:rsidR="00380896">
              <w:rPr>
                <w:noProof/>
                <w:webHidden/>
              </w:rPr>
            </w:r>
            <w:r w:rsidR="00380896">
              <w:rPr>
                <w:noProof/>
                <w:webHidden/>
              </w:rPr>
              <w:fldChar w:fldCharType="separate"/>
            </w:r>
            <w:r w:rsidR="00380896">
              <w:rPr>
                <w:noProof/>
                <w:webHidden/>
              </w:rPr>
              <w:t>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95" w:history="1">
            <w:r w:rsidR="00380896" w:rsidRPr="00A67FAB">
              <w:rPr>
                <w:rStyle w:val="Hipervnculo"/>
                <w:noProof/>
              </w:rPr>
              <w:t>17.1 Introducción</w:t>
            </w:r>
            <w:r w:rsidR="00380896">
              <w:rPr>
                <w:noProof/>
                <w:webHidden/>
              </w:rPr>
              <w:tab/>
            </w:r>
            <w:r w:rsidR="00380896">
              <w:rPr>
                <w:noProof/>
                <w:webHidden/>
              </w:rPr>
              <w:fldChar w:fldCharType="begin"/>
            </w:r>
            <w:r w:rsidR="00380896">
              <w:rPr>
                <w:noProof/>
                <w:webHidden/>
              </w:rPr>
              <w:instrText xml:space="preserve"> PAGEREF _Toc235959795 \h </w:instrText>
            </w:r>
            <w:r w:rsidR="00380896">
              <w:rPr>
                <w:noProof/>
                <w:webHidden/>
              </w:rPr>
            </w:r>
            <w:r w:rsidR="00380896">
              <w:rPr>
                <w:noProof/>
                <w:webHidden/>
              </w:rPr>
              <w:fldChar w:fldCharType="separate"/>
            </w:r>
            <w:r w:rsidR="00380896">
              <w:rPr>
                <w:noProof/>
                <w:webHidden/>
              </w:rPr>
              <w:t>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96" w:history="1">
            <w:r w:rsidR="00380896" w:rsidRPr="00A67FAB">
              <w:rPr>
                <w:rStyle w:val="Hipervnculo"/>
                <w:noProof/>
              </w:rPr>
              <w:t>17.2 ¿Qué es el marco teórico?</w:t>
            </w:r>
            <w:r w:rsidR="00380896">
              <w:rPr>
                <w:noProof/>
                <w:webHidden/>
              </w:rPr>
              <w:tab/>
            </w:r>
            <w:r w:rsidR="00380896">
              <w:rPr>
                <w:noProof/>
                <w:webHidden/>
              </w:rPr>
              <w:fldChar w:fldCharType="begin"/>
            </w:r>
            <w:r w:rsidR="00380896">
              <w:rPr>
                <w:noProof/>
                <w:webHidden/>
              </w:rPr>
              <w:instrText xml:space="preserve"> PAGEREF _Toc235959796 \h </w:instrText>
            </w:r>
            <w:r w:rsidR="00380896">
              <w:rPr>
                <w:noProof/>
                <w:webHidden/>
              </w:rPr>
            </w:r>
            <w:r w:rsidR="00380896">
              <w:rPr>
                <w:noProof/>
                <w:webHidden/>
              </w:rPr>
              <w:fldChar w:fldCharType="separate"/>
            </w:r>
            <w:r w:rsidR="00380896">
              <w:rPr>
                <w:noProof/>
                <w:webHidden/>
              </w:rPr>
              <w:t>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97" w:history="1">
            <w:r w:rsidR="00380896" w:rsidRPr="00A67FAB">
              <w:rPr>
                <w:rStyle w:val="Hipervnculo"/>
                <w:noProof/>
              </w:rPr>
              <w:t>17.3 ¿Por qué es importante el marco teórico?</w:t>
            </w:r>
            <w:r w:rsidR="00380896">
              <w:rPr>
                <w:noProof/>
                <w:webHidden/>
              </w:rPr>
              <w:tab/>
            </w:r>
            <w:r w:rsidR="00380896">
              <w:rPr>
                <w:noProof/>
                <w:webHidden/>
              </w:rPr>
              <w:fldChar w:fldCharType="begin"/>
            </w:r>
            <w:r w:rsidR="00380896">
              <w:rPr>
                <w:noProof/>
                <w:webHidden/>
              </w:rPr>
              <w:instrText xml:space="preserve"> PAGEREF _Toc235959797 \h </w:instrText>
            </w:r>
            <w:r w:rsidR="00380896">
              <w:rPr>
                <w:noProof/>
                <w:webHidden/>
              </w:rPr>
            </w:r>
            <w:r w:rsidR="00380896">
              <w:rPr>
                <w:noProof/>
                <w:webHidden/>
              </w:rPr>
              <w:fldChar w:fldCharType="separate"/>
            </w:r>
            <w:r w:rsidR="00380896">
              <w:rPr>
                <w:noProof/>
                <w:webHidden/>
              </w:rPr>
              <w:t>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798" w:history="1">
            <w:r w:rsidR="00380896" w:rsidRPr="00A67FAB">
              <w:rPr>
                <w:rStyle w:val="Hipervnculo"/>
                <w:noProof/>
              </w:rPr>
              <w:t>17.4 Componentes del marco teórico</w:t>
            </w:r>
            <w:r w:rsidR="00380896">
              <w:rPr>
                <w:noProof/>
                <w:webHidden/>
              </w:rPr>
              <w:tab/>
            </w:r>
            <w:r w:rsidR="00380896">
              <w:rPr>
                <w:noProof/>
                <w:webHidden/>
              </w:rPr>
              <w:fldChar w:fldCharType="begin"/>
            </w:r>
            <w:r w:rsidR="00380896">
              <w:rPr>
                <w:noProof/>
                <w:webHidden/>
              </w:rPr>
              <w:instrText xml:space="preserve"> PAGEREF _Toc235959798 \h </w:instrText>
            </w:r>
            <w:r w:rsidR="00380896">
              <w:rPr>
                <w:noProof/>
                <w:webHidden/>
              </w:rPr>
            </w:r>
            <w:r w:rsidR="00380896">
              <w:rPr>
                <w:noProof/>
                <w:webHidden/>
              </w:rPr>
              <w:fldChar w:fldCharType="separate"/>
            </w:r>
            <w:r w:rsidR="00380896">
              <w:rPr>
                <w:noProof/>
                <w:webHidden/>
              </w:rPr>
              <w:t>72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799" w:history="1">
            <w:r w:rsidR="00380896" w:rsidRPr="00A67FAB">
              <w:rPr>
                <w:rStyle w:val="Hipervnculo"/>
                <w:noProof/>
              </w:rPr>
              <w:t>17.4.1 Antecedentes de investigación</w:t>
            </w:r>
            <w:r w:rsidR="00380896">
              <w:rPr>
                <w:noProof/>
                <w:webHidden/>
              </w:rPr>
              <w:tab/>
            </w:r>
            <w:r w:rsidR="00380896">
              <w:rPr>
                <w:noProof/>
                <w:webHidden/>
              </w:rPr>
              <w:fldChar w:fldCharType="begin"/>
            </w:r>
            <w:r w:rsidR="00380896">
              <w:rPr>
                <w:noProof/>
                <w:webHidden/>
              </w:rPr>
              <w:instrText xml:space="preserve"> PAGEREF _Toc235959799 \h </w:instrText>
            </w:r>
            <w:r w:rsidR="00380896">
              <w:rPr>
                <w:noProof/>
                <w:webHidden/>
              </w:rPr>
            </w:r>
            <w:r w:rsidR="00380896">
              <w:rPr>
                <w:noProof/>
                <w:webHidden/>
              </w:rPr>
              <w:fldChar w:fldCharType="separate"/>
            </w:r>
            <w:r w:rsidR="00380896">
              <w:rPr>
                <w:noProof/>
                <w:webHidden/>
              </w:rPr>
              <w:t>72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00" w:history="1">
            <w:r w:rsidR="00380896" w:rsidRPr="00A67FAB">
              <w:rPr>
                <w:rStyle w:val="Hipervnculo"/>
                <w:noProof/>
              </w:rPr>
              <w:t>17.4.2 Bases teóricas</w:t>
            </w:r>
            <w:r w:rsidR="00380896">
              <w:rPr>
                <w:noProof/>
                <w:webHidden/>
              </w:rPr>
              <w:tab/>
            </w:r>
            <w:r w:rsidR="00380896">
              <w:rPr>
                <w:noProof/>
                <w:webHidden/>
              </w:rPr>
              <w:fldChar w:fldCharType="begin"/>
            </w:r>
            <w:r w:rsidR="00380896">
              <w:rPr>
                <w:noProof/>
                <w:webHidden/>
              </w:rPr>
              <w:instrText xml:space="preserve"> PAGEREF _Toc235959800 \h </w:instrText>
            </w:r>
            <w:r w:rsidR="00380896">
              <w:rPr>
                <w:noProof/>
                <w:webHidden/>
              </w:rPr>
            </w:r>
            <w:r w:rsidR="00380896">
              <w:rPr>
                <w:noProof/>
                <w:webHidden/>
              </w:rPr>
              <w:fldChar w:fldCharType="separate"/>
            </w:r>
            <w:r w:rsidR="00380896">
              <w:rPr>
                <w:noProof/>
                <w:webHidden/>
              </w:rPr>
              <w:t>72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01" w:history="1">
            <w:r w:rsidR="00380896" w:rsidRPr="00A67FAB">
              <w:rPr>
                <w:rStyle w:val="Hipervnculo"/>
                <w:noProof/>
              </w:rPr>
              <w:t>17.4.3 Marco conceptual</w:t>
            </w:r>
            <w:r w:rsidR="00380896">
              <w:rPr>
                <w:noProof/>
                <w:webHidden/>
              </w:rPr>
              <w:tab/>
            </w:r>
            <w:r w:rsidR="00380896">
              <w:rPr>
                <w:noProof/>
                <w:webHidden/>
              </w:rPr>
              <w:fldChar w:fldCharType="begin"/>
            </w:r>
            <w:r w:rsidR="00380896">
              <w:rPr>
                <w:noProof/>
                <w:webHidden/>
              </w:rPr>
              <w:instrText xml:space="preserve"> PAGEREF _Toc235959801 \h </w:instrText>
            </w:r>
            <w:r w:rsidR="00380896">
              <w:rPr>
                <w:noProof/>
                <w:webHidden/>
              </w:rPr>
            </w:r>
            <w:r w:rsidR="00380896">
              <w:rPr>
                <w:noProof/>
                <w:webHidden/>
              </w:rPr>
              <w:fldChar w:fldCharType="separate"/>
            </w:r>
            <w:r w:rsidR="00380896">
              <w:rPr>
                <w:noProof/>
                <w:webHidden/>
              </w:rPr>
              <w:t>72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02" w:history="1">
            <w:r w:rsidR="00380896" w:rsidRPr="00A67FAB">
              <w:rPr>
                <w:rStyle w:val="Hipervnculo"/>
                <w:noProof/>
              </w:rPr>
              <w:t>17.5 La revisión de literatura científica</w:t>
            </w:r>
            <w:r w:rsidR="00380896">
              <w:rPr>
                <w:noProof/>
                <w:webHidden/>
              </w:rPr>
              <w:tab/>
            </w:r>
            <w:r w:rsidR="00380896">
              <w:rPr>
                <w:noProof/>
                <w:webHidden/>
              </w:rPr>
              <w:fldChar w:fldCharType="begin"/>
            </w:r>
            <w:r w:rsidR="00380896">
              <w:rPr>
                <w:noProof/>
                <w:webHidden/>
              </w:rPr>
              <w:instrText xml:space="preserve"> PAGEREF _Toc235959802 \h </w:instrText>
            </w:r>
            <w:r w:rsidR="00380896">
              <w:rPr>
                <w:noProof/>
                <w:webHidden/>
              </w:rPr>
            </w:r>
            <w:r w:rsidR="00380896">
              <w:rPr>
                <w:noProof/>
                <w:webHidden/>
              </w:rPr>
              <w:fldChar w:fldCharType="separate"/>
            </w:r>
            <w:r w:rsidR="00380896">
              <w:rPr>
                <w:noProof/>
                <w:webHidden/>
              </w:rPr>
              <w:t>72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03" w:history="1">
            <w:r w:rsidR="00380896" w:rsidRPr="00A67FAB">
              <w:rPr>
                <w:rStyle w:val="Hipervnculo"/>
                <w:noProof/>
              </w:rPr>
              <w:t>17.6 De la acumulación de citas a la construcción de argumentos</w:t>
            </w:r>
            <w:r w:rsidR="00380896">
              <w:rPr>
                <w:noProof/>
                <w:webHidden/>
              </w:rPr>
              <w:tab/>
            </w:r>
            <w:r w:rsidR="00380896">
              <w:rPr>
                <w:noProof/>
                <w:webHidden/>
              </w:rPr>
              <w:fldChar w:fldCharType="begin"/>
            </w:r>
            <w:r w:rsidR="00380896">
              <w:rPr>
                <w:noProof/>
                <w:webHidden/>
              </w:rPr>
              <w:instrText xml:space="preserve"> PAGEREF _Toc235959803 \h </w:instrText>
            </w:r>
            <w:r w:rsidR="00380896">
              <w:rPr>
                <w:noProof/>
                <w:webHidden/>
              </w:rPr>
            </w:r>
            <w:r w:rsidR="00380896">
              <w:rPr>
                <w:noProof/>
                <w:webHidden/>
              </w:rPr>
              <w:fldChar w:fldCharType="separate"/>
            </w:r>
            <w:r w:rsidR="00380896">
              <w:rPr>
                <w:noProof/>
                <w:webHidden/>
              </w:rPr>
              <w:t>73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04" w:history="1">
            <w:r w:rsidR="00380896" w:rsidRPr="00A67FAB">
              <w:rPr>
                <w:rStyle w:val="Hipervnculo"/>
                <w:noProof/>
              </w:rPr>
              <w:t>17.7 El uso de literatura reciente</w:t>
            </w:r>
            <w:r w:rsidR="00380896">
              <w:rPr>
                <w:noProof/>
                <w:webHidden/>
              </w:rPr>
              <w:tab/>
            </w:r>
            <w:r w:rsidR="00380896">
              <w:rPr>
                <w:noProof/>
                <w:webHidden/>
              </w:rPr>
              <w:fldChar w:fldCharType="begin"/>
            </w:r>
            <w:r w:rsidR="00380896">
              <w:rPr>
                <w:noProof/>
                <w:webHidden/>
              </w:rPr>
              <w:instrText xml:space="preserve"> PAGEREF _Toc235959804 \h </w:instrText>
            </w:r>
            <w:r w:rsidR="00380896">
              <w:rPr>
                <w:noProof/>
                <w:webHidden/>
              </w:rPr>
            </w:r>
            <w:r w:rsidR="00380896">
              <w:rPr>
                <w:noProof/>
                <w:webHidden/>
              </w:rPr>
              <w:fldChar w:fldCharType="separate"/>
            </w:r>
            <w:r w:rsidR="00380896">
              <w:rPr>
                <w:noProof/>
                <w:webHidden/>
              </w:rPr>
              <w:t>73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05" w:history="1">
            <w:r w:rsidR="00380896" w:rsidRPr="00A67FAB">
              <w:rPr>
                <w:rStyle w:val="Hipervnculo"/>
                <w:noProof/>
              </w:rPr>
              <w:t>17.8 Del problema al marco teórico</w:t>
            </w:r>
            <w:r w:rsidR="00380896">
              <w:rPr>
                <w:noProof/>
                <w:webHidden/>
              </w:rPr>
              <w:tab/>
            </w:r>
            <w:r w:rsidR="00380896">
              <w:rPr>
                <w:noProof/>
                <w:webHidden/>
              </w:rPr>
              <w:fldChar w:fldCharType="begin"/>
            </w:r>
            <w:r w:rsidR="00380896">
              <w:rPr>
                <w:noProof/>
                <w:webHidden/>
              </w:rPr>
              <w:instrText xml:space="preserve"> PAGEREF _Toc235959805 \h </w:instrText>
            </w:r>
            <w:r w:rsidR="00380896">
              <w:rPr>
                <w:noProof/>
                <w:webHidden/>
              </w:rPr>
            </w:r>
            <w:r w:rsidR="00380896">
              <w:rPr>
                <w:noProof/>
                <w:webHidden/>
              </w:rPr>
              <w:fldChar w:fldCharType="separate"/>
            </w:r>
            <w:r w:rsidR="00380896">
              <w:rPr>
                <w:noProof/>
                <w:webHidden/>
              </w:rPr>
              <w:t>73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06" w:history="1">
            <w:r w:rsidR="00380896" w:rsidRPr="00A67FAB">
              <w:rPr>
                <w:rStyle w:val="Hipervnculo"/>
                <w:noProof/>
              </w:rPr>
              <w:t>17.8.1 Problema</w:t>
            </w:r>
            <w:r w:rsidR="00380896">
              <w:rPr>
                <w:noProof/>
                <w:webHidden/>
              </w:rPr>
              <w:tab/>
            </w:r>
            <w:r w:rsidR="00380896">
              <w:rPr>
                <w:noProof/>
                <w:webHidden/>
              </w:rPr>
              <w:fldChar w:fldCharType="begin"/>
            </w:r>
            <w:r w:rsidR="00380896">
              <w:rPr>
                <w:noProof/>
                <w:webHidden/>
              </w:rPr>
              <w:instrText xml:space="preserve"> PAGEREF _Toc235959806 \h </w:instrText>
            </w:r>
            <w:r w:rsidR="00380896">
              <w:rPr>
                <w:noProof/>
                <w:webHidden/>
              </w:rPr>
            </w:r>
            <w:r w:rsidR="00380896">
              <w:rPr>
                <w:noProof/>
                <w:webHidden/>
              </w:rPr>
              <w:fldChar w:fldCharType="separate"/>
            </w:r>
            <w:r w:rsidR="00380896">
              <w:rPr>
                <w:noProof/>
                <w:webHidden/>
              </w:rPr>
              <w:t>73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07" w:history="1">
            <w:r w:rsidR="00380896" w:rsidRPr="00A67FAB">
              <w:rPr>
                <w:rStyle w:val="Hipervnculo"/>
                <w:noProof/>
              </w:rPr>
              <w:t>17.8.2 Pregunta</w:t>
            </w:r>
            <w:r w:rsidR="00380896">
              <w:rPr>
                <w:noProof/>
                <w:webHidden/>
              </w:rPr>
              <w:tab/>
            </w:r>
            <w:r w:rsidR="00380896">
              <w:rPr>
                <w:noProof/>
                <w:webHidden/>
              </w:rPr>
              <w:fldChar w:fldCharType="begin"/>
            </w:r>
            <w:r w:rsidR="00380896">
              <w:rPr>
                <w:noProof/>
                <w:webHidden/>
              </w:rPr>
              <w:instrText xml:space="preserve"> PAGEREF _Toc235959807 \h </w:instrText>
            </w:r>
            <w:r w:rsidR="00380896">
              <w:rPr>
                <w:noProof/>
                <w:webHidden/>
              </w:rPr>
            </w:r>
            <w:r w:rsidR="00380896">
              <w:rPr>
                <w:noProof/>
                <w:webHidden/>
              </w:rPr>
              <w:fldChar w:fldCharType="separate"/>
            </w:r>
            <w:r w:rsidR="00380896">
              <w:rPr>
                <w:noProof/>
                <w:webHidden/>
              </w:rPr>
              <w:t>73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08" w:history="1">
            <w:r w:rsidR="00380896" w:rsidRPr="00A67FAB">
              <w:rPr>
                <w:rStyle w:val="Hipervnculo"/>
                <w:noProof/>
              </w:rPr>
              <w:t>17.8.3 Marco teórico</w:t>
            </w:r>
            <w:r w:rsidR="00380896">
              <w:rPr>
                <w:noProof/>
                <w:webHidden/>
              </w:rPr>
              <w:tab/>
            </w:r>
            <w:r w:rsidR="00380896">
              <w:rPr>
                <w:noProof/>
                <w:webHidden/>
              </w:rPr>
              <w:fldChar w:fldCharType="begin"/>
            </w:r>
            <w:r w:rsidR="00380896">
              <w:rPr>
                <w:noProof/>
                <w:webHidden/>
              </w:rPr>
              <w:instrText xml:space="preserve"> PAGEREF _Toc235959808 \h </w:instrText>
            </w:r>
            <w:r w:rsidR="00380896">
              <w:rPr>
                <w:noProof/>
                <w:webHidden/>
              </w:rPr>
            </w:r>
            <w:r w:rsidR="00380896">
              <w:rPr>
                <w:noProof/>
                <w:webHidden/>
              </w:rPr>
              <w:fldChar w:fldCharType="separate"/>
            </w:r>
            <w:r w:rsidR="00380896">
              <w:rPr>
                <w:noProof/>
                <w:webHidden/>
              </w:rPr>
              <w:t>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09" w:history="1">
            <w:r w:rsidR="00380896" w:rsidRPr="00A67FAB">
              <w:rPr>
                <w:rStyle w:val="Hipervnculo"/>
                <w:noProof/>
              </w:rPr>
              <w:t>17.9 Organización del marco teórico</w:t>
            </w:r>
            <w:r w:rsidR="00380896">
              <w:rPr>
                <w:noProof/>
                <w:webHidden/>
              </w:rPr>
              <w:tab/>
            </w:r>
            <w:r w:rsidR="00380896">
              <w:rPr>
                <w:noProof/>
                <w:webHidden/>
              </w:rPr>
              <w:fldChar w:fldCharType="begin"/>
            </w:r>
            <w:r w:rsidR="00380896">
              <w:rPr>
                <w:noProof/>
                <w:webHidden/>
              </w:rPr>
              <w:instrText xml:space="preserve"> PAGEREF _Toc235959809 \h </w:instrText>
            </w:r>
            <w:r w:rsidR="00380896">
              <w:rPr>
                <w:noProof/>
                <w:webHidden/>
              </w:rPr>
            </w:r>
            <w:r w:rsidR="00380896">
              <w:rPr>
                <w:noProof/>
                <w:webHidden/>
              </w:rPr>
              <w:fldChar w:fldCharType="separate"/>
            </w:r>
            <w:r w:rsidR="00380896">
              <w:rPr>
                <w:noProof/>
                <w:webHidden/>
              </w:rPr>
              <w:t>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10" w:history="1">
            <w:r w:rsidR="00380896" w:rsidRPr="00A67FAB">
              <w:rPr>
                <w:rStyle w:val="Hipervnculo"/>
                <w:noProof/>
              </w:rPr>
              <w:t>17.10 Identificación de vacíos de investigación</w:t>
            </w:r>
            <w:r w:rsidR="00380896">
              <w:rPr>
                <w:noProof/>
                <w:webHidden/>
              </w:rPr>
              <w:tab/>
            </w:r>
            <w:r w:rsidR="00380896">
              <w:rPr>
                <w:noProof/>
                <w:webHidden/>
              </w:rPr>
              <w:fldChar w:fldCharType="begin"/>
            </w:r>
            <w:r w:rsidR="00380896">
              <w:rPr>
                <w:noProof/>
                <w:webHidden/>
              </w:rPr>
              <w:instrText xml:space="preserve"> PAGEREF _Toc235959810 \h </w:instrText>
            </w:r>
            <w:r w:rsidR="00380896">
              <w:rPr>
                <w:noProof/>
                <w:webHidden/>
              </w:rPr>
            </w:r>
            <w:r w:rsidR="00380896">
              <w:rPr>
                <w:noProof/>
                <w:webHidden/>
              </w:rPr>
              <w:fldChar w:fldCharType="separate"/>
            </w:r>
            <w:r w:rsidR="00380896">
              <w:rPr>
                <w:noProof/>
                <w:webHidden/>
              </w:rPr>
              <w:t>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11" w:history="1">
            <w:r w:rsidR="00380896" w:rsidRPr="00A67FAB">
              <w:rPr>
                <w:rStyle w:val="Hipervnculo"/>
                <w:noProof/>
              </w:rPr>
              <w:t>17.11 Marco teórico y construcción de hipótesis</w:t>
            </w:r>
            <w:r w:rsidR="00380896">
              <w:rPr>
                <w:noProof/>
                <w:webHidden/>
              </w:rPr>
              <w:tab/>
            </w:r>
            <w:r w:rsidR="00380896">
              <w:rPr>
                <w:noProof/>
                <w:webHidden/>
              </w:rPr>
              <w:fldChar w:fldCharType="begin"/>
            </w:r>
            <w:r w:rsidR="00380896">
              <w:rPr>
                <w:noProof/>
                <w:webHidden/>
              </w:rPr>
              <w:instrText xml:space="preserve"> PAGEREF _Toc235959811 \h </w:instrText>
            </w:r>
            <w:r w:rsidR="00380896">
              <w:rPr>
                <w:noProof/>
                <w:webHidden/>
              </w:rPr>
            </w:r>
            <w:r w:rsidR="00380896">
              <w:rPr>
                <w:noProof/>
                <w:webHidden/>
              </w:rPr>
              <w:fldChar w:fldCharType="separate"/>
            </w:r>
            <w:r w:rsidR="00380896">
              <w:rPr>
                <w:noProof/>
                <w:webHidden/>
              </w:rPr>
              <w:t>74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12" w:history="1">
            <w:r w:rsidR="00380896" w:rsidRPr="00A67FAB">
              <w:rPr>
                <w:rStyle w:val="Hipervnculo"/>
                <w:noProof/>
              </w:rPr>
              <w:t>17.11.1 Teoría</w:t>
            </w:r>
            <w:r w:rsidR="00380896">
              <w:rPr>
                <w:noProof/>
                <w:webHidden/>
              </w:rPr>
              <w:tab/>
            </w:r>
            <w:r w:rsidR="00380896">
              <w:rPr>
                <w:noProof/>
                <w:webHidden/>
              </w:rPr>
              <w:fldChar w:fldCharType="begin"/>
            </w:r>
            <w:r w:rsidR="00380896">
              <w:rPr>
                <w:noProof/>
                <w:webHidden/>
              </w:rPr>
              <w:instrText xml:space="preserve"> PAGEREF _Toc235959812 \h </w:instrText>
            </w:r>
            <w:r w:rsidR="00380896">
              <w:rPr>
                <w:noProof/>
                <w:webHidden/>
              </w:rPr>
            </w:r>
            <w:r w:rsidR="00380896">
              <w:rPr>
                <w:noProof/>
                <w:webHidden/>
              </w:rPr>
              <w:fldChar w:fldCharType="separate"/>
            </w:r>
            <w:r w:rsidR="00380896">
              <w:rPr>
                <w:noProof/>
                <w:webHidden/>
              </w:rPr>
              <w:t>74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13" w:history="1">
            <w:r w:rsidR="00380896" w:rsidRPr="00A67FAB">
              <w:rPr>
                <w:rStyle w:val="Hipervnculo"/>
                <w:noProof/>
              </w:rPr>
              <w:t>17.11.2 Hipótesis</w:t>
            </w:r>
            <w:r w:rsidR="00380896">
              <w:rPr>
                <w:noProof/>
                <w:webHidden/>
              </w:rPr>
              <w:tab/>
            </w:r>
            <w:r w:rsidR="00380896">
              <w:rPr>
                <w:noProof/>
                <w:webHidden/>
              </w:rPr>
              <w:fldChar w:fldCharType="begin"/>
            </w:r>
            <w:r w:rsidR="00380896">
              <w:rPr>
                <w:noProof/>
                <w:webHidden/>
              </w:rPr>
              <w:instrText xml:space="preserve"> PAGEREF _Toc235959813 \h </w:instrText>
            </w:r>
            <w:r w:rsidR="00380896">
              <w:rPr>
                <w:noProof/>
                <w:webHidden/>
              </w:rPr>
            </w:r>
            <w:r w:rsidR="00380896">
              <w:rPr>
                <w:noProof/>
                <w:webHidden/>
              </w:rPr>
              <w:fldChar w:fldCharType="separate"/>
            </w:r>
            <w:r w:rsidR="00380896">
              <w:rPr>
                <w:noProof/>
                <w:webHidden/>
              </w:rPr>
              <w:t>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14" w:history="1">
            <w:r w:rsidR="00380896" w:rsidRPr="00A67FAB">
              <w:rPr>
                <w:rStyle w:val="Hipervnculo"/>
                <w:noProof/>
              </w:rPr>
              <w:t>17.12 Errores frecuentes en la elaboración del marco teórico</w:t>
            </w:r>
            <w:r w:rsidR="00380896">
              <w:rPr>
                <w:noProof/>
                <w:webHidden/>
              </w:rPr>
              <w:tab/>
            </w:r>
            <w:r w:rsidR="00380896">
              <w:rPr>
                <w:noProof/>
                <w:webHidden/>
              </w:rPr>
              <w:fldChar w:fldCharType="begin"/>
            </w:r>
            <w:r w:rsidR="00380896">
              <w:rPr>
                <w:noProof/>
                <w:webHidden/>
              </w:rPr>
              <w:instrText xml:space="preserve"> PAGEREF _Toc235959814 \h </w:instrText>
            </w:r>
            <w:r w:rsidR="00380896">
              <w:rPr>
                <w:noProof/>
                <w:webHidden/>
              </w:rPr>
            </w:r>
            <w:r w:rsidR="00380896">
              <w:rPr>
                <w:noProof/>
                <w:webHidden/>
              </w:rPr>
              <w:fldChar w:fldCharType="separate"/>
            </w:r>
            <w:r w:rsidR="00380896">
              <w:rPr>
                <w:noProof/>
                <w:webHidden/>
              </w:rPr>
              <w:t>75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15" w:history="1">
            <w:r w:rsidR="00380896" w:rsidRPr="00A67FAB">
              <w:rPr>
                <w:rStyle w:val="Hipervnculo"/>
                <w:noProof/>
              </w:rPr>
              <w:t>17.13 Manos a la obra</w:t>
            </w:r>
            <w:r w:rsidR="00380896">
              <w:rPr>
                <w:noProof/>
                <w:webHidden/>
              </w:rPr>
              <w:tab/>
            </w:r>
            <w:r w:rsidR="00380896">
              <w:rPr>
                <w:noProof/>
                <w:webHidden/>
              </w:rPr>
              <w:fldChar w:fldCharType="begin"/>
            </w:r>
            <w:r w:rsidR="00380896">
              <w:rPr>
                <w:noProof/>
                <w:webHidden/>
              </w:rPr>
              <w:instrText xml:space="preserve"> PAGEREF _Toc235959815 \h </w:instrText>
            </w:r>
            <w:r w:rsidR="00380896">
              <w:rPr>
                <w:noProof/>
                <w:webHidden/>
              </w:rPr>
            </w:r>
            <w:r w:rsidR="00380896">
              <w:rPr>
                <w:noProof/>
                <w:webHidden/>
              </w:rPr>
              <w:fldChar w:fldCharType="separate"/>
            </w:r>
            <w:r w:rsidR="00380896">
              <w:rPr>
                <w:noProof/>
                <w:webHidden/>
              </w:rPr>
              <w:t>75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16" w:history="1">
            <w:r w:rsidR="00380896" w:rsidRPr="00A67FAB">
              <w:rPr>
                <w:rStyle w:val="Hipervnculo"/>
                <w:noProof/>
              </w:rPr>
              <w:t>17.14 Resumen del capítulo</w:t>
            </w:r>
            <w:r w:rsidR="00380896">
              <w:rPr>
                <w:noProof/>
                <w:webHidden/>
              </w:rPr>
              <w:tab/>
            </w:r>
            <w:r w:rsidR="00380896">
              <w:rPr>
                <w:noProof/>
                <w:webHidden/>
              </w:rPr>
              <w:fldChar w:fldCharType="begin"/>
            </w:r>
            <w:r w:rsidR="00380896">
              <w:rPr>
                <w:noProof/>
                <w:webHidden/>
              </w:rPr>
              <w:instrText xml:space="preserve"> PAGEREF _Toc235959816 \h </w:instrText>
            </w:r>
            <w:r w:rsidR="00380896">
              <w:rPr>
                <w:noProof/>
                <w:webHidden/>
              </w:rPr>
            </w:r>
            <w:r w:rsidR="00380896">
              <w:rPr>
                <w:noProof/>
                <w:webHidden/>
              </w:rPr>
              <w:fldChar w:fldCharType="separate"/>
            </w:r>
            <w:r w:rsidR="00380896">
              <w:rPr>
                <w:noProof/>
                <w:webHidden/>
              </w:rPr>
              <w:t>75</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817" w:history="1">
            <w:r w:rsidR="00380896" w:rsidRPr="00A67FAB">
              <w:rPr>
                <w:rStyle w:val="Hipervnculo"/>
                <w:noProof/>
              </w:rPr>
              <w:t>18. Búsqueda científica, BibTeX y gestión automatizada de referencias</w:t>
            </w:r>
            <w:r w:rsidR="00380896">
              <w:rPr>
                <w:noProof/>
                <w:webHidden/>
              </w:rPr>
              <w:tab/>
            </w:r>
            <w:r w:rsidR="00380896">
              <w:rPr>
                <w:noProof/>
                <w:webHidden/>
              </w:rPr>
              <w:fldChar w:fldCharType="begin"/>
            </w:r>
            <w:r w:rsidR="00380896">
              <w:rPr>
                <w:noProof/>
                <w:webHidden/>
              </w:rPr>
              <w:instrText xml:space="preserve"> PAGEREF _Toc235959817 \h </w:instrText>
            </w:r>
            <w:r w:rsidR="00380896">
              <w:rPr>
                <w:noProof/>
                <w:webHidden/>
              </w:rPr>
            </w:r>
            <w:r w:rsidR="00380896">
              <w:rPr>
                <w:noProof/>
                <w:webHidden/>
              </w:rPr>
              <w:fldChar w:fldCharType="separate"/>
            </w:r>
            <w:r w:rsidR="00380896">
              <w:rPr>
                <w:noProof/>
                <w:webHidden/>
              </w:rPr>
              <w:t>75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18"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_Toc235959818 \h </w:instrText>
            </w:r>
            <w:r w:rsidR="00380896">
              <w:rPr>
                <w:noProof/>
                <w:webHidden/>
              </w:rPr>
            </w:r>
            <w:r w:rsidR="00380896">
              <w:rPr>
                <w:noProof/>
                <w:webHidden/>
              </w:rPr>
              <w:fldChar w:fldCharType="separate"/>
            </w:r>
            <w:r w:rsidR="00380896">
              <w:rPr>
                <w:noProof/>
                <w:webHidden/>
              </w:rPr>
              <w:t>75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19" w:history="1">
            <w:r w:rsidR="00380896" w:rsidRPr="00A67FAB">
              <w:rPr>
                <w:rStyle w:val="Hipervnculo"/>
                <w:noProof/>
              </w:rPr>
              <w:t>18.1 Introducción</w:t>
            </w:r>
            <w:r w:rsidR="00380896">
              <w:rPr>
                <w:noProof/>
                <w:webHidden/>
              </w:rPr>
              <w:tab/>
            </w:r>
            <w:r w:rsidR="00380896">
              <w:rPr>
                <w:noProof/>
                <w:webHidden/>
              </w:rPr>
              <w:fldChar w:fldCharType="begin"/>
            </w:r>
            <w:r w:rsidR="00380896">
              <w:rPr>
                <w:noProof/>
                <w:webHidden/>
              </w:rPr>
              <w:instrText xml:space="preserve"> PAGEREF _Toc235959819 \h </w:instrText>
            </w:r>
            <w:r w:rsidR="00380896">
              <w:rPr>
                <w:noProof/>
                <w:webHidden/>
              </w:rPr>
            </w:r>
            <w:r w:rsidR="00380896">
              <w:rPr>
                <w:noProof/>
                <w:webHidden/>
              </w:rPr>
              <w:fldChar w:fldCharType="separate"/>
            </w:r>
            <w:r w:rsidR="00380896">
              <w:rPr>
                <w:noProof/>
                <w:webHidden/>
              </w:rPr>
              <w:t>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20" w:history="1">
            <w:r w:rsidR="00380896" w:rsidRPr="00A67FAB">
              <w:rPr>
                <w:rStyle w:val="Hipervnculo"/>
                <w:noProof/>
              </w:rPr>
              <w:t>18.2 La búsqueda bibliográfica como proceso científico</w:t>
            </w:r>
            <w:r w:rsidR="00380896">
              <w:rPr>
                <w:noProof/>
                <w:webHidden/>
              </w:rPr>
              <w:tab/>
            </w:r>
            <w:r w:rsidR="00380896">
              <w:rPr>
                <w:noProof/>
                <w:webHidden/>
              </w:rPr>
              <w:fldChar w:fldCharType="begin"/>
            </w:r>
            <w:r w:rsidR="00380896">
              <w:rPr>
                <w:noProof/>
                <w:webHidden/>
              </w:rPr>
              <w:instrText xml:space="preserve"> PAGEREF _Toc235959820 \h </w:instrText>
            </w:r>
            <w:r w:rsidR="00380896">
              <w:rPr>
                <w:noProof/>
                <w:webHidden/>
              </w:rPr>
            </w:r>
            <w:r w:rsidR="00380896">
              <w:rPr>
                <w:noProof/>
                <w:webHidden/>
              </w:rPr>
              <w:fldChar w:fldCharType="separate"/>
            </w:r>
            <w:r w:rsidR="00380896">
              <w:rPr>
                <w:noProof/>
                <w:webHidden/>
              </w:rPr>
              <w:t>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21" w:history="1">
            <w:r w:rsidR="00380896" w:rsidRPr="00A67FAB">
              <w:rPr>
                <w:rStyle w:val="Hipervnculo"/>
                <w:noProof/>
              </w:rPr>
              <w:t>18.3 Principales fuentes de información científica</w:t>
            </w:r>
            <w:r w:rsidR="00380896">
              <w:rPr>
                <w:noProof/>
                <w:webHidden/>
              </w:rPr>
              <w:tab/>
            </w:r>
            <w:r w:rsidR="00380896">
              <w:rPr>
                <w:noProof/>
                <w:webHidden/>
              </w:rPr>
              <w:fldChar w:fldCharType="begin"/>
            </w:r>
            <w:r w:rsidR="00380896">
              <w:rPr>
                <w:noProof/>
                <w:webHidden/>
              </w:rPr>
              <w:instrText xml:space="preserve"> PAGEREF _Toc235959821 \h </w:instrText>
            </w:r>
            <w:r w:rsidR="00380896">
              <w:rPr>
                <w:noProof/>
                <w:webHidden/>
              </w:rPr>
            </w:r>
            <w:r w:rsidR="00380896">
              <w:rPr>
                <w:noProof/>
                <w:webHidden/>
              </w:rPr>
              <w:fldChar w:fldCharType="separate"/>
            </w:r>
            <w:r w:rsidR="00380896">
              <w:rPr>
                <w:noProof/>
                <w:webHidden/>
              </w:rPr>
              <w:t>76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22" w:history="1">
            <w:r w:rsidR="00380896" w:rsidRPr="00A67FAB">
              <w:rPr>
                <w:rStyle w:val="Hipervnculo"/>
                <w:noProof/>
              </w:rPr>
              <w:t>18.3.1 Google Scholar</w:t>
            </w:r>
            <w:r w:rsidR="00380896">
              <w:rPr>
                <w:noProof/>
                <w:webHidden/>
              </w:rPr>
              <w:tab/>
            </w:r>
            <w:r w:rsidR="00380896">
              <w:rPr>
                <w:noProof/>
                <w:webHidden/>
              </w:rPr>
              <w:fldChar w:fldCharType="begin"/>
            </w:r>
            <w:r w:rsidR="00380896">
              <w:rPr>
                <w:noProof/>
                <w:webHidden/>
              </w:rPr>
              <w:instrText xml:space="preserve"> PAGEREF _Toc235959822 \h </w:instrText>
            </w:r>
            <w:r w:rsidR="00380896">
              <w:rPr>
                <w:noProof/>
                <w:webHidden/>
              </w:rPr>
            </w:r>
            <w:r w:rsidR="00380896">
              <w:rPr>
                <w:noProof/>
                <w:webHidden/>
              </w:rPr>
              <w:fldChar w:fldCharType="separate"/>
            </w:r>
            <w:r w:rsidR="00380896">
              <w:rPr>
                <w:noProof/>
                <w:webHidden/>
              </w:rPr>
              <w:t>76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23" w:history="1">
            <w:r w:rsidR="00380896" w:rsidRPr="00A67FAB">
              <w:rPr>
                <w:rStyle w:val="Hipervnculo"/>
                <w:noProof/>
              </w:rPr>
              <w:t>18.3.2 Scopus</w:t>
            </w:r>
            <w:r w:rsidR="00380896">
              <w:rPr>
                <w:noProof/>
                <w:webHidden/>
              </w:rPr>
              <w:tab/>
            </w:r>
            <w:r w:rsidR="00380896">
              <w:rPr>
                <w:noProof/>
                <w:webHidden/>
              </w:rPr>
              <w:fldChar w:fldCharType="begin"/>
            </w:r>
            <w:r w:rsidR="00380896">
              <w:rPr>
                <w:noProof/>
                <w:webHidden/>
              </w:rPr>
              <w:instrText xml:space="preserve"> PAGEREF _Toc235959823 \h </w:instrText>
            </w:r>
            <w:r w:rsidR="00380896">
              <w:rPr>
                <w:noProof/>
                <w:webHidden/>
              </w:rPr>
            </w:r>
            <w:r w:rsidR="00380896">
              <w:rPr>
                <w:noProof/>
                <w:webHidden/>
              </w:rPr>
              <w:fldChar w:fldCharType="separate"/>
            </w:r>
            <w:r w:rsidR="00380896">
              <w:rPr>
                <w:noProof/>
                <w:webHidden/>
              </w:rPr>
              <w:t>77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24" w:history="1">
            <w:r w:rsidR="00380896" w:rsidRPr="00A67FAB">
              <w:rPr>
                <w:rStyle w:val="Hipervnculo"/>
                <w:noProof/>
              </w:rPr>
              <w:t>18.3.3 Web of Science</w:t>
            </w:r>
            <w:r w:rsidR="00380896">
              <w:rPr>
                <w:noProof/>
                <w:webHidden/>
              </w:rPr>
              <w:tab/>
            </w:r>
            <w:r w:rsidR="00380896">
              <w:rPr>
                <w:noProof/>
                <w:webHidden/>
              </w:rPr>
              <w:fldChar w:fldCharType="begin"/>
            </w:r>
            <w:r w:rsidR="00380896">
              <w:rPr>
                <w:noProof/>
                <w:webHidden/>
              </w:rPr>
              <w:instrText xml:space="preserve"> PAGEREF _Toc235959824 \h </w:instrText>
            </w:r>
            <w:r w:rsidR="00380896">
              <w:rPr>
                <w:noProof/>
                <w:webHidden/>
              </w:rPr>
            </w:r>
            <w:r w:rsidR="00380896">
              <w:rPr>
                <w:noProof/>
                <w:webHidden/>
              </w:rPr>
              <w:fldChar w:fldCharType="separate"/>
            </w:r>
            <w:r w:rsidR="00380896">
              <w:rPr>
                <w:noProof/>
                <w:webHidden/>
              </w:rPr>
              <w:t>77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25" w:history="1">
            <w:r w:rsidR="00380896" w:rsidRPr="00A67FAB">
              <w:rPr>
                <w:rStyle w:val="Hipervnculo"/>
                <w:noProof/>
              </w:rPr>
              <w:t>18.3.4 Scielo</w:t>
            </w:r>
            <w:r w:rsidR="00380896">
              <w:rPr>
                <w:noProof/>
                <w:webHidden/>
              </w:rPr>
              <w:tab/>
            </w:r>
            <w:r w:rsidR="00380896">
              <w:rPr>
                <w:noProof/>
                <w:webHidden/>
              </w:rPr>
              <w:fldChar w:fldCharType="begin"/>
            </w:r>
            <w:r w:rsidR="00380896">
              <w:rPr>
                <w:noProof/>
                <w:webHidden/>
              </w:rPr>
              <w:instrText xml:space="preserve"> PAGEREF _Toc235959825 \h </w:instrText>
            </w:r>
            <w:r w:rsidR="00380896">
              <w:rPr>
                <w:noProof/>
                <w:webHidden/>
              </w:rPr>
            </w:r>
            <w:r w:rsidR="00380896">
              <w:rPr>
                <w:noProof/>
                <w:webHidden/>
              </w:rPr>
              <w:fldChar w:fldCharType="separate"/>
            </w:r>
            <w:r w:rsidR="00380896">
              <w:rPr>
                <w:noProof/>
                <w:webHidden/>
              </w:rPr>
              <w:t>77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26" w:history="1">
            <w:r w:rsidR="00380896" w:rsidRPr="00A67FAB">
              <w:rPr>
                <w:rStyle w:val="Hipervnculo"/>
                <w:noProof/>
              </w:rPr>
              <w:t>18.3.5 Redalyc</w:t>
            </w:r>
            <w:r w:rsidR="00380896">
              <w:rPr>
                <w:noProof/>
                <w:webHidden/>
              </w:rPr>
              <w:tab/>
            </w:r>
            <w:r w:rsidR="00380896">
              <w:rPr>
                <w:noProof/>
                <w:webHidden/>
              </w:rPr>
              <w:fldChar w:fldCharType="begin"/>
            </w:r>
            <w:r w:rsidR="00380896">
              <w:rPr>
                <w:noProof/>
                <w:webHidden/>
              </w:rPr>
              <w:instrText xml:space="preserve"> PAGEREF _Toc235959826 \h </w:instrText>
            </w:r>
            <w:r w:rsidR="00380896">
              <w:rPr>
                <w:noProof/>
                <w:webHidden/>
              </w:rPr>
            </w:r>
            <w:r w:rsidR="00380896">
              <w:rPr>
                <w:noProof/>
                <w:webHidden/>
              </w:rPr>
              <w:fldChar w:fldCharType="separate"/>
            </w:r>
            <w:r w:rsidR="00380896">
              <w:rPr>
                <w:noProof/>
                <w:webHidden/>
              </w:rPr>
              <w:t>77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27" w:history="1">
            <w:r w:rsidR="00380896" w:rsidRPr="00A67FAB">
              <w:rPr>
                <w:rStyle w:val="Hipervnculo"/>
                <w:noProof/>
              </w:rPr>
              <w:t>18.3.6 Dialnet</w:t>
            </w:r>
            <w:r w:rsidR="00380896">
              <w:rPr>
                <w:noProof/>
                <w:webHidden/>
              </w:rPr>
              <w:tab/>
            </w:r>
            <w:r w:rsidR="00380896">
              <w:rPr>
                <w:noProof/>
                <w:webHidden/>
              </w:rPr>
              <w:fldChar w:fldCharType="begin"/>
            </w:r>
            <w:r w:rsidR="00380896">
              <w:rPr>
                <w:noProof/>
                <w:webHidden/>
              </w:rPr>
              <w:instrText xml:space="preserve"> PAGEREF _Toc235959827 \h </w:instrText>
            </w:r>
            <w:r w:rsidR="00380896">
              <w:rPr>
                <w:noProof/>
                <w:webHidden/>
              </w:rPr>
            </w:r>
            <w:r w:rsidR="00380896">
              <w:rPr>
                <w:noProof/>
                <w:webHidden/>
              </w:rPr>
              <w:fldChar w:fldCharType="separate"/>
            </w:r>
            <w:r w:rsidR="00380896">
              <w:rPr>
                <w:noProof/>
                <w:webHidden/>
              </w:rPr>
              <w:t>77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28" w:history="1">
            <w:r w:rsidR="00380896" w:rsidRPr="00A67FAB">
              <w:rPr>
                <w:rStyle w:val="Hipervnculo"/>
                <w:noProof/>
              </w:rPr>
              <w:t>18.4 Construcción de estrategias de búsqueda</w:t>
            </w:r>
            <w:r w:rsidR="00380896">
              <w:rPr>
                <w:noProof/>
                <w:webHidden/>
              </w:rPr>
              <w:tab/>
            </w:r>
            <w:r w:rsidR="00380896">
              <w:rPr>
                <w:noProof/>
                <w:webHidden/>
              </w:rPr>
              <w:fldChar w:fldCharType="begin"/>
            </w:r>
            <w:r w:rsidR="00380896">
              <w:rPr>
                <w:noProof/>
                <w:webHidden/>
              </w:rPr>
              <w:instrText xml:space="preserve"> PAGEREF _Toc235959828 \h </w:instrText>
            </w:r>
            <w:r w:rsidR="00380896">
              <w:rPr>
                <w:noProof/>
                <w:webHidden/>
              </w:rPr>
            </w:r>
            <w:r w:rsidR="00380896">
              <w:rPr>
                <w:noProof/>
                <w:webHidden/>
              </w:rPr>
              <w:fldChar w:fldCharType="separate"/>
            </w:r>
            <w:r w:rsidR="00380896">
              <w:rPr>
                <w:noProof/>
                <w:webHidden/>
              </w:rPr>
              <w:t>78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29" w:history="1">
            <w:r w:rsidR="00380896" w:rsidRPr="00A67FAB">
              <w:rPr>
                <w:rStyle w:val="Hipervnculo"/>
                <w:noProof/>
              </w:rPr>
              <w:t>18.4.1 Operador AND</w:t>
            </w:r>
            <w:r w:rsidR="00380896">
              <w:rPr>
                <w:noProof/>
                <w:webHidden/>
              </w:rPr>
              <w:tab/>
            </w:r>
            <w:r w:rsidR="00380896">
              <w:rPr>
                <w:noProof/>
                <w:webHidden/>
              </w:rPr>
              <w:fldChar w:fldCharType="begin"/>
            </w:r>
            <w:r w:rsidR="00380896">
              <w:rPr>
                <w:noProof/>
                <w:webHidden/>
              </w:rPr>
              <w:instrText xml:space="preserve"> PAGEREF _Toc235959829 \h </w:instrText>
            </w:r>
            <w:r w:rsidR="00380896">
              <w:rPr>
                <w:noProof/>
                <w:webHidden/>
              </w:rPr>
            </w:r>
            <w:r w:rsidR="00380896">
              <w:rPr>
                <w:noProof/>
                <w:webHidden/>
              </w:rPr>
              <w:fldChar w:fldCharType="separate"/>
            </w:r>
            <w:r w:rsidR="00380896">
              <w:rPr>
                <w:noProof/>
                <w:webHidden/>
              </w:rPr>
              <w:t>78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30" w:history="1">
            <w:r w:rsidR="00380896" w:rsidRPr="00A67FAB">
              <w:rPr>
                <w:rStyle w:val="Hipervnculo"/>
                <w:noProof/>
              </w:rPr>
              <w:t>18.4.2 Operador OR</w:t>
            </w:r>
            <w:r w:rsidR="00380896">
              <w:rPr>
                <w:noProof/>
                <w:webHidden/>
              </w:rPr>
              <w:tab/>
            </w:r>
            <w:r w:rsidR="00380896">
              <w:rPr>
                <w:noProof/>
                <w:webHidden/>
              </w:rPr>
              <w:fldChar w:fldCharType="begin"/>
            </w:r>
            <w:r w:rsidR="00380896">
              <w:rPr>
                <w:noProof/>
                <w:webHidden/>
              </w:rPr>
              <w:instrText xml:space="preserve"> PAGEREF _Toc235959830 \h </w:instrText>
            </w:r>
            <w:r w:rsidR="00380896">
              <w:rPr>
                <w:noProof/>
                <w:webHidden/>
              </w:rPr>
            </w:r>
            <w:r w:rsidR="00380896">
              <w:rPr>
                <w:noProof/>
                <w:webHidden/>
              </w:rPr>
              <w:fldChar w:fldCharType="separate"/>
            </w:r>
            <w:r w:rsidR="00380896">
              <w:rPr>
                <w:noProof/>
                <w:webHidden/>
              </w:rPr>
              <w:t>78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31" w:history="1">
            <w:r w:rsidR="00380896" w:rsidRPr="00A67FAB">
              <w:rPr>
                <w:rStyle w:val="Hipervnculo"/>
                <w:noProof/>
              </w:rPr>
              <w:t>18.4.3 Operador NOT</w:t>
            </w:r>
            <w:r w:rsidR="00380896">
              <w:rPr>
                <w:noProof/>
                <w:webHidden/>
              </w:rPr>
              <w:tab/>
            </w:r>
            <w:r w:rsidR="00380896">
              <w:rPr>
                <w:noProof/>
                <w:webHidden/>
              </w:rPr>
              <w:fldChar w:fldCharType="begin"/>
            </w:r>
            <w:r w:rsidR="00380896">
              <w:rPr>
                <w:noProof/>
                <w:webHidden/>
              </w:rPr>
              <w:instrText xml:space="preserve"> PAGEREF _Toc235959831 \h </w:instrText>
            </w:r>
            <w:r w:rsidR="00380896">
              <w:rPr>
                <w:noProof/>
                <w:webHidden/>
              </w:rPr>
            </w:r>
            <w:r w:rsidR="00380896">
              <w:rPr>
                <w:noProof/>
                <w:webHidden/>
              </w:rPr>
              <w:fldChar w:fldCharType="separate"/>
            </w:r>
            <w:r w:rsidR="00380896">
              <w:rPr>
                <w:noProof/>
                <w:webHidden/>
              </w:rPr>
              <w:t>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32" w:history="1">
            <w:r w:rsidR="00380896" w:rsidRPr="00A67FAB">
              <w:rPr>
                <w:rStyle w:val="Hipervnculo"/>
                <w:noProof/>
              </w:rPr>
              <w:t>18.5 Evaluación de la calidad de las fuentes</w:t>
            </w:r>
            <w:r w:rsidR="00380896">
              <w:rPr>
                <w:noProof/>
                <w:webHidden/>
              </w:rPr>
              <w:tab/>
            </w:r>
            <w:r w:rsidR="00380896">
              <w:rPr>
                <w:noProof/>
                <w:webHidden/>
              </w:rPr>
              <w:fldChar w:fldCharType="begin"/>
            </w:r>
            <w:r w:rsidR="00380896">
              <w:rPr>
                <w:noProof/>
                <w:webHidden/>
              </w:rPr>
              <w:instrText xml:space="preserve"> PAGEREF _Toc235959832 \h </w:instrText>
            </w:r>
            <w:r w:rsidR="00380896">
              <w:rPr>
                <w:noProof/>
                <w:webHidden/>
              </w:rPr>
            </w:r>
            <w:r w:rsidR="00380896">
              <w:rPr>
                <w:noProof/>
                <w:webHidden/>
              </w:rPr>
              <w:fldChar w:fldCharType="separate"/>
            </w:r>
            <w:r w:rsidR="00380896">
              <w:rPr>
                <w:noProof/>
                <w:webHidden/>
              </w:rPr>
              <w:t>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33" w:history="1">
            <w:r w:rsidR="00380896" w:rsidRPr="00A67FAB">
              <w:rPr>
                <w:rStyle w:val="Hipervnculo"/>
                <w:noProof/>
              </w:rPr>
              <w:t>18.6 Del artículo científico a la referencia bibliográfica</w:t>
            </w:r>
            <w:r w:rsidR="00380896">
              <w:rPr>
                <w:noProof/>
                <w:webHidden/>
              </w:rPr>
              <w:tab/>
            </w:r>
            <w:r w:rsidR="00380896">
              <w:rPr>
                <w:noProof/>
                <w:webHidden/>
              </w:rPr>
              <w:fldChar w:fldCharType="begin"/>
            </w:r>
            <w:r w:rsidR="00380896">
              <w:rPr>
                <w:noProof/>
                <w:webHidden/>
              </w:rPr>
              <w:instrText xml:space="preserve"> PAGEREF _Toc235959833 \h </w:instrText>
            </w:r>
            <w:r w:rsidR="00380896">
              <w:rPr>
                <w:noProof/>
                <w:webHidden/>
              </w:rPr>
            </w:r>
            <w:r w:rsidR="00380896">
              <w:rPr>
                <w:noProof/>
                <w:webHidden/>
              </w:rPr>
              <w:fldChar w:fldCharType="separate"/>
            </w:r>
            <w:r w:rsidR="00380896">
              <w:rPr>
                <w:noProof/>
                <w:webHidden/>
              </w:rPr>
              <w:t>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34" w:history="1">
            <w:r w:rsidR="00380896" w:rsidRPr="00A67FAB">
              <w:rPr>
                <w:rStyle w:val="Hipervnculo"/>
                <w:noProof/>
              </w:rPr>
              <w:t>18.7 ¿Qué es BibTeX?</w:t>
            </w:r>
            <w:r w:rsidR="00380896">
              <w:rPr>
                <w:noProof/>
                <w:webHidden/>
              </w:rPr>
              <w:tab/>
            </w:r>
            <w:r w:rsidR="00380896">
              <w:rPr>
                <w:noProof/>
                <w:webHidden/>
              </w:rPr>
              <w:fldChar w:fldCharType="begin"/>
            </w:r>
            <w:r w:rsidR="00380896">
              <w:rPr>
                <w:noProof/>
                <w:webHidden/>
              </w:rPr>
              <w:instrText xml:space="preserve"> PAGEREF _Toc235959834 \h </w:instrText>
            </w:r>
            <w:r w:rsidR="00380896">
              <w:rPr>
                <w:noProof/>
                <w:webHidden/>
              </w:rPr>
            </w:r>
            <w:r w:rsidR="00380896">
              <w:rPr>
                <w:noProof/>
                <w:webHidden/>
              </w:rPr>
              <w:fldChar w:fldCharType="separate"/>
            </w:r>
            <w:r w:rsidR="00380896">
              <w:rPr>
                <w:noProof/>
                <w:webHidden/>
              </w:rPr>
              <w:t>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35" w:history="1">
            <w:r w:rsidR="00380896" w:rsidRPr="00A67FAB">
              <w:rPr>
                <w:rStyle w:val="Hipervnculo"/>
                <w:noProof/>
              </w:rPr>
              <w:t>18.8 Ventajas de utilizar BibTeX</w:t>
            </w:r>
            <w:r w:rsidR="00380896">
              <w:rPr>
                <w:noProof/>
                <w:webHidden/>
              </w:rPr>
              <w:tab/>
            </w:r>
            <w:r w:rsidR="00380896">
              <w:rPr>
                <w:noProof/>
                <w:webHidden/>
              </w:rPr>
              <w:fldChar w:fldCharType="begin"/>
            </w:r>
            <w:r w:rsidR="00380896">
              <w:rPr>
                <w:noProof/>
                <w:webHidden/>
              </w:rPr>
              <w:instrText xml:space="preserve"> PAGEREF _Toc235959835 \h </w:instrText>
            </w:r>
            <w:r w:rsidR="00380896">
              <w:rPr>
                <w:noProof/>
                <w:webHidden/>
              </w:rPr>
            </w:r>
            <w:r w:rsidR="00380896">
              <w:rPr>
                <w:noProof/>
                <w:webHidden/>
              </w:rPr>
              <w:fldChar w:fldCharType="separate"/>
            </w:r>
            <w:r w:rsidR="00380896">
              <w:rPr>
                <w:noProof/>
                <w:webHidden/>
              </w:rPr>
              <w:t>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36" w:history="1">
            <w:r w:rsidR="00380896" w:rsidRPr="00A67FAB">
              <w:rPr>
                <w:rStyle w:val="Hipervnculo"/>
                <w:noProof/>
              </w:rPr>
              <w:t>18.9 Estructura de una referencia BibTeX</w:t>
            </w:r>
            <w:r w:rsidR="00380896">
              <w:rPr>
                <w:noProof/>
                <w:webHidden/>
              </w:rPr>
              <w:tab/>
            </w:r>
            <w:r w:rsidR="00380896">
              <w:rPr>
                <w:noProof/>
                <w:webHidden/>
              </w:rPr>
              <w:fldChar w:fldCharType="begin"/>
            </w:r>
            <w:r w:rsidR="00380896">
              <w:rPr>
                <w:noProof/>
                <w:webHidden/>
              </w:rPr>
              <w:instrText xml:space="preserve"> PAGEREF _Toc235959836 \h </w:instrText>
            </w:r>
            <w:r w:rsidR="00380896">
              <w:rPr>
                <w:noProof/>
                <w:webHidden/>
              </w:rPr>
            </w:r>
            <w:r w:rsidR="00380896">
              <w:rPr>
                <w:noProof/>
                <w:webHidden/>
              </w:rPr>
              <w:fldChar w:fldCharType="separate"/>
            </w:r>
            <w:r w:rsidR="00380896">
              <w:rPr>
                <w:noProof/>
                <w:webHidden/>
              </w:rPr>
              <w:t>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37" w:history="1">
            <w:r w:rsidR="00380896" w:rsidRPr="00A67FAB">
              <w:rPr>
                <w:rStyle w:val="Hipervnculo"/>
                <w:noProof/>
              </w:rPr>
              <w:t>18.10 Tipos de registros BibTeX</w:t>
            </w:r>
            <w:r w:rsidR="00380896">
              <w:rPr>
                <w:noProof/>
                <w:webHidden/>
              </w:rPr>
              <w:tab/>
            </w:r>
            <w:r w:rsidR="00380896">
              <w:rPr>
                <w:noProof/>
                <w:webHidden/>
              </w:rPr>
              <w:fldChar w:fldCharType="begin"/>
            </w:r>
            <w:r w:rsidR="00380896">
              <w:rPr>
                <w:noProof/>
                <w:webHidden/>
              </w:rPr>
              <w:instrText xml:space="preserve"> PAGEREF _Toc235959837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38" w:history="1">
            <w:r w:rsidR="00380896" w:rsidRPr="00A67FAB">
              <w:rPr>
                <w:rStyle w:val="Hipervnculo"/>
                <w:noProof/>
              </w:rPr>
              <w:t>18.10.1 Artículo científico</w:t>
            </w:r>
            <w:r w:rsidR="00380896">
              <w:rPr>
                <w:noProof/>
                <w:webHidden/>
              </w:rPr>
              <w:tab/>
            </w:r>
            <w:r w:rsidR="00380896">
              <w:rPr>
                <w:noProof/>
                <w:webHidden/>
              </w:rPr>
              <w:fldChar w:fldCharType="begin"/>
            </w:r>
            <w:r w:rsidR="00380896">
              <w:rPr>
                <w:noProof/>
                <w:webHidden/>
              </w:rPr>
              <w:instrText xml:space="preserve"> PAGEREF _Toc235959838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39" w:history="1">
            <w:r w:rsidR="00380896" w:rsidRPr="00A67FAB">
              <w:rPr>
                <w:rStyle w:val="Hipervnculo"/>
                <w:noProof/>
              </w:rPr>
              <w:t>18.10.2 Libro</w:t>
            </w:r>
            <w:r w:rsidR="00380896">
              <w:rPr>
                <w:noProof/>
                <w:webHidden/>
              </w:rPr>
              <w:tab/>
            </w:r>
            <w:r w:rsidR="00380896">
              <w:rPr>
                <w:noProof/>
                <w:webHidden/>
              </w:rPr>
              <w:fldChar w:fldCharType="begin"/>
            </w:r>
            <w:r w:rsidR="00380896">
              <w:rPr>
                <w:noProof/>
                <w:webHidden/>
              </w:rPr>
              <w:instrText xml:space="preserve"> PAGEREF _Toc235959839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40" w:history="1">
            <w:r w:rsidR="00380896" w:rsidRPr="00A67FAB">
              <w:rPr>
                <w:rStyle w:val="Hipervnculo"/>
                <w:noProof/>
              </w:rPr>
              <w:t>18.10.3 Capítulo de libro</w:t>
            </w:r>
            <w:r w:rsidR="00380896">
              <w:rPr>
                <w:noProof/>
                <w:webHidden/>
              </w:rPr>
              <w:tab/>
            </w:r>
            <w:r w:rsidR="00380896">
              <w:rPr>
                <w:noProof/>
                <w:webHidden/>
              </w:rPr>
              <w:fldChar w:fldCharType="begin"/>
            </w:r>
            <w:r w:rsidR="00380896">
              <w:rPr>
                <w:noProof/>
                <w:webHidden/>
              </w:rPr>
              <w:instrText xml:space="preserve"> PAGEREF _Toc235959840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41" w:history="1">
            <w:r w:rsidR="00380896" w:rsidRPr="00A67FAB">
              <w:rPr>
                <w:rStyle w:val="Hipervnculo"/>
                <w:noProof/>
              </w:rPr>
              <w:t>18.10.4 Documento institucional</w:t>
            </w:r>
            <w:r w:rsidR="00380896">
              <w:rPr>
                <w:noProof/>
                <w:webHidden/>
              </w:rPr>
              <w:tab/>
            </w:r>
            <w:r w:rsidR="00380896">
              <w:rPr>
                <w:noProof/>
                <w:webHidden/>
              </w:rPr>
              <w:fldChar w:fldCharType="begin"/>
            </w:r>
            <w:r w:rsidR="00380896">
              <w:rPr>
                <w:noProof/>
                <w:webHidden/>
              </w:rPr>
              <w:instrText xml:space="preserve"> PAGEREF _Toc235959841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42" w:history="1">
            <w:r w:rsidR="00380896" w:rsidRPr="00A67FAB">
              <w:rPr>
                <w:rStyle w:val="Hipervnculo"/>
                <w:noProof/>
              </w:rPr>
              <w:t>18.10.5 Tesis</w:t>
            </w:r>
            <w:r w:rsidR="00380896">
              <w:rPr>
                <w:noProof/>
                <w:webHidden/>
              </w:rPr>
              <w:tab/>
            </w:r>
            <w:r w:rsidR="00380896">
              <w:rPr>
                <w:noProof/>
                <w:webHidden/>
              </w:rPr>
              <w:fldChar w:fldCharType="begin"/>
            </w:r>
            <w:r w:rsidR="00380896">
              <w:rPr>
                <w:noProof/>
                <w:webHidden/>
              </w:rPr>
              <w:instrText xml:space="preserve"> PAGEREF _Toc235959842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43" w:history="1">
            <w:r w:rsidR="00380896" w:rsidRPr="00A67FAB">
              <w:rPr>
                <w:rStyle w:val="Hipervnculo"/>
                <w:noProof/>
              </w:rPr>
              <w:t>18.11 Construyendo una biblioteca bibliográfica</w:t>
            </w:r>
            <w:r w:rsidR="00380896">
              <w:rPr>
                <w:noProof/>
                <w:webHidden/>
              </w:rPr>
              <w:tab/>
            </w:r>
            <w:r w:rsidR="00380896">
              <w:rPr>
                <w:noProof/>
                <w:webHidden/>
              </w:rPr>
              <w:fldChar w:fldCharType="begin"/>
            </w:r>
            <w:r w:rsidR="00380896">
              <w:rPr>
                <w:noProof/>
                <w:webHidden/>
              </w:rPr>
              <w:instrText xml:space="preserve"> PAGEREF _Toc235959843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44" w:history="1">
            <w:r w:rsidR="00380896" w:rsidRPr="00A67FAB">
              <w:rPr>
                <w:rStyle w:val="Hipervnculo"/>
                <w:noProof/>
              </w:rPr>
              <w:t>18.12 Integrando BibTeX con Quarto</w:t>
            </w:r>
            <w:r w:rsidR="00380896">
              <w:rPr>
                <w:noProof/>
                <w:webHidden/>
              </w:rPr>
              <w:tab/>
            </w:r>
            <w:r w:rsidR="00380896">
              <w:rPr>
                <w:noProof/>
                <w:webHidden/>
              </w:rPr>
              <w:fldChar w:fldCharType="begin"/>
            </w:r>
            <w:r w:rsidR="00380896">
              <w:rPr>
                <w:noProof/>
                <w:webHidden/>
              </w:rPr>
              <w:instrText xml:space="preserve"> PAGEREF _Toc235959844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45" w:history="1">
            <w:r w:rsidR="00380896" w:rsidRPr="00A67FAB">
              <w:rPr>
                <w:rStyle w:val="Hipervnculo"/>
                <w:noProof/>
              </w:rPr>
              <w:t>18.13 Citando en Quarto</w:t>
            </w:r>
            <w:r w:rsidR="00380896">
              <w:rPr>
                <w:noProof/>
                <w:webHidden/>
              </w:rPr>
              <w:tab/>
            </w:r>
            <w:r w:rsidR="00380896">
              <w:rPr>
                <w:noProof/>
                <w:webHidden/>
              </w:rPr>
              <w:fldChar w:fldCharType="begin"/>
            </w:r>
            <w:r w:rsidR="00380896">
              <w:rPr>
                <w:noProof/>
                <w:webHidden/>
              </w:rPr>
              <w:instrText xml:space="preserve"> PAGEREF _Toc235959845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46" w:history="1">
            <w:r w:rsidR="00380896" w:rsidRPr="00A67FAB">
              <w:rPr>
                <w:rStyle w:val="Hipervnculo"/>
                <w:noProof/>
              </w:rPr>
              <w:t>18.13.1 Cita narrativa</w:t>
            </w:r>
            <w:r w:rsidR="00380896">
              <w:rPr>
                <w:noProof/>
                <w:webHidden/>
              </w:rPr>
              <w:tab/>
            </w:r>
            <w:r w:rsidR="00380896">
              <w:rPr>
                <w:noProof/>
                <w:webHidden/>
              </w:rPr>
              <w:fldChar w:fldCharType="begin"/>
            </w:r>
            <w:r w:rsidR="00380896">
              <w:rPr>
                <w:noProof/>
                <w:webHidden/>
              </w:rPr>
              <w:instrText xml:space="preserve"> PAGEREF _Toc235959846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47" w:history="1">
            <w:r w:rsidR="00380896" w:rsidRPr="00A67FAB">
              <w:rPr>
                <w:rStyle w:val="Hipervnculo"/>
                <w:noProof/>
              </w:rPr>
              <w:t>18.13.2 Cita parentética</w:t>
            </w:r>
            <w:r w:rsidR="00380896">
              <w:rPr>
                <w:noProof/>
                <w:webHidden/>
              </w:rPr>
              <w:tab/>
            </w:r>
            <w:r w:rsidR="00380896">
              <w:rPr>
                <w:noProof/>
                <w:webHidden/>
              </w:rPr>
              <w:fldChar w:fldCharType="begin"/>
            </w:r>
            <w:r w:rsidR="00380896">
              <w:rPr>
                <w:noProof/>
                <w:webHidden/>
              </w:rPr>
              <w:instrText xml:space="preserve"> PAGEREF _Toc235959847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848" w:history="1">
            <w:r w:rsidR="00380896" w:rsidRPr="00A67FAB">
              <w:rPr>
                <w:rStyle w:val="Hipervnculo"/>
                <w:noProof/>
              </w:rPr>
              <w:t>18.13.3 Múltiples referencias</w:t>
            </w:r>
            <w:r w:rsidR="00380896">
              <w:rPr>
                <w:noProof/>
                <w:webHidden/>
              </w:rPr>
              <w:tab/>
            </w:r>
            <w:r w:rsidR="00380896">
              <w:rPr>
                <w:noProof/>
                <w:webHidden/>
              </w:rPr>
              <w:fldChar w:fldCharType="begin"/>
            </w:r>
            <w:r w:rsidR="00380896">
              <w:rPr>
                <w:noProof/>
                <w:webHidden/>
              </w:rPr>
              <w:instrText xml:space="preserve"> PAGEREF _Toc235959848 \h </w:instrText>
            </w:r>
            <w:r w:rsidR="00380896">
              <w:rPr>
                <w:noProof/>
                <w:webHidden/>
              </w:rPr>
            </w:r>
            <w:r w:rsidR="00380896">
              <w:rPr>
                <w:noProof/>
                <w:webHidden/>
              </w:rPr>
              <w:fldChar w:fldCharType="separate"/>
            </w:r>
            <w:r w:rsidR="00380896">
              <w:rPr>
                <w:noProof/>
                <w:webHidden/>
              </w:rPr>
              <w:t>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49" w:history="1">
            <w:r w:rsidR="00380896" w:rsidRPr="00A67FAB">
              <w:rPr>
                <w:rStyle w:val="Hipervnculo"/>
                <w:noProof/>
              </w:rPr>
              <w:t>18.14 El archivo CSL</w:t>
            </w:r>
            <w:r w:rsidR="00380896">
              <w:rPr>
                <w:noProof/>
                <w:webHidden/>
              </w:rPr>
              <w:tab/>
            </w:r>
            <w:r w:rsidR="00380896">
              <w:rPr>
                <w:noProof/>
                <w:webHidden/>
              </w:rPr>
              <w:fldChar w:fldCharType="begin"/>
            </w:r>
            <w:r w:rsidR="00380896">
              <w:rPr>
                <w:noProof/>
                <w:webHidden/>
              </w:rPr>
              <w:instrText xml:space="preserve"> PAGEREF _Toc235959849 \h </w:instrText>
            </w:r>
            <w:r w:rsidR="00380896">
              <w:rPr>
                <w:noProof/>
                <w:webHidden/>
              </w:rPr>
            </w:r>
            <w:r w:rsidR="00380896">
              <w:rPr>
                <w:noProof/>
                <w:webHidden/>
              </w:rPr>
              <w:fldChar w:fldCharType="separate"/>
            </w:r>
            <w:r w:rsidR="00380896">
              <w:rPr>
                <w:noProof/>
                <w:webHidden/>
              </w:rPr>
              <w:t>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50" w:history="1">
            <w:r w:rsidR="00380896" w:rsidRPr="00A67FAB">
              <w:rPr>
                <w:rStyle w:val="Hipervnculo"/>
                <w:noProof/>
              </w:rPr>
              <w:t>18.15 Bibliotecas bibliográficas reproducibles</w:t>
            </w:r>
            <w:r w:rsidR="00380896">
              <w:rPr>
                <w:noProof/>
                <w:webHidden/>
              </w:rPr>
              <w:tab/>
            </w:r>
            <w:r w:rsidR="00380896">
              <w:rPr>
                <w:noProof/>
                <w:webHidden/>
              </w:rPr>
              <w:fldChar w:fldCharType="begin"/>
            </w:r>
            <w:r w:rsidR="00380896">
              <w:rPr>
                <w:noProof/>
                <w:webHidden/>
              </w:rPr>
              <w:instrText xml:space="preserve"> PAGEREF _Toc235959850 \h </w:instrText>
            </w:r>
            <w:r w:rsidR="00380896">
              <w:rPr>
                <w:noProof/>
                <w:webHidden/>
              </w:rPr>
            </w:r>
            <w:r w:rsidR="00380896">
              <w:rPr>
                <w:noProof/>
                <w:webHidden/>
              </w:rPr>
              <w:fldChar w:fldCharType="separate"/>
            </w:r>
            <w:r w:rsidR="00380896">
              <w:rPr>
                <w:noProof/>
                <w:webHidden/>
              </w:rPr>
              <w:t>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51" w:history="1">
            <w:r w:rsidR="00380896" w:rsidRPr="00A67FAB">
              <w:rPr>
                <w:rStyle w:val="Hipervnculo"/>
                <w:noProof/>
              </w:rPr>
              <w:t>18.16 Manos a la obra</w:t>
            </w:r>
            <w:r w:rsidR="00380896">
              <w:rPr>
                <w:noProof/>
                <w:webHidden/>
              </w:rPr>
              <w:tab/>
            </w:r>
            <w:r w:rsidR="00380896">
              <w:rPr>
                <w:noProof/>
                <w:webHidden/>
              </w:rPr>
              <w:fldChar w:fldCharType="begin"/>
            </w:r>
            <w:r w:rsidR="00380896">
              <w:rPr>
                <w:noProof/>
                <w:webHidden/>
              </w:rPr>
              <w:instrText xml:space="preserve"> PAGEREF _Toc235959851 \h </w:instrText>
            </w:r>
            <w:r w:rsidR="00380896">
              <w:rPr>
                <w:noProof/>
                <w:webHidden/>
              </w:rPr>
            </w:r>
            <w:r w:rsidR="00380896">
              <w:rPr>
                <w:noProof/>
                <w:webHidden/>
              </w:rPr>
              <w:fldChar w:fldCharType="separate"/>
            </w:r>
            <w:r w:rsidR="00380896">
              <w:rPr>
                <w:noProof/>
                <w:webHidden/>
              </w:rPr>
              <w:t>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52" w:history="1">
            <w:r w:rsidR="00380896" w:rsidRPr="00A67FAB">
              <w:rPr>
                <w:rStyle w:val="Hipervnculo"/>
                <w:noProof/>
              </w:rPr>
              <w:t>18.17 Resumen del capítulo</w:t>
            </w:r>
            <w:r w:rsidR="00380896">
              <w:rPr>
                <w:noProof/>
                <w:webHidden/>
              </w:rPr>
              <w:tab/>
            </w:r>
            <w:r w:rsidR="00380896">
              <w:rPr>
                <w:noProof/>
                <w:webHidden/>
              </w:rPr>
              <w:fldChar w:fldCharType="begin"/>
            </w:r>
            <w:r w:rsidR="00380896">
              <w:rPr>
                <w:noProof/>
                <w:webHidden/>
              </w:rPr>
              <w:instrText xml:space="preserve"> PAGEREF _Toc235959852 \h </w:instrText>
            </w:r>
            <w:r w:rsidR="00380896">
              <w:rPr>
                <w:noProof/>
                <w:webHidden/>
              </w:rPr>
            </w:r>
            <w:r w:rsidR="00380896">
              <w:rPr>
                <w:noProof/>
                <w:webHidden/>
              </w:rPr>
              <w:fldChar w:fldCharType="separate"/>
            </w:r>
            <w:r w:rsidR="00380896">
              <w:rPr>
                <w:noProof/>
                <w:webHidden/>
              </w:rPr>
              <w:t>81</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853" w:history="1">
            <w:r w:rsidR="00380896" w:rsidRPr="00A67FAB">
              <w:rPr>
                <w:rStyle w:val="Hipervnculo"/>
                <w:noProof/>
              </w:rPr>
              <w:t>19. Importación de datos con R</w:t>
            </w:r>
            <w:r w:rsidR="00380896">
              <w:rPr>
                <w:noProof/>
                <w:webHidden/>
              </w:rPr>
              <w:tab/>
            </w:r>
            <w:r w:rsidR="00380896">
              <w:rPr>
                <w:noProof/>
                <w:webHidden/>
              </w:rPr>
              <w:fldChar w:fldCharType="begin"/>
            </w:r>
            <w:r w:rsidR="00380896">
              <w:rPr>
                <w:noProof/>
                <w:webHidden/>
              </w:rPr>
              <w:instrText xml:space="preserve"> PAGEREF _Toc235959853 \h </w:instrText>
            </w:r>
            <w:r w:rsidR="00380896">
              <w:rPr>
                <w:noProof/>
                <w:webHidden/>
              </w:rPr>
            </w:r>
            <w:r w:rsidR="00380896">
              <w:rPr>
                <w:noProof/>
                <w:webHidden/>
              </w:rPr>
              <w:fldChar w:fldCharType="separate"/>
            </w:r>
            <w:r w:rsidR="00380896">
              <w:rPr>
                <w:noProof/>
                <w:webHidden/>
              </w:rPr>
              <w:t>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54"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_Toc235959854 \h </w:instrText>
            </w:r>
            <w:r w:rsidR="00380896">
              <w:rPr>
                <w:noProof/>
                <w:webHidden/>
              </w:rPr>
            </w:r>
            <w:r w:rsidR="00380896">
              <w:rPr>
                <w:noProof/>
                <w:webHidden/>
              </w:rPr>
              <w:fldChar w:fldCharType="separate"/>
            </w:r>
            <w:r w:rsidR="00380896">
              <w:rPr>
                <w:noProof/>
                <w:webHidden/>
              </w:rPr>
              <w:t>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55" w:history="1">
            <w:r w:rsidR="00380896" w:rsidRPr="00A67FAB">
              <w:rPr>
                <w:rStyle w:val="Hipervnculo"/>
                <w:noProof/>
              </w:rPr>
              <w:t>19.1 Introducción</w:t>
            </w:r>
            <w:r w:rsidR="00380896">
              <w:rPr>
                <w:noProof/>
                <w:webHidden/>
              </w:rPr>
              <w:tab/>
            </w:r>
            <w:r w:rsidR="00380896">
              <w:rPr>
                <w:noProof/>
                <w:webHidden/>
              </w:rPr>
              <w:fldChar w:fldCharType="begin"/>
            </w:r>
            <w:r w:rsidR="00380896">
              <w:rPr>
                <w:noProof/>
                <w:webHidden/>
              </w:rPr>
              <w:instrText xml:space="preserve"> PAGEREF _Toc235959855 \h </w:instrText>
            </w:r>
            <w:r w:rsidR="00380896">
              <w:rPr>
                <w:noProof/>
                <w:webHidden/>
              </w:rPr>
            </w:r>
            <w:r w:rsidR="00380896">
              <w:rPr>
                <w:noProof/>
                <w:webHidden/>
              </w:rPr>
              <w:fldChar w:fldCharType="separate"/>
            </w:r>
            <w:r w:rsidR="00380896">
              <w:rPr>
                <w:noProof/>
                <w:webHidden/>
              </w:rPr>
              <w:t>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56" w:history="1">
            <w:r w:rsidR="00380896" w:rsidRPr="00A67FAB">
              <w:rPr>
                <w:rStyle w:val="Hipervnculo"/>
                <w:noProof/>
              </w:rPr>
              <w:t>19.2 La importancia de los datos en la investigación científica</w:t>
            </w:r>
            <w:r w:rsidR="00380896">
              <w:rPr>
                <w:noProof/>
                <w:webHidden/>
              </w:rPr>
              <w:tab/>
            </w:r>
            <w:r w:rsidR="00380896">
              <w:rPr>
                <w:noProof/>
                <w:webHidden/>
              </w:rPr>
              <w:fldChar w:fldCharType="begin"/>
            </w:r>
            <w:r w:rsidR="00380896">
              <w:rPr>
                <w:noProof/>
                <w:webHidden/>
              </w:rPr>
              <w:instrText xml:space="preserve"> PAGEREF _Toc235959856 \h </w:instrText>
            </w:r>
            <w:r w:rsidR="00380896">
              <w:rPr>
                <w:noProof/>
                <w:webHidden/>
              </w:rPr>
            </w:r>
            <w:r w:rsidR="00380896">
              <w:rPr>
                <w:noProof/>
                <w:webHidden/>
              </w:rPr>
              <w:fldChar w:fldCharType="separate"/>
            </w:r>
            <w:r w:rsidR="00380896">
              <w:rPr>
                <w:noProof/>
                <w:webHidden/>
              </w:rPr>
              <w:t>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57" w:history="1">
            <w:r w:rsidR="00380896" w:rsidRPr="00A67FAB">
              <w:rPr>
                <w:rStyle w:val="Hipervnculo"/>
                <w:noProof/>
              </w:rPr>
              <w:t>19.3 Organización de los datos dentro del proyecto</w:t>
            </w:r>
            <w:r w:rsidR="00380896">
              <w:rPr>
                <w:noProof/>
                <w:webHidden/>
              </w:rPr>
              <w:tab/>
            </w:r>
            <w:r w:rsidR="00380896">
              <w:rPr>
                <w:noProof/>
                <w:webHidden/>
              </w:rPr>
              <w:fldChar w:fldCharType="begin"/>
            </w:r>
            <w:r w:rsidR="00380896">
              <w:rPr>
                <w:noProof/>
                <w:webHidden/>
              </w:rPr>
              <w:instrText xml:space="preserve"> PAGEREF _Toc235959857 \h </w:instrText>
            </w:r>
            <w:r w:rsidR="00380896">
              <w:rPr>
                <w:noProof/>
                <w:webHidden/>
              </w:rPr>
            </w:r>
            <w:r w:rsidR="00380896">
              <w:rPr>
                <w:noProof/>
                <w:webHidden/>
              </w:rPr>
              <w:fldChar w:fldCharType="separate"/>
            </w:r>
            <w:r w:rsidR="00380896">
              <w:rPr>
                <w:noProof/>
                <w:webHidden/>
              </w:rPr>
              <w:t>83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58" w:history="1">
            <w:r w:rsidR="00380896" w:rsidRPr="00A67FAB">
              <w:rPr>
                <w:rStyle w:val="Hipervnculo"/>
                <w:noProof/>
              </w:rPr>
              <w:t>19.4 Conociendo la ESPAC 2025</w:t>
            </w:r>
            <w:r w:rsidR="00380896">
              <w:rPr>
                <w:noProof/>
                <w:webHidden/>
              </w:rPr>
              <w:tab/>
            </w:r>
            <w:r w:rsidR="00380896">
              <w:rPr>
                <w:noProof/>
                <w:webHidden/>
              </w:rPr>
              <w:fldChar w:fldCharType="begin"/>
            </w:r>
            <w:r w:rsidR="00380896">
              <w:rPr>
                <w:noProof/>
                <w:webHidden/>
              </w:rPr>
              <w:instrText xml:space="preserve"> PAGEREF _Toc235959858 \h </w:instrText>
            </w:r>
            <w:r w:rsidR="00380896">
              <w:rPr>
                <w:noProof/>
                <w:webHidden/>
              </w:rPr>
            </w:r>
            <w:r w:rsidR="00380896">
              <w:rPr>
                <w:noProof/>
                <w:webHidden/>
              </w:rPr>
              <w:fldChar w:fldCharType="separate"/>
            </w:r>
            <w:r w:rsidR="00380896">
              <w:rPr>
                <w:noProof/>
                <w:webHidden/>
              </w:rPr>
              <w:t>83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59" w:history="1">
            <w:r w:rsidR="00380896" w:rsidRPr="00A67FAB">
              <w:rPr>
                <w:rStyle w:val="Hipervnculo"/>
                <w:noProof/>
              </w:rPr>
              <w:t>19.5 Instalación y carga de paquetes</w:t>
            </w:r>
            <w:r w:rsidR="00380896">
              <w:rPr>
                <w:noProof/>
                <w:webHidden/>
              </w:rPr>
              <w:tab/>
            </w:r>
            <w:r w:rsidR="00380896">
              <w:rPr>
                <w:noProof/>
                <w:webHidden/>
              </w:rPr>
              <w:fldChar w:fldCharType="begin"/>
            </w:r>
            <w:r w:rsidR="00380896">
              <w:rPr>
                <w:noProof/>
                <w:webHidden/>
              </w:rPr>
              <w:instrText xml:space="preserve"> PAGEREF _Toc235959859 \h </w:instrText>
            </w:r>
            <w:r w:rsidR="00380896">
              <w:rPr>
                <w:noProof/>
                <w:webHidden/>
              </w:rPr>
            </w:r>
            <w:r w:rsidR="00380896">
              <w:rPr>
                <w:noProof/>
                <w:webHidden/>
              </w:rPr>
              <w:fldChar w:fldCharType="separate"/>
            </w:r>
            <w:r w:rsidR="00380896">
              <w:rPr>
                <w:noProof/>
                <w:webHidden/>
              </w:rPr>
              <w:t>84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60" w:history="1">
            <w:r w:rsidR="00380896" w:rsidRPr="00A67FAB">
              <w:rPr>
                <w:rStyle w:val="Hipervnculo"/>
                <w:noProof/>
              </w:rPr>
              <w:t>19.6 Verificando la ubicación de los archivos</w:t>
            </w:r>
            <w:r w:rsidR="00380896">
              <w:rPr>
                <w:noProof/>
                <w:webHidden/>
              </w:rPr>
              <w:tab/>
            </w:r>
            <w:r w:rsidR="00380896">
              <w:rPr>
                <w:noProof/>
                <w:webHidden/>
              </w:rPr>
              <w:fldChar w:fldCharType="begin"/>
            </w:r>
            <w:r w:rsidR="00380896">
              <w:rPr>
                <w:noProof/>
                <w:webHidden/>
              </w:rPr>
              <w:instrText xml:space="preserve"> PAGEREF _Toc235959860 \h </w:instrText>
            </w:r>
            <w:r w:rsidR="00380896">
              <w:rPr>
                <w:noProof/>
                <w:webHidden/>
              </w:rPr>
            </w:r>
            <w:r w:rsidR="00380896">
              <w:rPr>
                <w:noProof/>
                <w:webHidden/>
              </w:rPr>
              <w:fldChar w:fldCharType="separate"/>
            </w:r>
            <w:r w:rsidR="00380896">
              <w:rPr>
                <w:noProof/>
                <w:webHidden/>
              </w:rPr>
              <w:t>84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61" w:history="1">
            <w:r w:rsidR="00380896" w:rsidRPr="00A67FAB">
              <w:rPr>
                <w:rStyle w:val="Hipervnculo"/>
                <w:noProof/>
              </w:rPr>
              <w:t>19.7 Importando archivos SPSS</w:t>
            </w:r>
            <w:r w:rsidR="00380896">
              <w:rPr>
                <w:noProof/>
                <w:webHidden/>
              </w:rPr>
              <w:tab/>
            </w:r>
            <w:r w:rsidR="00380896">
              <w:rPr>
                <w:noProof/>
                <w:webHidden/>
              </w:rPr>
              <w:fldChar w:fldCharType="begin"/>
            </w:r>
            <w:r w:rsidR="00380896">
              <w:rPr>
                <w:noProof/>
                <w:webHidden/>
              </w:rPr>
              <w:instrText xml:space="preserve"> PAGEREF _Toc235959861 \h </w:instrText>
            </w:r>
            <w:r w:rsidR="00380896">
              <w:rPr>
                <w:noProof/>
                <w:webHidden/>
              </w:rPr>
            </w:r>
            <w:r w:rsidR="00380896">
              <w:rPr>
                <w:noProof/>
                <w:webHidden/>
              </w:rPr>
              <w:fldChar w:fldCharType="separate"/>
            </w:r>
            <w:r w:rsidR="00380896">
              <w:rPr>
                <w:noProof/>
                <w:webHidden/>
              </w:rPr>
              <w:t>86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62" w:history="1">
            <w:r w:rsidR="00380896" w:rsidRPr="00A67FAB">
              <w:rPr>
                <w:rStyle w:val="Hipervnculo"/>
                <w:noProof/>
              </w:rPr>
              <w:t>19.8 Explorando las dimensiones de la base</w:t>
            </w:r>
            <w:r w:rsidR="00380896">
              <w:rPr>
                <w:noProof/>
                <w:webHidden/>
              </w:rPr>
              <w:tab/>
            </w:r>
            <w:r w:rsidR="00380896">
              <w:rPr>
                <w:noProof/>
                <w:webHidden/>
              </w:rPr>
              <w:fldChar w:fldCharType="begin"/>
            </w:r>
            <w:r w:rsidR="00380896">
              <w:rPr>
                <w:noProof/>
                <w:webHidden/>
              </w:rPr>
              <w:instrText xml:space="preserve"> PAGEREF _Toc235959862 \h </w:instrText>
            </w:r>
            <w:r w:rsidR="00380896">
              <w:rPr>
                <w:noProof/>
                <w:webHidden/>
              </w:rPr>
            </w:r>
            <w:r w:rsidR="00380896">
              <w:rPr>
                <w:noProof/>
                <w:webHidden/>
              </w:rPr>
              <w:fldChar w:fldCharType="separate"/>
            </w:r>
            <w:r w:rsidR="00380896">
              <w:rPr>
                <w:noProof/>
                <w:webHidden/>
              </w:rPr>
              <w:t>86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63" w:history="1">
            <w:r w:rsidR="00380896" w:rsidRPr="00A67FAB">
              <w:rPr>
                <w:rStyle w:val="Hipervnculo"/>
                <w:noProof/>
              </w:rPr>
              <w:t>19.9 Explorando los nombres de las variables</w:t>
            </w:r>
            <w:r w:rsidR="00380896">
              <w:rPr>
                <w:noProof/>
                <w:webHidden/>
              </w:rPr>
              <w:tab/>
            </w:r>
            <w:r w:rsidR="00380896">
              <w:rPr>
                <w:noProof/>
                <w:webHidden/>
              </w:rPr>
              <w:fldChar w:fldCharType="begin"/>
            </w:r>
            <w:r w:rsidR="00380896">
              <w:rPr>
                <w:noProof/>
                <w:webHidden/>
              </w:rPr>
              <w:instrText xml:space="preserve"> PAGEREF _Toc235959863 \h </w:instrText>
            </w:r>
            <w:r w:rsidR="00380896">
              <w:rPr>
                <w:noProof/>
                <w:webHidden/>
              </w:rPr>
            </w:r>
            <w:r w:rsidR="00380896">
              <w:rPr>
                <w:noProof/>
                <w:webHidden/>
              </w:rPr>
              <w:fldChar w:fldCharType="separate"/>
            </w:r>
            <w:r w:rsidR="00380896">
              <w:rPr>
                <w:noProof/>
                <w:webHidden/>
              </w:rPr>
              <w:t>87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64" w:history="1">
            <w:r w:rsidR="00380896" w:rsidRPr="00A67FAB">
              <w:rPr>
                <w:rStyle w:val="Hipervnculo"/>
                <w:noProof/>
              </w:rPr>
              <w:t>19.10 Explorando la estructura de la base</w:t>
            </w:r>
            <w:r w:rsidR="00380896">
              <w:rPr>
                <w:noProof/>
                <w:webHidden/>
              </w:rPr>
              <w:tab/>
            </w:r>
            <w:r w:rsidR="00380896">
              <w:rPr>
                <w:noProof/>
                <w:webHidden/>
              </w:rPr>
              <w:fldChar w:fldCharType="begin"/>
            </w:r>
            <w:r w:rsidR="00380896">
              <w:rPr>
                <w:noProof/>
                <w:webHidden/>
              </w:rPr>
              <w:instrText xml:space="preserve"> PAGEREF _Toc235959864 \h </w:instrText>
            </w:r>
            <w:r w:rsidR="00380896">
              <w:rPr>
                <w:noProof/>
                <w:webHidden/>
              </w:rPr>
            </w:r>
            <w:r w:rsidR="00380896">
              <w:rPr>
                <w:noProof/>
                <w:webHidden/>
              </w:rPr>
              <w:fldChar w:fldCharType="separate"/>
            </w:r>
            <w:r w:rsidR="00380896">
              <w:rPr>
                <w:noProof/>
                <w:webHidden/>
              </w:rPr>
              <w:t>87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65" w:history="1">
            <w:r w:rsidR="00380896" w:rsidRPr="00A67FAB">
              <w:rPr>
                <w:rStyle w:val="Hipervnculo"/>
                <w:noProof/>
              </w:rPr>
              <w:t>19.11 Visualizando las primeras observaciones</w:t>
            </w:r>
            <w:r w:rsidR="00380896">
              <w:rPr>
                <w:noProof/>
                <w:webHidden/>
              </w:rPr>
              <w:tab/>
            </w:r>
            <w:r w:rsidR="00380896">
              <w:rPr>
                <w:noProof/>
                <w:webHidden/>
              </w:rPr>
              <w:fldChar w:fldCharType="begin"/>
            </w:r>
            <w:r w:rsidR="00380896">
              <w:rPr>
                <w:noProof/>
                <w:webHidden/>
              </w:rPr>
              <w:instrText xml:space="preserve"> PAGEREF _Toc235959865 \h </w:instrText>
            </w:r>
            <w:r w:rsidR="00380896">
              <w:rPr>
                <w:noProof/>
                <w:webHidden/>
              </w:rPr>
            </w:r>
            <w:r w:rsidR="00380896">
              <w:rPr>
                <w:noProof/>
                <w:webHidden/>
              </w:rPr>
              <w:fldChar w:fldCharType="separate"/>
            </w:r>
            <w:r w:rsidR="00380896">
              <w:rPr>
                <w:noProof/>
                <w:webHidden/>
              </w:rPr>
              <w:t>89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66" w:history="1">
            <w:r w:rsidR="00380896" w:rsidRPr="00A67FAB">
              <w:rPr>
                <w:rStyle w:val="Hipervnculo"/>
                <w:noProof/>
              </w:rPr>
              <w:t>19.12 Comprendiendo los tipos de variables</w:t>
            </w:r>
            <w:r w:rsidR="00380896">
              <w:rPr>
                <w:noProof/>
                <w:webHidden/>
              </w:rPr>
              <w:tab/>
            </w:r>
            <w:r w:rsidR="00380896">
              <w:rPr>
                <w:noProof/>
                <w:webHidden/>
              </w:rPr>
              <w:fldChar w:fldCharType="begin"/>
            </w:r>
            <w:r w:rsidR="00380896">
              <w:rPr>
                <w:noProof/>
                <w:webHidden/>
              </w:rPr>
              <w:instrText xml:space="preserve"> PAGEREF _Toc235959866 \h </w:instrText>
            </w:r>
            <w:r w:rsidR="00380896">
              <w:rPr>
                <w:noProof/>
                <w:webHidden/>
              </w:rPr>
            </w:r>
            <w:r w:rsidR="00380896">
              <w:rPr>
                <w:noProof/>
                <w:webHidden/>
              </w:rPr>
              <w:fldChar w:fldCharType="separate"/>
            </w:r>
            <w:r w:rsidR="00380896">
              <w:rPr>
                <w:noProof/>
                <w:webHidden/>
              </w:rPr>
              <w:t>90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67" w:history="1">
            <w:r w:rsidR="00380896" w:rsidRPr="00A67FAB">
              <w:rPr>
                <w:rStyle w:val="Hipervnculo"/>
                <w:noProof/>
              </w:rPr>
              <w:t>19.13 Importando archivos CSV</w:t>
            </w:r>
            <w:r w:rsidR="00380896">
              <w:rPr>
                <w:noProof/>
                <w:webHidden/>
              </w:rPr>
              <w:tab/>
            </w:r>
            <w:r w:rsidR="00380896">
              <w:rPr>
                <w:noProof/>
                <w:webHidden/>
              </w:rPr>
              <w:fldChar w:fldCharType="begin"/>
            </w:r>
            <w:r w:rsidR="00380896">
              <w:rPr>
                <w:noProof/>
                <w:webHidden/>
              </w:rPr>
              <w:instrText xml:space="preserve"> PAGEREF _Toc235959867 \h </w:instrText>
            </w:r>
            <w:r w:rsidR="00380896">
              <w:rPr>
                <w:noProof/>
                <w:webHidden/>
              </w:rPr>
            </w:r>
            <w:r w:rsidR="00380896">
              <w:rPr>
                <w:noProof/>
                <w:webHidden/>
              </w:rPr>
              <w:fldChar w:fldCharType="separate"/>
            </w:r>
            <w:r w:rsidR="00380896">
              <w:rPr>
                <w:noProof/>
                <w:webHidden/>
              </w:rPr>
              <w:t>91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68" w:history="1">
            <w:r w:rsidR="00380896" w:rsidRPr="00A67FAB">
              <w:rPr>
                <w:rStyle w:val="Hipervnculo"/>
                <w:noProof/>
              </w:rPr>
              <w:t>19.14 Comparando formatos SPSS y CSV</w:t>
            </w:r>
            <w:r w:rsidR="00380896">
              <w:rPr>
                <w:noProof/>
                <w:webHidden/>
              </w:rPr>
              <w:tab/>
            </w:r>
            <w:r w:rsidR="00380896">
              <w:rPr>
                <w:noProof/>
                <w:webHidden/>
              </w:rPr>
              <w:fldChar w:fldCharType="begin"/>
            </w:r>
            <w:r w:rsidR="00380896">
              <w:rPr>
                <w:noProof/>
                <w:webHidden/>
              </w:rPr>
              <w:instrText xml:space="preserve"> PAGEREF _Toc235959868 \h </w:instrText>
            </w:r>
            <w:r w:rsidR="00380896">
              <w:rPr>
                <w:noProof/>
                <w:webHidden/>
              </w:rPr>
            </w:r>
            <w:r w:rsidR="00380896">
              <w:rPr>
                <w:noProof/>
                <w:webHidden/>
              </w:rPr>
              <w:fldChar w:fldCharType="separate"/>
            </w:r>
            <w:r w:rsidR="00380896">
              <w:rPr>
                <w:noProof/>
                <w:webHidden/>
              </w:rPr>
              <w:t>91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69" w:history="1">
            <w:r w:rsidR="00380896" w:rsidRPr="00A67FAB">
              <w:rPr>
                <w:rStyle w:val="Hipervnculo"/>
                <w:noProof/>
              </w:rPr>
              <w:t>19.15 Guardando objetos de trabajo</w:t>
            </w:r>
            <w:r w:rsidR="00380896">
              <w:rPr>
                <w:noProof/>
                <w:webHidden/>
              </w:rPr>
              <w:tab/>
            </w:r>
            <w:r w:rsidR="00380896">
              <w:rPr>
                <w:noProof/>
                <w:webHidden/>
              </w:rPr>
              <w:fldChar w:fldCharType="begin"/>
            </w:r>
            <w:r w:rsidR="00380896">
              <w:rPr>
                <w:noProof/>
                <w:webHidden/>
              </w:rPr>
              <w:instrText xml:space="preserve"> PAGEREF _Toc235959869 \h </w:instrText>
            </w:r>
            <w:r w:rsidR="00380896">
              <w:rPr>
                <w:noProof/>
                <w:webHidden/>
              </w:rPr>
            </w:r>
            <w:r w:rsidR="00380896">
              <w:rPr>
                <w:noProof/>
                <w:webHidden/>
              </w:rPr>
              <w:fldChar w:fldCharType="separate"/>
            </w:r>
            <w:r w:rsidR="00380896">
              <w:rPr>
                <w:noProof/>
                <w:webHidden/>
              </w:rPr>
              <w:t>92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70" w:history="1">
            <w:r w:rsidR="00380896" w:rsidRPr="00A67FAB">
              <w:rPr>
                <w:rStyle w:val="Hipervnculo"/>
                <w:noProof/>
              </w:rPr>
              <w:t>19.16 Inventario de archivos de una operación estadística</w:t>
            </w:r>
            <w:r w:rsidR="00380896">
              <w:rPr>
                <w:noProof/>
                <w:webHidden/>
              </w:rPr>
              <w:tab/>
            </w:r>
            <w:r w:rsidR="00380896">
              <w:rPr>
                <w:noProof/>
                <w:webHidden/>
              </w:rPr>
              <w:fldChar w:fldCharType="begin"/>
            </w:r>
            <w:r w:rsidR="00380896">
              <w:rPr>
                <w:noProof/>
                <w:webHidden/>
              </w:rPr>
              <w:instrText xml:space="preserve"> PAGEREF _Toc235959870 \h </w:instrText>
            </w:r>
            <w:r w:rsidR="00380896">
              <w:rPr>
                <w:noProof/>
                <w:webHidden/>
              </w:rPr>
            </w:r>
            <w:r w:rsidR="00380896">
              <w:rPr>
                <w:noProof/>
                <w:webHidden/>
              </w:rPr>
              <w:fldChar w:fldCharType="separate"/>
            </w:r>
            <w:r w:rsidR="00380896">
              <w:rPr>
                <w:noProof/>
                <w:webHidden/>
              </w:rPr>
              <w:t>92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71" w:history="1">
            <w:r w:rsidR="00380896" w:rsidRPr="00A67FAB">
              <w:rPr>
                <w:rStyle w:val="Hipervnculo"/>
                <w:noProof/>
              </w:rPr>
              <w:t>19.17 Importando varios módulos</w:t>
            </w:r>
            <w:r w:rsidR="00380896">
              <w:rPr>
                <w:noProof/>
                <w:webHidden/>
              </w:rPr>
              <w:tab/>
            </w:r>
            <w:r w:rsidR="00380896">
              <w:rPr>
                <w:noProof/>
                <w:webHidden/>
              </w:rPr>
              <w:fldChar w:fldCharType="begin"/>
            </w:r>
            <w:r w:rsidR="00380896">
              <w:rPr>
                <w:noProof/>
                <w:webHidden/>
              </w:rPr>
              <w:instrText xml:space="preserve"> PAGEREF _Toc235959871 \h </w:instrText>
            </w:r>
            <w:r w:rsidR="00380896">
              <w:rPr>
                <w:noProof/>
                <w:webHidden/>
              </w:rPr>
            </w:r>
            <w:r w:rsidR="00380896">
              <w:rPr>
                <w:noProof/>
                <w:webHidden/>
              </w:rPr>
              <w:fldChar w:fldCharType="separate"/>
            </w:r>
            <w:r w:rsidR="00380896">
              <w:rPr>
                <w:noProof/>
                <w:webHidden/>
              </w:rPr>
              <w:t>94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72" w:history="1">
            <w:r w:rsidR="00380896" w:rsidRPr="00A67FAB">
              <w:rPr>
                <w:rStyle w:val="Hipervnculo"/>
                <w:noProof/>
              </w:rPr>
              <w:t>19.18 Buenas prácticas de importación</w:t>
            </w:r>
            <w:r w:rsidR="00380896">
              <w:rPr>
                <w:noProof/>
                <w:webHidden/>
              </w:rPr>
              <w:tab/>
            </w:r>
            <w:r w:rsidR="00380896">
              <w:rPr>
                <w:noProof/>
                <w:webHidden/>
              </w:rPr>
              <w:fldChar w:fldCharType="begin"/>
            </w:r>
            <w:r w:rsidR="00380896">
              <w:rPr>
                <w:noProof/>
                <w:webHidden/>
              </w:rPr>
              <w:instrText xml:space="preserve"> PAGEREF _Toc235959872 \h </w:instrText>
            </w:r>
            <w:r w:rsidR="00380896">
              <w:rPr>
                <w:noProof/>
                <w:webHidden/>
              </w:rPr>
            </w:r>
            <w:r w:rsidR="00380896">
              <w:rPr>
                <w:noProof/>
                <w:webHidden/>
              </w:rPr>
              <w:fldChar w:fldCharType="separate"/>
            </w:r>
            <w:r w:rsidR="00380896">
              <w:rPr>
                <w:noProof/>
                <w:webHidden/>
              </w:rPr>
              <w:t>94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73" w:history="1">
            <w:r w:rsidR="00380896" w:rsidRPr="00A67FAB">
              <w:rPr>
                <w:rStyle w:val="Hipervnculo"/>
                <w:noProof/>
              </w:rPr>
              <w:t>19.19 Manos a la obra</w:t>
            </w:r>
            <w:r w:rsidR="00380896">
              <w:rPr>
                <w:noProof/>
                <w:webHidden/>
              </w:rPr>
              <w:tab/>
            </w:r>
            <w:r w:rsidR="00380896">
              <w:rPr>
                <w:noProof/>
                <w:webHidden/>
              </w:rPr>
              <w:fldChar w:fldCharType="begin"/>
            </w:r>
            <w:r w:rsidR="00380896">
              <w:rPr>
                <w:noProof/>
                <w:webHidden/>
              </w:rPr>
              <w:instrText xml:space="preserve"> PAGEREF _Toc235959873 \h </w:instrText>
            </w:r>
            <w:r w:rsidR="00380896">
              <w:rPr>
                <w:noProof/>
                <w:webHidden/>
              </w:rPr>
            </w:r>
            <w:r w:rsidR="00380896">
              <w:rPr>
                <w:noProof/>
                <w:webHidden/>
              </w:rPr>
              <w:fldChar w:fldCharType="separate"/>
            </w:r>
            <w:r w:rsidR="00380896">
              <w:rPr>
                <w:noProof/>
                <w:webHidden/>
              </w:rPr>
              <w:t>95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74" w:history="1">
            <w:r w:rsidR="00380896" w:rsidRPr="00A67FAB">
              <w:rPr>
                <w:rStyle w:val="Hipervnculo"/>
                <w:noProof/>
              </w:rPr>
              <w:t>19.20 Resumen del capítulo</w:t>
            </w:r>
            <w:r w:rsidR="00380896">
              <w:rPr>
                <w:noProof/>
                <w:webHidden/>
              </w:rPr>
              <w:tab/>
            </w:r>
            <w:r w:rsidR="00380896">
              <w:rPr>
                <w:noProof/>
                <w:webHidden/>
              </w:rPr>
              <w:fldChar w:fldCharType="begin"/>
            </w:r>
            <w:r w:rsidR="00380896">
              <w:rPr>
                <w:noProof/>
                <w:webHidden/>
              </w:rPr>
              <w:instrText xml:space="preserve"> PAGEREF _Toc235959874 \h </w:instrText>
            </w:r>
            <w:r w:rsidR="00380896">
              <w:rPr>
                <w:noProof/>
                <w:webHidden/>
              </w:rPr>
            </w:r>
            <w:r w:rsidR="00380896">
              <w:rPr>
                <w:noProof/>
                <w:webHidden/>
              </w:rPr>
              <w:fldChar w:fldCharType="separate"/>
            </w:r>
            <w:r w:rsidR="00380896">
              <w:rPr>
                <w:noProof/>
                <w:webHidden/>
              </w:rPr>
              <w:t>95</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875" w:history="1">
            <w:r w:rsidR="00380896" w:rsidRPr="00A67FAB">
              <w:rPr>
                <w:rStyle w:val="Hipervnculo"/>
                <w:noProof/>
              </w:rPr>
              <w:t>20. Limpieza de datos</w:t>
            </w:r>
            <w:r w:rsidR="00380896">
              <w:rPr>
                <w:noProof/>
                <w:webHidden/>
              </w:rPr>
              <w:tab/>
            </w:r>
            <w:r w:rsidR="00380896">
              <w:rPr>
                <w:noProof/>
                <w:webHidden/>
              </w:rPr>
              <w:fldChar w:fldCharType="begin"/>
            </w:r>
            <w:r w:rsidR="00380896">
              <w:rPr>
                <w:noProof/>
                <w:webHidden/>
              </w:rPr>
              <w:instrText xml:space="preserve"> PAGEREF _Toc235959875 \h </w:instrText>
            </w:r>
            <w:r w:rsidR="00380896">
              <w:rPr>
                <w:noProof/>
                <w:webHidden/>
              </w:rPr>
            </w:r>
            <w:r w:rsidR="00380896">
              <w:rPr>
                <w:noProof/>
                <w:webHidden/>
              </w:rPr>
              <w:fldChar w:fldCharType="separate"/>
            </w:r>
            <w:r w:rsidR="00380896">
              <w:rPr>
                <w:noProof/>
                <w:webHidden/>
              </w:rPr>
              <w:t>95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76"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_Toc235959876 \h </w:instrText>
            </w:r>
            <w:r w:rsidR="00380896">
              <w:rPr>
                <w:noProof/>
                <w:webHidden/>
              </w:rPr>
            </w:r>
            <w:r w:rsidR="00380896">
              <w:rPr>
                <w:noProof/>
                <w:webHidden/>
              </w:rPr>
              <w:fldChar w:fldCharType="separate"/>
            </w:r>
            <w:r w:rsidR="00380896">
              <w:rPr>
                <w:noProof/>
                <w:webHidden/>
              </w:rPr>
              <w:t>95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77" w:history="1">
            <w:r w:rsidR="00380896" w:rsidRPr="00A67FAB">
              <w:rPr>
                <w:rStyle w:val="Hipervnculo"/>
                <w:noProof/>
              </w:rPr>
              <w:t>20.1 Introducción</w:t>
            </w:r>
            <w:r w:rsidR="00380896">
              <w:rPr>
                <w:noProof/>
                <w:webHidden/>
              </w:rPr>
              <w:tab/>
            </w:r>
            <w:r w:rsidR="00380896">
              <w:rPr>
                <w:noProof/>
                <w:webHidden/>
              </w:rPr>
              <w:fldChar w:fldCharType="begin"/>
            </w:r>
            <w:r w:rsidR="00380896">
              <w:rPr>
                <w:noProof/>
                <w:webHidden/>
              </w:rPr>
              <w:instrText xml:space="preserve"> PAGEREF _Toc235959877 \h </w:instrText>
            </w:r>
            <w:r w:rsidR="00380896">
              <w:rPr>
                <w:noProof/>
                <w:webHidden/>
              </w:rPr>
            </w:r>
            <w:r w:rsidR="00380896">
              <w:rPr>
                <w:noProof/>
                <w:webHidden/>
              </w:rPr>
              <w:fldChar w:fldCharType="separate"/>
            </w:r>
            <w:r w:rsidR="00380896">
              <w:rPr>
                <w:noProof/>
                <w:webHidden/>
              </w:rPr>
              <w:t>95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78" w:history="1">
            <w:r w:rsidR="00380896" w:rsidRPr="00A67FAB">
              <w:rPr>
                <w:rStyle w:val="Hipervnculo"/>
                <w:noProof/>
              </w:rPr>
              <w:t>20.2 ¿Por qué limpiar datos?</w:t>
            </w:r>
            <w:r w:rsidR="00380896">
              <w:rPr>
                <w:noProof/>
                <w:webHidden/>
              </w:rPr>
              <w:tab/>
            </w:r>
            <w:r w:rsidR="00380896">
              <w:rPr>
                <w:noProof/>
                <w:webHidden/>
              </w:rPr>
              <w:fldChar w:fldCharType="begin"/>
            </w:r>
            <w:r w:rsidR="00380896">
              <w:rPr>
                <w:noProof/>
                <w:webHidden/>
              </w:rPr>
              <w:instrText xml:space="preserve"> PAGEREF _Toc235959878 \h </w:instrText>
            </w:r>
            <w:r w:rsidR="00380896">
              <w:rPr>
                <w:noProof/>
                <w:webHidden/>
              </w:rPr>
            </w:r>
            <w:r w:rsidR="00380896">
              <w:rPr>
                <w:noProof/>
                <w:webHidden/>
              </w:rPr>
              <w:fldChar w:fldCharType="separate"/>
            </w:r>
            <w:r w:rsidR="00380896">
              <w:rPr>
                <w:noProof/>
                <w:webHidden/>
              </w:rPr>
              <w:t>96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79" w:history="1">
            <w:r w:rsidR="00380896" w:rsidRPr="00A67FAB">
              <w:rPr>
                <w:rStyle w:val="Hipervnculo"/>
                <w:noProof/>
              </w:rPr>
              <w:t>20.3 Calidad de datos e investigación reproducible</w:t>
            </w:r>
            <w:r w:rsidR="00380896">
              <w:rPr>
                <w:noProof/>
                <w:webHidden/>
              </w:rPr>
              <w:tab/>
            </w:r>
            <w:r w:rsidR="00380896">
              <w:rPr>
                <w:noProof/>
                <w:webHidden/>
              </w:rPr>
              <w:fldChar w:fldCharType="begin"/>
            </w:r>
            <w:r w:rsidR="00380896">
              <w:rPr>
                <w:noProof/>
                <w:webHidden/>
              </w:rPr>
              <w:instrText xml:space="preserve"> PAGEREF _Toc235959879 \h </w:instrText>
            </w:r>
            <w:r w:rsidR="00380896">
              <w:rPr>
                <w:noProof/>
                <w:webHidden/>
              </w:rPr>
            </w:r>
            <w:r w:rsidR="00380896">
              <w:rPr>
                <w:noProof/>
                <w:webHidden/>
              </w:rPr>
              <w:fldChar w:fldCharType="separate"/>
            </w:r>
            <w:r w:rsidR="00380896">
              <w:rPr>
                <w:noProof/>
                <w:webHidden/>
              </w:rPr>
              <w:t>96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80" w:history="1">
            <w:r w:rsidR="00380896" w:rsidRPr="00A67FAB">
              <w:rPr>
                <w:rStyle w:val="Hipervnculo"/>
                <w:noProof/>
              </w:rPr>
              <w:t>20.4 Cargando la base de trabajo</w:t>
            </w:r>
            <w:r w:rsidR="00380896">
              <w:rPr>
                <w:noProof/>
                <w:webHidden/>
              </w:rPr>
              <w:tab/>
            </w:r>
            <w:r w:rsidR="00380896">
              <w:rPr>
                <w:noProof/>
                <w:webHidden/>
              </w:rPr>
              <w:fldChar w:fldCharType="begin"/>
            </w:r>
            <w:r w:rsidR="00380896">
              <w:rPr>
                <w:noProof/>
                <w:webHidden/>
              </w:rPr>
              <w:instrText xml:space="preserve"> PAGEREF _Toc235959880 \h </w:instrText>
            </w:r>
            <w:r w:rsidR="00380896">
              <w:rPr>
                <w:noProof/>
                <w:webHidden/>
              </w:rPr>
            </w:r>
            <w:r w:rsidR="00380896">
              <w:rPr>
                <w:noProof/>
                <w:webHidden/>
              </w:rPr>
              <w:fldChar w:fldCharType="separate"/>
            </w:r>
            <w:r w:rsidR="00380896">
              <w:rPr>
                <w:noProof/>
                <w:webHidden/>
              </w:rPr>
              <w:t>96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81" w:history="1">
            <w:r w:rsidR="00380896" w:rsidRPr="00A67FAB">
              <w:rPr>
                <w:rStyle w:val="Hipervnculo"/>
                <w:noProof/>
              </w:rPr>
              <w:t>20.5 Diagnóstico inicial de la base</w:t>
            </w:r>
            <w:r w:rsidR="00380896">
              <w:rPr>
                <w:noProof/>
                <w:webHidden/>
              </w:rPr>
              <w:tab/>
            </w:r>
            <w:r w:rsidR="00380896">
              <w:rPr>
                <w:noProof/>
                <w:webHidden/>
              </w:rPr>
              <w:fldChar w:fldCharType="begin"/>
            </w:r>
            <w:r w:rsidR="00380896">
              <w:rPr>
                <w:noProof/>
                <w:webHidden/>
              </w:rPr>
              <w:instrText xml:space="preserve"> PAGEREF _Toc235959881 \h </w:instrText>
            </w:r>
            <w:r w:rsidR="00380896">
              <w:rPr>
                <w:noProof/>
                <w:webHidden/>
              </w:rPr>
            </w:r>
            <w:r w:rsidR="00380896">
              <w:rPr>
                <w:noProof/>
                <w:webHidden/>
              </w:rPr>
              <w:fldChar w:fldCharType="separate"/>
            </w:r>
            <w:r w:rsidR="00380896">
              <w:rPr>
                <w:noProof/>
                <w:webHidden/>
              </w:rPr>
              <w:t>97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82" w:history="1">
            <w:r w:rsidR="00380896" w:rsidRPr="00A67FAB">
              <w:rPr>
                <w:rStyle w:val="Hipervnculo"/>
                <w:noProof/>
              </w:rPr>
              <w:t>20.6 Exploración general de la base</w:t>
            </w:r>
            <w:r w:rsidR="00380896">
              <w:rPr>
                <w:noProof/>
                <w:webHidden/>
              </w:rPr>
              <w:tab/>
            </w:r>
            <w:r w:rsidR="00380896">
              <w:rPr>
                <w:noProof/>
                <w:webHidden/>
              </w:rPr>
              <w:fldChar w:fldCharType="begin"/>
            </w:r>
            <w:r w:rsidR="00380896">
              <w:rPr>
                <w:noProof/>
                <w:webHidden/>
              </w:rPr>
              <w:instrText xml:space="preserve"> PAGEREF _Toc235959882 \h </w:instrText>
            </w:r>
            <w:r w:rsidR="00380896">
              <w:rPr>
                <w:noProof/>
                <w:webHidden/>
              </w:rPr>
            </w:r>
            <w:r w:rsidR="00380896">
              <w:rPr>
                <w:noProof/>
                <w:webHidden/>
              </w:rPr>
              <w:fldChar w:fldCharType="separate"/>
            </w:r>
            <w:r w:rsidR="00380896">
              <w:rPr>
                <w:noProof/>
                <w:webHidden/>
              </w:rPr>
              <w:t>97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83" w:history="1">
            <w:r w:rsidR="00380896" w:rsidRPr="00A67FAB">
              <w:rPr>
                <w:rStyle w:val="Hipervnculo"/>
                <w:noProof/>
              </w:rPr>
              <w:t>20.7 Observaciones y unidades de análisis</w:t>
            </w:r>
            <w:r w:rsidR="00380896">
              <w:rPr>
                <w:noProof/>
                <w:webHidden/>
              </w:rPr>
              <w:tab/>
            </w:r>
            <w:r w:rsidR="00380896">
              <w:rPr>
                <w:noProof/>
                <w:webHidden/>
              </w:rPr>
              <w:fldChar w:fldCharType="begin"/>
            </w:r>
            <w:r w:rsidR="00380896">
              <w:rPr>
                <w:noProof/>
                <w:webHidden/>
              </w:rPr>
              <w:instrText xml:space="preserve"> PAGEREF _Toc235959883 \h </w:instrText>
            </w:r>
            <w:r w:rsidR="00380896">
              <w:rPr>
                <w:noProof/>
                <w:webHidden/>
              </w:rPr>
            </w:r>
            <w:r w:rsidR="00380896">
              <w:rPr>
                <w:noProof/>
                <w:webHidden/>
              </w:rPr>
              <w:fldChar w:fldCharType="separate"/>
            </w:r>
            <w:r w:rsidR="00380896">
              <w:rPr>
                <w:noProof/>
                <w:webHidden/>
              </w:rPr>
              <w:t>100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84" w:history="1">
            <w:r w:rsidR="00380896" w:rsidRPr="00A67FAB">
              <w:rPr>
                <w:rStyle w:val="Hipervnculo"/>
                <w:noProof/>
              </w:rPr>
              <w:t>20.8 Identificando registros por productor</w:t>
            </w:r>
            <w:r w:rsidR="00380896">
              <w:rPr>
                <w:noProof/>
                <w:webHidden/>
              </w:rPr>
              <w:tab/>
            </w:r>
            <w:r w:rsidR="00380896">
              <w:rPr>
                <w:noProof/>
                <w:webHidden/>
              </w:rPr>
              <w:fldChar w:fldCharType="begin"/>
            </w:r>
            <w:r w:rsidR="00380896">
              <w:rPr>
                <w:noProof/>
                <w:webHidden/>
              </w:rPr>
              <w:instrText xml:space="preserve"> PAGEREF _Toc235959884 \h </w:instrText>
            </w:r>
            <w:r w:rsidR="00380896">
              <w:rPr>
                <w:noProof/>
                <w:webHidden/>
              </w:rPr>
            </w:r>
            <w:r w:rsidR="00380896">
              <w:rPr>
                <w:noProof/>
                <w:webHidden/>
              </w:rPr>
              <w:fldChar w:fldCharType="separate"/>
            </w:r>
            <w:r w:rsidR="00380896">
              <w:rPr>
                <w:noProof/>
                <w:webHidden/>
              </w:rPr>
              <w:t>101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85" w:history="1">
            <w:r w:rsidR="00380896" w:rsidRPr="00A67FAB">
              <w:rPr>
                <w:rStyle w:val="Hipervnculo"/>
                <w:noProof/>
              </w:rPr>
              <w:t>20.9 Valores perdidos</w:t>
            </w:r>
            <w:r w:rsidR="00380896">
              <w:rPr>
                <w:noProof/>
                <w:webHidden/>
              </w:rPr>
              <w:tab/>
            </w:r>
            <w:r w:rsidR="00380896">
              <w:rPr>
                <w:noProof/>
                <w:webHidden/>
              </w:rPr>
              <w:fldChar w:fldCharType="begin"/>
            </w:r>
            <w:r w:rsidR="00380896">
              <w:rPr>
                <w:noProof/>
                <w:webHidden/>
              </w:rPr>
              <w:instrText xml:space="preserve"> PAGEREF _Toc235959885 \h </w:instrText>
            </w:r>
            <w:r w:rsidR="00380896">
              <w:rPr>
                <w:noProof/>
                <w:webHidden/>
              </w:rPr>
            </w:r>
            <w:r w:rsidR="00380896">
              <w:rPr>
                <w:noProof/>
                <w:webHidden/>
              </w:rPr>
              <w:fldChar w:fldCharType="separate"/>
            </w:r>
            <w:r w:rsidR="00380896">
              <w:rPr>
                <w:noProof/>
                <w:webHidden/>
              </w:rPr>
              <w:t>101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86" w:history="1">
            <w:r w:rsidR="00380896" w:rsidRPr="00A67FAB">
              <w:rPr>
                <w:rStyle w:val="Hipervnculo"/>
                <w:noProof/>
              </w:rPr>
              <w:t>20.10 ¿Todos los NA son errores?</w:t>
            </w:r>
            <w:r w:rsidR="00380896">
              <w:rPr>
                <w:noProof/>
                <w:webHidden/>
              </w:rPr>
              <w:tab/>
            </w:r>
            <w:r w:rsidR="00380896">
              <w:rPr>
                <w:noProof/>
                <w:webHidden/>
              </w:rPr>
              <w:fldChar w:fldCharType="begin"/>
            </w:r>
            <w:r w:rsidR="00380896">
              <w:rPr>
                <w:noProof/>
                <w:webHidden/>
              </w:rPr>
              <w:instrText xml:space="preserve"> PAGEREF _Toc235959886 \h </w:instrText>
            </w:r>
            <w:r w:rsidR="00380896">
              <w:rPr>
                <w:noProof/>
                <w:webHidden/>
              </w:rPr>
            </w:r>
            <w:r w:rsidR="00380896">
              <w:rPr>
                <w:noProof/>
                <w:webHidden/>
              </w:rPr>
              <w:fldChar w:fldCharType="separate"/>
            </w:r>
            <w:r w:rsidR="00380896">
              <w:rPr>
                <w:noProof/>
                <w:webHidden/>
              </w:rPr>
              <w:t>102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87" w:history="1">
            <w:r w:rsidR="00380896" w:rsidRPr="00A67FAB">
              <w:rPr>
                <w:rStyle w:val="Hipervnculo"/>
                <w:noProof/>
              </w:rPr>
              <w:t>20.11 Perfil de valores perdidos</w:t>
            </w:r>
            <w:r w:rsidR="00380896">
              <w:rPr>
                <w:noProof/>
                <w:webHidden/>
              </w:rPr>
              <w:tab/>
            </w:r>
            <w:r w:rsidR="00380896">
              <w:rPr>
                <w:noProof/>
                <w:webHidden/>
              </w:rPr>
              <w:fldChar w:fldCharType="begin"/>
            </w:r>
            <w:r w:rsidR="00380896">
              <w:rPr>
                <w:noProof/>
                <w:webHidden/>
              </w:rPr>
              <w:instrText xml:space="preserve"> PAGEREF _Toc235959887 \h </w:instrText>
            </w:r>
            <w:r w:rsidR="00380896">
              <w:rPr>
                <w:noProof/>
                <w:webHidden/>
              </w:rPr>
            </w:r>
            <w:r w:rsidR="00380896">
              <w:rPr>
                <w:noProof/>
                <w:webHidden/>
              </w:rPr>
              <w:fldChar w:fldCharType="separate"/>
            </w:r>
            <w:r w:rsidR="00380896">
              <w:rPr>
                <w:noProof/>
                <w:webHidden/>
              </w:rPr>
              <w:t>102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88" w:history="1">
            <w:r w:rsidR="00380896" w:rsidRPr="00A67FAB">
              <w:rPr>
                <w:rStyle w:val="Hipervnculo"/>
                <w:noProof/>
              </w:rPr>
              <w:t>20.12 Variables etiquetadas provenientes de SPSS</w:t>
            </w:r>
            <w:r w:rsidR="00380896">
              <w:rPr>
                <w:noProof/>
                <w:webHidden/>
              </w:rPr>
              <w:tab/>
            </w:r>
            <w:r w:rsidR="00380896">
              <w:rPr>
                <w:noProof/>
                <w:webHidden/>
              </w:rPr>
              <w:fldChar w:fldCharType="begin"/>
            </w:r>
            <w:r w:rsidR="00380896">
              <w:rPr>
                <w:noProof/>
                <w:webHidden/>
              </w:rPr>
              <w:instrText xml:space="preserve"> PAGEREF _Toc235959888 \h </w:instrText>
            </w:r>
            <w:r w:rsidR="00380896">
              <w:rPr>
                <w:noProof/>
                <w:webHidden/>
              </w:rPr>
            </w:r>
            <w:r w:rsidR="00380896">
              <w:rPr>
                <w:noProof/>
                <w:webHidden/>
              </w:rPr>
              <w:fldChar w:fldCharType="separate"/>
            </w:r>
            <w:r w:rsidR="00380896">
              <w:rPr>
                <w:noProof/>
                <w:webHidden/>
              </w:rPr>
              <w:t>102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89" w:history="1">
            <w:r w:rsidR="00380896" w:rsidRPr="00A67FAB">
              <w:rPr>
                <w:rStyle w:val="Hipervnculo"/>
                <w:noProof/>
              </w:rPr>
              <w:t>20.13 Conversión de variables etiquetadas</w:t>
            </w:r>
            <w:r w:rsidR="00380896">
              <w:rPr>
                <w:noProof/>
                <w:webHidden/>
              </w:rPr>
              <w:tab/>
            </w:r>
            <w:r w:rsidR="00380896">
              <w:rPr>
                <w:noProof/>
                <w:webHidden/>
              </w:rPr>
              <w:fldChar w:fldCharType="begin"/>
            </w:r>
            <w:r w:rsidR="00380896">
              <w:rPr>
                <w:noProof/>
                <w:webHidden/>
              </w:rPr>
              <w:instrText xml:space="preserve"> PAGEREF _Toc235959889 \h </w:instrText>
            </w:r>
            <w:r w:rsidR="00380896">
              <w:rPr>
                <w:noProof/>
                <w:webHidden/>
              </w:rPr>
            </w:r>
            <w:r w:rsidR="00380896">
              <w:rPr>
                <w:noProof/>
                <w:webHidden/>
              </w:rPr>
              <w:fldChar w:fldCharType="separate"/>
            </w:r>
            <w:r w:rsidR="00380896">
              <w:rPr>
                <w:noProof/>
                <w:webHidden/>
              </w:rPr>
              <w:t>103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90" w:history="1">
            <w:r w:rsidR="00380896" w:rsidRPr="00A67FAB">
              <w:rPr>
                <w:rStyle w:val="Hipervnculo"/>
                <w:noProof/>
              </w:rPr>
              <w:t>20.14 Distribución de la forma de tenencia</w:t>
            </w:r>
            <w:r w:rsidR="00380896">
              <w:rPr>
                <w:noProof/>
                <w:webHidden/>
              </w:rPr>
              <w:tab/>
            </w:r>
            <w:r w:rsidR="00380896">
              <w:rPr>
                <w:noProof/>
                <w:webHidden/>
              </w:rPr>
              <w:fldChar w:fldCharType="begin"/>
            </w:r>
            <w:r w:rsidR="00380896">
              <w:rPr>
                <w:noProof/>
                <w:webHidden/>
              </w:rPr>
              <w:instrText xml:space="preserve"> PAGEREF _Toc235959890 \h </w:instrText>
            </w:r>
            <w:r w:rsidR="00380896">
              <w:rPr>
                <w:noProof/>
                <w:webHidden/>
              </w:rPr>
            </w:r>
            <w:r w:rsidR="00380896">
              <w:rPr>
                <w:noProof/>
                <w:webHidden/>
              </w:rPr>
              <w:fldChar w:fldCharType="separate"/>
            </w:r>
            <w:r w:rsidR="00380896">
              <w:rPr>
                <w:noProof/>
                <w:webHidden/>
              </w:rPr>
              <w:t>103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91" w:history="1">
            <w:r w:rsidR="00380896" w:rsidRPr="00A67FAB">
              <w:rPr>
                <w:rStyle w:val="Hipervnculo"/>
                <w:noProof/>
              </w:rPr>
              <w:t>20.15 Detección de registros duplicados</w:t>
            </w:r>
            <w:r w:rsidR="00380896">
              <w:rPr>
                <w:noProof/>
                <w:webHidden/>
              </w:rPr>
              <w:tab/>
            </w:r>
            <w:r w:rsidR="00380896">
              <w:rPr>
                <w:noProof/>
                <w:webHidden/>
              </w:rPr>
              <w:fldChar w:fldCharType="begin"/>
            </w:r>
            <w:r w:rsidR="00380896">
              <w:rPr>
                <w:noProof/>
                <w:webHidden/>
              </w:rPr>
              <w:instrText xml:space="preserve"> PAGEREF _Toc235959891 \h </w:instrText>
            </w:r>
            <w:r w:rsidR="00380896">
              <w:rPr>
                <w:noProof/>
                <w:webHidden/>
              </w:rPr>
            </w:r>
            <w:r w:rsidR="00380896">
              <w:rPr>
                <w:noProof/>
                <w:webHidden/>
              </w:rPr>
              <w:fldChar w:fldCharType="separate"/>
            </w:r>
            <w:r w:rsidR="00380896">
              <w:rPr>
                <w:noProof/>
                <w:webHidden/>
              </w:rPr>
              <w:t>103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92" w:history="1">
            <w:r w:rsidR="00380896" w:rsidRPr="00A67FAB">
              <w:rPr>
                <w:rStyle w:val="Hipervnculo"/>
                <w:noProof/>
              </w:rPr>
              <w:t>20.16 Detección de valores extremos</w:t>
            </w:r>
            <w:r w:rsidR="00380896">
              <w:rPr>
                <w:noProof/>
                <w:webHidden/>
              </w:rPr>
              <w:tab/>
            </w:r>
            <w:r w:rsidR="00380896">
              <w:rPr>
                <w:noProof/>
                <w:webHidden/>
              </w:rPr>
              <w:fldChar w:fldCharType="begin"/>
            </w:r>
            <w:r w:rsidR="00380896">
              <w:rPr>
                <w:noProof/>
                <w:webHidden/>
              </w:rPr>
              <w:instrText xml:space="preserve"> PAGEREF _Toc235959892 \h </w:instrText>
            </w:r>
            <w:r w:rsidR="00380896">
              <w:rPr>
                <w:noProof/>
                <w:webHidden/>
              </w:rPr>
            </w:r>
            <w:r w:rsidR="00380896">
              <w:rPr>
                <w:noProof/>
                <w:webHidden/>
              </w:rPr>
              <w:fldChar w:fldCharType="separate"/>
            </w:r>
            <w:r w:rsidR="00380896">
              <w:rPr>
                <w:noProof/>
                <w:webHidden/>
              </w:rPr>
              <w:t>103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93" w:history="1">
            <w:r w:rsidR="00380896" w:rsidRPr="00A67FAB">
              <w:rPr>
                <w:rStyle w:val="Hipervnculo"/>
                <w:noProof/>
              </w:rPr>
              <w:t>20.17 Explorando la superficie total</w:t>
            </w:r>
            <w:r w:rsidR="00380896">
              <w:rPr>
                <w:noProof/>
                <w:webHidden/>
              </w:rPr>
              <w:tab/>
            </w:r>
            <w:r w:rsidR="00380896">
              <w:rPr>
                <w:noProof/>
                <w:webHidden/>
              </w:rPr>
              <w:fldChar w:fldCharType="begin"/>
            </w:r>
            <w:r w:rsidR="00380896">
              <w:rPr>
                <w:noProof/>
                <w:webHidden/>
              </w:rPr>
              <w:instrText xml:space="preserve"> PAGEREF _Toc235959893 \h </w:instrText>
            </w:r>
            <w:r w:rsidR="00380896">
              <w:rPr>
                <w:noProof/>
                <w:webHidden/>
              </w:rPr>
            </w:r>
            <w:r w:rsidR="00380896">
              <w:rPr>
                <w:noProof/>
                <w:webHidden/>
              </w:rPr>
              <w:fldChar w:fldCharType="separate"/>
            </w:r>
            <w:r w:rsidR="00380896">
              <w:rPr>
                <w:noProof/>
                <w:webHidden/>
              </w:rPr>
              <w:t>104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94" w:history="1">
            <w:r w:rsidR="00380896" w:rsidRPr="00A67FAB">
              <w:rPr>
                <w:rStyle w:val="Hipervnculo"/>
                <w:noProof/>
              </w:rPr>
              <w:t>20.18 Visualización de valores extremos</w:t>
            </w:r>
            <w:r w:rsidR="00380896">
              <w:rPr>
                <w:noProof/>
                <w:webHidden/>
              </w:rPr>
              <w:tab/>
            </w:r>
            <w:r w:rsidR="00380896">
              <w:rPr>
                <w:noProof/>
                <w:webHidden/>
              </w:rPr>
              <w:fldChar w:fldCharType="begin"/>
            </w:r>
            <w:r w:rsidR="00380896">
              <w:rPr>
                <w:noProof/>
                <w:webHidden/>
              </w:rPr>
              <w:instrText xml:space="preserve"> PAGEREF _Toc235959894 \h </w:instrText>
            </w:r>
            <w:r w:rsidR="00380896">
              <w:rPr>
                <w:noProof/>
                <w:webHidden/>
              </w:rPr>
            </w:r>
            <w:r w:rsidR="00380896">
              <w:rPr>
                <w:noProof/>
                <w:webHidden/>
              </w:rPr>
              <w:fldChar w:fldCharType="separate"/>
            </w:r>
            <w:r w:rsidR="00380896">
              <w:rPr>
                <w:noProof/>
                <w:webHidden/>
              </w:rPr>
              <w:t>104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95" w:history="1">
            <w:r w:rsidR="00380896" w:rsidRPr="00A67FAB">
              <w:rPr>
                <w:rStyle w:val="Hipervnculo"/>
                <w:noProof/>
              </w:rPr>
              <w:t>20.19 Identificación de observaciones extremas</w:t>
            </w:r>
            <w:r w:rsidR="00380896">
              <w:rPr>
                <w:noProof/>
                <w:webHidden/>
              </w:rPr>
              <w:tab/>
            </w:r>
            <w:r w:rsidR="00380896">
              <w:rPr>
                <w:noProof/>
                <w:webHidden/>
              </w:rPr>
              <w:fldChar w:fldCharType="begin"/>
            </w:r>
            <w:r w:rsidR="00380896">
              <w:rPr>
                <w:noProof/>
                <w:webHidden/>
              </w:rPr>
              <w:instrText xml:space="preserve"> PAGEREF _Toc235959895 \h </w:instrText>
            </w:r>
            <w:r w:rsidR="00380896">
              <w:rPr>
                <w:noProof/>
                <w:webHidden/>
              </w:rPr>
            </w:r>
            <w:r w:rsidR="00380896">
              <w:rPr>
                <w:noProof/>
                <w:webHidden/>
              </w:rPr>
              <w:fldChar w:fldCharType="separate"/>
            </w:r>
            <w:r w:rsidR="00380896">
              <w:rPr>
                <w:noProof/>
                <w:webHidden/>
              </w:rPr>
              <w:t>105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96" w:history="1">
            <w:r w:rsidR="00380896" w:rsidRPr="00A67FAB">
              <w:rPr>
                <w:rStyle w:val="Hipervnculo"/>
                <w:noProof/>
              </w:rPr>
              <w:t>20.20 Construcción de una base procesada</w:t>
            </w:r>
            <w:r w:rsidR="00380896">
              <w:rPr>
                <w:noProof/>
                <w:webHidden/>
              </w:rPr>
              <w:tab/>
            </w:r>
            <w:r w:rsidR="00380896">
              <w:rPr>
                <w:noProof/>
                <w:webHidden/>
              </w:rPr>
              <w:fldChar w:fldCharType="begin"/>
            </w:r>
            <w:r w:rsidR="00380896">
              <w:rPr>
                <w:noProof/>
                <w:webHidden/>
              </w:rPr>
              <w:instrText xml:space="preserve"> PAGEREF _Toc235959896 \h </w:instrText>
            </w:r>
            <w:r w:rsidR="00380896">
              <w:rPr>
                <w:noProof/>
                <w:webHidden/>
              </w:rPr>
            </w:r>
            <w:r w:rsidR="00380896">
              <w:rPr>
                <w:noProof/>
                <w:webHidden/>
              </w:rPr>
              <w:fldChar w:fldCharType="separate"/>
            </w:r>
            <w:r w:rsidR="00380896">
              <w:rPr>
                <w:noProof/>
                <w:webHidden/>
              </w:rPr>
              <w:t>106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97" w:history="1">
            <w:r w:rsidR="00380896" w:rsidRPr="00A67FAB">
              <w:rPr>
                <w:rStyle w:val="Hipervnculo"/>
                <w:noProof/>
              </w:rPr>
              <w:t>20.21 Documentando transformaciones</w:t>
            </w:r>
            <w:r w:rsidR="00380896">
              <w:rPr>
                <w:noProof/>
                <w:webHidden/>
              </w:rPr>
              <w:tab/>
            </w:r>
            <w:r w:rsidR="00380896">
              <w:rPr>
                <w:noProof/>
                <w:webHidden/>
              </w:rPr>
              <w:fldChar w:fldCharType="begin"/>
            </w:r>
            <w:r w:rsidR="00380896">
              <w:rPr>
                <w:noProof/>
                <w:webHidden/>
              </w:rPr>
              <w:instrText xml:space="preserve"> PAGEREF _Toc235959897 \h </w:instrText>
            </w:r>
            <w:r w:rsidR="00380896">
              <w:rPr>
                <w:noProof/>
                <w:webHidden/>
              </w:rPr>
            </w:r>
            <w:r w:rsidR="00380896">
              <w:rPr>
                <w:noProof/>
                <w:webHidden/>
              </w:rPr>
              <w:fldChar w:fldCharType="separate"/>
            </w:r>
            <w:r w:rsidR="00380896">
              <w:rPr>
                <w:noProof/>
                <w:webHidden/>
              </w:rPr>
              <w:t>106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98" w:history="1">
            <w:r w:rsidR="00380896" w:rsidRPr="00A67FAB">
              <w:rPr>
                <w:rStyle w:val="Hipervnculo"/>
                <w:noProof/>
              </w:rPr>
              <w:t>20.22 Buenas prácticas de limpieza</w:t>
            </w:r>
            <w:r w:rsidR="00380896">
              <w:rPr>
                <w:noProof/>
                <w:webHidden/>
              </w:rPr>
              <w:tab/>
            </w:r>
            <w:r w:rsidR="00380896">
              <w:rPr>
                <w:noProof/>
                <w:webHidden/>
              </w:rPr>
              <w:fldChar w:fldCharType="begin"/>
            </w:r>
            <w:r w:rsidR="00380896">
              <w:rPr>
                <w:noProof/>
                <w:webHidden/>
              </w:rPr>
              <w:instrText xml:space="preserve"> PAGEREF _Toc235959898 \h </w:instrText>
            </w:r>
            <w:r w:rsidR="00380896">
              <w:rPr>
                <w:noProof/>
                <w:webHidden/>
              </w:rPr>
            </w:r>
            <w:r w:rsidR="00380896">
              <w:rPr>
                <w:noProof/>
                <w:webHidden/>
              </w:rPr>
              <w:fldChar w:fldCharType="separate"/>
            </w:r>
            <w:r w:rsidR="00380896">
              <w:rPr>
                <w:noProof/>
                <w:webHidden/>
              </w:rPr>
              <w:t>106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899" w:history="1">
            <w:r w:rsidR="00380896" w:rsidRPr="00A67FAB">
              <w:rPr>
                <w:rStyle w:val="Hipervnculo"/>
                <w:noProof/>
              </w:rPr>
              <w:t>20.23 Manos a la obra</w:t>
            </w:r>
            <w:r w:rsidR="00380896">
              <w:rPr>
                <w:noProof/>
                <w:webHidden/>
              </w:rPr>
              <w:tab/>
            </w:r>
            <w:r w:rsidR="00380896">
              <w:rPr>
                <w:noProof/>
                <w:webHidden/>
              </w:rPr>
              <w:fldChar w:fldCharType="begin"/>
            </w:r>
            <w:r w:rsidR="00380896">
              <w:rPr>
                <w:noProof/>
                <w:webHidden/>
              </w:rPr>
              <w:instrText xml:space="preserve"> PAGEREF _Toc235959899 \h </w:instrText>
            </w:r>
            <w:r w:rsidR="00380896">
              <w:rPr>
                <w:noProof/>
                <w:webHidden/>
              </w:rPr>
            </w:r>
            <w:r w:rsidR="00380896">
              <w:rPr>
                <w:noProof/>
                <w:webHidden/>
              </w:rPr>
              <w:fldChar w:fldCharType="separate"/>
            </w:r>
            <w:r w:rsidR="00380896">
              <w:rPr>
                <w:noProof/>
                <w:webHidden/>
              </w:rPr>
              <w:t>106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00" w:history="1">
            <w:r w:rsidR="00380896" w:rsidRPr="00A67FAB">
              <w:rPr>
                <w:rStyle w:val="Hipervnculo"/>
                <w:noProof/>
              </w:rPr>
              <w:t>20.24 Resumen del capítulo</w:t>
            </w:r>
            <w:r w:rsidR="00380896">
              <w:rPr>
                <w:noProof/>
                <w:webHidden/>
              </w:rPr>
              <w:tab/>
            </w:r>
            <w:r w:rsidR="00380896">
              <w:rPr>
                <w:noProof/>
                <w:webHidden/>
              </w:rPr>
              <w:fldChar w:fldCharType="begin"/>
            </w:r>
            <w:r w:rsidR="00380896">
              <w:rPr>
                <w:noProof/>
                <w:webHidden/>
              </w:rPr>
              <w:instrText xml:space="preserve"> PAGEREF _Toc235959900 \h </w:instrText>
            </w:r>
            <w:r w:rsidR="00380896">
              <w:rPr>
                <w:noProof/>
                <w:webHidden/>
              </w:rPr>
            </w:r>
            <w:r w:rsidR="00380896">
              <w:rPr>
                <w:noProof/>
                <w:webHidden/>
              </w:rPr>
              <w:fldChar w:fldCharType="separate"/>
            </w:r>
            <w:r w:rsidR="00380896">
              <w:rPr>
                <w:noProof/>
                <w:webHidden/>
              </w:rPr>
              <w:t>107</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901" w:history="1">
            <w:r w:rsidR="00380896" w:rsidRPr="00A67FAB">
              <w:rPr>
                <w:rStyle w:val="Hipervnculo"/>
                <w:noProof/>
              </w:rPr>
              <w:t>21. Transformación de datos</w:t>
            </w:r>
            <w:r w:rsidR="00380896">
              <w:rPr>
                <w:noProof/>
                <w:webHidden/>
              </w:rPr>
              <w:tab/>
            </w:r>
            <w:r w:rsidR="00380896">
              <w:rPr>
                <w:noProof/>
                <w:webHidden/>
              </w:rPr>
              <w:fldChar w:fldCharType="begin"/>
            </w:r>
            <w:r w:rsidR="00380896">
              <w:rPr>
                <w:noProof/>
                <w:webHidden/>
              </w:rPr>
              <w:instrText xml:space="preserve"> PAGEREF _Toc235959901 \h </w:instrText>
            </w:r>
            <w:r w:rsidR="00380896">
              <w:rPr>
                <w:noProof/>
                <w:webHidden/>
              </w:rPr>
            </w:r>
            <w:r w:rsidR="00380896">
              <w:rPr>
                <w:noProof/>
                <w:webHidden/>
              </w:rPr>
              <w:fldChar w:fldCharType="separate"/>
            </w:r>
            <w:r w:rsidR="00380896">
              <w:rPr>
                <w:noProof/>
                <w:webHidden/>
              </w:rPr>
              <w:t>107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02"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_Toc235959902 \h </w:instrText>
            </w:r>
            <w:r w:rsidR="00380896">
              <w:rPr>
                <w:noProof/>
                <w:webHidden/>
              </w:rPr>
            </w:r>
            <w:r w:rsidR="00380896">
              <w:rPr>
                <w:noProof/>
                <w:webHidden/>
              </w:rPr>
              <w:fldChar w:fldCharType="separate"/>
            </w:r>
            <w:r w:rsidR="00380896">
              <w:rPr>
                <w:noProof/>
                <w:webHidden/>
              </w:rPr>
              <w:t>107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03" w:history="1">
            <w:r w:rsidR="00380896" w:rsidRPr="00A67FAB">
              <w:rPr>
                <w:rStyle w:val="Hipervnculo"/>
                <w:noProof/>
              </w:rPr>
              <w:t>21.1 Introducción</w:t>
            </w:r>
            <w:r w:rsidR="00380896">
              <w:rPr>
                <w:noProof/>
                <w:webHidden/>
              </w:rPr>
              <w:tab/>
            </w:r>
            <w:r w:rsidR="00380896">
              <w:rPr>
                <w:noProof/>
                <w:webHidden/>
              </w:rPr>
              <w:fldChar w:fldCharType="begin"/>
            </w:r>
            <w:r w:rsidR="00380896">
              <w:rPr>
                <w:noProof/>
                <w:webHidden/>
              </w:rPr>
              <w:instrText xml:space="preserve"> PAGEREF _Toc235959903 \h </w:instrText>
            </w:r>
            <w:r w:rsidR="00380896">
              <w:rPr>
                <w:noProof/>
                <w:webHidden/>
              </w:rPr>
            </w:r>
            <w:r w:rsidR="00380896">
              <w:rPr>
                <w:noProof/>
                <w:webHidden/>
              </w:rPr>
              <w:fldChar w:fldCharType="separate"/>
            </w:r>
            <w:r w:rsidR="00380896">
              <w:rPr>
                <w:noProof/>
                <w:webHidden/>
              </w:rPr>
              <w:t>107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04" w:history="1">
            <w:r w:rsidR="00380896" w:rsidRPr="00A67FAB">
              <w:rPr>
                <w:rStyle w:val="Hipervnculo"/>
                <w:noProof/>
              </w:rPr>
              <w:t>21.2 ¿Qué significa transformar datos?</w:t>
            </w:r>
            <w:r w:rsidR="00380896">
              <w:rPr>
                <w:noProof/>
                <w:webHidden/>
              </w:rPr>
              <w:tab/>
            </w:r>
            <w:r w:rsidR="00380896">
              <w:rPr>
                <w:noProof/>
                <w:webHidden/>
              </w:rPr>
              <w:fldChar w:fldCharType="begin"/>
            </w:r>
            <w:r w:rsidR="00380896">
              <w:rPr>
                <w:noProof/>
                <w:webHidden/>
              </w:rPr>
              <w:instrText xml:space="preserve"> PAGEREF _Toc235959904 \h </w:instrText>
            </w:r>
            <w:r w:rsidR="00380896">
              <w:rPr>
                <w:noProof/>
                <w:webHidden/>
              </w:rPr>
            </w:r>
            <w:r w:rsidR="00380896">
              <w:rPr>
                <w:noProof/>
                <w:webHidden/>
              </w:rPr>
              <w:fldChar w:fldCharType="separate"/>
            </w:r>
            <w:r w:rsidR="00380896">
              <w:rPr>
                <w:noProof/>
                <w:webHidden/>
              </w:rPr>
              <w:t>108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05" w:history="1">
            <w:r w:rsidR="00380896" w:rsidRPr="00A67FAB">
              <w:rPr>
                <w:rStyle w:val="Hipervnculo"/>
                <w:noProof/>
              </w:rPr>
              <w:t>21.3 Cargando la base procesada</w:t>
            </w:r>
            <w:r w:rsidR="00380896">
              <w:rPr>
                <w:noProof/>
                <w:webHidden/>
              </w:rPr>
              <w:tab/>
            </w:r>
            <w:r w:rsidR="00380896">
              <w:rPr>
                <w:noProof/>
                <w:webHidden/>
              </w:rPr>
              <w:fldChar w:fldCharType="begin"/>
            </w:r>
            <w:r w:rsidR="00380896">
              <w:rPr>
                <w:noProof/>
                <w:webHidden/>
              </w:rPr>
              <w:instrText xml:space="preserve"> PAGEREF _Toc235959905 \h </w:instrText>
            </w:r>
            <w:r w:rsidR="00380896">
              <w:rPr>
                <w:noProof/>
                <w:webHidden/>
              </w:rPr>
            </w:r>
            <w:r w:rsidR="00380896">
              <w:rPr>
                <w:noProof/>
                <w:webHidden/>
              </w:rPr>
              <w:fldChar w:fldCharType="separate"/>
            </w:r>
            <w:r w:rsidR="00380896">
              <w:rPr>
                <w:noProof/>
                <w:webHidden/>
              </w:rPr>
              <w:t>108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06" w:history="1">
            <w:r w:rsidR="00380896" w:rsidRPr="00A67FAB">
              <w:rPr>
                <w:rStyle w:val="Hipervnculo"/>
                <w:noProof/>
              </w:rPr>
              <w:t>21.4 Conociendo la base de trabajo</w:t>
            </w:r>
            <w:r w:rsidR="00380896">
              <w:rPr>
                <w:noProof/>
                <w:webHidden/>
              </w:rPr>
              <w:tab/>
            </w:r>
            <w:r w:rsidR="00380896">
              <w:rPr>
                <w:noProof/>
                <w:webHidden/>
              </w:rPr>
              <w:fldChar w:fldCharType="begin"/>
            </w:r>
            <w:r w:rsidR="00380896">
              <w:rPr>
                <w:noProof/>
                <w:webHidden/>
              </w:rPr>
              <w:instrText xml:space="preserve"> PAGEREF _Toc235959906 \h </w:instrText>
            </w:r>
            <w:r w:rsidR="00380896">
              <w:rPr>
                <w:noProof/>
                <w:webHidden/>
              </w:rPr>
            </w:r>
            <w:r w:rsidR="00380896">
              <w:rPr>
                <w:noProof/>
                <w:webHidden/>
              </w:rPr>
              <w:fldChar w:fldCharType="separate"/>
            </w:r>
            <w:r w:rsidR="00380896">
              <w:rPr>
                <w:noProof/>
                <w:webHidden/>
              </w:rPr>
              <w:t>108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07" w:history="1">
            <w:r w:rsidR="00380896" w:rsidRPr="00A67FAB">
              <w:rPr>
                <w:rStyle w:val="Hipervnculo"/>
                <w:noProof/>
              </w:rPr>
              <w:t>21.5 De datos originales a variables analíticas</w:t>
            </w:r>
            <w:r w:rsidR="00380896">
              <w:rPr>
                <w:noProof/>
                <w:webHidden/>
              </w:rPr>
              <w:tab/>
            </w:r>
            <w:r w:rsidR="00380896">
              <w:rPr>
                <w:noProof/>
                <w:webHidden/>
              </w:rPr>
              <w:fldChar w:fldCharType="begin"/>
            </w:r>
            <w:r w:rsidR="00380896">
              <w:rPr>
                <w:noProof/>
                <w:webHidden/>
              </w:rPr>
              <w:instrText xml:space="preserve"> PAGEREF _Toc235959907 \h </w:instrText>
            </w:r>
            <w:r w:rsidR="00380896">
              <w:rPr>
                <w:noProof/>
                <w:webHidden/>
              </w:rPr>
            </w:r>
            <w:r w:rsidR="00380896">
              <w:rPr>
                <w:noProof/>
                <w:webHidden/>
              </w:rPr>
              <w:fldChar w:fldCharType="separate"/>
            </w:r>
            <w:r w:rsidR="00380896">
              <w:rPr>
                <w:noProof/>
                <w:webHidden/>
              </w:rPr>
              <w:t>110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08" w:history="1">
            <w:r w:rsidR="00380896" w:rsidRPr="00A67FAB">
              <w:rPr>
                <w:rStyle w:val="Hipervnculo"/>
                <w:noProof/>
              </w:rPr>
              <w:t>21.6 Selección de variables relevantes</w:t>
            </w:r>
            <w:r w:rsidR="00380896">
              <w:rPr>
                <w:noProof/>
                <w:webHidden/>
              </w:rPr>
              <w:tab/>
            </w:r>
            <w:r w:rsidR="00380896">
              <w:rPr>
                <w:noProof/>
                <w:webHidden/>
              </w:rPr>
              <w:fldChar w:fldCharType="begin"/>
            </w:r>
            <w:r w:rsidR="00380896">
              <w:rPr>
                <w:noProof/>
                <w:webHidden/>
              </w:rPr>
              <w:instrText xml:space="preserve"> PAGEREF _Toc235959908 \h </w:instrText>
            </w:r>
            <w:r w:rsidR="00380896">
              <w:rPr>
                <w:noProof/>
                <w:webHidden/>
              </w:rPr>
            </w:r>
            <w:r w:rsidR="00380896">
              <w:rPr>
                <w:noProof/>
                <w:webHidden/>
              </w:rPr>
              <w:fldChar w:fldCharType="separate"/>
            </w:r>
            <w:r w:rsidR="00380896">
              <w:rPr>
                <w:noProof/>
                <w:webHidden/>
              </w:rPr>
              <w:t>110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09" w:history="1">
            <w:r w:rsidR="00380896" w:rsidRPr="00A67FAB">
              <w:rPr>
                <w:rStyle w:val="Hipervnculo"/>
                <w:noProof/>
              </w:rPr>
              <w:t>21.7 Renombrando variables</w:t>
            </w:r>
            <w:r w:rsidR="00380896">
              <w:rPr>
                <w:noProof/>
                <w:webHidden/>
              </w:rPr>
              <w:tab/>
            </w:r>
            <w:r w:rsidR="00380896">
              <w:rPr>
                <w:noProof/>
                <w:webHidden/>
              </w:rPr>
              <w:fldChar w:fldCharType="begin"/>
            </w:r>
            <w:r w:rsidR="00380896">
              <w:rPr>
                <w:noProof/>
                <w:webHidden/>
              </w:rPr>
              <w:instrText xml:space="preserve"> PAGEREF _Toc235959909 \h </w:instrText>
            </w:r>
            <w:r w:rsidR="00380896">
              <w:rPr>
                <w:noProof/>
                <w:webHidden/>
              </w:rPr>
            </w:r>
            <w:r w:rsidR="00380896">
              <w:rPr>
                <w:noProof/>
                <w:webHidden/>
              </w:rPr>
              <w:fldChar w:fldCharType="separate"/>
            </w:r>
            <w:r w:rsidR="00380896">
              <w:rPr>
                <w:noProof/>
                <w:webHidden/>
              </w:rPr>
              <w:t>111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10" w:history="1">
            <w:r w:rsidR="00380896" w:rsidRPr="00A67FAB">
              <w:rPr>
                <w:rStyle w:val="Hipervnculo"/>
                <w:noProof/>
              </w:rPr>
              <w:t>21.8 Transformación de variables etiquetadas</w:t>
            </w:r>
            <w:r w:rsidR="00380896">
              <w:rPr>
                <w:noProof/>
                <w:webHidden/>
              </w:rPr>
              <w:tab/>
            </w:r>
            <w:r w:rsidR="00380896">
              <w:rPr>
                <w:noProof/>
                <w:webHidden/>
              </w:rPr>
              <w:fldChar w:fldCharType="begin"/>
            </w:r>
            <w:r w:rsidR="00380896">
              <w:rPr>
                <w:noProof/>
                <w:webHidden/>
              </w:rPr>
              <w:instrText xml:space="preserve"> PAGEREF _Toc235959910 \h </w:instrText>
            </w:r>
            <w:r w:rsidR="00380896">
              <w:rPr>
                <w:noProof/>
                <w:webHidden/>
              </w:rPr>
            </w:r>
            <w:r w:rsidR="00380896">
              <w:rPr>
                <w:noProof/>
                <w:webHidden/>
              </w:rPr>
              <w:fldChar w:fldCharType="separate"/>
            </w:r>
            <w:r w:rsidR="00380896">
              <w:rPr>
                <w:noProof/>
                <w:webHidden/>
              </w:rPr>
              <w:t>111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11" w:history="1">
            <w:r w:rsidR="00380896" w:rsidRPr="00A67FAB">
              <w:rPr>
                <w:rStyle w:val="Hipervnculo"/>
                <w:noProof/>
              </w:rPr>
              <w:t>21.9 Explorando las categorías transformadas</w:t>
            </w:r>
            <w:r w:rsidR="00380896">
              <w:rPr>
                <w:noProof/>
                <w:webHidden/>
              </w:rPr>
              <w:tab/>
            </w:r>
            <w:r w:rsidR="00380896">
              <w:rPr>
                <w:noProof/>
                <w:webHidden/>
              </w:rPr>
              <w:fldChar w:fldCharType="begin"/>
            </w:r>
            <w:r w:rsidR="00380896">
              <w:rPr>
                <w:noProof/>
                <w:webHidden/>
              </w:rPr>
              <w:instrText xml:space="preserve"> PAGEREF _Toc235959911 \h </w:instrText>
            </w:r>
            <w:r w:rsidR="00380896">
              <w:rPr>
                <w:noProof/>
                <w:webHidden/>
              </w:rPr>
            </w:r>
            <w:r w:rsidR="00380896">
              <w:rPr>
                <w:noProof/>
                <w:webHidden/>
              </w:rPr>
              <w:fldChar w:fldCharType="separate"/>
            </w:r>
            <w:r w:rsidR="00380896">
              <w:rPr>
                <w:noProof/>
                <w:webHidden/>
              </w:rPr>
              <w:t>112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12" w:history="1">
            <w:r w:rsidR="00380896" w:rsidRPr="00A67FAB">
              <w:rPr>
                <w:rStyle w:val="Hipervnculo"/>
                <w:noProof/>
              </w:rPr>
              <w:t>21.10 Transformación de variables geográficas</w:t>
            </w:r>
            <w:r w:rsidR="00380896">
              <w:rPr>
                <w:noProof/>
                <w:webHidden/>
              </w:rPr>
              <w:tab/>
            </w:r>
            <w:r w:rsidR="00380896">
              <w:rPr>
                <w:noProof/>
                <w:webHidden/>
              </w:rPr>
              <w:fldChar w:fldCharType="begin"/>
            </w:r>
            <w:r w:rsidR="00380896">
              <w:rPr>
                <w:noProof/>
                <w:webHidden/>
              </w:rPr>
              <w:instrText xml:space="preserve"> PAGEREF _Toc235959912 \h </w:instrText>
            </w:r>
            <w:r w:rsidR="00380896">
              <w:rPr>
                <w:noProof/>
                <w:webHidden/>
              </w:rPr>
            </w:r>
            <w:r w:rsidR="00380896">
              <w:rPr>
                <w:noProof/>
                <w:webHidden/>
              </w:rPr>
              <w:fldChar w:fldCharType="separate"/>
            </w:r>
            <w:r w:rsidR="00380896">
              <w:rPr>
                <w:noProof/>
                <w:webHidden/>
              </w:rPr>
              <w:t>112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13" w:history="1">
            <w:r w:rsidR="00380896" w:rsidRPr="00A67FAB">
              <w:rPr>
                <w:rStyle w:val="Hipervnculo"/>
                <w:noProof/>
              </w:rPr>
              <w:t>21.11 Creación de nuevas variables</w:t>
            </w:r>
            <w:r w:rsidR="00380896">
              <w:rPr>
                <w:noProof/>
                <w:webHidden/>
              </w:rPr>
              <w:tab/>
            </w:r>
            <w:r w:rsidR="00380896">
              <w:rPr>
                <w:noProof/>
                <w:webHidden/>
              </w:rPr>
              <w:fldChar w:fldCharType="begin"/>
            </w:r>
            <w:r w:rsidR="00380896">
              <w:rPr>
                <w:noProof/>
                <w:webHidden/>
              </w:rPr>
              <w:instrText xml:space="preserve"> PAGEREF _Toc235959913 \h </w:instrText>
            </w:r>
            <w:r w:rsidR="00380896">
              <w:rPr>
                <w:noProof/>
                <w:webHidden/>
              </w:rPr>
            </w:r>
            <w:r w:rsidR="00380896">
              <w:rPr>
                <w:noProof/>
                <w:webHidden/>
              </w:rPr>
              <w:fldChar w:fldCharType="separate"/>
            </w:r>
            <w:r w:rsidR="00380896">
              <w:rPr>
                <w:noProof/>
                <w:webHidden/>
              </w:rPr>
              <w:t>113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14" w:history="1">
            <w:r w:rsidR="00380896" w:rsidRPr="00A67FAB">
              <w:rPr>
                <w:rStyle w:val="Hipervnculo"/>
                <w:noProof/>
              </w:rPr>
              <w:t>21.12 Construcción de categorías de tamaño de explotación</w:t>
            </w:r>
            <w:r w:rsidR="00380896">
              <w:rPr>
                <w:noProof/>
                <w:webHidden/>
              </w:rPr>
              <w:tab/>
            </w:r>
            <w:r w:rsidR="00380896">
              <w:rPr>
                <w:noProof/>
                <w:webHidden/>
              </w:rPr>
              <w:fldChar w:fldCharType="begin"/>
            </w:r>
            <w:r w:rsidR="00380896">
              <w:rPr>
                <w:noProof/>
                <w:webHidden/>
              </w:rPr>
              <w:instrText xml:space="preserve"> PAGEREF _Toc235959914 \h </w:instrText>
            </w:r>
            <w:r w:rsidR="00380896">
              <w:rPr>
                <w:noProof/>
                <w:webHidden/>
              </w:rPr>
            </w:r>
            <w:r w:rsidR="00380896">
              <w:rPr>
                <w:noProof/>
                <w:webHidden/>
              </w:rPr>
              <w:fldChar w:fldCharType="separate"/>
            </w:r>
            <w:r w:rsidR="00380896">
              <w:rPr>
                <w:noProof/>
                <w:webHidden/>
              </w:rPr>
              <w:t>113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15" w:history="1">
            <w:r w:rsidR="00380896" w:rsidRPr="00A67FAB">
              <w:rPr>
                <w:rStyle w:val="Hipervnculo"/>
                <w:noProof/>
              </w:rPr>
              <w:t>21.13 Visualizando el tamaño de las explotaciones</w:t>
            </w:r>
            <w:r w:rsidR="00380896">
              <w:rPr>
                <w:noProof/>
                <w:webHidden/>
              </w:rPr>
              <w:tab/>
            </w:r>
            <w:r w:rsidR="00380896">
              <w:rPr>
                <w:noProof/>
                <w:webHidden/>
              </w:rPr>
              <w:fldChar w:fldCharType="begin"/>
            </w:r>
            <w:r w:rsidR="00380896">
              <w:rPr>
                <w:noProof/>
                <w:webHidden/>
              </w:rPr>
              <w:instrText xml:space="preserve"> PAGEREF _Toc235959915 \h </w:instrText>
            </w:r>
            <w:r w:rsidR="00380896">
              <w:rPr>
                <w:noProof/>
                <w:webHidden/>
              </w:rPr>
            </w:r>
            <w:r w:rsidR="00380896">
              <w:rPr>
                <w:noProof/>
                <w:webHidden/>
              </w:rPr>
              <w:fldChar w:fldCharType="separate"/>
            </w:r>
            <w:r w:rsidR="00380896">
              <w:rPr>
                <w:noProof/>
                <w:webHidden/>
              </w:rPr>
              <w:t>113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16" w:history="1">
            <w:r w:rsidR="00380896" w:rsidRPr="00A67FAB">
              <w:rPr>
                <w:rStyle w:val="Hipervnculo"/>
                <w:noProof/>
              </w:rPr>
              <w:t>21.14 Construcción de variables binarias</w:t>
            </w:r>
            <w:r w:rsidR="00380896">
              <w:rPr>
                <w:noProof/>
                <w:webHidden/>
              </w:rPr>
              <w:tab/>
            </w:r>
            <w:r w:rsidR="00380896">
              <w:rPr>
                <w:noProof/>
                <w:webHidden/>
              </w:rPr>
              <w:fldChar w:fldCharType="begin"/>
            </w:r>
            <w:r w:rsidR="00380896">
              <w:rPr>
                <w:noProof/>
                <w:webHidden/>
              </w:rPr>
              <w:instrText xml:space="preserve"> PAGEREF _Toc235959916 \h </w:instrText>
            </w:r>
            <w:r w:rsidR="00380896">
              <w:rPr>
                <w:noProof/>
                <w:webHidden/>
              </w:rPr>
            </w:r>
            <w:r w:rsidR="00380896">
              <w:rPr>
                <w:noProof/>
                <w:webHidden/>
              </w:rPr>
              <w:fldChar w:fldCharType="separate"/>
            </w:r>
            <w:r w:rsidR="00380896">
              <w:rPr>
                <w:noProof/>
                <w:webHidden/>
              </w:rPr>
              <w:t>114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17" w:history="1">
            <w:r w:rsidR="00380896" w:rsidRPr="00A67FAB">
              <w:rPr>
                <w:rStyle w:val="Hipervnculo"/>
                <w:noProof/>
              </w:rPr>
              <w:t>21.15 Indicador de presencia de bosque</w:t>
            </w:r>
            <w:r w:rsidR="00380896">
              <w:rPr>
                <w:noProof/>
                <w:webHidden/>
              </w:rPr>
              <w:tab/>
            </w:r>
            <w:r w:rsidR="00380896">
              <w:rPr>
                <w:noProof/>
                <w:webHidden/>
              </w:rPr>
              <w:fldChar w:fldCharType="begin"/>
            </w:r>
            <w:r w:rsidR="00380896">
              <w:rPr>
                <w:noProof/>
                <w:webHidden/>
              </w:rPr>
              <w:instrText xml:space="preserve"> PAGEREF _Toc235959917 \h </w:instrText>
            </w:r>
            <w:r w:rsidR="00380896">
              <w:rPr>
                <w:noProof/>
                <w:webHidden/>
              </w:rPr>
            </w:r>
            <w:r w:rsidR="00380896">
              <w:rPr>
                <w:noProof/>
                <w:webHidden/>
              </w:rPr>
              <w:fldChar w:fldCharType="separate"/>
            </w:r>
            <w:r w:rsidR="00380896">
              <w:rPr>
                <w:noProof/>
                <w:webHidden/>
              </w:rPr>
              <w:t>115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18" w:history="1">
            <w:r w:rsidR="00380896" w:rsidRPr="00A67FAB">
              <w:rPr>
                <w:rStyle w:val="Hipervnculo"/>
                <w:noProof/>
              </w:rPr>
              <w:t>21.16 Indicador de cultivos transitorios</w:t>
            </w:r>
            <w:r w:rsidR="00380896">
              <w:rPr>
                <w:noProof/>
                <w:webHidden/>
              </w:rPr>
              <w:tab/>
            </w:r>
            <w:r w:rsidR="00380896">
              <w:rPr>
                <w:noProof/>
                <w:webHidden/>
              </w:rPr>
              <w:fldChar w:fldCharType="begin"/>
            </w:r>
            <w:r w:rsidR="00380896">
              <w:rPr>
                <w:noProof/>
                <w:webHidden/>
              </w:rPr>
              <w:instrText xml:space="preserve"> PAGEREF _Toc235959918 \h </w:instrText>
            </w:r>
            <w:r w:rsidR="00380896">
              <w:rPr>
                <w:noProof/>
                <w:webHidden/>
              </w:rPr>
            </w:r>
            <w:r w:rsidR="00380896">
              <w:rPr>
                <w:noProof/>
                <w:webHidden/>
              </w:rPr>
              <w:fldChar w:fldCharType="separate"/>
            </w:r>
            <w:r w:rsidR="00380896">
              <w:rPr>
                <w:noProof/>
                <w:webHidden/>
              </w:rPr>
              <w:t>115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19" w:history="1">
            <w:r w:rsidR="00380896" w:rsidRPr="00A67FAB">
              <w:rPr>
                <w:rStyle w:val="Hipervnculo"/>
                <w:noProof/>
              </w:rPr>
              <w:t>21.17 Construcción de indicadores porcentuales</w:t>
            </w:r>
            <w:r w:rsidR="00380896">
              <w:rPr>
                <w:noProof/>
                <w:webHidden/>
              </w:rPr>
              <w:tab/>
            </w:r>
            <w:r w:rsidR="00380896">
              <w:rPr>
                <w:noProof/>
                <w:webHidden/>
              </w:rPr>
              <w:fldChar w:fldCharType="begin"/>
            </w:r>
            <w:r w:rsidR="00380896">
              <w:rPr>
                <w:noProof/>
                <w:webHidden/>
              </w:rPr>
              <w:instrText xml:space="preserve"> PAGEREF _Toc235959919 \h </w:instrText>
            </w:r>
            <w:r w:rsidR="00380896">
              <w:rPr>
                <w:noProof/>
                <w:webHidden/>
              </w:rPr>
            </w:r>
            <w:r w:rsidR="00380896">
              <w:rPr>
                <w:noProof/>
                <w:webHidden/>
              </w:rPr>
              <w:fldChar w:fldCharType="separate"/>
            </w:r>
            <w:r w:rsidR="00380896">
              <w:rPr>
                <w:noProof/>
                <w:webHidden/>
              </w:rPr>
              <w:t>115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20" w:history="1">
            <w:r w:rsidR="00380896" w:rsidRPr="00A67FAB">
              <w:rPr>
                <w:rStyle w:val="Hipervnculo"/>
                <w:noProof/>
              </w:rPr>
              <w:t>21.18 Visualizando indicadores porcentuales</w:t>
            </w:r>
            <w:r w:rsidR="00380896">
              <w:rPr>
                <w:noProof/>
                <w:webHidden/>
              </w:rPr>
              <w:tab/>
            </w:r>
            <w:r w:rsidR="00380896">
              <w:rPr>
                <w:noProof/>
                <w:webHidden/>
              </w:rPr>
              <w:fldChar w:fldCharType="begin"/>
            </w:r>
            <w:r w:rsidR="00380896">
              <w:rPr>
                <w:noProof/>
                <w:webHidden/>
              </w:rPr>
              <w:instrText xml:space="preserve"> PAGEREF _Toc235959920 \h </w:instrText>
            </w:r>
            <w:r w:rsidR="00380896">
              <w:rPr>
                <w:noProof/>
                <w:webHidden/>
              </w:rPr>
            </w:r>
            <w:r w:rsidR="00380896">
              <w:rPr>
                <w:noProof/>
                <w:webHidden/>
              </w:rPr>
              <w:fldChar w:fldCharType="separate"/>
            </w:r>
            <w:r w:rsidR="00380896">
              <w:rPr>
                <w:noProof/>
                <w:webHidden/>
              </w:rPr>
              <w:t>116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21" w:history="1">
            <w:r w:rsidR="00380896" w:rsidRPr="00A67FAB">
              <w:rPr>
                <w:rStyle w:val="Hipervnculo"/>
                <w:noProof/>
              </w:rPr>
              <w:t>21.19 Transformaciones mediante reglas de clasificación</w:t>
            </w:r>
            <w:r w:rsidR="00380896">
              <w:rPr>
                <w:noProof/>
                <w:webHidden/>
              </w:rPr>
              <w:tab/>
            </w:r>
            <w:r w:rsidR="00380896">
              <w:rPr>
                <w:noProof/>
                <w:webHidden/>
              </w:rPr>
              <w:fldChar w:fldCharType="begin"/>
            </w:r>
            <w:r w:rsidR="00380896">
              <w:rPr>
                <w:noProof/>
                <w:webHidden/>
              </w:rPr>
              <w:instrText xml:space="preserve"> PAGEREF _Toc235959921 \h </w:instrText>
            </w:r>
            <w:r w:rsidR="00380896">
              <w:rPr>
                <w:noProof/>
                <w:webHidden/>
              </w:rPr>
            </w:r>
            <w:r w:rsidR="00380896">
              <w:rPr>
                <w:noProof/>
                <w:webHidden/>
              </w:rPr>
              <w:fldChar w:fldCharType="separate"/>
            </w:r>
            <w:r w:rsidR="00380896">
              <w:rPr>
                <w:noProof/>
                <w:webHidden/>
              </w:rPr>
              <w:t>116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22" w:history="1">
            <w:r w:rsidR="00380896" w:rsidRPr="00A67FAB">
              <w:rPr>
                <w:rStyle w:val="Hipervnculo"/>
                <w:noProof/>
              </w:rPr>
              <w:t>21.20 Explorando variables derivadas</w:t>
            </w:r>
            <w:r w:rsidR="00380896">
              <w:rPr>
                <w:noProof/>
                <w:webHidden/>
              </w:rPr>
              <w:tab/>
            </w:r>
            <w:r w:rsidR="00380896">
              <w:rPr>
                <w:noProof/>
                <w:webHidden/>
              </w:rPr>
              <w:fldChar w:fldCharType="begin"/>
            </w:r>
            <w:r w:rsidR="00380896">
              <w:rPr>
                <w:noProof/>
                <w:webHidden/>
              </w:rPr>
              <w:instrText xml:space="preserve"> PAGEREF _Toc235959922 \h </w:instrText>
            </w:r>
            <w:r w:rsidR="00380896">
              <w:rPr>
                <w:noProof/>
                <w:webHidden/>
              </w:rPr>
            </w:r>
            <w:r w:rsidR="00380896">
              <w:rPr>
                <w:noProof/>
                <w:webHidden/>
              </w:rPr>
              <w:fldChar w:fldCharType="separate"/>
            </w:r>
            <w:r w:rsidR="00380896">
              <w:rPr>
                <w:noProof/>
                <w:webHidden/>
              </w:rPr>
              <w:t>117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23" w:history="1">
            <w:r w:rsidR="00380896" w:rsidRPr="00A67FAB">
              <w:rPr>
                <w:rStyle w:val="Hipervnculo"/>
                <w:noProof/>
              </w:rPr>
              <w:t>21.21 Construcción de indicadores para análisis posteriores</w:t>
            </w:r>
            <w:r w:rsidR="00380896">
              <w:rPr>
                <w:noProof/>
                <w:webHidden/>
              </w:rPr>
              <w:tab/>
            </w:r>
            <w:r w:rsidR="00380896">
              <w:rPr>
                <w:noProof/>
                <w:webHidden/>
              </w:rPr>
              <w:fldChar w:fldCharType="begin"/>
            </w:r>
            <w:r w:rsidR="00380896">
              <w:rPr>
                <w:noProof/>
                <w:webHidden/>
              </w:rPr>
              <w:instrText xml:space="preserve"> PAGEREF _Toc235959923 \h </w:instrText>
            </w:r>
            <w:r w:rsidR="00380896">
              <w:rPr>
                <w:noProof/>
                <w:webHidden/>
              </w:rPr>
            </w:r>
            <w:r w:rsidR="00380896">
              <w:rPr>
                <w:noProof/>
                <w:webHidden/>
              </w:rPr>
              <w:fldChar w:fldCharType="separate"/>
            </w:r>
            <w:r w:rsidR="00380896">
              <w:rPr>
                <w:noProof/>
                <w:webHidden/>
              </w:rPr>
              <w:t>117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24" w:history="1">
            <w:r w:rsidR="00380896" w:rsidRPr="00A67FAB">
              <w:rPr>
                <w:rStyle w:val="Hipervnculo"/>
                <w:noProof/>
              </w:rPr>
              <w:t>21.22 Importancia de las transformaciones reproducibles</w:t>
            </w:r>
            <w:r w:rsidR="00380896">
              <w:rPr>
                <w:noProof/>
                <w:webHidden/>
              </w:rPr>
              <w:tab/>
            </w:r>
            <w:r w:rsidR="00380896">
              <w:rPr>
                <w:noProof/>
                <w:webHidden/>
              </w:rPr>
              <w:fldChar w:fldCharType="begin"/>
            </w:r>
            <w:r w:rsidR="00380896">
              <w:rPr>
                <w:noProof/>
                <w:webHidden/>
              </w:rPr>
              <w:instrText xml:space="preserve"> PAGEREF _Toc235959924 \h </w:instrText>
            </w:r>
            <w:r w:rsidR="00380896">
              <w:rPr>
                <w:noProof/>
                <w:webHidden/>
              </w:rPr>
            </w:r>
            <w:r w:rsidR="00380896">
              <w:rPr>
                <w:noProof/>
                <w:webHidden/>
              </w:rPr>
              <w:fldChar w:fldCharType="separate"/>
            </w:r>
            <w:r w:rsidR="00380896">
              <w:rPr>
                <w:noProof/>
                <w:webHidden/>
              </w:rPr>
              <w:t>118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25" w:history="1">
            <w:r w:rsidR="00380896" w:rsidRPr="00A67FAB">
              <w:rPr>
                <w:rStyle w:val="Hipervnculo"/>
                <w:noProof/>
              </w:rPr>
              <w:t>21.23 Buenas prácticas durante la transformación</w:t>
            </w:r>
            <w:r w:rsidR="00380896">
              <w:rPr>
                <w:noProof/>
                <w:webHidden/>
              </w:rPr>
              <w:tab/>
            </w:r>
            <w:r w:rsidR="00380896">
              <w:rPr>
                <w:noProof/>
                <w:webHidden/>
              </w:rPr>
              <w:fldChar w:fldCharType="begin"/>
            </w:r>
            <w:r w:rsidR="00380896">
              <w:rPr>
                <w:noProof/>
                <w:webHidden/>
              </w:rPr>
              <w:instrText xml:space="preserve"> PAGEREF _Toc235959925 \h </w:instrText>
            </w:r>
            <w:r w:rsidR="00380896">
              <w:rPr>
                <w:noProof/>
                <w:webHidden/>
              </w:rPr>
            </w:r>
            <w:r w:rsidR="00380896">
              <w:rPr>
                <w:noProof/>
                <w:webHidden/>
              </w:rPr>
              <w:fldChar w:fldCharType="separate"/>
            </w:r>
            <w:r w:rsidR="00380896">
              <w:rPr>
                <w:noProof/>
                <w:webHidden/>
              </w:rPr>
              <w:t>118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26" w:history="1">
            <w:r w:rsidR="00380896" w:rsidRPr="00A67FAB">
              <w:rPr>
                <w:rStyle w:val="Hipervnculo"/>
                <w:noProof/>
              </w:rPr>
              <w:t>21.24 Agregación de información</w:t>
            </w:r>
            <w:r w:rsidR="00380896">
              <w:rPr>
                <w:noProof/>
                <w:webHidden/>
              </w:rPr>
              <w:tab/>
            </w:r>
            <w:r w:rsidR="00380896">
              <w:rPr>
                <w:noProof/>
                <w:webHidden/>
              </w:rPr>
              <w:fldChar w:fldCharType="begin"/>
            </w:r>
            <w:r w:rsidR="00380896">
              <w:rPr>
                <w:noProof/>
                <w:webHidden/>
              </w:rPr>
              <w:instrText xml:space="preserve"> PAGEREF _Toc235959926 \h </w:instrText>
            </w:r>
            <w:r w:rsidR="00380896">
              <w:rPr>
                <w:noProof/>
                <w:webHidden/>
              </w:rPr>
            </w:r>
            <w:r w:rsidR="00380896">
              <w:rPr>
                <w:noProof/>
                <w:webHidden/>
              </w:rPr>
              <w:fldChar w:fldCharType="separate"/>
            </w:r>
            <w:r w:rsidR="00380896">
              <w:rPr>
                <w:noProof/>
                <w:webHidden/>
              </w:rPr>
              <w:t>118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27" w:history="1">
            <w:r w:rsidR="00380896" w:rsidRPr="00A67FAB">
              <w:rPr>
                <w:rStyle w:val="Hipervnculo"/>
                <w:noProof/>
              </w:rPr>
              <w:t>21.25 Construcción de una base agregada por productor</w:t>
            </w:r>
            <w:r w:rsidR="00380896">
              <w:rPr>
                <w:noProof/>
                <w:webHidden/>
              </w:rPr>
              <w:tab/>
            </w:r>
            <w:r w:rsidR="00380896">
              <w:rPr>
                <w:noProof/>
                <w:webHidden/>
              </w:rPr>
              <w:fldChar w:fldCharType="begin"/>
            </w:r>
            <w:r w:rsidR="00380896">
              <w:rPr>
                <w:noProof/>
                <w:webHidden/>
              </w:rPr>
              <w:instrText xml:space="preserve"> PAGEREF _Toc235959927 \h </w:instrText>
            </w:r>
            <w:r w:rsidR="00380896">
              <w:rPr>
                <w:noProof/>
                <w:webHidden/>
              </w:rPr>
            </w:r>
            <w:r w:rsidR="00380896">
              <w:rPr>
                <w:noProof/>
                <w:webHidden/>
              </w:rPr>
              <w:fldChar w:fldCharType="separate"/>
            </w:r>
            <w:r w:rsidR="00380896">
              <w:rPr>
                <w:noProof/>
                <w:webHidden/>
              </w:rPr>
              <w:t>118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28" w:history="1">
            <w:r w:rsidR="00380896" w:rsidRPr="00A67FAB">
              <w:rPr>
                <w:rStyle w:val="Hipervnculo"/>
                <w:noProof/>
              </w:rPr>
              <w:t>21.26 Explorando la base agregada</w:t>
            </w:r>
            <w:r w:rsidR="00380896">
              <w:rPr>
                <w:noProof/>
                <w:webHidden/>
              </w:rPr>
              <w:tab/>
            </w:r>
            <w:r w:rsidR="00380896">
              <w:rPr>
                <w:noProof/>
                <w:webHidden/>
              </w:rPr>
              <w:fldChar w:fldCharType="begin"/>
            </w:r>
            <w:r w:rsidR="00380896">
              <w:rPr>
                <w:noProof/>
                <w:webHidden/>
              </w:rPr>
              <w:instrText xml:space="preserve"> PAGEREF _Toc235959928 \h </w:instrText>
            </w:r>
            <w:r w:rsidR="00380896">
              <w:rPr>
                <w:noProof/>
                <w:webHidden/>
              </w:rPr>
            </w:r>
            <w:r w:rsidR="00380896">
              <w:rPr>
                <w:noProof/>
                <w:webHidden/>
              </w:rPr>
              <w:fldChar w:fldCharType="separate"/>
            </w:r>
            <w:r w:rsidR="00380896">
              <w:rPr>
                <w:noProof/>
                <w:webHidden/>
              </w:rPr>
              <w:t>119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29" w:history="1">
            <w:r w:rsidR="00380896" w:rsidRPr="00A67FAB">
              <w:rPr>
                <w:rStyle w:val="Hipervnculo"/>
                <w:noProof/>
              </w:rPr>
              <w:t>21.27 Construcción de indicadores agregados</w:t>
            </w:r>
            <w:r w:rsidR="00380896">
              <w:rPr>
                <w:noProof/>
                <w:webHidden/>
              </w:rPr>
              <w:tab/>
            </w:r>
            <w:r w:rsidR="00380896">
              <w:rPr>
                <w:noProof/>
                <w:webHidden/>
              </w:rPr>
              <w:fldChar w:fldCharType="begin"/>
            </w:r>
            <w:r w:rsidR="00380896">
              <w:rPr>
                <w:noProof/>
                <w:webHidden/>
              </w:rPr>
              <w:instrText xml:space="preserve"> PAGEREF _Toc235959929 \h </w:instrText>
            </w:r>
            <w:r w:rsidR="00380896">
              <w:rPr>
                <w:noProof/>
                <w:webHidden/>
              </w:rPr>
            </w:r>
            <w:r w:rsidR="00380896">
              <w:rPr>
                <w:noProof/>
                <w:webHidden/>
              </w:rPr>
              <w:fldChar w:fldCharType="separate"/>
            </w:r>
            <w:r w:rsidR="00380896">
              <w:rPr>
                <w:noProof/>
                <w:webHidden/>
              </w:rPr>
              <w:t>120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30" w:history="1">
            <w:r w:rsidR="00380896" w:rsidRPr="00A67FAB">
              <w:rPr>
                <w:rStyle w:val="Hipervnculo"/>
                <w:noProof/>
              </w:rPr>
              <w:t>21.28 Clasificación de productores según tamaño</w:t>
            </w:r>
            <w:r w:rsidR="00380896">
              <w:rPr>
                <w:noProof/>
                <w:webHidden/>
              </w:rPr>
              <w:tab/>
            </w:r>
            <w:r w:rsidR="00380896">
              <w:rPr>
                <w:noProof/>
                <w:webHidden/>
              </w:rPr>
              <w:fldChar w:fldCharType="begin"/>
            </w:r>
            <w:r w:rsidR="00380896">
              <w:rPr>
                <w:noProof/>
                <w:webHidden/>
              </w:rPr>
              <w:instrText xml:space="preserve"> PAGEREF _Toc235959930 \h </w:instrText>
            </w:r>
            <w:r w:rsidR="00380896">
              <w:rPr>
                <w:noProof/>
                <w:webHidden/>
              </w:rPr>
            </w:r>
            <w:r w:rsidR="00380896">
              <w:rPr>
                <w:noProof/>
                <w:webHidden/>
              </w:rPr>
              <w:fldChar w:fldCharType="separate"/>
            </w:r>
            <w:r w:rsidR="00380896">
              <w:rPr>
                <w:noProof/>
                <w:webHidden/>
              </w:rPr>
              <w:t>120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31" w:history="1">
            <w:r w:rsidR="00380896" w:rsidRPr="00A67FAB">
              <w:rPr>
                <w:rStyle w:val="Hipervnculo"/>
                <w:noProof/>
              </w:rPr>
              <w:t>21.29 Construcción de una base analítica</w:t>
            </w:r>
            <w:r w:rsidR="00380896">
              <w:rPr>
                <w:noProof/>
                <w:webHidden/>
              </w:rPr>
              <w:tab/>
            </w:r>
            <w:r w:rsidR="00380896">
              <w:rPr>
                <w:noProof/>
                <w:webHidden/>
              </w:rPr>
              <w:fldChar w:fldCharType="begin"/>
            </w:r>
            <w:r w:rsidR="00380896">
              <w:rPr>
                <w:noProof/>
                <w:webHidden/>
              </w:rPr>
              <w:instrText xml:space="preserve"> PAGEREF _Toc235959931 \h </w:instrText>
            </w:r>
            <w:r w:rsidR="00380896">
              <w:rPr>
                <w:noProof/>
                <w:webHidden/>
              </w:rPr>
            </w:r>
            <w:r w:rsidR="00380896">
              <w:rPr>
                <w:noProof/>
                <w:webHidden/>
              </w:rPr>
              <w:fldChar w:fldCharType="separate"/>
            </w:r>
            <w:r w:rsidR="00380896">
              <w:rPr>
                <w:noProof/>
                <w:webHidden/>
              </w:rPr>
              <w:t>121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32" w:history="1">
            <w:r w:rsidR="00380896" w:rsidRPr="00A67FAB">
              <w:rPr>
                <w:rStyle w:val="Hipervnculo"/>
                <w:noProof/>
              </w:rPr>
              <w:t>21.30 Explorando la base analítica</w:t>
            </w:r>
            <w:r w:rsidR="00380896">
              <w:rPr>
                <w:noProof/>
                <w:webHidden/>
              </w:rPr>
              <w:tab/>
            </w:r>
            <w:r w:rsidR="00380896">
              <w:rPr>
                <w:noProof/>
                <w:webHidden/>
              </w:rPr>
              <w:fldChar w:fldCharType="begin"/>
            </w:r>
            <w:r w:rsidR="00380896">
              <w:rPr>
                <w:noProof/>
                <w:webHidden/>
              </w:rPr>
              <w:instrText xml:space="preserve"> PAGEREF _Toc235959932 \h </w:instrText>
            </w:r>
            <w:r w:rsidR="00380896">
              <w:rPr>
                <w:noProof/>
                <w:webHidden/>
              </w:rPr>
            </w:r>
            <w:r w:rsidR="00380896">
              <w:rPr>
                <w:noProof/>
                <w:webHidden/>
              </w:rPr>
              <w:fldChar w:fldCharType="separate"/>
            </w:r>
            <w:r w:rsidR="00380896">
              <w:rPr>
                <w:noProof/>
                <w:webHidden/>
              </w:rPr>
              <w:t>121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33" w:history="1">
            <w:r w:rsidR="00380896" w:rsidRPr="00A67FAB">
              <w:rPr>
                <w:rStyle w:val="Hipervnculo"/>
                <w:noProof/>
              </w:rPr>
              <w:t>21.31 Guardando los resultados</w:t>
            </w:r>
            <w:r w:rsidR="00380896">
              <w:rPr>
                <w:noProof/>
                <w:webHidden/>
              </w:rPr>
              <w:tab/>
            </w:r>
            <w:r w:rsidR="00380896">
              <w:rPr>
                <w:noProof/>
                <w:webHidden/>
              </w:rPr>
              <w:fldChar w:fldCharType="begin"/>
            </w:r>
            <w:r w:rsidR="00380896">
              <w:rPr>
                <w:noProof/>
                <w:webHidden/>
              </w:rPr>
              <w:instrText xml:space="preserve"> PAGEREF _Toc235959933 \h </w:instrText>
            </w:r>
            <w:r w:rsidR="00380896">
              <w:rPr>
                <w:noProof/>
                <w:webHidden/>
              </w:rPr>
            </w:r>
            <w:r w:rsidR="00380896">
              <w:rPr>
                <w:noProof/>
                <w:webHidden/>
              </w:rPr>
              <w:fldChar w:fldCharType="separate"/>
            </w:r>
            <w:r w:rsidR="00380896">
              <w:rPr>
                <w:noProof/>
                <w:webHidden/>
              </w:rPr>
              <w:t>122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34" w:history="1">
            <w:r w:rsidR="00380896" w:rsidRPr="00A67FAB">
              <w:rPr>
                <w:rStyle w:val="Hipervnculo"/>
                <w:noProof/>
              </w:rPr>
              <w:t>21.32 Trazabilidad de las transformaciones</w:t>
            </w:r>
            <w:r w:rsidR="00380896">
              <w:rPr>
                <w:noProof/>
                <w:webHidden/>
              </w:rPr>
              <w:tab/>
            </w:r>
            <w:r w:rsidR="00380896">
              <w:rPr>
                <w:noProof/>
                <w:webHidden/>
              </w:rPr>
              <w:fldChar w:fldCharType="begin"/>
            </w:r>
            <w:r w:rsidR="00380896">
              <w:rPr>
                <w:noProof/>
                <w:webHidden/>
              </w:rPr>
              <w:instrText xml:space="preserve"> PAGEREF _Toc235959934 \h </w:instrText>
            </w:r>
            <w:r w:rsidR="00380896">
              <w:rPr>
                <w:noProof/>
                <w:webHidden/>
              </w:rPr>
            </w:r>
            <w:r w:rsidR="00380896">
              <w:rPr>
                <w:noProof/>
                <w:webHidden/>
              </w:rPr>
              <w:fldChar w:fldCharType="separate"/>
            </w:r>
            <w:r w:rsidR="00380896">
              <w:rPr>
                <w:noProof/>
                <w:webHidden/>
              </w:rPr>
              <w:t>123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35" w:history="1">
            <w:r w:rsidR="00380896" w:rsidRPr="00A67FAB">
              <w:rPr>
                <w:rStyle w:val="Hipervnculo"/>
                <w:noProof/>
              </w:rPr>
              <w:t>21.33 Validación de resultados</w:t>
            </w:r>
            <w:r w:rsidR="00380896">
              <w:rPr>
                <w:noProof/>
                <w:webHidden/>
              </w:rPr>
              <w:tab/>
            </w:r>
            <w:r w:rsidR="00380896">
              <w:rPr>
                <w:noProof/>
                <w:webHidden/>
              </w:rPr>
              <w:fldChar w:fldCharType="begin"/>
            </w:r>
            <w:r w:rsidR="00380896">
              <w:rPr>
                <w:noProof/>
                <w:webHidden/>
              </w:rPr>
              <w:instrText xml:space="preserve"> PAGEREF _Toc235959935 \h </w:instrText>
            </w:r>
            <w:r w:rsidR="00380896">
              <w:rPr>
                <w:noProof/>
                <w:webHidden/>
              </w:rPr>
            </w:r>
            <w:r w:rsidR="00380896">
              <w:rPr>
                <w:noProof/>
                <w:webHidden/>
              </w:rPr>
              <w:fldChar w:fldCharType="separate"/>
            </w:r>
            <w:r w:rsidR="00380896">
              <w:rPr>
                <w:noProof/>
                <w:webHidden/>
              </w:rPr>
              <w:t>123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36" w:history="1">
            <w:r w:rsidR="00380896" w:rsidRPr="00A67FAB">
              <w:rPr>
                <w:rStyle w:val="Hipervnculo"/>
                <w:noProof/>
              </w:rPr>
              <w:t>21.34 Transformación de datos y análisis estadístico</w:t>
            </w:r>
            <w:r w:rsidR="00380896">
              <w:rPr>
                <w:noProof/>
                <w:webHidden/>
              </w:rPr>
              <w:tab/>
            </w:r>
            <w:r w:rsidR="00380896">
              <w:rPr>
                <w:noProof/>
                <w:webHidden/>
              </w:rPr>
              <w:fldChar w:fldCharType="begin"/>
            </w:r>
            <w:r w:rsidR="00380896">
              <w:rPr>
                <w:noProof/>
                <w:webHidden/>
              </w:rPr>
              <w:instrText xml:space="preserve"> PAGEREF _Toc235959936 \h </w:instrText>
            </w:r>
            <w:r w:rsidR="00380896">
              <w:rPr>
                <w:noProof/>
                <w:webHidden/>
              </w:rPr>
            </w:r>
            <w:r w:rsidR="00380896">
              <w:rPr>
                <w:noProof/>
                <w:webHidden/>
              </w:rPr>
              <w:fldChar w:fldCharType="separate"/>
            </w:r>
            <w:r w:rsidR="00380896">
              <w:rPr>
                <w:noProof/>
                <w:webHidden/>
              </w:rPr>
              <w:t>123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37" w:history="1">
            <w:r w:rsidR="00380896" w:rsidRPr="00A67FAB">
              <w:rPr>
                <w:rStyle w:val="Hipervnculo"/>
                <w:noProof/>
              </w:rPr>
              <w:t>21.35 Manos a la obra</w:t>
            </w:r>
            <w:r w:rsidR="00380896">
              <w:rPr>
                <w:noProof/>
                <w:webHidden/>
              </w:rPr>
              <w:tab/>
            </w:r>
            <w:r w:rsidR="00380896">
              <w:rPr>
                <w:noProof/>
                <w:webHidden/>
              </w:rPr>
              <w:fldChar w:fldCharType="begin"/>
            </w:r>
            <w:r w:rsidR="00380896">
              <w:rPr>
                <w:noProof/>
                <w:webHidden/>
              </w:rPr>
              <w:instrText xml:space="preserve"> PAGEREF _Toc235959937 \h </w:instrText>
            </w:r>
            <w:r w:rsidR="00380896">
              <w:rPr>
                <w:noProof/>
                <w:webHidden/>
              </w:rPr>
            </w:r>
            <w:r w:rsidR="00380896">
              <w:rPr>
                <w:noProof/>
                <w:webHidden/>
              </w:rPr>
              <w:fldChar w:fldCharType="separate"/>
            </w:r>
            <w:r w:rsidR="00380896">
              <w:rPr>
                <w:noProof/>
                <w:webHidden/>
              </w:rPr>
              <w:t>124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38" w:history="1">
            <w:r w:rsidR="00380896" w:rsidRPr="00A67FAB">
              <w:rPr>
                <w:rStyle w:val="Hipervnculo"/>
                <w:noProof/>
              </w:rPr>
              <w:t>21.36 Resumen del capítulo</w:t>
            </w:r>
            <w:r w:rsidR="00380896">
              <w:rPr>
                <w:noProof/>
                <w:webHidden/>
              </w:rPr>
              <w:tab/>
            </w:r>
            <w:r w:rsidR="00380896">
              <w:rPr>
                <w:noProof/>
                <w:webHidden/>
              </w:rPr>
              <w:fldChar w:fldCharType="begin"/>
            </w:r>
            <w:r w:rsidR="00380896">
              <w:rPr>
                <w:noProof/>
                <w:webHidden/>
              </w:rPr>
              <w:instrText xml:space="preserve"> PAGEREF _Toc235959938 \h </w:instrText>
            </w:r>
            <w:r w:rsidR="00380896">
              <w:rPr>
                <w:noProof/>
                <w:webHidden/>
              </w:rPr>
            </w:r>
            <w:r w:rsidR="00380896">
              <w:rPr>
                <w:noProof/>
                <w:webHidden/>
              </w:rPr>
              <w:fldChar w:fldCharType="separate"/>
            </w:r>
            <w:r w:rsidR="00380896">
              <w:rPr>
                <w:noProof/>
                <w:webHidden/>
              </w:rPr>
              <w:t>124</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939" w:history="1">
            <w:r w:rsidR="00380896" w:rsidRPr="00A67FAB">
              <w:rPr>
                <w:rStyle w:val="Hipervnculo"/>
                <w:noProof/>
              </w:rPr>
              <w:t>22. Calidad de los datos</w:t>
            </w:r>
            <w:r w:rsidR="00380896">
              <w:rPr>
                <w:noProof/>
                <w:webHidden/>
              </w:rPr>
              <w:tab/>
            </w:r>
            <w:r w:rsidR="00380896">
              <w:rPr>
                <w:noProof/>
                <w:webHidden/>
              </w:rPr>
              <w:fldChar w:fldCharType="begin"/>
            </w:r>
            <w:r w:rsidR="00380896">
              <w:rPr>
                <w:noProof/>
                <w:webHidden/>
              </w:rPr>
              <w:instrText xml:space="preserve"> PAGEREF _Toc235959939 \h </w:instrText>
            </w:r>
            <w:r w:rsidR="00380896">
              <w:rPr>
                <w:noProof/>
                <w:webHidden/>
              </w:rPr>
            </w:r>
            <w:r w:rsidR="00380896">
              <w:rPr>
                <w:noProof/>
                <w:webHidden/>
              </w:rPr>
              <w:fldChar w:fldCharType="separate"/>
            </w:r>
            <w:r w:rsidR="00380896">
              <w:rPr>
                <w:noProof/>
                <w:webHidden/>
              </w:rPr>
              <w:t>124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40"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_Toc235959940 \h </w:instrText>
            </w:r>
            <w:r w:rsidR="00380896">
              <w:rPr>
                <w:noProof/>
                <w:webHidden/>
              </w:rPr>
            </w:r>
            <w:r w:rsidR="00380896">
              <w:rPr>
                <w:noProof/>
                <w:webHidden/>
              </w:rPr>
              <w:fldChar w:fldCharType="separate"/>
            </w:r>
            <w:r w:rsidR="00380896">
              <w:rPr>
                <w:noProof/>
                <w:webHidden/>
              </w:rPr>
              <w:t>124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41" w:history="1">
            <w:r w:rsidR="00380896" w:rsidRPr="00A67FAB">
              <w:rPr>
                <w:rStyle w:val="Hipervnculo"/>
                <w:noProof/>
              </w:rPr>
              <w:t>22.1 Introducción</w:t>
            </w:r>
            <w:r w:rsidR="00380896">
              <w:rPr>
                <w:noProof/>
                <w:webHidden/>
              </w:rPr>
              <w:tab/>
            </w:r>
            <w:r w:rsidR="00380896">
              <w:rPr>
                <w:noProof/>
                <w:webHidden/>
              </w:rPr>
              <w:fldChar w:fldCharType="begin"/>
            </w:r>
            <w:r w:rsidR="00380896">
              <w:rPr>
                <w:noProof/>
                <w:webHidden/>
              </w:rPr>
              <w:instrText xml:space="preserve"> PAGEREF _Toc235959941 \h </w:instrText>
            </w:r>
            <w:r w:rsidR="00380896">
              <w:rPr>
                <w:noProof/>
                <w:webHidden/>
              </w:rPr>
            </w:r>
            <w:r w:rsidR="00380896">
              <w:rPr>
                <w:noProof/>
                <w:webHidden/>
              </w:rPr>
              <w:fldChar w:fldCharType="separate"/>
            </w:r>
            <w:r w:rsidR="00380896">
              <w:rPr>
                <w:noProof/>
                <w:webHidden/>
              </w:rPr>
              <w:t>124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42" w:history="1">
            <w:r w:rsidR="00380896" w:rsidRPr="00A67FAB">
              <w:rPr>
                <w:rStyle w:val="Hipervnculo"/>
                <w:noProof/>
              </w:rPr>
              <w:t>22.2 ¿Qué entendemos por calidad de datos?</w:t>
            </w:r>
            <w:r w:rsidR="00380896">
              <w:rPr>
                <w:noProof/>
                <w:webHidden/>
              </w:rPr>
              <w:tab/>
            </w:r>
            <w:r w:rsidR="00380896">
              <w:rPr>
                <w:noProof/>
                <w:webHidden/>
              </w:rPr>
              <w:fldChar w:fldCharType="begin"/>
            </w:r>
            <w:r w:rsidR="00380896">
              <w:rPr>
                <w:noProof/>
                <w:webHidden/>
              </w:rPr>
              <w:instrText xml:space="preserve"> PAGEREF _Toc235959942 \h </w:instrText>
            </w:r>
            <w:r w:rsidR="00380896">
              <w:rPr>
                <w:noProof/>
                <w:webHidden/>
              </w:rPr>
            </w:r>
            <w:r w:rsidR="00380896">
              <w:rPr>
                <w:noProof/>
                <w:webHidden/>
              </w:rPr>
              <w:fldChar w:fldCharType="separate"/>
            </w:r>
            <w:r w:rsidR="00380896">
              <w:rPr>
                <w:noProof/>
                <w:webHidden/>
              </w:rPr>
              <w:t>125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43" w:history="1">
            <w:r w:rsidR="00380896" w:rsidRPr="00A67FAB">
              <w:rPr>
                <w:rStyle w:val="Hipervnculo"/>
                <w:noProof/>
              </w:rPr>
              <w:t>22.3 Calidad de datos e investigación reproducible</w:t>
            </w:r>
            <w:r w:rsidR="00380896">
              <w:rPr>
                <w:noProof/>
                <w:webHidden/>
              </w:rPr>
              <w:tab/>
            </w:r>
            <w:r w:rsidR="00380896">
              <w:rPr>
                <w:noProof/>
                <w:webHidden/>
              </w:rPr>
              <w:fldChar w:fldCharType="begin"/>
            </w:r>
            <w:r w:rsidR="00380896">
              <w:rPr>
                <w:noProof/>
                <w:webHidden/>
              </w:rPr>
              <w:instrText xml:space="preserve"> PAGEREF _Toc235959943 \h </w:instrText>
            </w:r>
            <w:r w:rsidR="00380896">
              <w:rPr>
                <w:noProof/>
                <w:webHidden/>
              </w:rPr>
            </w:r>
            <w:r w:rsidR="00380896">
              <w:rPr>
                <w:noProof/>
                <w:webHidden/>
              </w:rPr>
              <w:fldChar w:fldCharType="separate"/>
            </w:r>
            <w:r w:rsidR="00380896">
              <w:rPr>
                <w:noProof/>
                <w:webHidden/>
              </w:rPr>
              <w:t>125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44" w:history="1">
            <w:r w:rsidR="00380896" w:rsidRPr="00A67FAB">
              <w:rPr>
                <w:rStyle w:val="Hipervnculo"/>
                <w:noProof/>
              </w:rPr>
              <w:t>22.4 Principales dimensiones de calidad</w:t>
            </w:r>
            <w:r w:rsidR="00380896">
              <w:rPr>
                <w:noProof/>
                <w:webHidden/>
              </w:rPr>
              <w:tab/>
            </w:r>
            <w:r w:rsidR="00380896">
              <w:rPr>
                <w:noProof/>
                <w:webHidden/>
              </w:rPr>
              <w:fldChar w:fldCharType="begin"/>
            </w:r>
            <w:r w:rsidR="00380896">
              <w:rPr>
                <w:noProof/>
                <w:webHidden/>
              </w:rPr>
              <w:instrText xml:space="preserve"> PAGEREF _Toc235959944 \h </w:instrText>
            </w:r>
            <w:r w:rsidR="00380896">
              <w:rPr>
                <w:noProof/>
                <w:webHidden/>
              </w:rPr>
            </w:r>
            <w:r w:rsidR="00380896">
              <w:rPr>
                <w:noProof/>
                <w:webHidden/>
              </w:rPr>
              <w:fldChar w:fldCharType="separate"/>
            </w:r>
            <w:r w:rsidR="00380896">
              <w:rPr>
                <w:noProof/>
                <w:webHidden/>
              </w:rPr>
              <w:t>125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945" w:history="1">
            <w:r w:rsidR="00380896" w:rsidRPr="00A67FAB">
              <w:rPr>
                <w:rStyle w:val="Hipervnculo"/>
                <w:noProof/>
              </w:rPr>
              <w:t>22.4.1 Completitud</w:t>
            </w:r>
            <w:r w:rsidR="00380896">
              <w:rPr>
                <w:noProof/>
                <w:webHidden/>
              </w:rPr>
              <w:tab/>
            </w:r>
            <w:r w:rsidR="00380896">
              <w:rPr>
                <w:noProof/>
                <w:webHidden/>
              </w:rPr>
              <w:fldChar w:fldCharType="begin"/>
            </w:r>
            <w:r w:rsidR="00380896">
              <w:rPr>
                <w:noProof/>
                <w:webHidden/>
              </w:rPr>
              <w:instrText xml:space="preserve"> PAGEREF _Toc235959945 \h </w:instrText>
            </w:r>
            <w:r w:rsidR="00380896">
              <w:rPr>
                <w:noProof/>
                <w:webHidden/>
              </w:rPr>
            </w:r>
            <w:r w:rsidR="00380896">
              <w:rPr>
                <w:noProof/>
                <w:webHidden/>
              </w:rPr>
              <w:fldChar w:fldCharType="separate"/>
            </w:r>
            <w:r w:rsidR="00380896">
              <w:rPr>
                <w:noProof/>
                <w:webHidden/>
              </w:rPr>
              <w:t>125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946" w:history="1">
            <w:r w:rsidR="00380896" w:rsidRPr="00A67FAB">
              <w:rPr>
                <w:rStyle w:val="Hipervnculo"/>
                <w:noProof/>
              </w:rPr>
              <w:t>22.4.2 Unicidad</w:t>
            </w:r>
            <w:r w:rsidR="00380896">
              <w:rPr>
                <w:noProof/>
                <w:webHidden/>
              </w:rPr>
              <w:tab/>
            </w:r>
            <w:r w:rsidR="00380896">
              <w:rPr>
                <w:noProof/>
                <w:webHidden/>
              </w:rPr>
              <w:fldChar w:fldCharType="begin"/>
            </w:r>
            <w:r w:rsidR="00380896">
              <w:rPr>
                <w:noProof/>
                <w:webHidden/>
              </w:rPr>
              <w:instrText xml:space="preserve"> PAGEREF _Toc235959946 \h </w:instrText>
            </w:r>
            <w:r w:rsidR="00380896">
              <w:rPr>
                <w:noProof/>
                <w:webHidden/>
              </w:rPr>
            </w:r>
            <w:r w:rsidR="00380896">
              <w:rPr>
                <w:noProof/>
                <w:webHidden/>
              </w:rPr>
              <w:fldChar w:fldCharType="separate"/>
            </w:r>
            <w:r w:rsidR="00380896">
              <w:rPr>
                <w:noProof/>
                <w:webHidden/>
              </w:rPr>
              <w:t>126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947" w:history="1">
            <w:r w:rsidR="00380896" w:rsidRPr="00A67FAB">
              <w:rPr>
                <w:rStyle w:val="Hipervnculo"/>
                <w:noProof/>
              </w:rPr>
              <w:t>22.4.3 Consistencia</w:t>
            </w:r>
            <w:r w:rsidR="00380896">
              <w:rPr>
                <w:noProof/>
                <w:webHidden/>
              </w:rPr>
              <w:tab/>
            </w:r>
            <w:r w:rsidR="00380896">
              <w:rPr>
                <w:noProof/>
                <w:webHidden/>
              </w:rPr>
              <w:fldChar w:fldCharType="begin"/>
            </w:r>
            <w:r w:rsidR="00380896">
              <w:rPr>
                <w:noProof/>
                <w:webHidden/>
              </w:rPr>
              <w:instrText xml:space="preserve"> PAGEREF _Toc235959947 \h </w:instrText>
            </w:r>
            <w:r w:rsidR="00380896">
              <w:rPr>
                <w:noProof/>
                <w:webHidden/>
              </w:rPr>
            </w:r>
            <w:r w:rsidR="00380896">
              <w:rPr>
                <w:noProof/>
                <w:webHidden/>
              </w:rPr>
              <w:fldChar w:fldCharType="separate"/>
            </w:r>
            <w:r w:rsidR="00380896">
              <w:rPr>
                <w:noProof/>
                <w:webHidden/>
              </w:rPr>
              <w:t>126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948" w:history="1">
            <w:r w:rsidR="00380896" w:rsidRPr="00A67FAB">
              <w:rPr>
                <w:rStyle w:val="Hipervnculo"/>
                <w:noProof/>
              </w:rPr>
              <w:t>22.4.4 Validez</w:t>
            </w:r>
            <w:r w:rsidR="00380896">
              <w:rPr>
                <w:noProof/>
                <w:webHidden/>
              </w:rPr>
              <w:tab/>
            </w:r>
            <w:r w:rsidR="00380896">
              <w:rPr>
                <w:noProof/>
                <w:webHidden/>
              </w:rPr>
              <w:fldChar w:fldCharType="begin"/>
            </w:r>
            <w:r w:rsidR="00380896">
              <w:rPr>
                <w:noProof/>
                <w:webHidden/>
              </w:rPr>
              <w:instrText xml:space="preserve"> PAGEREF _Toc235959948 \h </w:instrText>
            </w:r>
            <w:r w:rsidR="00380896">
              <w:rPr>
                <w:noProof/>
                <w:webHidden/>
              </w:rPr>
            </w:r>
            <w:r w:rsidR="00380896">
              <w:rPr>
                <w:noProof/>
                <w:webHidden/>
              </w:rPr>
              <w:fldChar w:fldCharType="separate"/>
            </w:r>
            <w:r w:rsidR="00380896">
              <w:rPr>
                <w:noProof/>
                <w:webHidden/>
              </w:rPr>
              <w:t>126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59949" w:history="1">
            <w:r w:rsidR="00380896" w:rsidRPr="00A67FAB">
              <w:rPr>
                <w:rStyle w:val="Hipervnculo"/>
                <w:noProof/>
              </w:rPr>
              <w:t>22.4.5 Exactitud</w:t>
            </w:r>
            <w:r w:rsidR="00380896">
              <w:rPr>
                <w:noProof/>
                <w:webHidden/>
              </w:rPr>
              <w:tab/>
            </w:r>
            <w:r w:rsidR="00380896">
              <w:rPr>
                <w:noProof/>
                <w:webHidden/>
              </w:rPr>
              <w:fldChar w:fldCharType="begin"/>
            </w:r>
            <w:r w:rsidR="00380896">
              <w:rPr>
                <w:noProof/>
                <w:webHidden/>
              </w:rPr>
              <w:instrText xml:space="preserve"> PAGEREF _Toc235959949 \h </w:instrText>
            </w:r>
            <w:r w:rsidR="00380896">
              <w:rPr>
                <w:noProof/>
                <w:webHidden/>
              </w:rPr>
            </w:r>
            <w:r w:rsidR="00380896">
              <w:rPr>
                <w:noProof/>
                <w:webHidden/>
              </w:rPr>
              <w:fldChar w:fldCharType="separate"/>
            </w:r>
            <w:r w:rsidR="00380896">
              <w:rPr>
                <w:noProof/>
                <w:webHidden/>
              </w:rPr>
              <w:t>126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50" w:history="1">
            <w:r w:rsidR="00380896" w:rsidRPr="00A67FAB">
              <w:rPr>
                <w:rStyle w:val="Hipervnculo"/>
                <w:noProof/>
              </w:rPr>
              <w:t>22.5 Cargando la base de trabajo</w:t>
            </w:r>
            <w:r w:rsidR="00380896">
              <w:rPr>
                <w:noProof/>
                <w:webHidden/>
              </w:rPr>
              <w:tab/>
            </w:r>
            <w:r w:rsidR="00380896">
              <w:rPr>
                <w:noProof/>
                <w:webHidden/>
              </w:rPr>
              <w:fldChar w:fldCharType="begin"/>
            </w:r>
            <w:r w:rsidR="00380896">
              <w:rPr>
                <w:noProof/>
                <w:webHidden/>
              </w:rPr>
              <w:instrText xml:space="preserve"> PAGEREF _Toc235959950 \h </w:instrText>
            </w:r>
            <w:r w:rsidR="00380896">
              <w:rPr>
                <w:noProof/>
                <w:webHidden/>
              </w:rPr>
            </w:r>
            <w:r w:rsidR="00380896">
              <w:rPr>
                <w:noProof/>
                <w:webHidden/>
              </w:rPr>
              <w:fldChar w:fldCharType="separate"/>
            </w:r>
            <w:r w:rsidR="00380896">
              <w:rPr>
                <w:noProof/>
                <w:webHidden/>
              </w:rPr>
              <w:t>126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51" w:history="1">
            <w:r w:rsidR="00380896" w:rsidRPr="00A67FAB">
              <w:rPr>
                <w:rStyle w:val="Hipervnculo"/>
                <w:noProof/>
              </w:rPr>
              <w:t>22.6 Evaluación inicial de la base</w:t>
            </w:r>
            <w:r w:rsidR="00380896">
              <w:rPr>
                <w:noProof/>
                <w:webHidden/>
              </w:rPr>
              <w:tab/>
            </w:r>
            <w:r w:rsidR="00380896">
              <w:rPr>
                <w:noProof/>
                <w:webHidden/>
              </w:rPr>
              <w:fldChar w:fldCharType="begin"/>
            </w:r>
            <w:r w:rsidR="00380896">
              <w:rPr>
                <w:noProof/>
                <w:webHidden/>
              </w:rPr>
              <w:instrText xml:space="preserve"> PAGEREF _Toc235959951 \h </w:instrText>
            </w:r>
            <w:r w:rsidR="00380896">
              <w:rPr>
                <w:noProof/>
                <w:webHidden/>
              </w:rPr>
            </w:r>
            <w:r w:rsidR="00380896">
              <w:rPr>
                <w:noProof/>
                <w:webHidden/>
              </w:rPr>
              <w:fldChar w:fldCharType="separate"/>
            </w:r>
            <w:r w:rsidR="00380896">
              <w:rPr>
                <w:noProof/>
                <w:webHidden/>
              </w:rPr>
              <w:t>127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52" w:history="1">
            <w:r w:rsidR="00380896" w:rsidRPr="00A67FAB">
              <w:rPr>
                <w:rStyle w:val="Hipervnculo"/>
                <w:noProof/>
              </w:rPr>
              <w:t>22.7 Explorando la estructura de los datos</w:t>
            </w:r>
            <w:r w:rsidR="00380896">
              <w:rPr>
                <w:noProof/>
                <w:webHidden/>
              </w:rPr>
              <w:tab/>
            </w:r>
            <w:r w:rsidR="00380896">
              <w:rPr>
                <w:noProof/>
                <w:webHidden/>
              </w:rPr>
              <w:fldChar w:fldCharType="begin"/>
            </w:r>
            <w:r w:rsidR="00380896">
              <w:rPr>
                <w:noProof/>
                <w:webHidden/>
              </w:rPr>
              <w:instrText xml:space="preserve"> PAGEREF _Toc235959952 \h </w:instrText>
            </w:r>
            <w:r w:rsidR="00380896">
              <w:rPr>
                <w:noProof/>
                <w:webHidden/>
              </w:rPr>
            </w:r>
            <w:r w:rsidR="00380896">
              <w:rPr>
                <w:noProof/>
                <w:webHidden/>
              </w:rPr>
              <w:fldChar w:fldCharType="separate"/>
            </w:r>
            <w:r w:rsidR="00380896">
              <w:rPr>
                <w:noProof/>
                <w:webHidden/>
              </w:rPr>
              <w:t>127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53" w:history="1">
            <w:r w:rsidR="00380896" w:rsidRPr="00A67FAB">
              <w:rPr>
                <w:rStyle w:val="Hipervnculo"/>
                <w:noProof/>
              </w:rPr>
              <w:t>22.8 Perfil general de calidad</w:t>
            </w:r>
            <w:r w:rsidR="00380896">
              <w:rPr>
                <w:noProof/>
                <w:webHidden/>
              </w:rPr>
              <w:tab/>
            </w:r>
            <w:r w:rsidR="00380896">
              <w:rPr>
                <w:noProof/>
                <w:webHidden/>
              </w:rPr>
              <w:fldChar w:fldCharType="begin"/>
            </w:r>
            <w:r w:rsidR="00380896">
              <w:rPr>
                <w:noProof/>
                <w:webHidden/>
              </w:rPr>
              <w:instrText xml:space="preserve"> PAGEREF _Toc235959953 \h </w:instrText>
            </w:r>
            <w:r w:rsidR="00380896">
              <w:rPr>
                <w:noProof/>
                <w:webHidden/>
              </w:rPr>
            </w:r>
            <w:r w:rsidR="00380896">
              <w:rPr>
                <w:noProof/>
                <w:webHidden/>
              </w:rPr>
              <w:fldChar w:fldCharType="separate"/>
            </w:r>
            <w:r w:rsidR="00380896">
              <w:rPr>
                <w:noProof/>
                <w:webHidden/>
              </w:rPr>
              <w:t>128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54" w:history="1">
            <w:r w:rsidR="00380896" w:rsidRPr="00A67FAB">
              <w:rPr>
                <w:rStyle w:val="Hipervnculo"/>
                <w:noProof/>
              </w:rPr>
              <w:t>22.9 Evaluando la unicidad de los registros</w:t>
            </w:r>
            <w:r w:rsidR="00380896">
              <w:rPr>
                <w:noProof/>
                <w:webHidden/>
              </w:rPr>
              <w:tab/>
            </w:r>
            <w:r w:rsidR="00380896">
              <w:rPr>
                <w:noProof/>
                <w:webHidden/>
              </w:rPr>
              <w:fldChar w:fldCharType="begin"/>
            </w:r>
            <w:r w:rsidR="00380896">
              <w:rPr>
                <w:noProof/>
                <w:webHidden/>
              </w:rPr>
              <w:instrText xml:space="preserve"> PAGEREF _Toc235959954 \h </w:instrText>
            </w:r>
            <w:r w:rsidR="00380896">
              <w:rPr>
                <w:noProof/>
                <w:webHidden/>
              </w:rPr>
            </w:r>
            <w:r w:rsidR="00380896">
              <w:rPr>
                <w:noProof/>
                <w:webHidden/>
              </w:rPr>
              <w:fldChar w:fldCharType="separate"/>
            </w:r>
            <w:r w:rsidR="00380896">
              <w:rPr>
                <w:noProof/>
                <w:webHidden/>
              </w:rPr>
              <w:t>128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55" w:history="1">
            <w:r w:rsidR="00380896" w:rsidRPr="00A67FAB">
              <w:rPr>
                <w:rStyle w:val="Hipervnculo"/>
                <w:noProof/>
              </w:rPr>
              <w:t>22.10 Frecuencia de registros por identificador</w:t>
            </w:r>
            <w:r w:rsidR="00380896">
              <w:rPr>
                <w:noProof/>
                <w:webHidden/>
              </w:rPr>
              <w:tab/>
            </w:r>
            <w:r w:rsidR="00380896">
              <w:rPr>
                <w:noProof/>
                <w:webHidden/>
              </w:rPr>
              <w:fldChar w:fldCharType="begin"/>
            </w:r>
            <w:r w:rsidR="00380896">
              <w:rPr>
                <w:noProof/>
                <w:webHidden/>
              </w:rPr>
              <w:instrText xml:space="preserve"> PAGEREF _Toc235959955 \h </w:instrText>
            </w:r>
            <w:r w:rsidR="00380896">
              <w:rPr>
                <w:noProof/>
                <w:webHidden/>
              </w:rPr>
            </w:r>
            <w:r w:rsidR="00380896">
              <w:rPr>
                <w:noProof/>
                <w:webHidden/>
              </w:rPr>
              <w:fldChar w:fldCharType="separate"/>
            </w:r>
            <w:r w:rsidR="00380896">
              <w:rPr>
                <w:noProof/>
                <w:webHidden/>
              </w:rPr>
              <w:t>128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56" w:history="1">
            <w:r w:rsidR="00380896" w:rsidRPr="00A67FAB">
              <w:rPr>
                <w:rStyle w:val="Hipervnculo"/>
                <w:noProof/>
              </w:rPr>
              <w:t>22.11 Interpretación de los resultados</w:t>
            </w:r>
            <w:r w:rsidR="00380896">
              <w:rPr>
                <w:noProof/>
                <w:webHidden/>
              </w:rPr>
              <w:tab/>
            </w:r>
            <w:r w:rsidR="00380896">
              <w:rPr>
                <w:noProof/>
                <w:webHidden/>
              </w:rPr>
              <w:fldChar w:fldCharType="begin"/>
            </w:r>
            <w:r w:rsidR="00380896">
              <w:rPr>
                <w:noProof/>
                <w:webHidden/>
              </w:rPr>
              <w:instrText xml:space="preserve"> PAGEREF _Toc235959956 \h </w:instrText>
            </w:r>
            <w:r w:rsidR="00380896">
              <w:rPr>
                <w:noProof/>
                <w:webHidden/>
              </w:rPr>
            </w:r>
            <w:r w:rsidR="00380896">
              <w:rPr>
                <w:noProof/>
                <w:webHidden/>
              </w:rPr>
              <w:fldChar w:fldCharType="separate"/>
            </w:r>
            <w:r w:rsidR="00380896">
              <w:rPr>
                <w:noProof/>
                <w:webHidden/>
              </w:rPr>
              <w:t>129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57" w:history="1">
            <w:r w:rsidR="00380896" w:rsidRPr="00A67FAB">
              <w:rPr>
                <w:rStyle w:val="Hipervnculo"/>
                <w:noProof/>
              </w:rPr>
              <w:t>22.12 Evaluando la completitud de los datos</w:t>
            </w:r>
            <w:r w:rsidR="00380896">
              <w:rPr>
                <w:noProof/>
                <w:webHidden/>
              </w:rPr>
              <w:tab/>
            </w:r>
            <w:r w:rsidR="00380896">
              <w:rPr>
                <w:noProof/>
                <w:webHidden/>
              </w:rPr>
              <w:fldChar w:fldCharType="begin"/>
            </w:r>
            <w:r w:rsidR="00380896">
              <w:rPr>
                <w:noProof/>
                <w:webHidden/>
              </w:rPr>
              <w:instrText xml:space="preserve"> PAGEREF _Toc235959957 \h </w:instrText>
            </w:r>
            <w:r w:rsidR="00380896">
              <w:rPr>
                <w:noProof/>
                <w:webHidden/>
              </w:rPr>
            </w:r>
            <w:r w:rsidR="00380896">
              <w:rPr>
                <w:noProof/>
                <w:webHidden/>
              </w:rPr>
              <w:fldChar w:fldCharType="separate"/>
            </w:r>
            <w:r w:rsidR="00380896">
              <w:rPr>
                <w:noProof/>
                <w:webHidden/>
              </w:rPr>
              <w:t>129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58" w:history="1">
            <w:r w:rsidR="00380896" w:rsidRPr="00A67FAB">
              <w:rPr>
                <w:rStyle w:val="Hipervnculo"/>
                <w:noProof/>
              </w:rPr>
              <w:t>22.13 Cuantificando valores perdidos</w:t>
            </w:r>
            <w:r w:rsidR="00380896">
              <w:rPr>
                <w:noProof/>
                <w:webHidden/>
              </w:rPr>
              <w:tab/>
            </w:r>
            <w:r w:rsidR="00380896">
              <w:rPr>
                <w:noProof/>
                <w:webHidden/>
              </w:rPr>
              <w:fldChar w:fldCharType="begin"/>
            </w:r>
            <w:r w:rsidR="00380896">
              <w:rPr>
                <w:noProof/>
                <w:webHidden/>
              </w:rPr>
              <w:instrText xml:space="preserve"> PAGEREF _Toc235959958 \h </w:instrText>
            </w:r>
            <w:r w:rsidR="00380896">
              <w:rPr>
                <w:noProof/>
                <w:webHidden/>
              </w:rPr>
            </w:r>
            <w:r w:rsidR="00380896">
              <w:rPr>
                <w:noProof/>
                <w:webHidden/>
              </w:rPr>
              <w:fldChar w:fldCharType="separate"/>
            </w:r>
            <w:r w:rsidR="00380896">
              <w:rPr>
                <w:noProof/>
                <w:webHidden/>
              </w:rPr>
              <w:t>130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59" w:history="1">
            <w:r w:rsidR="00380896" w:rsidRPr="00A67FAB">
              <w:rPr>
                <w:rStyle w:val="Hipervnculo"/>
                <w:noProof/>
              </w:rPr>
              <w:t>22.14 Porcentaje de valores perdidos</w:t>
            </w:r>
            <w:r w:rsidR="00380896">
              <w:rPr>
                <w:noProof/>
                <w:webHidden/>
              </w:rPr>
              <w:tab/>
            </w:r>
            <w:r w:rsidR="00380896">
              <w:rPr>
                <w:noProof/>
                <w:webHidden/>
              </w:rPr>
              <w:fldChar w:fldCharType="begin"/>
            </w:r>
            <w:r w:rsidR="00380896">
              <w:rPr>
                <w:noProof/>
                <w:webHidden/>
              </w:rPr>
              <w:instrText xml:space="preserve"> PAGEREF _Toc235959959 \h </w:instrText>
            </w:r>
            <w:r w:rsidR="00380896">
              <w:rPr>
                <w:noProof/>
                <w:webHidden/>
              </w:rPr>
            </w:r>
            <w:r w:rsidR="00380896">
              <w:rPr>
                <w:noProof/>
                <w:webHidden/>
              </w:rPr>
              <w:fldChar w:fldCharType="separate"/>
            </w:r>
            <w:r w:rsidR="00380896">
              <w:rPr>
                <w:noProof/>
                <w:webHidden/>
              </w:rPr>
              <w:t>130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60" w:history="1">
            <w:r w:rsidR="00380896" w:rsidRPr="00A67FAB">
              <w:rPr>
                <w:rStyle w:val="Hipervnculo"/>
                <w:noProof/>
              </w:rPr>
              <w:t>22.15 Visualizando la completitud</w:t>
            </w:r>
            <w:r w:rsidR="00380896">
              <w:rPr>
                <w:noProof/>
                <w:webHidden/>
              </w:rPr>
              <w:tab/>
            </w:r>
            <w:r w:rsidR="00380896">
              <w:rPr>
                <w:noProof/>
                <w:webHidden/>
              </w:rPr>
              <w:fldChar w:fldCharType="begin"/>
            </w:r>
            <w:r w:rsidR="00380896">
              <w:rPr>
                <w:noProof/>
                <w:webHidden/>
              </w:rPr>
              <w:instrText xml:space="preserve"> PAGEREF _Toc235959960 \h </w:instrText>
            </w:r>
            <w:r w:rsidR="00380896">
              <w:rPr>
                <w:noProof/>
                <w:webHidden/>
              </w:rPr>
            </w:r>
            <w:r w:rsidR="00380896">
              <w:rPr>
                <w:noProof/>
                <w:webHidden/>
              </w:rPr>
              <w:fldChar w:fldCharType="separate"/>
            </w:r>
            <w:r w:rsidR="00380896">
              <w:rPr>
                <w:noProof/>
                <w:webHidden/>
              </w:rPr>
              <w:t>131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61" w:history="1">
            <w:r w:rsidR="00380896" w:rsidRPr="00A67FAB">
              <w:rPr>
                <w:rStyle w:val="Hipervnculo"/>
                <w:noProof/>
              </w:rPr>
              <w:t>22.16 Interpretando los valores perdidos</w:t>
            </w:r>
            <w:r w:rsidR="00380896">
              <w:rPr>
                <w:noProof/>
                <w:webHidden/>
              </w:rPr>
              <w:tab/>
            </w:r>
            <w:r w:rsidR="00380896">
              <w:rPr>
                <w:noProof/>
                <w:webHidden/>
              </w:rPr>
              <w:fldChar w:fldCharType="begin"/>
            </w:r>
            <w:r w:rsidR="00380896">
              <w:rPr>
                <w:noProof/>
                <w:webHidden/>
              </w:rPr>
              <w:instrText xml:space="preserve"> PAGEREF _Toc235959961 \h </w:instrText>
            </w:r>
            <w:r w:rsidR="00380896">
              <w:rPr>
                <w:noProof/>
                <w:webHidden/>
              </w:rPr>
            </w:r>
            <w:r w:rsidR="00380896">
              <w:rPr>
                <w:noProof/>
                <w:webHidden/>
              </w:rPr>
              <w:fldChar w:fldCharType="separate"/>
            </w:r>
            <w:r w:rsidR="00380896">
              <w:rPr>
                <w:noProof/>
                <w:webHidden/>
              </w:rPr>
              <w:t>132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62" w:history="1">
            <w:r w:rsidR="00380896" w:rsidRPr="00A67FAB">
              <w:rPr>
                <w:rStyle w:val="Hipervnculo"/>
                <w:noProof/>
              </w:rPr>
              <w:t>22.17 Evaluando la consistencia de los datos</w:t>
            </w:r>
            <w:r w:rsidR="00380896">
              <w:rPr>
                <w:noProof/>
                <w:webHidden/>
              </w:rPr>
              <w:tab/>
            </w:r>
            <w:r w:rsidR="00380896">
              <w:rPr>
                <w:noProof/>
                <w:webHidden/>
              </w:rPr>
              <w:fldChar w:fldCharType="begin"/>
            </w:r>
            <w:r w:rsidR="00380896">
              <w:rPr>
                <w:noProof/>
                <w:webHidden/>
              </w:rPr>
              <w:instrText xml:space="preserve"> PAGEREF _Toc235959962 \h </w:instrText>
            </w:r>
            <w:r w:rsidR="00380896">
              <w:rPr>
                <w:noProof/>
                <w:webHidden/>
              </w:rPr>
            </w:r>
            <w:r w:rsidR="00380896">
              <w:rPr>
                <w:noProof/>
                <w:webHidden/>
              </w:rPr>
              <w:fldChar w:fldCharType="separate"/>
            </w:r>
            <w:r w:rsidR="00380896">
              <w:rPr>
                <w:noProof/>
                <w:webHidden/>
              </w:rPr>
              <w:t>132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63" w:history="1">
            <w:r w:rsidR="00380896" w:rsidRPr="00A67FAB">
              <w:rPr>
                <w:rStyle w:val="Hipervnculo"/>
                <w:noProof/>
              </w:rPr>
              <w:t>22.18 Verificando consistencia de superficies</w:t>
            </w:r>
            <w:r w:rsidR="00380896">
              <w:rPr>
                <w:noProof/>
                <w:webHidden/>
              </w:rPr>
              <w:tab/>
            </w:r>
            <w:r w:rsidR="00380896">
              <w:rPr>
                <w:noProof/>
                <w:webHidden/>
              </w:rPr>
              <w:fldChar w:fldCharType="begin"/>
            </w:r>
            <w:r w:rsidR="00380896">
              <w:rPr>
                <w:noProof/>
                <w:webHidden/>
              </w:rPr>
              <w:instrText xml:space="preserve"> PAGEREF _Toc235959963 \h </w:instrText>
            </w:r>
            <w:r w:rsidR="00380896">
              <w:rPr>
                <w:noProof/>
                <w:webHidden/>
              </w:rPr>
            </w:r>
            <w:r w:rsidR="00380896">
              <w:rPr>
                <w:noProof/>
                <w:webHidden/>
              </w:rPr>
              <w:fldChar w:fldCharType="separate"/>
            </w:r>
            <w:r w:rsidR="00380896">
              <w:rPr>
                <w:noProof/>
                <w:webHidden/>
              </w:rPr>
              <w:t>132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64" w:history="1">
            <w:r w:rsidR="00380896" w:rsidRPr="00A67FAB">
              <w:rPr>
                <w:rStyle w:val="Hipervnculo"/>
                <w:noProof/>
              </w:rPr>
              <w:t>22.19 Verificando porcentajes inválidos</w:t>
            </w:r>
            <w:r w:rsidR="00380896">
              <w:rPr>
                <w:noProof/>
                <w:webHidden/>
              </w:rPr>
              <w:tab/>
            </w:r>
            <w:r w:rsidR="00380896">
              <w:rPr>
                <w:noProof/>
                <w:webHidden/>
              </w:rPr>
              <w:fldChar w:fldCharType="begin"/>
            </w:r>
            <w:r w:rsidR="00380896">
              <w:rPr>
                <w:noProof/>
                <w:webHidden/>
              </w:rPr>
              <w:instrText xml:space="preserve"> PAGEREF _Toc235959964 \h </w:instrText>
            </w:r>
            <w:r w:rsidR="00380896">
              <w:rPr>
                <w:noProof/>
                <w:webHidden/>
              </w:rPr>
            </w:r>
            <w:r w:rsidR="00380896">
              <w:rPr>
                <w:noProof/>
                <w:webHidden/>
              </w:rPr>
              <w:fldChar w:fldCharType="separate"/>
            </w:r>
            <w:r w:rsidR="00380896">
              <w:rPr>
                <w:noProof/>
                <w:webHidden/>
              </w:rPr>
              <w:t>133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65" w:history="1">
            <w:r w:rsidR="00380896" w:rsidRPr="00A67FAB">
              <w:rPr>
                <w:rStyle w:val="Hipervnculo"/>
                <w:noProof/>
              </w:rPr>
              <w:t>22.20 Distribución de la superficie total</w:t>
            </w:r>
            <w:r w:rsidR="00380896">
              <w:rPr>
                <w:noProof/>
                <w:webHidden/>
              </w:rPr>
              <w:tab/>
            </w:r>
            <w:r w:rsidR="00380896">
              <w:rPr>
                <w:noProof/>
                <w:webHidden/>
              </w:rPr>
              <w:fldChar w:fldCharType="begin"/>
            </w:r>
            <w:r w:rsidR="00380896">
              <w:rPr>
                <w:noProof/>
                <w:webHidden/>
              </w:rPr>
              <w:instrText xml:space="preserve"> PAGEREF _Toc235959965 \h </w:instrText>
            </w:r>
            <w:r w:rsidR="00380896">
              <w:rPr>
                <w:noProof/>
                <w:webHidden/>
              </w:rPr>
            </w:r>
            <w:r w:rsidR="00380896">
              <w:rPr>
                <w:noProof/>
                <w:webHidden/>
              </w:rPr>
              <w:fldChar w:fldCharType="separate"/>
            </w:r>
            <w:r w:rsidR="00380896">
              <w:rPr>
                <w:noProof/>
                <w:webHidden/>
              </w:rPr>
              <w:t>133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66" w:history="1">
            <w:r w:rsidR="00380896" w:rsidRPr="00A67FAB">
              <w:rPr>
                <w:rStyle w:val="Hipervnculo"/>
                <w:noProof/>
              </w:rPr>
              <w:t>22.21 Evaluación de valores extremos</w:t>
            </w:r>
            <w:r w:rsidR="00380896">
              <w:rPr>
                <w:noProof/>
                <w:webHidden/>
              </w:rPr>
              <w:tab/>
            </w:r>
            <w:r w:rsidR="00380896">
              <w:rPr>
                <w:noProof/>
                <w:webHidden/>
              </w:rPr>
              <w:fldChar w:fldCharType="begin"/>
            </w:r>
            <w:r w:rsidR="00380896">
              <w:rPr>
                <w:noProof/>
                <w:webHidden/>
              </w:rPr>
              <w:instrText xml:space="preserve"> PAGEREF _Toc235959966 \h </w:instrText>
            </w:r>
            <w:r w:rsidR="00380896">
              <w:rPr>
                <w:noProof/>
                <w:webHidden/>
              </w:rPr>
            </w:r>
            <w:r w:rsidR="00380896">
              <w:rPr>
                <w:noProof/>
                <w:webHidden/>
              </w:rPr>
              <w:fldChar w:fldCharType="separate"/>
            </w:r>
            <w:r w:rsidR="00380896">
              <w:rPr>
                <w:noProof/>
                <w:webHidden/>
              </w:rPr>
              <w:t>134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67" w:history="1">
            <w:r w:rsidR="00380896" w:rsidRPr="00A67FAB">
              <w:rPr>
                <w:rStyle w:val="Hipervnculo"/>
                <w:noProof/>
              </w:rPr>
              <w:t>22.22 Perfil de completitud de la base</w:t>
            </w:r>
            <w:r w:rsidR="00380896">
              <w:rPr>
                <w:noProof/>
                <w:webHidden/>
              </w:rPr>
              <w:tab/>
            </w:r>
            <w:r w:rsidR="00380896">
              <w:rPr>
                <w:noProof/>
                <w:webHidden/>
              </w:rPr>
              <w:fldChar w:fldCharType="begin"/>
            </w:r>
            <w:r w:rsidR="00380896">
              <w:rPr>
                <w:noProof/>
                <w:webHidden/>
              </w:rPr>
              <w:instrText xml:space="preserve"> PAGEREF _Toc235959967 \h </w:instrText>
            </w:r>
            <w:r w:rsidR="00380896">
              <w:rPr>
                <w:noProof/>
                <w:webHidden/>
              </w:rPr>
            </w:r>
            <w:r w:rsidR="00380896">
              <w:rPr>
                <w:noProof/>
                <w:webHidden/>
              </w:rPr>
              <w:fldChar w:fldCharType="separate"/>
            </w:r>
            <w:r w:rsidR="00380896">
              <w:rPr>
                <w:noProof/>
                <w:webHidden/>
              </w:rPr>
              <w:t>135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68" w:history="1">
            <w:r w:rsidR="00380896" w:rsidRPr="00A67FAB">
              <w:rPr>
                <w:rStyle w:val="Hipervnculo"/>
                <w:noProof/>
              </w:rPr>
              <w:t>22.23 Interpretación de los resultados</w:t>
            </w:r>
            <w:r w:rsidR="00380896">
              <w:rPr>
                <w:noProof/>
                <w:webHidden/>
              </w:rPr>
              <w:tab/>
            </w:r>
            <w:r w:rsidR="00380896">
              <w:rPr>
                <w:noProof/>
                <w:webHidden/>
              </w:rPr>
              <w:fldChar w:fldCharType="begin"/>
            </w:r>
            <w:r w:rsidR="00380896">
              <w:rPr>
                <w:noProof/>
                <w:webHidden/>
              </w:rPr>
              <w:instrText xml:space="preserve"> PAGEREF _Toc235959968 \h </w:instrText>
            </w:r>
            <w:r w:rsidR="00380896">
              <w:rPr>
                <w:noProof/>
                <w:webHidden/>
              </w:rPr>
            </w:r>
            <w:r w:rsidR="00380896">
              <w:rPr>
                <w:noProof/>
                <w:webHidden/>
              </w:rPr>
              <w:fldChar w:fldCharType="separate"/>
            </w:r>
            <w:r w:rsidR="00380896">
              <w:rPr>
                <w:noProof/>
                <w:webHidden/>
              </w:rPr>
              <w:t>135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69" w:history="1">
            <w:r w:rsidR="00380896" w:rsidRPr="00A67FAB">
              <w:rPr>
                <w:rStyle w:val="Hipervnculo"/>
                <w:noProof/>
              </w:rPr>
              <w:t>22.24 Construcción de indicadores integrales de calidad</w:t>
            </w:r>
            <w:r w:rsidR="00380896">
              <w:rPr>
                <w:noProof/>
                <w:webHidden/>
              </w:rPr>
              <w:tab/>
            </w:r>
            <w:r w:rsidR="00380896">
              <w:rPr>
                <w:noProof/>
                <w:webHidden/>
              </w:rPr>
              <w:fldChar w:fldCharType="begin"/>
            </w:r>
            <w:r w:rsidR="00380896">
              <w:rPr>
                <w:noProof/>
                <w:webHidden/>
              </w:rPr>
              <w:instrText xml:space="preserve"> PAGEREF _Toc235959969 \h </w:instrText>
            </w:r>
            <w:r w:rsidR="00380896">
              <w:rPr>
                <w:noProof/>
                <w:webHidden/>
              </w:rPr>
            </w:r>
            <w:r w:rsidR="00380896">
              <w:rPr>
                <w:noProof/>
                <w:webHidden/>
              </w:rPr>
              <w:fldChar w:fldCharType="separate"/>
            </w:r>
            <w:r w:rsidR="00380896">
              <w:rPr>
                <w:noProof/>
                <w:webHidden/>
              </w:rPr>
              <w:t>136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70" w:history="1">
            <w:r w:rsidR="00380896" w:rsidRPr="00A67FAB">
              <w:rPr>
                <w:rStyle w:val="Hipervnculo"/>
                <w:noProof/>
              </w:rPr>
              <w:t>22.25 Resumen general de calidad</w:t>
            </w:r>
            <w:r w:rsidR="00380896">
              <w:rPr>
                <w:noProof/>
                <w:webHidden/>
              </w:rPr>
              <w:tab/>
            </w:r>
            <w:r w:rsidR="00380896">
              <w:rPr>
                <w:noProof/>
                <w:webHidden/>
              </w:rPr>
              <w:fldChar w:fldCharType="begin"/>
            </w:r>
            <w:r w:rsidR="00380896">
              <w:rPr>
                <w:noProof/>
                <w:webHidden/>
              </w:rPr>
              <w:instrText xml:space="preserve"> PAGEREF _Toc235959970 \h </w:instrText>
            </w:r>
            <w:r w:rsidR="00380896">
              <w:rPr>
                <w:noProof/>
                <w:webHidden/>
              </w:rPr>
            </w:r>
            <w:r w:rsidR="00380896">
              <w:rPr>
                <w:noProof/>
                <w:webHidden/>
              </w:rPr>
              <w:fldChar w:fldCharType="separate"/>
            </w:r>
            <w:r w:rsidR="00380896">
              <w:rPr>
                <w:noProof/>
                <w:webHidden/>
              </w:rPr>
              <w:t>136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71" w:history="1">
            <w:r w:rsidR="00380896" w:rsidRPr="00A67FAB">
              <w:rPr>
                <w:rStyle w:val="Hipervnculo"/>
                <w:noProof/>
              </w:rPr>
              <w:t>22.26 Calidad de variables clave</w:t>
            </w:r>
            <w:r w:rsidR="00380896">
              <w:rPr>
                <w:noProof/>
                <w:webHidden/>
              </w:rPr>
              <w:tab/>
            </w:r>
            <w:r w:rsidR="00380896">
              <w:rPr>
                <w:noProof/>
                <w:webHidden/>
              </w:rPr>
              <w:fldChar w:fldCharType="begin"/>
            </w:r>
            <w:r w:rsidR="00380896">
              <w:rPr>
                <w:noProof/>
                <w:webHidden/>
              </w:rPr>
              <w:instrText xml:space="preserve"> PAGEREF _Toc235959971 \h </w:instrText>
            </w:r>
            <w:r w:rsidR="00380896">
              <w:rPr>
                <w:noProof/>
                <w:webHidden/>
              </w:rPr>
            </w:r>
            <w:r w:rsidR="00380896">
              <w:rPr>
                <w:noProof/>
                <w:webHidden/>
              </w:rPr>
              <w:fldChar w:fldCharType="separate"/>
            </w:r>
            <w:r w:rsidR="00380896">
              <w:rPr>
                <w:noProof/>
                <w:webHidden/>
              </w:rPr>
              <w:t>136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72" w:history="1">
            <w:r w:rsidR="00380896" w:rsidRPr="00A67FAB">
              <w:rPr>
                <w:rStyle w:val="Hipervnculo"/>
                <w:noProof/>
              </w:rPr>
              <w:t>22.27 Detección de registros incompletos</w:t>
            </w:r>
            <w:r w:rsidR="00380896">
              <w:rPr>
                <w:noProof/>
                <w:webHidden/>
              </w:rPr>
              <w:tab/>
            </w:r>
            <w:r w:rsidR="00380896">
              <w:rPr>
                <w:noProof/>
                <w:webHidden/>
              </w:rPr>
              <w:fldChar w:fldCharType="begin"/>
            </w:r>
            <w:r w:rsidR="00380896">
              <w:rPr>
                <w:noProof/>
                <w:webHidden/>
              </w:rPr>
              <w:instrText xml:space="preserve"> PAGEREF _Toc235959972 \h </w:instrText>
            </w:r>
            <w:r w:rsidR="00380896">
              <w:rPr>
                <w:noProof/>
                <w:webHidden/>
              </w:rPr>
            </w:r>
            <w:r w:rsidR="00380896">
              <w:rPr>
                <w:noProof/>
                <w:webHidden/>
              </w:rPr>
              <w:fldChar w:fldCharType="separate"/>
            </w:r>
            <w:r w:rsidR="00380896">
              <w:rPr>
                <w:noProof/>
                <w:webHidden/>
              </w:rPr>
              <w:t>137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73" w:history="1">
            <w:r w:rsidR="00380896" w:rsidRPr="00A67FAB">
              <w:rPr>
                <w:rStyle w:val="Hipervnculo"/>
                <w:noProof/>
              </w:rPr>
              <w:t>22.28 Distribución de valores faltantes por registro</w:t>
            </w:r>
            <w:r w:rsidR="00380896">
              <w:rPr>
                <w:noProof/>
                <w:webHidden/>
              </w:rPr>
              <w:tab/>
            </w:r>
            <w:r w:rsidR="00380896">
              <w:rPr>
                <w:noProof/>
                <w:webHidden/>
              </w:rPr>
              <w:fldChar w:fldCharType="begin"/>
            </w:r>
            <w:r w:rsidR="00380896">
              <w:rPr>
                <w:noProof/>
                <w:webHidden/>
              </w:rPr>
              <w:instrText xml:space="preserve"> PAGEREF _Toc235959973 \h </w:instrText>
            </w:r>
            <w:r w:rsidR="00380896">
              <w:rPr>
                <w:noProof/>
                <w:webHidden/>
              </w:rPr>
            </w:r>
            <w:r w:rsidR="00380896">
              <w:rPr>
                <w:noProof/>
                <w:webHidden/>
              </w:rPr>
              <w:fldChar w:fldCharType="separate"/>
            </w:r>
            <w:r w:rsidR="00380896">
              <w:rPr>
                <w:noProof/>
                <w:webHidden/>
              </w:rPr>
              <w:t>138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74" w:history="1">
            <w:r w:rsidR="00380896" w:rsidRPr="00A67FAB">
              <w:rPr>
                <w:rStyle w:val="Hipervnculo"/>
                <w:noProof/>
              </w:rPr>
              <w:t>22.29 Evaluación de duplicados</w:t>
            </w:r>
            <w:r w:rsidR="00380896">
              <w:rPr>
                <w:noProof/>
                <w:webHidden/>
              </w:rPr>
              <w:tab/>
            </w:r>
            <w:r w:rsidR="00380896">
              <w:rPr>
                <w:noProof/>
                <w:webHidden/>
              </w:rPr>
              <w:fldChar w:fldCharType="begin"/>
            </w:r>
            <w:r w:rsidR="00380896">
              <w:rPr>
                <w:noProof/>
                <w:webHidden/>
              </w:rPr>
              <w:instrText xml:space="preserve"> PAGEREF _Toc235959974 \h </w:instrText>
            </w:r>
            <w:r w:rsidR="00380896">
              <w:rPr>
                <w:noProof/>
                <w:webHidden/>
              </w:rPr>
            </w:r>
            <w:r w:rsidR="00380896">
              <w:rPr>
                <w:noProof/>
                <w:webHidden/>
              </w:rPr>
              <w:fldChar w:fldCharType="separate"/>
            </w:r>
            <w:r w:rsidR="00380896">
              <w:rPr>
                <w:noProof/>
                <w:webHidden/>
              </w:rPr>
              <w:t>138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75" w:history="1">
            <w:r w:rsidR="00380896" w:rsidRPr="00A67FAB">
              <w:rPr>
                <w:rStyle w:val="Hipervnculo"/>
                <w:noProof/>
              </w:rPr>
              <w:t>22.30 Verificación de identificadores faltantes</w:t>
            </w:r>
            <w:r w:rsidR="00380896">
              <w:rPr>
                <w:noProof/>
                <w:webHidden/>
              </w:rPr>
              <w:tab/>
            </w:r>
            <w:r w:rsidR="00380896">
              <w:rPr>
                <w:noProof/>
                <w:webHidden/>
              </w:rPr>
              <w:fldChar w:fldCharType="begin"/>
            </w:r>
            <w:r w:rsidR="00380896">
              <w:rPr>
                <w:noProof/>
                <w:webHidden/>
              </w:rPr>
              <w:instrText xml:space="preserve"> PAGEREF _Toc235959975 \h </w:instrText>
            </w:r>
            <w:r w:rsidR="00380896">
              <w:rPr>
                <w:noProof/>
                <w:webHidden/>
              </w:rPr>
            </w:r>
            <w:r w:rsidR="00380896">
              <w:rPr>
                <w:noProof/>
                <w:webHidden/>
              </w:rPr>
              <w:fldChar w:fldCharType="separate"/>
            </w:r>
            <w:r w:rsidR="00380896">
              <w:rPr>
                <w:noProof/>
                <w:webHidden/>
              </w:rPr>
              <w:t>139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76" w:history="1">
            <w:r w:rsidR="00380896" w:rsidRPr="00A67FAB">
              <w:rPr>
                <w:rStyle w:val="Hipervnculo"/>
                <w:noProof/>
              </w:rPr>
              <w:t>22.31 Construcción de un reporte de calidad reproducible</w:t>
            </w:r>
            <w:r w:rsidR="00380896">
              <w:rPr>
                <w:noProof/>
                <w:webHidden/>
              </w:rPr>
              <w:tab/>
            </w:r>
            <w:r w:rsidR="00380896">
              <w:rPr>
                <w:noProof/>
                <w:webHidden/>
              </w:rPr>
              <w:fldChar w:fldCharType="begin"/>
            </w:r>
            <w:r w:rsidR="00380896">
              <w:rPr>
                <w:noProof/>
                <w:webHidden/>
              </w:rPr>
              <w:instrText xml:space="preserve"> PAGEREF _Toc235959976 \h </w:instrText>
            </w:r>
            <w:r w:rsidR="00380896">
              <w:rPr>
                <w:noProof/>
                <w:webHidden/>
              </w:rPr>
            </w:r>
            <w:r w:rsidR="00380896">
              <w:rPr>
                <w:noProof/>
                <w:webHidden/>
              </w:rPr>
              <w:fldChar w:fldCharType="separate"/>
            </w:r>
            <w:r w:rsidR="00380896">
              <w:rPr>
                <w:noProof/>
                <w:webHidden/>
              </w:rPr>
              <w:t>139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77" w:history="1">
            <w:r w:rsidR="00380896" w:rsidRPr="00A67FAB">
              <w:rPr>
                <w:rStyle w:val="Hipervnculo"/>
                <w:noProof/>
              </w:rPr>
              <w:t>22.32 Buenas prácticas para garantizar calidad de datos</w:t>
            </w:r>
            <w:r w:rsidR="00380896">
              <w:rPr>
                <w:noProof/>
                <w:webHidden/>
              </w:rPr>
              <w:tab/>
            </w:r>
            <w:r w:rsidR="00380896">
              <w:rPr>
                <w:noProof/>
                <w:webHidden/>
              </w:rPr>
              <w:fldChar w:fldCharType="begin"/>
            </w:r>
            <w:r w:rsidR="00380896">
              <w:rPr>
                <w:noProof/>
                <w:webHidden/>
              </w:rPr>
              <w:instrText xml:space="preserve"> PAGEREF _Toc235959977 \h </w:instrText>
            </w:r>
            <w:r w:rsidR="00380896">
              <w:rPr>
                <w:noProof/>
                <w:webHidden/>
              </w:rPr>
            </w:r>
            <w:r w:rsidR="00380896">
              <w:rPr>
                <w:noProof/>
                <w:webHidden/>
              </w:rPr>
              <w:fldChar w:fldCharType="separate"/>
            </w:r>
            <w:r w:rsidR="00380896">
              <w:rPr>
                <w:noProof/>
                <w:webHidden/>
              </w:rPr>
              <w:t>140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78" w:history="1">
            <w:r w:rsidR="00380896" w:rsidRPr="00A67FAB">
              <w:rPr>
                <w:rStyle w:val="Hipervnculo"/>
                <w:noProof/>
              </w:rPr>
              <w:t>22.33 Calidad de datos y toma de decisiones</w:t>
            </w:r>
            <w:r w:rsidR="00380896">
              <w:rPr>
                <w:noProof/>
                <w:webHidden/>
              </w:rPr>
              <w:tab/>
            </w:r>
            <w:r w:rsidR="00380896">
              <w:rPr>
                <w:noProof/>
                <w:webHidden/>
              </w:rPr>
              <w:fldChar w:fldCharType="begin"/>
            </w:r>
            <w:r w:rsidR="00380896">
              <w:rPr>
                <w:noProof/>
                <w:webHidden/>
              </w:rPr>
              <w:instrText xml:space="preserve"> PAGEREF _Toc235959978 \h </w:instrText>
            </w:r>
            <w:r w:rsidR="00380896">
              <w:rPr>
                <w:noProof/>
                <w:webHidden/>
              </w:rPr>
            </w:r>
            <w:r w:rsidR="00380896">
              <w:rPr>
                <w:noProof/>
                <w:webHidden/>
              </w:rPr>
              <w:fldChar w:fldCharType="separate"/>
            </w:r>
            <w:r w:rsidR="00380896">
              <w:rPr>
                <w:noProof/>
                <w:webHidden/>
              </w:rPr>
              <w:t>140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79" w:history="1">
            <w:r w:rsidR="00380896" w:rsidRPr="00A67FAB">
              <w:rPr>
                <w:rStyle w:val="Hipervnculo"/>
                <w:noProof/>
              </w:rPr>
              <w:t>22.34 Manos a la obra</w:t>
            </w:r>
            <w:r w:rsidR="00380896">
              <w:rPr>
                <w:noProof/>
                <w:webHidden/>
              </w:rPr>
              <w:tab/>
            </w:r>
            <w:r w:rsidR="00380896">
              <w:rPr>
                <w:noProof/>
                <w:webHidden/>
              </w:rPr>
              <w:fldChar w:fldCharType="begin"/>
            </w:r>
            <w:r w:rsidR="00380896">
              <w:rPr>
                <w:noProof/>
                <w:webHidden/>
              </w:rPr>
              <w:instrText xml:space="preserve"> PAGEREF _Toc235959979 \h </w:instrText>
            </w:r>
            <w:r w:rsidR="00380896">
              <w:rPr>
                <w:noProof/>
                <w:webHidden/>
              </w:rPr>
            </w:r>
            <w:r w:rsidR="00380896">
              <w:rPr>
                <w:noProof/>
                <w:webHidden/>
              </w:rPr>
              <w:fldChar w:fldCharType="separate"/>
            </w:r>
            <w:r w:rsidR="00380896">
              <w:rPr>
                <w:noProof/>
                <w:webHidden/>
              </w:rPr>
              <w:t>141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80" w:history="1">
            <w:r w:rsidR="00380896" w:rsidRPr="00A67FAB">
              <w:rPr>
                <w:rStyle w:val="Hipervnculo"/>
                <w:noProof/>
              </w:rPr>
              <w:t>22.35 Resumen del capítulo</w:t>
            </w:r>
            <w:r w:rsidR="00380896">
              <w:rPr>
                <w:noProof/>
                <w:webHidden/>
              </w:rPr>
              <w:tab/>
            </w:r>
            <w:r w:rsidR="00380896">
              <w:rPr>
                <w:noProof/>
                <w:webHidden/>
              </w:rPr>
              <w:fldChar w:fldCharType="begin"/>
            </w:r>
            <w:r w:rsidR="00380896">
              <w:rPr>
                <w:noProof/>
                <w:webHidden/>
              </w:rPr>
              <w:instrText xml:space="preserve"> PAGEREF _Toc235959980 \h </w:instrText>
            </w:r>
            <w:r w:rsidR="00380896">
              <w:rPr>
                <w:noProof/>
                <w:webHidden/>
              </w:rPr>
            </w:r>
            <w:r w:rsidR="00380896">
              <w:rPr>
                <w:noProof/>
                <w:webHidden/>
              </w:rPr>
              <w:fldChar w:fldCharType="separate"/>
            </w:r>
            <w:r w:rsidR="00380896">
              <w:rPr>
                <w:noProof/>
                <w:webHidden/>
              </w:rPr>
              <w:t>141</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59981" w:history="1">
            <w:r w:rsidR="00380896" w:rsidRPr="00A67FAB">
              <w:rPr>
                <w:rStyle w:val="Hipervnculo"/>
                <w:noProof/>
              </w:rPr>
              <w:t>23. Estadística descriptiva</w:t>
            </w:r>
            <w:r w:rsidR="00380896">
              <w:rPr>
                <w:noProof/>
                <w:webHidden/>
              </w:rPr>
              <w:tab/>
            </w:r>
            <w:r w:rsidR="00380896">
              <w:rPr>
                <w:noProof/>
                <w:webHidden/>
              </w:rPr>
              <w:fldChar w:fldCharType="begin"/>
            </w:r>
            <w:r w:rsidR="00380896">
              <w:rPr>
                <w:noProof/>
                <w:webHidden/>
              </w:rPr>
              <w:instrText xml:space="preserve"> PAGEREF _Toc235959981 \h </w:instrText>
            </w:r>
            <w:r w:rsidR="00380896">
              <w:rPr>
                <w:noProof/>
                <w:webHidden/>
              </w:rPr>
            </w:r>
            <w:r w:rsidR="00380896">
              <w:rPr>
                <w:noProof/>
                <w:webHidden/>
              </w:rPr>
              <w:fldChar w:fldCharType="separate"/>
            </w:r>
            <w:r w:rsidR="00380896">
              <w:rPr>
                <w:noProof/>
                <w:webHidden/>
              </w:rPr>
              <w:t>141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82"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_Toc235959982 \h </w:instrText>
            </w:r>
            <w:r w:rsidR="00380896">
              <w:rPr>
                <w:noProof/>
                <w:webHidden/>
              </w:rPr>
            </w:r>
            <w:r w:rsidR="00380896">
              <w:rPr>
                <w:noProof/>
                <w:webHidden/>
              </w:rPr>
              <w:fldChar w:fldCharType="separate"/>
            </w:r>
            <w:r w:rsidR="00380896">
              <w:rPr>
                <w:noProof/>
                <w:webHidden/>
              </w:rPr>
              <w:t>141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83" w:history="1">
            <w:r w:rsidR="00380896" w:rsidRPr="00A67FAB">
              <w:rPr>
                <w:rStyle w:val="Hipervnculo"/>
                <w:noProof/>
              </w:rPr>
              <w:t>23.1 Introducción</w:t>
            </w:r>
            <w:r w:rsidR="00380896">
              <w:rPr>
                <w:noProof/>
                <w:webHidden/>
              </w:rPr>
              <w:tab/>
            </w:r>
            <w:r w:rsidR="00380896">
              <w:rPr>
                <w:noProof/>
                <w:webHidden/>
              </w:rPr>
              <w:fldChar w:fldCharType="begin"/>
            </w:r>
            <w:r w:rsidR="00380896">
              <w:rPr>
                <w:noProof/>
                <w:webHidden/>
              </w:rPr>
              <w:instrText xml:space="preserve"> PAGEREF _Toc235959983 \h </w:instrText>
            </w:r>
            <w:r w:rsidR="00380896">
              <w:rPr>
                <w:noProof/>
                <w:webHidden/>
              </w:rPr>
            </w:r>
            <w:r w:rsidR="00380896">
              <w:rPr>
                <w:noProof/>
                <w:webHidden/>
              </w:rPr>
              <w:fldChar w:fldCharType="separate"/>
            </w:r>
            <w:r w:rsidR="00380896">
              <w:rPr>
                <w:noProof/>
                <w:webHidden/>
              </w:rPr>
              <w:t>141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84" w:history="1">
            <w:r w:rsidR="00380896" w:rsidRPr="00A67FAB">
              <w:rPr>
                <w:rStyle w:val="Hipervnculo"/>
                <w:noProof/>
              </w:rPr>
              <w:t>23.2 Cargando la base de trabajo</w:t>
            </w:r>
            <w:r w:rsidR="00380896">
              <w:rPr>
                <w:noProof/>
                <w:webHidden/>
              </w:rPr>
              <w:tab/>
            </w:r>
            <w:r w:rsidR="00380896">
              <w:rPr>
                <w:noProof/>
                <w:webHidden/>
              </w:rPr>
              <w:fldChar w:fldCharType="begin"/>
            </w:r>
            <w:r w:rsidR="00380896">
              <w:rPr>
                <w:noProof/>
                <w:webHidden/>
              </w:rPr>
              <w:instrText xml:space="preserve"> PAGEREF _Toc235959984 \h </w:instrText>
            </w:r>
            <w:r w:rsidR="00380896">
              <w:rPr>
                <w:noProof/>
                <w:webHidden/>
              </w:rPr>
            </w:r>
            <w:r w:rsidR="00380896">
              <w:rPr>
                <w:noProof/>
                <w:webHidden/>
              </w:rPr>
              <w:fldChar w:fldCharType="separate"/>
            </w:r>
            <w:r w:rsidR="00380896">
              <w:rPr>
                <w:noProof/>
                <w:webHidden/>
              </w:rPr>
              <w:t>142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85" w:history="1">
            <w:r w:rsidR="00380896" w:rsidRPr="00A67FAB">
              <w:rPr>
                <w:rStyle w:val="Hipervnculo"/>
                <w:noProof/>
              </w:rPr>
              <w:t>23.3 Exploración inicial de la base</w:t>
            </w:r>
            <w:r w:rsidR="00380896">
              <w:rPr>
                <w:noProof/>
                <w:webHidden/>
              </w:rPr>
              <w:tab/>
            </w:r>
            <w:r w:rsidR="00380896">
              <w:rPr>
                <w:noProof/>
                <w:webHidden/>
              </w:rPr>
              <w:fldChar w:fldCharType="begin"/>
            </w:r>
            <w:r w:rsidR="00380896">
              <w:rPr>
                <w:noProof/>
                <w:webHidden/>
              </w:rPr>
              <w:instrText xml:space="preserve"> PAGEREF _Toc235959985 \h </w:instrText>
            </w:r>
            <w:r w:rsidR="00380896">
              <w:rPr>
                <w:noProof/>
                <w:webHidden/>
              </w:rPr>
            </w:r>
            <w:r w:rsidR="00380896">
              <w:rPr>
                <w:noProof/>
                <w:webHidden/>
              </w:rPr>
              <w:fldChar w:fldCharType="separate"/>
            </w:r>
            <w:r w:rsidR="00380896">
              <w:rPr>
                <w:noProof/>
                <w:webHidden/>
              </w:rPr>
              <w:t>142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86" w:history="1">
            <w:r w:rsidR="00380896" w:rsidRPr="00A67FAB">
              <w:rPr>
                <w:rStyle w:val="Hipervnculo"/>
                <w:noProof/>
              </w:rPr>
              <w:t>23.4 Tipos de variables</w:t>
            </w:r>
            <w:r w:rsidR="00380896">
              <w:rPr>
                <w:noProof/>
                <w:webHidden/>
              </w:rPr>
              <w:tab/>
            </w:r>
            <w:r w:rsidR="00380896">
              <w:rPr>
                <w:noProof/>
                <w:webHidden/>
              </w:rPr>
              <w:fldChar w:fldCharType="begin"/>
            </w:r>
            <w:r w:rsidR="00380896">
              <w:rPr>
                <w:noProof/>
                <w:webHidden/>
              </w:rPr>
              <w:instrText xml:space="preserve"> PAGEREF _Toc235959986 \h </w:instrText>
            </w:r>
            <w:r w:rsidR="00380896">
              <w:rPr>
                <w:noProof/>
                <w:webHidden/>
              </w:rPr>
            </w:r>
            <w:r w:rsidR="00380896">
              <w:rPr>
                <w:noProof/>
                <w:webHidden/>
              </w:rPr>
              <w:fldChar w:fldCharType="separate"/>
            </w:r>
            <w:r w:rsidR="00380896">
              <w:rPr>
                <w:noProof/>
                <w:webHidden/>
              </w:rPr>
              <w:t>143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87" w:history="1">
            <w:r w:rsidR="00380896" w:rsidRPr="00A67FAB">
              <w:rPr>
                <w:rStyle w:val="Hipervnculo"/>
                <w:noProof/>
              </w:rPr>
              <w:t>23.5 Identificación automática de tipos de variables</w:t>
            </w:r>
            <w:r w:rsidR="00380896">
              <w:rPr>
                <w:noProof/>
                <w:webHidden/>
              </w:rPr>
              <w:tab/>
            </w:r>
            <w:r w:rsidR="00380896">
              <w:rPr>
                <w:noProof/>
                <w:webHidden/>
              </w:rPr>
              <w:fldChar w:fldCharType="begin"/>
            </w:r>
            <w:r w:rsidR="00380896">
              <w:rPr>
                <w:noProof/>
                <w:webHidden/>
              </w:rPr>
              <w:instrText xml:space="preserve"> PAGEREF _Toc235959987 \h </w:instrText>
            </w:r>
            <w:r w:rsidR="00380896">
              <w:rPr>
                <w:noProof/>
                <w:webHidden/>
              </w:rPr>
            </w:r>
            <w:r w:rsidR="00380896">
              <w:rPr>
                <w:noProof/>
                <w:webHidden/>
              </w:rPr>
              <w:fldChar w:fldCharType="separate"/>
            </w:r>
            <w:r w:rsidR="00380896">
              <w:rPr>
                <w:noProof/>
                <w:webHidden/>
              </w:rPr>
              <w:t>144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88" w:history="1">
            <w:r w:rsidR="00380896" w:rsidRPr="00A67FAB">
              <w:rPr>
                <w:rStyle w:val="Hipervnculo"/>
                <w:noProof/>
              </w:rPr>
              <w:t>23.6 Variables numéricas disponibles</w:t>
            </w:r>
            <w:r w:rsidR="00380896">
              <w:rPr>
                <w:noProof/>
                <w:webHidden/>
              </w:rPr>
              <w:tab/>
            </w:r>
            <w:r w:rsidR="00380896">
              <w:rPr>
                <w:noProof/>
                <w:webHidden/>
              </w:rPr>
              <w:fldChar w:fldCharType="begin"/>
            </w:r>
            <w:r w:rsidR="00380896">
              <w:rPr>
                <w:noProof/>
                <w:webHidden/>
              </w:rPr>
              <w:instrText xml:space="preserve"> PAGEREF _Toc235959988 \h </w:instrText>
            </w:r>
            <w:r w:rsidR="00380896">
              <w:rPr>
                <w:noProof/>
                <w:webHidden/>
              </w:rPr>
            </w:r>
            <w:r w:rsidR="00380896">
              <w:rPr>
                <w:noProof/>
                <w:webHidden/>
              </w:rPr>
              <w:fldChar w:fldCharType="separate"/>
            </w:r>
            <w:r w:rsidR="00380896">
              <w:rPr>
                <w:noProof/>
                <w:webHidden/>
              </w:rPr>
              <w:t>144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89" w:history="1">
            <w:r w:rsidR="00380896" w:rsidRPr="00A67FAB">
              <w:rPr>
                <w:rStyle w:val="Hipervnculo"/>
                <w:noProof/>
              </w:rPr>
              <w:t>23.7 Variables categóricas disponibles</w:t>
            </w:r>
            <w:r w:rsidR="00380896">
              <w:rPr>
                <w:noProof/>
                <w:webHidden/>
              </w:rPr>
              <w:tab/>
            </w:r>
            <w:r w:rsidR="00380896">
              <w:rPr>
                <w:noProof/>
                <w:webHidden/>
              </w:rPr>
              <w:fldChar w:fldCharType="begin"/>
            </w:r>
            <w:r w:rsidR="00380896">
              <w:rPr>
                <w:noProof/>
                <w:webHidden/>
              </w:rPr>
              <w:instrText xml:space="preserve"> PAGEREF _Toc235959989 \h </w:instrText>
            </w:r>
            <w:r w:rsidR="00380896">
              <w:rPr>
                <w:noProof/>
                <w:webHidden/>
              </w:rPr>
            </w:r>
            <w:r w:rsidR="00380896">
              <w:rPr>
                <w:noProof/>
                <w:webHidden/>
              </w:rPr>
              <w:fldChar w:fldCharType="separate"/>
            </w:r>
            <w:r w:rsidR="00380896">
              <w:rPr>
                <w:noProof/>
                <w:webHidden/>
              </w:rPr>
              <w:t>145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90" w:history="1">
            <w:r w:rsidR="00380896" w:rsidRPr="00A67FAB">
              <w:rPr>
                <w:rStyle w:val="Hipervnculo"/>
                <w:noProof/>
              </w:rPr>
              <w:t>23.8 Medidas de tendencia central</w:t>
            </w:r>
            <w:r w:rsidR="00380896">
              <w:rPr>
                <w:noProof/>
                <w:webHidden/>
              </w:rPr>
              <w:tab/>
            </w:r>
            <w:r w:rsidR="00380896">
              <w:rPr>
                <w:noProof/>
                <w:webHidden/>
              </w:rPr>
              <w:fldChar w:fldCharType="begin"/>
            </w:r>
            <w:r w:rsidR="00380896">
              <w:rPr>
                <w:noProof/>
                <w:webHidden/>
              </w:rPr>
              <w:instrText xml:space="preserve"> PAGEREF _Toc235959990 \h </w:instrText>
            </w:r>
            <w:r w:rsidR="00380896">
              <w:rPr>
                <w:noProof/>
                <w:webHidden/>
              </w:rPr>
            </w:r>
            <w:r w:rsidR="00380896">
              <w:rPr>
                <w:noProof/>
                <w:webHidden/>
              </w:rPr>
              <w:fldChar w:fldCharType="separate"/>
            </w:r>
            <w:r w:rsidR="00380896">
              <w:rPr>
                <w:noProof/>
                <w:webHidden/>
              </w:rPr>
              <w:t>145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91" w:history="1">
            <w:r w:rsidR="00380896" w:rsidRPr="00A67FAB">
              <w:rPr>
                <w:rStyle w:val="Hipervnculo"/>
                <w:noProof/>
              </w:rPr>
              <w:t>23.9 Media aritmética</w:t>
            </w:r>
            <w:r w:rsidR="00380896">
              <w:rPr>
                <w:noProof/>
                <w:webHidden/>
              </w:rPr>
              <w:tab/>
            </w:r>
            <w:r w:rsidR="00380896">
              <w:rPr>
                <w:noProof/>
                <w:webHidden/>
              </w:rPr>
              <w:fldChar w:fldCharType="begin"/>
            </w:r>
            <w:r w:rsidR="00380896">
              <w:rPr>
                <w:noProof/>
                <w:webHidden/>
              </w:rPr>
              <w:instrText xml:space="preserve"> PAGEREF _Toc235959991 \h </w:instrText>
            </w:r>
            <w:r w:rsidR="00380896">
              <w:rPr>
                <w:noProof/>
                <w:webHidden/>
              </w:rPr>
            </w:r>
            <w:r w:rsidR="00380896">
              <w:rPr>
                <w:noProof/>
                <w:webHidden/>
              </w:rPr>
              <w:fldChar w:fldCharType="separate"/>
            </w:r>
            <w:r w:rsidR="00380896">
              <w:rPr>
                <w:noProof/>
                <w:webHidden/>
              </w:rPr>
              <w:t>146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92" w:history="1">
            <w:r w:rsidR="00380896" w:rsidRPr="00A67FAB">
              <w:rPr>
                <w:rStyle w:val="Hipervnculo"/>
                <w:noProof/>
              </w:rPr>
              <w:t>23.10 Mediana</w:t>
            </w:r>
            <w:r w:rsidR="00380896">
              <w:rPr>
                <w:noProof/>
                <w:webHidden/>
              </w:rPr>
              <w:tab/>
            </w:r>
            <w:r w:rsidR="00380896">
              <w:rPr>
                <w:noProof/>
                <w:webHidden/>
              </w:rPr>
              <w:fldChar w:fldCharType="begin"/>
            </w:r>
            <w:r w:rsidR="00380896">
              <w:rPr>
                <w:noProof/>
                <w:webHidden/>
              </w:rPr>
              <w:instrText xml:space="preserve"> PAGEREF _Toc235959992 \h </w:instrText>
            </w:r>
            <w:r w:rsidR="00380896">
              <w:rPr>
                <w:noProof/>
                <w:webHidden/>
              </w:rPr>
            </w:r>
            <w:r w:rsidR="00380896">
              <w:rPr>
                <w:noProof/>
                <w:webHidden/>
              </w:rPr>
              <w:fldChar w:fldCharType="separate"/>
            </w:r>
            <w:r w:rsidR="00380896">
              <w:rPr>
                <w:noProof/>
                <w:webHidden/>
              </w:rPr>
              <w:t>146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93" w:history="1">
            <w:r w:rsidR="00380896" w:rsidRPr="00A67FAB">
              <w:rPr>
                <w:rStyle w:val="Hipervnculo"/>
                <w:noProof/>
              </w:rPr>
              <w:t>23.11 Comparación entre media y mediana</w:t>
            </w:r>
            <w:r w:rsidR="00380896">
              <w:rPr>
                <w:noProof/>
                <w:webHidden/>
              </w:rPr>
              <w:tab/>
            </w:r>
            <w:r w:rsidR="00380896">
              <w:rPr>
                <w:noProof/>
                <w:webHidden/>
              </w:rPr>
              <w:fldChar w:fldCharType="begin"/>
            </w:r>
            <w:r w:rsidR="00380896">
              <w:rPr>
                <w:noProof/>
                <w:webHidden/>
              </w:rPr>
              <w:instrText xml:space="preserve"> PAGEREF _Toc235959993 \h </w:instrText>
            </w:r>
            <w:r w:rsidR="00380896">
              <w:rPr>
                <w:noProof/>
                <w:webHidden/>
              </w:rPr>
            </w:r>
            <w:r w:rsidR="00380896">
              <w:rPr>
                <w:noProof/>
                <w:webHidden/>
              </w:rPr>
              <w:fldChar w:fldCharType="separate"/>
            </w:r>
            <w:r w:rsidR="00380896">
              <w:rPr>
                <w:noProof/>
                <w:webHidden/>
              </w:rPr>
              <w:t>146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94" w:history="1">
            <w:r w:rsidR="00380896" w:rsidRPr="00A67FAB">
              <w:rPr>
                <w:rStyle w:val="Hipervnculo"/>
                <w:noProof/>
              </w:rPr>
              <w:t>23.12 Moda</w:t>
            </w:r>
            <w:r w:rsidR="00380896">
              <w:rPr>
                <w:noProof/>
                <w:webHidden/>
              </w:rPr>
              <w:tab/>
            </w:r>
            <w:r w:rsidR="00380896">
              <w:rPr>
                <w:noProof/>
                <w:webHidden/>
              </w:rPr>
              <w:fldChar w:fldCharType="begin"/>
            </w:r>
            <w:r w:rsidR="00380896">
              <w:rPr>
                <w:noProof/>
                <w:webHidden/>
              </w:rPr>
              <w:instrText xml:space="preserve"> PAGEREF _Toc235959994 \h </w:instrText>
            </w:r>
            <w:r w:rsidR="00380896">
              <w:rPr>
                <w:noProof/>
                <w:webHidden/>
              </w:rPr>
            </w:r>
            <w:r w:rsidR="00380896">
              <w:rPr>
                <w:noProof/>
                <w:webHidden/>
              </w:rPr>
              <w:fldChar w:fldCharType="separate"/>
            </w:r>
            <w:r w:rsidR="00380896">
              <w:rPr>
                <w:noProof/>
                <w:webHidden/>
              </w:rPr>
              <w:t>147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95" w:history="1">
            <w:r w:rsidR="00380896" w:rsidRPr="00A67FAB">
              <w:rPr>
                <w:rStyle w:val="Hipervnculo"/>
                <w:noProof/>
              </w:rPr>
              <w:t>23.13 Función para calcular la moda</w:t>
            </w:r>
            <w:r w:rsidR="00380896">
              <w:rPr>
                <w:noProof/>
                <w:webHidden/>
              </w:rPr>
              <w:tab/>
            </w:r>
            <w:r w:rsidR="00380896">
              <w:rPr>
                <w:noProof/>
                <w:webHidden/>
              </w:rPr>
              <w:fldChar w:fldCharType="begin"/>
            </w:r>
            <w:r w:rsidR="00380896">
              <w:rPr>
                <w:noProof/>
                <w:webHidden/>
              </w:rPr>
              <w:instrText xml:space="preserve"> PAGEREF _Toc235959995 \h </w:instrText>
            </w:r>
            <w:r w:rsidR="00380896">
              <w:rPr>
                <w:noProof/>
                <w:webHidden/>
              </w:rPr>
            </w:r>
            <w:r w:rsidR="00380896">
              <w:rPr>
                <w:noProof/>
                <w:webHidden/>
              </w:rPr>
              <w:fldChar w:fldCharType="separate"/>
            </w:r>
            <w:r w:rsidR="00380896">
              <w:rPr>
                <w:noProof/>
                <w:webHidden/>
              </w:rPr>
              <w:t>147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96" w:history="1">
            <w:r w:rsidR="00380896" w:rsidRPr="00A67FAB">
              <w:rPr>
                <w:rStyle w:val="Hipervnculo"/>
                <w:noProof/>
              </w:rPr>
              <w:t>23.14 Estadísticas descriptivas básicas</w:t>
            </w:r>
            <w:r w:rsidR="00380896">
              <w:rPr>
                <w:noProof/>
                <w:webHidden/>
              </w:rPr>
              <w:tab/>
            </w:r>
            <w:r w:rsidR="00380896">
              <w:rPr>
                <w:noProof/>
                <w:webHidden/>
              </w:rPr>
              <w:fldChar w:fldCharType="begin"/>
            </w:r>
            <w:r w:rsidR="00380896">
              <w:rPr>
                <w:noProof/>
                <w:webHidden/>
              </w:rPr>
              <w:instrText xml:space="preserve"> PAGEREF _Toc235959996 \h </w:instrText>
            </w:r>
            <w:r w:rsidR="00380896">
              <w:rPr>
                <w:noProof/>
                <w:webHidden/>
              </w:rPr>
            </w:r>
            <w:r w:rsidR="00380896">
              <w:rPr>
                <w:noProof/>
                <w:webHidden/>
              </w:rPr>
              <w:fldChar w:fldCharType="separate"/>
            </w:r>
            <w:r w:rsidR="00380896">
              <w:rPr>
                <w:noProof/>
                <w:webHidden/>
              </w:rPr>
              <w:t>148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97" w:history="1">
            <w:r w:rsidR="00380896" w:rsidRPr="00A67FAB">
              <w:rPr>
                <w:rStyle w:val="Hipervnculo"/>
                <w:noProof/>
              </w:rPr>
              <w:t>23.15 Interpretación inicial</w:t>
            </w:r>
            <w:r w:rsidR="00380896">
              <w:rPr>
                <w:noProof/>
                <w:webHidden/>
              </w:rPr>
              <w:tab/>
            </w:r>
            <w:r w:rsidR="00380896">
              <w:rPr>
                <w:noProof/>
                <w:webHidden/>
              </w:rPr>
              <w:fldChar w:fldCharType="begin"/>
            </w:r>
            <w:r w:rsidR="00380896">
              <w:rPr>
                <w:noProof/>
                <w:webHidden/>
              </w:rPr>
              <w:instrText xml:space="preserve"> PAGEREF _Toc235959997 \h </w:instrText>
            </w:r>
            <w:r w:rsidR="00380896">
              <w:rPr>
                <w:noProof/>
                <w:webHidden/>
              </w:rPr>
            </w:r>
            <w:r w:rsidR="00380896">
              <w:rPr>
                <w:noProof/>
                <w:webHidden/>
              </w:rPr>
              <w:fldChar w:fldCharType="separate"/>
            </w:r>
            <w:r w:rsidR="00380896">
              <w:rPr>
                <w:noProof/>
                <w:webHidden/>
              </w:rPr>
              <w:t>149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98" w:history="1">
            <w:r w:rsidR="00380896" w:rsidRPr="00A67FAB">
              <w:rPr>
                <w:rStyle w:val="Hipervnculo"/>
                <w:noProof/>
              </w:rPr>
              <w:t>23.16 Medidas de dispersión</w:t>
            </w:r>
            <w:r w:rsidR="00380896">
              <w:rPr>
                <w:noProof/>
                <w:webHidden/>
              </w:rPr>
              <w:tab/>
            </w:r>
            <w:r w:rsidR="00380896">
              <w:rPr>
                <w:noProof/>
                <w:webHidden/>
              </w:rPr>
              <w:fldChar w:fldCharType="begin"/>
            </w:r>
            <w:r w:rsidR="00380896">
              <w:rPr>
                <w:noProof/>
                <w:webHidden/>
              </w:rPr>
              <w:instrText xml:space="preserve"> PAGEREF _Toc235959998 \h </w:instrText>
            </w:r>
            <w:r w:rsidR="00380896">
              <w:rPr>
                <w:noProof/>
                <w:webHidden/>
              </w:rPr>
            </w:r>
            <w:r w:rsidR="00380896">
              <w:rPr>
                <w:noProof/>
                <w:webHidden/>
              </w:rPr>
              <w:fldChar w:fldCharType="separate"/>
            </w:r>
            <w:r w:rsidR="00380896">
              <w:rPr>
                <w:noProof/>
                <w:webHidden/>
              </w:rPr>
              <w:t>149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59999" w:history="1">
            <w:r w:rsidR="00380896" w:rsidRPr="00A67FAB">
              <w:rPr>
                <w:rStyle w:val="Hipervnculo"/>
                <w:noProof/>
              </w:rPr>
              <w:t>23.17 Rango</w:t>
            </w:r>
            <w:r w:rsidR="00380896">
              <w:rPr>
                <w:noProof/>
                <w:webHidden/>
              </w:rPr>
              <w:tab/>
            </w:r>
            <w:r w:rsidR="00380896">
              <w:rPr>
                <w:noProof/>
                <w:webHidden/>
              </w:rPr>
              <w:fldChar w:fldCharType="begin"/>
            </w:r>
            <w:r w:rsidR="00380896">
              <w:rPr>
                <w:noProof/>
                <w:webHidden/>
              </w:rPr>
              <w:instrText xml:space="preserve"> PAGEREF _Toc235959999 \h </w:instrText>
            </w:r>
            <w:r w:rsidR="00380896">
              <w:rPr>
                <w:noProof/>
                <w:webHidden/>
              </w:rPr>
            </w:r>
            <w:r w:rsidR="00380896">
              <w:rPr>
                <w:noProof/>
                <w:webHidden/>
              </w:rPr>
              <w:fldChar w:fldCharType="separate"/>
            </w:r>
            <w:r w:rsidR="00380896">
              <w:rPr>
                <w:noProof/>
                <w:webHidden/>
              </w:rPr>
              <w:t>149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00" w:history="1">
            <w:r w:rsidR="00380896" w:rsidRPr="00A67FAB">
              <w:rPr>
                <w:rStyle w:val="Hipervnculo"/>
                <w:noProof/>
              </w:rPr>
              <w:t>23.18 Varianza</w:t>
            </w:r>
            <w:r w:rsidR="00380896">
              <w:rPr>
                <w:noProof/>
                <w:webHidden/>
              </w:rPr>
              <w:tab/>
            </w:r>
            <w:r w:rsidR="00380896">
              <w:rPr>
                <w:noProof/>
                <w:webHidden/>
              </w:rPr>
              <w:fldChar w:fldCharType="begin"/>
            </w:r>
            <w:r w:rsidR="00380896">
              <w:rPr>
                <w:noProof/>
                <w:webHidden/>
              </w:rPr>
              <w:instrText xml:space="preserve"> PAGEREF _Toc235960000 \h </w:instrText>
            </w:r>
            <w:r w:rsidR="00380896">
              <w:rPr>
                <w:noProof/>
                <w:webHidden/>
              </w:rPr>
            </w:r>
            <w:r w:rsidR="00380896">
              <w:rPr>
                <w:noProof/>
                <w:webHidden/>
              </w:rPr>
              <w:fldChar w:fldCharType="separate"/>
            </w:r>
            <w:r w:rsidR="00380896">
              <w:rPr>
                <w:noProof/>
                <w:webHidden/>
              </w:rPr>
              <w:t>150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01" w:history="1">
            <w:r w:rsidR="00380896" w:rsidRPr="00A67FAB">
              <w:rPr>
                <w:rStyle w:val="Hipervnculo"/>
                <w:noProof/>
              </w:rPr>
              <w:t>23.19 Desviación estándar</w:t>
            </w:r>
            <w:r w:rsidR="00380896">
              <w:rPr>
                <w:noProof/>
                <w:webHidden/>
              </w:rPr>
              <w:tab/>
            </w:r>
            <w:r w:rsidR="00380896">
              <w:rPr>
                <w:noProof/>
                <w:webHidden/>
              </w:rPr>
              <w:fldChar w:fldCharType="begin"/>
            </w:r>
            <w:r w:rsidR="00380896">
              <w:rPr>
                <w:noProof/>
                <w:webHidden/>
              </w:rPr>
              <w:instrText xml:space="preserve"> PAGEREF _Toc235960001 \h </w:instrText>
            </w:r>
            <w:r w:rsidR="00380896">
              <w:rPr>
                <w:noProof/>
                <w:webHidden/>
              </w:rPr>
            </w:r>
            <w:r w:rsidR="00380896">
              <w:rPr>
                <w:noProof/>
                <w:webHidden/>
              </w:rPr>
              <w:fldChar w:fldCharType="separate"/>
            </w:r>
            <w:r w:rsidR="00380896">
              <w:rPr>
                <w:noProof/>
                <w:webHidden/>
              </w:rPr>
              <w:t>150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02" w:history="1">
            <w:r w:rsidR="00380896" w:rsidRPr="00A67FAB">
              <w:rPr>
                <w:rStyle w:val="Hipervnculo"/>
                <w:noProof/>
              </w:rPr>
              <w:t>23.20 Interpretación de la desviación estándar</w:t>
            </w:r>
            <w:r w:rsidR="00380896">
              <w:rPr>
                <w:noProof/>
                <w:webHidden/>
              </w:rPr>
              <w:tab/>
            </w:r>
            <w:r w:rsidR="00380896">
              <w:rPr>
                <w:noProof/>
                <w:webHidden/>
              </w:rPr>
              <w:fldChar w:fldCharType="begin"/>
            </w:r>
            <w:r w:rsidR="00380896">
              <w:rPr>
                <w:noProof/>
                <w:webHidden/>
              </w:rPr>
              <w:instrText xml:space="preserve"> PAGEREF _Toc235960002 \h </w:instrText>
            </w:r>
            <w:r w:rsidR="00380896">
              <w:rPr>
                <w:noProof/>
                <w:webHidden/>
              </w:rPr>
            </w:r>
            <w:r w:rsidR="00380896">
              <w:rPr>
                <w:noProof/>
                <w:webHidden/>
              </w:rPr>
              <w:fldChar w:fldCharType="separate"/>
            </w:r>
            <w:r w:rsidR="00380896">
              <w:rPr>
                <w:noProof/>
                <w:webHidden/>
              </w:rPr>
              <w:t>151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03" w:history="1">
            <w:r w:rsidR="00380896" w:rsidRPr="00A67FAB">
              <w:rPr>
                <w:rStyle w:val="Hipervnculo"/>
                <w:noProof/>
              </w:rPr>
              <w:t>23.21 Coeficiente de variación</w:t>
            </w:r>
            <w:r w:rsidR="00380896">
              <w:rPr>
                <w:noProof/>
                <w:webHidden/>
              </w:rPr>
              <w:tab/>
            </w:r>
            <w:r w:rsidR="00380896">
              <w:rPr>
                <w:noProof/>
                <w:webHidden/>
              </w:rPr>
              <w:fldChar w:fldCharType="begin"/>
            </w:r>
            <w:r w:rsidR="00380896">
              <w:rPr>
                <w:noProof/>
                <w:webHidden/>
              </w:rPr>
              <w:instrText xml:space="preserve"> PAGEREF _Toc235960003 \h </w:instrText>
            </w:r>
            <w:r w:rsidR="00380896">
              <w:rPr>
                <w:noProof/>
                <w:webHidden/>
              </w:rPr>
            </w:r>
            <w:r w:rsidR="00380896">
              <w:rPr>
                <w:noProof/>
                <w:webHidden/>
              </w:rPr>
              <w:fldChar w:fldCharType="separate"/>
            </w:r>
            <w:r w:rsidR="00380896">
              <w:rPr>
                <w:noProof/>
                <w:webHidden/>
              </w:rPr>
              <w:t>151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04" w:history="1">
            <w:r w:rsidR="00380896" w:rsidRPr="00A67FAB">
              <w:rPr>
                <w:rStyle w:val="Hipervnculo"/>
                <w:noProof/>
              </w:rPr>
              <w:t>23.22 Resumen de medidas de dispersión</w:t>
            </w:r>
            <w:r w:rsidR="00380896">
              <w:rPr>
                <w:noProof/>
                <w:webHidden/>
              </w:rPr>
              <w:tab/>
            </w:r>
            <w:r w:rsidR="00380896">
              <w:rPr>
                <w:noProof/>
                <w:webHidden/>
              </w:rPr>
              <w:fldChar w:fldCharType="begin"/>
            </w:r>
            <w:r w:rsidR="00380896">
              <w:rPr>
                <w:noProof/>
                <w:webHidden/>
              </w:rPr>
              <w:instrText xml:space="preserve"> PAGEREF _Toc235960004 \h </w:instrText>
            </w:r>
            <w:r w:rsidR="00380896">
              <w:rPr>
                <w:noProof/>
                <w:webHidden/>
              </w:rPr>
            </w:r>
            <w:r w:rsidR="00380896">
              <w:rPr>
                <w:noProof/>
                <w:webHidden/>
              </w:rPr>
              <w:fldChar w:fldCharType="separate"/>
            </w:r>
            <w:r w:rsidR="00380896">
              <w:rPr>
                <w:noProof/>
                <w:webHidden/>
              </w:rPr>
              <w:t>152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05" w:history="1">
            <w:r w:rsidR="00380896" w:rsidRPr="00A67FAB">
              <w:rPr>
                <w:rStyle w:val="Hipervnculo"/>
                <w:noProof/>
              </w:rPr>
              <w:t>23.23 Medidas de posición</w:t>
            </w:r>
            <w:r w:rsidR="00380896">
              <w:rPr>
                <w:noProof/>
                <w:webHidden/>
              </w:rPr>
              <w:tab/>
            </w:r>
            <w:r w:rsidR="00380896">
              <w:rPr>
                <w:noProof/>
                <w:webHidden/>
              </w:rPr>
              <w:fldChar w:fldCharType="begin"/>
            </w:r>
            <w:r w:rsidR="00380896">
              <w:rPr>
                <w:noProof/>
                <w:webHidden/>
              </w:rPr>
              <w:instrText xml:space="preserve"> PAGEREF _Toc235960005 \h </w:instrText>
            </w:r>
            <w:r w:rsidR="00380896">
              <w:rPr>
                <w:noProof/>
                <w:webHidden/>
              </w:rPr>
            </w:r>
            <w:r w:rsidR="00380896">
              <w:rPr>
                <w:noProof/>
                <w:webHidden/>
              </w:rPr>
              <w:fldChar w:fldCharType="separate"/>
            </w:r>
            <w:r w:rsidR="00380896">
              <w:rPr>
                <w:noProof/>
                <w:webHidden/>
              </w:rPr>
              <w:t>153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06" w:history="1">
            <w:r w:rsidR="00380896" w:rsidRPr="00A67FAB">
              <w:rPr>
                <w:rStyle w:val="Hipervnculo"/>
                <w:noProof/>
              </w:rPr>
              <w:t>23.24 Cuartiles</w:t>
            </w:r>
            <w:r w:rsidR="00380896">
              <w:rPr>
                <w:noProof/>
                <w:webHidden/>
              </w:rPr>
              <w:tab/>
            </w:r>
            <w:r w:rsidR="00380896">
              <w:rPr>
                <w:noProof/>
                <w:webHidden/>
              </w:rPr>
              <w:fldChar w:fldCharType="begin"/>
            </w:r>
            <w:r w:rsidR="00380896">
              <w:rPr>
                <w:noProof/>
                <w:webHidden/>
              </w:rPr>
              <w:instrText xml:space="preserve"> PAGEREF _Toc235960006 \h </w:instrText>
            </w:r>
            <w:r w:rsidR="00380896">
              <w:rPr>
                <w:noProof/>
                <w:webHidden/>
              </w:rPr>
            </w:r>
            <w:r w:rsidR="00380896">
              <w:rPr>
                <w:noProof/>
                <w:webHidden/>
              </w:rPr>
              <w:fldChar w:fldCharType="separate"/>
            </w:r>
            <w:r w:rsidR="00380896">
              <w:rPr>
                <w:noProof/>
                <w:webHidden/>
              </w:rPr>
              <w:t>153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07" w:history="1">
            <w:r w:rsidR="00380896" w:rsidRPr="00A67FAB">
              <w:rPr>
                <w:rStyle w:val="Hipervnculo"/>
                <w:noProof/>
              </w:rPr>
              <w:t>23.25 Percentiles</w:t>
            </w:r>
            <w:r w:rsidR="00380896">
              <w:rPr>
                <w:noProof/>
                <w:webHidden/>
              </w:rPr>
              <w:tab/>
            </w:r>
            <w:r w:rsidR="00380896">
              <w:rPr>
                <w:noProof/>
                <w:webHidden/>
              </w:rPr>
              <w:fldChar w:fldCharType="begin"/>
            </w:r>
            <w:r w:rsidR="00380896">
              <w:rPr>
                <w:noProof/>
                <w:webHidden/>
              </w:rPr>
              <w:instrText xml:space="preserve"> PAGEREF _Toc235960007 \h </w:instrText>
            </w:r>
            <w:r w:rsidR="00380896">
              <w:rPr>
                <w:noProof/>
                <w:webHidden/>
              </w:rPr>
            </w:r>
            <w:r w:rsidR="00380896">
              <w:rPr>
                <w:noProof/>
                <w:webHidden/>
              </w:rPr>
              <w:fldChar w:fldCharType="separate"/>
            </w:r>
            <w:r w:rsidR="00380896">
              <w:rPr>
                <w:noProof/>
                <w:webHidden/>
              </w:rPr>
              <w:t>154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08" w:history="1">
            <w:r w:rsidR="00380896" w:rsidRPr="00A67FAB">
              <w:rPr>
                <w:rStyle w:val="Hipervnculo"/>
                <w:noProof/>
              </w:rPr>
              <w:t>23.26 Visualización mediante diagrama de caja</w:t>
            </w:r>
            <w:r w:rsidR="00380896">
              <w:rPr>
                <w:noProof/>
                <w:webHidden/>
              </w:rPr>
              <w:tab/>
            </w:r>
            <w:r w:rsidR="00380896">
              <w:rPr>
                <w:noProof/>
                <w:webHidden/>
              </w:rPr>
              <w:fldChar w:fldCharType="begin"/>
            </w:r>
            <w:r w:rsidR="00380896">
              <w:rPr>
                <w:noProof/>
                <w:webHidden/>
              </w:rPr>
              <w:instrText xml:space="preserve"> PAGEREF _Toc235960008 \h </w:instrText>
            </w:r>
            <w:r w:rsidR="00380896">
              <w:rPr>
                <w:noProof/>
                <w:webHidden/>
              </w:rPr>
            </w:r>
            <w:r w:rsidR="00380896">
              <w:rPr>
                <w:noProof/>
                <w:webHidden/>
              </w:rPr>
              <w:fldChar w:fldCharType="separate"/>
            </w:r>
            <w:r w:rsidR="00380896">
              <w:rPr>
                <w:noProof/>
                <w:webHidden/>
              </w:rPr>
              <w:t>154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09" w:history="1">
            <w:r w:rsidR="00380896" w:rsidRPr="00A67FAB">
              <w:rPr>
                <w:rStyle w:val="Hipervnculo"/>
                <w:noProof/>
              </w:rPr>
              <w:t>23.27 Forma de la distribución</w:t>
            </w:r>
            <w:r w:rsidR="00380896">
              <w:rPr>
                <w:noProof/>
                <w:webHidden/>
              </w:rPr>
              <w:tab/>
            </w:r>
            <w:r w:rsidR="00380896">
              <w:rPr>
                <w:noProof/>
                <w:webHidden/>
              </w:rPr>
              <w:fldChar w:fldCharType="begin"/>
            </w:r>
            <w:r w:rsidR="00380896">
              <w:rPr>
                <w:noProof/>
                <w:webHidden/>
              </w:rPr>
              <w:instrText xml:space="preserve"> PAGEREF _Toc235960009 \h </w:instrText>
            </w:r>
            <w:r w:rsidR="00380896">
              <w:rPr>
                <w:noProof/>
                <w:webHidden/>
              </w:rPr>
            </w:r>
            <w:r w:rsidR="00380896">
              <w:rPr>
                <w:noProof/>
                <w:webHidden/>
              </w:rPr>
              <w:fldChar w:fldCharType="separate"/>
            </w:r>
            <w:r w:rsidR="00380896">
              <w:rPr>
                <w:noProof/>
                <w:webHidden/>
              </w:rPr>
              <w:t>155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10" w:history="1">
            <w:r w:rsidR="00380896" w:rsidRPr="00A67FAB">
              <w:rPr>
                <w:rStyle w:val="Hipervnculo"/>
                <w:noProof/>
              </w:rPr>
              <w:t>23.28 Asimetría</w:t>
            </w:r>
            <w:r w:rsidR="00380896">
              <w:rPr>
                <w:noProof/>
                <w:webHidden/>
              </w:rPr>
              <w:tab/>
            </w:r>
            <w:r w:rsidR="00380896">
              <w:rPr>
                <w:noProof/>
                <w:webHidden/>
              </w:rPr>
              <w:fldChar w:fldCharType="begin"/>
            </w:r>
            <w:r w:rsidR="00380896">
              <w:rPr>
                <w:noProof/>
                <w:webHidden/>
              </w:rPr>
              <w:instrText xml:space="preserve"> PAGEREF _Toc235960010 \h </w:instrText>
            </w:r>
            <w:r w:rsidR="00380896">
              <w:rPr>
                <w:noProof/>
                <w:webHidden/>
              </w:rPr>
            </w:r>
            <w:r w:rsidR="00380896">
              <w:rPr>
                <w:noProof/>
                <w:webHidden/>
              </w:rPr>
              <w:fldChar w:fldCharType="separate"/>
            </w:r>
            <w:r w:rsidR="00380896">
              <w:rPr>
                <w:noProof/>
                <w:webHidden/>
              </w:rPr>
              <w:t>155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11" w:history="1">
            <w:r w:rsidR="00380896" w:rsidRPr="00A67FAB">
              <w:rPr>
                <w:rStyle w:val="Hipervnculo"/>
                <w:noProof/>
              </w:rPr>
              <w:t>23.29 Curtosis</w:t>
            </w:r>
            <w:r w:rsidR="00380896">
              <w:rPr>
                <w:noProof/>
                <w:webHidden/>
              </w:rPr>
              <w:tab/>
            </w:r>
            <w:r w:rsidR="00380896">
              <w:rPr>
                <w:noProof/>
                <w:webHidden/>
              </w:rPr>
              <w:fldChar w:fldCharType="begin"/>
            </w:r>
            <w:r w:rsidR="00380896">
              <w:rPr>
                <w:noProof/>
                <w:webHidden/>
              </w:rPr>
              <w:instrText xml:space="preserve"> PAGEREF _Toc235960011 \h </w:instrText>
            </w:r>
            <w:r w:rsidR="00380896">
              <w:rPr>
                <w:noProof/>
                <w:webHidden/>
              </w:rPr>
            </w:r>
            <w:r w:rsidR="00380896">
              <w:rPr>
                <w:noProof/>
                <w:webHidden/>
              </w:rPr>
              <w:fldChar w:fldCharType="separate"/>
            </w:r>
            <w:r w:rsidR="00380896">
              <w:rPr>
                <w:noProof/>
                <w:webHidden/>
              </w:rPr>
              <w:t>156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12" w:history="1">
            <w:r w:rsidR="00380896" w:rsidRPr="00A67FAB">
              <w:rPr>
                <w:rStyle w:val="Hipervnculo"/>
                <w:noProof/>
              </w:rPr>
              <w:t>23.30 Histograma de la superficie total</w:t>
            </w:r>
            <w:r w:rsidR="00380896">
              <w:rPr>
                <w:noProof/>
                <w:webHidden/>
              </w:rPr>
              <w:tab/>
            </w:r>
            <w:r w:rsidR="00380896">
              <w:rPr>
                <w:noProof/>
                <w:webHidden/>
              </w:rPr>
              <w:fldChar w:fldCharType="begin"/>
            </w:r>
            <w:r w:rsidR="00380896">
              <w:rPr>
                <w:noProof/>
                <w:webHidden/>
              </w:rPr>
              <w:instrText xml:space="preserve"> PAGEREF _Toc235960012 \h </w:instrText>
            </w:r>
            <w:r w:rsidR="00380896">
              <w:rPr>
                <w:noProof/>
                <w:webHidden/>
              </w:rPr>
            </w:r>
            <w:r w:rsidR="00380896">
              <w:rPr>
                <w:noProof/>
                <w:webHidden/>
              </w:rPr>
              <w:fldChar w:fldCharType="separate"/>
            </w:r>
            <w:r w:rsidR="00380896">
              <w:rPr>
                <w:noProof/>
                <w:webHidden/>
              </w:rPr>
              <w:t>156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13" w:history="1">
            <w:r w:rsidR="00380896" w:rsidRPr="00A67FAB">
              <w:rPr>
                <w:rStyle w:val="Hipervnculo"/>
                <w:noProof/>
              </w:rPr>
              <w:t>23.31 Interpretación general</w:t>
            </w:r>
            <w:r w:rsidR="00380896">
              <w:rPr>
                <w:noProof/>
                <w:webHidden/>
              </w:rPr>
              <w:tab/>
            </w:r>
            <w:r w:rsidR="00380896">
              <w:rPr>
                <w:noProof/>
                <w:webHidden/>
              </w:rPr>
              <w:fldChar w:fldCharType="begin"/>
            </w:r>
            <w:r w:rsidR="00380896">
              <w:rPr>
                <w:noProof/>
                <w:webHidden/>
              </w:rPr>
              <w:instrText xml:space="preserve"> PAGEREF _Toc235960013 \h </w:instrText>
            </w:r>
            <w:r w:rsidR="00380896">
              <w:rPr>
                <w:noProof/>
                <w:webHidden/>
              </w:rPr>
            </w:r>
            <w:r w:rsidR="00380896">
              <w:rPr>
                <w:noProof/>
                <w:webHidden/>
              </w:rPr>
              <w:fldChar w:fldCharType="separate"/>
            </w:r>
            <w:r w:rsidR="00380896">
              <w:rPr>
                <w:noProof/>
                <w:webHidden/>
              </w:rPr>
              <w:t>157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14" w:history="1">
            <w:r w:rsidR="00380896" w:rsidRPr="00A67FAB">
              <w:rPr>
                <w:rStyle w:val="Hipervnculo"/>
                <w:noProof/>
              </w:rPr>
              <w:t>23.32 Tablas de frecuencia</w:t>
            </w:r>
            <w:r w:rsidR="00380896">
              <w:rPr>
                <w:noProof/>
                <w:webHidden/>
              </w:rPr>
              <w:tab/>
            </w:r>
            <w:r w:rsidR="00380896">
              <w:rPr>
                <w:noProof/>
                <w:webHidden/>
              </w:rPr>
              <w:fldChar w:fldCharType="begin"/>
            </w:r>
            <w:r w:rsidR="00380896">
              <w:rPr>
                <w:noProof/>
                <w:webHidden/>
              </w:rPr>
              <w:instrText xml:space="preserve"> PAGEREF _Toc235960014 \h </w:instrText>
            </w:r>
            <w:r w:rsidR="00380896">
              <w:rPr>
                <w:noProof/>
                <w:webHidden/>
              </w:rPr>
            </w:r>
            <w:r w:rsidR="00380896">
              <w:rPr>
                <w:noProof/>
                <w:webHidden/>
              </w:rPr>
              <w:fldChar w:fldCharType="separate"/>
            </w:r>
            <w:r w:rsidR="00380896">
              <w:rPr>
                <w:noProof/>
                <w:webHidden/>
              </w:rPr>
              <w:t>157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15" w:history="1">
            <w:r w:rsidR="00380896" w:rsidRPr="00A67FAB">
              <w:rPr>
                <w:rStyle w:val="Hipervnculo"/>
                <w:noProof/>
              </w:rPr>
              <w:t>23.33 Frecuencia absoluta</w:t>
            </w:r>
            <w:r w:rsidR="00380896">
              <w:rPr>
                <w:noProof/>
                <w:webHidden/>
              </w:rPr>
              <w:tab/>
            </w:r>
            <w:r w:rsidR="00380896">
              <w:rPr>
                <w:noProof/>
                <w:webHidden/>
              </w:rPr>
              <w:fldChar w:fldCharType="begin"/>
            </w:r>
            <w:r w:rsidR="00380896">
              <w:rPr>
                <w:noProof/>
                <w:webHidden/>
              </w:rPr>
              <w:instrText xml:space="preserve"> PAGEREF _Toc235960015 \h </w:instrText>
            </w:r>
            <w:r w:rsidR="00380896">
              <w:rPr>
                <w:noProof/>
                <w:webHidden/>
              </w:rPr>
            </w:r>
            <w:r w:rsidR="00380896">
              <w:rPr>
                <w:noProof/>
                <w:webHidden/>
              </w:rPr>
              <w:fldChar w:fldCharType="separate"/>
            </w:r>
            <w:r w:rsidR="00380896">
              <w:rPr>
                <w:noProof/>
                <w:webHidden/>
              </w:rPr>
              <w:t>158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16" w:history="1">
            <w:r w:rsidR="00380896" w:rsidRPr="00A67FAB">
              <w:rPr>
                <w:rStyle w:val="Hipervnculo"/>
                <w:noProof/>
              </w:rPr>
              <w:t>23.34 Frecuencia relativa</w:t>
            </w:r>
            <w:r w:rsidR="00380896">
              <w:rPr>
                <w:noProof/>
                <w:webHidden/>
              </w:rPr>
              <w:tab/>
            </w:r>
            <w:r w:rsidR="00380896">
              <w:rPr>
                <w:noProof/>
                <w:webHidden/>
              </w:rPr>
              <w:fldChar w:fldCharType="begin"/>
            </w:r>
            <w:r w:rsidR="00380896">
              <w:rPr>
                <w:noProof/>
                <w:webHidden/>
              </w:rPr>
              <w:instrText xml:space="preserve"> PAGEREF _Toc235960016 \h </w:instrText>
            </w:r>
            <w:r w:rsidR="00380896">
              <w:rPr>
                <w:noProof/>
                <w:webHidden/>
              </w:rPr>
            </w:r>
            <w:r w:rsidR="00380896">
              <w:rPr>
                <w:noProof/>
                <w:webHidden/>
              </w:rPr>
              <w:fldChar w:fldCharType="separate"/>
            </w:r>
            <w:r w:rsidR="00380896">
              <w:rPr>
                <w:noProof/>
                <w:webHidden/>
              </w:rPr>
              <w:t>158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17" w:history="1">
            <w:r w:rsidR="00380896" w:rsidRPr="00A67FAB">
              <w:rPr>
                <w:rStyle w:val="Hipervnculo"/>
                <w:noProof/>
              </w:rPr>
              <w:t>23.35 Distribución de la tenencia de la tierra</w:t>
            </w:r>
            <w:r w:rsidR="00380896">
              <w:rPr>
                <w:noProof/>
                <w:webHidden/>
              </w:rPr>
              <w:tab/>
            </w:r>
            <w:r w:rsidR="00380896">
              <w:rPr>
                <w:noProof/>
                <w:webHidden/>
              </w:rPr>
              <w:fldChar w:fldCharType="begin"/>
            </w:r>
            <w:r w:rsidR="00380896">
              <w:rPr>
                <w:noProof/>
                <w:webHidden/>
              </w:rPr>
              <w:instrText xml:space="preserve"> PAGEREF _Toc235960017 \h </w:instrText>
            </w:r>
            <w:r w:rsidR="00380896">
              <w:rPr>
                <w:noProof/>
                <w:webHidden/>
              </w:rPr>
            </w:r>
            <w:r w:rsidR="00380896">
              <w:rPr>
                <w:noProof/>
                <w:webHidden/>
              </w:rPr>
              <w:fldChar w:fldCharType="separate"/>
            </w:r>
            <w:r w:rsidR="00380896">
              <w:rPr>
                <w:noProof/>
                <w:webHidden/>
              </w:rPr>
              <w:t>159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18" w:history="1">
            <w:r w:rsidR="00380896" w:rsidRPr="00A67FAB">
              <w:rPr>
                <w:rStyle w:val="Hipervnculo"/>
                <w:noProof/>
              </w:rPr>
              <w:t>23.36 Visualización de frecuencias</w:t>
            </w:r>
            <w:r w:rsidR="00380896">
              <w:rPr>
                <w:noProof/>
                <w:webHidden/>
              </w:rPr>
              <w:tab/>
            </w:r>
            <w:r w:rsidR="00380896">
              <w:rPr>
                <w:noProof/>
                <w:webHidden/>
              </w:rPr>
              <w:fldChar w:fldCharType="begin"/>
            </w:r>
            <w:r w:rsidR="00380896">
              <w:rPr>
                <w:noProof/>
                <w:webHidden/>
              </w:rPr>
              <w:instrText xml:space="preserve"> PAGEREF _Toc235960018 \h </w:instrText>
            </w:r>
            <w:r w:rsidR="00380896">
              <w:rPr>
                <w:noProof/>
                <w:webHidden/>
              </w:rPr>
            </w:r>
            <w:r w:rsidR="00380896">
              <w:rPr>
                <w:noProof/>
                <w:webHidden/>
              </w:rPr>
              <w:fldChar w:fldCharType="separate"/>
            </w:r>
            <w:r w:rsidR="00380896">
              <w:rPr>
                <w:noProof/>
                <w:webHidden/>
              </w:rPr>
              <w:t>160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19" w:history="1">
            <w:r w:rsidR="00380896" w:rsidRPr="00A67FAB">
              <w:rPr>
                <w:rStyle w:val="Hipervnculo"/>
                <w:noProof/>
              </w:rPr>
              <w:t>23.37 Tablas de contingencia</w:t>
            </w:r>
            <w:r w:rsidR="00380896">
              <w:rPr>
                <w:noProof/>
                <w:webHidden/>
              </w:rPr>
              <w:tab/>
            </w:r>
            <w:r w:rsidR="00380896">
              <w:rPr>
                <w:noProof/>
                <w:webHidden/>
              </w:rPr>
              <w:fldChar w:fldCharType="begin"/>
            </w:r>
            <w:r w:rsidR="00380896">
              <w:rPr>
                <w:noProof/>
                <w:webHidden/>
              </w:rPr>
              <w:instrText xml:space="preserve"> PAGEREF _Toc235960019 \h </w:instrText>
            </w:r>
            <w:r w:rsidR="00380896">
              <w:rPr>
                <w:noProof/>
                <w:webHidden/>
              </w:rPr>
            </w:r>
            <w:r w:rsidR="00380896">
              <w:rPr>
                <w:noProof/>
                <w:webHidden/>
              </w:rPr>
              <w:fldChar w:fldCharType="separate"/>
            </w:r>
            <w:r w:rsidR="00380896">
              <w:rPr>
                <w:noProof/>
                <w:webHidden/>
              </w:rPr>
              <w:t>161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20" w:history="1">
            <w:r w:rsidR="00380896" w:rsidRPr="00A67FAB">
              <w:rPr>
                <w:rStyle w:val="Hipervnculo"/>
                <w:noProof/>
              </w:rPr>
              <w:t>23.38 Estadística descriptiva ponderada</w:t>
            </w:r>
            <w:r w:rsidR="00380896">
              <w:rPr>
                <w:noProof/>
                <w:webHidden/>
              </w:rPr>
              <w:tab/>
            </w:r>
            <w:r w:rsidR="00380896">
              <w:rPr>
                <w:noProof/>
                <w:webHidden/>
              </w:rPr>
              <w:fldChar w:fldCharType="begin"/>
            </w:r>
            <w:r w:rsidR="00380896">
              <w:rPr>
                <w:noProof/>
                <w:webHidden/>
              </w:rPr>
              <w:instrText xml:space="preserve"> PAGEREF _Toc235960020 \h </w:instrText>
            </w:r>
            <w:r w:rsidR="00380896">
              <w:rPr>
                <w:noProof/>
                <w:webHidden/>
              </w:rPr>
            </w:r>
            <w:r w:rsidR="00380896">
              <w:rPr>
                <w:noProof/>
                <w:webHidden/>
              </w:rPr>
              <w:fldChar w:fldCharType="separate"/>
            </w:r>
            <w:r w:rsidR="00380896">
              <w:rPr>
                <w:noProof/>
                <w:webHidden/>
              </w:rPr>
              <w:t>161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21" w:history="1">
            <w:r w:rsidR="00380896" w:rsidRPr="00A67FAB">
              <w:rPr>
                <w:rStyle w:val="Hipervnculo"/>
                <w:noProof/>
              </w:rPr>
              <w:t>23.39 ¿Por qué utilizar factores de expansión?</w:t>
            </w:r>
            <w:r w:rsidR="00380896">
              <w:rPr>
                <w:noProof/>
                <w:webHidden/>
              </w:rPr>
              <w:tab/>
            </w:r>
            <w:r w:rsidR="00380896">
              <w:rPr>
                <w:noProof/>
                <w:webHidden/>
              </w:rPr>
              <w:fldChar w:fldCharType="begin"/>
            </w:r>
            <w:r w:rsidR="00380896">
              <w:rPr>
                <w:noProof/>
                <w:webHidden/>
              </w:rPr>
              <w:instrText xml:space="preserve"> PAGEREF _Toc235960021 \h </w:instrText>
            </w:r>
            <w:r w:rsidR="00380896">
              <w:rPr>
                <w:noProof/>
                <w:webHidden/>
              </w:rPr>
            </w:r>
            <w:r w:rsidR="00380896">
              <w:rPr>
                <w:noProof/>
                <w:webHidden/>
              </w:rPr>
              <w:fldChar w:fldCharType="separate"/>
            </w:r>
            <w:r w:rsidR="00380896">
              <w:rPr>
                <w:noProof/>
                <w:webHidden/>
              </w:rPr>
              <w:t>161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22" w:history="1">
            <w:r w:rsidR="00380896" w:rsidRPr="00A67FAB">
              <w:rPr>
                <w:rStyle w:val="Hipervnculo"/>
                <w:noProof/>
              </w:rPr>
              <w:t>23.40 Media ponderada</w:t>
            </w:r>
            <w:r w:rsidR="00380896">
              <w:rPr>
                <w:noProof/>
                <w:webHidden/>
              </w:rPr>
              <w:tab/>
            </w:r>
            <w:r w:rsidR="00380896">
              <w:rPr>
                <w:noProof/>
                <w:webHidden/>
              </w:rPr>
              <w:fldChar w:fldCharType="begin"/>
            </w:r>
            <w:r w:rsidR="00380896">
              <w:rPr>
                <w:noProof/>
                <w:webHidden/>
              </w:rPr>
              <w:instrText xml:space="preserve"> PAGEREF _Toc235960022 \h </w:instrText>
            </w:r>
            <w:r w:rsidR="00380896">
              <w:rPr>
                <w:noProof/>
                <w:webHidden/>
              </w:rPr>
            </w:r>
            <w:r w:rsidR="00380896">
              <w:rPr>
                <w:noProof/>
                <w:webHidden/>
              </w:rPr>
              <w:fldChar w:fldCharType="separate"/>
            </w:r>
            <w:r w:rsidR="00380896">
              <w:rPr>
                <w:noProof/>
                <w:webHidden/>
              </w:rPr>
              <w:t>162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23" w:history="1">
            <w:r w:rsidR="00380896" w:rsidRPr="00A67FAB">
              <w:rPr>
                <w:rStyle w:val="Hipervnculo"/>
                <w:noProof/>
              </w:rPr>
              <w:t>23.41 Comparación entre media simple y media ponderada</w:t>
            </w:r>
            <w:r w:rsidR="00380896">
              <w:rPr>
                <w:noProof/>
                <w:webHidden/>
              </w:rPr>
              <w:tab/>
            </w:r>
            <w:r w:rsidR="00380896">
              <w:rPr>
                <w:noProof/>
                <w:webHidden/>
              </w:rPr>
              <w:fldChar w:fldCharType="begin"/>
            </w:r>
            <w:r w:rsidR="00380896">
              <w:rPr>
                <w:noProof/>
                <w:webHidden/>
              </w:rPr>
              <w:instrText xml:space="preserve"> PAGEREF _Toc235960023 \h </w:instrText>
            </w:r>
            <w:r w:rsidR="00380896">
              <w:rPr>
                <w:noProof/>
                <w:webHidden/>
              </w:rPr>
            </w:r>
            <w:r w:rsidR="00380896">
              <w:rPr>
                <w:noProof/>
                <w:webHidden/>
              </w:rPr>
              <w:fldChar w:fldCharType="separate"/>
            </w:r>
            <w:r w:rsidR="00380896">
              <w:rPr>
                <w:noProof/>
                <w:webHidden/>
              </w:rPr>
              <w:t>163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24" w:history="1">
            <w:r w:rsidR="00380896" w:rsidRPr="00A67FAB">
              <w:rPr>
                <w:rStyle w:val="Hipervnculo"/>
                <w:noProof/>
              </w:rPr>
              <w:t>23.42 Tabla descriptiva reproducible</w:t>
            </w:r>
            <w:r w:rsidR="00380896">
              <w:rPr>
                <w:noProof/>
                <w:webHidden/>
              </w:rPr>
              <w:tab/>
            </w:r>
            <w:r w:rsidR="00380896">
              <w:rPr>
                <w:noProof/>
                <w:webHidden/>
              </w:rPr>
              <w:fldChar w:fldCharType="begin"/>
            </w:r>
            <w:r w:rsidR="00380896">
              <w:rPr>
                <w:noProof/>
                <w:webHidden/>
              </w:rPr>
              <w:instrText xml:space="preserve"> PAGEREF _Toc235960024 \h </w:instrText>
            </w:r>
            <w:r w:rsidR="00380896">
              <w:rPr>
                <w:noProof/>
                <w:webHidden/>
              </w:rPr>
            </w:r>
            <w:r w:rsidR="00380896">
              <w:rPr>
                <w:noProof/>
                <w:webHidden/>
              </w:rPr>
              <w:fldChar w:fldCharType="separate"/>
            </w:r>
            <w:r w:rsidR="00380896">
              <w:rPr>
                <w:noProof/>
                <w:webHidden/>
              </w:rPr>
              <w:t>163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25" w:history="1">
            <w:r w:rsidR="00380896" w:rsidRPr="00A67FAB">
              <w:rPr>
                <w:rStyle w:val="Hipervnculo"/>
                <w:noProof/>
              </w:rPr>
              <w:t>23.43 Interpretación integrada</w:t>
            </w:r>
            <w:r w:rsidR="00380896">
              <w:rPr>
                <w:noProof/>
                <w:webHidden/>
              </w:rPr>
              <w:tab/>
            </w:r>
            <w:r w:rsidR="00380896">
              <w:rPr>
                <w:noProof/>
                <w:webHidden/>
              </w:rPr>
              <w:fldChar w:fldCharType="begin"/>
            </w:r>
            <w:r w:rsidR="00380896">
              <w:rPr>
                <w:noProof/>
                <w:webHidden/>
              </w:rPr>
              <w:instrText xml:space="preserve"> PAGEREF _Toc235960025 \h </w:instrText>
            </w:r>
            <w:r w:rsidR="00380896">
              <w:rPr>
                <w:noProof/>
                <w:webHidden/>
              </w:rPr>
            </w:r>
            <w:r w:rsidR="00380896">
              <w:rPr>
                <w:noProof/>
                <w:webHidden/>
              </w:rPr>
              <w:fldChar w:fldCharType="separate"/>
            </w:r>
            <w:r w:rsidR="00380896">
              <w:rPr>
                <w:noProof/>
                <w:webHidden/>
              </w:rPr>
              <w:t>164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26" w:history="1">
            <w:r w:rsidR="00380896" w:rsidRPr="00A67FAB">
              <w:rPr>
                <w:rStyle w:val="Hipervnculo"/>
                <w:noProof/>
              </w:rPr>
              <w:t>23.44 Manos a la obra</w:t>
            </w:r>
            <w:r w:rsidR="00380896">
              <w:rPr>
                <w:noProof/>
                <w:webHidden/>
              </w:rPr>
              <w:tab/>
            </w:r>
            <w:r w:rsidR="00380896">
              <w:rPr>
                <w:noProof/>
                <w:webHidden/>
              </w:rPr>
              <w:fldChar w:fldCharType="begin"/>
            </w:r>
            <w:r w:rsidR="00380896">
              <w:rPr>
                <w:noProof/>
                <w:webHidden/>
              </w:rPr>
              <w:instrText xml:space="preserve"> PAGEREF _Toc235960026 \h </w:instrText>
            </w:r>
            <w:r w:rsidR="00380896">
              <w:rPr>
                <w:noProof/>
                <w:webHidden/>
              </w:rPr>
            </w:r>
            <w:r w:rsidR="00380896">
              <w:rPr>
                <w:noProof/>
                <w:webHidden/>
              </w:rPr>
              <w:fldChar w:fldCharType="separate"/>
            </w:r>
            <w:r w:rsidR="00380896">
              <w:rPr>
                <w:noProof/>
                <w:webHidden/>
              </w:rPr>
              <w:t>164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27" w:history="1">
            <w:r w:rsidR="00380896" w:rsidRPr="00A67FAB">
              <w:rPr>
                <w:rStyle w:val="Hipervnculo"/>
                <w:noProof/>
              </w:rPr>
              <w:t>23.45 Resumen del capítulo</w:t>
            </w:r>
            <w:r w:rsidR="00380896">
              <w:rPr>
                <w:noProof/>
                <w:webHidden/>
              </w:rPr>
              <w:tab/>
            </w:r>
            <w:r w:rsidR="00380896">
              <w:rPr>
                <w:noProof/>
                <w:webHidden/>
              </w:rPr>
              <w:fldChar w:fldCharType="begin"/>
            </w:r>
            <w:r w:rsidR="00380896">
              <w:rPr>
                <w:noProof/>
                <w:webHidden/>
              </w:rPr>
              <w:instrText xml:space="preserve"> PAGEREF _Toc235960027 \h </w:instrText>
            </w:r>
            <w:r w:rsidR="00380896">
              <w:rPr>
                <w:noProof/>
                <w:webHidden/>
              </w:rPr>
            </w:r>
            <w:r w:rsidR="00380896">
              <w:rPr>
                <w:noProof/>
                <w:webHidden/>
              </w:rPr>
              <w:fldChar w:fldCharType="separate"/>
            </w:r>
            <w:r w:rsidR="00380896">
              <w:rPr>
                <w:noProof/>
                <w:webHidden/>
              </w:rPr>
              <w:t>165</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028" w:history="1">
            <w:r w:rsidR="00380896" w:rsidRPr="00A67FAB">
              <w:rPr>
                <w:rStyle w:val="Hipervnculo"/>
                <w:noProof/>
              </w:rPr>
              <w:t>24. Tablas descriptivas</w:t>
            </w:r>
            <w:r w:rsidR="00380896">
              <w:rPr>
                <w:noProof/>
                <w:webHidden/>
              </w:rPr>
              <w:tab/>
            </w:r>
            <w:r w:rsidR="00380896">
              <w:rPr>
                <w:noProof/>
                <w:webHidden/>
              </w:rPr>
              <w:fldChar w:fldCharType="begin"/>
            </w:r>
            <w:r w:rsidR="00380896">
              <w:rPr>
                <w:noProof/>
                <w:webHidden/>
              </w:rPr>
              <w:instrText xml:space="preserve"> PAGEREF _Toc235960028 \h </w:instrText>
            </w:r>
            <w:r w:rsidR="00380896">
              <w:rPr>
                <w:noProof/>
                <w:webHidden/>
              </w:rPr>
            </w:r>
            <w:r w:rsidR="00380896">
              <w:rPr>
                <w:noProof/>
                <w:webHidden/>
              </w:rPr>
              <w:fldChar w:fldCharType="separate"/>
            </w:r>
            <w:r w:rsidR="00380896">
              <w:rPr>
                <w:noProof/>
                <w:webHidden/>
              </w:rPr>
              <w:t>165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29"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_Toc235960029 \h </w:instrText>
            </w:r>
            <w:r w:rsidR="00380896">
              <w:rPr>
                <w:noProof/>
                <w:webHidden/>
              </w:rPr>
            </w:r>
            <w:r w:rsidR="00380896">
              <w:rPr>
                <w:noProof/>
                <w:webHidden/>
              </w:rPr>
              <w:fldChar w:fldCharType="separate"/>
            </w:r>
            <w:r w:rsidR="00380896">
              <w:rPr>
                <w:noProof/>
                <w:webHidden/>
              </w:rPr>
              <w:t>165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30" w:history="1">
            <w:r w:rsidR="00380896" w:rsidRPr="00A67FAB">
              <w:rPr>
                <w:rStyle w:val="Hipervnculo"/>
                <w:noProof/>
              </w:rPr>
              <w:t>24.1 Introducción</w:t>
            </w:r>
            <w:r w:rsidR="00380896">
              <w:rPr>
                <w:noProof/>
                <w:webHidden/>
              </w:rPr>
              <w:tab/>
            </w:r>
            <w:r w:rsidR="00380896">
              <w:rPr>
                <w:noProof/>
                <w:webHidden/>
              </w:rPr>
              <w:fldChar w:fldCharType="begin"/>
            </w:r>
            <w:r w:rsidR="00380896">
              <w:rPr>
                <w:noProof/>
                <w:webHidden/>
              </w:rPr>
              <w:instrText xml:space="preserve"> PAGEREF _Toc235960030 \h </w:instrText>
            </w:r>
            <w:r w:rsidR="00380896">
              <w:rPr>
                <w:noProof/>
                <w:webHidden/>
              </w:rPr>
            </w:r>
            <w:r w:rsidR="00380896">
              <w:rPr>
                <w:noProof/>
                <w:webHidden/>
              </w:rPr>
              <w:fldChar w:fldCharType="separate"/>
            </w:r>
            <w:r w:rsidR="00380896">
              <w:rPr>
                <w:noProof/>
                <w:webHidden/>
              </w:rPr>
              <w:t>165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31" w:history="1">
            <w:r w:rsidR="00380896" w:rsidRPr="00A67FAB">
              <w:rPr>
                <w:rStyle w:val="Hipervnculo"/>
                <w:noProof/>
              </w:rPr>
              <w:t>24.2 Cargando la base de trabajo</w:t>
            </w:r>
            <w:r w:rsidR="00380896">
              <w:rPr>
                <w:noProof/>
                <w:webHidden/>
              </w:rPr>
              <w:tab/>
            </w:r>
            <w:r w:rsidR="00380896">
              <w:rPr>
                <w:noProof/>
                <w:webHidden/>
              </w:rPr>
              <w:fldChar w:fldCharType="begin"/>
            </w:r>
            <w:r w:rsidR="00380896">
              <w:rPr>
                <w:noProof/>
                <w:webHidden/>
              </w:rPr>
              <w:instrText xml:space="preserve"> PAGEREF _Toc235960031 \h </w:instrText>
            </w:r>
            <w:r w:rsidR="00380896">
              <w:rPr>
                <w:noProof/>
                <w:webHidden/>
              </w:rPr>
            </w:r>
            <w:r w:rsidR="00380896">
              <w:rPr>
                <w:noProof/>
                <w:webHidden/>
              </w:rPr>
              <w:fldChar w:fldCharType="separate"/>
            </w:r>
            <w:r w:rsidR="00380896">
              <w:rPr>
                <w:noProof/>
                <w:webHidden/>
              </w:rPr>
              <w:t>165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32" w:history="1">
            <w:r w:rsidR="00380896" w:rsidRPr="00A67FAB">
              <w:rPr>
                <w:rStyle w:val="Hipervnculo"/>
                <w:noProof/>
              </w:rPr>
              <w:t>24.3 ¿Por qué son importantes las tablas?</w:t>
            </w:r>
            <w:r w:rsidR="00380896">
              <w:rPr>
                <w:noProof/>
                <w:webHidden/>
              </w:rPr>
              <w:tab/>
            </w:r>
            <w:r w:rsidR="00380896">
              <w:rPr>
                <w:noProof/>
                <w:webHidden/>
              </w:rPr>
              <w:fldChar w:fldCharType="begin"/>
            </w:r>
            <w:r w:rsidR="00380896">
              <w:rPr>
                <w:noProof/>
                <w:webHidden/>
              </w:rPr>
              <w:instrText xml:space="preserve"> PAGEREF _Toc235960032 \h </w:instrText>
            </w:r>
            <w:r w:rsidR="00380896">
              <w:rPr>
                <w:noProof/>
                <w:webHidden/>
              </w:rPr>
            </w:r>
            <w:r w:rsidR="00380896">
              <w:rPr>
                <w:noProof/>
                <w:webHidden/>
              </w:rPr>
              <w:fldChar w:fldCharType="separate"/>
            </w:r>
            <w:r w:rsidR="00380896">
              <w:rPr>
                <w:noProof/>
                <w:webHidden/>
              </w:rPr>
              <w:t>166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33" w:history="1">
            <w:r w:rsidR="00380896" w:rsidRPr="00A67FAB">
              <w:rPr>
                <w:rStyle w:val="Hipervnculo"/>
                <w:noProof/>
              </w:rPr>
              <w:t>24.4 Principios de una buena tabla</w:t>
            </w:r>
            <w:r w:rsidR="00380896">
              <w:rPr>
                <w:noProof/>
                <w:webHidden/>
              </w:rPr>
              <w:tab/>
            </w:r>
            <w:r w:rsidR="00380896">
              <w:rPr>
                <w:noProof/>
                <w:webHidden/>
              </w:rPr>
              <w:fldChar w:fldCharType="begin"/>
            </w:r>
            <w:r w:rsidR="00380896">
              <w:rPr>
                <w:noProof/>
                <w:webHidden/>
              </w:rPr>
              <w:instrText xml:space="preserve"> PAGEREF _Toc235960033 \h </w:instrText>
            </w:r>
            <w:r w:rsidR="00380896">
              <w:rPr>
                <w:noProof/>
                <w:webHidden/>
              </w:rPr>
            </w:r>
            <w:r w:rsidR="00380896">
              <w:rPr>
                <w:noProof/>
                <w:webHidden/>
              </w:rPr>
              <w:fldChar w:fldCharType="separate"/>
            </w:r>
            <w:r w:rsidR="00380896">
              <w:rPr>
                <w:noProof/>
                <w:webHidden/>
              </w:rPr>
              <w:t>166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34" w:history="1">
            <w:r w:rsidR="00380896" w:rsidRPr="00A67FAB">
              <w:rPr>
                <w:rStyle w:val="Hipervnculo"/>
                <w:noProof/>
              </w:rPr>
              <w:t>24.5 Construcción de una tabla simple</w:t>
            </w:r>
            <w:r w:rsidR="00380896">
              <w:rPr>
                <w:noProof/>
                <w:webHidden/>
              </w:rPr>
              <w:tab/>
            </w:r>
            <w:r w:rsidR="00380896">
              <w:rPr>
                <w:noProof/>
                <w:webHidden/>
              </w:rPr>
              <w:fldChar w:fldCharType="begin"/>
            </w:r>
            <w:r w:rsidR="00380896">
              <w:rPr>
                <w:noProof/>
                <w:webHidden/>
              </w:rPr>
              <w:instrText xml:space="preserve"> PAGEREF _Toc235960034 \h </w:instrText>
            </w:r>
            <w:r w:rsidR="00380896">
              <w:rPr>
                <w:noProof/>
                <w:webHidden/>
              </w:rPr>
            </w:r>
            <w:r w:rsidR="00380896">
              <w:rPr>
                <w:noProof/>
                <w:webHidden/>
              </w:rPr>
              <w:fldChar w:fldCharType="separate"/>
            </w:r>
            <w:r w:rsidR="00380896">
              <w:rPr>
                <w:noProof/>
                <w:webHidden/>
              </w:rPr>
              <w:t>166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35" w:history="1">
            <w:r w:rsidR="00380896" w:rsidRPr="00A67FAB">
              <w:rPr>
                <w:rStyle w:val="Hipervnculo"/>
                <w:noProof/>
              </w:rPr>
              <w:t>24.6 Tablas descriptivas para variables numéricas</w:t>
            </w:r>
            <w:r w:rsidR="00380896">
              <w:rPr>
                <w:noProof/>
                <w:webHidden/>
              </w:rPr>
              <w:tab/>
            </w:r>
            <w:r w:rsidR="00380896">
              <w:rPr>
                <w:noProof/>
                <w:webHidden/>
              </w:rPr>
              <w:fldChar w:fldCharType="begin"/>
            </w:r>
            <w:r w:rsidR="00380896">
              <w:rPr>
                <w:noProof/>
                <w:webHidden/>
              </w:rPr>
              <w:instrText xml:space="preserve"> PAGEREF _Toc235960035 \h </w:instrText>
            </w:r>
            <w:r w:rsidR="00380896">
              <w:rPr>
                <w:noProof/>
                <w:webHidden/>
              </w:rPr>
            </w:r>
            <w:r w:rsidR="00380896">
              <w:rPr>
                <w:noProof/>
                <w:webHidden/>
              </w:rPr>
              <w:fldChar w:fldCharType="separate"/>
            </w:r>
            <w:r w:rsidR="00380896">
              <w:rPr>
                <w:noProof/>
                <w:webHidden/>
              </w:rPr>
              <w:t>167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36" w:history="1">
            <w:r w:rsidR="00380896" w:rsidRPr="00A67FAB">
              <w:rPr>
                <w:rStyle w:val="Hipervnculo"/>
                <w:noProof/>
              </w:rPr>
              <w:t>24.7 Tabla descriptiva básica</w:t>
            </w:r>
            <w:r w:rsidR="00380896">
              <w:rPr>
                <w:noProof/>
                <w:webHidden/>
              </w:rPr>
              <w:tab/>
            </w:r>
            <w:r w:rsidR="00380896">
              <w:rPr>
                <w:noProof/>
                <w:webHidden/>
              </w:rPr>
              <w:fldChar w:fldCharType="begin"/>
            </w:r>
            <w:r w:rsidR="00380896">
              <w:rPr>
                <w:noProof/>
                <w:webHidden/>
              </w:rPr>
              <w:instrText xml:space="preserve"> PAGEREF _Toc235960036 \h </w:instrText>
            </w:r>
            <w:r w:rsidR="00380896">
              <w:rPr>
                <w:noProof/>
                <w:webHidden/>
              </w:rPr>
            </w:r>
            <w:r w:rsidR="00380896">
              <w:rPr>
                <w:noProof/>
                <w:webHidden/>
              </w:rPr>
              <w:fldChar w:fldCharType="separate"/>
            </w:r>
            <w:r w:rsidR="00380896">
              <w:rPr>
                <w:noProof/>
                <w:webHidden/>
              </w:rPr>
              <w:t>167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37" w:history="1">
            <w:r w:rsidR="00380896" w:rsidRPr="00A67FAB">
              <w:rPr>
                <w:rStyle w:val="Hipervnculo"/>
                <w:noProof/>
              </w:rPr>
              <w:t>24.8 Tabla descriptiva de múltiples variables</w:t>
            </w:r>
            <w:r w:rsidR="00380896">
              <w:rPr>
                <w:noProof/>
                <w:webHidden/>
              </w:rPr>
              <w:tab/>
            </w:r>
            <w:r w:rsidR="00380896">
              <w:rPr>
                <w:noProof/>
                <w:webHidden/>
              </w:rPr>
              <w:fldChar w:fldCharType="begin"/>
            </w:r>
            <w:r w:rsidR="00380896">
              <w:rPr>
                <w:noProof/>
                <w:webHidden/>
              </w:rPr>
              <w:instrText xml:space="preserve"> PAGEREF _Toc235960037 \h </w:instrText>
            </w:r>
            <w:r w:rsidR="00380896">
              <w:rPr>
                <w:noProof/>
                <w:webHidden/>
              </w:rPr>
            </w:r>
            <w:r w:rsidR="00380896">
              <w:rPr>
                <w:noProof/>
                <w:webHidden/>
              </w:rPr>
              <w:fldChar w:fldCharType="separate"/>
            </w:r>
            <w:r w:rsidR="00380896">
              <w:rPr>
                <w:noProof/>
                <w:webHidden/>
              </w:rPr>
              <w:t>168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38" w:history="1">
            <w:r w:rsidR="00380896" w:rsidRPr="00A67FAB">
              <w:rPr>
                <w:rStyle w:val="Hipervnculo"/>
                <w:noProof/>
              </w:rPr>
              <w:t>24.9 Interpretación de tablas descriptivas</w:t>
            </w:r>
            <w:r w:rsidR="00380896">
              <w:rPr>
                <w:noProof/>
                <w:webHidden/>
              </w:rPr>
              <w:tab/>
            </w:r>
            <w:r w:rsidR="00380896">
              <w:rPr>
                <w:noProof/>
                <w:webHidden/>
              </w:rPr>
              <w:fldChar w:fldCharType="begin"/>
            </w:r>
            <w:r w:rsidR="00380896">
              <w:rPr>
                <w:noProof/>
                <w:webHidden/>
              </w:rPr>
              <w:instrText xml:space="preserve"> PAGEREF _Toc235960038 \h </w:instrText>
            </w:r>
            <w:r w:rsidR="00380896">
              <w:rPr>
                <w:noProof/>
                <w:webHidden/>
              </w:rPr>
            </w:r>
            <w:r w:rsidR="00380896">
              <w:rPr>
                <w:noProof/>
                <w:webHidden/>
              </w:rPr>
              <w:fldChar w:fldCharType="separate"/>
            </w:r>
            <w:r w:rsidR="00380896">
              <w:rPr>
                <w:noProof/>
                <w:webHidden/>
              </w:rPr>
              <w:t>168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39" w:history="1">
            <w:r w:rsidR="00380896" w:rsidRPr="00A67FAB">
              <w:rPr>
                <w:rStyle w:val="Hipervnculo"/>
                <w:noProof/>
              </w:rPr>
              <w:t>24.10 Tablas de frecuencia</w:t>
            </w:r>
            <w:r w:rsidR="00380896">
              <w:rPr>
                <w:noProof/>
                <w:webHidden/>
              </w:rPr>
              <w:tab/>
            </w:r>
            <w:r w:rsidR="00380896">
              <w:rPr>
                <w:noProof/>
                <w:webHidden/>
              </w:rPr>
              <w:fldChar w:fldCharType="begin"/>
            </w:r>
            <w:r w:rsidR="00380896">
              <w:rPr>
                <w:noProof/>
                <w:webHidden/>
              </w:rPr>
              <w:instrText xml:space="preserve"> PAGEREF _Toc235960039 \h </w:instrText>
            </w:r>
            <w:r w:rsidR="00380896">
              <w:rPr>
                <w:noProof/>
                <w:webHidden/>
              </w:rPr>
            </w:r>
            <w:r w:rsidR="00380896">
              <w:rPr>
                <w:noProof/>
                <w:webHidden/>
              </w:rPr>
              <w:fldChar w:fldCharType="separate"/>
            </w:r>
            <w:r w:rsidR="00380896">
              <w:rPr>
                <w:noProof/>
                <w:webHidden/>
              </w:rPr>
              <w:t>168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40" w:history="1">
            <w:r w:rsidR="00380896" w:rsidRPr="00A67FAB">
              <w:rPr>
                <w:rStyle w:val="Hipervnculo"/>
                <w:noProof/>
              </w:rPr>
              <w:t>24.11 Frecuencia absoluta</w:t>
            </w:r>
            <w:r w:rsidR="00380896">
              <w:rPr>
                <w:noProof/>
                <w:webHidden/>
              </w:rPr>
              <w:tab/>
            </w:r>
            <w:r w:rsidR="00380896">
              <w:rPr>
                <w:noProof/>
                <w:webHidden/>
              </w:rPr>
              <w:fldChar w:fldCharType="begin"/>
            </w:r>
            <w:r w:rsidR="00380896">
              <w:rPr>
                <w:noProof/>
                <w:webHidden/>
              </w:rPr>
              <w:instrText xml:space="preserve"> PAGEREF _Toc235960040 \h </w:instrText>
            </w:r>
            <w:r w:rsidR="00380896">
              <w:rPr>
                <w:noProof/>
                <w:webHidden/>
              </w:rPr>
            </w:r>
            <w:r w:rsidR="00380896">
              <w:rPr>
                <w:noProof/>
                <w:webHidden/>
              </w:rPr>
              <w:fldChar w:fldCharType="separate"/>
            </w:r>
            <w:r w:rsidR="00380896">
              <w:rPr>
                <w:noProof/>
                <w:webHidden/>
              </w:rPr>
              <w:t>169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41" w:history="1">
            <w:r w:rsidR="00380896" w:rsidRPr="00A67FAB">
              <w:rPr>
                <w:rStyle w:val="Hipervnculo"/>
                <w:noProof/>
              </w:rPr>
              <w:t>24.12 Frecuencia relativa</w:t>
            </w:r>
            <w:r w:rsidR="00380896">
              <w:rPr>
                <w:noProof/>
                <w:webHidden/>
              </w:rPr>
              <w:tab/>
            </w:r>
            <w:r w:rsidR="00380896">
              <w:rPr>
                <w:noProof/>
                <w:webHidden/>
              </w:rPr>
              <w:fldChar w:fldCharType="begin"/>
            </w:r>
            <w:r w:rsidR="00380896">
              <w:rPr>
                <w:noProof/>
                <w:webHidden/>
              </w:rPr>
              <w:instrText xml:space="preserve"> PAGEREF _Toc235960041 \h </w:instrText>
            </w:r>
            <w:r w:rsidR="00380896">
              <w:rPr>
                <w:noProof/>
                <w:webHidden/>
              </w:rPr>
            </w:r>
            <w:r w:rsidR="00380896">
              <w:rPr>
                <w:noProof/>
                <w:webHidden/>
              </w:rPr>
              <w:fldChar w:fldCharType="separate"/>
            </w:r>
            <w:r w:rsidR="00380896">
              <w:rPr>
                <w:noProof/>
                <w:webHidden/>
              </w:rPr>
              <w:t>169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42" w:history="1">
            <w:r w:rsidR="00380896" w:rsidRPr="00A67FAB">
              <w:rPr>
                <w:rStyle w:val="Hipervnculo"/>
                <w:noProof/>
              </w:rPr>
              <w:t>24.13 Frecuencias acumuladas</w:t>
            </w:r>
            <w:r w:rsidR="00380896">
              <w:rPr>
                <w:noProof/>
                <w:webHidden/>
              </w:rPr>
              <w:tab/>
            </w:r>
            <w:r w:rsidR="00380896">
              <w:rPr>
                <w:noProof/>
                <w:webHidden/>
              </w:rPr>
              <w:fldChar w:fldCharType="begin"/>
            </w:r>
            <w:r w:rsidR="00380896">
              <w:rPr>
                <w:noProof/>
                <w:webHidden/>
              </w:rPr>
              <w:instrText xml:space="preserve"> PAGEREF _Toc235960042 \h </w:instrText>
            </w:r>
            <w:r w:rsidR="00380896">
              <w:rPr>
                <w:noProof/>
                <w:webHidden/>
              </w:rPr>
            </w:r>
            <w:r w:rsidR="00380896">
              <w:rPr>
                <w:noProof/>
                <w:webHidden/>
              </w:rPr>
              <w:fldChar w:fldCharType="separate"/>
            </w:r>
            <w:r w:rsidR="00380896">
              <w:rPr>
                <w:noProof/>
                <w:webHidden/>
              </w:rPr>
              <w:t>170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43" w:history="1">
            <w:r w:rsidR="00380896" w:rsidRPr="00A67FAB">
              <w:rPr>
                <w:rStyle w:val="Hipervnculo"/>
                <w:noProof/>
              </w:rPr>
              <w:t>24.14 Tablas descriptivas de la tenencia de la tierra</w:t>
            </w:r>
            <w:r w:rsidR="00380896">
              <w:rPr>
                <w:noProof/>
                <w:webHidden/>
              </w:rPr>
              <w:tab/>
            </w:r>
            <w:r w:rsidR="00380896">
              <w:rPr>
                <w:noProof/>
                <w:webHidden/>
              </w:rPr>
              <w:fldChar w:fldCharType="begin"/>
            </w:r>
            <w:r w:rsidR="00380896">
              <w:rPr>
                <w:noProof/>
                <w:webHidden/>
              </w:rPr>
              <w:instrText xml:space="preserve"> PAGEREF _Toc235960043 \h </w:instrText>
            </w:r>
            <w:r w:rsidR="00380896">
              <w:rPr>
                <w:noProof/>
                <w:webHidden/>
              </w:rPr>
            </w:r>
            <w:r w:rsidR="00380896">
              <w:rPr>
                <w:noProof/>
                <w:webHidden/>
              </w:rPr>
              <w:fldChar w:fldCharType="separate"/>
            </w:r>
            <w:r w:rsidR="00380896">
              <w:rPr>
                <w:noProof/>
                <w:webHidden/>
              </w:rPr>
              <w:t>170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44" w:history="1">
            <w:r w:rsidR="00380896" w:rsidRPr="00A67FAB">
              <w:rPr>
                <w:rStyle w:val="Hipervnculo"/>
                <w:noProof/>
              </w:rPr>
              <w:t>24.15 Tablas cruzadas</w:t>
            </w:r>
            <w:r w:rsidR="00380896">
              <w:rPr>
                <w:noProof/>
                <w:webHidden/>
              </w:rPr>
              <w:tab/>
            </w:r>
            <w:r w:rsidR="00380896">
              <w:rPr>
                <w:noProof/>
                <w:webHidden/>
              </w:rPr>
              <w:fldChar w:fldCharType="begin"/>
            </w:r>
            <w:r w:rsidR="00380896">
              <w:rPr>
                <w:noProof/>
                <w:webHidden/>
              </w:rPr>
              <w:instrText xml:space="preserve"> PAGEREF _Toc235960044 \h </w:instrText>
            </w:r>
            <w:r w:rsidR="00380896">
              <w:rPr>
                <w:noProof/>
                <w:webHidden/>
              </w:rPr>
            </w:r>
            <w:r w:rsidR="00380896">
              <w:rPr>
                <w:noProof/>
                <w:webHidden/>
              </w:rPr>
              <w:fldChar w:fldCharType="separate"/>
            </w:r>
            <w:r w:rsidR="00380896">
              <w:rPr>
                <w:noProof/>
                <w:webHidden/>
              </w:rPr>
              <w:t>171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45" w:history="1">
            <w:r w:rsidR="00380896" w:rsidRPr="00A67FAB">
              <w:rPr>
                <w:rStyle w:val="Hipervnculo"/>
                <w:noProof/>
              </w:rPr>
              <w:t>24.16 Construcción de una tabla cruzada</w:t>
            </w:r>
            <w:r w:rsidR="00380896">
              <w:rPr>
                <w:noProof/>
                <w:webHidden/>
              </w:rPr>
              <w:tab/>
            </w:r>
            <w:r w:rsidR="00380896">
              <w:rPr>
                <w:noProof/>
                <w:webHidden/>
              </w:rPr>
              <w:fldChar w:fldCharType="begin"/>
            </w:r>
            <w:r w:rsidR="00380896">
              <w:rPr>
                <w:noProof/>
                <w:webHidden/>
              </w:rPr>
              <w:instrText xml:space="preserve"> PAGEREF _Toc235960045 \h </w:instrText>
            </w:r>
            <w:r w:rsidR="00380896">
              <w:rPr>
                <w:noProof/>
                <w:webHidden/>
              </w:rPr>
            </w:r>
            <w:r w:rsidR="00380896">
              <w:rPr>
                <w:noProof/>
                <w:webHidden/>
              </w:rPr>
              <w:fldChar w:fldCharType="separate"/>
            </w:r>
            <w:r w:rsidR="00380896">
              <w:rPr>
                <w:noProof/>
                <w:webHidden/>
              </w:rPr>
              <w:t>171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46" w:history="1">
            <w:r w:rsidR="00380896" w:rsidRPr="00A67FAB">
              <w:rPr>
                <w:rStyle w:val="Hipervnculo"/>
                <w:noProof/>
              </w:rPr>
              <w:t>24.17 Tabla cruzada con porcentajes</w:t>
            </w:r>
            <w:r w:rsidR="00380896">
              <w:rPr>
                <w:noProof/>
                <w:webHidden/>
              </w:rPr>
              <w:tab/>
            </w:r>
            <w:r w:rsidR="00380896">
              <w:rPr>
                <w:noProof/>
                <w:webHidden/>
              </w:rPr>
              <w:fldChar w:fldCharType="begin"/>
            </w:r>
            <w:r w:rsidR="00380896">
              <w:rPr>
                <w:noProof/>
                <w:webHidden/>
              </w:rPr>
              <w:instrText xml:space="preserve"> PAGEREF _Toc235960046 \h </w:instrText>
            </w:r>
            <w:r w:rsidR="00380896">
              <w:rPr>
                <w:noProof/>
                <w:webHidden/>
              </w:rPr>
            </w:r>
            <w:r w:rsidR="00380896">
              <w:rPr>
                <w:noProof/>
                <w:webHidden/>
              </w:rPr>
              <w:fldChar w:fldCharType="separate"/>
            </w:r>
            <w:r w:rsidR="00380896">
              <w:rPr>
                <w:noProof/>
                <w:webHidden/>
              </w:rPr>
              <w:t>172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47" w:history="1">
            <w:r w:rsidR="00380896" w:rsidRPr="00A67FAB">
              <w:rPr>
                <w:rStyle w:val="Hipervnculo"/>
                <w:noProof/>
              </w:rPr>
              <w:t>24.18 Interpretación de tablas cruzadas</w:t>
            </w:r>
            <w:r w:rsidR="00380896">
              <w:rPr>
                <w:noProof/>
                <w:webHidden/>
              </w:rPr>
              <w:tab/>
            </w:r>
            <w:r w:rsidR="00380896">
              <w:rPr>
                <w:noProof/>
                <w:webHidden/>
              </w:rPr>
              <w:fldChar w:fldCharType="begin"/>
            </w:r>
            <w:r w:rsidR="00380896">
              <w:rPr>
                <w:noProof/>
                <w:webHidden/>
              </w:rPr>
              <w:instrText xml:space="preserve"> PAGEREF _Toc235960047 \h </w:instrText>
            </w:r>
            <w:r w:rsidR="00380896">
              <w:rPr>
                <w:noProof/>
                <w:webHidden/>
              </w:rPr>
            </w:r>
            <w:r w:rsidR="00380896">
              <w:rPr>
                <w:noProof/>
                <w:webHidden/>
              </w:rPr>
              <w:fldChar w:fldCharType="separate"/>
            </w:r>
            <w:r w:rsidR="00380896">
              <w:rPr>
                <w:noProof/>
                <w:webHidden/>
              </w:rPr>
              <w:t>172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48" w:history="1">
            <w:r w:rsidR="00380896" w:rsidRPr="00A67FAB">
              <w:rPr>
                <w:rStyle w:val="Hipervnculo"/>
                <w:noProof/>
              </w:rPr>
              <w:t>24.19 Buenas prácticas en la construcción de tablas</w:t>
            </w:r>
            <w:r w:rsidR="00380896">
              <w:rPr>
                <w:noProof/>
                <w:webHidden/>
              </w:rPr>
              <w:tab/>
            </w:r>
            <w:r w:rsidR="00380896">
              <w:rPr>
                <w:noProof/>
                <w:webHidden/>
              </w:rPr>
              <w:fldChar w:fldCharType="begin"/>
            </w:r>
            <w:r w:rsidR="00380896">
              <w:rPr>
                <w:noProof/>
                <w:webHidden/>
              </w:rPr>
              <w:instrText xml:space="preserve"> PAGEREF _Toc235960048 \h </w:instrText>
            </w:r>
            <w:r w:rsidR="00380896">
              <w:rPr>
                <w:noProof/>
                <w:webHidden/>
              </w:rPr>
            </w:r>
            <w:r w:rsidR="00380896">
              <w:rPr>
                <w:noProof/>
                <w:webHidden/>
              </w:rPr>
              <w:fldChar w:fldCharType="separate"/>
            </w:r>
            <w:r w:rsidR="00380896">
              <w:rPr>
                <w:noProof/>
                <w:webHidden/>
              </w:rPr>
              <w:t>172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49" w:history="1">
            <w:r w:rsidR="00380896" w:rsidRPr="00A67FAB">
              <w:rPr>
                <w:rStyle w:val="Hipervnculo"/>
                <w:noProof/>
              </w:rPr>
              <w:t>24.20 Tablas descriptivas ponderadas</w:t>
            </w:r>
            <w:r w:rsidR="00380896">
              <w:rPr>
                <w:noProof/>
                <w:webHidden/>
              </w:rPr>
              <w:tab/>
            </w:r>
            <w:r w:rsidR="00380896">
              <w:rPr>
                <w:noProof/>
                <w:webHidden/>
              </w:rPr>
              <w:fldChar w:fldCharType="begin"/>
            </w:r>
            <w:r w:rsidR="00380896">
              <w:rPr>
                <w:noProof/>
                <w:webHidden/>
              </w:rPr>
              <w:instrText xml:space="preserve"> PAGEREF _Toc235960049 \h </w:instrText>
            </w:r>
            <w:r w:rsidR="00380896">
              <w:rPr>
                <w:noProof/>
                <w:webHidden/>
              </w:rPr>
            </w:r>
            <w:r w:rsidR="00380896">
              <w:rPr>
                <w:noProof/>
                <w:webHidden/>
              </w:rPr>
              <w:fldChar w:fldCharType="separate"/>
            </w:r>
            <w:r w:rsidR="00380896">
              <w:rPr>
                <w:noProof/>
                <w:webHidden/>
              </w:rPr>
              <w:t>172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50" w:history="1">
            <w:r w:rsidR="00380896" w:rsidRPr="00A67FAB">
              <w:rPr>
                <w:rStyle w:val="Hipervnculo"/>
                <w:noProof/>
              </w:rPr>
              <w:t>24.21 ¿Por qué ponderar?</w:t>
            </w:r>
            <w:r w:rsidR="00380896">
              <w:rPr>
                <w:noProof/>
                <w:webHidden/>
              </w:rPr>
              <w:tab/>
            </w:r>
            <w:r w:rsidR="00380896">
              <w:rPr>
                <w:noProof/>
                <w:webHidden/>
              </w:rPr>
              <w:fldChar w:fldCharType="begin"/>
            </w:r>
            <w:r w:rsidR="00380896">
              <w:rPr>
                <w:noProof/>
                <w:webHidden/>
              </w:rPr>
              <w:instrText xml:space="preserve"> PAGEREF _Toc235960050 \h </w:instrText>
            </w:r>
            <w:r w:rsidR="00380896">
              <w:rPr>
                <w:noProof/>
                <w:webHidden/>
              </w:rPr>
            </w:r>
            <w:r w:rsidR="00380896">
              <w:rPr>
                <w:noProof/>
                <w:webHidden/>
              </w:rPr>
              <w:fldChar w:fldCharType="separate"/>
            </w:r>
            <w:r w:rsidR="00380896">
              <w:rPr>
                <w:noProof/>
                <w:webHidden/>
              </w:rPr>
              <w:t>173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51" w:history="1">
            <w:r w:rsidR="00380896" w:rsidRPr="00A67FAB">
              <w:rPr>
                <w:rStyle w:val="Hipervnculo"/>
                <w:noProof/>
              </w:rPr>
              <w:t>24.22 Distribución ponderada</w:t>
            </w:r>
            <w:r w:rsidR="00380896">
              <w:rPr>
                <w:noProof/>
                <w:webHidden/>
              </w:rPr>
              <w:tab/>
            </w:r>
            <w:r w:rsidR="00380896">
              <w:rPr>
                <w:noProof/>
                <w:webHidden/>
              </w:rPr>
              <w:fldChar w:fldCharType="begin"/>
            </w:r>
            <w:r w:rsidR="00380896">
              <w:rPr>
                <w:noProof/>
                <w:webHidden/>
              </w:rPr>
              <w:instrText xml:space="preserve"> PAGEREF _Toc235960051 \h </w:instrText>
            </w:r>
            <w:r w:rsidR="00380896">
              <w:rPr>
                <w:noProof/>
                <w:webHidden/>
              </w:rPr>
            </w:r>
            <w:r w:rsidR="00380896">
              <w:rPr>
                <w:noProof/>
                <w:webHidden/>
              </w:rPr>
              <w:fldChar w:fldCharType="separate"/>
            </w:r>
            <w:r w:rsidR="00380896">
              <w:rPr>
                <w:noProof/>
                <w:webHidden/>
              </w:rPr>
              <w:t>173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52" w:history="1">
            <w:r w:rsidR="00380896" w:rsidRPr="00A67FAB">
              <w:rPr>
                <w:rStyle w:val="Hipervnculo"/>
                <w:noProof/>
              </w:rPr>
              <w:t>24.23 Tablas descriptivas ponderadas por provincia</w:t>
            </w:r>
            <w:r w:rsidR="00380896">
              <w:rPr>
                <w:noProof/>
                <w:webHidden/>
              </w:rPr>
              <w:tab/>
            </w:r>
            <w:r w:rsidR="00380896">
              <w:rPr>
                <w:noProof/>
                <w:webHidden/>
              </w:rPr>
              <w:fldChar w:fldCharType="begin"/>
            </w:r>
            <w:r w:rsidR="00380896">
              <w:rPr>
                <w:noProof/>
                <w:webHidden/>
              </w:rPr>
              <w:instrText xml:space="preserve"> PAGEREF _Toc235960052 \h </w:instrText>
            </w:r>
            <w:r w:rsidR="00380896">
              <w:rPr>
                <w:noProof/>
                <w:webHidden/>
              </w:rPr>
            </w:r>
            <w:r w:rsidR="00380896">
              <w:rPr>
                <w:noProof/>
                <w:webHidden/>
              </w:rPr>
              <w:fldChar w:fldCharType="separate"/>
            </w:r>
            <w:r w:rsidR="00380896">
              <w:rPr>
                <w:noProof/>
                <w:webHidden/>
              </w:rPr>
              <w:t>174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53" w:history="1">
            <w:r w:rsidR="00380896" w:rsidRPr="00A67FAB">
              <w:rPr>
                <w:rStyle w:val="Hipervnculo"/>
                <w:noProof/>
              </w:rPr>
              <w:t>24.24 Medias ponderadas</w:t>
            </w:r>
            <w:r w:rsidR="00380896">
              <w:rPr>
                <w:noProof/>
                <w:webHidden/>
              </w:rPr>
              <w:tab/>
            </w:r>
            <w:r w:rsidR="00380896">
              <w:rPr>
                <w:noProof/>
                <w:webHidden/>
              </w:rPr>
              <w:fldChar w:fldCharType="begin"/>
            </w:r>
            <w:r w:rsidR="00380896">
              <w:rPr>
                <w:noProof/>
                <w:webHidden/>
              </w:rPr>
              <w:instrText xml:space="preserve"> PAGEREF _Toc235960053 \h </w:instrText>
            </w:r>
            <w:r w:rsidR="00380896">
              <w:rPr>
                <w:noProof/>
                <w:webHidden/>
              </w:rPr>
            </w:r>
            <w:r w:rsidR="00380896">
              <w:rPr>
                <w:noProof/>
                <w:webHidden/>
              </w:rPr>
              <w:fldChar w:fldCharType="separate"/>
            </w:r>
            <w:r w:rsidR="00380896">
              <w:rPr>
                <w:noProof/>
                <w:webHidden/>
              </w:rPr>
              <w:t>175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54" w:history="1">
            <w:r w:rsidR="00380896" w:rsidRPr="00A67FAB">
              <w:rPr>
                <w:rStyle w:val="Hipervnculo"/>
                <w:noProof/>
              </w:rPr>
              <w:t>24.25 Tablas profesionales con gt</w:t>
            </w:r>
            <w:r w:rsidR="00380896">
              <w:rPr>
                <w:noProof/>
                <w:webHidden/>
              </w:rPr>
              <w:tab/>
            </w:r>
            <w:r w:rsidR="00380896">
              <w:rPr>
                <w:noProof/>
                <w:webHidden/>
              </w:rPr>
              <w:fldChar w:fldCharType="begin"/>
            </w:r>
            <w:r w:rsidR="00380896">
              <w:rPr>
                <w:noProof/>
                <w:webHidden/>
              </w:rPr>
              <w:instrText xml:space="preserve"> PAGEREF _Toc235960054 \h </w:instrText>
            </w:r>
            <w:r w:rsidR="00380896">
              <w:rPr>
                <w:noProof/>
                <w:webHidden/>
              </w:rPr>
            </w:r>
            <w:r w:rsidR="00380896">
              <w:rPr>
                <w:noProof/>
                <w:webHidden/>
              </w:rPr>
              <w:fldChar w:fldCharType="separate"/>
            </w:r>
            <w:r w:rsidR="00380896">
              <w:rPr>
                <w:noProof/>
                <w:webHidden/>
              </w:rPr>
              <w:t>175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55" w:history="1">
            <w:r w:rsidR="00380896" w:rsidRPr="00A67FAB">
              <w:rPr>
                <w:rStyle w:val="Hipervnculo"/>
                <w:noProof/>
              </w:rPr>
              <w:t>24.26 Primera tabla con gt</w:t>
            </w:r>
            <w:r w:rsidR="00380896">
              <w:rPr>
                <w:noProof/>
                <w:webHidden/>
              </w:rPr>
              <w:tab/>
            </w:r>
            <w:r w:rsidR="00380896">
              <w:rPr>
                <w:noProof/>
                <w:webHidden/>
              </w:rPr>
              <w:fldChar w:fldCharType="begin"/>
            </w:r>
            <w:r w:rsidR="00380896">
              <w:rPr>
                <w:noProof/>
                <w:webHidden/>
              </w:rPr>
              <w:instrText xml:space="preserve"> PAGEREF _Toc235960055 \h </w:instrText>
            </w:r>
            <w:r w:rsidR="00380896">
              <w:rPr>
                <w:noProof/>
                <w:webHidden/>
              </w:rPr>
            </w:r>
            <w:r w:rsidR="00380896">
              <w:rPr>
                <w:noProof/>
                <w:webHidden/>
              </w:rPr>
              <w:fldChar w:fldCharType="separate"/>
            </w:r>
            <w:r w:rsidR="00380896">
              <w:rPr>
                <w:noProof/>
                <w:webHidden/>
              </w:rPr>
              <w:t>176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56" w:history="1">
            <w:r w:rsidR="00380896" w:rsidRPr="00A67FAB">
              <w:rPr>
                <w:rStyle w:val="Hipervnculo"/>
                <w:noProof/>
              </w:rPr>
              <w:t>24.27 Personalizando títulos</w:t>
            </w:r>
            <w:r w:rsidR="00380896">
              <w:rPr>
                <w:noProof/>
                <w:webHidden/>
              </w:rPr>
              <w:tab/>
            </w:r>
            <w:r w:rsidR="00380896">
              <w:rPr>
                <w:noProof/>
                <w:webHidden/>
              </w:rPr>
              <w:fldChar w:fldCharType="begin"/>
            </w:r>
            <w:r w:rsidR="00380896">
              <w:rPr>
                <w:noProof/>
                <w:webHidden/>
              </w:rPr>
              <w:instrText xml:space="preserve"> PAGEREF _Toc235960056 \h </w:instrText>
            </w:r>
            <w:r w:rsidR="00380896">
              <w:rPr>
                <w:noProof/>
                <w:webHidden/>
              </w:rPr>
            </w:r>
            <w:r w:rsidR="00380896">
              <w:rPr>
                <w:noProof/>
                <w:webHidden/>
              </w:rPr>
              <w:fldChar w:fldCharType="separate"/>
            </w:r>
            <w:r w:rsidR="00380896">
              <w:rPr>
                <w:noProof/>
                <w:webHidden/>
              </w:rPr>
              <w:t>176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57" w:history="1">
            <w:r w:rsidR="00380896" w:rsidRPr="00A67FAB">
              <w:rPr>
                <w:rStyle w:val="Hipervnculo"/>
                <w:noProof/>
              </w:rPr>
              <w:t>24.28 Renombrando columnas</w:t>
            </w:r>
            <w:r w:rsidR="00380896">
              <w:rPr>
                <w:noProof/>
                <w:webHidden/>
              </w:rPr>
              <w:tab/>
            </w:r>
            <w:r w:rsidR="00380896">
              <w:rPr>
                <w:noProof/>
                <w:webHidden/>
              </w:rPr>
              <w:fldChar w:fldCharType="begin"/>
            </w:r>
            <w:r w:rsidR="00380896">
              <w:rPr>
                <w:noProof/>
                <w:webHidden/>
              </w:rPr>
              <w:instrText xml:space="preserve"> PAGEREF _Toc235960057 \h </w:instrText>
            </w:r>
            <w:r w:rsidR="00380896">
              <w:rPr>
                <w:noProof/>
                <w:webHidden/>
              </w:rPr>
            </w:r>
            <w:r w:rsidR="00380896">
              <w:rPr>
                <w:noProof/>
                <w:webHidden/>
              </w:rPr>
              <w:fldChar w:fldCharType="separate"/>
            </w:r>
            <w:r w:rsidR="00380896">
              <w:rPr>
                <w:noProof/>
                <w:webHidden/>
              </w:rPr>
              <w:t>177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58" w:history="1">
            <w:r w:rsidR="00380896" w:rsidRPr="00A67FAB">
              <w:rPr>
                <w:rStyle w:val="Hipervnculo"/>
                <w:noProof/>
              </w:rPr>
              <w:t>24.29 Formateando números</w:t>
            </w:r>
            <w:r w:rsidR="00380896">
              <w:rPr>
                <w:noProof/>
                <w:webHidden/>
              </w:rPr>
              <w:tab/>
            </w:r>
            <w:r w:rsidR="00380896">
              <w:rPr>
                <w:noProof/>
                <w:webHidden/>
              </w:rPr>
              <w:fldChar w:fldCharType="begin"/>
            </w:r>
            <w:r w:rsidR="00380896">
              <w:rPr>
                <w:noProof/>
                <w:webHidden/>
              </w:rPr>
              <w:instrText xml:space="preserve"> PAGEREF _Toc235960058 \h </w:instrText>
            </w:r>
            <w:r w:rsidR="00380896">
              <w:rPr>
                <w:noProof/>
                <w:webHidden/>
              </w:rPr>
            </w:r>
            <w:r w:rsidR="00380896">
              <w:rPr>
                <w:noProof/>
                <w:webHidden/>
              </w:rPr>
              <w:fldChar w:fldCharType="separate"/>
            </w:r>
            <w:r w:rsidR="00380896">
              <w:rPr>
                <w:noProof/>
                <w:webHidden/>
              </w:rPr>
              <w:t>178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59" w:history="1">
            <w:r w:rsidR="00380896" w:rsidRPr="00A67FAB">
              <w:rPr>
                <w:rStyle w:val="Hipervnculo"/>
                <w:noProof/>
              </w:rPr>
              <w:t>24.30 Tabla descriptiva profesional</w:t>
            </w:r>
            <w:r w:rsidR="00380896">
              <w:rPr>
                <w:noProof/>
                <w:webHidden/>
              </w:rPr>
              <w:tab/>
            </w:r>
            <w:r w:rsidR="00380896">
              <w:rPr>
                <w:noProof/>
                <w:webHidden/>
              </w:rPr>
              <w:fldChar w:fldCharType="begin"/>
            </w:r>
            <w:r w:rsidR="00380896">
              <w:rPr>
                <w:noProof/>
                <w:webHidden/>
              </w:rPr>
              <w:instrText xml:space="preserve"> PAGEREF _Toc235960059 \h </w:instrText>
            </w:r>
            <w:r w:rsidR="00380896">
              <w:rPr>
                <w:noProof/>
                <w:webHidden/>
              </w:rPr>
            </w:r>
            <w:r w:rsidR="00380896">
              <w:rPr>
                <w:noProof/>
                <w:webHidden/>
              </w:rPr>
              <w:fldChar w:fldCharType="separate"/>
            </w:r>
            <w:r w:rsidR="00380896">
              <w:rPr>
                <w:noProof/>
                <w:webHidden/>
              </w:rPr>
              <w:t>179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60" w:history="1">
            <w:r w:rsidR="00380896" w:rsidRPr="00A67FAB">
              <w:rPr>
                <w:rStyle w:val="Hipervnculo"/>
                <w:noProof/>
              </w:rPr>
              <w:t>24.31 Exportación de tablas</w:t>
            </w:r>
            <w:r w:rsidR="00380896">
              <w:rPr>
                <w:noProof/>
                <w:webHidden/>
              </w:rPr>
              <w:tab/>
            </w:r>
            <w:r w:rsidR="00380896">
              <w:rPr>
                <w:noProof/>
                <w:webHidden/>
              </w:rPr>
              <w:fldChar w:fldCharType="begin"/>
            </w:r>
            <w:r w:rsidR="00380896">
              <w:rPr>
                <w:noProof/>
                <w:webHidden/>
              </w:rPr>
              <w:instrText xml:space="preserve"> PAGEREF _Toc235960060 \h </w:instrText>
            </w:r>
            <w:r w:rsidR="00380896">
              <w:rPr>
                <w:noProof/>
                <w:webHidden/>
              </w:rPr>
            </w:r>
            <w:r w:rsidR="00380896">
              <w:rPr>
                <w:noProof/>
                <w:webHidden/>
              </w:rPr>
              <w:fldChar w:fldCharType="separate"/>
            </w:r>
            <w:r w:rsidR="00380896">
              <w:rPr>
                <w:noProof/>
                <w:webHidden/>
              </w:rPr>
              <w:t>180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61" w:history="1">
            <w:r w:rsidR="00380896" w:rsidRPr="00A67FAB">
              <w:rPr>
                <w:rStyle w:val="Hipervnculo"/>
                <w:noProof/>
              </w:rPr>
              <w:t>24.32 Tablas y reproducibilidad</w:t>
            </w:r>
            <w:r w:rsidR="00380896">
              <w:rPr>
                <w:noProof/>
                <w:webHidden/>
              </w:rPr>
              <w:tab/>
            </w:r>
            <w:r w:rsidR="00380896">
              <w:rPr>
                <w:noProof/>
                <w:webHidden/>
              </w:rPr>
              <w:fldChar w:fldCharType="begin"/>
            </w:r>
            <w:r w:rsidR="00380896">
              <w:rPr>
                <w:noProof/>
                <w:webHidden/>
              </w:rPr>
              <w:instrText xml:space="preserve"> PAGEREF _Toc235960061 \h </w:instrText>
            </w:r>
            <w:r w:rsidR="00380896">
              <w:rPr>
                <w:noProof/>
                <w:webHidden/>
              </w:rPr>
            </w:r>
            <w:r w:rsidR="00380896">
              <w:rPr>
                <w:noProof/>
                <w:webHidden/>
              </w:rPr>
              <w:fldChar w:fldCharType="separate"/>
            </w:r>
            <w:r w:rsidR="00380896">
              <w:rPr>
                <w:noProof/>
                <w:webHidden/>
              </w:rPr>
              <w:t>181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62" w:history="1">
            <w:r w:rsidR="00380896" w:rsidRPr="00A67FAB">
              <w:rPr>
                <w:rStyle w:val="Hipervnculo"/>
                <w:noProof/>
              </w:rPr>
              <w:t>24.33 Recomendaciones para artículos científicos</w:t>
            </w:r>
            <w:r w:rsidR="00380896">
              <w:rPr>
                <w:noProof/>
                <w:webHidden/>
              </w:rPr>
              <w:tab/>
            </w:r>
            <w:r w:rsidR="00380896">
              <w:rPr>
                <w:noProof/>
                <w:webHidden/>
              </w:rPr>
              <w:fldChar w:fldCharType="begin"/>
            </w:r>
            <w:r w:rsidR="00380896">
              <w:rPr>
                <w:noProof/>
                <w:webHidden/>
              </w:rPr>
              <w:instrText xml:space="preserve"> PAGEREF _Toc235960062 \h </w:instrText>
            </w:r>
            <w:r w:rsidR="00380896">
              <w:rPr>
                <w:noProof/>
                <w:webHidden/>
              </w:rPr>
            </w:r>
            <w:r w:rsidR="00380896">
              <w:rPr>
                <w:noProof/>
                <w:webHidden/>
              </w:rPr>
              <w:fldChar w:fldCharType="separate"/>
            </w:r>
            <w:r w:rsidR="00380896">
              <w:rPr>
                <w:noProof/>
                <w:webHidden/>
              </w:rPr>
              <w:t>181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63" w:history="1">
            <w:r w:rsidR="00380896" w:rsidRPr="00A67FAB">
              <w:rPr>
                <w:rStyle w:val="Hipervnculo"/>
                <w:noProof/>
              </w:rPr>
              <w:t>24.34 Manos a la obra</w:t>
            </w:r>
            <w:r w:rsidR="00380896">
              <w:rPr>
                <w:noProof/>
                <w:webHidden/>
              </w:rPr>
              <w:tab/>
            </w:r>
            <w:r w:rsidR="00380896">
              <w:rPr>
                <w:noProof/>
                <w:webHidden/>
              </w:rPr>
              <w:fldChar w:fldCharType="begin"/>
            </w:r>
            <w:r w:rsidR="00380896">
              <w:rPr>
                <w:noProof/>
                <w:webHidden/>
              </w:rPr>
              <w:instrText xml:space="preserve"> PAGEREF _Toc235960063 \h </w:instrText>
            </w:r>
            <w:r w:rsidR="00380896">
              <w:rPr>
                <w:noProof/>
                <w:webHidden/>
              </w:rPr>
            </w:r>
            <w:r w:rsidR="00380896">
              <w:rPr>
                <w:noProof/>
                <w:webHidden/>
              </w:rPr>
              <w:fldChar w:fldCharType="separate"/>
            </w:r>
            <w:r w:rsidR="00380896">
              <w:rPr>
                <w:noProof/>
                <w:webHidden/>
              </w:rPr>
              <w:t>181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64" w:history="1">
            <w:r w:rsidR="00380896" w:rsidRPr="00A67FAB">
              <w:rPr>
                <w:rStyle w:val="Hipervnculo"/>
                <w:noProof/>
              </w:rPr>
              <w:t>24.35 Resumen del capítulo</w:t>
            </w:r>
            <w:r w:rsidR="00380896">
              <w:rPr>
                <w:noProof/>
                <w:webHidden/>
              </w:rPr>
              <w:tab/>
            </w:r>
            <w:r w:rsidR="00380896">
              <w:rPr>
                <w:noProof/>
                <w:webHidden/>
              </w:rPr>
              <w:fldChar w:fldCharType="begin"/>
            </w:r>
            <w:r w:rsidR="00380896">
              <w:rPr>
                <w:noProof/>
                <w:webHidden/>
              </w:rPr>
              <w:instrText xml:space="preserve"> PAGEREF _Toc235960064 \h </w:instrText>
            </w:r>
            <w:r w:rsidR="00380896">
              <w:rPr>
                <w:noProof/>
                <w:webHidden/>
              </w:rPr>
            </w:r>
            <w:r w:rsidR="00380896">
              <w:rPr>
                <w:noProof/>
                <w:webHidden/>
              </w:rPr>
              <w:fldChar w:fldCharType="separate"/>
            </w:r>
            <w:r w:rsidR="00380896">
              <w:rPr>
                <w:noProof/>
                <w:webHidden/>
              </w:rPr>
              <w:t>181</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065" w:history="1">
            <w:r w:rsidR="00380896" w:rsidRPr="00A67FAB">
              <w:rPr>
                <w:rStyle w:val="Hipervnculo"/>
                <w:noProof/>
              </w:rPr>
              <w:t>25. Visualización de datos</w:t>
            </w:r>
            <w:r w:rsidR="00380896">
              <w:rPr>
                <w:noProof/>
                <w:webHidden/>
              </w:rPr>
              <w:tab/>
            </w:r>
            <w:r w:rsidR="00380896">
              <w:rPr>
                <w:noProof/>
                <w:webHidden/>
              </w:rPr>
              <w:fldChar w:fldCharType="begin"/>
            </w:r>
            <w:r w:rsidR="00380896">
              <w:rPr>
                <w:noProof/>
                <w:webHidden/>
              </w:rPr>
              <w:instrText xml:space="preserve"> PAGEREF _Toc235960065 \h </w:instrText>
            </w:r>
            <w:r w:rsidR="00380896">
              <w:rPr>
                <w:noProof/>
                <w:webHidden/>
              </w:rPr>
            </w:r>
            <w:r w:rsidR="00380896">
              <w:rPr>
                <w:noProof/>
                <w:webHidden/>
              </w:rPr>
              <w:fldChar w:fldCharType="separate"/>
            </w:r>
            <w:r w:rsidR="00380896">
              <w:rPr>
                <w:noProof/>
                <w:webHidden/>
              </w:rPr>
              <w:t>182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66"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_Toc235960066 \h </w:instrText>
            </w:r>
            <w:r w:rsidR="00380896">
              <w:rPr>
                <w:noProof/>
                <w:webHidden/>
              </w:rPr>
            </w:r>
            <w:r w:rsidR="00380896">
              <w:rPr>
                <w:noProof/>
                <w:webHidden/>
              </w:rPr>
              <w:fldChar w:fldCharType="separate"/>
            </w:r>
            <w:r w:rsidR="00380896">
              <w:rPr>
                <w:noProof/>
                <w:webHidden/>
              </w:rPr>
              <w:t>182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67" w:history="1">
            <w:r w:rsidR="00380896" w:rsidRPr="00A67FAB">
              <w:rPr>
                <w:rStyle w:val="Hipervnculo"/>
                <w:noProof/>
              </w:rPr>
              <w:t>25.1 Introducción</w:t>
            </w:r>
            <w:r w:rsidR="00380896">
              <w:rPr>
                <w:noProof/>
                <w:webHidden/>
              </w:rPr>
              <w:tab/>
            </w:r>
            <w:r w:rsidR="00380896">
              <w:rPr>
                <w:noProof/>
                <w:webHidden/>
              </w:rPr>
              <w:fldChar w:fldCharType="begin"/>
            </w:r>
            <w:r w:rsidR="00380896">
              <w:rPr>
                <w:noProof/>
                <w:webHidden/>
              </w:rPr>
              <w:instrText xml:space="preserve"> PAGEREF _Toc235960067 \h </w:instrText>
            </w:r>
            <w:r w:rsidR="00380896">
              <w:rPr>
                <w:noProof/>
                <w:webHidden/>
              </w:rPr>
            </w:r>
            <w:r w:rsidR="00380896">
              <w:rPr>
                <w:noProof/>
                <w:webHidden/>
              </w:rPr>
              <w:fldChar w:fldCharType="separate"/>
            </w:r>
            <w:r w:rsidR="00380896">
              <w:rPr>
                <w:noProof/>
                <w:webHidden/>
              </w:rPr>
              <w:t>182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68" w:history="1">
            <w:r w:rsidR="00380896" w:rsidRPr="00A67FAB">
              <w:rPr>
                <w:rStyle w:val="Hipervnculo"/>
                <w:noProof/>
              </w:rPr>
              <w:t>25.2 Cargando la base de trabajo</w:t>
            </w:r>
            <w:r w:rsidR="00380896">
              <w:rPr>
                <w:noProof/>
                <w:webHidden/>
              </w:rPr>
              <w:tab/>
            </w:r>
            <w:r w:rsidR="00380896">
              <w:rPr>
                <w:noProof/>
                <w:webHidden/>
              </w:rPr>
              <w:fldChar w:fldCharType="begin"/>
            </w:r>
            <w:r w:rsidR="00380896">
              <w:rPr>
                <w:noProof/>
                <w:webHidden/>
              </w:rPr>
              <w:instrText xml:space="preserve"> PAGEREF _Toc235960068 \h </w:instrText>
            </w:r>
            <w:r w:rsidR="00380896">
              <w:rPr>
                <w:noProof/>
                <w:webHidden/>
              </w:rPr>
            </w:r>
            <w:r w:rsidR="00380896">
              <w:rPr>
                <w:noProof/>
                <w:webHidden/>
              </w:rPr>
              <w:fldChar w:fldCharType="separate"/>
            </w:r>
            <w:r w:rsidR="00380896">
              <w:rPr>
                <w:noProof/>
                <w:webHidden/>
              </w:rPr>
              <w:t>182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69" w:history="1">
            <w:r w:rsidR="00380896" w:rsidRPr="00A67FAB">
              <w:rPr>
                <w:rStyle w:val="Hipervnculo"/>
                <w:noProof/>
              </w:rPr>
              <w:t>25.3 Explorando la estructura de la base</w:t>
            </w:r>
            <w:r w:rsidR="00380896">
              <w:rPr>
                <w:noProof/>
                <w:webHidden/>
              </w:rPr>
              <w:tab/>
            </w:r>
            <w:r w:rsidR="00380896">
              <w:rPr>
                <w:noProof/>
                <w:webHidden/>
              </w:rPr>
              <w:fldChar w:fldCharType="begin"/>
            </w:r>
            <w:r w:rsidR="00380896">
              <w:rPr>
                <w:noProof/>
                <w:webHidden/>
              </w:rPr>
              <w:instrText xml:space="preserve"> PAGEREF _Toc235960069 \h </w:instrText>
            </w:r>
            <w:r w:rsidR="00380896">
              <w:rPr>
                <w:noProof/>
                <w:webHidden/>
              </w:rPr>
            </w:r>
            <w:r w:rsidR="00380896">
              <w:rPr>
                <w:noProof/>
                <w:webHidden/>
              </w:rPr>
              <w:fldChar w:fldCharType="separate"/>
            </w:r>
            <w:r w:rsidR="00380896">
              <w:rPr>
                <w:noProof/>
                <w:webHidden/>
              </w:rPr>
              <w:t>183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70" w:history="1">
            <w:r w:rsidR="00380896" w:rsidRPr="00A67FAB">
              <w:rPr>
                <w:rStyle w:val="Hipervnculo"/>
                <w:noProof/>
              </w:rPr>
              <w:t>25.4 Preparando una variable transformada</w:t>
            </w:r>
            <w:r w:rsidR="00380896">
              <w:rPr>
                <w:noProof/>
                <w:webHidden/>
              </w:rPr>
              <w:tab/>
            </w:r>
            <w:r w:rsidR="00380896">
              <w:rPr>
                <w:noProof/>
                <w:webHidden/>
              </w:rPr>
              <w:fldChar w:fldCharType="begin"/>
            </w:r>
            <w:r w:rsidR="00380896">
              <w:rPr>
                <w:noProof/>
                <w:webHidden/>
              </w:rPr>
              <w:instrText xml:space="preserve"> PAGEREF _Toc235960070 \h </w:instrText>
            </w:r>
            <w:r w:rsidR="00380896">
              <w:rPr>
                <w:noProof/>
                <w:webHidden/>
              </w:rPr>
            </w:r>
            <w:r w:rsidR="00380896">
              <w:rPr>
                <w:noProof/>
                <w:webHidden/>
              </w:rPr>
              <w:fldChar w:fldCharType="separate"/>
            </w:r>
            <w:r w:rsidR="00380896">
              <w:rPr>
                <w:noProof/>
                <w:webHidden/>
              </w:rPr>
              <w:t>183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71" w:history="1">
            <w:r w:rsidR="00380896" w:rsidRPr="00A67FAB">
              <w:rPr>
                <w:rStyle w:val="Hipervnculo"/>
                <w:noProof/>
              </w:rPr>
              <w:t>25.5 Resumen estadístico previo</w:t>
            </w:r>
            <w:r w:rsidR="00380896">
              <w:rPr>
                <w:noProof/>
                <w:webHidden/>
              </w:rPr>
              <w:tab/>
            </w:r>
            <w:r w:rsidR="00380896">
              <w:rPr>
                <w:noProof/>
                <w:webHidden/>
              </w:rPr>
              <w:fldChar w:fldCharType="begin"/>
            </w:r>
            <w:r w:rsidR="00380896">
              <w:rPr>
                <w:noProof/>
                <w:webHidden/>
              </w:rPr>
              <w:instrText xml:space="preserve"> PAGEREF _Toc235960071 \h </w:instrText>
            </w:r>
            <w:r w:rsidR="00380896">
              <w:rPr>
                <w:noProof/>
                <w:webHidden/>
              </w:rPr>
            </w:r>
            <w:r w:rsidR="00380896">
              <w:rPr>
                <w:noProof/>
                <w:webHidden/>
              </w:rPr>
              <w:fldChar w:fldCharType="separate"/>
            </w:r>
            <w:r w:rsidR="00380896">
              <w:rPr>
                <w:noProof/>
                <w:webHidden/>
              </w:rPr>
              <w:t>184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72" w:history="1">
            <w:r w:rsidR="00380896" w:rsidRPr="00A67FAB">
              <w:rPr>
                <w:rStyle w:val="Hipervnculo"/>
                <w:noProof/>
              </w:rPr>
              <w:t>25.6 ¿Por qué visualizar datos?</w:t>
            </w:r>
            <w:r w:rsidR="00380896">
              <w:rPr>
                <w:noProof/>
                <w:webHidden/>
              </w:rPr>
              <w:tab/>
            </w:r>
            <w:r w:rsidR="00380896">
              <w:rPr>
                <w:noProof/>
                <w:webHidden/>
              </w:rPr>
              <w:fldChar w:fldCharType="begin"/>
            </w:r>
            <w:r w:rsidR="00380896">
              <w:rPr>
                <w:noProof/>
                <w:webHidden/>
              </w:rPr>
              <w:instrText xml:space="preserve"> PAGEREF _Toc235960072 \h </w:instrText>
            </w:r>
            <w:r w:rsidR="00380896">
              <w:rPr>
                <w:noProof/>
                <w:webHidden/>
              </w:rPr>
            </w:r>
            <w:r w:rsidR="00380896">
              <w:rPr>
                <w:noProof/>
                <w:webHidden/>
              </w:rPr>
              <w:fldChar w:fldCharType="separate"/>
            </w:r>
            <w:r w:rsidR="00380896">
              <w:rPr>
                <w:noProof/>
                <w:webHidden/>
              </w:rPr>
              <w:t>185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73" w:history="1">
            <w:r w:rsidR="00380896" w:rsidRPr="00A67FAB">
              <w:rPr>
                <w:rStyle w:val="Hipervnculo"/>
                <w:noProof/>
              </w:rPr>
              <w:t>25.7 La gramática de los gráficos</w:t>
            </w:r>
            <w:r w:rsidR="00380896">
              <w:rPr>
                <w:noProof/>
                <w:webHidden/>
              </w:rPr>
              <w:tab/>
            </w:r>
            <w:r w:rsidR="00380896">
              <w:rPr>
                <w:noProof/>
                <w:webHidden/>
              </w:rPr>
              <w:fldChar w:fldCharType="begin"/>
            </w:r>
            <w:r w:rsidR="00380896">
              <w:rPr>
                <w:noProof/>
                <w:webHidden/>
              </w:rPr>
              <w:instrText xml:space="preserve"> PAGEREF _Toc235960073 \h </w:instrText>
            </w:r>
            <w:r w:rsidR="00380896">
              <w:rPr>
                <w:noProof/>
                <w:webHidden/>
              </w:rPr>
            </w:r>
            <w:r w:rsidR="00380896">
              <w:rPr>
                <w:noProof/>
                <w:webHidden/>
              </w:rPr>
              <w:fldChar w:fldCharType="separate"/>
            </w:r>
            <w:r w:rsidR="00380896">
              <w:rPr>
                <w:noProof/>
                <w:webHidden/>
              </w:rPr>
              <w:t>185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74" w:history="1">
            <w:r w:rsidR="00380896" w:rsidRPr="00A67FAB">
              <w:rPr>
                <w:rStyle w:val="Hipervnculo"/>
                <w:noProof/>
              </w:rPr>
              <w:t>25.8 Distribuciones de variables cuantitativas</w:t>
            </w:r>
            <w:r w:rsidR="00380896">
              <w:rPr>
                <w:noProof/>
                <w:webHidden/>
              </w:rPr>
              <w:tab/>
            </w:r>
            <w:r w:rsidR="00380896">
              <w:rPr>
                <w:noProof/>
                <w:webHidden/>
              </w:rPr>
              <w:fldChar w:fldCharType="begin"/>
            </w:r>
            <w:r w:rsidR="00380896">
              <w:rPr>
                <w:noProof/>
                <w:webHidden/>
              </w:rPr>
              <w:instrText xml:space="preserve"> PAGEREF _Toc235960074 \h </w:instrText>
            </w:r>
            <w:r w:rsidR="00380896">
              <w:rPr>
                <w:noProof/>
                <w:webHidden/>
              </w:rPr>
            </w:r>
            <w:r w:rsidR="00380896">
              <w:rPr>
                <w:noProof/>
                <w:webHidden/>
              </w:rPr>
              <w:fldChar w:fldCharType="separate"/>
            </w:r>
            <w:r w:rsidR="00380896">
              <w:rPr>
                <w:noProof/>
                <w:webHidden/>
              </w:rPr>
              <w:t>186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75" w:history="1">
            <w:r w:rsidR="00380896" w:rsidRPr="00A67FAB">
              <w:rPr>
                <w:rStyle w:val="Hipervnculo"/>
                <w:noProof/>
              </w:rPr>
              <w:t>25.9 Histograma de la superficie transformada</w:t>
            </w:r>
            <w:r w:rsidR="00380896">
              <w:rPr>
                <w:noProof/>
                <w:webHidden/>
              </w:rPr>
              <w:tab/>
            </w:r>
            <w:r w:rsidR="00380896">
              <w:rPr>
                <w:noProof/>
                <w:webHidden/>
              </w:rPr>
              <w:fldChar w:fldCharType="begin"/>
            </w:r>
            <w:r w:rsidR="00380896">
              <w:rPr>
                <w:noProof/>
                <w:webHidden/>
              </w:rPr>
              <w:instrText xml:space="preserve"> PAGEREF _Toc235960075 \h </w:instrText>
            </w:r>
            <w:r w:rsidR="00380896">
              <w:rPr>
                <w:noProof/>
                <w:webHidden/>
              </w:rPr>
            </w:r>
            <w:r w:rsidR="00380896">
              <w:rPr>
                <w:noProof/>
                <w:webHidden/>
              </w:rPr>
              <w:fldChar w:fldCharType="separate"/>
            </w:r>
            <w:r w:rsidR="00380896">
              <w:rPr>
                <w:noProof/>
                <w:webHidden/>
              </w:rPr>
              <w:t>186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76" w:history="1">
            <w:r w:rsidR="00380896" w:rsidRPr="00A67FAB">
              <w:rPr>
                <w:rStyle w:val="Hipervnculo"/>
                <w:noProof/>
              </w:rPr>
              <w:t>25.10 Curvas de densidad</w:t>
            </w:r>
            <w:r w:rsidR="00380896">
              <w:rPr>
                <w:noProof/>
                <w:webHidden/>
              </w:rPr>
              <w:tab/>
            </w:r>
            <w:r w:rsidR="00380896">
              <w:rPr>
                <w:noProof/>
                <w:webHidden/>
              </w:rPr>
              <w:fldChar w:fldCharType="begin"/>
            </w:r>
            <w:r w:rsidR="00380896">
              <w:rPr>
                <w:noProof/>
                <w:webHidden/>
              </w:rPr>
              <w:instrText xml:space="preserve"> PAGEREF _Toc235960076 \h </w:instrText>
            </w:r>
            <w:r w:rsidR="00380896">
              <w:rPr>
                <w:noProof/>
                <w:webHidden/>
              </w:rPr>
            </w:r>
            <w:r w:rsidR="00380896">
              <w:rPr>
                <w:noProof/>
                <w:webHidden/>
              </w:rPr>
              <w:fldChar w:fldCharType="separate"/>
            </w:r>
            <w:r w:rsidR="00380896">
              <w:rPr>
                <w:noProof/>
                <w:webHidden/>
              </w:rPr>
              <w:t>187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77" w:history="1">
            <w:r w:rsidR="00380896" w:rsidRPr="00A67FAB">
              <w:rPr>
                <w:rStyle w:val="Hipervnculo"/>
                <w:noProof/>
              </w:rPr>
              <w:t>25.11 Histograma y densidad combinados</w:t>
            </w:r>
            <w:r w:rsidR="00380896">
              <w:rPr>
                <w:noProof/>
                <w:webHidden/>
              </w:rPr>
              <w:tab/>
            </w:r>
            <w:r w:rsidR="00380896">
              <w:rPr>
                <w:noProof/>
                <w:webHidden/>
              </w:rPr>
              <w:fldChar w:fldCharType="begin"/>
            </w:r>
            <w:r w:rsidR="00380896">
              <w:rPr>
                <w:noProof/>
                <w:webHidden/>
              </w:rPr>
              <w:instrText xml:space="preserve"> PAGEREF _Toc235960077 \h </w:instrText>
            </w:r>
            <w:r w:rsidR="00380896">
              <w:rPr>
                <w:noProof/>
                <w:webHidden/>
              </w:rPr>
            </w:r>
            <w:r w:rsidR="00380896">
              <w:rPr>
                <w:noProof/>
                <w:webHidden/>
              </w:rPr>
              <w:fldChar w:fldCharType="separate"/>
            </w:r>
            <w:r w:rsidR="00380896">
              <w:rPr>
                <w:noProof/>
                <w:webHidden/>
              </w:rPr>
              <w:t>188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78" w:history="1">
            <w:r w:rsidR="00380896" w:rsidRPr="00A67FAB">
              <w:rPr>
                <w:rStyle w:val="Hipervnculo"/>
                <w:noProof/>
              </w:rPr>
              <w:t>25.12 Variables categóricas</w:t>
            </w:r>
            <w:r w:rsidR="00380896">
              <w:rPr>
                <w:noProof/>
                <w:webHidden/>
              </w:rPr>
              <w:tab/>
            </w:r>
            <w:r w:rsidR="00380896">
              <w:rPr>
                <w:noProof/>
                <w:webHidden/>
              </w:rPr>
              <w:fldChar w:fldCharType="begin"/>
            </w:r>
            <w:r w:rsidR="00380896">
              <w:rPr>
                <w:noProof/>
                <w:webHidden/>
              </w:rPr>
              <w:instrText xml:space="preserve"> PAGEREF _Toc235960078 \h </w:instrText>
            </w:r>
            <w:r w:rsidR="00380896">
              <w:rPr>
                <w:noProof/>
                <w:webHidden/>
              </w:rPr>
            </w:r>
            <w:r w:rsidR="00380896">
              <w:rPr>
                <w:noProof/>
                <w:webHidden/>
              </w:rPr>
              <w:fldChar w:fldCharType="separate"/>
            </w:r>
            <w:r w:rsidR="00380896">
              <w:rPr>
                <w:noProof/>
                <w:webHidden/>
              </w:rPr>
              <w:t>189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79" w:history="1">
            <w:r w:rsidR="00380896" w:rsidRPr="00A67FAB">
              <w:rPr>
                <w:rStyle w:val="Hipervnculo"/>
                <w:noProof/>
              </w:rPr>
              <w:t>25.13 Tabla de frecuencias</w:t>
            </w:r>
            <w:r w:rsidR="00380896">
              <w:rPr>
                <w:noProof/>
                <w:webHidden/>
              </w:rPr>
              <w:tab/>
            </w:r>
            <w:r w:rsidR="00380896">
              <w:rPr>
                <w:noProof/>
                <w:webHidden/>
              </w:rPr>
              <w:fldChar w:fldCharType="begin"/>
            </w:r>
            <w:r w:rsidR="00380896">
              <w:rPr>
                <w:noProof/>
                <w:webHidden/>
              </w:rPr>
              <w:instrText xml:space="preserve"> PAGEREF _Toc235960079 \h </w:instrText>
            </w:r>
            <w:r w:rsidR="00380896">
              <w:rPr>
                <w:noProof/>
                <w:webHidden/>
              </w:rPr>
            </w:r>
            <w:r w:rsidR="00380896">
              <w:rPr>
                <w:noProof/>
                <w:webHidden/>
              </w:rPr>
              <w:fldChar w:fldCharType="separate"/>
            </w:r>
            <w:r w:rsidR="00380896">
              <w:rPr>
                <w:noProof/>
                <w:webHidden/>
              </w:rPr>
              <w:t>189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80" w:history="1">
            <w:r w:rsidR="00380896" w:rsidRPr="00A67FAB">
              <w:rPr>
                <w:rStyle w:val="Hipervnculo"/>
                <w:noProof/>
              </w:rPr>
              <w:t>25.14 Gráficos de barras</w:t>
            </w:r>
            <w:r w:rsidR="00380896">
              <w:rPr>
                <w:noProof/>
                <w:webHidden/>
              </w:rPr>
              <w:tab/>
            </w:r>
            <w:r w:rsidR="00380896">
              <w:rPr>
                <w:noProof/>
                <w:webHidden/>
              </w:rPr>
              <w:fldChar w:fldCharType="begin"/>
            </w:r>
            <w:r w:rsidR="00380896">
              <w:rPr>
                <w:noProof/>
                <w:webHidden/>
              </w:rPr>
              <w:instrText xml:space="preserve"> PAGEREF _Toc235960080 \h </w:instrText>
            </w:r>
            <w:r w:rsidR="00380896">
              <w:rPr>
                <w:noProof/>
                <w:webHidden/>
              </w:rPr>
            </w:r>
            <w:r w:rsidR="00380896">
              <w:rPr>
                <w:noProof/>
                <w:webHidden/>
              </w:rPr>
              <w:fldChar w:fldCharType="separate"/>
            </w:r>
            <w:r w:rsidR="00380896">
              <w:rPr>
                <w:noProof/>
                <w:webHidden/>
              </w:rPr>
              <w:t>190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81" w:history="1">
            <w:r w:rsidR="00380896" w:rsidRPr="00A67FAB">
              <w:rPr>
                <w:rStyle w:val="Hipervnculo"/>
                <w:noProof/>
              </w:rPr>
              <w:t>25.15 Comparaciones territoriales</w:t>
            </w:r>
            <w:r w:rsidR="00380896">
              <w:rPr>
                <w:noProof/>
                <w:webHidden/>
              </w:rPr>
              <w:tab/>
            </w:r>
            <w:r w:rsidR="00380896">
              <w:rPr>
                <w:noProof/>
                <w:webHidden/>
              </w:rPr>
              <w:fldChar w:fldCharType="begin"/>
            </w:r>
            <w:r w:rsidR="00380896">
              <w:rPr>
                <w:noProof/>
                <w:webHidden/>
              </w:rPr>
              <w:instrText xml:space="preserve"> PAGEREF _Toc235960081 \h </w:instrText>
            </w:r>
            <w:r w:rsidR="00380896">
              <w:rPr>
                <w:noProof/>
                <w:webHidden/>
              </w:rPr>
            </w:r>
            <w:r w:rsidR="00380896">
              <w:rPr>
                <w:noProof/>
                <w:webHidden/>
              </w:rPr>
              <w:fldChar w:fldCharType="separate"/>
            </w:r>
            <w:r w:rsidR="00380896">
              <w:rPr>
                <w:noProof/>
                <w:webHidden/>
              </w:rPr>
              <w:t>191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82" w:history="1">
            <w:r w:rsidR="00380896" w:rsidRPr="00A67FAB">
              <w:rPr>
                <w:rStyle w:val="Hipervnculo"/>
                <w:noProof/>
              </w:rPr>
              <w:t>25.16 Diagramas de caja</w:t>
            </w:r>
            <w:r w:rsidR="00380896">
              <w:rPr>
                <w:noProof/>
                <w:webHidden/>
              </w:rPr>
              <w:tab/>
            </w:r>
            <w:r w:rsidR="00380896">
              <w:rPr>
                <w:noProof/>
                <w:webHidden/>
              </w:rPr>
              <w:fldChar w:fldCharType="begin"/>
            </w:r>
            <w:r w:rsidR="00380896">
              <w:rPr>
                <w:noProof/>
                <w:webHidden/>
              </w:rPr>
              <w:instrText xml:space="preserve"> PAGEREF _Toc235960082 \h </w:instrText>
            </w:r>
            <w:r w:rsidR="00380896">
              <w:rPr>
                <w:noProof/>
                <w:webHidden/>
              </w:rPr>
            </w:r>
            <w:r w:rsidR="00380896">
              <w:rPr>
                <w:noProof/>
                <w:webHidden/>
              </w:rPr>
              <w:fldChar w:fldCharType="separate"/>
            </w:r>
            <w:r w:rsidR="00380896">
              <w:rPr>
                <w:noProof/>
                <w:webHidden/>
              </w:rPr>
              <w:t>192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83" w:history="1">
            <w:r w:rsidR="00380896" w:rsidRPr="00A67FAB">
              <w:rPr>
                <w:rStyle w:val="Hipervnculo"/>
                <w:noProof/>
              </w:rPr>
              <w:t>25.17 Comparación provincial de la superficie</w:t>
            </w:r>
            <w:r w:rsidR="00380896">
              <w:rPr>
                <w:noProof/>
                <w:webHidden/>
              </w:rPr>
              <w:tab/>
            </w:r>
            <w:r w:rsidR="00380896">
              <w:rPr>
                <w:noProof/>
                <w:webHidden/>
              </w:rPr>
              <w:fldChar w:fldCharType="begin"/>
            </w:r>
            <w:r w:rsidR="00380896">
              <w:rPr>
                <w:noProof/>
                <w:webHidden/>
              </w:rPr>
              <w:instrText xml:space="preserve"> PAGEREF _Toc235960083 \h </w:instrText>
            </w:r>
            <w:r w:rsidR="00380896">
              <w:rPr>
                <w:noProof/>
                <w:webHidden/>
              </w:rPr>
            </w:r>
            <w:r w:rsidR="00380896">
              <w:rPr>
                <w:noProof/>
                <w:webHidden/>
              </w:rPr>
              <w:fldChar w:fldCharType="separate"/>
            </w:r>
            <w:r w:rsidR="00380896">
              <w:rPr>
                <w:noProof/>
                <w:webHidden/>
              </w:rPr>
              <w:t>193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84" w:history="1">
            <w:r w:rsidR="00380896" w:rsidRPr="00A67FAB">
              <w:rPr>
                <w:rStyle w:val="Hipervnculo"/>
                <w:noProof/>
              </w:rPr>
              <w:t>25.18 Relaciones entre variables</w:t>
            </w:r>
            <w:r w:rsidR="00380896">
              <w:rPr>
                <w:noProof/>
                <w:webHidden/>
              </w:rPr>
              <w:tab/>
            </w:r>
            <w:r w:rsidR="00380896">
              <w:rPr>
                <w:noProof/>
                <w:webHidden/>
              </w:rPr>
              <w:fldChar w:fldCharType="begin"/>
            </w:r>
            <w:r w:rsidR="00380896">
              <w:rPr>
                <w:noProof/>
                <w:webHidden/>
              </w:rPr>
              <w:instrText xml:space="preserve"> PAGEREF _Toc235960084 \h </w:instrText>
            </w:r>
            <w:r w:rsidR="00380896">
              <w:rPr>
                <w:noProof/>
                <w:webHidden/>
              </w:rPr>
            </w:r>
            <w:r w:rsidR="00380896">
              <w:rPr>
                <w:noProof/>
                <w:webHidden/>
              </w:rPr>
              <w:fldChar w:fldCharType="separate"/>
            </w:r>
            <w:r w:rsidR="00380896">
              <w:rPr>
                <w:noProof/>
                <w:webHidden/>
              </w:rPr>
              <w:t>194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85" w:history="1">
            <w:r w:rsidR="00380896" w:rsidRPr="00A67FAB">
              <w:rPr>
                <w:rStyle w:val="Hipervnculo"/>
                <w:noProof/>
              </w:rPr>
              <w:t>25.19 Gráficos de dispersión</w:t>
            </w:r>
            <w:r w:rsidR="00380896">
              <w:rPr>
                <w:noProof/>
                <w:webHidden/>
              </w:rPr>
              <w:tab/>
            </w:r>
            <w:r w:rsidR="00380896">
              <w:rPr>
                <w:noProof/>
                <w:webHidden/>
              </w:rPr>
              <w:fldChar w:fldCharType="begin"/>
            </w:r>
            <w:r w:rsidR="00380896">
              <w:rPr>
                <w:noProof/>
                <w:webHidden/>
              </w:rPr>
              <w:instrText xml:space="preserve"> PAGEREF _Toc235960085 \h </w:instrText>
            </w:r>
            <w:r w:rsidR="00380896">
              <w:rPr>
                <w:noProof/>
                <w:webHidden/>
              </w:rPr>
            </w:r>
            <w:r w:rsidR="00380896">
              <w:rPr>
                <w:noProof/>
                <w:webHidden/>
              </w:rPr>
              <w:fldChar w:fldCharType="separate"/>
            </w:r>
            <w:r w:rsidR="00380896">
              <w:rPr>
                <w:noProof/>
                <w:webHidden/>
              </w:rPr>
              <w:t>194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86" w:history="1">
            <w:r w:rsidR="00380896" w:rsidRPr="00A67FAB">
              <w:rPr>
                <w:rStyle w:val="Hipervnculo"/>
                <w:noProof/>
              </w:rPr>
              <w:t>25.20 Línea de tendencia</w:t>
            </w:r>
            <w:r w:rsidR="00380896">
              <w:rPr>
                <w:noProof/>
                <w:webHidden/>
              </w:rPr>
              <w:tab/>
            </w:r>
            <w:r w:rsidR="00380896">
              <w:rPr>
                <w:noProof/>
                <w:webHidden/>
              </w:rPr>
              <w:fldChar w:fldCharType="begin"/>
            </w:r>
            <w:r w:rsidR="00380896">
              <w:rPr>
                <w:noProof/>
                <w:webHidden/>
              </w:rPr>
              <w:instrText xml:space="preserve"> PAGEREF _Toc235960086 \h </w:instrText>
            </w:r>
            <w:r w:rsidR="00380896">
              <w:rPr>
                <w:noProof/>
                <w:webHidden/>
              </w:rPr>
            </w:r>
            <w:r w:rsidR="00380896">
              <w:rPr>
                <w:noProof/>
                <w:webHidden/>
              </w:rPr>
              <w:fldChar w:fldCharType="separate"/>
            </w:r>
            <w:r w:rsidR="00380896">
              <w:rPr>
                <w:noProof/>
                <w:webHidden/>
              </w:rPr>
              <w:t>195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87" w:history="1">
            <w:r w:rsidR="00380896" w:rsidRPr="00A67FAB">
              <w:rPr>
                <w:rStyle w:val="Hipervnculo"/>
                <w:noProof/>
              </w:rPr>
              <w:t>25.21 Incorporando una tercera variable</w:t>
            </w:r>
            <w:r w:rsidR="00380896">
              <w:rPr>
                <w:noProof/>
                <w:webHidden/>
              </w:rPr>
              <w:tab/>
            </w:r>
            <w:r w:rsidR="00380896">
              <w:rPr>
                <w:noProof/>
                <w:webHidden/>
              </w:rPr>
              <w:fldChar w:fldCharType="begin"/>
            </w:r>
            <w:r w:rsidR="00380896">
              <w:rPr>
                <w:noProof/>
                <w:webHidden/>
              </w:rPr>
              <w:instrText xml:space="preserve"> PAGEREF _Toc235960087 \h </w:instrText>
            </w:r>
            <w:r w:rsidR="00380896">
              <w:rPr>
                <w:noProof/>
                <w:webHidden/>
              </w:rPr>
            </w:r>
            <w:r w:rsidR="00380896">
              <w:rPr>
                <w:noProof/>
                <w:webHidden/>
              </w:rPr>
              <w:fldChar w:fldCharType="separate"/>
            </w:r>
            <w:r w:rsidR="00380896">
              <w:rPr>
                <w:noProof/>
                <w:webHidden/>
              </w:rPr>
              <w:t>196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88" w:history="1">
            <w:r w:rsidR="00380896" w:rsidRPr="00A67FAB">
              <w:rPr>
                <w:rStyle w:val="Hipervnculo"/>
                <w:noProof/>
              </w:rPr>
              <w:t>25.22 Gráficos de burbujas</w:t>
            </w:r>
            <w:r w:rsidR="00380896">
              <w:rPr>
                <w:noProof/>
                <w:webHidden/>
              </w:rPr>
              <w:tab/>
            </w:r>
            <w:r w:rsidR="00380896">
              <w:rPr>
                <w:noProof/>
                <w:webHidden/>
              </w:rPr>
              <w:fldChar w:fldCharType="begin"/>
            </w:r>
            <w:r w:rsidR="00380896">
              <w:rPr>
                <w:noProof/>
                <w:webHidden/>
              </w:rPr>
              <w:instrText xml:space="preserve"> PAGEREF _Toc235960088 \h </w:instrText>
            </w:r>
            <w:r w:rsidR="00380896">
              <w:rPr>
                <w:noProof/>
                <w:webHidden/>
              </w:rPr>
            </w:r>
            <w:r w:rsidR="00380896">
              <w:rPr>
                <w:noProof/>
                <w:webHidden/>
              </w:rPr>
              <w:fldChar w:fldCharType="separate"/>
            </w:r>
            <w:r w:rsidR="00380896">
              <w:rPr>
                <w:noProof/>
                <w:webHidden/>
              </w:rPr>
              <w:t>197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89" w:history="1">
            <w:r w:rsidR="00380896" w:rsidRPr="00A67FAB">
              <w:rPr>
                <w:rStyle w:val="Hipervnculo"/>
                <w:noProof/>
              </w:rPr>
              <w:t>25.23 Facetas</w:t>
            </w:r>
            <w:r w:rsidR="00380896">
              <w:rPr>
                <w:noProof/>
                <w:webHidden/>
              </w:rPr>
              <w:tab/>
            </w:r>
            <w:r w:rsidR="00380896">
              <w:rPr>
                <w:noProof/>
                <w:webHidden/>
              </w:rPr>
              <w:fldChar w:fldCharType="begin"/>
            </w:r>
            <w:r w:rsidR="00380896">
              <w:rPr>
                <w:noProof/>
                <w:webHidden/>
              </w:rPr>
              <w:instrText xml:space="preserve"> PAGEREF _Toc235960089 \h </w:instrText>
            </w:r>
            <w:r w:rsidR="00380896">
              <w:rPr>
                <w:noProof/>
                <w:webHidden/>
              </w:rPr>
            </w:r>
            <w:r w:rsidR="00380896">
              <w:rPr>
                <w:noProof/>
                <w:webHidden/>
              </w:rPr>
              <w:fldChar w:fldCharType="separate"/>
            </w:r>
            <w:r w:rsidR="00380896">
              <w:rPr>
                <w:noProof/>
                <w:webHidden/>
              </w:rPr>
              <w:t>199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90" w:history="1">
            <w:r w:rsidR="00380896" w:rsidRPr="00A67FAB">
              <w:rPr>
                <w:rStyle w:val="Hipervnculo"/>
                <w:noProof/>
              </w:rPr>
              <w:t>25.24 Histograma por tamaño de UPA</w:t>
            </w:r>
            <w:r w:rsidR="00380896">
              <w:rPr>
                <w:noProof/>
                <w:webHidden/>
              </w:rPr>
              <w:tab/>
            </w:r>
            <w:r w:rsidR="00380896">
              <w:rPr>
                <w:noProof/>
                <w:webHidden/>
              </w:rPr>
              <w:fldChar w:fldCharType="begin"/>
            </w:r>
            <w:r w:rsidR="00380896">
              <w:rPr>
                <w:noProof/>
                <w:webHidden/>
              </w:rPr>
              <w:instrText xml:space="preserve"> PAGEREF _Toc235960090 \h </w:instrText>
            </w:r>
            <w:r w:rsidR="00380896">
              <w:rPr>
                <w:noProof/>
                <w:webHidden/>
              </w:rPr>
            </w:r>
            <w:r w:rsidR="00380896">
              <w:rPr>
                <w:noProof/>
                <w:webHidden/>
              </w:rPr>
              <w:fldChar w:fldCharType="separate"/>
            </w:r>
            <w:r w:rsidR="00380896">
              <w:rPr>
                <w:noProof/>
                <w:webHidden/>
              </w:rPr>
              <w:t>199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91" w:history="1">
            <w:r w:rsidR="00380896" w:rsidRPr="00A67FAB">
              <w:rPr>
                <w:rStyle w:val="Hipervnculo"/>
                <w:noProof/>
              </w:rPr>
              <w:t>25.25 Histograma por provincia</w:t>
            </w:r>
            <w:r w:rsidR="00380896">
              <w:rPr>
                <w:noProof/>
                <w:webHidden/>
              </w:rPr>
              <w:tab/>
            </w:r>
            <w:r w:rsidR="00380896">
              <w:rPr>
                <w:noProof/>
                <w:webHidden/>
              </w:rPr>
              <w:fldChar w:fldCharType="begin"/>
            </w:r>
            <w:r w:rsidR="00380896">
              <w:rPr>
                <w:noProof/>
                <w:webHidden/>
              </w:rPr>
              <w:instrText xml:space="preserve"> PAGEREF _Toc235960091 \h </w:instrText>
            </w:r>
            <w:r w:rsidR="00380896">
              <w:rPr>
                <w:noProof/>
                <w:webHidden/>
              </w:rPr>
            </w:r>
            <w:r w:rsidR="00380896">
              <w:rPr>
                <w:noProof/>
                <w:webHidden/>
              </w:rPr>
              <w:fldChar w:fldCharType="separate"/>
            </w:r>
            <w:r w:rsidR="00380896">
              <w:rPr>
                <w:noProof/>
                <w:webHidden/>
              </w:rPr>
              <w:t>200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92" w:history="1">
            <w:r w:rsidR="00380896" w:rsidRPr="00A67FAB">
              <w:rPr>
                <w:rStyle w:val="Hipervnculo"/>
                <w:noProof/>
              </w:rPr>
              <w:t>25.26 Mapas de calor</w:t>
            </w:r>
            <w:r w:rsidR="00380896">
              <w:rPr>
                <w:noProof/>
                <w:webHidden/>
              </w:rPr>
              <w:tab/>
            </w:r>
            <w:r w:rsidR="00380896">
              <w:rPr>
                <w:noProof/>
                <w:webHidden/>
              </w:rPr>
              <w:fldChar w:fldCharType="begin"/>
            </w:r>
            <w:r w:rsidR="00380896">
              <w:rPr>
                <w:noProof/>
                <w:webHidden/>
              </w:rPr>
              <w:instrText xml:space="preserve"> PAGEREF _Toc235960092 \h </w:instrText>
            </w:r>
            <w:r w:rsidR="00380896">
              <w:rPr>
                <w:noProof/>
                <w:webHidden/>
              </w:rPr>
            </w:r>
            <w:r w:rsidR="00380896">
              <w:rPr>
                <w:noProof/>
                <w:webHidden/>
              </w:rPr>
              <w:fldChar w:fldCharType="separate"/>
            </w:r>
            <w:r w:rsidR="00380896">
              <w:rPr>
                <w:noProof/>
                <w:webHidden/>
              </w:rPr>
              <w:t>201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93" w:history="1">
            <w:r w:rsidR="00380896" w:rsidRPr="00A67FAB">
              <w:rPr>
                <w:rStyle w:val="Hipervnculo"/>
                <w:noProof/>
              </w:rPr>
              <w:t>25.27 Preparando los datos para el mapa de calor</w:t>
            </w:r>
            <w:r w:rsidR="00380896">
              <w:rPr>
                <w:noProof/>
                <w:webHidden/>
              </w:rPr>
              <w:tab/>
            </w:r>
            <w:r w:rsidR="00380896">
              <w:rPr>
                <w:noProof/>
                <w:webHidden/>
              </w:rPr>
              <w:fldChar w:fldCharType="begin"/>
            </w:r>
            <w:r w:rsidR="00380896">
              <w:rPr>
                <w:noProof/>
                <w:webHidden/>
              </w:rPr>
              <w:instrText xml:space="preserve"> PAGEREF _Toc235960093 \h </w:instrText>
            </w:r>
            <w:r w:rsidR="00380896">
              <w:rPr>
                <w:noProof/>
                <w:webHidden/>
              </w:rPr>
            </w:r>
            <w:r w:rsidR="00380896">
              <w:rPr>
                <w:noProof/>
                <w:webHidden/>
              </w:rPr>
              <w:fldChar w:fldCharType="separate"/>
            </w:r>
            <w:r w:rsidR="00380896">
              <w:rPr>
                <w:noProof/>
                <w:webHidden/>
              </w:rPr>
              <w:t>201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94" w:history="1">
            <w:r w:rsidR="00380896" w:rsidRPr="00A67FAB">
              <w:rPr>
                <w:rStyle w:val="Hipervnculo"/>
                <w:noProof/>
              </w:rPr>
              <w:t>25.28 Mapa de calor</w:t>
            </w:r>
            <w:r w:rsidR="00380896">
              <w:rPr>
                <w:noProof/>
                <w:webHidden/>
              </w:rPr>
              <w:tab/>
            </w:r>
            <w:r w:rsidR="00380896">
              <w:rPr>
                <w:noProof/>
                <w:webHidden/>
              </w:rPr>
              <w:fldChar w:fldCharType="begin"/>
            </w:r>
            <w:r w:rsidR="00380896">
              <w:rPr>
                <w:noProof/>
                <w:webHidden/>
              </w:rPr>
              <w:instrText xml:space="preserve"> PAGEREF _Toc235960094 \h </w:instrText>
            </w:r>
            <w:r w:rsidR="00380896">
              <w:rPr>
                <w:noProof/>
                <w:webHidden/>
              </w:rPr>
            </w:r>
            <w:r w:rsidR="00380896">
              <w:rPr>
                <w:noProof/>
                <w:webHidden/>
              </w:rPr>
              <w:fldChar w:fldCharType="separate"/>
            </w:r>
            <w:r w:rsidR="00380896">
              <w:rPr>
                <w:noProof/>
                <w:webHidden/>
              </w:rPr>
              <w:t>201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95" w:history="1">
            <w:r w:rsidR="00380896" w:rsidRPr="00A67FAB">
              <w:rPr>
                <w:rStyle w:val="Hipervnculo"/>
                <w:noProof/>
              </w:rPr>
              <w:t>25.29 Tabla de correlación</w:t>
            </w:r>
            <w:r w:rsidR="00380896">
              <w:rPr>
                <w:noProof/>
                <w:webHidden/>
              </w:rPr>
              <w:tab/>
            </w:r>
            <w:r w:rsidR="00380896">
              <w:rPr>
                <w:noProof/>
                <w:webHidden/>
              </w:rPr>
              <w:fldChar w:fldCharType="begin"/>
            </w:r>
            <w:r w:rsidR="00380896">
              <w:rPr>
                <w:noProof/>
                <w:webHidden/>
              </w:rPr>
              <w:instrText xml:space="preserve"> PAGEREF _Toc235960095 \h </w:instrText>
            </w:r>
            <w:r w:rsidR="00380896">
              <w:rPr>
                <w:noProof/>
                <w:webHidden/>
              </w:rPr>
            </w:r>
            <w:r w:rsidR="00380896">
              <w:rPr>
                <w:noProof/>
                <w:webHidden/>
              </w:rPr>
              <w:fldChar w:fldCharType="separate"/>
            </w:r>
            <w:r w:rsidR="00380896">
              <w:rPr>
                <w:noProof/>
                <w:webHidden/>
              </w:rPr>
              <w:t>202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96" w:history="1">
            <w:r w:rsidR="00380896" w:rsidRPr="00A67FAB">
              <w:rPr>
                <w:rStyle w:val="Hipervnculo"/>
                <w:noProof/>
              </w:rPr>
              <w:t>25.30 Visualización simple de correlación</w:t>
            </w:r>
            <w:r w:rsidR="00380896">
              <w:rPr>
                <w:noProof/>
                <w:webHidden/>
              </w:rPr>
              <w:tab/>
            </w:r>
            <w:r w:rsidR="00380896">
              <w:rPr>
                <w:noProof/>
                <w:webHidden/>
              </w:rPr>
              <w:fldChar w:fldCharType="begin"/>
            </w:r>
            <w:r w:rsidR="00380896">
              <w:rPr>
                <w:noProof/>
                <w:webHidden/>
              </w:rPr>
              <w:instrText xml:space="preserve"> PAGEREF _Toc235960096 \h </w:instrText>
            </w:r>
            <w:r w:rsidR="00380896">
              <w:rPr>
                <w:noProof/>
                <w:webHidden/>
              </w:rPr>
            </w:r>
            <w:r w:rsidR="00380896">
              <w:rPr>
                <w:noProof/>
                <w:webHidden/>
              </w:rPr>
              <w:fldChar w:fldCharType="separate"/>
            </w:r>
            <w:r w:rsidR="00380896">
              <w:rPr>
                <w:noProof/>
                <w:webHidden/>
              </w:rPr>
              <w:t>203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97" w:history="1">
            <w:r w:rsidR="00380896" w:rsidRPr="00A67FAB">
              <w:rPr>
                <w:rStyle w:val="Hipervnculo"/>
                <w:noProof/>
              </w:rPr>
              <w:t>25.31 Buenas prácticas para visualizaciones multivariadas</w:t>
            </w:r>
            <w:r w:rsidR="00380896">
              <w:rPr>
                <w:noProof/>
                <w:webHidden/>
              </w:rPr>
              <w:tab/>
            </w:r>
            <w:r w:rsidR="00380896">
              <w:rPr>
                <w:noProof/>
                <w:webHidden/>
              </w:rPr>
              <w:fldChar w:fldCharType="begin"/>
            </w:r>
            <w:r w:rsidR="00380896">
              <w:rPr>
                <w:noProof/>
                <w:webHidden/>
              </w:rPr>
              <w:instrText xml:space="preserve"> PAGEREF _Toc235960097 \h </w:instrText>
            </w:r>
            <w:r w:rsidR="00380896">
              <w:rPr>
                <w:noProof/>
                <w:webHidden/>
              </w:rPr>
            </w:r>
            <w:r w:rsidR="00380896">
              <w:rPr>
                <w:noProof/>
                <w:webHidden/>
              </w:rPr>
              <w:fldChar w:fldCharType="separate"/>
            </w:r>
            <w:r w:rsidR="00380896">
              <w:rPr>
                <w:noProof/>
                <w:webHidden/>
              </w:rPr>
              <w:t>204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98" w:history="1">
            <w:r w:rsidR="00380896" w:rsidRPr="00A67FAB">
              <w:rPr>
                <w:rStyle w:val="Hipervnculo"/>
                <w:noProof/>
              </w:rPr>
              <w:t>25.32 Visualizaciones territoriales: de tablas planas a mapas inteligentes</w:t>
            </w:r>
            <w:r w:rsidR="00380896">
              <w:rPr>
                <w:noProof/>
                <w:webHidden/>
              </w:rPr>
              <w:tab/>
            </w:r>
            <w:r w:rsidR="00380896">
              <w:rPr>
                <w:noProof/>
                <w:webHidden/>
              </w:rPr>
              <w:fldChar w:fldCharType="begin"/>
            </w:r>
            <w:r w:rsidR="00380896">
              <w:rPr>
                <w:noProof/>
                <w:webHidden/>
              </w:rPr>
              <w:instrText xml:space="preserve"> PAGEREF _Toc235960098 \h </w:instrText>
            </w:r>
            <w:r w:rsidR="00380896">
              <w:rPr>
                <w:noProof/>
                <w:webHidden/>
              </w:rPr>
            </w:r>
            <w:r w:rsidR="00380896">
              <w:rPr>
                <w:noProof/>
                <w:webHidden/>
              </w:rPr>
              <w:fldChar w:fldCharType="separate"/>
            </w:r>
            <w:r w:rsidR="00380896">
              <w:rPr>
                <w:noProof/>
                <w:webHidden/>
              </w:rPr>
              <w:t>204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099" w:history="1">
            <w:r w:rsidR="00380896" w:rsidRPr="00A67FAB">
              <w:rPr>
                <w:rStyle w:val="Hipervnculo"/>
                <w:noProof/>
              </w:rPr>
              <w:t>25.33 Preparación del laboratorio espacial</w:t>
            </w:r>
            <w:r w:rsidR="00380896">
              <w:rPr>
                <w:noProof/>
                <w:webHidden/>
              </w:rPr>
              <w:tab/>
            </w:r>
            <w:r w:rsidR="00380896">
              <w:rPr>
                <w:noProof/>
                <w:webHidden/>
              </w:rPr>
              <w:fldChar w:fldCharType="begin"/>
            </w:r>
            <w:r w:rsidR="00380896">
              <w:rPr>
                <w:noProof/>
                <w:webHidden/>
              </w:rPr>
              <w:instrText xml:space="preserve"> PAGEREF _Toc235960099 \h </w:instrText>
            </w:r>
            <w:r w:rsidR="00380896">
              <w:rPr>
                <w:noProof/>
                <w:webHidden/>
              </w:rPr>
            </w:r>
            <w:r w:rsidR="00380896">
              <w:rPr>
                <w:noProof/>
                <w:webHidden/>
              </w:rPr>
              <w:fldChar w:fldCharType="separate"/>
            </w:r>
            <w:r w:rsidR="00380896">
              <w:rPr>
                <w:noProof/>
                <w:webHidden/>
              </w:rPr>
              <w:t>205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00" w:history="1">
            <w:r w:rsidR="00380896" w:rsidRPr="00A67FAB">
              <w:rPr>
                <w:rStyle w:val="Hipervnculo"/>
                <w:noProof/>
              </w:rPr>
              <w:t>25.34 Fase 1: la geometría del Ecuador</w:t>
            </w:r>
            <w:r w:rsidR="00380896">
              <w:rPr>
                <w:noProof/>
                <w:webHidden/>
              </w:rPr>
              <w:tab/>
            </w:r>
            <w:r w:rsidR="00380896">
              <w:rPr>
                <w:noProof/>
                <w:webHidden/>
              </w:rPr>
              <w:fldChar w:fldCharType="begin"/>
            </w:r>
            <w:r w:rsidR="00380896">
              <w:rPr>
                <w:noProof/>
                <w:webHidden/>
              </w:rPr>
              <w:instrText xml:space="preserve"> PAGEREF _Toc235960100 \h </w:instrText>
            </w:r>
            <w:r w:rsidR="00380896">
              <w:rPr>
                <w:noProof/>
                <w:webHidden/>
              </w:rPr>
            </w:r>
            <w:r w:rsidR="00380896">
              <w:rPr>
                <w:noProof/>
                <w:webHidden/>
              </w:rPr>
              <w:fldChar w:fldCharType="separate"/>
            </w:r>
            <w:r w:rsidR="00380896">
              <w:rPr>
                <w:noProof/>
                <w:webHidden/>
              </w:rPr>
              <w:t>205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01" w:history="1">
            <w:r w:rsidR="00380896" w:rsidRPr="00A67FAB">
              <w:rPr>
                <w:rStyle w:val="Hipervnculo"/>
                <w:noProof/>
              </w:rPr>
              <w:t>25.35 Explorando el objeto espacial</w:t>
            </w:r>
            <w:r w:rsidR="00380896">
              <w:rPr>
                <w:noProof/>
                <w:webHidden/>
              </w:rPr>
              <w:tab/>
            </w:r>
            <w:r w:rsidR="00380896">
              <w:rPr>
                <w:noProof/>
                <w:webHidden/>
              </w:rPr>
              <w:fldChar w:fldCharType="begin"/>
            </w:r>
            <w:r w:rsidR="00380896">
              <w:rPr>
                <w:noProof/>
                <w:webHidden/>
              </w:rPr>
              <w:instrText xml:space="preserve"> PAGEREF _Toc235960101 \h </w:instrText>
            </w:r>
            <w:r w:rsidR="00380896">
              <w:rPr>
                <w:noProof/>
                <w:webHidden/>
              </w:rPr>
            </w:r>
            <w:r w:rsidR="00380896">
              <w:rPr>
                <w:noProof/>
                <w:webHidden/>
              </w:rPr>
              <w:fldChar w:fldCharType="separate"/>
            </w:r>
            <w:r w:rsidR="00380896">
              <w:rPr>
                <w:noProof/>
                <w:webHidden/>
              </w:rPr>
              <w:t>205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02" w:history="1">
            <w:r w:rsidR="00380896" w:rsidRPr="00A67FAB">
              <w:rPr>
                <w:rStyle w:val="Hipervnculo"/>
                <w:noProof/>
              </w:rPr>
              <w:t>25.36 Visualizando la geometría pura</w:t>
            </w:r>
            <w:r w:rsidR="00380896">
              <w:rPr>
                <w:noProof/>
                <w:webHidden/>
              </w:rPr>
              <w:tab/>
            </w:r>
            <w:r w:rsidR="00380896">
              <w:rPr>
                <w:noProof/>
                <w:webHidden/>
              </w:rPr>
              <w:fldChar w:fldCharType="begin"/>
            </w:r>
            <w:r w:rsidR="00380896">
              <w:rPr>
                <w:noProof/>
                <w:webHidden/>
              </w:rPr>
              <w:instrText xml:space="preserve"> PAGEREF _Toc235960102 \h </w:instrText>
            </w:r>
            <w:r w:rsidR="00380896">
              <w:rPr>
                <w:noProof/>
                <w:webHidden/>
              </w:rPr>
            </w:r>
            <w:r w:rsidR="00380896">
              <w:rPr>
                <w:noProof/>
                <w:webHidden/>
              </w:rPr>
              <w:fldChar w:fldCharType="separate"/>
            </w:r>
            <w:r w:rsidR="00380896">
              <w:rPr>
                <w:noProof/>
                <w:webHidden/>
              </w:rPr>
              <w:t>206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03" w:history="1">
            <w:r w:rsidR="00380896" w:rsidRPr="00A67FAB">
              <w:rPr>
                <w:rStyle w:val="Hipervnculo"/>
                <w:noProof/>
              </w:rPr>
              <w:t>25.37 Fase 2: el sistema de coordenadas</w:t>
            </w:r>
            <w:r w:rsidR="00380896">
              <w:rPr>
                <w:noProof/>
                <w:webHidden/>
              </w:rPr>
              <w:tab/>
            </w:r>
            <w:r w:rsidR="00380896">
              <w:rPr>
                <w:noProof/>
                <w:webHidden/>
              </w:rPr>
              <w:fldChar w:fldCharType="begin"/>
            </w:r>
            <w:r w:rsidR="00380896">
              <w:rPr>
                <w:noProof/>
                <w:webHidden/>
              </w:rPr>
              <w:instrText xml:space="preserve"> PAGEREF _Toc235960103 \h </w:instrText>
            </w:r>
            <w:r w:rsidR="00380896">
              <w:rPr>
                <w:noProof/>
                <w:webHidden/>
              </w:rPr>
            </w:r>
            <w:r w:rsidR="00380896">
              <w:rPr>
                <w:noProof/>
                <w:webHidden/>
              </w:rPr>
              <w:fldChar w:fldCharType="separate"/>
            </w:r>
            <w:r w:rsidR="00380896">
              <w:rPr>
                <w:noProof/>
                <w:webHidden/>
              </w:rPr>
              <w:t>206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04" w:history="1">
            <w:r w:rsidR="00380896" w:rsidRPr="00A67FAB">
              <w:rPr>
                <w:rStyle w:val="Hipervnculo"/>
                <w:noProof/>
              </w:rPr>
              <w:t>25.38 Fase 3: creación de puntos geográficos</w:t>
            </w:r>
            <w:r w:rsidR="00380896">
              <w:rPr>
                <w:noProof/>
                <w:webHidden/>
              </w:rPr>
              <w:tab/>
            </w:r>
            <w:r w:rsidR="00380896">
              <w:rPr>
                <w:noProof/>
                <w:webHidden/>
              </w:rPr>
              <w:fldChar w:fldCharType="begin"/>
            </w:r>
            <w:r w:rsidR="00380896">
              <w:rPr>
                <w:noProof/>
                <w:webHidden/>
              </w:rPr>
              <w:instrText xml:space="preserve"> PAGEREF _Toc235960104 \h </w:instrText>
            </w:r>
            <w:r w:rsidR="00380896">
              <w:rPr>
                <w:noProof/>
                <w:webHidden/>
              </w:rPr>
            </w:r>
            <w:r w:rsidR="00380896">
              <w:rPr>
                <w:noProof/>
                <w:webHidden/>
              </w:rPr>
              <w:fldChar w:fldCharType="separate"/>
            </w:r>
            <w:r w:rsidR="00380896">
              <w:rPr>
                <w:noProof/>
                <w:webHidden/>
              </w:rPr>
              <w:t>207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05" w:history="1">
            <w:r w:rsidR="00380896" w:rsidRPr="00A67FAB">
              <w:rPr>
                <w:rStyle w:val="Hipervnculo"/>
                <w:noProof/>
              </w:rPr>
              <w:t>25.39 Conversión de tabla a objeto espacial</w:t>
            </w:r>
            <w:r w:rsidR="00380896">
              <w:rPr>
                <w:noProof/>
                <w:webHidden/>
              </w:rPr>
              <w:tab/>
            </w:r>
            <w:r w:rsidR="00380896">
              <w:rPr>
                <w:noProof/>
                <w:webHidden/>
              </w:rPr>
              <w:fldChar w:fldCharType="begin"/>
            </w:r>
            <w:r w:rsidR="00380896">
              <w:rPr>
                <w:noProof/>
                <w:webHidden/>
              </w:rPr>
              <w:instrText xml:space="preserve"> PAGEREF _Toc235960105 \h </w:instrText>
            </w:r>
            <w:r w:rsidR="00380896">
              <w:rPr>
                <w:noProof/>
                <w:webHidden/>
              </w:rPr>
            </w:r>
            <w:r w:rsidR="00380896">
              <w:rPr>
                <w:noProof/>
                <w:webHidden/>
              </w:rPr>
              <w:fldChar w:fldCharType="separate"/>
            </w:r>
            <w:r w:rsidR="00380896">
              <w:rPr>
                <w:noProof/>
                <w:webHidden/>
              </w:rPr>
              <w:t>208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06" w:history="1">
            <w:r w:rsidR="00380896" w:rsidRPr="00A67FAB">
              <w:rPr>
                <w:rStyle w:val="Hipervnculo"/>
                <w:noProof/>
              </w:rPr>
              <w:t>25.40 Verificando compatibilidad espacial</w:t>
            </w:r>
            <w:r w:rsidR="00380896">
              <w:rPr>
                <w:noProof/>
                <w:webHidden/>
              </w:rPr>
              <w:tab/>
            </w:r>
            <w:r w:rsidR="00380896">
              <w:rPr>
                <w:noProof/>
                <w:webHidden/>
              </w:rPr>
              <w:fldChar w:fldCharType="begin"/>
            </w:r>
            <w:r w:rsidR="00380896">
              <w:rPr>
                <w:noProof/>
                <w:webHidden/>
              </w:rPr>
              <w:instrText xml:space="preserve"> PAGEREF _Toc235960106 \h </w:instrText>
            </w:r>
            <w:r w:rsidR="00380896">
              <w:rPr>
                <w:noProof/>
                <w:webHidden/>
              </w:rPr>
            </w:r>
            <w:r w:rsidR="00380896">
              <w:rPr>
                <w:noProof/>
                <w:webHidden/>
              </w:rPr>
              <w:fldChar w:fldCharType="separate"/>
            </w:r>
            <w:r w:rsidR="00380896">
              <w:rPr>
                <w:noProof/>
                <w:webHidden/>
              </w:rPr>
              <w:t>208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07" w:history="1">
            <w:r w:rsidR="00380896" w:rsidRPr="00A67FAB">
              <w:rPr>
                <w:rStyle w:val="Hipervnculo"/>
                <w:noProof/>
              </w:rPr>
              <w:t>25.41 Fase 4: mapa estático con puntos</w:t>
            </w:r>
            <w:r w:rsidR="00380896">
              <w:rPr>
                <w:noProof/>
                <w:webHidden/>
              </w:rPr>
              <w:tab/>
            </w:r>
            <w:r w:rsidR="00380896">
              <w:rPr>
                <w:noProof/>
                <w:webHidden/>
              </w:rPr>
              <w:fldChar w:fldCharType="begin"/>
            </w:r>
            <w:r w:rsidR="00380896">
              <w:rPr>
                <w:noProof/>
                <w:webHidden/>
              </w:rPr>
              <w:instrText xml:space="preserve"> PAGEREF _Toc235960107 \h </w:instrText>
            </w:r>
            <w:r w:rsidR="00380896">
              <w:rPr>
                <w:noProof/>
                <w:webHidden/>
              </w:rPr>
            </w:r>
            <w:r w:rsidR="00380896">
              <w:rPr>
                <w:noProof/>
                <w:webHidden/>
              </w:rPr>
              <w:fldChar w:fldCharType="separate"/>
            </w:r>
            <w:r w:rsidR="00380896">
              <w:rPr>
                <w:noProof/>
                <w:webHidden/>
              </w:rPr>
              <w:t>209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08" w:history="1">
            <w:r w:rsidR="00380896" w:rsidRPr="00A67FAB">
              <w:rPr>
                <w:rStyle w:val="Hipervnculo"/>
                <w:noProof/>
              </w:rPr>
              <w:t>25.42 Fase 5: el centro de gravedad territorial</w:t>
            </w:r>
            <w:r w:rsidR="00380896">
              <w:rPr>
                <w:noProof/>
                <w:webHidden/>
              </w:rPr>
              <w:tab/>
            </w:r>
            <w:r w:rsidR="00380896">
              <w:rPr>
                <w:noProof/>
                <w:webHidden/>
              </w:rPr>
              <w:fldChar w:fldCharType="begin"/>
            </w:r>
            <w:r w:rsidR="00380896">
              <w:rPr>
                <w:noProof/>
                <w:webHidden/>
              </w:rPr>
              <w:instrText xml:space="preserve"> PAGEREF _Toc235960108 \h </w:instrText>
            </w:r>
            <w:r w:rsidR="00380896">
              <w:rPr>
                <w:noProof/>
                <w:webHidden/>
              </w:rPr>
            </w:r>
            <w:r w:rsidR="00380896">
              <w:rPr>
                <w:noProof/>
                <w:webHidden/>
              </w:rPr>
              <w:fldChar w:fldCharType="separate"/>
            </w:r>
            <w:r w:rsidR="00380896">
              <w:rPr>
                <w:noProof/>
                <w:webHidden/>
              </w:rPr>
              <w:t>210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09" w:history="1">
            <w:r w:rsidR="00380896" w:rsidRPr="00A67FAB">
              <w:rPr>
                <w:rStyle w:val="Hipervnculo"/>
                <w:noProof/>
              </w:rPr>
              <w:t>25.43 Fase 6: análisis de proximidad mediante buffers</w:t>
            </w:r>
            <w:r w:rsidR="00380896">
              <w:rPr>
                <w:noProof/>
                <w:webHidden/>
              </w:rPr>
              <w:tab/>
            </w:r>
            <w:r w:rsidR="00380896">
              <w:rPr>
                <w:noProof/>
                <w:webHidden/>
              </w:rPr>
              <w:fldChar w:fldCharType="begin"/>
            </w:r>
            <w:r w:rsidR="00380896">
              <w:rPr>
                <w:noProof/>
                <w:webHidden/>
              </w:rPr>
              <w:instrText xml:space="preserve"> PAGEREF _Toc235960109 \h </w:instrText>
            </w:r>
            <w:r w:rsidR="00380896">
              <w:rPr>
                <w:noProof/>
                <w:webHidden/>
              </w:rPr>
            </w:r>
            <w:r w:rsidR="00380896">
              <w:rPr>
                <w:noProof/>
                <w:webHidden/>
              </w:rPr>
              <w:fldChar w:fldCharType="separate"/>
            </w:r>
            <w:r w:rsidR="00380896">
              <w:rPr>
                <w:noProof/>
                <w:webHidden/>
              </w:rPr>
              <w:t>211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10" w:history="1">
            <w:r w:rsidR="00380896" w:rsidRPr="00A67FAB">
              <w:rPr>
                <w:rStyle w:val="Hipervnculo"/>
                <w:noProof/>
              </w:rPr>
              <w:t>25.44 Mapa de áreas de influencia</w:t>
            </w:r>
            <w:r w:rsidR="00380896">
              <w:rPr>
                <w:noProof/>
                <w:webHidden/>
              </w:rPr>
              <w:tab/>
            </w:r>
            <w:r w:rsidR="00380896">
              <w:rPr>
                <w:noProof/>
                <w:webHidden/>
              </w:rPr>
              <w:fldChar w:fldCharType="begin"/>
            </w:r>
            <w:r w:rsidR="00380896">
              <w:rPr>
                <w:noProof/>
                <w:webHidden/>
              </w:rPr>
              <w:instrText xml:space="preserve"> PAGEREF _Toc235960110 \h </w:instrText>
            </w:r>
            <w:r w:rsidR="00380896">
              <w:rPr>
                <w:noProof/>
                <w:webHidden/>
              </w:rPr>
            </w:r>
            <w:r w:rsidR="00380896">
              <w:rPr>
                <w:noProof/>
                <w:webHidden/>
              </w:rPr>
              <w:fldChar w:fldCharType="separate"/>
            </w:r>
            <w:r w:rsidR="00380896">
              <w:rPr>
                <w:noProof/>
                <w:webHidden/>
              </w:rPr>
              <w:t>211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11" w:history="1">
            <w:r w:rsidR="00380896" w:rsidRPr="00A67FAB">
              <w:rPr>
                <w:rStyle w:val="Hipervnculo"/>
                <w:noProof/>
              </w:rPr>
              <w:t>25.45 Fase 7: indicadores provinciales sin polígonos provinciales</w:t>
            </w:r>
            <w:r w:rsidR="00380896">
              <w:rPr>
                <w:noProof/>
                <w:webHidden/>
              </w:rPr>
              <w:tab/>
            </w:r>
            <w:r w:rsidR="00380896">
              <w:rPr>
                <w:noProof/>
                <w:webHidden/>
              </w:rPr>
              <w:fldChar w:fldCharType="begin"/>
            </w:r>
            <w:r w:rsidR="00380896">
              <w:rPr>
                <w:noProof/>
                <w:webHidden/>
              </w:rPr>
              <w:instrText xml:space="preserve"> PAGEREF _Toc235960111 \h </w:instrText>
            </w:r>
            <w:r w:rsidR="00380896">
              <w:rPr>
                <w:noProof/>
                <w:webHidden/>
              </w:rPr>
            </w:r>
            <w:r w:rsidR="00380896">
              <w:rPr>
                <w:noProof/>
                <w:webHidden/>
              </w:rPr>
              <w:fldChar w:fldCharType="separate"/>
            </w:r>
            <w:r w:rsidR="00380896">
              <w:rPr>
                <w:noProof/>
                <w:webHidden/>
              </w:rPr>
              <w:t>213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12" w:history="1">
            <w:r w:rsidR="00380896" w:rsidRPr="00A67FAB">
              <w:rPr>
                <w:rStyle w:val="Hipervnculo"/>
                <w:noProof/>
              </w:rPr>
              <w:t>25.46 Coordenadas aproximadas de provincias</w:t>
            </w:r>
            <w:r w:rsidR="00380896">
              <w:rPr>
                <w:noProof/>
                <w:webHidden/>
              </w:rPr>
              <w:tab/>
            </w:r>
            <w:r w:rsidR="00380896">
              <w:rPr>
                <w:noProof/>
                <w:webHidden/>
              </w:rPr>
              <w:fldChar w:fldCharType="begin"/>
            </w:r>
            <w:r w:rsidR="00380896">
              <w:rPr>
                <w:noProof/>
                <w:webHidden/>
              </w:rPr>
              <w:instrText xml:space="preserve"> PAGEREF _Toc235960112 \h </w:instrText>
            </w:r>
            <w:r w:rsidR="00380896">
              <w:rPr>
                <w:noProof/>
                <w:webHidden/>
              </w:rPr>
            </w:r>
            <w:r w:rsidR="00380896">
              <w:rPr>
                <w:noProof/>
                <w:webHidden/>
              </w:rPr>
              <w:fldChar w:fldCharType="separate"/>
            </w:r>
            <w:r w:rsidR="00380896">
              <w:rPr>
                <w:noProof/>
                <w:webHidden/>
              </w:rPr>
              <w:t>214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13" w:history="1">
            <w:r w:rsidR="00380896" w:rsidRPr="00A67FAB">
              <w:rPr>
                <w:rStyle w:val="Hipervnculo"/>
                <w:noProof/>
              </w:rPr>
              <w:t>25.47 Unión entre indicadores y coordenadas</w:t>
            </w:r>
            <w:r w:rsidR="00380896">
              <w:rPr>
                <w:noProof/>
                <w:webHidden/>
              </w:rPr>
              <w:tab/>
            </w:r>
            <w:r w:rsidR="00380896">
              <w:rPr>
                <w:noProof/>
                <w:webHidden/>
              </w:rPr>
              <w:fldChar w:fldCharType="begin"/>
            </w:r>
            <w:r w:rsidR="00380896">
              <w:rPr>
                <w:noProof/>
                <w:webHidden/>
              </w:rPr>
              <w:instrText xml:space="preserve"> PAGEREF _Toc235960113 \h </w:instrText>
            </w:r>
            <w:r w:rsidR="00380896">
              <w:rPr>
                <w:noProof/>
                <w:webHidden/>
              </w:rPr>
            </w:r>
            <w:r w:rsidR="00380896">
              <w:rPr>
                <w:noProof/>
                <w:webHidden/>
              </w:rPr>
              <w:fldChar w:fldCharType="separate"/>
            </w:r>
            <w:r w:rsidR="00380896">
              <w:rPr>
                <w:noProof/>
                <w:webHidden/>
              </w:rPr>
              <w:t>217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14" w:history="1">
            <w:r w:rsidR="00380896" w:rsidRPr="00A67FAB">
              <w:rPr>
                <w:rStyle w:val="Hipervnculo"/>
                <w:noProof/>
              </w:rPr>
              <w:t>25.48 Mapa provincial de puntos</w:t>
            </w:r>
            <w:r w:rsidR="00380896">
              <w:rPr>
                <w:noProof/>
                <w:webHidden/>
              </w:rPr>
              <w:tab/>
            </w:r>
            <w:r w:rsidR="00380896">
              <w:rPr>
                <w:noProof/>
                <w:webHidden/>
              </w:rPr>
              <w:fldChar w:fldCharType="begin"/>
            </w:r>
            <w:r w:rsidR="00380896">
              <w:rPr>
                <w:noProof/>
                <w:webHidden/>
              </w:rPr>
              <w:instrText xml:space="preserve"> PAGEREF _Toc235960114 \h </w:instrText>
            </w:r>
            <w:r w:rsidR="00380896">
              <w:rPr>
                <w:noProof/>
                <w:webHidden/>
              </w:rPr>
            </w:r>
            <w:r w:rsidR="00380896">
              <w:rPr>
                <w:noProof/>
                <w:webHidden/>
              </w:rPr>
              <w:fldChar w:fldCharType="separate"/>
            </w:r>
            <w:r w:rsidR="00380896">
              <w:rPr>
                <w:noProof/>
                <w:webHidden/>
              </w:rPr>
              <w:t>218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15" w:history="1">
            <w:r w:rsidR="00380896" w:rsidRPr="00A67FAB">
              <w:rPr>
                <w:rStyle w:val="Hipervnculo"/>
                <w:noProof/>
              </w:rPr>
              <w:t>25.49 Mapa provincial con etiquetas</w:t>
            </w:r>
            <w:r w:rsidR="00380896">
              <w:rPr>
                <w:noProof/>
                <w:webHidden/>
              </w:rPr>
              <w:tab/>
            </w:r>
            <w:r w:rsidR="00380896">
              <w:rPr>
                <w:noProof/>
                <w:webHidden/>
              </w:rPr>
              <w:fldChar w:fldCharType="begin"/>
            </w:r>
            <w:r w:rsidR="00380896">
              <w:rPr>
                <w:noProof/>
                <w:webHidden/>
              </w:rPr>
              <w:instrText xml:space="preserve"> PAGEREF _Toc235960115 \h </w:instrText>
            </w:r>
            <w:r w:rsidR="00380896">
              <w:rPr>
                <w:noProof/>
                <w:webHidden/>
              </w:rPr>
            </w:r>
            <w:r w:rsidR="00380896">
              <w:rPr>
                <w:noProof/>
                <w:webHidden/>
              </w:rPr>
              <w:fldChar w:fldCharType="separate"/>
            </w:r>
            <w:r w:rsidR="00380896">
              <w:rPr>
                <w:noProof/>
                <w:webHidden/>
              </w:rPr>
              <w:t>219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16" w:history="1">
            <w:r w:rsidR="00380896" w:rsidRPr="00A67FAB">
              <w:rPr>
                <w:rStyle w:val="Hipervnculo"/>
                <w:noProof/>
              </w:rPr>
              <w:t>25.50 Fase 8: mapa dinámico con leaflet</w:t>
            </w:r>
            <w:r w:rsidR="00380896">
              <w:rPr>
                <w:noProof/>
                <w:webHidden/>
              </w:rPr>
              <w:tab/>
            </w:r>
            <w:r w:rsidR="00380896">
              <w:rPr>
                <w:noProof/>
                <w:webHidden/>
              </w:rPr>
              <w:fldChar w:fldCharType="begin"/>
            </w:r>
            <w:r w:rsidR="00380896">
              <w:rPr>
                <w:noProof/>
                <w:webHidden/>
              </w:rPr>
              <w:instrText xml:space="preserve"> PAGEREF _Toc235960116 \h </w:instrText>
            </w:r>
            <w:r w:rsidR="00380896">
              <w:rPr>
                <w:noProof/>
                <w:webHidden/>
              </w:rPr>
            </w:r>
            <w:r w:rsidR="00380896">
              <w:rPr>
                <w:noProof/>
                <w:webHidden/>
              </w:rPr>
              <w:fldChar w:fldCharType="separate"/>
            </w:r>
            <w:r w:rsidR="00380896">
              <w:rPr>
                <w:noProof/>
                <w:webHidden/>
              </w:rPr>
              <w:t>220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17" w:history="1">
            <w:r w:rsidR="00380896" w:rsidRPr="00A67FAB">
              <w:rPr>
                <w:rStyle w:val="Hipervnculo"/>
                <w:noProof/>
              </w:rPr>
              <w:t>25.51 Mapa dinámico con capas</w:t>
            </w:r>
            <w:r w:rsidR="00380896">
              <w:rPr>
                <w:noProof/>
                <w:webHidden/>
              </w:rPr>
              <w:tab/>
            </w:r>
            <w:r w:rsidR="00380896">
              <w:rPr>
                <w:noProof/>
                <w:webHidden/>
              </w:rPr>
              <w:fldChar w:fldCharType="begin"/>
            </w:r>
            <w:r w:rsidR="00380896">
              <w:rPr>
                <w:noProof/>
                <w:webHidden/>
              </w:rPr>
              <w:instrText xml:space="preserve"> PAGEREF _Toc235960117 \h </w:instrText>
            </w:r>
            <w:r w:rsidR="00380896">
              <w:rPr>
                <w:noProof/>
                <w:webHidden/>
              </w:rPr>
            </w:r>
            <w:r w:rsidR="00380896">
              <w:rPr>
                <w:noProof/>
                <w:webHidden/>
              </w:rPr>
              <w:fldChar w:fldCharType="separate"/>
            </w:r>
            <w:r w:rsidR="00380896">
              <w:rPr>
                <w:noProof/>
                <w:webHidden/>
              </w:rPr>
              <w:t>222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18" w:history="1">
            <w:r w:rsidR="00380896" w:rsidRPr="00A67FAB">
              <w:rPr>
                <w:rStyle w:val="Hipervnculo"/>
                <w:noProof/>
              </w:rPr>
              <w:t>25.52 ¿Mapa estático o mapa dinámico?</w:t>
            </w:r>
            <w:r w:rsidR="00380896">
              <w:rPr>
                <w:noProof/>
                <w:webHidden/>
              </w:rPr>
              <w:tab/>
            </w:r>
            <w:r w:rsidR="00380896">
              <w:rPr>
                <w:noProof/>
                <w:webHidden/>
              </w:rPr>
              <w:fldChar w:fldCharType="begin"/>
            </w:r>
            <w:r w:rsidR="00380896">
              <w:rPr>
                <w:noProof/>
                <w:webHidden/>
              </w:rPr>
              <w:instrText xml:space="preserve"> PAGEREF _Toc235960118 \h </w:instrText>
            </w:r>
            <w:r w:rsidR="00380896">
              <w:rPr>
                <w:noProof/>
                <w:webHidden/>
              </w:rPr>
            </w:r>
            <w:r w:rsidR="00380896">
              <w:rPr>
                <w:noProof/>
                <w:webHidden/>
              </w:rPr>
              <w:fldChar w:fldCharType="separate"/>
            </w:r>
            <w:r w:rsidR="00380896">
              <w:rPr>
                <w:noProof/>
                <w:webHidden/>
              </w:rPr>
              <w:t>224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19" w:history="1">
            <w:r w:rsidR="00380896" w:rsidRPr="00A67FAB">
              <w:rPr>
                <w:rStyle w:val="Hipervnculo"/>
                <w:noProof/>
              </w:rPr>
              <w:t>25.53 Buenas prácticas para visualización espacial</w:t>
            </w:r>
            <w:r w:rsidR="00380896">
              <w:rPr>
                <w:noProof/>
                <w:webHidden/>
              </w:rPr>
              <w:tab/>
            </w:r>
            <w:r w:rsidR="00380896">
              <w:rPr>
                <w:noProof/>
                <w:webHidden/>
              </w:rPr>
              <w:fldChar w:fldCharType="begin"/>
            </w:r>
            <w:r w:rsidR="00380896">
              <w:rPr>
                <w:noProof/>
                <w:webHidden/>
              </w:rPr>
              <w:instrText xml:space="preserve"> PAGEREF _Toc235960119 \h </w:instrText>
            </w:r>
            <w:r w:rsidR="00380896">
              <w:rPr>
                <w:noProof/>
                <w:webHidden/>
              </w:rPr>
            </w:r>
            <w:r w:rsidR="00380896">
              <w:rPr>
                <w:noProof/>
                <w:webHidden/>
              </w:rPr>
              <w:fldChar w:fldCharType="separate"/>
            </w:r>
            <w:r w:rsidR="00380896">
              <w:rPr>
                <w:noProof/>
                <w:webHidden/>
              </w:rPr>
              <w:t>224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20" w:history="1">
            <w:r w:rsidR="00380896" w:rsidRPr="00A67FAB">
              <w:rPr>
                <w:rStyle w:val="Hipervnculo"/>
                <w:noProof/>
              </w:rPr>
              <w:t>25.54 Manos a la obra</w:t>
            </w:r>
            <w:r w:rsidR="00380896">
              <w:rPr>
                <w:noProof/>
                <w:webHidden/>
              </w:rPr>
              <w:tab/>
            </w:r>
            <w:r w:rsidR="00380896">
              <w:rPr>
                <w:noProof/>
                <w:webHidden/>
              </w:rPr>
              <w:fldChar w:fldCharType="begin"/>
            </w:r>
            <w:r w:rsidR="00380896">
              <w:rPr>
                <w:noProof/>
                <w:webHidden/>
              </w:rPr>
              <w:instrText xml:space="preserve"> PAGEREF _Toc235960120 \h </w:instrText>
            </w:r>
            <w:r w:rsidR="00380896">
              <w:rPr>
                <w:noProof/>
                <w:webHidden/>
              </w:rPr>
            </w:r>
            <w:r w:rsidR="00380896">
              <w:rPr>
                <w:noProof/>
                <w:webHidden/>
              </w:rPr>
              <w:fldChar w:fldCharType="separate"/>
            </w:r>
            <w:r w:rsidR="00380896">
              <w:rPr>
                <w:noProof/>
                <w:webHidden/>
              </w:rPr>
              <w:t>224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21" w:history="1">
            <w:r w:rsidR="00380896" w:rsidRPr="00A67FAB">
              <w:rPr>
                <w:rStyle w:val="Hipervnculo"/>
                <w:noProof/>
              </w:rPr>
              <w:t>25.55 Resumen del capítulo</w:t>
            </w:r>
            <w:r w:rsidR="00380896">
              <w:rPr>
                <w:noProof/>
                <w:webHidden/>
              </w:rPr>
              <w:tab/>
            </w:r>
            <w:r w:rsidR="00380896">
              <w:rPr>
                <w:noProof/>
                <w:webHidden/>
              </w:rPr>
              <w:fldChar w:fldCharType="begin"/>
            </w:r>
            <w:r w:rsidR="00380896">
              <w:rPr>
                <w:noProof/>
                <w:webHidden/>
              </w:rPr>
              <w:instrText xml:space="preserve"> PAGEREF _Toc235960121 \h </w:instrText>
            </w:r>
            <w:r w:rsidR="00380896">
              <w:rPr>
                <w:noProof/>
                <w:webHidden/>
              </w:rPr>
            </w:r>
            <w:r w:rsidR="00380896">
              <w:rPr>
                <w:noProof/>
                <w:webHidden/>
              </w:rPr>
              <w:fldChar w:fldCharType="separate"/>
            </w:r>
            <w:r w:rsidR="00380896">
              <w:rPr>
                <w:noProof/>
                <w:webHidden/>
              </w:rPr>
              <w:t>225</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122" w:history="1">
            <w:r w:rsidR="00380896" w:rsidRPr="00A67FAB">
              <w:rPr>
                <w:rStyle w:val="Hipervnculo"/>
                <w:noProof/>
              </w:rPr>
              <w:t>26. Gráficos científicos</w:t>
            </w:r>
            <w:r w:rsidR="00380896">
              <w:rPr>
                <w:noProof/>
                <w:webHidden/>
              </w:rPr>
              <w:tab/>
            </w:r>
            <w:r w:rsidR="00380896">
              <w:rPr>
                <w:noProof/>
                <w:webHidden/>
              </w:rPr>
              <w:fldChar w:fldCharType="begin"/>
            </w:r>
            <w:r w:rsidR="00380896">
              <w:rPr>
                <w:noProof/>
                <w:webHidden/>
              </w:rPr>
              <w:instrText xml:space="preserve"> PAGEREF _Toc235960122 \h </w:instrText>
            </w:r>
            <w:r w:rsidR="00380896">
              <w:rPr>
                <w:noProof/>
                <w:webHidden/>
              </w:rPr>
            </w:r>
            <w:r w:rsidR="00380896">
              <w:rPr>
                <w:noProof/>
                <w:webHidden/>
              </w:rPr>
              <w:fldChar w:fldCharType="separate"/>
            </w:r>
            <w:r w:rsidR="00380896">
              <w:rPr>
                <w:noProof/>
                <w:webHidden/>
              </w:rPr>
              <w:t>225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23"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_Toc235960123 \h </w:instrText>
            </w:r>
            <w:r w:rsidR="00380896">
              <w:rPr>
                <w:noProof/>
                <w:webHidden/>
              </w:rPr>
            </w:r>
            <w:r w:rsidR="00380896">
              <w:rPr>
                <w:noProof/>
                <w:webHidden/>
              </w:rPr>
              <w:fldChar w:fldCharType="separate"/>
            </w:r>
            <w:r w:rsidR="00380896">
              <w:rPr>
                <w:noProof/>
                <w:webHidden/>
              </w:rPr>
              <w:t>225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24" w:history="1">
            <w:r w:rsidR="00380896" w:rsidRPr="00A67FAB">
              <w:rPr>
                <w:rStyle w:val="Hipervnculo"/>
                <w:noProof/>
              </w:rPr>
              <w:t>26.1 Introducción</w:t>
            </w:r>
            <w:r w:rsidR="00380896">
              <w:rPr>
                <w:noProof/>
                <w:webHidden/>
              </w:rPr>
              <w:tab/>
            </w:r>
            <w:r w:rsidR="00380896">
              <w:rPr>
                <w:noProof/>
                <w:webHidden/>
              </w:rPr>
              <w:fldChar w:fldCharType="begin"/>
            </w:r>
            <w:r w:rsidR="00380896">
              <w:rPr>
                <w:noProof/>
                <w:webHidden/>
              </w:rPr>
              <w:instrText xml:space="preserve"> PAGEREF _Toc235960124 \h </w:instrText>
            </w:r>
            <w:r w:rsidR="00380896">
              <w:rPr>
                <w:noProof/>
                <w:webHidden/>
              </w:rPr>
            </w:r>
            <w:r w:rsidR="00380896">
              <w:rPr>
                <w:noProof/>
                <w:webHidden/>
              </w:rPr>
              <w:fldChar w:fldCharType="separate"/>
            </w:r>
            <w:r w:rsidR="00380896">
              <w:rPr>
                <w:noProof/>
                <w:webHidden/>
              </w:rPr>
              <w:t>225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25" w:history="1">
            <w:r w:rsidR="00380896" w:rsidRPr="00A67FAB">
              <w:rPr>
                <w:rStyle w:val="Hipervnculo"/>
                <w:noProof/>
              </w:rPr>
              <w:t>26.2 Cargando paquetes</w:t>
            </w:r>
            <w:r w:rsidR="00380896">
              <w:rPr>
                <w:noProof/>
                <w:webHidden/>
              </w:rPr>
              <w:tab/>
            </w:r>
            <w:r w:rsidR="00380896">
              <w:rPr>
                <w:noProof/>
                <w:webHidden/>
              </w:rPr>
              <w:fldChar w:fldCharType="begin"/>
            </w:r>
            <w:r w:rsidR="00380896">
              <w:rPr>
                <w:noProof/>
                <w:webHidden/>
              </w:rPr>
              <w:instrText xml:space="preserve"> PAGEREF _Toc235960125 \h </w:instrText>
            </w:r>
            <w:r w:rsidR="00380896">
              <w:rPr>
                <w:noProof/>
                <w:webHidden/>
              </w:rPr>
            </w:r>
            <w:r w:rsidR="00380896">
              <w:rPr>
                <w:noProof/>
                <w:webHidden/>
              </w:rPr>
              <w:fldChar w:fldCharType="separate"/>
            </w:r>
            <w:r w:rsidR="00380896">
              <w:rPr>
                <w:noProof/>
                <w:webHidden/>
              </w:rPr>
              <w:t>226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26" w:history="1">
            <w:r w:rsidR="00380896" w:rsidRPr="00A67FAB">
              <w:rPr>
                <w:rStyle w:val="Hipervnculo"/>
                <w:noProof/>
              </w:rPr>
              <w:t>26.3 Cargando la base analítica</w:t>
            </w:r>
            <w:r w:rsidR="00380896">
              <w:rPr>
                <w:noProof/>
                <w:webHidden/>
              </w:rPr>
              <w:tab/>
            </w:r>
            <w:r w:rsidR="00380896">
              <w:rPr>
                <w:noProof/>
                <w:webHidden/>
              </w:rPr>
              <w:fldChar w:fldCharType="begin"/>
            </w:r>
            <w:r w:rsidR="00380896">
              <w:rPr>
                <w:noProof/>
                <w:webHidden/>
              </w:rPr>
              <w:instrText xml:space="preserve"> PAGEREF _Toc235960126 \h </w:instrText>
            </w:r>
            <w:r w:rsidR="00380896">
              <w:rPr>
                <w:noProof/>
                <w:webHidden/>
              </w:rPr>
            </w:r>
            <w:r w:rsidR="00380896">
              <w:rPr>
                <w:noProof/>
                <w:webHidden/>
              </w:rPr>
              <w:fldChar w:fldCharType="separate"/>
            </w:r>
            <w:r w:rsidR="00380896">
              <w:rPr>
                <w:noProof/>
                <w:webHidden/>
              </w:rPr>
              <w:t>226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27" w:history="1">
            <w:r w:rsidR="00380896" w:rsidRPr="00A67FAB">
              <w:rPr>
                <w:rStyle w:val="Hipervnculo"/>
                <w:noProof/>
              </w:rPr>
              <w:t>26.4 Preparando variables para visualización</w:t>
            </w:r>
            <w:r w:rsidR="00380896">
              <w:rPr>
                <w:noProof/>
                <w:webHidden/>
              </w:rPr>
              <w:tab/>
            </w:r>
            <w:r w:rsidR="00380896">
              <w:rPr>
                <w:noProof/>
                <w:webHidden/>
              </w:rPr>
              <w:fldChar w:fldCharType="begin"/>
            </w:r>
            <w:r w:rsidR="00380896">
              <w:rPr>
                <w:noProof/>
                <w:webHidden/>
              </w:rPr>
              <w:instrText xml:space="preserve"> PAGEREF _Toc235960127 \h </w:instrText>
            </w:r>
            <w:r w:rsidR="00380896">
              <w:rPr>
                <w:noProof/>
                <w:webHidden/>
              </w:rPr>
            </w:r>
            <w:r w:rsidR="00380896">
              <w:rPr>
                <w:noProof/>
                <w:webHidden/>
              </w:rPr>
              <w:fldChar w:fldCharType="separate"/>
            </w:r>
            <w:r w:rsidR="00380896">
              <w:rPr>
                <w:noProof/>
                <w:webHidden/>
              </w:rPr>
              <w:t>226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28" w:history="1">
            <w:r w:rsidR="00380896" w:rsidRPr="00A67FAB">
              <w:rPr>
                <w:rStyle w:val="Hipervnculo"/>
                <w:noProof/>
              </w:rPr>
              <w:t>26.5 ¿Qué diferencia un gráfico exploratorio de un gráfico científico?</w:t>
            </w:r>
            <w:r w:rsidR="00380896">
              <w:rPr>
                <w:noProof/>
                <w:webHidden/>
              </w:rPr>
              <w:tab/>
            </w:r>
            <w:r w:rsidR="00380896">
              <w:rPr>
                <w:noProof/>
                <w:webHidden/>
              </w:rPr>
              <w:fldChar w:fldCharType="begin"/>
            </w:r>
            <w:r w:rsidR="00380896">
              <w:rPr>
                <w:noProof/>
                <w:webHidden/>
              </w:rPr>
              <w:instrText xml:space="preserve"> PAGEREF _Toc235960128 \h </w:instrText>
            </w:r>
            <w:r w:rsidR="00380896">
              <w:rPr>
                <w:noProof/>
                <w:webHidden/>
              </w:rPr>
            </w:r>
            <w:r w:rsidR="00380896">
              <w:rPr>
                <w:noProof/>
                <w:webHidden/>
              </w:rPr>
              <w:fldChar w:fldCharType="separate"/>
            </w:r>
            <w:r w:rsidR="00380896">
              <w:rPr>
                <w:noProof/>
                <w:webHidden/>
              </w:rPr>
              <w:t>226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29" w:history="1">
            <w:r w:rsidR="00380896" w:rsidRPr="00A67FAB">
              <w:rPr>
                <w:rStyle w:val="Hipervnculo"/>
                <w:noProof/>
              </w:rPr>
              <w:t>26.6 El principio de la tinta de datos</w:t>
            </w:r>
            <w:r w:rsidR="00380896">
              <w:rPr>
                <w:noProof/>
                <w:webHidden/>
              </w:rPr>
              <w:tab/>
            </w:r>
            <w:r w:rsidR="00380896">
              <w:rPr>
                <w:noProof/>
                <w:webHidden/>
              </w:rPr>
              <w:fldChar w:fldCharType="begin"/>
            </w:r>
            <w:r w:rsidR="00380896">
              <w:rPr>
                <w:noProof/>
                <w:webHidden/>
              </w:rPr>
              <w:instrText xml:space="preserve"> PAGEREF _Toc235960129 \h </w:instrText>
            </w:r>
            <w:r w:rsidR="00380896">
              <w:rPr>
                <w:noProof/>
                <w:webHidden/>
              </w:rPr>
            </w:r>
            <w:r w:rsidR="00380896">
              <w:rPr>
                <w:noProof/>
                <w:webHidden/>
              </w:rPr>
              <w:fldChar w:fldCharType="separate"/>
            </w:r>
            <w:r w:rsidR="00380896">
              <w:rPr>
                <w:noProof/>
                <w:webHidden/>
              </w:rPr>
              <w:t>227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30" w:history="1">
            <w:r w:rsidR="00380896" w:rsidRPr="00A67FAB">
              <w:rPr>
                <w:rStyle w:val="Hipervnculo"/>
                <w:noProof/>
              </w:rPr>
              <w:t>26.7 Ejemplo de gráfico básico</w:t>
            </w:r>
            <w:r w:rsidR="00380896">
              <w:rPr>
                <w:noProof/>
                <w:webHidden/>
              </w:rPr>
              <w:tab/>
            </w:r>
            <w:r w:rsidR="00380896">
              <w:rPr>
                <w:noProof/>
                <w:webHidden/>
              </w:rPr>
              <w:fldChar w:fldCharType="begin"/>
            </w:r>
            <w:r w:rsidR="00380896">
              <w:rPr>
                <w:noProof/>
                <w:webHidden/>
              </w:rPr>
              <w:instrText xml:space="preserve"> PAGEREF _Toc235960130 \h </w:instrText>
            </w:r>
            <w:r w:rsidR="00380896">
              <w:rPr>
                <w:noProof/>
                <w:webHidden/>
              </w:rPr>
            </w:r>
            <w:r w:rsidR="00380896">
              <w:rPr>
                <w:noProof/>
                <w:webHidden/>
              </w:rPr>
              <w:fldChar w:fldCharType="separate"/>
            </w:r>
            <w:r w:rsidR="00380896">
              <w:rPr>
                <w:noProof/>
                <w:webHidden/>
              </w:rPr>
              <w:t>228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31" w:history="1">
            <w:r w:rsidR="00380896" w:rsidRPr="00A67FAB">
              <w:rPr>
                <w:rStyle w:val="Hipervnculo"/>
                <w:noProof/>
              </w:rPr>
              <w:t>26.8 Mejorando la presentación</w:t>
            </w:r>
            <w:r w:rsidR="00380896">
              <w:rPr>
                <w:noProof/>
                <w:webHidden/>
              </w:rPr>
              <w:tab/>
            </w:r>
            <w:r w:rsidR="00380896">
              <w:rPr>
                <w:noProof/>
                <w:webHidden/>
              </w:rPr>
              <w:fldChar w:fldCharType="begin"/>
            </w:r>
            <w:r w:rsidR="00380896">
              <w:rPr>
                <w:noProof/>
                <w:webHidden/>
              </w:rPr>
              <w:instrText xml:space="preserve"> PAGEREF _Toc235960131 \h </w:instrText>
            </w:r>
            <w:r w:rsidR="00380896">
              <w:rPr>
                <w:noProof/>
                <w:webHidden/>
              </w:rPr>
            </w:r>
            <w:r w:rsidR="00380896">
              <w:rPr>
                <w:noProof/>
                <w:webHidden/>
              </w:rPr>
              <w:fldChar w:fldCharType="separate"/>
            </w:r>
            <w:r w:rsidR="00380896">
              <w:rPr>
                <w:noProof/>
                <w:webHidden/>
              </w:rPr>
              <w:t>229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32" w:history="1">
            <w:r w:rsidR="00380896" w:rsidRPr="00A67FAB">
              <w:rPr>
                <w:rStyle w:val="Hipervnculo"/>
                <w:noProof/>
              </w:rPr>
              <w:t>26.9 Temas en ggplot2</w:t>
            </w:r>
            <w:r w:rsidR="00380896">
              <w:rPr>
                <w:noProof/>
                <w:webHidden/>
              </w:rPr>
              <w:tab/>
            </w:r>
            <w:r w:rsidR="00380896">
              <w:rPr>
                <w:noProof/>
                <w:webHidden/>
              </w:rPr>
              <w:fldChar w:fldCharType="begin"/>
            </w:r>
            <w:r w:rsidR="00380896">
              <w:rPr>
                <w:noProof/>
                <w:webHidden/>
              </w:rPr>
              <w:instrText xml:space="preserve"> PAGEREF _Toc235960132 \h </w:instrText>
            </w:r>
            <w:r w:rsidR="00380896">
              <w:rPr>
                <w:noProof/>
                <w:webHidden/>
              </w:rPr>
            </w:r>
            <w:r w:rsidR="00380896">
              <w:rPr>
                <w:noProof/>
                <w:webHidden/>
              </w:rPr>
              <w:fldChar w:fldCharType="separate"/>
            </w:r>
            <w:r w:rsidR="00380896">
              <w:rPr>
                <w:noProof/>
                <w:webHidden/>
              </w:rPr>
              <w:t>229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33" w:history="1">
            <w:r w:rsidR="00380896" w:rsidRPr="00A67FAB">
              <w:rPr>
                <w:rStyle w:val="Hipervnculo"/>
                <w:noProof/>
              </w:rPr>
              <w:t>26.10 Comparación de temas</w:t>
            </w:r>
            <w:r w:rsidR="00380896">
              <w:rPr>
                <w:noProof/>
                <w:webHidden/>
              </w:rPr>
              <w:tab/>
            </w:r>
            <w:r w:rsidR="00380896">
              <w:rPr>
                <w:noProof/>
                <w:webHidden/>
              </w:rPr>
              <w:fldChar w:fldCharType="begin"/>
            </w:r>
            <w:r w:rsidR="00380896">
              <w:rPr>
                <w:noProof/>
                <w:webHidden/>
              </w:rPr>
              <w:instrText xml:space="preserve"> PAGEREF _Toc235960133 \h </w:instrText>
            </w:r>
            <w:r w:rsidR="00380896">
              <w:rPr>
                <w:noProof/>
                <w:webHidden/>
              </w:rPr>
            </w:r>
            <w:r w:rsidR="00380896">
              <w:rPr>
                <w:noProof/>
                <w:webHidden/>
              </w:rPr>
              <w:fldChar w:fldCharType="separate"/>
            </w:r>
            <w:r w:rsidR="00380896">
              <w:rPr>
                <w:noProof/>
                <w:webHidden/>
              </w:rPr>
              <w:t>230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134" w:history="1">
            <w:r w:rsidR="00380896" w:rsidRPr="00A67FAB">
              <w:rPr>
                <w:rStyle w:val="Hipervnculo"/>
                <w:noProof/>
              </w:rPr>
              <w:t>26.10.1 Tema clásico</w:t>
            </w:r>
            <w:r w:rsidR="00380896">
              <w:rPr>
                <w:noProof/>
                <w:webHidden/>
              </w:rPr>
              <w:tab/>
            </w:r>
            <w:r w:rsidR="00380896">
              <w:rPr>
                <w:noProof/>
                <w:webHidden/>
              </w:rPr>
              <w:fldChar w:fldCharType="begin"/>
            </w:r>
            <w:r w:rsidR="00380896">
              <w:rPr>
                <w:noProof/>
                <w:webHidden/>
              </w:rPr>
              <w:instrText xml:space="preserve"> PAGEREF _Toc235960134 \h </w:instrText>
            </w:r>
            <w:r w:rsidR="00380896">
              <w:rPr>
                <w:noProof/>
                <w:webHidden/>
              </w:rPr>
            </w:r>
            <w:r w:rsidR="00380896">
              <w:rPr>
                <w:noProof/>
                <w:webHidden/>
              </w:rPr>
              <w:fldChar w:fldCharType="separate"/>
            </w:r>
            <w:r w:rsidR="00380896">
              <w:rPr>
                <w:noProof/>
                <w:webHidden/>
              </w:rPr>
              <w:t>230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135" w:history="1">
            <w:r w:rsidR="00380896" w:rsidRPr="00A67FAB">
              <w:rPr>
                <w:rStyle w:val="Hipervnculo"/>
                <w:noProof/>
              </w:rPr>
              <w:t>26.10.2 Tema minimalista</w:t>
            </w:r>
            <w:r w:rsidR="00380896">
              <w:rPr>
                <w:noProof/>
                <w:webHidden/>
              </w:rPr>
              <w:tab/>
            </w:r>
            <w:r w:rsidR="00380896">
              <w:rPr>
                <w:noProof/>
                <w:webHidden/>
              </w:rPr>
              <w:fldChar w:fldCharType="begin"/>
            </w:r>
            <w:r w:rsidR="00380896">
              <w:rPr>
                <w:noProof/>
                <w:webHidden/>
              </w:rPr>
              <w:instrText xml:space="preserve"> PAGEREF _Toc235960135 \h </w:instrText>
            </w:r>
            <w:r w:rsidR="00380896">
              <w:rPr>
                <w:noProof/>
                <w:webHidden/>
              </w:rPr>
            </w:r>
            <w:r w:rsidR="00380896">
              <w:rPr>
                <w:noProof/>
                <w:webHidden/>
              </w:rPr>
              <w:fldChar w:fldCharType="separate"/>
            </w:r>
            <w:r w:rsidR="00380896">
              <w:rPr>
                <w:noProof/>
                <w:webHidden/>
              </w:rPr>
              <w:t>231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36" w:history="1">
            <w:r w:rsidR="00380896" w:rsidRPr="00A67FAB">
              <w:rPr>
                <w:rStyle w:val="Hipervnculo"/>
                <w:noProof/>
              </w:rPr>
              <w:t>26.11 El uso científico del color</w:t>
            </w:r>
            <w:r w:rsidR="00380896">
              <w:rPr>
                <w:noProof/>
                <w:webHidden/>
              </w:rPr>
              <w:tab/>
            </w:r>
            <w:r w:rsidR="00380896">
              <w:rPr>
                <w:noProof/>
                <w:webHidden/>
              </w:rPr>
              <w:fldChar w:fldCharType="begin"/>
            </w:r>
            <w:r w:rsidR="00380896">
              <w:rPr>
                <w:noProof/>
                <w:webHidden/>
              </w:rPr>
              <w:instrText xml:space="preserve"> PAGEREF _Toc235960136 \h </w:instrText>
            </w:r>
            <w:r w:rsidR="00380896">
              <w:rPr>
                <w:noProof/>
                <w:webHidden/>
              </w:rPr>
            </w:r>
            <w:r w:rsidR="00380896">
              <w:rPr>
                <w:noProof/>
                <w:webHidden/>
              </w:rPr>
              <w:fldChar w:fldCharType="separate"/>
            </w:r>
            <w:r w:rsidR="00380896">
              <w:rPr>
                <w:noProof/>
                <w:webHidden/>
              </w:rPr>
              <w:t>232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37" w:history="1">
            <w:r w:rsidR="00380896" w:rsidRPr="00A67FAB">
              <w:rPr>
                <w:rStyle w:val="Hipervnculo"/>
                <w:noProof/>
              </w:rPr>
              <w:t>26.12 Paletas perceptualmente uniformes</w:t>
            </w:r>
            <w:r w:rsidR="00380896">
              <w:rPr>
                <w:noProof/>
                <w:webHidden/>
              </w:rPr>
              <w:tab/>
            </w:r>
            <w:r w:rsidR="00380896">
              <w:rPr>
                <w:noProof/>
                <w:webHidden/>
              </w:rPr>
              <w:fldChar w:fldCharType="begin"/>
            </w:r>
            <w:r w:rsidR="00380896">
              <w:rPr>
                <w:noProof/>
                <w:webHidden/>
              </w:rPr>
              <w:instrText xml:space="preserve"> PAGEREF _Toc235960137 \h </w:instrText>
            </w:r>
            <w:r w:rsidR="00380896">
              <w:rPr>
                <w:noProof/>
                <w:webHidden/>
              </w:rPr>
            </w:r>
            <w:r w:rsidR="00380896">
              <w:rPr>
                <w:noProof/>
                <w:webHidden/>
              </w:rPr>
              <w:fldChar w:fldCharType="separate"/>
            </w:r>
            <w:r w:rsidR="00380896">
              <w:rPr>
                <w:noProof/>
                <w:webHidden/>
              </w:rPr>
              <w:t>232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38" w:history="1">
            <w:r w:rsidR="00380896" w:rsidRPr="00A67FAB">
              <w:rPr>
                <w:rStyle w:val="Hipervnculo"/>
                <w:noProof/>
              </w:rPr>
              <w:t>26.13 Ejemplo utilizando Viridis</w:t>
            </w:r>
            <w:r w:rsidR="00380896">
              <w:rPr>
                <w:noProof/>
                <w:webHidden/>
              </w:rPr>
              <w:tab/>
            </w:r>
            <w:r w:rsidR="00380896">
              <w:rPr>
                <w:noProof/>
                <w:webHidden/>
              </w:rPr>
              <w:fldChar w:fldCharType="begin"/>
            </w:r>
            <w:r w:rsidR="00380896">
              <w:rPr>
                <w:noProof/>
                <w:webHidden/>
              </w:rPr>
              <w:instrText xml:space="preserve"> PAGEREF _Toc235960138 \h </w:instrText>
            </w:r>
            <w:r w:rsidR="00380896">
              <w:rPr>
                <w:noProof/>
                <w:webHidden/>
              </w:rPr>
            </w:r>
            <w:r w:rsidR="00380896">
              <w:rPr>
                <w:noProof/>
                <w:webHidden/>
              </w:rPr>
              <w:fldChar w:fldCharType="separate"/>
            </w:r>
            <w:r w:rsidR="00380896">
              <w:rPr>
                <w:noProof/>
                <w:webHidden/>
              </w:rPr>
              <w:t>232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39" w:history="1">
            <w:r w:rsidR="00380896" w:rsidRPr="00A67FAB">
              <w:rPr>
                <w:rStyle w:val="Hipervnculo"/>
                <w:noProof/>
              </w:rPr>
              <w:t>26.14 Evitando gráficos engañosos</w:t>
            </w:r>
            <w:r w:rsidR="00380896">
              <w:rPr>
                <w:noProof/>
                <w:webHidden/>
              </w:rPr>
              <w:tab/>
            </w:r>
            <w:r w:rsidR="00380896">
              <w:rPr>
                <w:noProof/>
                <w:webHidden/>
              </w:rPr>
              <w:fldChar w:fldCharType="begin"/>
            </w:r>
            <w:r w:rsidR="00380896">
              <w:rPr>
                <w:noProof/>
                <w:webHidden/>
              </w:rPr>
              <w:instrText xml:space="preserve"> PAGEREF _Toc235960139 \h </w:instrText>
            </w:r>
            <w:r w:rsidR="00380896">
              <w:rPr>
                <w:noProof/>
                <w:webHidden/>
              </w:rPr>
            </w:r>
            <w:r w:rsidR="00380896">
              <w:rPr>
                <w:noProof/>
                <w:webHidden/>
              </w:rPr>
              <w:fldChar w:fldCharType="separate"/>
            </w:r>
            <w:r w:rsidR="00380896">
              <w:rPr>
                <w:noProof/>
                <w:webHidden/>
              </w:rPr>
              <w:t>233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40" w:history="1">
            <w:r w:rsidR="00380896" w:rsidRPr="00A67FAB">
              <w:rPr>
                <w:rStyle w:val="Hipervnculo"/>
                <w:noProof/>
              </w:rPr>
              <w:t>26.15 Ejemplo de mala práctica</w:t>
            </w:r>
            <w:r w:rsidR="00380896">
              <w:rPr>
                <w:noProof/>
                <w:webHidden/>
              </w:rPr>
              <w:tab/>
            </w:r>
            <w:r w:rsidR="00380896">
              <w:rPr>
                <w:noProof/>
                <w:webHidden/>
              </w:rPr>
              <w:fldChar w:fldCharType="begin"/>
            </w:r>
            <w:r w:rsidR="00380896">
              <w:rPr>
                <w:noProof/>
                <w:webHidden/>
              </w:rPr>
              <w:instrText xml:space="preserve"> PAGEREF _Toc235960140 \h </w:instrText>
            </w:r>
            <w:r w:rsidR="00380896">
              <w:rPr>
                <w:noProof/>
                <w:webHidden/>
              </w:rPr>
            </w:r>
            <w:r w:rsidR="00380896">
              <w:rPr>
                <w:noProof/>
                <w:webHidden/>
              </w:rPr>
              <w:fldChar w:fldCharType="separate"/>
            </w:r>
            <w:r w:rsidR="00380896">
              <w:rPr>
                <w:noProof/>
                <w:webHidden/>
              </w:rPr>
              <w:t>234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41" w:history="1">
            <w:r w:rsidR="00380896" w:rsidRPr="00A67FAB">
              <w:rPr>
                <w:rStyle w:val="Hipervnculo"/>
                <w:noProof/>
              </w:rPr>
              <w:t>26.16 Ejemplo corregido</w:t>
            </w:r>
            <w:r w:rsidR="00380896">
              <w:rPr>
                <w:noProof/>
                <w:webHidden/>
              </w:rPr>
              <w:tab/>
            </w:r>
            <w:r w:rsidR="00380896">
              <w:rPr>
                <w:noProof/>
                <w:webHidden/>
              </w:rPr>
              <w:fldChar w:fldCharType="begin"/>
            </w:r>
            <w:r w:rsidR="00380896">
              <w:rPr>
                <w:noProof/>
                <w:webHidden/>
              </w:rPr>
              <w:instrText xml:space="preserve"> PAGEREF _Toc235960141 \h </w:instrText>
            </w:r>
            <w:r w:rsidR="00380896">
              <w:rPr>
                <w:noProof/>
                <w:webHidden/>
              </w:rPr>
            </w:r>
            <w:r w:rsidR="00380896">
              <w:rPr>
                <w:noProof/>
                <w:webHidden/>
              </w:rPr>
              <w:fldChar w:fldCharType="separate"/>
            </w:r>
            <w:r w:rsidR="00380896">
              <w:rPr>
                <w:noProof/>
                <w:webHidden/>
              </w:rPr>
              <w:t>235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42" w:history="1">
            <w:r w:rsidR="00380896" w:rsidRPr="00A67FAB">
              <w:rPr>
                <w:rStyle w:val="Hipervnculo"/>
                <w:noProof/>
              </w:rPr>
              <w:t>26.17 Construyendo un estilo gráfico reproducible</w:t>
            </w:r>
            <w:r w:rsidR="00380896">
              <w:rPr>
                <w:noProof/>
                <w:webHidden/>
              </w:rPr>
              <w:tab/>
            </w:r>
            <w:r w:rsidR="00380896">
              <w:rPr>
                <w:noProof/>
                <w:webHidden/>
              </w:rPr>
              <w:fldChar w:fldCharType="begin"/>
            </w:r>
            <w:r w:rsidR="00380896">
              <w:rPr>
                <w:noProof/>
                <w:webHidden/>
              </w:rPr>
              <w:instrText xml:space="preserve"> PAGEREF _Toc235960142 \h </w:instrText>
            </w:r>
            <w:r w:rsidR="00380896">
              <w:rPr>
                <w:noProof/>
                <w:webHidden/>
              </w:rPr>
            </w:r>
            <w:r w:rsidR="00380896">
              <w:rPr>
                <w:noProof/>
                <w:webHidden/>
              </w:rPr>
              <w:fldChar w:fldCharType="separate"/>
            </w:r>
            <w:r w:rsidR="00380896">
              <w:rPr>
                <w:noProof/>
                <w:webHidden/>
              </w:rPr>
              <w:t>236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43" w:history="1">
            <w:r w:rsidR="00380896" w:rsidRPr="00A67FAB">
              <w:rPr>
                <w:rStyle w:val="Hipervnculo"/>
                <w:noProof/>
              </w:rPr>
              <w:t>26.18 Aplicando el tema científico</w:t>
            </w:r>
            <w:r w:rsidR="00380896">
              <w:rPr>
                <w:noProof/>
                <w:webHidden/>
              </w:rPr>
              <w:tab/>
            </w:r>
            <w:r w:rsidR="00380896">
              <w:rPr>
                <w:noProof/>
                <w:webHidden/>
              </w:rPr>
              <w:fldChar w:fldCharType="begin"/>
            </w:r>
            <w:r w:rsidR="00380896">
              <w:rPr>
                <w:noProof/>
                <w:webHidden/>
              </w:rPr>
              <w:instrText xml:space="preserve"> PAGEREF _Toc235960143 \h </w:instrText>
            </w:r>
            <w:r w:rsidR="00380896">
              <w:rPr>
                <w:noProof/>
                <w:webHidden/>
              </w:rPr>
            </w:r>
            <w:r w:rsidR="00380896">
              <w:rPr>
                <w:noProof/>
                <w:webHidden/>
              </w:rPr>
              <w:fldChar w:fldCharType="separate"/>
            </w:r>
            <w:r w:rsidR="00380896">
              <w:rPr>
                <w:noProof/>
                <w:webHidden/>
              </w:rPr>
              <w:t>236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44" w:history="1">
            <w:r w:rsidR="00380896" w:rsidRPr="00A67FAB">
              <w:rPr>
                <w:rStyle w:val="Hipervnculo"/>
                <w:noProof/>
              </w:rPr>
              <w:t>26.19 Recomendaciones para publicaciones científicas</w:t>
            </w:r>
            <w:r w:rsidR="00380896">
              <w:rPr>
                <w:noProof/>
                <w:webHidden/>
              </w:rPr>
              <w:tab/>
            </w:r>
            <w:r w:rsidR="00380896">
              <w:rPr>
                <w:noProof/>
                <w:webHidden/>
              </w:rPr>
              <w:fldChar w:fldCharType="begin"/>
            </w:r>
            <w:r w:rsidR="00380896">
              <w:rPr>
                <w:noProof/>
                <w:webHidden/>
              </w:rPr>
              <w:instrText xml:space="preserve"> PAGEREF _Toc235960144 \h </w:instrText>
            </w:r>
            <w:r w:rsidR="00380896">
              <w:rPr>
                <w:noProof/>
                <w:webHidden/>
              </w:rPr>
            </w:r>
            <w:r w:rsidR="00380896">
              <w:rPr>
                <w:noProof/>
                <w:webHidden/>
              </w:rPr>
              <w:fldChar w:fldCharType="separate"/>
            </w:r>
            <w:r w:rsidR="00380896">
              <w:rPr>
                <w:noProof/>
                <w:webHidden/>
              </w:rPr>
              <w:t>237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45" w:history="1">
            <w:r w:rsidR="00380896" w:rsidRPr="00A67FAB">
              <w:rPr>
                <w:rStyle w:val="Hipervnculo"/>
                <w:noProof/>
              </w:rPr>
              <w:t>26.20 Manos a la obra</w:t>
            </w:r>
            <w:r w:rsidR="00380896">
              <w:rPr>
                <w:noProof/>
                <w:webHidden/>
              </w:rPr>
              <w:tab/>
            </w:r>
            <w:r w:rsidR="00380896">
              <w:rPr>
                <w:noProof/>
                <w:webHidden/>
              </w:rPr>
              <w:fldChar w:fldCharType="begin"/>
            </w:r>
            <w:r w:rsidR="00380896">
              <w:rPr>
                <w:noProof/>
                <w:webHidden/>
              </w:rPr>
              <w:instrText xml:space="preserve"> PAGEREF _Toc235960145 \h </w:instrText>
            </w:r>
            <w:r w:rsidR="00380896">
              <w:rPr>
                <w:noProof/>
                <w:webHidden/>
              </w:rPr>
            </w:r>
            <w:r w:rsidR="00380896">
              <w:rPr>
                <w:noProof/>
                <w:webHidden/>
              </w:rPr>
              <w:fldChar w:fldCharType="separate"/>
            </w:r>
            <w:r w:rsidR="00380896">
              <w:rPr>
                <w:noProof/>
                <w:webHidden/>
              </w:rPr>
              <w:t>238</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146" w:history="1">
            <w:r w:rsidR="00380896" w:rsidRPr="00A67FAB">
              <w:rPr>
                <w:rStyle w:val="Hipervnculo"/>
                <w:noProof/>
              </w:rPr>
              <w:t>27. Parte 2. Gráficos científicos para tesis, informes y artículos</w:t>
            </w:r>
            <w:r w:rsidR="00380896">
              <w:rPr>
                <w:noProof/>
                <w:webHidden/>
              </w:rPr>
              <w:tab/>
            </w:r>
            <w:r w:rsidR="00380896">
              <w:rPr>
                <w:noProof/>
                <w:webHidden/>
              </w:rPr>
              <w:fldChar w:fldCharType="begin"/>
            </w:r>
            <w:r w:rsidR="00380896">
              <w:rPr>
                <w:noProof/>
                <w:webHidden/>
              </w:rPr>
              <w:instrText xml:space="preserve"> PAGEREF _Toc235960146 \h </w:instrText>
            </w:r>
            <w:r w:rsidR="00380896">
              <w:rPr>
                <w:noProof/>
                <w:webHidden/>
              </w:rPr>
            </w:r>
            <w:r w:rsidR="00380896">
              <w:rPr>
                <w:noProof/>
                <w:webHidden/>
              </w:rPr>
              <w:fldChar w:fldCharType="separate"/>
            </w:r>
            <w:r w:rsidR="00380896">
              <w:rPr>
                <w:noProof/>
                <w:webHidden/>
              </w:rPr>
              <w:t>238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47" w:history="1">
            <w:r w:rsidR="00380896" w:rsidRPr="00A67FAB">
              <w:rPr>
                <w:rStyle w:val="Hipervnculo"/>
                <w:noProof/>
              </w:rPr>
              <w:t>27.1 Introducción</w:t>
            </w:r>
            <w:r w:rsidR="00380896">
              <w:rPr>
                <w:noProof/>
                <w:webHidden/>
              </w:rPr>
              <w:tab/>
            </w:r>
            <w:r w:rsidR="00380896">
              <w:rPr>
                <w:noProof/>
                <w:webHidden/>
              </w:rPr>
              <w:fldChar w:fldCharType="begin"/>
            </w:r>
            <w:r w:rsidR="00380896">
              <w:rPr>
                <w:noProof/>
                <w:webHidden/>
              </w:rPr>
              <w:instrText xml:space="preserve"> PAGEREF _Toc235960147 \h </w:instrText>
            </w:r>
            <w:r w:rsidR="00380896">
              <w:rPr>
                <w:noProof/>
                <w:webHidden/>
              </w:rPr>
            </w:r>
            <w:r w:rsidR="00380896">
              <w:rPr>
                <w:noProof/>
                <w:webHidden/>
              </w:rPr>
              <w:fldChar w:fldCharType="separate"/>
            </w:r>
            <w:r w:rsidR="00380896">
              <w:rPr>
                <w:noProof/>
                <w:webHidden/>
              </w:rPr>
              <w:t>238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48" w:history="1">
            <w:r w:rsidR="00380896" w:rsidRPr="00A67FAB">
              <w:rPr>
                <w:rStyle w:val="Hipervnculo"/>
                <w:noProof/>
              </w:rPr>
              <w:t>27.2 Histograma publicable</w:t>
            </w:r>
            <w:r w:rsidR="00380896">
              <w:rPr>
                <w:noProof/>
                <w:webHidden/>
              </w:rPr>
              <w:tab/>
            </w:r>
            <w:r w:rsidR="00380896">
              <w:rPr>
                <w:noProof/>
                <w:webHidden/>
              </w:rPr>
              <w:fldChar w:fldCharType="begin"/>
            </w:r>
            <w:r w:rsidR="00380896">
              <w:rPr>
                <w:noProof/>
                <w:webHidden/>
              </w:rPr>
              <w:instrText xml:space="preserve"> PAGEREF _Toc235960148 \h </w:instrText>
            </w:r>
            <w:r w:rsidR="00380896">
              <w:rPr>
                <w:noProof/>
                <w:webHidden/>
              </w:rPr>
            </w:r>
            <w:r w:rsidR="00380896">
              <w:rPr>
                <w:noProof/>
                <w:webHidden/>
              </w:rPr>
              <w:fldChar w:fldCharType="separate"/>
            </w:r>
            <w:r w:rsidR="00380896">
              <w:rPr>
                <w:noProof/>
                <w:webHidden/>
              </w:rPr>
              <w:t>238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49" w:history="1">
            <w:r w:rsidR="00380896" w:rsidRPr="00A67FAB">
              <w:rPr>
                <w:rStyle w:val="Hipervnculo"/>
                <w:noProof/>
              </w:rPr>
              <w:t>27.3 Histograma con densidad</w:t>
            </w:r>
            <w:r w:rsidR="00380896">
              <w:rPr>
                <w:noProof/>
                <w:webHidden/>
              </w:rPr>
              <w:tab/>
            </w:r>
            <w:r w:rsidR="00380896">
              <w:rPr>
                <w:noProof/>
                <w:webHidden/>
              </w:rPr>
              <w:fldChar w:fldCharType="begin"/>
            </w:r>
            <w:r w:rsidR="00380896">
              <w:rPr>
                <w:noProof/>
                <w:webHidden/>
              </w:rPr>
              <w:instrText xml:space="preserve"> PAGEREF _Toc235960149 \h </w:instrText>
            </w:r>
            <w:r w:rsidR="00380896">
              <w:rPr>
                <w:noProof/>
                <w:webHidden/>
              </w:rPr>
            </w:r>
            <w:r w:rsidR="00380896">
              <w:rPr>
                <w:noProof/>
                <w:webHidden/>
              </w:rPr>
              <w:fldChar w:fldCharType="separate"/>
            </w:r>
            <w:r w:rsidR="00380896">
              <w:rPr>
                <w:noProof/>
                <w:webHidden/>
              </w:rPr>
              <w:t>239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50" w:history="1">
            <w:r w:rsidR="00380896" w:rsidRPr="00A67FAB">
              <w:rPr>
                <w:rStyle w:val="Hipervnculo"/>
                <w:noProof/>
              </w:rPr>
              <w:t>27.4 Comparaciones mediante diagramas de caja</w:t>
            </w:r>
            <w:r w:rsidR="00380896">
              <w:rPr>
                <w:noProof/>
                <w:webHidden/>
              </w:rPr>
              <w:tab/>
            </w:r>
            <w:r w:rsidR="00380896">
              <w:rPr>
                <w:noProof/>
                <w:webHidden/>
              </w:rPr>
              <w:fldChar w:fldCharType="begin"/>
            </w:r>
            <w:r w:rsidR="00380896">
              <w:rPr>
                <w:noProof/>
                <w:webHidden/>
              </w:rPr>
              <w:instrText xml:space="preserve"> PAGEREF _Toc235960150 \h </w:instrText>
            </w:r>
            <w:r w:rsidR="00380896">
              <w:rPr>
                <w:noProof/>
                <w:webHidden/>
              </w:rPr>
            </w:r>
            <w:r w:rsidR="00380896">
              <w:rPr>
                <w:noProof/>
                <w:webHidden/>
              </w:rPr>
              <w:fldChar w:fldCharType="separate"/>
            </w:r>
            <w:r w:rsidR="00380896">
              <w:rPr>
                <w:noProof/>
                <w:webHidden/>
              </w:rPr>
              <w:t>240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51" w:history="1">
            <w:r w:rsidR="00380896" w:rsidRPr="00A67FAB">
              <w:rPr>
                <w:rStyle w:val="Hipervnculo"/>
                <w:noProof/>
              </w:rPr>
              <w:t>27.5 Gráficos de violín</w:t>
            </w:r>
            <w:r w:rsidR="00380896">
              <w:rPr>
                <w:noProof/>
                <w:webHidden/>
              </w:rPr>
              <w:tab/>
            </w:r>
            <w:r w:rsidR="00380896">
              <w:rPr>
                <w:noProof/>
                <w:webHidden/>
              </w:rPr>
              <w:fldChar w:fldCharType="begin"/>
            </w:r>
            <w:r w:rsidR="00380896">
              <w:rPr>
                <w:noProof/>
                <w:webHidden/>
              </w:rPr>
              <w:instrText xml:space="preserve"> PAGEREF _Toc235960151 \h </w:instrText>
            </w:r>
            <w:r w:rsidR="00380896">
              <w:rPr>
                <w:noProof/>
                <w:webHidden/>
              </w:rPr>
            </w:r>
            <w:r w:rsidR="00380896">
              <w:rPr>
                <w:noProof/>
                <w:webHidden/>
              </w:rPr>
              <w:fldChar w:fldCharType="separate"/>
            </w:r>
            <w:r w:rsidR="00380896">
              <w:rPr>
                <w:noProof/>
                <w:webHidden/>
              </w:rPr>
              <w:t>241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52" w:history="1">
            <w:r w:rsidR="00380896" w:rsidRPr="00A67FAB">
              <w:rPr>
                <w:rStyle w:val="Hipervnculo"/>
                <w:noProof/>
              </w:rPr>
              <w:t>27.6 Barras con intervalos de confianza</w:t>
            </w:r>
            <w:r w:rsidR="00380896">
              <w:rPr>
                <w:noProof/>
                <w:webHidden/>
              </w:rPr>
              <w:tab/>
            </w:r>
            <w:r w:rsidR="00380896">
              <w:rPr>
                <w:noProof/>
                <w:webHidden/>
              </w:rPr>
              <w:fldChar w:fldCharType="begin"/>
            </w:r>
            <w:r w:rsidR="00380896">
              <w:rPr>
                <w:noProof/>
                <w:webHidden/>
              </w:rPr>
              <w:instrText xml:space="preserve"> PAGEREF _Toc235960152 \h </w:instrText>
            </w:r>
            <w:r w:rsidR="00380896">
              <w:rPr>
                <w:noProof/>
                <w:webHidden/>
              </w:rPr>
            </w:r>
            <w:r w:rsidR="00380896">
              <w:rPr>
                <w:noProof/>
                <w:webHidden/>
              </w:rPr>
              <w:fldChar w:fldCharType="separate"/>
            </w:r>
            <w:r w:rsidR="00380896">
              <w:rPr>
                <w:noProof/>
                <w:webHidden/>
              </w:rPr>
              <w:t>242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53" w:history="1">
            <w:r w:rsidR="00380896" w:rsidRPr="00A67FAB">
              <w:rPr>
                <w:rStyle w:val="Hipervnculo"/>
                <w:noProof/>
              </w:rPr>
              <w:t>27.7 Barras con intervalos</w:t>
            </w:r>
            <w:r w:rsidR="00380896">
              <w:rPr>
                <w:noProof/>
                <w:webHidden/>
              </w:rPr>
              <w:tab/>
            </w:r>
            <w:r w:rsidR="00380896">
              <w:rPr>
                <w:noProof/>
                <w:webHidden/>
              </w:rPr>
              <w:fldChar w:fldCharType="begin"/>
            </w:r>
            <w:r w:rsidR="00380896">
              <w:rPr>
                <w:noProof/>
                <w:webHidden/>
              </w:rPr>
              <w:instrText xml:space="preserve"> PAGEREF _Toc235960153 \h </w:instrText>
            </w:r>
            <w:r w:rsidR="00380896">
              <w:rPr>
                <w:noProof/>
                <w:webHidden/>
              </w:rPr>
            </w:r>
            <w:r w:rsidR="00380896">
              <w:rPr>
                <w:noProof/>
                <w:webHidden/>
              </w:rPr>
              <w:fldChar w:fldCharType="separate"/>
            </w:r>
            <w:r w:rsidR="00380896">
              <w:rPr>
                <w:noProof/>
                <w:webHidden/>
              </w:rPr>
              <w:t>243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54" w:history="1">
            <w:r w:rsidR="00380896" w:rsidRPr="00A67FAB">
              <w:rPr>
                <w:rStyle w:val="Hipervnculo"/>
                <w:noProof/>
              </w:rPr>
              <w:t>27.8 Gráficos de dispersión para publicaciones</w:t>
            </w:r>
            <w:r w:rsidR="00380896">
              <w:rPr>
                <w:noProof/>
                <w:webHidden/>
              </w:rPr>
              <w:tab/>
            </w:r>
            <w:r w:rsidR="00380896">
              <w:rPr>
                <w:noProof/>
                <w:webHidden/>
              </w:rPr>
              <w:fldChar w:fldCharType="begin"/>
            </w:r>
            <w:r w:rsidR="00380896">
              <w:rPr>
                <w:noProof/>
                <w:webHidden/>
              </w:rPr>
              <w:instrText xml:space="preserve"> PAGEREF _Toc235960154 \h </w:instrText>
            </w:r>
            <w:r w:rsidR="00380896">
              <w:rPr>
                <w:noProof/>
                <w:webHidden/>
              </w:rPr>
            </w:r>
            <w:r w:rsidR="00380896">
              <w:rPr>
                <w:noProof/>
                <w:webHidden/>
              </w:rPr>
              <w:fldChar w:fldCharType="separate"/>
            </w:r>
            <w:r w:rsidR="00380896">
              <w:rPr>
                <w:noProof/>
                <w:webHidden/>
              </w:rPr>
              <w:t>244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55" w:history="1">
            <w:r w:rsidR="00380896" w:rsidRPr="00A67FAB">
              <w:rPr>
                <w:rStyle w:val="Hipervnculo"/>
                <w:noProof/>
              </w:rPr>
              <w:t>27.9 Facetas científicas</w:t>
            </w:r>
            <w:r w:rsidR="00380896">
              <w:rPr>
                <w:noProof/>
                <w:webHidden/>
              </w:rPr>
              <w:tab/>
            </w:r>
            <w:r w:rsidR="00380896">
              <w:rPr>
                <w:noProof/>
                <w:webHidden/>
              </w:rPr>
              <w:fldChar w:fldCharType="begin"/>
            </w:r>
            <w:r w:rsidR="00380896">
              <w:rPr>
                <w:noProof/>
                <w:webHidden/>
              </w:rPr>
              <w:instrText xml:space="preserve"> PAGEREF _Toc235960155 \h </w:instrText>
            </w:r>
            <w:r w:rsidR="00380896">
              <w:rPr>
                <w:noProof/>
                <w:webHidden/>
              </w:rPr>
            </w:r>
            <w:r w:rsidR="00380896">
              <w:rPr>
                <w:noProof/>
                <w:webHidden/>
              </w:rPr>
              <w:fldChar w:fldCharType="separate"/>
            </w:r>
            <w:r w:rsidR="00380896">
              <w:rPr>
                <w:noProof/>
                <w:webHidden/>
              </w:rPr>
              <w:t>245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56" w:history="1">
            <w:r w:rsidR="00380896" w:rsidRPr="00A67FAB">
              <w:rPr>
                <w:rStyle w:val="Hipervnculo"/>
                <w:noProof/>
              </w:rPr>
              <w:t>27.10 Importancia de las etiquetas</w:t>
            </w:r>
            <w:r w:rsidR="00380896">
              <w:rPr>
                <w:noProof/>
                <w:webHidden/>
              </w:rPr>
              <w:tab/>
            </w:r>
            <w:r w:rsidR="00380896">
              <w:rPr>
                <w:noProof/>
                <w:webHidden/>
              </w:rPr>
              <w:fldChar w:fldCharType="begin"/>
            </w:r>
            <w:r w:rsidR="00380896">
              <w:rPr>
                <w:noProof/>
                <w:webHidden/>
              </w:rPr>
              <w:instrText xml:space="preserve"> PAGEREF _Toc235960156 \h </w:instrText>
            </w:r>
            <w:r w:rsidR="00380896">
              <w:rPr>
                <w:noProof/>
                <w:webHidden/>
              </w:rPr>
            </w:r>
            <w:r w:rsidR="00380896">
              <w:rPr>
                <w:noProof/>
                <w:webHidden/>
              </w:rPr>
              <w:fldChar w:fldCharType="separate"/>
            </w:r>
            <w:r w:rsidR="00380896">
              <w:rPr>
                <w:noProof/>
                <w:webHidden/>
              </w:rPr>
              <w:t>246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57" w:history="1">
            <w:r w:rsidR="00380896" w:rsidRPr="00A67FAB">
              <w:rPr>
                <w:rStyle w:val="Hipervnculo"/>
                <w:noProof/>
              </w:rPr>
              <w:t>27.11 Ejemplo de etiquetado profesional</w:t>
            </w:r>
            <w:r w:rsidR="00380896">
              <w:rPr>
                <w:noProof/>
                <w:webHidden/>
              </w:rPr>
              <w:tab/>
            </w:r>
            <w:r w:rsidR="00380896">
              <w:rPr>
                <w:noProof/>
                <w:webHidden/>
              </w:rPr>
              <w:fldChar w:fldCharType="begin"/>
            </w:r>
            <w:r w:rsidR="00380896">
              <w:rPr>
                <w:noProof/>
                <w:webHidden/>
              </w:rPr>
              <w:instrText xml:space="preserve"> PAGEREF _Toc235960157 \h </w:instrText>
            </w:r>
            <w:r w:rsidR="00380896">
              <w:rPr>
                <w:noProof/>
                <w:webHidden/>
              </w:rPr>
            </w:r>
            <w:r w:rsidR="00380896">
              <w:rPr>
                <w:noProof/>
                <w:webHidden/>
              </w:rPr>
              <w:fldChar w:fldCharType="separate"/>
            </w:r>
            <w:r w:rsidR="00380896">
              <w:rPr>
                <w:noProof/>
                <w:webHidden/>
              </w:rPr>
              <w:t>247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58" w:history="1">
            <w:r w:rsidR="00380896" w:rsidRPr="00A67FAB">
              <w:rPr>
                <w:rStyle w:val="Hipervnculo"/>
                <w:noProof/>
              </w:rPr>
              <w:t>27.12 Escalas y formatos numéricos</w:t>
            </w:r>
            <w:r w:rsidR="00380896">
              <w:rPr>
                <w:noProof/>
                <w:webHidden/>
              </w:rPr>
              <w:tab/>
            </w:r>
            <w:r w:rsidR="00380896">
              <w:rPr>
                <w:noProof/>
                <w:webHidden/>
              </w:rPr>
              <w:fldChar w:fldCharType="begin"/>
            </w:r>
            <w:r w:rsidR="00380896">
              <w:rPr>
                <w:noProof/>
                <w:webHidden/>
              </w:rPr>
              <w:instrText xml:space="preserve"> PAGEREF _Toc235960158 \h </w:instrText>
            </w:r>
            <w:r w:rsidR="00380896">
              <w:rPr>
                <w:noProof/>
                <w:webHidden/>
              </w:rPr>
            </w:r>
            <w:r w:rsidR="00380896">
              <w:rPr>
                <w:noProof/>
                <w:webHidden/>
              </w:rPr>
              <w:fldChar w:fldCharType="separate"/>
            </w:r>
            <w:r w:rsidR="00380896">
              <w:rPr>
                <w:noProof/>
                <w:webHidden/>
              </w:rPr>
              <w:t>248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59" w:history="1">
            <w:r w:rsidR="00380896" w:rsidRPr="00A67FAB">
              <w:rPr>
                <w:rStyle w:val="Hipervnculo"/>
                <w:noProof/>
              </w:rPr>
              <w:t>27.13 Leyendas y consistencia gráfica</w:t>
            </w:r>
            <w:r w:rsidR="00380896">
              <w:rPr>
                <w:noProof/>
                <w:webHidden/>
              </w:rPr>
              <w:tab/>
            </w:r>
            <w:r w:rsidR="00380896">
              <w:rPr>
                <w:noProof/>
                <w:webHidden/>
              </w:rPr>
              <w:fldChar w:fldCharType="begin"/>
            </w:r>
            <w:r w:rsidR="00380896">
              <w:rPr>
                <w:noProof/>
                <w:webHidden/>
              </w:rPr>
              <w:instrText xml:space="preserve"> PAGEREF _Toc235960159 \h </w:instrText>
            </w:r>
            <w:r w:rsidR="00380896">
              <w:rPr>
                <w:noProof/>
                <w:webHidden/>
              </w:rPr>
            </w:r>
            <w:r w:rsidR="00380896">
              <w:rPr>
                <w:noProof/>
                <w:webHidden/>
              </w:rPr>
              <w:fldChar w:fldCharType="separate"/>
            </w:r>
            <w:r w:rsidR="00380896">
              <w:rPr>
                <w:noProof/>
                <w:webHidden/>
              </w:rPr>
              <w:t>249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60" w:history="1">
            <w:r w:rsidR="00380896" w:rsidRPr="00A67FAB">
              <w:rPr>
                <w:rStyle w:val="Hipervnculo"/>
                <w:noProof/>
              </w:rPr>
              <w:t>27.14 Recomendaciones para tesis y artículos</w:t>
            </w:r>
            <w:r w:rsidR="00380896">
              <w:rPr>
                <w:noProof/>
                <w:webHidden/>
              </w:rPr>
              <w:tab/>
            </w:r>
            <w:r w:rsidR="00380896">
              <w:rPr>
                <w:noProof/>
                <w:webHidden/>
              </w:rPr>
              <w:fldChar w:fldCharType="begin"/>
            </w:r>
            <w:r w:rsidR="00380896">
              <w:rPr>
                <w:noProof/>
                <w:webHidden/>
              </w:rPr>
              <w:instrText xml:space="preserve"> PAGEREF _Toc235960160 \h </w:instrText>
            </w:r>
            <w:r w:rsidR="00380896">
              <w:rPr>
                <w:noProof/>
                <w:webHidden/>
              </w:rPr>
            </w:r>
            <w:r w:rsidR="00380896">
              <w:rPr>
                <w:noProof/>
                <w:webHidden/>
              </w:rPr>
              <w:fldChar w:fldCharType="separate"/>
            </w:r>
            <w:r w:rsidR="00380896">
              <w:rPr>
                <w:noProof/>
                <w:webHidden/>
              </w:rPr>
              <w:t>249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61" w:history="1">
            <w:r w:rsidR="00380896" w:rsidRPr="00A67FAB">
              <w:rPr>
                <w:rStyle w:val="Hipervnculo"/>
                <w:noProof/>
              </w:rPr>
              <w:t>27.15 Manos a la obra</w:t>
            </w:r>
            <w:r w:rsidR="00380896">
              <w:rPr>
                <w:noProof/>
                <w:webHidden/>
              </w:rPr>
              <w:tab/>
            </w:r>
            <w:r w:rsidR="00380896">
              <w:rPr>
                <w:noProof/>
                <w:webHidden/>
              </w:rPr>
              <w:fldChar w:fldCharType="begin"/>
            </w:r>
            <w:r w:rsidR="00380896">
              <w:rPr>
                <w:noProof/>
                <w:webHidden/>
              </w:rPr>
              <w:instrText xml:space="preserve"> PAGEREF _Toc235960161 \h </w:instrText>
            </w:r>
            <w:r w:rsidR="00380896">
              <w:rPr>
                <w:noProof/>
                <w:webHidden/>
              </w:rPr>
            </w:r>
            <w:r w:rsidR="00380896">
              <w:rPr>
                <w:noProof/>
                <w:webHidden/>
              </w:rPr>
              <w:fldChar w:fldCharType="separate"/>
            </w:r>
            <w:r w:rsidR="00380896">
              <w:rPr>
                <w:noProof/>
                <w:webHidden/>
              </w:rPr>
              <w:t>249</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162" w:history="1">
            <w:r w:rsidR="00380896" w:rsidRPr="00A67FAB">
              <w:rPr>
                <w:rStyle w:val="Hipervnculo"/>
                <w:noProof/>
              </w:rPr>
              <w:t>28. Parte 3. Figuras avanzadas para publicaciones científicas</w:t>
            </w:r>
            <w:r w:rsidR="00380896">
              <w:rPr>
                <w:noProof/>
                <w:webHidden/>
              </w:rPr>
              <w:tab/>
            </w:r>
            <w:r w:rsidR="00380896">
              <w:rPr>
                <w:noProof/>
                <w:webHidden/>
              </w:rPr>
              <w:fldChar w:fldCharType="begin"/>
            </w:r>
            <w:r w:rsidR="00380896">
              <w:rPr>
                <w:noProof/>
                <w:webHidden/>
              </w:rPr>
              <w:instrText xml:space="preserve"> PAGEREF _Toc235960162 \h </w:instrText>
            </w:r>
            <w:r w:rsidR="00380896">
              <w:rPr>
                <w:noProof/>
                <w:webHidden/>
              </w:rPr>
            </w:r>
            <w:r w:rsidR="00380896">
              <w:rPr>
                <w:noProof/>
                <w:webHidden/>
              </w:rPr>
              <w:fldChar w:fldCharType="separate"/>
            </w:r>
            <w:r w:rsidR="00380896">
              <w:rPr>
                <w:noProof/>
                <w:webHidden/>
              </w:rPr>
              <w:t>249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63" w:history="1">
            <w:r w:rsidR="00380896" w:rsidRPr="00A67FAB">
              <w:rPr>
                <w:rStyle w:val="Hipervnculo"/>
                <w:noProof/>
              </w:rPr>
              <w:t>28.1 Introducción</w:t>
            </w:r>
            <w:r w:rsidR="00380896">
              <w:rPr>
                <w:noProof/>
                <w:webHidden/>
              </w:rPr>
              <w:tab/>
            </w:r>
            <w:r w:rsidR="00380896">
              <w:rPr>
                <w:noProof/>
                <w:webHidden/>
              </w:rPr>
              <w:fldChar w:fldCharType="begin"/>
            </w:r>
            <w:r w:rsidR="00380896">
              <w:rPr>
                <w:noProof/>
                <w:webHidden/>
              </w:rPr>
              <w:instrText xml:space="preserve"> PAGEREF _Toc235960163 \h </w:instrText>
            </w:r>
            <w:r w:rsidR="00380896">
              <w:rPr>
                <w:noProof/>
                <w:webHidden/>
              </w:rPr>
            </w:r>
            <w:r w:rsidR="00380896">
              <w:rPr>
                <w:noProof/>
                <w:webHidden/>
              </w:rPr>
              <w:fldChar w:fldCharType="separate"/>
            </w:r>
            <w:r w:rsidR="00380896">
              <w:rPr>
                <w:noProof/>
                <w:webHidden/>
              </w:rPr>
              <w:t>249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64" w:history="1">
            <w:r w:rsidR="00380896" w:rsidRPr="00A67FAB">
              <w:rPr>
                <w:rStyle w:val="Hipervnculo"/>
                <w:noProof/>
              </w:rPr>
              <w:t>28.2 ¿Qué es una figura científica avanzada?</w:t>
            </w:r>
            <w:r w:rsidR="00380896">
              <w:rPr>
                <w:noProof/>
                <w:webHidden/>
              </w:rPr>
              <w:tab/>
            </w:r>
            <w:r w:rsidR="00380896">
              <w:rPr>
                <w:noProof/>
                <w:webHidden/>
              </w:rPr>
              <w:fldChar w:fldCharType="begin"/>
            </w:r>
            <w:r w:rsidR="00380896">
              <w:rPr>
                <w:noProof/>
                <w:webHidden/>
              </w:rPr>
              <w:instrText xml:space="preserve"> PAGEREF _Toc235960164 \h </w:instrText>
            </w:r>
            <w:r w:rsidR="00380896">
              <w:rPr>
                <w:noProof/>
                <w:webHidden/>
              </w:rPr>
            </w:r>
            <w:r w:rsidR="00380896">
              <w:rPr>
                <w:noProof/>
                <w:webHidden/>
              </w:rPr>
              <w:fldChar w:fldCharType="separate"/>
            </w:r>
            <w:r w:rsidR="00380896">
              <w:rPr>
                <w:noProof/>
                <w:webHidden/>
              </w:rPr>
              <w:t>250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65" w:history="1">
            <w:r w:rsidR="00380896" w:rsidRPr="00A67FAB">
              <w:rPr>
                <w:rStyle w:val="Hipervnculo"/>
                <w:noProof/>
              </w:rPr>
              <w:t>28.3 Construyendo una colección de gráficos</w:t>
            </w:r>
            <w:r w:rsidR="00380896">
              <w:rPr>
                <w:noProof/>
                <w:webHidden/>
              </w:rPr>
              <w:tab/>
            </w:r>
            <w:r w:rsidR="00380896">
              <w:rPr>
                <w:noProof/>
                <w:webHidden/>
              </w:rPr>
              <w:fldChar w:fldCharType="begin"/>
            </w:r>
            <w:r w:rsidR="00380896">
              <w:rPr>
                <w:noProof/>
                <w:webHidden/>
              </w:rPr>
              <w:instrText xml:space="preserve"> PAGEREF _Toc235960165 \h </w:instrText>
            </w:r>
            <w:r w:rsidR="00380896">
              <w:rPr>
                <w:noProof/>
                <w:webHidden/>
              </w:rPr>
            </w:r>
            <w:r w:rsidR="00380896">
              <w:rPr>
                <w:noProof/>
                <w:webHidden/>
              </w:rPr>
              <w:fldChar w:fldCharType="separate"/>
            </w:r>
            <w:r w:rsidR="00380896">
              <w:rPr>
                <w:noProof/>
                <w:webHidden/>
              </w:rPr>
              <w:t>250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166" w:history="1">
            <w:r w:rsidR="00380896" w:rsidRPr="00A67FAB">
              <w:rPr>
                <w:rStyle w:val="Hipervnculo"/>
                <w:noProof/>
              </w:rPr>
              <w:t>28.3.1 Distribución de superficie</w:t>
            </w:r>
            <w:r w:rsidR="00380896">
              <w:rPr>
                <w:noProof/>
                <w:webHidden/>
              </w:rPr>
              <w:tab/>
            </w:r>
            <w:r w:rsidR="00380896">
              <w:rPr>
                <w:noProof/>
                <w:webHidden/>
              </w:rPr>
              <w:fldChar w:fldCharType="begin"/>
            </w:r>
            <w:r w:rsidR="00380896">
              <w:rPr>
                <w:noProof/>
                <w:webHidden/>
              </w:rPr>
              <w:instrText xml:space="preserve"> PAGEREF _Toc235960166 \h </w:instrText>
            </w:r>
            <w:r w:rsidR="00380896">
              <w:rPr>
                <w:noProof/>
                <w:webHidden/>
              </w:rPr>
            </w:r>
            <w:r w:rsidR="00380896">
              <w:rPr>
                <w:noProof/>
                <w:webHidden/>
              </w:rPr>
              <w:fldChar w:fldCharType="separate"/>
            </w:r>
            <w:r w:rsidR="00380896">
              <w:rPr>
                <w:noProof/>
                <w:webHidden/>
              </w:rPr>
              <w:t>250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167" w:history="1">
            <w:r w:rsidR="00380896" w:rsidRPr="00A67FAB">
              <w:rPr>
                <w:rStyle w:val="Hipervnculo"/>
                <w:noProof/>
              </w:rPr>
              <w:t>28.3.2 Comparación por tamaño de UPA</w:t>
            </w:r>
            <w:r w:rsidR="00380896">
              <w:rPr>
                <w:noProof/>
                <w:webHidden/>
              </w:rPr>
              <w:tab/>
            </w:r>
            <w:r w:rsidR="00380896">
              <w:rPr>
                <w:noProof/>
                <w:webHidden/>
              </w:rPr>
              <w:fldChar w:fldCharType="begin"/>
            </w:r>
            <w:r w:rsidR="00380896">
              <w:rPr>
                <w:noProof/>
                <w:webHidden/>
              </w:rPr>
              <w:instrText xml:space="preserve"> PAGEREF _Toc235960167 \h </w:instrText>
            </w:r>
            <w:r w:rsidR="00380896">
              <w:rPr>
                <w:noProof/>
                <w:webHidden/>
              </w:rPr>
            </w:r>
            <w:r w:rsidR="00380896">
              <w:rPr>
                <w:noProof/>
                <w:webHidden/>
              </w:rPr>
              <w:fldChar w:fldCharType="separate"/>
            </w:r>
            <w:r w:rsidR="00380896">
              <w:rPr>
                <w:noProof/>
                <w:webHidden/>
              </w:rPr>
              <w:t>251</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168" w:history="1">
            <w:r w:rsidR="00380896" w:rsidRPr="00A67FAB">
              <w:rPr>
                <w:rStyle w:val="Hipervnculo"/>
                <w:noProof/>
              </w:rPr>
              <w:t>28.3.3 Relación entre variables</w:t>
            </w:r>
            <w:r w:rsidR="00380896">
              <w:rPr>
                <w:noProof/>
                <w:webHidden/>
              </w:rPr>
              <w:tab/>
            </w:r>
            <w:r w:rsidR="00380896">
              <w:rPr>
                <w:noProof/>
                <w:webHidden/>
              </w:rPr>
              <w:fldChar w:fldCharType="begin"/>
            </w:r>
            <w:r w:rsidR="00380896">
              <w:rPr>
                <w:noProof/>
                <w:webHidden/>
              </w:rPr>
              <w:instrText xml:space="preserve"> PAGEREF _Toc235960168 \h </w:instrText>
            </w:r>
            <w:r w:rsidR="00380896">
              <w:rPr>
                <w:noProof/>
                <w:webHidden/>
              </w:rPr>
            </w:r>
            <w:r w:rsidR="00380896">
              <w:rPr>
                <w:noProof/>
                <w:webHidden/>
              </w:rPr>
              <w:fldChar w:fldCharType="separate"/>
            </w:r>
            <w:r w:rsidR="00380896">
              <w:rPr>
                <w:noProof/>
                <w:webHidden/>
              </w:rPr>
              <w:t>252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69" w:history="1">
            <w:r w:rsidR="00380896" w:rsidRPr="00A67FAB">
              <w:rPr>
                <w:rStyle w:val="Hipervnculo"/>
                <w:noProof/>
              </w:rPr>
              <w:t>28.4 Figuras multipanel</w:t>
            </w:r>
            <w:r w:rsidR="00380896">
              <w:rPr>
                <w:noProof/>
                <w:webHidden/>
              </w:rPr>
              <w:tab/>
            </w:r>
            <w:r w:rsidR="00380896">
              <w:rPr>
                <w:noProof/>
                <w:webHidden/>
              </w:rPr>
              <w:fldChar w:fldCharType="begin"/>
            </w:r>
            <w:r w:rsidR="00380896">
              <w:rPr>
                <w:noProof/>
                <w:webHidden/>
              </w:rPr>
              <w:instrText xml:space="preserve"> PAGEREF _Toc235960169 \h </w:instrText>
            </w:r>
            <w:r w:rsidR="00380896">
              <w:rPr>
                <w:noProof/>
                <w:webHidden/>
              </w:rPr>
            </w:r>
            <w:r w:rsidR="00380896">
              <w:rPr>
                <w:noProof/>
                <w:webHidden/>
              </w:rPr>
              <w:fldChar w:fldCharType="separate"/>
            </w:r>
            <w:r w:rsidR="00380896">
              <w:rPr>
                <w:noProof/>
                <w:webHidden/>
              </w:rPr>
              <w:t>253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70" w:history="1">
            <w:r w:rsidR="00380896" w:rsidRPr="00A67FAB">
              <w:rPr>
                <w:rStyle w:val="Hipervnculo"/>
                <w:noProof/>
              </w:rPr>
              <w:t>28.5 Construcción de una figura compuesta</w:t>
            </w:r>
            <w:r w:rsidR="00380896">
              <w:rPr>
                <w:noProof/>
                <w:webHidden/>
              </w:rPr>
              <w:tab/>
            </w:r>
            <w:r w:rsidR="00380896">
              <w:rPr>
                <w:noProof/>
                <w:webHidden/>
              </w:rPr>
              <w:fldChar w:fldCharType="begin"/>
            </w:r>
            <w:r w:rsidR="00380896">
              <w:rPr>
                <w:noProof/>
                <w:webHidden/>
              </w:rPr>
              <w:instrText xml:space="preserve"> PAGEREF _Toc235960170 \h </w:instrText>
            </w:r>
            <w:r w:rsidR="00380896">
              <w:rPr>
                <w:noProof/>
                <w:webHidden/>
              </w:rPr>
            </w:r>
            <w:r w:rsidR="00380896">
              <w:rPr>
                <w:noProof/>
                <w:webHidden/>
              </w:rPr>
              <w:fldChar w:fldCharType="separate"/>
            </w:r>
            <w:r w:rsidR="00380896">
              <w:rPr>
                <w:noProof/>
                <w:webHidden/>
              </w:rPr>
              <w:t>253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71" w:history="1">
            <w:r w:rsidR="00380896" w:rsidRPr="00A67FAB">
              <w:rPr>
                <w:rStyle w:val="Hipervnculo"/>
                <w:noProof/>
              </w:rPr>
              <w:t>28.6 Organización visual de paneles</w:t>
            </w:r>
            <w:r w:rsidR="00380896">
              <w:rPr>
                <w:noProof/>
                <w:webHidden/>
              </w:rPr>
              <w:tab/>
            </w:r>
            <w:r w:rsidR="00380896">
              <w:rPr>
                <w:noProof/>
                <w:webHidden/>
              </w:rPr>
              <w:fldChar w:fldCharType="begin"/>
            </w:r>
            <w:r w:rsidR="00380896">
              <w:rPr>
                <w:noProof/>
                <w:webHidden/>
              </w:rPr>
              <w:instrText xml:space="preserve"> PAGEREF _Toc235960171 \h </w:instrText>
            </w:r>
            <w:r w:rsidR="00380896">
              <w:rPr>
                <w:noProof/>
                <w:webHidden/>
              </w:rPr>
            </w:r>
            <w:r w:rsidR="00380896">
              <w:rPr>
                <w:noProof/>
                <w:webHidden/>
              </w:rPr>
              <w:fldChar w:fldCharType="separate"/>
            </w:r>
            <w:r w:rsidR="00380896">
              <w:rPr>
                <w:noProof/>
                <w:webHidden/>
              </w:rPr>
              <w:t>254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72" w:history="1">
            <w:r w:rsidR="00380896" w:rsidRPr="00A67FAB">
              <w:rPr>
                <w:rStyle w:val="Hipervnculo"/>
                <w:noProof/>
              </w:rPr>
              <w:t>28.7 Etiquetado automático de paneles</w:t>
            </w:r>
            <w:r w:rsidR="00380896">
              <w:rPr>
                <w:noProof/>
                <w:webHidden/>
              </w:rPr>
              <w:tab/>
            </w:r>
            <w:r w:rsidR="00380896">
              <w:rPr>
                <w:noProof/>
                <w:webHidden/>
              </w:rPr>
              <w:fldChar w:fldCharType="begin"/>
            </w:r>
            <w:r w:rsidR="00380896">
              <w:rPr>
                <w:noProof/>
                <w:webHidden/>
              </w:rPr>
              <w:instrText xml:space="preserve"> PAGEREF _Toc235960172 \h </w:instrText>
            </w:r>
            <w:r w:rsidR="00380896">
              <w:rPr>
                <w:noProof/>
                <w:webHidden/>
              </w:rPr>
            </w:r>
            <w:r w:rsidR="00380896">
              <w:rPr>
                <w:noProof/>
                <w:webHidden/>
              </w:rPr>
              <w:fldChar w:fldCharType="separate"/>
            </w:r>
            <w:r w:rsidR="00380896">
              <w:rPr>
                <w:noProof/>
                <w:webHidden/>
              </w:rPr>
              <w:t>254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73" w:history="1">
            <w:r w:rsidR="00380896" w:rsidRPr="00A67FAB">
              <w:rPr>
                <w:rStyle w:val="Hipervnculo"/>
                <w:noProof/>
              </w:rPr>
              <w:t>28.8 Tamaño de figuras para publicación</w:t>
            </w:r>
            <w:r w:rsidR="00380896">
              <w:rPr>
                <w:noProof/>
                <w:webHidden/>
              </w:rPr>
              <w:tab/>
            </w:r>
            <w:r w:rsidR="00380896">
              <w:rPr>
                <w:noProof/>
                <w:webHidden/>
              </w:rPr>
              <w:fldChar w:fldCharType="begin"/>
            </w:r>
            <w:r w:rsidR="00380896">
              <w:rPr>
                <w:noProof/>
                <w:webHidden/>
              </w:rPr>
              <w:instrText xml:space="preserve"> PAGEREF _Toc235960173 \h </w:instrText>
            </w:r>
            <w:r w:rsidR="00380896">
              <w:rPr>
                <w:noProof/>
                <w:webHidden/>
              </w:rPr>
            </w:r>
            <w:r w:rsidR="00380896">
              <w:rPr>
                <w:noProof/>
                <w:webHidden/>
              </w:rPr>
              <w:fldChar w:fldCharType="separate"/>
            </w:r>
            <w:r w:rsidR="00380896">
              <w:rPr>
                <w:noProof/>
                <w:webHidden/>
              </w:rPr>
              <w:t>255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74" w:history="1">
            <w:r w:rsidR="00380896" w:rsidRPr="00A67FAB">
              <w:rPr>
                <w:rStyle w:val="Hipervnculo"/>
                <w:noProof/>
              </w:rPr>
              <w:t>28.9 Resolución y calidad gráfica</w:t>
            </w:r>
            <w:r w:rsidR="00380896">
              <w:rPr>
                <w:noProof/>
                <w:webHidden/>
              </w:rPr>
              <w:tab/>
            </w:r>
            <w:r w:rsidR="00380896">
              <w:rPr>
                <w:noProof/>
                <w:webHidden/>
              </w:rPr>
              <w:fldChar w:fldCharType="begin"/>
            </w:r>
            <w:r w:rsidR="00380896">
              <w:rPr>
                <w:noProof/>
                <w:webHidden/>
              </w:rPr>
              <w:instrText xml:space="preserve"> PAGEREF _Toc235960174 \h </w:instrText>
            </w:r>
            <w:r w:rsidR="00380896">
              <w:rPr>
                <w:noProof/>
                <w:webHidden/>
              </w:rPr>
            </w:r>
            <w:r w:rsidR="00380896">
              <w:rPr>
                <w:noProof/>
                <w:webHidden/>
              </w:rPr>
              <w:fldChar w:fldCharType="separate"/>
            </w:r>
            <w:r w:rsidR="00380896">
              <w:rPr>
                <w:noProof/>
                <w:webHidden/>
              </w:rPr>
              <w:t>256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75" w:history="1">
            <w:r w:rsidR="00380896" w:rsidRPr="00A67FAB">
              <w:rPr>
                <w:rStyle w:val="Hipervnculo"/>
                <w:noProof/>
              </w:rPr>
              <w:t>28.10 Exportación en formato PNG</w:t>
            </w:r>
            <w:r w:rsidR="00380896">
              <w:rPr>
                <w:noProof/>
                <w:webHidden/>
              </w:rPr>
              <w:tab/>
            </w:r>
            <w:r w:rsidR="00380896">
              <w:rPr>
                <w:noProof/>
                <w:webHidden/>
              </w:rPr>
              <w:fldChar w:fldCharType="begin"/>
            </w:r>
            <w:r w:rsidR="00380896">
              <w:rPr>
                <w:noProof/>
                <w:webHidden/>
              </w:rPr>
              <w:instrText xml:space="preserve"> PAGEREF _Toc235960175 \h </w:instrText>
            </w:r>
            <w:r w:rsidR="00380896">
              <w:rPr>
                <w:noProof/>
                <w:webHidden/>
              </w:rPr>
            </w:r>
            <w:r w:rsidR="00380896">
              <w:rPr>
                <w:noProof/>
                <w:webHidden/>
              </w:rPr>
              <w:fldChar w:fldCharType="separate"/>
            </w:r>
            <w:r w:rsidR="00380896">
              <w:rPr>
                <w:noProof/>
                <w:webHidden/>
              </w:rPr>
              <w:t>256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76" w:history="1">
            <w:r w:rsidR="00380896" w:rsidRPr="00A67FAB">
              <w:rPr>
                <w:rStyle w:val="Hipervnculo"/>
                <w:noProof/>
              </w:rPr>
              <w:t>28.11 Exportación en formato PDF</w:t>
            </w:r>
            <w:r w:rsidR="00380896">
              <w:rPr>
                <w:noProof/>
                <w:webHidden/>
              </w:rPr>
              <w:tab/>
            </w:r>
            <w:r w:rsidR="00380896">
              <w:rPr>
                <w:noProof/>
                <w:webHidden/>
              </w:rPr>
              <w:fldChar w:fldCharType="begin"/>
            </w:r>
            <w:r w:rsidR="00380896">
              <w:rPr>
                <w:noProof/>
                <w:webHidden/>
              </w:rPr>
              <w:instrText xml:space="preserve"> PAGEREF _Toc235960176 \h </w:instrText>
            </w:r>
            <w:r w:rsidR="00380896">
              <w:rPr>
                <w:noProof/>
                <w:webHidden/>
              </w:rPr>
            </w:r>
            <w:r w:rsidR="00380896">
              <w:rPr>
                <w:noProof/>
                <w:webHidden/>
              </w:rPr>
              <w:fldChar w:fldCharType="separate"/>
            </w:r>
            <w:r w:rsidR="00380896">
              <w:rPr>
                <w:noProof/>
                <w:webHidden/>
              </w:rPr>
              <w:t>256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77" w:history="1">
            <w:r w:rsidR="00380896" w:rsidRPr="00A67FAB">
              <w:rPr>
                <w:rStyle w:val="Hipervnculo"/>
                <w:noProof/>
              </w:rPr>
              <w:t>28.12 Exportación en formato TIFF</w:t>
            </w:r>
            <w:r w:rsidR="00380896">
              <w:rPr>
                <w:noProof/>
                <w:webHidden/>
              </w:rPr>
              <w:tab/>
            </w:r>
            <w:r w:rsidR="00380896">
              <w:rPr>
                <w:noProof/>
                <w:webHidden/>
              </w:rPr>
              <w:fldChar w:fldCharType="begin"/>
            </w:r>
            <w:r w:rsidR="00380896">
              <w:rPr>
                <w:noProof/>
                <w:webHidden/>
              </w:rPr>
              <w:instrText xml:space="preserve"> PAGEREF _Toc235960177 \h </w:instrText>
            </w:r>
            <w:r w:rsidR="00380896">
              <w:rPr>
                <w:noProof/>
                <w:webHidden/>
              </w:rPr>
            </w:r>
            <w:r w:rsidR="00380896">
              <w:rPr>
                <w:noProof/>
                <w:webHidden/>
              </w:rPr>
              <w:fldChar w:fldCharType="separate"/>
            </w:r>
            <w:r w:rsidR="00380896">
              <w:rPr>
                <w:noProof/>
                <w:webHidden/>
              </w:rPr>
              <w:t>256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78" w:history="1">
            <w:r w:rsidR="00380896" w:rsidRPr="00A67FAB">
              <w:rPr>
                <w:rStyle w:val="Hipervnculo"/>
                <w:noProof/>
              </w:rPr>
              <w:t>28.13 Integración con Quarto</w:t>
            </w:r>
            <w:r w:rsidR="00380896">
              <w:rPr>
                <w:noProof/>
                <w:webHidden/>
              </w:rPr>
              <w:tab/>
            </w:r>
            <w:r w:rsidR="00380896">
              <w:rPr>
                <w:noProof/>
                <w:webHidden/>
              </w:rPr>
              <w:fldChar w:fldCharType="begin"/>
            </w:r>
            <w:r w:rsidR="00380896">
              <w:rPr>
                <w:noProof/>
                <w:webHidden/>
              </w:rPr>
              <w:instrText xml:space="preserve"> PAGEREF _Toc235960178 \h </w:instrText>
            </w:r>
            <w:r w:rsidR="00380896">
              <w:rPr>
                <w:noProof/>
                <w:webHidden/>
              </w:rPr>
            </w:r>
            <w:r w:rsidR="00380896">
              <w:rPr>
                <w:noProof/>
                <w:webHidden/>
              </w:rPr>
              <w:fldChar w:fldCharType="separate"/>
            </w:r>
            <w:r w:rsidR="00380896">
              <w:rPr>
                <w:noProof/>
                <w:webHidden/>
              </w:rPr>
              <w:t>257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79" w:history="1">
            <w:r w:rsidR="00380896" w:rsidRPr="00A67FAB">
              <w:rPr>
                <w:rStyle w:val="Hipervnculo"/>
                <w:noProof/>
              </w:rPr>
              <w:t>28.14 Reproducibilidad gráfica</w:t>
            </w:r>
            <w:r w:rsidR="00380896">
              <w:rPr>
                <w:noProof/>
                <w:webHidden/>
              </w:rPr>
              <w:tab/>
            </w:r>
            <w:r w:rsidR="00380896">
              <w:rPr>
                <w:noProof/>
                <w:webHidden/>
              </w:rPr>
              <w:fldChar w:fldCharType="begin"/>
            </w:r>
            <w:r w:rsidR="00380896">
              <w:rPr>
                <w:noProof/>
                <w:webHidden/>
              </w:rPr>
              <w:instrText xml:space="preserve"> PAGEREF _Toc235960179 \h </w:instrText>
            </w:r>
            <w:r w:rsidR="00380896">
              <w:rPr>
                <w:noProof/>
                <w:webHidden/>
              </w:rPr>
            </w:r>
            <w:r w:rsidR="00380896">
              <w:rPr>
                <w:noProof/>
                <w:webHidden/>
              </w:rPr>
              <w:fldChar w:fldCharType="separate"/>
            </w:r>
            <w:r w:rsidR="00380896">
              <w:rPr>
                <w:noProof/>
                <w:webHidden/>
              </w:rPr>
              <w:t>257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80" w:history="1">
            <w:r w:rsidR="00380896" w:rsidRPr="00A67FAB">
              <w:rPr>
                <w:rStyle w:val="Hipervnculo"/>
                <w:noProof/>
              </w:rPr>
              <w:t>28.15 Lista de verificación para publicaciones</w:t>
            </w:r>
            <w:r w:rsidR="00380896">
              <w:rPr>
                <w:noProof/>
                <w:webHidden/>
              </w:rPr>
              <w:tab/>
            </w:r>
            <w:r w:rsidR="00380896">
              <w:rPr>
                <w:noProof/>
                <w:webHidden/>
              </w:rPr>
              <w:fldChar w:fldCharType="begin"/>
            </w:r>
            <w:r w:rsidR="00380896">
              <w:rPr>
                <w:noProof/>
                <w:webHidden/>
              </w:rPr>
              <w:instrText xml:space="preserve"> PAGEREF _Toc235960180 \h </w:instrText>
            </w:r>
            <w:r w:rsidR="00380896">
              <w:rPr>
                <w:noProof/>
                <w:webHidden/>
              </w:rPr>
            </w:r>
            <w:r w:rsidR="00380896">
              <w:rPr>
                <w:noProof/>
                <w:webHidden/>
              </w:rPr>
              <w:fldChar w:fldCharType="separate"/>
            </w:r>
            <w:r w:rsidR="00380896">
              <w:rPr>
                <w:noProof/>
                <w:webHidden/>
              </w:rPr>
              <w:t>257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81" w:history="1">
            <w:r w:rsidR="00380896" w:rsidRPr="00A67FAB">
              <w:rPr>
                <w:rStyle w:val="Hipervnculo"/>
                <w:noProof/>
              </w:rPr>
              <w:t>28.16 Errores frecuentes</w:t>
            </w:r>
            <w:r w:rsidR="00380896">
              <w:rPr>
                <w:noProof/>
                <w:webHidden/>
              </w:rPr>
              <w:tab/>
            </w:r>
            <w:r w:rsidR="00380896">
              <w:rPr>
                <w:noProof/>
                <w:webHidden/>
              </w:rPr>
              <w:fldChar w:fldCharType="begin"/>
            </w:r>
            <w:r w:rsidR="00380896">
              <w:rPr>
                <w:noProof/>
                <w:webHidden/>
              </w:rPr>
              <w:instrText xml:space="preserve"> PAGEREF _Toc235960181 \h </w:instrText>
            </w:r>
            <w:r w:rsidR="00380896">
              <w:rPr>
                <w:noProof/>
                <w:webHidden/>
              </w:rPr>
            </w:r>
            <w:r w:rsidR="00380896">
              <w:rPr>
                <w:noProof/>
                <w:webHidden/>
              </w:rPr>
              <w:fldChar w:fldCharType="separate"/>
            </w:r>
            <w:r w:rsidR="00380896">
              <w:rPr>
                <w:noProof/>
                <w:webHidden/>
              </w:rPr>
              <w:t>258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82" w:history="1">
            <w:r w:rsidR="00380896" w:rsidRPr="00A67FAB">
              <w:rPr>
                <w:rStyle w:val="Hipervnculo"/>
                <w:noProof/>
              </w:rPr>
              <w:t>28.17 Flujo recomendado para producción científica</w:t>
            </w:r>
            <w:r w:rsidR="00380896">
              <w:rPr>
                <w:noProof/>
                <w:webHidden/>
              </w:rPr>
              <w:tab/>
            </w:r>
            <w:r w:rsidR="00380896">
              <w:rPr>
                <w:noProof/>
                <w:webHidden/>
              </w:rPr>
              <w:fldChar w:fldCharType="begin"/>
            </w:r>
            <w:r w:rsidR="00380896">
              <w:rPr>
                <w:noProof/>
                <w:webHidden/>
              </w:rPr>
              <w:instrText xml:space="preserve"> PAGEREF _Toc235960182 \h </w:instrText>
            </w:r>
            <w:r w:rsidR="00380896">
              <w:rPr>
                <w:noProof/>
                <w:webHidden/>
              </w:rPr>
            </w:r>
            <w:r w:rsidR="00380896">
              <w:rPr>
                <w:noProof/>
                <w:webHidden/>
              </w:rPr>
              <w:fldChar w:fldCharType="separate"/>
            </w:r>
            <w:r w:rsidR="00380896">
              <w:rPr>
                <w:noProof/>
                <w:webHidden/>
              </w:rPr>
              <w:t>258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83" w:history="1">
            <w:r w:rsidR="00380896" w:rsidRPr="00A67FAB">
              <w:rPr>
                <w:rStyle w:val="Hipervnculo"/>
                <w:noProof/>
              </w:rPr>
              <w:t>28.18 Manos a la obra</w:t>
            </w:r>
            <w:r w:rsidR="00380896">
              <w:rPr>
                <w:noProof/>
                <w:webHidden/>
              </w:rPr>
              <w:tab/>
            </w:r>
            <w:r w:rsidR="00380896">
              <w:rPr>
                <w:noProof/>
                <w:webHidden/>
              </w:rPr>
              <w:fldChar w:fldCharType="begin"/>
            </w:r>
            <w:r w:rsidR="00380896">
              <w:rPr>
                <w:noProof/>
                <w:webHidden/>
              </w:rPr>
              <w:instrText xml:space="preserve"> PAGEREF _Toc235960183 \h </w:instrText>
            </w:r>
            <w:r w:rsidR="00380896">
              <w:rPr>
                <w:noProof/>
                <w:webHidden/>
              </w:rPr>
            </w:r>
            <w:r w:rsidR="00380896">
              <w:rPr>
                <w:noProof/>
                <w:webHidden/>
              </w:rPr>
              <w:fldChar w:fldCharType="separate"/>
            </w:r>
            <w:r w:rsidR="00380896">
              <w:rPr>
                <w:noProof/>
                <w:webHidden/>
              </w:rPr>
              <w:t>258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84" w:history="1">
            <w:r w:rsidR="00380896" w:rsidRPr="00A67FAB">
              <w:rPr>
                <w:rStyle w:val="Hipervnculo"/>
                <w:noProof/>
              </w:rPr>
              <w:t>28.19 Resumen del capítulo</w:t>
            </w:r>
            <w:r w:rsidR="00380896">
              <w:rPr>
                <w:noProof/>
                <w:webHidden/>
              </w:rPr>
              <w:tab/>
            </w:r>
            <w:r w:rsidR="00380896">
              <w:rPr>
                <w:noProof/>
                <w:webHidden/>
              </w:rPr>
              <w:fldChar w:fldCharType="begin"/>
            </w:r>
            <w:r w:rsidR="00380896">
              <w:rPr>
                <w:noProof/>
                <w:webHidden/>
              </w:rPr>
              <w:instrText xml:space="preserve"> PAGEREF _Toc235960184 \h </w:instrText>
            </w:r>
            <w:r w:rsidR="00380896">
              <w:rPr>
                <w:noProof/>
                <w:webHidden/>
              </w:rPr>
            </w:r>
            <w:r w:rsidR="00380896">
              <w:rPr>
                <w:noProof/>
                <w:webHidden/>
              </w:rPr>
              <w:fldChar w:fldCharType="separate"/>
            </w:r>
            <w:r w:rsidR="00380896">
              <w:rPr>
                <w:noProof/>
                <w:webHidden/>
              </w:rPr>
              <w:t>259</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185" w:history="1">
            <w:r w:rsidR="00380896" w:rsidRPr="00A67FAB">
              <w:rPr>
                <w:rStyle w:val="Hipervnculo"/>
                <w:noProof/>
              </w:rPr>
              <w:t>29. Del análisis descriptivo a la modelación</w:t>
            </w:r>
            <w:r w:rsidR="00380896">
              <w:rPr>
                <w:noProof/>
                <w:webHidden/>
              </w:rPr>
              <w:tab/>
            </w:r>
            <w:r w:rsidR="00380896">
              <w:rPr>
                <w:noProof/>
                <w:webHidden/>
              </w:rPr>
              <w:fldChar w:fldCharType="begin"/>
            </w:r>
            <w:r w:rsidR="00380896">
              <w:rPr>
                <w:noProof/>
                <w:webHidden/>
              </w:rPr>
              <w:instrText xml:space="preserve"> PAGEREF _Toc235960185 \h </w:instrText>
            </w:r>
            <w:r w:rsidR="00380896">
              <w:rPr>
                <w:noProof/>
                <w:webHidden/>
              </w:rPr>
            </w:r>
            <w:r w:rsidR="00380896">
              <w:rPr>
                <w:noProof/>
                <w:webHidden/>
              </w:rPr>
              <w:fldChar w:fldCharType="separate"/>
            </w:r>
            <w:r w:rsidR="00380896">
              <w:rPr>
                <w:noProof/>
                <w:webHidden/>
              </w:rPr>
              <w:t>259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86"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_Toc235960186 \h </w:instrText>
            </w:r>
            <w:r w:rsidR="00380896">
              <w:rPr>
                <w:noProof/>
                <w:webHidden/>
              </w:rPr>
            </w:r>
            <w:r w:rsidR="00380896">
              <w:rPr>
                <w:noProof/>
                <w:webHidden/>
              </w:rPr>
              <w:fldChar w:fldCharType="separate"/>
            </w:r>
            <w:r w:rsidR="00380896">
              <w:rPr>
                <w:noProof/>
                <w:webHidden/>
              </w:rPr>
              <w:t>259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87" w:history="1">
            <w:r w:rsidR="00380896" w:rsidRPr="00A67FAB">
              <w:rPr>
                <w:rStyle w:val="Hipervnculo"/>
                <w:noProof/>
              </w:rPr>
              <w:t>29.1 Introducción</w:t>
            </w:r>
            <w:r w:rsidR="00380896">
              <w:rPr>
                <w:noProof/>
                <w:webHidden/>
              </w:rPr>
              <w:tab/>
            </w:r>
            <w:r w:rsidR="00380896">
              <w:rPr>
                <w:noProof/>
                <w:webHidden/>
              </w:rPr>
              <w:fldChar w:fldCharType="begin"/>
            </w:r>
            <w:r w:rsidR="00380896">
              <w:rPr>
                <w:noProof/>
                <w:webHidden/>
              </w:rPr>
              <w:instrText xml:space="preserve"> PAGEREF _Toc235960187 \h </w:instrText>
            </w:r>
            <w:r w:rsidR="00380896">
              <w:rPr>
                <w:noProof/>
                <w:webHidden/>
              </w:rPr>
            </w:r>
            <w:r w:rsidR="00380896">
              <w:rPr>
                <w:noProof/>
                <w:webHidden/>
              </w:rPr>
              <w:fldChar w:fldCharType="separate"/>
            </w:r>
            <w:r w:rsidR="00380896">
              <w:rPr>
                <w:noProof/>
                <w:webHidden/>
              </w:rPr>
              <w:t>259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88" w:history="1">
            <w:r w:rsidR="00380896" w:rsidRPr="00A67FAB">
              <w:rPr>
                <w:rStyle w:val="Hipervnculo"/>
                <w:noProof/>
              </w:rPr>
              <w:t>29.2 Del resumen a la explicación</w:t>
            </w:r>
            <w:r w:rsidR="00380896">
              <w:rPr>
                <w:noProof/>
                <w:webHidden/>
              </w:rPr>
              <w:tab/>
            </w:r>
            <w:r w:rsidR="00380896">
              <w:rPr>
                <w:noProof/>
                <w:webHidden/>
              </w:rPr>
              <w:fldChar w:fldCharType="begin"/>
            </w:r>
            <w:r w:rsidR="00380896">
              <w:rPr>
                <w:noProof/>
                <w:webHidden/>
              </w:rPr>
              <w:instrText xml:space="preserve"> PAGEREF _Toc235960188 \h </w:instrText>
            </w:r>
            <w:r w:rsidR="00380896">
              <w:rPr>
                <w:noProof/>
                <w:webHidden/>
              </w:rPr>
            </w:r>
            <w:r w:rsidR="00380896">
              <w:rPr>
                <w:noProof/>
                <w:webHidden/>
              </w:rPr>
              <w:fldChar w:fldCharType="separate"/>
            </w:r>
            <w:r w:rsidR="00380896">
              <w:rPr>
                <w:noProof/>
                <w:webHidden/>
              </w:rPr>
              <w:t>260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89" w:history="1">
            <w:r w:rsidR="00380896" w:rsidRPr="00A67FAB">
              <w:rPr>
                <w:rStyle w:val="Hipervnculo"/>
                <w:noProof/>
              </w:rPr>
              <w:t>29.3 ¿Qué es un modelo estadístico?</w:t>
            </w:r>
            <w:r w:rsidR="00380896">
              <w:rPr>
                <w:noProof/>
                <w:webHidden/>
              </w:rPr>
              <w:tab/>
            </w:r>
            <w:r w:rsidR="00380896">
              <w:rPr>
                <w:noProof/>
                <w:webHidden/>
              </w:rPr>
              <w:fldChar w:fldCharType="begin"/>
            </w:r>
            <w:r w:rsidR="00380896">
              <w:rPr>
                <w:noProof/>
                <w:webHidden/>
              </w:rPr>
              <w:instrText xml:space="preserve"> PAGEREF _Toc235960189 \h </w:instrText>
            </w:r>
            <w:r w:rsidR="00380896">
              <w:rPr>
                <w:noProof/>
                <w:webHidden/>
              </w:rPr>
            </w:r>
            <w:r w:rsidR="00380896">
              <w:rPr>
                <w:noProof/>
                <w:webHidden/>
              </w:rPr>
              <w:fldChar w:fldCharType="separate"/>
            </w:r>
            <w:r w:rsidR="00380896">
              <w:rPr>
                <w:noProof/>
                <w:webHidden/>
              </w:rPr>
              <w:t>260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90" w:history="1">
            <w:r w:rsidR="00380896" w:rsidRPr="00A67FAB">
              <w:rPr>
                <w:rStyle w:val="Hipervnculo"/>
                <w:noProof/>
              </w:rPr>
              <w:t>29.4 Variables dependientes e independientes</w:t>
            </w:r>
            <w:r w:rsidR="00380896">
              <w:rPr>
                <w:noProof/>
                <w:webHidden/>
              </w:rPr>
              <w:tab/>
            </w:r>
            <w:r w:rsidR="00380896">
              <w:rPr>
                <w:noProof/>
                <w:webHidden/>
              </w:rPr>
              <w:fldChar w:fldCharType="begin"/>
            </w:r>
            <w:r w:rsidR="00380896">
              <w:rPr>
                <w:noProof/>
                <w:webHidden/>
              </w:rPr>
              <w:instrText xml:space="preserve"> PAGEREF _Toc235960190 \h </w:instrText>
            </w:r>
            <w:r w:rsidR="00380896">
              <w:rPr>
                <w:noProof/>
                <w:webHidden/>
              </w:rPr>
            </w:r>
            <w:r w:rsidR="00380896">
              <w:rPr>
                <w:noProof/>
                <w:webHidden/>
              </w:rPr>
              <w:fldChar w:fldCharType="separate"/>
            </w:r>
            <w:r w:rsidR="00380896">
              <w:rPr>
                <w:noProof/>
                <w:webHidden/>
              </w:rPr>
              <w:t>260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191" w:history="1">
            <w:r w:rsidR="00380896" w:rsidRPr="00A67FAB">
              <w:rPr>
                <w:rStyle w:val="Hipervnculo"/>
                <w:noProof/>
              </w:rPr>
              <w:t>29.4.1 Variable dependiente</w:t>
            </w:r>
            <w:r w:rsidR="00380896">
              <w:rPr>
                <w:noProof/>
                <w:webHidden/>
              </w:rPr>
              <w:tab/>
            </w:r>
            <w:r w:rsidR="00380896">
              <w:rPr>
                <w:noProof/>
                <w:webHidden/>
              </w:rPr>
              <w:fldChar w:fldCharType="begin"/>
            </w:r>
            <w:r w:rsidR="00380896">
              <w:rPr>
                <w:noProof/>
                <w:webHidden/>
              </w:rPr>
              <w:instrText xml:space="preserve"> PAGEREF _Toc235960191 \h </w:instrText>
            </w:r>
            <w:r w:rsidR="00380896">
              <w:rPr>
                <w:noProof/>
                <w:webHidden/>
              </w:rPr>
            </w:r>
            <w:r w:rsidR="00380896">
              <w:rPr>
                <w:noProof/>
                <w:webHidden/>
              </w:rPr>
              <w:fldChar w:fldCharType="separate"/>
            </w:r>
            <w:r w:rsidR="00380896">
              <w:rPr>
                <w:noProof/>
                <w:webHidden/>
              </w:rPr>
              <w:t>260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192" w:history="1">
            <w:r w:rsidR="00380896" w:rsidRPr="00A67FAB">
              <w:rPr>
                <w:rStyle w:val="Hipervnculo"/>
                <w:noProof/>
              </w:rPr>
              <w:t>29.4.2 Variables independientes</w:t>
            </w:r>
            <w:r w:rsidR="00380896">
              <w:rPr>
                <w:noProof/>
                <w:webHidden/>
              </w:rPr>
              <w:tab/>
            </w:r>
            <w:r w:rsidR="00380896">
              <w:rPr>
                <w:noProof/>
                <w:webHidden/>
              </w:rPr>
              <w:fldChar w:fldCharType="begin"/>
            </w:r>
            <w:r w:rsidR="00380896">
              <w:rPr>
                <w:noProof/>
                <w:webHidden/>
              </w:rPr>
              <w:instrText xml:space="preserve"> PAGEREF _Toc235960192 \h </w:instrText>
            </w:r>
            <w:r w:rsidR="00380896">
              <w:rPr>
                <w:noProof/>
                <w:webHidden/>
              </w:rPr>
            </w:r>
            <w:r w:rsidR="00380896">
              <w:rPr>
                <w:noProof/>
                <w:webHidden/>
              </w:rPr>
              <w:fldChar w:fldCharType="separate"/>
            </w:r>
            <w:r w:rsidR="00380896">
              <w:rPr>
                <w:noProof/>
                <w:webHidden/>
              </w:rPr>
              <w:t>260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93" w:history="1">
            <w:r w:rsidR="00380896" w:rsidRPr="00A67FAB">
              <w:rPr>
                <w:rStyle w:val="Hipervnculo"/>
                <w:noProof/>
              </w:rPr>
              <w:t>29.5 La importancia de una matriz analítica</w:t>
            </w:r>
            <w:r w:rsidR="00380896">
              <w:rPr>
                <w:noProof/>
                <w:webHidden/>
              </w:rPr>
              <w:tab/>
            </w:r>
            <w:r w:rsidR="00380896">
              <w:rPr>
                <w:noProof/>
                <w:webHidden/>
              </w:rPr>
              <w:fldChar w:fldCharType="begin"/>
            </w:r>
            <w:r w:rsidR="00380896">
              <w:rPr>
                <w:noProof/>
                <w:webHidden/>
              </w:rPr>
              <w:instrText xml:space="preserve"> PAGEREF _Toc235960193 \h </w:instrText>
            </w:r>
            <w:r w:rsidR="00380896">
              <w:rPr>
                <w:noProof/>
                <w:webHidden/>
              </w:rPr>
            </w:r>
            <w:r w:rsidR="00380896">
              <w:rPr>
                <w:noProof/>
                <w:webHidden/>
              </w:rPr>
              <w:fldChar w:fldCharType="separate"/>
            </w:r>
            <w:r w:rsidR="00380896">
              <w:rPr>
                <w:noProof/>
                <w:webHidden/>
              </w:rPr>
              <w:t>261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94" w:history="1">
            <w:r w:rsidR="00380896" w:rsidRPr="00A67FAB">
              <w:rPr>
                <w:rStyle w:val="Hipervnculo"/>
                <w:noProof/>
              </w:rPr>
              <w:t>29.6 Construcción de la matriz analítica</w:t>
            </w:r>
            <w:r w:rsidR="00380896">
              <w:rPr>
                <w:noProof/>
                <w:webHidden/>
              </w:rPr>
              <w:tab/>
            </w:r>
            <w:r w:rsidR="00380896">
              <w:rPr>
                <w:noProof/>
                <w:webHidden/>
              </w:rPr>
              <w:fldChar w:fldCharType="begin"/>
            </w:r>
            <w:r w:rsidR="00380896">
              <w:rPr>
                <w:noProof/>
                <w:webHidden/>
              </w:rPr>
              <w:instrText xml:space="preserve"> PAGEREF _Toc235960194 \h </w:instrText>
            </w:r>
            <w:r w:rsidR="00380896">
              <w:rPr>
                <w:noProof/>
                <w:webHidden/>
              </w:rPr>
            </w:r>
            <w:r w:rsidR="00380896">
              <w:rPr>
                <w:noProof/>
                <w:webHidden/>
              </w:rPr>
              <w:fldChar w:fldCharType="separate"/>
            </w:r>
            <w:r w:rsidR="00380896">
              <w:rPr>
                <w:noProof/>
                <w:webHidden/>
              </w:rPr>
              <w:t>261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95" w:history="1">
            <w:r w:rsidR="00380896" w:rsidRPr="00A67FAB">
              <w:rPr>
                <w:rStyle w:val="Hipervnculo"/>
                <w:noProof/>
              </w:rPr>
              <w:t>29.7 Exploración inicial de la matriz</w:t>
            </w:r>
            <w:r w:rsidR="00380896">
              <w:rPr>
                <w:noProof/>
                <w:webHidden/>
              </w:rPr>
              <w:tab/>
            </w:r>
            <w:r w:rsidR="00380896">
              <w:rPr>
                <w:noProof/>
                <w:webHidden/>
              </w:rPr>
              <w:fldChar w:fldCharType="begin"/>
            </w:r>
            <w:r w:rsidR="00380896">
              <w:rPr>
                <w:noProof/>
                <w:webHidden/>
              </w:rPr>
              <w:instrText xml:space="preserve"> PAGEREF _Toc235960195 \h </w:instrText>
            </w:r>
            <w:r w:rsidR="00380896">
              <w:rPr>
                <w:noProof/>
                <w:webHidden/>
              </w:rPr>
            </w:r>
            <w:r w:rsidR="00380896">
              <w:rPr>
                <w:noProof/>
                <w:webHidden/>
              </w:rPr>
              <w:fldChar w:fldCharType="separate"/>
            </w:r>
            <w:r w:rsidR="00380896">
              <w:rPr>
                <w:noProof/>
                <w:webHidden/>
              </w:rPr>
              <w:t>262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96" w:history="1">
            <w:r w:rsidR="00380896" w:rsidRPr="00A67FAB">
              <w:rPr>
                <w:rStyle w:val="Hipervnculo"/>
                <w:noProof/>
              </w:rPr>
              <w:t>29.8 Número de observaciones disponibles</w:t>
            </w:r>
            <w:r w:rsidR="00380896">
              <w:rPr>
                <w:noProof/>
                <w:webHidden/>
              </w:rPr>
              <w:tab/>
            </w:r>
            <w:r w:rsidR="00380896">
              <w:rPr>
                <w:noProof/>
                <w:webHidden/>
              </w:rPr>
              <w:fldChar w:fldCharType="begin"/>
            </w:r>
            <w:r w:rsidR="00380896">
              <w:rPr>
                <w:noProof/>
                <w:webHidden/>
              </w:rPr>
              <w:instrText xml:space="preserve"> PAGEREF _Toc235960196 \h </w:instrText>
            </w:r>
            <w:r w:rsidR="00380896">
              <w:rPr>
                <w:noProof/>
                <w:webHidden/>
              </w:rPr>
            </w:r>
            <w:r w:rsidR="00380896">
              <w:rPr>
                <w:noProof/>
                <w:webHidden/>
              </w:rPr>
              <w:fldChar w:fldCharType="separate"/>
            </w:r>
            <w:r w:rsidR="00380896">
              <w:rPr>
                <w:noProof/>
                <w:webHidden/>
              </w:rPr>
              <w:t>262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97" w:history="1">
            <w:r w:rsidR="00380896" w:rsidRPr="00A67FAB">
              <w:rPr>
                <w:rStyle w:val="Hipervnculo"/>
                <w:noProof/>
              </w:rPr>
              <w:t>29.9 Correlación no implica causalidad</w:t>
            </w:r>
            <w:r w:rsidR="00380896">
              <w:rPr>
                <w:noProof/>
                <w:webHidden/>
              </w:rPr>
              <w:tab/>
            </w:r>
            <w:r w:rsidR="00380896">
              <w:rPr>
                <w:noProof/>
                <w:webHidden/>
              </w:rPr>
              <w:fldChar w:fldCharType="begin"/>
            </w:r>
            <w:r w:rsidR="00380896">
              <w:rPr>
                <w:noProof/>
                <w:webHidden/>
              </w:rPr>
              <w:instrText xml:space="preserve"> PAGEREF _Toc235960197 \h </w:instrText>
            </w:r>
            <w:r w:rsidR="00380896">
              <w:rPr>
                <w:noProof/>
                <w:webHidden/>
              </w:rPr>
            </w:r>
            <w:r w:rsidR="00380896">
              <w:rPr>
                <w:noProof/>
                <w:webHidden/>
              </w:rPr>
              <w:fldChar w:fldCharType="separate"/>
            </w:r>
            <w:r w:rsidR="00380896">
              <w:rPr>
                <w:noProof/>
                <w:webHidden/>
              </w:rPr>
              <w:t>262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98" w:history="1">
            <w:r w:rsidR="00380896" w:rsidRPr="00A67FAB">
              <w:rPr>
                <w:rStyle w:val="Hipervnculo"/>
                <w:noProof/>
              </w:rPr>
              <w:t>29.10 Ejemplo conceptual</w:t>
            </w:r>
            <w:r w:rsidR="00380896">
              <w:rPr>
                <w:noProof/>
                <w:webHidden/>
              </w:rPr>
              <w:tab/>
            </w:r>
            <w:r w:rsidR="00380896">
              <w:rPr>
                <w:noProof/>
                <w:webHidden/>
              </w:rPr>
              <w:fldChar w:fldCharType="begin"/>
            </w:r>
            <w:r w:rsidR="00380896">
              <w:rPr>
                <w:noProof/>
                <w:webHidden/>
              </w:rPr>
              <w:instrText xml:space="preserve"> PAGEREF _Toc235960198 \h </w:instrText>
            </w:r>
            <w:r w:rsidR="00380896">
              <w:rPr>
                <w:noProof/>
                <w:webHidden/>
              </w:rPr>
            </w:r>
            <w:r w:rsidR="00380896">
              <w:rPr>
                <w:noProof/>
                <w:webHidden/>
              </w:rPr>
              <w:fldChar w:fldCharType="separate"/>
            </w:r>
            <w:r w:rsidR="00380896">
              <w:rPr>
                <w:noProof/>
                <w:webHidden/>
              </w:rPr>
              <w:t>262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199" w:history="1">
            <w:r w:rsidR="00380896" w:rsidRPr="00A67FAB">
              <w:rPr>
                <w:rStyle w:val="Hipervnculo"/>
                <w:noProof/>
              </w:rPr>
              <w:t>29.11 Exploración visual previa</w:t>
            </w:r>
            <w:r w:rsidR="00380896">
              <w:rPr>
                <w:noProof/>
                <w:webHidden/>
              </w:rPr>
              <w:tab/>
            </w:r>
            <w:r w:rsidR="00380896">
              <w:rPr>
                <w:noProof/>
                <w:webHidden/>
              </w:rPr>
              <w:fldChar w:fldCharType="begin"/>
            </w:r>
            <w:r w:rsidR="00380896">
              <w:rPr>
                <w:noProof/>
                <w:webHidden/>
              </w:rPr>
              <w:instrText xml:space="preserve"> PAGEREF _Toc235960199 \h </w:instrText>
            </w:r>
            <w:r w:rsidR="00380896">
              <w:rPr>
                <w:noProof/>
                <w:webHidden/>
              </w:rPr>
            </w:r>
            <w:r w:rsidR="00380896">
              <w:rPr>
                <w:noProof/>
                <w:webHidden/>
              </w:rPr>
              <w:fldChar w:fldCharType="separate"/>
            </w:r>
            <w:r w:rsidR="00380896">
              <w:rPr>
                <w:noProof/>
                <w:webHidden/>
              </w:rPr>
              <w:t>263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00" w:history="1">
            <w:r w:rsidR="00380896" w:rsidRPr="00A67FAB">
              <w:rPr>
                <w:rStyle w:val="Hipervnculo"/>
                <w:noProof/>
              </w:rPr>
              <w:t>29.12 Relación entre superficie y factor de expansión</w:t>
            </w:r>
            <w:r w:rsidR="00380896">
              <w:rPr>
                <w:noProof/>
                <w:webHidden/>
              </w:rPr>
              <w:tab/>
            </w:r>
            <w:r w:rsidR="00380896">
              <w:rPr>
                <w:noProof/>
                <w:webHidden/>
              </w:rPr>
              <w:fldChar w:fldCharType="begin"/>
            </w:r>
            <w:r w:rsidR="00380896">
              <w:rPr>
                <w:noProof/>
                <w:webHidden/>
              </w:rPr>
              <w:instrText xml:space="preserve"> PAGEREF _Toc235960200 \h </w:instrText>
            </w:r>
            <w:r w:rsidR="00380896">
              <w:rPr>
                <w:noProof/>
                <w:webHidden/>
              </w:rPr>
            </w:r>
            <w:r w:rsidR="00380896">
              <w:rPr>
                <w:noProof/>
                <w:webHidden/>
              </w:rPr>
              <w:fldChar w:fldCharType="separate"/>
            </w:r>
            <w:r w:rsidR="00380896">
              <w:rPr>
                <w:noProof/>
                <w:webHidden/>
              </w:rPr>
              <w:t>263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01" w:history="1">
            <w:r w:rsidR="00380896" w:rsidRPr="00A67FAB">
              <w:rPr>
                <w:rStyle w:val="Hipervnculo"/>
                <w:noProof/>
              </w:rPr>
              <w:t>29.13 Incorporando una línea de tendencia</w:t>
            </w:r>
            <w:r w:rsidR="00380896">
              <w:rPr>
                <w:noProof/>
                <w:webHidden/>
              </w:rPr>
              <w:tab/>
            </w:r>
            <w:r w:rsidR="00380896">
              <w:rPr>
                <w:noProof/>
                <w:webHidden/>
              </w:rPr>
              <w:fldChar w:fldCharType="begin"/>
            </w:r>
            <w:r w:rsidR="00380896">
              <w:rPr>
                <w:noProof/>
                <w:webHidden/>
              </w:rPr>
              <w:instrText xml:space="preserve"> PAGEREF _Toc235960201 \h </w:instrText>
            </w:r>
            <w:r w:rsidR="00380896">
              <w:rPr>
                <w:noProof/>
                <w:webHidden/>
              </w:rPr>
            </w:r>
            <w:r w:rsidR="00380896">
              <w:rPr>
                <w:noProof/>
                <w:webHidden/>
              </w:rPr>
              <w:fldChar w:fldCharType="separate"/>
            </w:r>
            <w:r w:rsidR="00380896">
              <w:rPr>
                <w:noProof/>
                <w:webHidden/>
              </w:rPr>
              <w:t>264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02" w:history="1">
            <w:r w:rsidR="00380896" w:rsidRPr="00A67FAB">
              <w:rPr>
                <w:rStyle w:val="Hipervnculo"/>
                <w:noProof/>
              </w:rPr>
              <w:t>29.14 Relaciones por categoría</w:t>
            </w:r>
            <w:r w:rsidR="00380896">
              <w:rPr>
                <w:noProof/>
                <w:webHidden/>
              </w:rPr>
              <w:tab/>
            </w:r>
            <w:r w:rsidR="00380896">
              <w:rPr>
                <w:noProof/>
                <w:webHidden/>
              </w:rPr>
              <w:fldChar w:fldCharType="begin"/>
            </w:r>
            <w:r w:rsidR="00380896">
              <w:rPr>
                <w:noProof/>
                <w:webHidden/>
              </w:rPr>
              <w:instrText xml:space="preserve"> PAGEREF _Toc235960202 \h </w:instrText>
            </w:r>
            <w:r w:rsidR="00380896">
              <w:rPr>
                <w:noProof/>
                <w:webHidden/>
              </w:rPr>
            </w:r>
            <w:r w:rsidR="00380896">
              <w:rPr>
                <w:noProof/>
                <w:webHidden/>
              </w:rPr>
              <w:fldChar w:fldCharType="separate"/>
            </w:r>
            <w:r w:rsidR="00380896">
              <w:rPr>
                <w:noProof/>
                <w:webHidden/>
              </w:rPr>
              <w:t>265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03" w:history="1">
            <w:r w:rsidR="00380896" w:rsidRPr="00A67FAB">
              <w:rPr>
                <w:rStyle w:val="Hipervnculo"/>
                <w:noProof/>
              </w:rPr>
              <w:t>29.15 Comparación territorial</w:t>
            </w:r>
            <w:r w:rsidR="00380896">
              <w:rPr>
                <w:noProof/>
                <w:webHidden/>
              </w:rPr>
              <w:tab/>
            </w:r>
            <w:r w:rsidR="00380896">
              <w:rPr>
                <w:noProof/>
                <w:webHidden/>
              </w:rPr>
              <w:fldChar w:fldCharType="begin"/>
            </w:r>
            <w:r w:rsidR="00380896">
              <w:rPr>
                <w:noProof/>
                <w:webHidden/>
              </w:rPr>
              <w:instrText xml:space="preserve"> PAGEREF _Toc235960203 \h </w:instrText>
            </w:r>
            <w:r w:rsidR="00380896">
              <w:rPr>
                <w:noProof/>
                <w:webHidden/>
              </w:rPr>
            </w:r>
            <w:r w:rsidR="00380896">
              <w:rPr>
                <w:noProof/>
                <w:webHidden/>
              </w:rPr>
              <w:fldChar w:fldCharType="separate"/>
            </w:r>
            <w:r w:rsidR="00380896">
              <w:rPr>
                <w:noProof/>
                <w:webHidden/>
              </w:rPr>
              <w:t>266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04" w:history="1">
            <w:r w:rsidR="00380896" w:rsidRPr="00A67FAB">
              <w:rPr>
                <w:rStyle w:val="Hipervnculo"/>
                <w:noProof/>
              </w:rPr>
              <w:t>29.16 Matriz de correlación</w:t>
            </w:r>
            <w:r w:rsidR="00380896">
              <w:rPr>
                <w:noProof/>
                <w:webHidden/>
              </w:rPr>
              <w:tab/>
            </w:r>
            <w:r w:rsidR="00380896">
              <w:rPr>
                <w:noProof/>
                <w:webHidden/>
              </w:rPr>
              <w:fldChar w:fldCharType="begin"/>
            </w:r>
            <w:r w:rsidR="00380896">
              <w:rPr>
                <w:noProof/>
                <w:webHidden/>
              </w:rPr>
              <w:instrText xml:space="preserve"> PAGEREF _Toc235960204 \h </w:instrText>
            </w:r>
            <w:r w:rsidR="00380896">
              <w:rPr>
                <w:noProof/>
                <w:webHidden/>
              </w:rPr>
            </w:r>
            <w:r w:rsidR="00380896">
              <w:rPr>
                <w:noProof/>
                <w:webHidden/>
              </w:rPr>
              <w:fldChar w:fldCharType="separate"/>
            </w:r>
            <w:r w:rsidR="00380896">
              <w:rPr>
                <w:noProof/>
                <w:webHidden/>
              </w:rPr>
              <w:t>267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05" w:history="1">
            <w:r w:rsidR="00380896" w:rsidRPr="00A67FAB">
              <w:rPr>
                <w:rStyle w:val="Hipervnculo"/>
                <w:noProof/>
              </w:rPr>
              <w:t>29.17 De la correlación al modelo</w:t>
            </w:r>
            <w:r w:rsidR="00380896">
              <w:rPr>
                <w:noProof/>
                <w:webHidden/>
              </w:rPr>
              <w:tab/>
            </w:r>
            <w:r w:rsidR="00380896">
              <w:rPr>
                <w:noProof/>
                <w:webHidden/>
              </w:rPr>
              <w:fldChar w:fldCharType="begin"/>
            </w:r>
            <w:r w:rsidR="00380896">
              <w:rPr>
                <w:noProof/>
                <w:webHidden/>
              </w:rPr>
              <w:instrText xml:space="preserve"> PAGEREF _Toc235960205 \h </w:instrText>
            </w:r>
            <w:r w:rsidR="00380896">
              <w:rPr>
                <w:noProof/>
                <w:webHidden/>
              </w:rPr>
            </w:r>
            <w:r w:rsidR="00380896">
              <w:rPr>
                <w:noProof/>
                <w:webHidden/>
              </w:rPr>
              <w:fldChar w:fldCharType="separate"/>
            </w:r>
            <w:r w:rsidR="00380896">
              <w:rPr>
                <w:noProof/>
                <w:webHidden/>
              </w:rPr>
              <w:t>268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06" w:history="1">
            <w:r w:rsidR="00380896" w:rsidRPr="00A67FAB">
              <w:rPr>
                <w:rStyle w:val="Hipervnculo"/>
                <w:noProof/>
              </w:rPr>
              <w:t>29.18 Flujo general de modelación</w:t>
            </w:r>
            <w:r w:rsidR="00380896">
              <w:rPr>
                <w:noProof/>
                <w:webHidden/>
              </w:rPr>
              <w:tab/>
            </w:r>
            <w:r w:rsidR="00380896">
              <w:rPr>
                <w:noProof/>
                <w:webHidden/>
              </w:rPr>
              <w:fldChar w:fldCharType="begin"/>
            </w:r>
            <w:r w:rsidR="00380896">
              <w:rPr>
                <w:noProof/>
                <w:webHidden/>
              </w:rPr>
              <w:instrText xml:space="preserve"> PAGEREF _Toc235960206 \h </w:instrText>
            </w:r>
            <w:r w:rsidR="00380896">
              <w:rPr>
                <w:noProof/>
                <w:webHidden/>
              </w:rPr>
            </w:r>
            <w:r w:rsidR="00380896">
              <w:rPr>
                <w:noProof/>
                <w:webHidden/>
              </w:rPr>
              <w:fldChar w:fldCharType="separate"/>
            </w:r>
            <w:r w:rsidR="00380896">
              <w:rPr>
                <w:noProof/>
                <w:webHidden/>
              </w:rPr>
              <w:t>268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07" w:history="1">
            <w:r w:rsidR="00380896" w:rsidRPr="00A67FAB">
              <w:rPr>
                <w:rStyle w:val="Hipervnculo"/>
                <w:noProof/>
              </w:rPr>
              <w:t>29.19 Buenas prácticas antes de modelar</w:t>
            </w:r>
            <w:r w:rsidR="00380896">
              <w:rPr>
                <w:noProof/>
                <w:webHidden/>
              </w:rPr>
              <w:tab/>
            </w:r>
            <w:r w:rsidR="00380896">
              <w:rPr>
                <w:noProof/>
                <w:webHidden/>
              </w:rPr>
              <w:fldChar w:fldCharType="begin"/>
            </w:r>
            <w:r w:rsidR="00380896">
              <w:rPr>
                <w:noProof/>
                <w:webHidden/>
              </w:rPr>
              <w:instrText xml:space="preserve"> PAGEREF _Toc235960207 \h </w:instrText>
            </w:r>
            <w:r w:rsidR="00380896">
              <w:rPr>
                <w:noProof/>
                <w:webHidden/>
              </w:rPr>
            </w:r>
            <w:r w:rsidR="00380896">
              <w:rPr>
                <w:noProof/>
                <w:webHidden/>
              </w:rPr>
              <w:fldChar w:fldCharType="separate"/>
            </w:r>
            <w:r w:rsidR="00380896">
              <w:rPr>
                <w:noProof/>
                <w:webHidden/>
              </w:rPr>
              <w:t>268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08" w:history="1">
            <w:r w:rsidR="00380896" w:rsidRPr="00A67FAB">
              <w:rPr>
                <w:rStyle w:val="Hipervnculo"/>
                <w:noProof/>
              </w:rPr>
              <w:t>29.20 Manos a la obra</w:t>
            </w:r>
            <w:r w:rsidR="00380896">
              <w:rPr>
                <w:noProof/>
                <w:webHidden/>
              </w:rPr>
              <w:tab/>
            </w:r>
            <w:r w:rsidR="00380896">
              <w:rPr>
                <w:noProof/>
                <w:webHidden/>
              </w:rPr>
              <w:fldChar w:fldCharType="begin"/>
            </w:r>
            <w:r w:rsidR="00380896">
              <w:rPr>
                <w:noProof/>
                <w:webHidden/>
              </w:rPr>
              <w:instrText xml:space="preserve"> PAGEREF _Toc235960208 \h </w:instrText>
            </w:r>
            <w:r w:rsidR="00380896">
              <w:rPr>
                <w:noProof/>
                <w:webHidden/>
              </w:rPr>
            </w:r>
            <w:r w:rsidR="00380896">
              <w:rPr>
                <w:noProof/>
                <w:webHidden/>
              </w:rPr>
              <w:fldChar w:fldCharType="separate"/>
            </w:r>
            <w:r w:rsidR="00380896">
              <w:rPr>
                <w:noProof/>
                <w:webHidden/>
              </w:rPr>
              <w:t>269</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209" w:history="1">
            <w:r w:rsidR="00380896" w:rsidRPr="00A67FAB">
              <w:rPr>
                <w:rStyle w:val="Hipervnculo"/>
                <w:noProof/>
              </w:rPr>
              <w:t>30. Parte 2. Introducción a la regresión lineal</w:t>
            </w:r>
            <w:r w:rsidR="00380896">
              <w:rPr>
                <w:noProof/>
                <w:webHidden/>
              </w:rPr>
              <w:tab/>
            </w:r>
            <w:r w:rsidR="00380896">
              <w:rPr>
                <w:noProof/>
                <w:webHidden/>
              </w:rPr>
              <w:fldChar w:fldCharType="begin"/>
            </w:r>
            <w:r w:rsidR="00380896">
              <w:rPr>
                <w:noProof/>
                <w:webHidden/>
              </w:rPr>
              <w:instrText xml:space="preserve"> PAGEREF _Toc235960209 \h </w:instrText>
            </w:r>
            <w:r w:rsidR="00380896">
              <w:rPr>
                <w:noProof/>
                <w:webHidden/>
              </w:rPr>
            </w:r>
            <w:r w:rsidR="00380896">
              <w:rPr>
                <w:noProof/>
                <w:webHidden/>
              </w:rPr>
              <w:fldChar w:fldCharType="separate"/>
            </w:r>
            <w:r w:rsidR="00380896">
              <w:rPr>
                <w:noProof/>
                <w:webHidden/>
              </w:rPr>
              <w:t>269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10" w:history="1">
            <w:r w:rsidR="00380896" w:rsidRPr="00A67FAB">
              <w:rPr>
                <w:rStyle w:val="Hipervnculo"/>
                <w:noProof/>
              </w:rPr>
              <w:t>30.1 Introducción</w:t>
            </w:r>
            <w:r w:rsidR="00380896">
              <w:rPr>
                <w:noProof/>
                <w:webHidden/>
              </w:rPr>
              <w:tab/>
            </w:r>
            <w:r w:rsidR="00380896">
              <w:rPr>
                <w:noProof/>
                <w:webHidden/>
              </w:rPr>
              <w:fldChar w:fldCharType="begin"/>
            </w:r>
            <w:r w:rsidR="00380896">
              <w:rPr>
                <w:noProof/>
                <w:webHidden/>
              </w:rPr>
              <w:instrText xml:space="preserve"> PAGEREF _Toc235960210 \h </w:instrText>
            </w:r>
            <w:r w:rsidR="00380896">
              <w:rPr>
                <w:noProof/>
                <w:webHidden/>
              </w:rPr>
            </w:r>
            <w:r w:rsidR="00380896">
              <w:rPr>
                <w:noProof/>
                <w:webHidden/>
              </w:rPr>
              <w:fldChar w:fldCharType="separate"/>
            </w:r>
            <w:r w:rsidR="00380896">
              <w:rPr>
                <w:noProof/>
                <w:webHidden/>
              </w:rPr>
              <w:t>269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11" w:history="1">
            <w:r w:rsidR="00380896" w:rsidRPr="00A67FAB">
              <w:rPr>
                <w:rStyle w:val="Hipervnculo"/>
                <w:noProof/>
              </w:rPr>
              <w:t>30.2 ¿Qué es una regresión lineal?</w:t>
            </w:r>
            <w:r w:rsidR="00380896">
              <w:rPr>
                <w:noProof/>
                <w:webHidden/>
              </w:rPr>
              <w:tab/>
            </w:r>
            <w:r w:rsidR="00380896">
              <w:rPr>
                <w:noProof/>
                <w:webHidden/>
              </w:rPr>
              <w:fldChar w:fldCharType="begin"/>
            </w:r>
            <w:r w:rsidR="00380896">
              <w:rPr>
                <w:noProof/>
                <w:webHidden/>
              </w:rPr>
              <w:instrText xml:space="preserve"> PAGEREF _Toc235960211 \h </w:instrText>
            </w:r>
            <w:r w:rsidR="00380896">
              <w:rPr>
                <w:noProof/>
                <w:webHidden/>
              </w:rPr>
            </w:r>
            <w:r w:rsidR="00380896">
              <w:rPr>
                <w:noProof/>
                <w:webHidden/>
              </w:rPr>
              <w:fldChar w:fldCharType="separate"/>
            </w:r>
            <w:r w:rsidR="00380896">
              <w:rPr>
                <w:noProof/>
                <w:webHidden/>
              </w:rPr>
              <w:t>269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12" w:history="1">
            <w:r w:rsidR="00380896" w:rsidRPr="00A67FAB">
              <w:rPr>
                <w:rStyle w:val="Hipervnculo"/>
                <w:noProof/>
              </w:rPr>
              <w:t>30.3 Interpretación intuitiva</w:t>
            </w:r>
            <w:r w:rsidR="00380896">
              <w:rPr>
                <w:noProof/>
                <w:webHidden/>
              </w:rPr>
              <w:tab/>
            </w:r>
            <w:r w:rsidR="00380896">
              <w:rPr>
                <w:noProof/>
                <w:webHidden/>
              </w:rPr>
              <w:fldChar w:fldCharType="begin"/>
            </w:r>
            <w:r w:rsidR="00380896">
              <w:rPr>
                <w:noProof/>
                <w:webHidden/>
              </w:rPr>
              <w:instrText xml:space="preserve"> PAGEREF _Toc235960212 \h </w:instrText>
            </w:r>
            <w:r w:rsidR="00380896">
              <w:rPr>
                <w:noProof/>
                <w:webHidden/>
              </w:rPr>
            </w:r>
            <w:r w:rsidR="00380896">
              <w:rPr>
                <w:noProof/>
                <w:webHidden/>
              </w:rPr>
              <w:fldChar w:fldCharType="separate"/>
            </w:r>
            <w:r w:rsidR="00380896">
              <w:rPr>
                <w:noProof/>
                <w:webHidden/>
              </w:rPr>
              <w:t>269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13" w:history="1">
            <w:r w:rsidR="00380896" w:rsidRPr="00A67FAB">
              <w:rPr>
                <w:rStyle w:val="Hipervnculo"/>
                <w:noProof/>
              </w:rPr>
              <w:t>30.4 Construcción del primer modelo</w:t>
            </w:r>
            <w:r w:rsidR="00380896">
              <w:rPr>
                <w:noProof/>
                <w:webHidden/>
              </w:rPr>
              <w:tab/>
            </w:r>
            <w:r w:rsidR="00380896">
              <w:rPr>
                <w:noProof/>
                <w:webHidden/>
              </w:rPr>
              <w:fldChar w:fldCharType="begin"/>
            </w:r>
            <w:r w:rsidR="00380896">
              <w:rPr>
                <w:noProof/>
                <w:webHidden/>
              </w:rPr>
              <w:instrText xml:space="preserve"> PAGEREF _Toc235960213 \h </w:instrText>
            </w:r>
            <w:r w:rsidR="00380896">
              <w:rPr>
                <w:noProof/>
                <w:webHidden/>
              </w:rPr>
            </w:r>
            <w:r w:rsidR="00380896">
              <w:rPr>
                <w:noProof/>
                <w:webHidden/>
              </w:rPr>
              <w:fldChar w:fldCharType="separate"/>
            </w:r>
            <w:r w:rsidR="00380896">
              <w:rPr>
                <w:noProof/>
                <w:webHidden/>
              </w:rPr>
              <w:t>270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14" w:history="1">
            <w:r w:rsidR="00380896" w:rsidRPr="00A67FAB">
              <w:rPr>
                <w:rStyle w:val="Hipervnculo"/>
                <w:noProof/>
              </w:rPr>
              <w:t>30.5 Resultados del modelo</w:t>
            </w:r>
            <w:r w:rsidR="00380896">
              <w:rPr>
                <w:noProof/>
                <w:webHidden/>
              </w:rPr>
              <w:tab/>
            </w:r>
            <w:r w:rsidR="00380896">
              <w:rPr>
                <w:noProof/>
                <w:webHidden/>
              </w:rPr>
              <w:fldChar w:fldCharType="begin"/>
            </w:r>
            <w:r w:rsidR="00380896">
              <w:rPr>
                <w:noProof/>
                <w:webHidden/>
              </w:rPr>
              <w:instrText xml:space="preserve"> PAGEREF _Toc235960214 \h </w:instrText>
            </w:r>
            <w:r w:rsidR="00380896">
              <w:rPr>
                <w:noProof/>
                <w:webHidden/>
              </w:rPr>
            </w:r>
            <w:r w:rsidR="00380896">
              <w:rPr>
                <w:noProof/>
                <w:webHidden/>
              </w:rPr>
              <w:fldChar w:fldCharType="separate"/>
            </w:r>
            <w:r w:rsidR="00380896">
              <w:rPr>
                <w:noProof/>
                <w:webHidden/>
              </w:rPr>
              <w:t>270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15" w:history="1">
            <w:r w:rsidR="00380896" w:rsidRPr="00A67FAB">
              <w:rPr>
                <w:rStyle w:val="Hipervnculo"/>
                <w:noProof/>
              </w:rPr>
              <w:t>30.6 Extracción de coeficientes</w:t>
            </w:r>
            <w:r w:rsidR="00380896">
              <w:rPr>
                <w:noProof/>
                <w:webHidden/>
              </w:rPr>
              <w:tab/>
            </w:r>
            <w:r w:rsidR="00380896">
              <w:rPr>
                <w:noProof/>
                <w:webHidden/>
              </w:rPr>
              <w:fldChar w:fldCharType="begin"/>
            </w:r>
            <w:r w:rsidR="00380896">
              <w:rPr>
                <w:noProof/>
                <w:webHidden/>
              </w:rPr>
              <w:instrText xml:space="preserve"> PAGEREF _Toc235960215 \h </w:instrText>
            </w:r>
            <w:r w:rsidR="00380896">
              <w:rPr>
                <w:noProof/>
                <w:webHidden/>
              </w:rPr>
            </w:r>
            <w:r w:rsidR="00380896">
              <w:rPr>
                <w:noProof/>
                <w:webHidden/>
              </w:rPr>
              <w:fldChar w:fldCharType="separate"/>
            </w:r>
            <w:r w:rsidR="00380896">
              <w:rPr>
                <w:noProof/>
                <w:webHidden/>
              </w:rPr>
              <w:t>270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16" w:history="1">
            <w:r w:rsidR="00380896" w:rsidRPr="00A67FAB">
              <w:rPr>
                <w:rStyle w:val="Hipervnculo"/>
                <w:noProof/>
              </w:rPr>
              <w:t>30.7 Valores ajustados</w:t>
            </w:r>
            <w:r w:rsidR="00380896">
              <w:rPr>
                <w:noProof/>
                <w:webHidden/>
              </w:rPr>
              <w:tab/>
            </w:r>
            <w:r w:rsidR="00380896">
              <w:rPr>
                <w:noProof/>
                <w:webHidden/>
              </w:rPr>
              <w:fldChar w:fldCharType="begin"/>
            </w:r>
            <w:r w:rsidR="00380896">
              <w:rPr>
                <w:noProof/>
                <w:webHidden/>
              </w:rPr>
              <w:instrText xml:space="preserve"> PAGEREF _Toc235960216 \h </w:instrText>
            </w:r>
            <w:r w:rsidR="00380896">
              <w:rPr>
                <w:noProof/>
                <w:webHidden/>
              </w:rPr>
            </w:r>
            <w:r w:rsidR="00380896">
              <w:rPr>
                <w:noProof/>
                <w:webHidden/>
              </w:rPr>
              <w:fldChar w:fldCharType="separate"/>
            </w:r>
            <w:r w:rsidR="00380896">
              <w:rPr>
                <w:noProof/>
                <w:webHidden/>
              </w:rPr>
              <w:t>271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17" w:history="1">
            <w:r w:rsidR="00380896" w:rsidRPr="00A67FAB">
              <w:rPr>
                <w:rStyle w:val="Hipervnculo"/>
                <w:noProof/>
              </w:rPr>
              <w:t>30.8 Comparación entre observados y predichos</w:t>
            </w:r>
            <w:r w:rsidR="00380896">
              <w:rPr>
                <w:noProof/>
                <w:webHidden/>
              </w:rPr>
              <w:tab/>
            </w:r>
            <w:r w:rsidR="00380896">
              <w:rPr>
                <w:noProof/>
                <w:webHidden/>
              </w:rPr>
              <w:fldChar w:fldCharType="begin"/>
            </w:r>
            <w:r w:rsidR="00380896">
              <w:rPr>
                <w:noProof/>
                <w:webHidden/>
              </w:rPr>
              <w:instrText xml:space="preserve"> PAGEREF _Toc235960217 \h </w:instrText>
            </w:r>
            <w:r w:rsidR="00380896">
              <w:rPr>
                <w:noProof/>
                <w:webHidden/>
              </w:rPr>
            </w:r>
            <w:r w:rsidR="00380896">
              <w:rPr>
                <w:noProof/>
                <w:webHidden/>
              </w:rPr>
              <w:fldChar w:fldCharType="separate"/>
            </w:r>
            <w:r w:rsidR="00380896">
              <w:rPr>
                <w:noProof/>
                <w:webHidden/>
              </w:rPr>
              <w:t>271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18" w:history="1">
            <w:r w:rsidR="00380896" w:rsidRPr="00A67FAB">
              <w:rPr>
                <w:rStyle w:val="Hipervnculo"/>
                <w:noProof/>
              </w:rPr>
              <w:t>30.9 Visualización del ajuste</w:t>
            </w:r>
            <w:r w:rsidR="00380896">
              <w:rPr>
                <w:noProof/>
                <w:webHidden/>
              </w:rPr>
              <w:tab/>
            </w:r>
            <w:r w:rsidR="00380896">
              <w:rPr>
                <w:noProof/>
                <w:webHidden/>
              </w:rPr>
              <w:fldChar w:fldCharType="begin"/>
            </w:r>
            <w:r w:rsidR="00380896">
              <w:rPr>
                <w:noProof/>
                <w:webHidden/>
              </w:rPr>
              <w:instrText xml:space="preserve"> PAGEREF _Toc235960218 \h </w:instrText>
            </w:r>
            <w:r w:rsidR="00380896">
              <w:rPr>
                <w:noProof/>
                <w:webHidden/>
              </w:rPr>
            </w:r>
            <w:r w:rsidR="00380896">
              <w:rPr>
                <w:noProof/>
                <w:webHidden/>
              </w:rPr>
              <w:fldChar w:fldCharType="separate"/>
            </w:r>
            <w:r w:rsidR="00380896">
              <w:rPr>
                <w:noProof/>
                <w:webHidden/>
              </w:rPr>
              <w:t>272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19" w:history="1">
            <w:r w:rsidR="00380896" w:rsidRPr="00A67FAB">
              <w:rPr>
                <w:rStyle w:val="Hipervnculo"/>
                <w:noProof/>
              </w:rPr>
              <w:t>30.10 Bondad de ajuste</w:t>
            </w:r>
            <w:r w:rsidR="00380896">
              <w:rPr>
                <w:noProof/>
                <w:webHidden/>
              </w:rPr>
              <w:tab/>
            </w:r>
            <w:r w:rsidR="00380896">
              <w:rPr>
                <w:noProof/>
                <w:webHidden/>
              </w:rPr>
              <w:fldChar w:fldCharType="begin"/>
            </w:r>
            <w:r w:rsidR="00380896">
              <w:rPr>
                <w:noProof/>
                <w:webHidden/>
              </w:rPr>
              <w:instrText xml:space="preserve"> PAGEREF _Toc235960219 \h </w:instrText>
            </w:r>
            <w:r w:rsidR="00380896">
              <w:rPr>
                <w:noProof/>
                <w:webHidden/>
              </w:rPr>
            </w:r>
            <w:r w:rsidR="00380896">
              <w:rPr>
                <w:noProof/>
                <w:webHidden/>
              </w:rPr>
              <w:fldChar w:fldCharType="separate"/>
            </w:r>
            <w:r w:rsidR="00380896">
              <w:rPr>
                <w:noProof/>
                <w:webHidden/>
              </w:rPr>
              <w:t>273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20" w:history="1">
            <w:r w:rsidR="00380896" w:rsidRPr="00A67FAB">
              <w:rPr>
                <w:rStyle w:val="Hipervnculo"/>
                <w:noProof/>
              </w:rPr>
              <w:t>30.11 Introducción a los residuos</w:t>
            </w:r>
            <w:r w:rsidR="00380896">
              <w:rPr>
                <w:noProof/>
                <w:webHidden/>
              </w:rPr>
              <w:tab/>
            </w:r>
            <w:r w:rsidR="00380896">
              <w:rPr>
                <w:noProof/>
                <w:webHidden/>
              </w:rPr>
              <w:fldChar w:fldCharType="begin"/>
            </w:r>
            <w:r w:rsidR="00380896">
              <w:rPr>
                <w:noProof/>
                <w:webHidden/>
              </w:rPr>
              <w:instrText xml:space="preserve"> PAGEREF _Toc235960220 \h </w:instrText>
            </w:r>
            <w:r w:rsidR="00380896">
              <w:rPr>
                <w:noProof/>
                <w:webHidden/>
              </w:rPr>
            </w:r>
            <w:r w:rsidR="00380896">
              <w:rPr>
                <w:noProof/>
                <w:webHidden/>
              </w:rPr>
              <w:fldChar w:fldCharType="separate"/>
            </w:r>
            <w:r w:rsidR="00380896">
              <w:rPr>
                <w:noProof/>
                <w:webHidden/>
              </w:rPr>
              <w:t>274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21" w:history="1">
            <w:r w:rsidR="00380896" w:rsidRPr="00A67FAB">
              <w:rPr>
                <w:rStyle w:val="Hipervnculo"/>
                <w:noProof/>
              </w:rPr>
              <w:t>30.12 Distribución de residuos</w:t>
            </w:r>
            <w:r w:rsidR="00380896">
              <w:rPr>
                <w:noProof/>
                <w:webHidden/>
              </w:rPr>
              <w:tab/>
            </w:r>
            <w:r w:rsidR="00380896">
              <w:rPr>
                <w:noProof/>
                <w:webHidden/>
              </w:rPr>
              <w:fldChar w:fldCharType="begin"/>
            </w:r>
            <w:r w:rsidR="00380896">
              <w:rPr>
                <w:noProof/>
                <w:webHidden/>
              </w:rPr>
              <w:instrText xml:space="preserve"> PAGEREF _Toc235960221 \h </w:instrText>
            </w:r>
            <w:r w:rsidR="00380896">
              <w:rPr>
                <w:noProof/>
                <w:webHidden/>
              </w:rPr>
            </w:r>
            <w:r w:rsidR="00380896">
              <w:rPr>
                <w:noProof/>
                <w:webHidden/>
              </w:rPr>
              <w:fldChar w:fldCharType="separate"/>
            </w:r>
            <w:r w:rsidR="00380896">
              <w:rPr>
                <w:noProof/>
                <w:webHidden/>
              </w:rPr>
              <w:t>274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22" w:history="1">
            <w:r w:rsidR="00380896" w:rsidRPr="00A67FAB">
              <w:rPr>
                <w:rStyle w:val="Hipervnculo"/>
                <w:noProof/>
              </w:rPr>
              <w:t>30.13 Residuos versus valores ajustados</w:t>
            </w:r>
            <w:r w:rsidR="00380896">
              <w:rPr>
                <w:noProof/>
                <w:webHidden/>
              </w:rPr>
              <w:tab/>
            </w:r>
            <w:r w:rsidR="00380896">
              <w:rPr>
                <w:noProof/>
                <w:webHidden/>
              </w:rPr>
              <w:fldChar w:fldCharType="begin"/>
            </w:r>
            <w:r w:rsidR="00380896">
              <w:rPr>
                <w:noProof/>
                <w:webHidden/>
              </w:rPr>
              <w:instrText xml:space="preserve"> PAGEREF _Toc235960222 \h </w:instrText>
            </w:r>
            <w:r w:rsidR="00380896">
              <w:rPr>
                <w:noProof/>
                <w:webHidden/>
              </w:rPr>
            </w:r>
            <w:r w:rsidR="00380896">
              <w:rPr>
                <w:noProof/>
                <w:webHidden/>
              </w:rPr>
              <w:fldChar w:fldCharType="separate"/>
            </w:r>
            <w:r w:rsidR="00380896">
              <w:rPr>
                <w:noProof/>
                <w:webHidden/>
              </w:rPr>
              <w:t>275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23" w:history="1">
            <w:r w:rsidR="00380896" w:rsidRPr="00A67FAB">
              <w:rPr>
                <w:rStyle w:val="Hipervnculo"/>
                <w:noProof/>
              </w:rPr>
              <w:t>30.14 Incorporando variables categóricas</w:t>
            </w:r>
            <w:r w:rsidR="00380896">
              <w:rPr>
                <w:noProof/>
                <w:webHidden/>
              </w:rPr>
              <w:tab/>
            </w:r>
            <w:r w:rsidR="00380896">
              <w:rPr>
                <w:noProof/>
                <w:webHidden/>
              </w:rPr>
              <w:fldChar w:fldCharType="begin"/>
            </w:r>
            <w:r w:rsidR="00380896">
              <w:rPr>
                <w:noProof/>
                <w:webHidden/>
              </w:rPr>
              <w:instrText xml:space="preserve"> PAGEREF _Toc235960223 \h </w:instrText>
            </w:r>
            <w:r w:rsidR="00380896">
              <w:rPr>
                <w:noProof/>
                <w:webHidden/>
              </w:rPr>
            </w:r>
            <w:r w:rsidR="00380896">
              <w:rPr>
                <w:noProof/>
                <w:webHidden/>
              </w:rPr>
              <w:fldChar w:fldCharType="separate"/>
            </w:r>
            <w:r w:rsidR="00380896">
              <w:rPr>
                <w:noProof/>
                <w:webHidden/>
              </w:rPr>
              <w:t>276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24" w:history="1">
            <w:r w:rsidR="00380896" w:rsidRPr="00A67FAB">
              <w:rPr>
                <w:rStyle w:val="Hipervnculo"/>
                <w:noProof/>
              </w:rPr>
              <w:t>30.15 Modelo con tamaño de UPA</w:t>
            </w:r>
            <w:r w:rsidR="00380896">
              <w:rPr>
                <w:noProof/>
                <w:webHidden/>
              </w:rPr>
              <w:tab/>
            </w:r>
            <w:r w:rsidR="00380896">
              <w:rPr>
                <w:noProof/>
                <w:webHidden/>
              </w:rPr>
              <w:fldChar w:fldCharType="begin"/>
            </w:r>
            <w:r w:rsidR="00380896">
              <w:rPr>
                <w:noProof/>
                <w:webHidden/>
              </w:rPr>
              <w:instrText xml:space="preserve"> PAGEREF _Toc235960224 \h </w:instrText>
            </w:r>
            <w:r w:rsidR="00380896">
              <w:rPr>
                <w:noProof/>
                <w:webHidden/>
              </w:rPr>
            </w:r>
            <w:r w:rsidR="00380896">
              <w:rPr>
                <w:noProof/>
                <w:webHidden/>
              </w:rPr>
              <w:fldChar w:fldCharType="separate"/>
            </w:r>
            <w:r w:rsidR="00380896">
              <w:rPr>
                <w:noProof/>
                <w:webHidden/>
              </w:rPr>
              <w:t>276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25" w:history="1">
            <w:r w:rsidR="00380896" w:rsidRPr="00A67FAB">
              <w:rPr>
                <w:rStyle w:val="Hipervnculo"/>
                <w:noProof/>
              </w:rPr>
              <w:t>30.16 Resultados del modelo categórico</w:t>
            </w:r>
            <w:r w:rsidR="00380896">
              <w:rPr>
                <w:noProof/>
                <w:webHidden/>
              </w:rPr>
              <w:tab/>
            </w:r>
            <w:r w:rsidR="00380896">
              <w:rPr>
                <w:noProof/>
                <w:webHidden/>
              </w:rPr>
              <w:fldChar w:fldCharType="begin"/>
            </w:r>
            <w:r w:rsidR="00380896">
              <w:rPr>
                <w:noProof/>
                <w:webHidden/>
              </w:rPr>
              <w:instrText xml:space="preserve"> PAGEREF _Toc235960225 \h </w:instrText>
            </w:r>
            <w:r w:rsidR="00380896">
              <w:rPr>
                <w:noProof/>
                <w:webHidden/>
              </w:rPr>
            </w:r>
            <w:r w:rsidR="00380896">
              <w:rPr>
                <w:noProof/>
                <w:webHidden/>
              </w:rPr>
              <w:fldChar w:fldCharType="separate"/>
            </w:r>
            <w:r w:rsidR="00380896">
              <w:rPr>
                <w:noProof/>
                <w:webHidden/>
              </w:rPr>
              <w:t>276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26" w:history="1">
            <w:r w:rsidR="00380896" w:rsidRPr="00A67FAB">
              <w:rPr>
                <w:rStyle w:val="Hipervnculo"/>
                <w:noProof/>
              </w:rPr>
              <w:t>30.17 Introducción a la regresión múltiple</w:t>
            </w:r>
            <w:r w:rsidR="00380896">
              <w:rPr>
                <w:noProof/>
                <w:webHidden/>
              </w:rPr>
              <w:tab/>
            </w:r>
            <w:r w:rsidR="00380896">
              <w:rPr>
                <w:noProof/>
                <w:webHidden/>
              </w:rPr>
              <w:fldChar w:fldCharType="begin"/>
            </w:r>
            <w:r w:rsidR="00380896">
              <w:rPr>
                <w:noProof/>
                <w:webHidden/>
              </w:rPr>
              <w:instrText xml:space="preserve"> PAGEREF _Toc235960226 \h </w:instrText>
            </w:r>
            <w:r w:rsidR="00380896">
              <w:rPr>
                <w:noProof/>
                <w:webHidden/>
              </w:rPr>
            </w:r>
            <w:r w:rsidR="00380896">
              <w:rPr>
                <w:noProof/>
                <w:webHidden/>
              </w:rPr>
              <w:fldChar w:fldCharType="separate"/>
            </w:r>
            <w:r w:rsidR="00380896">
              <w:rPr>
                <w:noProof/>
                <w:webHidden/>
              </w:rPr>
              <w:t>277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27" w:history="1">
            <w:r w:rsidR="00380896" w:rsidRPr="00A67FAB">
              <w:rPr>
                <w:rStyle w:val="Hipervnculo"/>
                <w:noProof/>
              </w:rPr>
              <w:t>30.18 Primer modelo múltiple</w:t>
            </w:r>
            <w:r w:rsidR="00380896">
              <w:rPr>
                <w:noProof/>
                <w:webHidden/>
              </w:rPr>
              <w:tab/>
            </w:r>
            <w:r w:rsidR="00380896">
              <w:rPr>
                <w:noProof/>
                <w:webHidden/>
              </w:rPr>
              <w:fldChar w:fldCharType="begin"/>
            </w:r>
            <w:r w:rsidR="00380896">
              <w:rPr>
                <w:noProof/>
                <w:webHidden/>
              </w:rPr>
              <w:instrText xml:space="preserve"> PAGEREF _Toc235960227 \h </w:instrText>
            </w:r>
            <w:r w:rsidR="00380896">
              <w:rPr>
                <w:noProof/>
                <w:webHidden/>
              </w:rPr>
            </w:r>
            <w:r w:rsidR="00380896">
              <w:rPr>
                <w:noProof/>
                <w:webHidden/>
              </w:rPr>
              <w:fldChar w:fldCharType="separate"/>
            </w:r>
            <w:r w:rsidR="00380896">
              <w:rPr>
                <w:noProof/>
                <w:webHidden/>
              </w:rPr>
              <w:t>277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28" w:history="1">
            <w:r w:rsidR="00380896" w:rsidRPr="00A67FAB">
              <w:rPr>
                <w:rStyle w:val="Hipervnculo"/>
                <w:noProof/>
              </w:rPr>
              <w:t>30.19 Resultados del modelo múltiple</w:t>
            </w:r>
            <w:r w:rsidR="00380896">
              <w:rPr>
                <w:noProof/>
                <w:webHidden/>
              </w:rPr>
              <w:tab/>
            </w:r>
            <w:r w:rsidR="00380896">
              <w:rPr>
                <w:noProof/>
                <w:webHidden/>
              </w:rPr>
              <w:fldChar w:fldCharType="begin"/>
            </w:r>
            <w:r w:rsidR="00380896">
              <w:rPr>
                <w:noProof/>
                <w:webHidden/>
              </w:rPr>
              <w:instrText xml:space="preserve"> PAGEREF _Toc235960228 \h </w:instrText>
            </w:r>
            <w:r w:rsidR="00380896">
              <w:rPr>
                <w:noProof/>
                <w:webHidden/>
              </w:rPr>
            </w:r>
            <w:r w:rsidR="00380896">
              <w:rPr>
                <w:noProof/>
                <w:webHidden/>
              </w:rPr>
              <w:fldChar w:fldCharType="separate"/>
            </w:r>
            <w:r w:rsidR="00380896">
              <w:rPr>
                <w:noProof/>
                <w:webHidden/>
              </w:rPr>
              <w:t>277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29" w:history="1">
            <w:r w:rsidR="00380896" w:rsidRPr="00A67FAB">
              <w:rPr>
                <w:rStyle w:val="Hipervnculo"/>
                <w:noProof/>
              </w:rPr>
              <w:t>30.20 Comparación entre modelos</w:t>
            </w:r>
            <w:r w:rsidR="00380896">
              <w:rPr>
                <w:noProof/>
                <w:webHidden/>
              </w:rPr>
              <w:tab/>
            </w:r>
            <w:r w:rsidR="00380896">
              <w:rPr>
                <w:noProof/>
                <w:webHidden/>
              </w:rPr>
              <w:fldChar w:fldCharType="begin"/>
            </w:r>
            <w:r w:rsidR="00380896">
              <w:rPr>
                <w:noProof/>
                <w:webHidden/>
              </w:rPr>
              <w:instrText xml:space="preserve"> PAGEREF _Toc235960229 \h </w:instrText>
            </w:r>
            <w:r w:rsidR="00380896">
              <w:rPr>
                <w:noProof/>
                <w:webHidden/>
              </w:rPr>
            </w:r>
            <w:r w:rsidR="00380896">
              <w:rPr>
                <w:noProof/>
                <w:webHidden/>
              </w:rPr>
              <w:fldChar w:fldCharType="separate"/>
            </w:r>
            <w:r w:rsidR="00380896">
              <w:rPr>
                <w:noProof/>
                <w:webHidden/>
              </w:rPr>
              <w:t>278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30" w:history="1">
            <w:r w:rsidR="00380896" w:rsidRPr="00A67FAB">
              <w:rPr>
                <w:rStyle w:val="Hipervnculo"/>
                <w:noProof/>
              </w:rPr>
              <w:t>30.21 ¿Qué hemos aprendido?</w:t>
            </w:r>
            <w:r w:rsidR="00380896">
              <w:rPr>
                <w:noProof/>
                <w:webHidden/>
              </w:rPr>
              <w:tab/>
            </w:r>
            <w:r w:rsidR="00380896">
              <w:rPr>
                <w:noProof/>
                <w:webHidden/>
              </w:rPr>
              <w:fldChar w:fldCharType="begin"/>
            </w:r>
            <w:r w:rsidR="00380896">
              <w:rPr>
                <w:noProof/>
                <w:webHidden/>
              </w:rPr>
              <w:instrText xml:space="preserve"> PAGEREF _Toc235960230 \h </w:instrText>
            </w:r>
            <w:r w:rsidR="00380896">
              <w:rPr>
                <w:noProof/>
                <w:webHidden/>
              </w:rPr>
            </w:r>
            <w:r w:rsidR="00380896">
              <w:rPr>
                <w:noProof/>
                <w:webHidden/>
              </w:rPr>
              <w:fldChar w:fldCharType="separate"/>
            </w:r>
            <w:r w:rsidR="00380896">
              <w:rPr>
                <w:noProof/>
                <w:webHidden/>
              </w:rPr>
              <w:t>279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31" w:history="1">
            <w:r w:rsidR="00380896" w:rsidRPr="00A67FAB">
              <w:rPr>
                <w:rStyle w:val="Hipervnculo"/>
                <w:noProof/>
              </w:rPr>
              <w:t>30.22 Manos a la obra</w:t>
            </w:r>
            <w:r w:rsidR="00380896">
              <w:rPr>
                <w:noProof/>
                <w:webHidden/>
              </w:rPr>
              <w:tab/>
            </w:r>
            <w:r w:rsidR="00380896">
              <w:rPr>
                <w:noProof/>
                <w:webHidden/>
              </w:rPr>
              <w:fldChar w:fldCharType="begin"/>
            </w:r>
            <w:r w:rsidR="00380896">
              <w:rPr>
                <w:noProof/>
                <w:webHidden/>
              </w:rPr>
              <w:instrText xml:space="preserve"> PAGEREF _Toc235960231 \h </w:instrText>
            </w:r>
            <w:r w:rsidR="00380896">
              <w:rPr>
                <w:noProof/>
                <w:webHidden/>
              </w:rPr>
            </w:r>
            <w:r w:rsidR="00380896">
              <w:rPr>
                <w:noProof/>
                <w:webHidden/>
              </w:rPr>
              <w:fldChar w:fldCharType="separate"/>
            </w:r>
            <w:r w:rsidR="00380896">
              <w:rPr>
                <w:noProof/>
                <w:webHidden/>
              </w:rPr>
              <w:t>279</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232" w:history="1">
            <w:r w:rsidR="00380896" w:rsidRPr="00A67FAB">
              <w:rPr>
                <w:rStyle w:val="Hipervnculo"/>
                <w:noProof/>
              </w:rPr>
              <w:t>31. Parte 3. Hacia modelos más complejos</w:t>
            </w:r>
            <w:r w:rsidR="00380896">
              <w:rPr>
                <w:noProof/>
                <w:webHidden/>
              </w:rPr>
              <w:tab/>
            </w:r>
            <w:r w:rsidR="00380896">
              <w:rPr>
                <w:noProof/>
                <w:webHidden/>
              </w:rPr>
              <w:fldChar w:fldCharType="begin"/>
            </w:r>
            <w:r w:rsidR="00380896">
              <w:rPr>
                <w:noProof/>
                <w:webHidden/>
              </w:rPr>
              <w:instrText xml:space="preserve"> PAGEREF _Toc235960232 \h </w:instrText>
            </w:r>
            <w:r w:rsidR="00380896">
              <w:rPr>
                <w:noProof/>
                <w:webHidden/>
              </w:rPr>
            </w:r>
            <w:r w:rsidR="00380896">
              <w:rPr>
                <w:noProof/>
                <w:webHidden/>
              </w:rPr>
              <w:fldChar w:fldCharType="separate"/>
            </w:r>
            <w:r w:rsidR="00380896">
              <w:rPr>
                <w:noProof/>
                <w:webHidden/>
              </w:rPr>
              <w:t>279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33" w:history="1">
            <w:r w:rsidR="00380896" w:rsidRPr="00A67FAB">
              <w:rPr>
                <w:rStyle w:val="Hipervnculo"/>
                <w:noProof/>
              </w:rPr>
              <w:t>31.1 Introducción</w:t>
            </w:r>
            <w:r w:rsidR="00380896">
              <w:rPr>
                <w:noProof/>
                <w:webHidden/>
              </w:rPr>
              <w:tab/>
            </w:r>
            <w:r w:rsidR="00380896">
              <w:rPr>
                <w:noProof/>
                <w:webHidden/>
              </w:rPr>
              <w:fldChar w:fldCharType="begin"/>
            </w:r>
            <w:r w:rsidR="00380896">
              <w:rPr>
                <w:noProof/>
                <w:webHidden/>
              </w:rPr>
              <w:instrText xml:space="preserve"> PAGEREF _Toc235960233 \h </w:instrText>
            </w:r>
            <w:r w:rsidR="00380896">
              <w:rPr>
                <w:noProof/>
                <w:webHidden/>
              </w:rPr>
            </w:r>
            <w:r w:rsidR="00380896">
              <w:rPr>
                <w:noProof/>
                <w:webHidden/>
              </w:rPr>
              <w:fldChar w:fldCharType="separate"/>
            </w:r>
            <w:r w:rsidR="00380896">
              <w:rPr>
                <w:noProof/>
                <w:webHidden/>
              </w:rPr>
              <w:t>279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34" w:history="1">
            <w:r w:rsidR="00380896" w:rsidRPr="00A67FAB">
              <w:rPr>
                <w:rStyle w:val="Hipervnculo"/>
                <w:noProof/>
              </w:rPr>
              <w:t>31.2 De la explicación a la predicción</w:t>
            </w:r>
            <w:r w:rsidR="00380896">
              <w:rPr>
                <w:noProof/>
                <w:webHidden/>
              </w:rPr>
              <w:tab/>
            </w:r>
            <w:r w:rsidR="00380896">
              <w:rPr>
                <w:noProof/>
                <w:webHidden/>
              </w:rPr>
              <w:fldChar w:fldCharType="begin"/>
            </w:r>
            <w:r w:rsidR="00380896">
              <w:rPr>
                <w:noProof/>
                <w:webHidden/>
              </w:rPr>
              <w:instrText xml:space="preserve"> PAGEREF _Toc235960234 \h </w:instrText>
            </w:r>
            <w:r w:rsidR="00380896">
              <w:rPr>
                <w:noProof/>
                <w:webHidden/>
              </w:rPr>
            </w:r>
            <w:r w:rsidR="00380896">
              <w:rPr>
                <w:noProof/>
                <w:webHidden/>
              </w:rPr>
              <w:fldChar w:fldCharType="separate"/>
            </w:r>
            <w:r w:rsidR="00380896">
              <w:rPr>
                <w:noProof/>
                <w:webHidden/>
              </w:rPr>
              <w:t>280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35" w:history="1">
            <w:r w:rsidR="00380896" w:rsidRPr="00A67FAB">
              <w:rPr>
                <w:rStyle w:val="Hipervnculo"/>
                <w:noProof/>
              </w:rPr>
              <w:t>31.3 Predicción utilizando el modelo múltiple</w:t>
            </w:r>
            <w:r w:rsidR="00380896">
              <w:rPr>
                <w:noProof/>
                <w:webHidden/>
              </w:rPr>
              <w:tab/>
            </w:r>
            <w:r w:rsidR="00380896">
              <w:rPr>
                <w:noProof/>
                <w:webHidden/>
              </w:rPr>
              <w:fldChar w:fldCharType="begin"/>
            </w:r>
            <w:r w:rsidR="00380896">
              <w:rPr>
                <w:noProof/>
                <w:webHidden/>
              </w:rPr>
              <w:instrText xml:space="preserve"> PAGEREF _Toc235960235 \h </w:instrText>
            </w:r>
            <w:r w:rsidR="00380896">
              <w:rPr>
                <w:noProof/>
                <w:webHidden/>
              </w:rPr>
            </w:r>
            <w:r w:rsidR="00380896">
              <w:rPr>
                <w:noProof/>
                <w:webHidden/>
              </w:rPr>
              <w:fldChar w:fldCharType="separate"/>
            </w:r>
            <w:r w:rsidR="00380896">
              <w:rPr>
                <w:noProof/>
                <w:webHidden/>
              </w:rPr>
              <w:t>280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36" w:history="1">
            <w:r w:rsidR="00380896" w:rsidRPr="00A67FAB">
              <w:rPr>
                <w:rStyle w:val="Hipervnculo"/>
                <w:noProof/>
              </w:rPr>
              <w:t>31.4 Resumen de predicciones</w:t>
            </w:r>
            <w:r w:rsidR="00380896">
              <w:rPr>
                <w:noProof/>
                <w:webHidden/>
              </w:rPr>
              <w:tab/>
            </w:r>
            <w:r w:rsidR="00380896">
              <w:rPr>
                <w:noProof/>
                <w:webHidden/>
              </w:rPr>
              <w:fldChar w:fldCharType="begin"/>
            </w:r>
            <w:r w:rsidR="00380896">
              <w:rPr>
                <w:noProof/>
                <w:webHidden/>
              </w:rPr>
              <w:instrText xml:space="preserve"> PAGEREF _Toc235960236 \h </w:instrText>
            </w:r>
            <w:r w:rsidR="00380896">
              <w:rPr>
                <w:noProof/>
                <w:webHidden/>
              </w:rPr>
            </w:r>
            <w:r w:rsidR="00380896">
              <w:rPr>
                <w:noProof/>
                <w:webHidden/>
              </w:rPr>
              <w:fldChar w:fldCharType="separate"/>
            </w:r>
            <w:r w:rsidR="00380896">
              <w:rPr>
                <w:noProof/>
                <w:webHidden/>
              </w:rPr>
              <w:t>280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37" w:history="1">
            <w:r w:rsidR="00380896" w:rsidRPr="00A67FAB">
              <w:rPr>
                <w:rStyle w:val="Hipervnculo"/>
                <w:noProof/>
              </w:rPr>
              <w:t>31.5 Observados versus predichos</w:t>
            </w:r>
            <w:r w:rsidR="00380896">
              <w:rPr>
                <w:noProof/>
                <w:webHidden/>
              </w:rPr>
              <w:tab/>
            </w:r>
            <w:r w:rsidR="00380896">
              <w:rPr>
                <w:noProof/>
                <w:webHidden/>
              </w:rPr>
              <w:fldChar w:fldCharType="begin"/>
            </w:r>
            <w:r w:rsidR="00380896">
              <w:rPr>
                <w:noProof/>
                <w:webHidden/>
              </w:rPr>
              <w:instrText xml:space="preserve"> PAGEREF _Toc235960237 \h </w:instrText>
            </w:r>
            <w:r w:rsidR="00380896">
              <w:rPr>
                <w:noProof/>
                <w:webHidden/>
              </w:rPr>
            </w:r>
            <w:r w:rsidR="00380896">
              <w:rPr>
                <w:noProof/>
                <w:webHidden/>
              </w:rPr>
              <w:fldChar w:fldCharType="separate"/>
            </w:r>
            <w:r w:rsidR="00380896">
              <w:rPr>
                <w:noProof/>
                <w:webHidden/>
              </w:rPr>
              <w:t>281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38" w:history="1">
            <w:r w:rsidR="00380896" w:rsidRPr="00A67FAB">
              <w:rPr>
                <w:rStyle w:val="Hipervnculo"/>
                <w:noProof/>
              </w:rPr>
              <w:t>31.6 ¿Qué es el sobreajuste?</w:t>
            </w:r>
            <w:r w:rsidR="00380896">
              <w:rPr>
                <w:noProof/>
                <w:webHidden/>
              </w:rPr>
              <w:tab/>
            </w:r>
            <w:r w:rsidR="00380896">
              <w:rPr>
                <w:noProof/>
                <w:webHidden/>
              </w:rPr>
              <w:fldChar w:fldCharType="begin"/>
            </w:r>
            <w:r w:rsidR="00380896">
              <w:rPr>
                <w:noProof/>
                <w:webHidden/>
              </w:rPr>
              <w:instrText xml:space="preserve"> PAGEREF _Toc235960238 \h </w:instrText>
            </w:r>
            <w:r w:rsidR="00380896">
              <w:rPr>
                <w:noProof/>
                <w:webHidden/>
              </w:rPr>
            </w:r>
            <w:r w:rsidR="00380896">
              <w:rPr>
                <w:noProof/>
                <w:webHidden/>
              </w:rPr>
              <w:fldChar w:fldCharType="separate"/>
            </w:r>
            <w:r w:rsidR="00380896">
              <w:rPr>
                <w:noProof/>
                <w:webHidden/>
              </w:rPr>
              <w:t>282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39" w:history="1">
            <w:r w:rsidR="00380896" w:rsidRPr="00A67FAB">
              <w:rPr>
                <w:rStyle w:val="Hipervnculo"/>
                <w:noProof/>
              </w:rPr>
              <w:t>31.7 Complejidad y capacidad predictiva</w:t>
            </w:r>
            <w:r w:rsidR="00380896">
              <w:rPr>
                <w:noProof/>
                <w:webHidden/>
              </w:rPr>
              <w:tab/>
            </w:r>
            <w:r w:rsidR="00380896">
              <w:rPr>
                <w:noProof/>
                <w:webHidden/>
              </w:rPr>
              <w:fldChar w:fldCharType="begin"/>
            </w:r>
            <w:r w:rsidR="00380896">
              <w:rPr>
                <w:noProof/>
                <w:webHidden/>
              </w:rPr>
              <w:instrText xml:space="preserve"> PAGEREF _Toc235960239 \h </w:instrText>
            </w:r>
            <w:r w:rsidR="00380896">
              <w:rPr>
                <w:noProof/>
                <w:webHidden/>
              </w:rPr>
            </w:r>
            <w:r w:rsidR="00380896">
              <w:rPr>
                <w:noProof/>
                <w:webHidden/>
              </w:rPr>
              <w:fldChar w:fldCharType="separate"/>
            </w:r>
            <w:r w:rsidR="00380896">
              <w:rPr>
                <w:noProof/>
                <w:webHidden/>
              </w:rPr>
              <w:t>282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40" w:history="1">
            <w:r w:rsidR="00380896" w:rsidRPr="00A67FAB">
              <w:rPr>
                <w:rStyle w:val="Hipervnculo"/>
                <w:noProof/>
              </w:rPr>
              <w:t>31.8 Entrenamiento y validación</w:t>
            </w:r>
            <w:r w:rsidR="00380896">
              <w:rPr>
                <w:noProof/>
                <w:webHidden/>
              </w:rPr>
              <w:tab/>
            </w:r>
            <w:r w:rsidR="00380896">
              <w:rPr>
                <w:noProof/>
                <w:webHidden/>
              </w:rPr>
              <w:fldChar w:fldCharType="begin"/>
            </w:r>
            <w:r w:rsidR="00380896">
              <w:rPr>
                <w:noProof/>
                <w:webHidden/>
              </w:rPr>
              <w:instrText xml:space="preserve"> PAGEREF _Toc235960240 \h </w:instrText>
            </w:r>
            <w:r w:rsidR="00380896">
              <w:rPr>
                <w:noProof/>
                <w:webHidden/>
              </w:rPr>
            </w:r>
            <w:r w:rsidR="00380896">
              <w:rPr>
                <w:noProof/>
                <w:webHidden/>
              </w:rPr>
              <w:fldChar w:fldCharType="separate"/>
            </w:r>
            <w:r w:rsidR="00380896">
              <w:rPr>
                <w:noProof/>
                <w:webHidden/>
              </w:rPr>
              <w:t>284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41" w:history="1">
            <w:r w:rsidR="00380896" w:rsidRPr="00A67FAB">
              <w:rPr>
                <w:rStyle w:val="Hipervnculo"/>
                <w:noProof/>
              </w:rPr>
              <w:t>31.9 Creando conjuntos de entrenamiento y validación</w:t>
            </w:r>
            <w:r w:rsidR="00380896">
              <w:rPr>
                <w:noProof/>
                <w:webHidden/>
              </w:rPr>
              <w:tab/>
            </w:r>
            <w:r w:rsidR="00380896">
              <w:rPr>
                <w:noProof/>
                <w:webHidden/>
              </w:rPr>
              <w:fldChar w:fldCharType="begin"/>
            </w:r>
            <w:r w:rsidR="00380896">
              <w:rPr>
                <w:noProof/>
                <w:webHidden/>
              </w:rPr>
              <w:instrText xml:space="preserve"> PAGEREF _Toc235960241 \h </w:instrText>
            </w:r>
            <w:r w:rsidR="00380896">
              <w:rPr>
                <w:noProof/>
                <w:webHidden/>
              </w:rPr>
            </w:r>
            <w:r w:rsidR="00380896">
              <w:rPr>
                <w:noProof/>
                <w:webHidden/>
              </w:rPr>
              <w:fldChar w:fldCharType="separate"/>
            </w:r>
            <w:r w:rsidR="00380896">
              <w:rPr>
                <w:noProof/>
                <w:webHidden/>
              </w:rPr>
              <w:t>284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42" w:history="1">
            <w:r w:rsidR="00380896" w:rsidRPr="00A67FAB">
              <w:rPr>
                <w:rStyle w:val="Hipervnculo"/>
                <w:noProof/>
              </w:rPr>
              <w:t>31.10 Verificación de tamaños</w:t>
            </w:r>
            <w:r w:rsidR="00380896">
              <w:rPr>
                <w:noProof/>
                <w:webHidden/>
              </w:rPr>
              <w:tab/>
            </w:r>
            <w:r w:rsidR="00380896">
              <w:rPr>
                <w:noProof/>
                <w:webHidden/>
              </w:rPr>
              <w:fldChar w:fldCharType="begin"/>
            </w:r>
            <w:r w:rsidR="00380896">
              <w:rPr>
                <w:noProof/>
                <w:webHidden/>
              </w:rPr>
              <w:instrText xml:space="preserve"> PAGEREF _Toc235960242 \h </w:instrText>
            </w:r>
            <w:r w:rsidR="00380896">
              <w:rPr>
                <w:noProof/>
                <w:webHidden/>
              </w:rPr>
            </w:r>
            <w:r w:rsidR="00380896">
              <w:rPr>
                <w:noProof/>
                <w:webHidden/>
              </w:rPr>
              <w:fldChar w:fldCharType="separate"/>
            </w:r>
            <w:r w:rsidR="00380896">
              <w:rPr>
                <w:noProof/>
                <w:webHidden/>
              </w:rPr>
              <w:t>285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43" w:history="1">
            <w:r w:rsidR="00380896" w:rsidRPr="00A67FAB">
              <w:rPr>
                <w:rStyle w:val="Hipervnculo"/>
                <w:noProof/>
              </w:rPr>
              <w:t>31.11 Estimando un modelo de entrenamiento</w:t>
            </w:r>
            <w:r w:rsidR="00380896">
              <w:rPr>
                <w:noProof/>
                <w:webHidden/>
              </w:rPr>
              <w:tab/>
            </w:r>
            <w:r w:rsidR="00380896">
              <w:rPr>
                <w:noProof/>
                <w:webHidden/>
              </w:rPr>
              <w:fldChar w:fldCharType="begin"/>
            </w:r>
            <w:r w:rsidR="00380896">
              <w:rPr>
                <w:noProof/>
                <w:webHidden/>
              </w:rPr>
              <w:instrText xml:space="preserve"> PAGEREF _Toc235960243 \h </w:instrText>
            </w:r>
            <w:r w:rsidR="00380896">
              <w:rPr>
                <w:noProof/>
                <w:webHidden/>
              </w:rPr>
            </w:r>
            <w:r w:rsidR="00380896">
              <w:rPr>
                <w:noProof/>
                <w:webHidden/>
              </w:rPr>
              <w:fldChar w:fldCharType="separate"/>
            </w:r>
            <w:r w:rsidR="00380896">
              <w:rPr>
                <w:noProof/>
                <w:webHidden/>
              </w:rPr>
              <w:t>285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44" w:history="1">
            <w:r w:rsidR="00380896" w:rsidRPr="00A67FAB">
              <w:rPr>
                <w:rStyle w:val="Hipervnculo"/>
                <w:noProof/>
              </w:rPr>
              <w:t>31.12 Predicciones en validación</w:t>
            </w:r>
            <w:r w:rsidR="00380896">
              <w:rPr>
                <w:noProof/>
                <w:webHidden/>
              </w:rPr>
              <w:tab/>
            </w:r>
            <w:r w:rsidR="00380896">
              <w:rPr>
                <w:noProof/>
                <w:webHidden/>
              </w:rPr>
              <w:fldChar w:fldCharType="begin"/>
            </w:r>
            <w:r w:rsidR="00380896">
              <w:rPr>
                <w:noProof/>
                <w:webHidden/>
              </w:rPr>
              <w:instrText xml:space="preserve"> PAGEREF _Toc235960244 \h </w:instrText>
            </w:r>
            <w:r w:rsidR="00380896">
              <w:rPr>
                <w:noProof/>
                <w:webHidden/>
              </w:rPr>
            </w:r>
            <w:r w:rsidR="00380896">
              <w:rPr>
                <w:noProof/>
                <w:webHidden/>
              </w:rPr>
              <w:fldChar w:fldCharType="separate"/>
            </w:r>
            <w:r w:rsidR="00380896">
              <w:rPr>
                <w:noProof/>
                <w:webHidden/>
              </w:rPr>
              <w:t>286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45" w:history="1">
            <w:r w:rsidR="00380896" w:rsidRPr="00A67FAB">
              <w:rPr>
                <w:rStyle w:val="Hipervnculo"/>
                <w:noProof/>
              </w:rPr>
              <w:t>31.13 Comparación observados y predichos</w:t>
            </w:r>
            <w:r w:rsidR="00380896">
              <w:rPr>
                <w:noProof/>
                <w:webHidden/>
              </w:rPr>
              <w:tab/>
            </w:r>
            <w:r w:rsidR="00380896">
              <w:rPr>
                <w:noProof/>
                <w:webHidden/>
              </w:rPr>
              <w:fldChar w:fldCharType="begin"/>
            </w:r>
            <w:r w:rsidR="00380896">
              <w:rPr>
                <w:noProof/>
                <w:webHidden/>
              </w:rPr>
              <w:instrText xml:space="preserve"> PAGEREF _Toc235960245 \h </w:instrText>
            </w:r>
            <w:r w:rsidR="00380896">
              <w:rPr>
                <w:noProof/>
                <w:webHidden/>
              </w:rPr>
            </w:r>
            <w:r w:rsidR="00380896">
              <w:rPr>
                <w:noProof/>
                <w:webHidden/>
              </w:rPr>
              <w:fldChar w:fldCharType="separate"/>
            </w:r>
            <w:r w:rsidR="00380896">
              <w:rPr>
                <w:noProof/>
                <w:webHidden/>
              </w:rPr>
              <w:t>286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46" w:history="1">
            <w:r w:rsidR="00380896" w:rsidRPr="00A67FAB">
              <w:rPr>
                <w:rStyle w:val="Hipervnculo"/>
                <w:noProof/>
              </w:rPr>
              <w:t>31.14 Error cuadrático medio</w:t>
            </w:r>
            <w:r w:rsidR="00380896">
              <w:rPr>
                <w:noProof/>
                <w:webHidden/>
              </w:rPr>
              <w:tab/>
            </w:r>
            <w:r w:rsidR="00380896">
              <w:rPr>
                <w:noProof/>
                <w:webHidden/>
              </w:rPr>
              <w:fldChar w:fldCharType="begin"/>
            </w:r>
            <w:r w:rsidR="00380896">
              <w:rPr>
                <w:noProof/>
                <w:webHidden/>
              </w:rPr>
              <w:instrText xml:space="preserve"> PAGEREF _Toc235960246 \h </w:instrText>
            </w:r>
            <w:r w:rsidR="00380896">
              <w:rPr>
                <w:noProof/>
                <w:webHidden/>
              </w:rPr>
            </w:r>
            <w:r w:rsidR="00380896">
              <w:rPr>
                <w:noProof/>
                <w:webHidden/>
              </w:rPr>
              <w:fldChar w:fldCharType="separate"/>
            </w:r>
            <w:r w:rsidR="00380896">
              <w:rPr>
                <w:noProof/>
                <w:webHidden/>
              </w:rPr>
              <w:t>287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47" w:history="1">
            <w:r w:rsidR="00380896" w:rsidRPr="00A67FAB">
              <w:rPr>
                <w:rStyle w:val="Hipervnculo"/>
                <w:noProof/>
              </w:rPr>
              <w:t>31.15 Cálculo del RMSE</w:t>
            </w:r>
            <w:r w:rsidR="00380896">
              <w:rPr>
                <w:noProof/>
                <w:webHidden/>
              </w:rPr>
              <w:tab/>
            </w:r>
            <w:r w:rsidR="00380896">
              <w:rPr>
                <w:noProof/>
                <w:webHidden/>
              </w:rPr>
              <w:fldChar w:fldCharType="begin"/>
            </w:r>
            <w:r w:rsidR="00380896">
              <w:rPr>
                <w:noProof/>
                <w:webHidden/>
              </w:rPr>
              <w:instrText xml:space="preserve"> PAGEREF _Toc235960247 \h </w:instrText>
            </w:r>
            <w:r w:rsidR="00380896">
              <w:rPr>
                <w:noProof/>
                <w:webHidden/>
              </w:rPr>
            </w:r>
            <w:r w:rsidR="00380896">
              <w:rPr>
                <w:noProof/>
                <w:webHidden/>
              </w:rPr>
              <w:fldChar w:fldCharType="separate"/>
            </w:r>
            <w:r w:rsidR="00380896">
              <w:rPr>
                <w:noProof/>
                <w:webHidden/>
              </w:rPr>
              <w:t>287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48" w:history="1">
            <w:r w:rsidR="00380896" w:rsidRPr="00A67FAB">
              <w:rPr>
                <w:rStyle w:val="Hipervnculo"/>
                <w:noProof/>
              </w:rPr>
              <w:t>31.16 Variables categóricas e interacciones</w:t>
            </w:r>
            <w:r w:rsidR="00380896">
              <w:rPr>
                <w:noProof/>
                <w:webHidden/>
              </w:rPr>
              <w:tab/>
            </w:r>
            <w:r w:rsidR="00380896">
              <w:rPr>
                <w:noProof/>
                <w:webHidden/>
              </w:rPr>
              <w:fldChar w:fldCharType="begin"/>
            </w:r>
            <w:r w:rsidR="00380896">
              <w:rPr>
                <w:noProof/>
                <w:webHidden/>
              </w:rPr>
              <w:instrText xml:space="preserve"> PAGEREF _Toc235960248 \h </w:instrText>
            </w:r>
            <w:r w:rsidR="00380896">
              <w:rPr>
                <w:noProof/>
                <w:webHidden/>
              </w:rPr>
            </w:r>
            <w:r w:rsidR="00380896">
              <w:rPr>
                <w:noProof/>
                <w:webHidden/>
              </w:rPr>
              <w:fldChar w:fldCharType="separate"/>
            </w:r>
            <w:r w:rsidR="00380896">
              <w:rPr>
                <w:noProof/>
                <w:webHidden/>
              </w:rPr>
              <w:t>288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49" w:history="1">
            <w:r w:rsidR="00380896" w:rsidRPr="00A67FAB">
              <w:rPr>
                <w:rStyle w:val="Hipervnculo"/>
                <w:noProof/>
              </w:rPr>
              <w:t>31.17 Ejemplo de interacción</w:t>
            </w:r>
            <w:r w:rsidR="00380896">
              <w:rPr>
                <w:noProof/>
                <w:webHidden/>
              </w:rPr>
              <w:tab/>
            </w:r>
            <w:r w:rsidR="00380896">
              <w:rPr>
                <w:noProof/>
                <w:webHidden/>
              </w:rPr>
              <w:fldChar w:fldCharType="begin"/>
            </w:r>
            <w:r w:rsidR="00380896">
              <w:rPr>
                <w:noProof/>
                <w:webHidden/>
              </w:rPr>
              <w:instrText xml:space="preserve"> PAGEREF _Toc235960249 \h </w:instrText>
            </w:r>
            <w:r w:rsidR="00380896">
              <w:rPr>
                <w:noProof/>
                <w:webHidden/>
              </w:rPr>
            </w:r>
            <w:r w:rsidR="00380896">
              <w:rPr>
                <w:noProof/>
                <w:webHidden/>
              </w:rPr>
              <w:fldChar w:fldCharType="separate"/>
            </w:r>
            <w:r w:rsidR="00380896">
              <w:rPr>
                <w:noProof/>
                <w:webHidden/>
              </w:rPr>
              <w:t>288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50" w:history="1">
            <w:r w:rsidR="00380896" w:rsidRPr="00A67FAB">
              <w:rPr>
                <w:rStyle w:val="Hipervnculo"/>
                <w:noProof/>
              </w:rPr>
              <w:t>31.18 Resultados del modelo con interacción</w:t>
            </w:r>
            <w:r w:rsidR="00380896">
              <w:rPr>
                <w:noProof/>
                <w:webHidden/>
              </w:rPr>
              <w:tab/>
            </w:r>
            <w:r w:rsidR="00380896">
              <w:rPr>
                <w:noProof/>
                <w:webHidden/>
              </w:rPr>
              <w:fldChar w:fldCharType="begin"/>
            </w:r>
            <w:r w:rsidR="00380896">
              <w:rPr>
                <w:noProof/>
                <w:webHidden/>
              </w:rPr>
              <w:instrText xml:space="preserve"> PAGEREF _Toc235960250 \h </w:instrText>
            </w:r>
            <w:r w:rsidR="00380896">
              <w:rPr>
                <w:noProof/>
                <w:webHidden/>
              </w:rPr>
            </w:r>
            <w:r w:rsidR="00380896">
              <w:rPr>
                <w:noProof/>
                <w:webHidden/>
              </w:rPr>
              <w:fldChar w:fldCharType="separate"/>
            </w:r>
            <w:r w:rsidR="00380896">
              <w:rPr>
                <w:noProof/>
                <w:webHidden/>
              </w:rPr>
              <w:t>288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51" w:history="1">
            <w:r w:rsidR="00380896" w:rsidRPr="00A67FAB">
              <w:rPr>
                <w:rStyle w:val="Hipervnculo"/>
                <w:noProof/>
              </w:rPr>
              <w:t>31.19 Comparación de modelos</w:t>
            </w:r>
            <w:r w:rsidR="00380896">
              <w:rPr>
                <w:noProof/>
                <w:webHidden/>
              </w:rPr>
              <w:tab/>
            </w:r>
            <w:r w:rsidR="00380896">
              <w:rPr>
                <w:noProof/>
                <w:webHidden/>
              </w:rPr>
              <w:fldChar w:fldCharType="begin"/>
            </w:r>
            <w:r w:rsidR="00380896">
              <w:rPr>
                <w:noProof/>
                <w:webHidden/>
              </w:rPr>
              <w:instrText xml:space="preserve"> PAGEREF _Toc235960251 \h </w:instrText>
            </w:r>
            <w:r w:rsidR="00380896">
              <w:rPr>
                <w:noProof/>
                <w:webHidden/>
              </w:rPr>
            </w:r>
            <w:r w:rsidR="00380896">
              <w:rPr>
                <w:noProof/>
                <w:webHidden/>
              </w:rPr>
              <w:fldChar w:fldCharType="separate"/>
            </w:r>
            <w:r w:rsidR="00380896">
              <w:rPr>
                <w:noProof/>
                <w:webHidden/>
              </w:rPr>
              <w:t>289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52" w:history="1">
            <w:r w:rsidR="00380896" w:rsidRPr="00A67FAB">
              <w:rPr>
                <w:rStyle w:val="Hipervnculo"/>
                <w:noProof/>
              </w:rPr>
              <w:t>31.20 Flujo completo de modelación reproducible</w:t>
            </w:r>
            <w:r w:rsidR="00380896">
              <w:rPr>
                <w:noProof/>
                <w:webHidden/>
              </w:rPr>
              <w:tab/>
            </w:r>
            <w:r w:rsidR="00380896">
              <w:rPr>
                <w:noProof/>
                <w:webHidden/>
              </w:rPr>
              <w:fldChar w:fldCharType="begin"/>
            </w:r>
            <w:r w:rsidR="00380896">
              <w:rPr>
                <w:noProof/>
                <w:webHidden/>
              </w:rPr>
              <w:instrText xml:space="preserve"> PAGEREF _Toc235960252 \h </w:instrText>
            </w:r>
            <w:r w:rsidR="00380896">
              <w:rPr>
                <w:noProof/>
                <w:webHidden/>
              </w:rPr>
            </w:r>
            <w:r w:rsidR="00380896">
              <w:rPr>
                <w:noProof/>
                <w:webHidden/>
              </w:rPr>
              <w:fldChar w:fldCharType="separate"/>
            </w:r>
            <w:r w:rsidR="00380896">
              <w:rPr>
                <w:noProof/>
                <w:webHidden/>
              </w:rPr>
              <w:t>290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53" w:history="1">
            <w:r w:rsidR="00380896" w:rsidRPr="00A67FAB">
              <w:rPr>
                <w:rStyle w:val="Hipervnculo"/>
                <w:noProof/>
              </w:rPr>
              <w:t>31.21 Buenas prácticas de modelación</w:t>
            </w:r>
            <w:r w:rsidR="00380896">
              <w:rPr>
                <w:noProof/>
                <w:webHidden/>
              </w:rPr>
              <w:tab/>
            </w:r>
            <w:r w:rsidR="00380896">
              <w:rPr>
                <w:noProof/>
                <w:webHidden/>
              </w:rPr>
              <w:fldChar w:fldCharType="begin"/>
            </w:r>
            <w:r w:rsidR="00380896">
              <w:rPr>
                <w:noProof/>
                <w:webHidden/>
              </w:rPr>
              <w:instrText xml:space="preserve"> PAGEREF _Toc235960253 \h </w:instrText>
            </w:r>
            <w:r w:rsidR="00380896">
              <w:rPr>
                <w:noProof/>
                <w:webHidden/>
              </w:rPr>
            </w:r>
            <w:r w:rsidR="00380896">
              <w:rPr>
                <w:noProof/>
                <w:webHidden/>
              </w:rPr>
              <w:fldChar w:fldCharType="separate"/>
            </w:r>
            <w:r w:rsidR="00380896">
              <w:rPr>
                <w:noProof/>
                <w:webHidden/>
              </w:rPr>
              <w:t>290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54" w:history="1">
            <w:r w:rsidR="00380896" w:rsidRPr="00A67FAB">
              <w:rPr>
                <w:rStyle w:val="Hipervnculo"/>
                <w:noProof/>
              </w:rPr>
              <w:t>31.22 Manos a la obra</w:t>
            </w:r>
            <w:r w:rsidR="00380896">
              <w:rPr>
                <w:noProof/>
                <w:webHidden/>
              </w:rPr>
              <w:tab/>
            </w:r>
            <w:r w:rsidR="00380896">
              <w:rPr>
                <w:noProof/>
                <w:webHidden/>
              </w:rPr>
              <w:fldChar w:fldCharType="begin"/>
            </w:r>
            <w:r w:rsidR="00380896">
              <w:rPr>
                <w:noProof/>
                <w:webHidden/>
              </w:rPr>
              <w:instrText xml:space="preserve"> PAGEREF _Toc235960254 \h </w:instrText>
            </w:r>
            <w:r w:rsidR="00380896">
              <w:rPr>
                <w:noProof/>
                <w:webHidden/>
              </w:rPr>
            </w:r>
            <w:r w:rsidR="00380896">
              <w:rPr>
                <w:noProof/>
                <w:webHidden/>
              </w:rPr>
              <w:fldChar w:fldCharType="separate"/>
            </w:r>
            <w:r w:rsidR="00380896">
              <w:rPr>
                <w:noProof/>
                <w:webHidden/>
              </w:rPr>
              <w:t>290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55" w:history="1">
            <w:r w:rsidR="00380896" w:rsidRPr="00A67FAB">
              <w:rPr>
                <w:rStyle w:val="Hipervnculo"/>
                <w:noProof/>
              </w:rPr>
              <w:t>31.23 Resumen del capítulo</w:t>
            </w:r>
            <w:r w:rsidR="00380896">
              <w:rPr>
                <w:noProof/>
                <w:webHidden/>
              </w:rPr>
              <w:tab/>
            </w:r>
            <w:r w:rsidR="00380896">
              <w:rPr>
                <w:noProof/>
                <w:webHidden/>
              </w:rPr>
              <w:fldChar w:fldCharType="begin"/>
            </w:r>
            <w:r w:rsidR="00380896">
              <w:rPr>
                <w:noProof/>
                <w:webHidden/>
              </w:rPr>
              <w:instrText xml:space="preserve"> PAGEREF _Toc235960255 \h </w:instrText>
            </w:r>
            <w:r w:rsidR="00380896">
              <w:rPr>
                <w:noProof/>
                <w:webHidden/>
              </w:rPr>
            </w:r>
            <w:r w:rsidR="00380896">
              <w:rPr>
                <w:noProof/>
                <w:webHidden/>
              </w:rPr>
              <w:fldChar w:fldCharType="separate"/>
            </w:r>
            <w:r w:rsidR="00380896">
              <w:rPr>
                <w:noProof/>
                <w:webHidden/>
              </w:rPr>
              <w:t>291</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256" w:history="1">
            <w:r w:rsidR="00380896" w:rsidRPr="00A67FAB">
              <w:rPr>
                <w:rStyle w:val="Hipervnculo"/>
                <w:noProof/>
              </w:rPr>
              <w:t>32. Parte 2. Correlación entre variables</w:t>
            </w:r>
            <w:r w:rsidR="00380896">
              <w:rPr>
                <w:noProof/>
                <w:webHidden/>
              </w:rPr>
              <w:tab/>
            </w:r>
            <w:r w:rsidR="00380896">
              <w:rPr>
                <w:noProof/>
                <w:webHidden/>
              </w:rPr>
              <w:fldChar w:fldCharType="begin"/>
            </w:r>
            <w:r w:rsidR="00380896">
              <w:rPr>
                <w:noProof/>
                <w:webHidden/>
              </w:rPr>
              <w:instrText xml:space="preserve"> PAGEREF _Toc235960256 \h </w:instrText>
            </w:r>
            <w:r w:rsidR="00380896">
              <w:rPr>
                <w:noProof/>
                <w:webHidden/>
              </w:rPr>
            </w:r>
            <w:r w:rsidR="00380896">
              <w:rPr>
                <w:noProof/>
                <w:webHidden/>
              </w:rPr>
              <w:fldChar w:fldCharType="separate"/>
            </w:r>
            <w:r w:rsidR="00380896">
              <w:rPr>
                <w:noProof/>
                <w:webHidden/>
              </w:rPr>
              <w:t>291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57" w:history="1">
            <w:r w:rsidR="00380896" w:rsidRPr="00A67FAB">
              <w:rPr>
                <w:rStyle w:val="Hipervnculo"/>
                <w:noProof/>
              </w:rPr>
              <w:t>32.1 Introducción</w:t>
            </w:r>
            <w:r w:rsidR="00380896">
              <w:rPr>
                <w:noProof/>
                <w:webHidden/>
              </w:rPr>
              <w:tab/>
            </w:r>
            <w:r w:rsidR="00380896">
              <w:rPr>
                <w:noProof/>
                <w:webHidden/>
              </w:rPr>
              <w:fldChar w:fldCharType="begin"/>
            </w:r>
            <w:r w:rsidR="00380896">
              <w:rPr>
                <w:noProof/>
                <w:webHidden/>
              </w:rPr>
              <w:instrText xml:space="preserve"> PAGEREF _Toc235960257 \h </w:instrText>
            </w:r>
            <w:r w:rsidR="00380896">
              <w:rPr>
                <w:noProof/>
                <w:webHidden/>
              </w:rPr>
            </w:r>
            <w:r w:rsidR="00380896">
              <w:rPr>
                <w:noProof/>
                <w:webHidden/>
              </w:rPr>
              <w:fldChar w:fldCharType="separate"/>
            </w:r>
            <w:r w:rsidR="00380896">
              <w:rPr>
                <w:noProof/>
                <w:webHidden/>
              </w:rPr>
              <w:t>291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58" w:history="1">
            <w:r w:rsidR="00380896" w:rsidRPr="00A67FAB">
              <w:rPr>
                <w:rStyle w:val="Hipervnculo"/>
                <w:noProof/>
              </w:rPr>
              <w:t>32.2 Cargando paquetes y base de trabajo</w:t>
            </w:r>
            <w:r w:rsidR="00380896">
              <w:rPr>
                <w:noProof/>
                <w:webHidden/>
              </w:rPr>
              <w:tab/>
            </w:r>
            <w:r w:rsidR="00380896">
              <w:rPr>
                <w:noProof/>
                <w:webHidden/>
              </w:rPr>
              <w:fldChar w:fldCharType="begin"/>
            </w:r>
            <w:r w:rsidR="00380896">
              <w:rPr>
                <w:noProof/>
                <w:webHidden/>
              </w:rPr>
              <w:instrText xml:space="preserve"> PAGEREF _Toc235960258 \h </w:instrText>
            </w:r>
            <w:r w:rsidR="00380896">
              <w:rPr>
                <w:noProof/>
                <w:webHidden/>
              </w:rPr>
            </w:r>
            <w:r w:rsidR="00380896">
              <w:rPr>
                <w:noProof/>
                <w:webHidden/>
              </w:rPr>
              <w:fldChar w:fldCharType="separate"/>
            </w:r>
            <w:r w:rsidR="00380896">
              <w:rPr>
                <w:noProof/>
                <w:webHidden/>
              </w:rPr>
              <w:t>291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59" w:history="1">
            <w:r w:rsidR="00380896" w:rsidRPr="00A67FAB">
              <w:rPr>
                <w:rStyle w:val="Hipervnculo"/>
                <w:noProof/>
              </w:rPr>
              <w:t>32.3 Preparando la base para correlaciones</w:t>
            </w:r>
            <w:r w:rsidR="00380896">
              <w:rPr>
                <w:noProof/>
                <w:webHidden/>
              </w:rPr>
              <w:tab/>
            </w:r>
            <w:r w:rsidR="00380896">
              <w:rPr>
                <w:noProof/>
                <w:webHidden/>
              </w:rPr>
              <w:fldChar w:fldCharType="begin"/>
            </w:r>
            <w:r w:rsidR="00380896">
              <w:rPr>
                <w:noProof/>
                <w:webHidden/>
              </w:rPr>
              <w:instrText xml:space="preserve"> PAGEREF _Toc235960259 \h </w:instrText>
            </w:r>
            <w:r w:rsidR="00380896">
              <w:rPr>
                <w:noProof/>
                <w:webHidden/>
              </w:rPr>
            </w:r>
            <w:r w:rsidR="00380896">
              <w:rPr>
                <w:noProof/>
                <w:webHidden/>
              </w:rPr>
              <w:fldChar w:fldCharType="separate"/>
            </w:r>
            <w:r w:rsidR="00380896">
              <w:rPr>
                <w:noProof/>
                <w:webHidden/>
              </w:rPr>
              <w:t>292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60" w:history="1">
            <w:r w:rsidR="00380896" w:rsidRPr="00A67FAB">
              <w:rPr>
                <w:rStyle w:val="Hipervnculo"/>
                <w:noProof/>
              </w:rPr>
              <w:t>32.4 Estructura de la base</w:t>
            </w:r>
            <w:r w:rsidR="00380896">
              <w:rPr>
                <w:noProof/>
                <w:webHidden/>
              </w:rPr>
              <w:tab/>
            </w:r>
            <w:r w:rsidR="00380896">
              <w:rPr>
                <w:noProof/>
                <w:webHidden/>
              </w:rPr>
              <w:fldChar w:fldCharType="begin"/>
            </w:r>
            <w:r w:rsidR="00380896">
              <w:rPr>
                <w:noProof/>
                <w:webHidden/>
              </w:rPr>
              <w:instrText xml:space="preserve"> PAGEREF _Toc235960260 \h </w:instrText>
            </w:r>
            <w:r w:rsidR="00380896">
              <w:rPr>
                <w:noProof/>
                <w:webHidden/>
              </w:rPr>
            </w:r>
            <w:r w:rsidR="00380896">
              <w:rPr>
                <w:noProof/>
                <w:webHidden/>
              </w:rPr>
              <w:fldChar w:fldCharType="separate"/>
            </w:r>
            <w:r w:rsidR="00380896">
              <w:rPr>
                <w:noProof/>
                <w:webHidden/>
              </w:rPr>
              <w:t>292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61" w:history="1">
            <w:r w:rsidR="00380896" w:rsidRPr="00A67FAB">
              <w:rPr>
                <w:rStyle w:val="Hipervnculo"/>
                <w:noProof/>
              </w:rPr>
              <w:t>32.5 ¿Qué mide la correlación?</w:t>
            </w:r>
            <w:r w:rsidR="00380896">
              <w:rPr>
                <w:noProof/>
                <w:webHidden/>
              </w:rPr>
              <w:tab/>
            </w:r>
            <w:r w:rsidR="00380896">
              <w:rPr>
                <w:noProof/>
                <w:webHidden/>
              </w:rPr>
              <w:fldChar w:fldCharType="begin"/>
            </w:r>
            <w:r w:rsidR="00380896">
              <w:rPr>
                <w:noProof/>
                <w:webHidden/>
              </w:rPr>
              <w:instrText xml:space="preserve"> PAGEREF _Toc235960261 \h </w:instrText>
            </w:r>
            <w:r w:rsidR="00380896">
              <w:rPr>
                <w:noProof/>
                <w:webHidden/>
              </w:rPr>
            </w:r>
            <w:r w:rsidR="00380896">
              <w:rPr>
                <w:noProof/>
                <w:webHidden/>
              </w:rPr>
              <w:fldChar w:fldCharType="separate"/>
            </w:r>
            <w:r w:rsidR="00380896">
              <w:rPr>
                <w:noProof/>
                <w:webHidden/>
              </w:rPr>
              <w:t>292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62" w:history="1">
            <w:r w:rsidR="00380896" w:rsidRPr="00A67FAB">
              <w:rPr>
                <w:rStyle w:val="Hipervnculo"/>
                <w:noProof/>
              </w:rPr>
              <w:t>32.6 Tabla de interpretación general</w:t>
            </w:r>
            <w:r w:rsidR="00380896">
              <w:rPr>
                <w:noProof/>
                <w:webHidden/>
              </w:rPr>
              <w:tab/>
            </w:r>
            <w:r w:rsidR="00380896">
              <w:rPr>
                <w:noProof/>
                <w:webHidden/>
              </w:rPr>
              <w:fldChar w:fldCharType="begin"/>
            </w:r>
            <w:r w:rsidR="00380896">
              <w:rPr>
                <w:noProof/>
                <w:webHidden/>
              </w:rPr>
              <w:instrText xml:space="preserve"> PAGEREF _Toc235960262 \h </w:instrText>
            </w:r>
            <w:r w:rsidR="00380896">
              <w:rPr>
                <w:noProof/>
                <w:webHidden/>
              </w:rPr>
            </w:r>
            <w:r w:rsidR="00380896">
              <w:rPr>
                <w:noProof/>
                <w:webHidden/>
              </w:rPr>
              <w:fldChar w:fldCharType="separate"/>
            </w:r>
            <w:r w:rsidR="00380896">
              <w:rPr>
                <w:noProof/>
                <w:webHidden/>
              </w:rPr>
              <w:t>293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63" w:history="1">
            <w:r w:rsidR="00380896" w:rsidRPr="00A67FAB">
              <w:rPr>
                <w:rStyle w:val="Hipervnculo"/>
                <w:noProof/>
              </w:rPr>
              <w:t>32.7 Covarianza</w:t>
            </w:r>
            <w:r w:rsidR="00380896">
              <w:rPr>
                <w:noProof/>
                <w:webHidden/>
              </w:rPr>
              <w:tab/>
            </w:r>
            <w:r w:rsidR="00380896">
              <w:rPr>
                <w:noProof/>
                <w:webHidden/>
              </w:rPr>
              <w:fldChar w:fldCharType="begin"/>
            </w:r>
            <w:r w:rsidR="00380896">
              <w:rPr>
                <w:noProof/>
                <w:webHidden/>
              </w:rPr>
              <w:instrText xml:space="preserve"> PAGEREF _Toc235960263 \h </w:instrText>
            </w:r>
            <w:r w:rsidR="00380896">
              <w:rPr>
                <w:noProof/>
                <w:webHidden/>
              </w:rPr>
            </w:r>
            <w:r w:rsidR="00380896">
              <w:rPr>
                <w:noProof/>
                <w:webHidden/>
              </w:rPr>
              <w:fldChar w:fldCharType="separate"/>
            </w:r>
            <w:r w:rsidR="00380896">
              <w:rPr>
                <w:noProof/>
                <w:webHidden/>
              </w:rPr>
              <w:t>293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64" w:history="1">
            <w:r w:rsidR="00380896" w:rsidRPr="00A67FAB">
              <w:rPr>
                <w:rStyle w:val="Hipervnculo"/>
                <w:noProof/>
              </w:rPr>
              <w:t>32.8 Correlación de Pearson</w:t>
            </w:r>
            <w:r w:rsidR="00380896">
              <w:rPr>
                <w:noProof/>
                <w:webHidden/>
              </w:rPr>
              <w:tab/>
            </w:r>
            <w:r w:rsidR="00380896">
              <w:rPr>
                <w:noProof/>
                <w:webHidden/>
              </w:rPr>
              <w:fldChar w:fldCharType="begin"/>
            </w:r>
            <w:r w:rsidR="00380896">
              <w:rPr>
                <w:noProof/>
                <w:webHidden/>
              </w:rPr>
              <w:instrText xml:space="preserve"> PAGEREF _Toc235960264 \h </w:instrText>
            </w:r>
            <w:r w:rsidR="00380896">
              <w:rPr>
                <w:noProof/>
                <w:webHidden/>
              </w:rPr>
            </w:r>
            <w:r w:rsidR="00380896">
              <w:rPr>
                <w:noProof/>
                <w:webHidden/>
              </w:rPr>
              <w:fldChar w:fldCharType="separate"/>
            </w:r>
            <w:r w:rsidR="00380896">
              <w:rPr>
                <w:noProof/>
                <w:webHidden/>
              </w:rPr>
              <w:t>294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65" w:history="1">
            <w:r w:rsidR="00380896" w:rsidRPr="00A67FAB">
              <w:rPr>
                <w:rStyle w:val="Hipervnculo"/>
                <w:noProof/>
              </w:rPr>
              <w:t>32.9 Visualización de Pearson</w:t>
            </w:r>
            <w:r w:rsidR="00380896">
              <w:rPr>
                <w:noProof/>
                <w:webHidden/>
              </w:rPr>
              <w:tab/>
            </w:r>
            <w:r w:rsidR="00380896">
              <w:rPr>
                <w:noProof/>
                <w:webHidden/>
              </w:rPr>
              <w:fldChar w:fldCharType="begin"/>
            </w:r>
            <w:r w:rsidR="00380896">
              <w:rPr>
                <w:noProof/>
                <w:webHidden/>
              </w:rPr>
              <w:instrText xml:space="preserve"> PAGEREF _Toc235960265 \h </w:instrText>
            </w:r>
            <w:r w:rsidR="00380896">
              <w:rPr>
                <w:noProof/>
                <w:webHidden/>
              </w:rPr>
            </w:r>
            <w:r w:rsidR="00380896">
              <w:rPr>
                <w:noProof/>
                <w:webHidden/>
              </w:rPr>
              <w:fldChar w:fldCharType="separate"/>
            </w:r>
            <w:r w:rsidR="00380896">
              <w:rPr>
                <w:noProof/>
                <w:webHidden/>
              </w:rPr>
              <w:t>294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66" w:history="1">
            <w:r w:rsidR="00380896" w:rsidRPr="00A67FAB">
              <w:rPr>
                <w:rStyle w:val="Hipervnculo"/>
                <w:noProof/>
              </w:rPr>
              <w:t>32.10 Correlación de Spearman</w:t>
            </w:r>
            <w:r w:rsidR="00380896">
              <w:rPr>
                <w:noProof/>
                <w:webHidden/>
              </w:rPr>
              <w:tab/>
            </w:r>
            <w:r w:rsidR="00380896">
              <w:rPr>
                <w:noProof/>
                <w:webHidden/>
              </w:rPr>
              <w:fldChar w:fldCharType="begin"/>
            </w:r>
            <w:r w:rsidR="00380896">
              <w:rPr>
                <w:noProof/>
                <w:webHidden/>
              </w:rPr>
              <w:instrText xml:space="preserve"> PAGEREF _Toc235960266 \h </w:instrText>
            </w:r>
            <w:r w:rsidR="00380896">
              <w:rPr>
                <w:noProof/>
                <w:webHidden/>
              </w:rPr>
            </w:r>
            <w:r w:rsidR="00380896">
              <w:rPr>
                <w:noProof/>
                <w:webHidden/>
              </w:rPr>
              <w:fldChar w:fldCharType="separate"/>
            </w:r>
            <w:r w:rsidR="00380896">
              <w:rPr>
                <w:noProof/>
                <w:webHidden/>
              </w:rPr>
              <w:t>295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67" w:history="1">
            <w:r w:rsidR="00380896" w:rsidRPr="00A67FAB">
              <w:rPr>
                <w:rStyle w:val="Hipervnculo"/>
                <w:noProof/>
              </w:rPr>
              <w:t>32.11 Correlación de Kendall</w:t>
            </w:r>
            <w:r w:rsidR="00380896">
              <w:rPr>
                <w:noProof/>
                <w:webHidden/>
              </w:rPr>
              <w:tab/>
            </w:r>
            <w:r w:rsidR="00380896">
              <w:rPr>
                <w:noProof/>
                <w:webHidden/>
              </w:rPr>
              <w:fldChar w:fldCharType="begin"/>
            </w:r>
            <w:r w:rsidR="00380896">
              <w:rPr>
                <w:noProof/>
                <w:webHidden/>
              </w:rPr>
              <w:instrText xml:space="preserve"> PAGEREF _Toc235960267 \h </w:instrText>
            </w:r>
            <w:r w:rsidR="00380896">
              <w:rPr>
                <w:noProof/>
                <w:webHidden/>
              </w:rPr>
            </w:r>
            <w:r w:rsidR="00380896">
              <w:rPr>
                <w:noProof/>
                <w:webHidden/>
              </w:rPr>
              <w:fldChar w:fldCharType="separate"/>
            </w:r>
            <w:r w:rsidR="00380896">
              <w:rPr>
                <w:noProof/>
                <w:webHidden/>
              </w:rPr>
              <w:t>296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68" w:history="1">
            <w:r w:rsidR="00380896" w:rsidRPr="00A67FAB">
              <w:rPr>
                <w:rStyle w:val="Hipervnculo"/>
                <w:noProof/>
              </w:rPr>
              <w:t>32.12 Comparación entre métodos</w:t>
            </w:r>
            <w:r w:rsidR="00380896">
              <w:rPr>
                <w:noProof/>
                <w:webHidden/>
              </w:rPr>
              <w:tab/>
            </w:r>
            <w:r w:rsidR="00380896">
              <w:rPr>
                <w:noProof/>
                <w:webHidden/>
              </w:rPr>
              <w:fldChar w:fldCharType="begin"/>
            </w:r>
            <w:r w:rsidR="00380896">
              <w:rPr>
                <w:noProof/>
                <w:webHidden/>
              </w:rPr>
              <w:instrText xml:space="preserve"> PAGEREF _Toc235960268 \h </w:instrText>
            </w:r>
            <w:r w:rsidR="00380896">
              <w:rPr>
                <w:noProof/>
                <w:webHidden/>
              </w:rPr>
            </w:r>
            <w:r w:rsidR="00380896">
              <w:rPr>
                <w:noProof/>
                <w:webHidden/>
              </w:rPr>
              <w:fldChar w:fldCharType="separate"/>
            </w:r>
            <w:r w:rsidR="00380896">
              <w:rPr>
                <w:noProof/>
                <w:webHidden/>
              </w:rPr>
              <w:t>297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69" w:history="1">
            <w:r w:rsidR="00380896" w:rsidRPr="00A67FAB">
              <w:rPr>
                <w:rStyle w:val="Hipervnculo"/>
                <w:noProof/>
              </w:rPr>
              <w:t>32.13 Prueba de significancia para Pearson</w:t>
            </w:r>
            <w:r w:rsidR="00380896">
              <w:rPr>
                <w:noProof/>
                <w:webHidden/>
              </w:rPr>
              <w:tab/>
            </w:r>
            <w:r w:rsidR="00380896">
              <w:rPr>
                <w:noProof/>
                <w:webHidden/>
              </w:rPr>
              <w:fldChar w:fldCharType="begin"/>
            </w:r>
            <w:r w:rsidR="00380896">
              <w:rPr>
                <w:noProof/>
                <w:webHidden/>
              </w:rPr>
              <w:instrText xml:space="preserve"> PAGEREF _Toc235960269 \h </w:instrText>
            </w:r>
            <w:r w:rsidR="00380896">
              <w:rPr>
                <w:noProof/>
                <w:webHidden/>
              </w:rPr>
            </w:r>
            <w:r w:rsidR="00380896">
              <w:rPr>
                <w:noProof/>
                <w:webHidden/>
              </w:rPr>
              <w:fldChar w:fldCharType="separate"/>
            </w:r>
            <w:r w:rsidR="00380896">
              <w:rPr>
                <w:noProof/>
                <w:webHidden/>
              </w:rPr>
              <w:t>297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70" w:history="1">
            <w:r w:rsidR="00380896" w:rsidRPr="00A67FAB">
              <w:rPr>
                <w:rStyle w:val="Hipervnculo"/>
                <w:noProof/>
              </w:rPr>
              <w:t>32.14 Matriz de correlación</w:t>
            </w:r>
            <w:r w:rsidR="00380896">
              <w:rPr>
                <w:noProof/>
                <w:webHidden/>
              </w:rPr>
              <w:tab/>
            </w:r>
            <w:r w:rsidR="00380896">
              <w:rPr>
                <w:noProof/>
                <w:webHidden/>
              </w:rPr>
              <w:fldChar w:fldCharType="begin"/>
            </w:r>
            <w:r w:rsidR="00380896">
              <w:rPr>
                <w:noProof/>
                <w:webHidden/>
              </w:rPr>
              <w:instrText xml:space="preserve"> PAGEREF _Toc235960270 \h </w:instrText>
            </w:r>
            <w:r w:rsidR="00380896">
              <w:rPr>
                <w:noProof/>
                <w:webHidden/>
              </w:rPr>
            </w:r>
            <w:r w:rsidR="00380896">
              <w:rPr>
                <w:noProof/>
                <w:webHidden/>
              </w:rPr>
              <w:fldChar w:fldCharType="separate"/>
            </w:r>
            <w:r w:rsidR="00380896">
              <w:rPr>
                <w:noProof/>
                <w:webHidden/>
              </w:rPr>
              <w:t>298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71" w:history="1">
            <w:r w:rsidR="00380896" w:rsidRPr="00A67FAB">
              <w:rPr>
                <w:rStyle w:val="Hipervnculo"/>
                <w:noProof/>
              </w:rPr>
              <w:t>32.15 Preparando datos para un mapa de calor</w:t>
            </w:r>
            <w:r w:rsidR="00380896">
              <w:rPr>
                <w:noProof/>
                <w:webHidden/>
              </w:rPr>
              <w:tab/>
            </w:r>
            <w:r w:rsidR="00380896">
              <w:rPr>
                <w:noProof/>
                <w:webHidden/>
              </w:rPr>
              <w:fldChar w:fldCharType="begin"/>
            </w:r>
            <w:r w:rsidR="00380896">
              <w:rPr>
                <w:noProof/>
                <w:webHidden/>
              </w:rPr>
              <w:instrText xml:space="preserve"> PAGEREF _Toc235960271 \h </w:instrText>
            </w:r>
            <w:r w:rsidR="00380896">
              <w:rPr>
                <w:noProof/>
                <w:webHidden/>
              </w:rPr>
            </w:r>
            <w:r w:rsidR="00380896">
              <w:rPr>
                <w:noProof/>
                <w:webHidden/>
              </w:rPr>
              <w:fldChar w:fldCharType="separate"/>
            </w:r>
            <w:r w:rsidR="00380896">
              <w:rPr>
                <w:noProof/>
                <w:webHidden/>
              </w:rPr>
              <w:t>299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72" w:history="1">
            <w:r w:rsidR="00380896" w:rsidRPr="00A67FAB">
              <w:rPr>
                <w:rStyle w:val="Hipervnculo"/>
                <w:noProof/>
              </w:rPr>
              <w:t>32.16 Mapa de calor de correlaciones</w:t>
            </w:r>
            <w:r w:rsidR="00380896">
              <w:rPr>
                <w:noProof/>
                <w:webHidden/>
              </w:rPr>
              <w:tab/>
            </w:r>
            <w:r w:rsidR="00380896">
              <w:rPr>
                <w:noProof/>
                <w:webHidden/>
              </w:rPr>
              <w:fldChar w:fldCharType="begin"/>
            </w:r>
            <w:r w:rsidR="00380896">
              <w:rPr>
                <w:noProof/>
                <w:webHidden/>
              </w:rPr>
              <w:instrText xml:space="preserve"> PAGEREF _Toc235960272 \h </w:instrText>
            </w:r>
            <w:r w:rsidR="00380896">
              <w:rPr>
                <w:noProof/>
                <w:webHidden/>
              </w:rPr>
            </w:r>
            <w:r w:rsidR="00380896">
              <w:rPr>
                <w:noProof/>
                <w:webHidden/>
              </w:rPr>
              <w:fldChar w:fldCharType="separate"/>
            </w:r>
            <w:r w:rsidR="00380896">
              <w:rPr>
                <w:noProof/>
                <w:webHidden/>
              </w:rPr>
              <w:t>299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73" w:history="1">
            <w:r w:rsidR="00380896" w:rsidRPr="00A67FAB">
              <w:rPr>
                <w:rStyle w:val="Hipervnculo"/>
                <w:noProof/>
              </w:rPr>
              <w:t>32.17 Correlación y valores extremos</w:t>
            </w:r>
            <w:r w:rsidR="00380896">
              <w:rPr>
                <w:noProof/>
                <w:webHidden/>
              </w:rPr>
              <w:tab/>
            </w:r>
            <w:r w:rsidR="00380896">
              <w:rPr>
                <w:noProof/>
                <w:webHidden/>
              </w:rPr>
              <w:fldChar w:fldCharType="begin"/>
            </w:r>
            <w:r w:rsidR="00380896">
              <w:rPr>
                <w:noProof/>
                <w:webHidden/>
              </w:rPr>
              <w:instrText xml:space="preserve"> PAGEREF _Toc235960273 \h </w:instrText>
            </w:r>
            <w:r w:rsidR="00380896">
              <w:rPr>
                <w:noProof/>
                <w:webHidden/>
              </w:rPr>
            </w:r>
            <w:r w:rsidR="00380896">
              <w:rPr>
                <w:noProof/>
                <w:webHidden/>
              </w:rPr>
              <w:fldChar w:fldCharType="separate"/>
            </w:r>
            <w:r w:rsidR="00380896">
              <w:rPr>
                <w:noProof/>
                <w:webHidden/>
              </w:rPr>
              <w:t>301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74" w:history="1">
            <w:r w:rsidR="00380896" w:rsidRPr="00A67FAB">
              <w:rPr>
                <w:rStyle w:val="Hipervnculo"/>
                <w:noProof/>
              </w:rPr>
              <w:t>32.18 Comparación con variable transformada</w:t>
            </w:r>
            <w:r w:rsidR="00380896">
              <w:rPr>
                <w:noProof/>
                <w:webHidden/>
              </w:rPr>
              <w:tab/>
            </w:r>
            <w:r w:rsidR="00380896">
              <w:rPr>
                <w:noProof/>
                <w:webHidden/>
              </w:rPr>
              <w:fldChar w:fldCharType="begin"/>
            </w:r>
            <w:r w:rsidR="00380896">
              <w:rPr>
                <w:noProof/>
                <w:webHidden/>
              </w:rPr>
              <w:instrText xml:space="preserve"> PAGEREF _Toc235960274 \h </w:instrText>
            </w:r>
            <w:r w:rsidR="00380896">
              <w:rPr>
                <w:noProof/>
                <w:webHidden/>
              </w:rPr>
            </w:r>
            <w:r w:rsidR="00380896">
              <w:rPr>
                <w:noProof/>
                <w:webHidden/>
              </w:rPr>
              <w:fldChar w:fldCharType="separate"/>
            </w:r>
            <w:r w:rsidR="00380896">
              <w:rPr>
                <w:noProof/>
                <w:webHidden/>
              </w:rPr>
              <w:t>302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75" w:history="1">
            <w:r w:rsidR="00380896" w:rsidRPr="00A67FAB">
              <w:rPr>
                <w:rStyle w:val="Hipervnculo"/>
                <w:noProof/>
              </w:rPr>
              <w:t>32.19 Limitaciones de la correlación</w:t>
            </w:r>
            <w:r w:rsidR="00380896">
              <w:rPr>
                <w:noProof/>
                <w:webHidden/>
              </w:rPr>
              <w:tab/>
            </w:r>
            <w:r w:rsidR="00380896">
              <w:rPr>
                <w:noProof/>
                <w:webHidden/>
              </w:rPr>
              <w:fldChar w:fldCharType="begin"/>
            </w:r>
            <w:r w:rsidR="00380896">
              <w:rPr>
                <w:noProof/>
                <w:webHidden/>
              </w:rPr>
              <w:instrText xml:space="preserve"> PAGEREF _Toc235960275 \h </w:instrText>
            </w:r>
            <w:r w:rsidR="00380896">
              <w:rPr>
                <w:noProof/>
                <w:webHidden/>
              </w:rPr>
            </w:r>
            <w:r w:rsidR="00380896">
              <w:rPr>
                <w:noProof/>
                <w:webHidden/>
              </w:rPr>
              <w:fldChar w:fldCharType="separate"/>
            </w:r>
            <w:r w:rsidR="00380896">
              <w:rPr>
                <w:noProof/>
                <w:webHidden/>
              </w:rPr>
              <w:t>303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76" w:history="1">
            <w:r w:rsidR="00380896" w:rsidRPr="00A67FAB">
              <w:rPr>
                <w:rStyle w:val="Hipervnculo"/>
                <w:noProof/>
              </w:rPr>
              <w:t>32.20 Manos a la obra</w:t>
            </w:r>
            <w:r w:rsidR="00380896">
              <w:rPr>
                <w:noProof/>
                <w:webHidden/>
              </w:rPr>
              <w:tab/>
            </w:r>
            <w:r w:rsidR="00380896">
              <w:rPr>
                <w:noProof/>
                <w:webHidden/>
              </w:rPr>
              <w:fldChar w:fldCharType="begin"/>
            </w:r>
            <w:r w:rsidR="00380896">
              <w:rPr>
                <w:noProof/>
                <w:webHidden/>
              </w:rPr>
              <w:instrText xml:space="preserve"> PAGEREF _Toc235960276 \h </w:instrText>
            </w:r>
            <w:r w:rsidR="00380896">
              <w:rPr>
                <w:noProof/>
                <w:webHidden/>
              </w:rPr>
            </w:r>
            <w:r w:rsidR="00380896">
              <w:rPr>
                <w:noProof/>
                <w:webHidden/>
              </w:rPr>
              <w:fldChar w:fldCharType="separate"/>
            </w:r>
            <w:r w:rsidR="00380896">
              <w:rPr>
                <w:noProof/>
                <w:webHidden/>
              </w:rPr>
              <w:t>303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77" w:history="1">
            <w:r w:rsidR="00380896" w:rsidRPr="00A67FAB">
              <w:rPr>
                <w:rStyle w:val="Hipervnculo"/>
                <w:noProof/>
              </w:rPr>
              <w:t>32.21 Parte 3. Correlación no implica causalidad</w:t>
            </w:r>
            <w:r w:rsidR="00380896">
              <w:rPr>
                <w:noProof/>
                <w:webHidden/>
              </w:rPr>
              <w:tab/>
            </w:r>
            <w:r w:rsidR="00380896">
              <w:rPr>
                <w:noProof/>
                <w:webHidden/>
              </w:rPr>
              <w:fldChar w:fldCharType="begin"/>
            </w:r>
            <w:r w:rsidR="00380896">
              <w:rPr>
                <w:noProof/>
                <w:webHidden/>
              </w:rPr>
              <w:instrText xml:space="preserve"> PAGEREF _Toc235960277 \h </w:instrText>
            </w:r>
            <w:r w:rsidR="00380896">
              <w:rPr>
                <w:noProof/>
                <w:webHidden/>
              </w:rPr>
            </w:r>
            <w:r w:rsidR="00380896">
              <w:rPr>
                <w:noProof/>
                <w:webHidden/>
              </w:rPr>
              <w:fldChar w:fldCharType="separate"/>
            </w:r>
            <w:r w:rsidR="00380896">
              <w:rPr>
                <w:noProof/>
                <w:webHidden/>
              </w:rPr>
              <w:t>303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78" w:history="1">
            <w:r w:rsidR="00380896" w:rsidRPr="00A67FAB">
              <w:rPr>
                <w:rStyle w:val="Hipervnculo"/>
                <w:noProof/>
              </w:rPr>
              <w:t>32.22 Introducción</w:t>
            </w:r>
            <w:r w:rsidR="00380896">
              <w:rPr>
                <w:noProof/>
                <w:webHidden/>
              </w:rPr>
              <w:tab/>
            </w:r>
            <w:r w:rsidR="00380896">
              <w:rPr>
                <w:noProof/>
                <w:webHidden/>
              </w:rPr>
              <w:fldChar w:fldCharType="begin"/>
            </w:r>
            <w:r w:rsidR="00380896">
              <w:rPr>
                <w:noProof/>
                <w:webHidden/>
              </w:rPr>
              <w:instrText xml:space="preserve"> PAGEREF _Toc235960278 \h </w:instrText>
            </w:r>
            <w:r w:rsidR="00380896">
              <w:rPr>
                <w:noProof/>
                <w:webHidden/>
              </w:rPr>
            </w:r>
            <w:r w:rsidR="00380896">
              <w:rPr>
                <w:noProof/>
                <w:webHidden/>
              </w:rPr>
              <w:fldChar w:fldCharType="separate"/>
            </w:r>
            <w:r w:rsidR="00380896">
              <w:rPr>
                <w:noProof/>
                <w:webHidden/>
              </w:rPr>
              <w:t>303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79" w:history="1">
            <w:r w:rsidR="00380896" w:rsidRPr="00A67FAB">
              <w:rPr>
                <w:rStyle w:val="Hipervnculo"/>
                <w:noProof/>
              </w:rPr>
              <w:t>32.23 Cargando paquetes y base de trabajo</w:t>
            </w:r>
            <w:r w:rsidR="00380896">
              <w:rPr>
                <w:noProof/>
                <w:webHidden/>
              </w:rPr>
              <w:tab/>
            </w:r>
            <w:r w:rsidR="00380896">
              <w:rPr>
                <w:noProof/>
                <w:webHidden/>
              </w:rPr>
              <w:fldChar w:fldCharType="begin"/>
            </w:r>
            <w:r w:rsidR="00380896">
              <w:rPr>
                <w:noProof/>
                <w:webHidden/>
              </w:rPr>
              <w:instrText xml:space="preserve"> PAGEREF _Toc235960279 \h </w:instrText>
            </w:r>
            <w:r w:rsidR="00380896">
              <w:rPr>
                <w:noProof/>
                <w:webHidden/>
              </w:rPr>
            </w:r>
            <w:r w:rsidR="00380896">
              <w:rPr>
                <w:noProof/>
                <w:webHidden/>
              </w:rPr>
              <w:fldChar w:fldCharType="separate"/>
            </w:r>
            <w:r w:rsidR="00380896">
              <w:rPr>
                <w:noProof/>
                <w:webHidden/>
              </w:rPr>
              <w:t>303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80" w:history="1">
            <w:r w:rsidR="00380896" w:rsidRPr="00A67FAB">
              <w:rPr>
                <w:rStyle w:val="Hipervnculo"/>
                <w:noProof/>
              </w:rPr>
              <w:t>32.24 Preparando la base</w:t>
            </w:r>
            <w:r w:rsidR="00380896">
              <w:rPr>
                <w:noProof/>
                <w:webHidden/>
              </w:rPr>
              <w:tab/>
            </w:r>
            <w:r w:rsidR="00380896">
              <w:rPr>
                <w:noProof/>
                <w:webHidden/>
              </w:rPr>
              <w:fldChar w:fldCharType="begin"/>
            </w:r>
            <w:r w:rsidR="00380896">
              <w:rPr>
                <w:noProof/>
                <w:webHidden/>
              </w:rPr>
              <w:instrText xml:space="preserve"> PAGEREF _Toc235960280 \h </w:instrText>
            </w:r>
            <w:r w:rsidR="00380896">
              <w:rPr>
                <w:noProof/>
                <w:webHidden/>
              </w:rPr>
            </w:r>
            <w:r w:rsidR="00380896">
              <w:rPr>
                <w:noProof/>
                <w:webHidden/>
              </w:rPr>
              <w:fldChar w:fldCharType="separate"/>
            </w:r>
            <w:r w:rsidR="00380896">
              <w:rPr>
                <w:noProof/>
                <w:webHidden/>
              </w:rPr>
              <w:t>304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81" w:history="1">
            <w:r w:rsidR="00380896" w:rsidRPr="00A67FAB">
              <w:rPr>
                <w:rStyle w:val="Hipervnculo"/>
                <w:noProof/>
              </w:rPr>
              <w:t>32.25 Asociación y causalidad</w:t>
            </w:r>
            <w:r w:rsidR="00380896">
              <w:rPr>
                <w:noProof/>
                <w:webHidden/>
              </w:rPr>
              <w:tab/>
            </w:r>
            <w:r w:rsidR="00380896">
              <w:rPr>
                <w:noProof/>
                <w:webHidden/>
              </w:rPr>
              <w:fldChar w:fldCharType="begin"/>
            </w:r>
            <w:r w:rsidR="00380896">
              <w:rPr>
                <w:noProof/>
                <w:webHidden/>
              </w:rPr>
              <w:instrText xml:space="preserve"> PAGEREF _Toc235960281 \h </w:instrText>
            </w:r>
            <w:r w:rsidR="00380896">
              <w:rPr>
                <w:noProof/>
                <w:webHidden/>
              </w:rPr>
            </w:r>
            <w:r w:rsidR="00380896">
              <w:rPr>
                <w:noProof/>
                <w:webHidden/>
              </w:rPr>
              <w:fldChar w:fldCharType="separate"/>
            </w:r>
            <w:r w:rsidR="00380896">
              <w:rPr>
                <w:noProof/>
                <w:webHidden/>
              </w:rPr>
              <w:t>304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82" w:history="1">
            <w:r w:rsidR="00380896" w:rsidRPr="00A67FAB">
              <w:rPr>
                <w:rStyle w:val="Hipervnculo"/>
                <w:noProof/>
              </w:rPr>
              <w:t>32.26 Comparación conceptual</w:t>
            </w:r>
            <w:r w:rsidR="00380896">
              <w:rPr>
                <w:noProof/>
                <w:webHidden/>
              </w:rPr>
              <w:tab/>
            </w:r>
            <w:r w:rsidR="00380896">
              <w:rPr>
                <w:noProof/>
                <w:webHidden/>
              </w:rPr>
              <w:fldChar w:fldCharType="begin"/>
            </w:r>
            <w:r w:rsidR="00380896">
              <w:rPr>
                <w:noProof/>
                <w:webHidden/>
              </w:rPr>
              <w:instrText xml:space="preserve"> PAGEREF _Toc235960282 \h </w:instrText>
            </w:r>
            <w:r w:rsidR="00380896">
              <w:rPr>
                <w:noProof/>
                <w:webHidden/>
              </w:rPr>
            </w:r>
            <w:r w:rsidR="00380896">
              <w:rPr>
                <w:noProof/>
                <w:webHidden/>
              </w:rPr>
              <w:fldChar w:fldCharType="separate"/>
            </w:r>
            <w:r w:rsidR="00380896">
              <w:rPr>
                <w:noProof/>
                <w:webHidden/>
              </w:rPr>
              <w:t>304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83" w:history="1">
            <w:r w:rsidR="00380896" w:rsidRPr="00A67FAB">
              <w:rPr>
                <w:rStyle w:val="Hipervnculo"/>
                <w:noProof/>
              </w:rPr>
              <w:t>32.27 Variable de confusión</w:t>
            </w:r>
            <w:r w:rsidR="00380896">
              <w:rPr>
                <w:noProof/>
                <w:webHidden/>
              </w:rPr>
              <w:tab/>
            </w:r>
            <w:r w:rsidR="00380896">
              <w:rPr>
                <w:noProof/>
                <w:webHidden/>
              </w:rPr>
              <w:fldChar w:fldCharType="begin"/>
            </w:r>
            <w:r w:rsidR="00380896">
              <w:rPr>
                <w:noProof/>
                <w:webHidden/>
              </w:rPr>
              <w:instrText xml:space="preserve"> PAGEREF _Toc235960283 \h </w:instrText>
            </w:r>
            <w:r w:rsidR="00380896">
              <w:rPr>
                <w:noProof/>
                <w:webHidden/>
              </w:rPr>
            </w:r>
            <w:r w:rsidR="00380896">
              <w:rPr>
                <w:noProof/>
                <w:webHidden/>
              </w:rPr>
              <w:fldChar w:fldCharType="separate"/>
            </w:r>
            <w:r w:rsidR="00380896">
              <w:rPr>
                <w:noProof/>
                <w:webHidden/>
              </w:rPr>
              <w:t>305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84" w:history="1">
            <w:r w:rsidR="00380896" w:rsidRPr="00A67FAB">
              <w:rPr>
                <w:rStyle w:val="Hipervnculo"/>
                <w:noProof/>
              </w:rPr>
              <w:t>32.28 Ejemplo simulado de confusión</w:t>
            </w:r>
            <w:r w:rsidR="00380896">
              <w:rPr>
                <w:noProof/>
                <w:webHidden/>
              </w:rPr>
              <w:tab/>
            </w:r>
            <w:r w:rsidR="00380896">
              <w:rPr>
                <w:noProof/>
                <w:webHidden/>
              </w:rPr>
              <w:fldChar w:fldCharType="begin"/>
            </w:r>
            <w:r w:rsidR="00380896">
              <w:rPr>
                <w:noProof/>
                <w:webHidden/>
              </w:rPr>
              <w:instrText xml:space="preserve"> PAGEREF _Toc235960284 \h </w:instrText>
            </w:r>
            <w:r w:rsidR="00380896">
              <w:rPr>
                <w:noProof/>
                <w:webHidden/>
              </w:rPr>
            </w:r>
            <w:r w:rsidR="00380896">
              <w:rPr>
                <w:noProof/>
                <w:webHidden/>
              </w:rPr>
              <w:fldChar w:fldCharType="separate"/>
            </w:r>
            <w:r w:rsidR="00380896">
              <w:rPr>
                <w:noProof/>
                <w:webHidden/>
              </w:rPr>
              <w:t>305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85" w:history="1">
            <w:r w:rsidR="00380896" w:rsidRPr="00A67FAB">
              <w:rPr>
                <w:rStyle w:val="Hipervnculo"/>
                <w:noProof/>
              </w:rPr>
              <w:t>32.29 Asociación aparente</w:t>
            </w:r>
            <w:r w:rsidR="00380896">
              <w:rPr>
                <w:noProof/>
                <w:webHidden/>
              </w:rPr>
              <w:tab/>
            </w:r>
            <w:r w:rsidR="00380896">
              <w:rPr>
                <w:noProof/>
                <w:webHidden/>
              </w:rPr>
              <w:fldChar w:fldCharType="begin"/>
            </w:r>
            <w:r w:rsidR="00380896">
              <w:rPr>
                <w:noProof/>
                <w:webHidden/>
              </w:rPr>
              <w:instrText xml:space="preserve"> PAGEREF _Toc235960285 \h </w:instrText>
            </w:r>
            <w:r w:rsidR="00380896">
              <w:rPr>
                <w:noProof/>
                <w:webHidden/>
              </w:rPr>
            </w:r>
            <w:r w:rsidR="00380896">
              <w:rPr>
                <w:noProof/>
                <w:webHidden/>
              </w:rPr>
              <w:fldChar w:fldCharType="separate"/>
            </w:r>
            <w:r w:rsidR="00380896">
              <w:rPr>
                <w:noProof/>
                <w:webHidden/>
              </w:rPr>
              <w:t>306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86" w:history="1">
            <w:r w:rsidR="00380896" w:rsidRPr="00A67FAB">
              <w:rPr>
                <w:rStyle w:val="Hipervnculo"/>
                <w:noProof/>
              </w:rPr>
              <w:t>32.30 Correlación aparente</w:t>
            </w:r>
            <w:r w:rsidR="00380896">
              <w:rPr>
                <w:noProof/>
                <w:webHidden/>
              </w:rPr>
              <w:tab/>
            </w:r>
            <w:r w:rsidR="00380896">
              <w:rPr>
                <w:noProof/>
                <w:webHidden/>
              </w:rPr>
              <w:fldChar w:fldCharType="begin"/>
            </w:r>
            <w:r w:rsidR="00380896">
              <w:rPr>
                <w:noProof/>
                <w:webHidden/>
              </w:rPr>
              <w:instrText xml:space="preserve"> PAGEREF _Toc235960286 \h </w:instrText>
            </w:r>
            <w:r w:rsidR="00380896">
              <w:rPr>
                <w:noProof/>
                <w:webHidden/>
              </w:rPr>
            </w:r>
            <w:r w:rsidR="00380896">
              <w:rPr>
                <w:noProof/>
                <w:webHidden/>
              </w:rPr>
              <w:fldChar w:fldCharType="separate"/>
            </w:r>
            <w:r w:rsidR="00380896">
              <w:rPr>
                <w:noProof/>
                <w:webHidden/>
              </w:rPr>
              <w:t>307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87" w:history="1">
            <w:r w:rsidR="00380896" w:rsidRPr="00A67FAB">
              <w:rPr>
                <w:rStyle w:val="Hipervnculo"/>
                <w:noProof/>
              </w:rPr>
              <w:t>32.31 Diagramas causales simples</w:t>
            </w:r>
            <w:r w:rsidR="00380896">
              <w:rPr>
                <w:noProof/>
                <w:webHidden/>
              </w:rPr>
              <w:tab/>
            </w:r>
            <w:r w:rsidR="00380896">
              <w:rPr>
                <w:noProof/>
                <w:webHidden/>
              </w:rPr>
              <w:fldChar w:fldCharType="begin"/>
            </w:r>
            <w:r w:rsidR="00380896">
              <w:rPr>
                <w:noProof/>
                <w:webHidden/>
              </w:rPr>
              <w:instrText xml:space="preserve"> PAGEREF _Toc235960287 \h </w:instrText>
            </w:r>
            <w:r w:rsidR="00380896">
              <w:rPr>
                <w:noProof/>
                <w:webHidden/>
              </w:rPr>
            </w:r>
            <w:r w:rsidR="00380896">
              <w:rPr>
                <w:noProof/>
                <w:webHidden/>
              </w:rPr>
              <w:fldChar w:fldCharType="separate"/>
            </w:r>
            <w:r w:rsidR="00380896">
              <w:rPr>
                <w:noProof/>
                <w:webHidden/>
              </w:rPr>
              <w:t>308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88" w:history="1">
            <w:r w:rsidR="00380896" w:rsidRPr="00A67FAB">
              <w:rPr>
                <w:rStyle w:val="Hipervnculo"/>
                <w:noProof/>
              </w:rPr>
              <w:t>32.32 Aplicación conceptual a la ESPAC</w:t>
            </w:r>
            <w:r w:rsidR="00380896">
              <w:rPr>
                <w:noProof/>
                <w:webHidden/>
              </w:rPr>
              <w:tab/>
            </w:r>
            <w:r w:rsidR="00380896">
              <w:rPr>
                <w:noProof/>
                <w:webHidden/>
              </w:rPr>
              <w:fldChar w:fldCharType="begin"/>
            </w:r>
            <w:r w:rsidR="00380896">
              <w:rPr>
                <w:noProof/>
                <w:webHidden/>
              </w:rPr>
              <w:instrText xml:space="preserve"> PAGEREF _Toc235960288 \h </w:instrText>
            </w:r>
            <w:r w:rsidR="00380896">
              <w:rPr>
                <w:noProof/>
                <w:webHidden/>
              </w:rPr>
            </w:r>
            <w:r w:rsidR="00380896">
              <w:rPr>
                <w:noProof/>
                <w:webHidden/>
              </w:rPr>
              <w:fldChar w:fldCharType="separate"/>
            </w:r>
            <w:r w:rsidR="00380896">
              <w:rPr>
                <w:noProof/>
                <w:webHidden/>
              </w:rPr>
              <w:t>308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89" w:history="1">
            <w:r w:rsidR="00380896" w:rsidRPr="00A67FAB">
              <w:rPr>
                <w:rStyle w:val="Hipervnculo"/>
                <w:noProof/>
              </w:rPr>
              <w:t>32.33 Diferencias provinciales</w:t>
            </w:r>
            <w:r w:rsidR="00380896">
              <w:rPr>
                <w:noProof/>
                <w:webHidden/>
              </w:rPr>
              <w:tab/>
            </w:r>
            <w:r w:rsidR="00380896">
              <w:rPr>
                <w:noProof/>
                <w:webHidden/>
              </w:rPr>
              <w:fldChar w:fldCharType="begin"/>
            </w:r>
            <w:r w:rsidR="00380896">
              <w:rPr>
                <w:noProof/>
                <w:webHidden/>
              </w:rPr>
              <w:instrText xml:space="preserve"> PAGEREF _Toc235960289 \h </w:instrText>
            </w:r>
            <w:r w:rsidR="00380896">
              <w:rPr>
                <w:noProof/>
                <w:webHidden/>
              </w:rPr>
            </w:r>
            <w:r w:rsidR="00380896">
              <w:rPr>
                <w:noProof/>
                <w:webHidden/>
              </w:rPr>
              <w:fldChar w:fldCharType="separate"/>
            </w:r>
            <w:r w:rsidR="00380896">
              <w:rPr>
                <w:noProof/>
                <w:webHidden/>
              </w:rPr>
              <w:t>308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90" w:history="1">
            <w:r w:rsidR="00380896" w:rsidRPr="00A67FAB">
              <w:rPr>
                <w:rStyle w:val="Hipervnculo"/>
                <w:noProof/>
              </w:rPr>
              <w:t>32.34 Correlaciones espurias</w:t>
            </w:r>
            <w:r w:rsidR="00380896">
              <w:rPr>
                <w:noProof/>
                <w:webHidden/>
              </w:rPr>
              <w:tab/>
            </w:r>
            <w:r w:rsidR="00380896">
              <w:rPr>
                <w:noProof/>
                <w:webHidden/>
              </w:rPr>
              <w:fldChar w:fldCharType="begin"/>
            </w:r>
            <w:r w:rsidR="00380896">
              <w:rPr>
                <w:noProof/>
                <w:webHidden/>
              </w:rPr>
              <w:instrText xml:space="preserve"> PAGEREF _Toc235960290 \h </w:instrText>
            </w:r>
            <w:r w:rsidR="00380896">
              <w:rPr>
                <w:noProof/>
                <w:webHidden/>
              </w:rPr>
            </w:r>
            <w:r w:rsidR="00380896">
              <w:rPr>
                <w:noProof/>
                <w:webHidden/>
              </w:rPr>
              <w:fldChar w:fldCharType="separate"/>
            </w:r>
            <w:r w:rsidR="00380896">
              <w:rPr>
                <w:noProof/>
                <w:webHidden/>
              </w:rPr>
              <w:t>309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91" w:history="1">
            <w:r w:rsidR="00380896" w:rsidRPr="00A67FAB">
              <w:rPr>
                <w:rStyle w:val="Hipervnculo"/>
                <w:noProof/>
              </w:rPr>
              <w:t>32.35 Ejemplo conceptual de correlación espuria</w:t>
            </w:r>
            <w:r w:rsidR="00380896">
              <w:rPr>
                <w:noProof/>
                <w:webHidden/>
              </w:rPr>
              <w:tab/>
            </w:r>
            <w:r w:rsidR="00380896">
              <w:rPr>
                <w:noProof/>
                <w:webHidden/>
              </w:rPr>
              <w:fldChar w:fldCharType="begin"/>
            </w:r>
            <w:r w:rsidR="00380896">
              <w:rPr>
                <w:noProof/>
                <w:webHidden/>
              </w:rPr>
              <w:instrText xml:space="preserve"> PAGEREF _Toc235960291 \h </w:instrText>
            </w:r>
            <w:r w:rsidR="00380896">
              <w:rPr>
                <w:noProof/>
                <w:webHidden/>
              </w:rPr>
            </w:r>
            <w:r w:rsidR="00380896">
              <w:rPr>
                <w:noProof/>
                <w:webHidden/>
              </w:rPr>
              <w:fldChar w:fldCharType="separate"/>
            </w:r>
            <w:r w:rsidR="00380896">
              <w:rPr>
                <w:noProof/>
                <w:webHidden/>
              </w:rPr>
              <w:t>309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92" w:history="1">
            <w:r w:rsidR="00380896" w:rsidRPr="00A67FAB">
              <w:rPr>
                <w:rStyle w:val="Hipervnculo"/>
                <w:noProof/>
              </w:rPr>
              <w:t>32.36 Correlación espuria estimada</w:t>
            </w:r>
            <w:r w:rsidR="00380896">
              <w:rPr>
                <w:noProof/>
                <w:webHidden/>
              </w:rPr>
              <w:tab/>
            </w:r>
            <w:r w:rsidR="00380896">
              <w:rPr>
                <w:noProof/>
                <w:webHidden/>
              </w:rPr>
              <w:fldChar w:fldCharType="begin"/>
            </w:r>
            <w:r w:rsidR="00380896">
              <w:rPr>
                <w:noProof/>
                <w:webHidden/>
              </w:rPr>
              <w:instrText xml:space="preserve"> PAGEREF _Toc235960292 \h </w:instrText>
            </w:r>
            <w:r w:rsidR="00380896">
              <w:rPr>
                <w:noProof/>
                <w:webHidden/>
              </w:rPr>
            </w:r>
            <w:r w:rsidR="00380896">
              <w:rPr>
                <w:noProof/>
                <w:webHidden/>
              </w:rPr>
              <w:fldChar w:fldCharType="separate"/>
            </w:r>
            <w:r w:rsidR="00380896">
              <w:rPr>
                <w:noProof/>
                <w:webHidden/>
              </w:rPr>
              <w:t>311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93" w:history="1">
            <w:r w:rsidR="00380896" w:rsidRPr="00A67FAB">
              <w:rPr>
                <w:rStyle w:val="Hipervnculo"/>
                <w:noProof/>
              </w:rPr>
              <w:t>32.37 Preguntas para evaluar causalidad</w:t>
            </w:r>
            <w:r w:rsidR="00380896">
              <w:rPr>
                <w:noProof/>
                <w:webHidden/>
              </w:rPr>
              <w:tab/>
            </w:r>
            <w:r w:rsidR="00380896">
              <w:rPr>
                <w:noProof/>
                <w:webHidden/>
              </w:rPr>
              <w:fldChar w:fldCharType="begin"/>
            </w:r>
            <w:r w:rsidR="00380896">
              <w:rPr>
                <w:noProof/>
                <w:webHidden/>
              </w:rPr>
              <w:instrText xml:space="preserve"> PAGEREF _Toc235960293 \h </w:instrText>
            </w:r>
            <w:r w:rsidR="00380896">
              <w:rPr>
                <w:noProof/>
                <w:webHidden/>
              </w:rPr>
            </w:r>
            <w:r w:rsidR="00380896">
              <w:rPr>
                <w:noProof/>
                <w:webHidden/>
              </w:rPr>
              <w:fldChar w:fldCharType="separate"/>
            </w:r>
            <w:r w:rsidR="00380896">
              <w:rPr>
                <w:noProof/>
                <w:webHidden/>
              </w:rPr>
              <w:t>311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94" w:history="1">
            <w:r w:rsidR="00380896" w:rsidRPr="00A67FAB">
              <w:rPr>
                <w:rStyle w:val="Hipervnculo"/>
                <w:noProof/>
              </w:rPr>
              <w:t>32.38 Asociación en estudios observacionales</w:t>
            </w:r>
            <w:r w:rsidR="00380896">
              <w:rPr>
                <w:noProof/>
                <w:webHidden/>
              </w:rPr>
              <w:tab/>
            </w:r>
            <w:r w:rsidR="00380896">
              <w:rPr>
                <w:noProof/>
                <w:webHidden/>
              </w:rPr>
              <w:fldChar w:fldCharType="begin"/>
            </w:r>
            <w:r w:rsidR="00380896">
              <w:rPr>
                <w:noProof/>
                <w:webHidden/>
              </w:rPr>
              <w:instrText xml:space="preserve"> PAGEREF _Toc235960294 \h </w:instrText>
            </w:r>
            <w:r w:rsidR="00380896">
              <w:rPr>
                <w:noProof/>
                <w:webHidden/>
              </w:rPr>
            </w:r>
            <w:r w:rsidR="00380896">
              <w:rPr>
                <w:noProof/>
                <w:webHidden/>
              </w:rPr>
              <w:fldChar w:fldCharType="separate"/>
            </w:r>
            <w:r w:rsidR="00380896">
              <w:rPr>
                <w:noProof/>
                <w:webHidden/>
              </w:rPr>
              <w:t>312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95" w:history="1">
            <w:r w:rsidR="00380896" w:rsidRPr="00A67FAB">
              <w:rPr>
                <w:rStyle w:val="Hipervnculo"/>
                <w:noProof/>
              </w:rPr>
              <w:t>32.39 Evidencia descriptiva y evidencia causal</w:t>
            </w:r>
            <w:r w:rsidR="00380896">
              <w:rPr>
                <w:noProof/>
                <w:webHidden/>
              </w:rPr>
              <w:tab/>
            </w:r>
            <w:r w:rsidR="00380896">
              <w:rPr>
                <w:noProof/>
                <w:webHidden/>
              </w:rPr>
              <w:fldChar w:fldCharType="begin"/>
            </w:r>
            <w:r w:rsidR="00380896">
              <w:rPr>
                <w:noProof/>
                <w:webHidden/>
              </w:rPr>
              <w:instrText xml:space="preserve"> PAGEREF _Toc235960295 \h </w:instrText>
            </w:r>
            <w:r w:rsidR="00380896">
              <w:rPr>
                <w:noProof/>
                <w:webHidden/>
              </w:rPr>
            </w:r>
            <w:r w:rsidR="00380896">
              <w:rPr>
                <w:noProof/>
                <w:webHidden/>
              </w:rPr>
              <w:fldChar w:fldCharType="separate"/>
            </w:r>
            <w:r w:rsidR="00380896">
              <w:rPr>
                <w:noProof/>
                <w:webHidden/>
              </w:rPr>
              <w:t>312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96" w:history="1">
            <w:r w:rsidR="00380896" w:rsidRPr="00A67FAB">
              <w:rPr>
                <w:rStyle w:val="Hipervnculo"/>
                <w:noProof/>
              </w:rPr>
              <w:t>32.40 Buenas prácticas</w:t>
            </w:r>
            <w:r w:rsidR="00380896">
              <w:rPr>
                <w:noProof/>
                <w:webHidden/>
              </w:rPr>
              <w:tab/>
            </w:r>
            <w:r w:rsidR="00380896">
              <w:rPr>
                <w:noProof/>
                <w:webHidden/>
              </w:rPr>
              <w:fldChar w:fldCharType="begin"/>
            </w:r>
            <w:r w:rsidR="00380896">
              <w:rPr>
                <w:noProof/>
                <w:webHidden/>
              </w:rPr>
              <w:instrText xml:space="preserve"> PAGEREF _Toc235960296 \h </w:instrText>
            </w:r>
            <w:r w:rsidR="00380896">
              <w:rPr>
                <w:noProof/>
                <w:webHidden/>
              </w:rPr>
            </w:r>
            <w:r w:rsidR="00380896">
              <w:rPr>
                <w:noProof/>
                <w:webHidden/>
              </w:rPr>
              <w:fldChar w:fldCharType="separate"/>
            </w:r>
            <w:r w:rsidR="00380896">
              <w:rPr>
                <w:noProof/>
                <w:webHidden/>
              </w:rPr>
              <w:t>312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97" w:history="1">
            <w:r w:rsidR="00380896" w:rsidRPr="00A67FAB">
              <w:rPr>
                <w:rStyle w:val="Hipervnculo"/>
                <w:noProof/>
              </w:rPr>
              <w:t>32.41 Manos a la obra</w:t>
            </w:r>
            <w:r w:rsidR="00380896">
              <w:rPr>
                <w:noProof/>
                <w:webHidden/>
              </w:rPr>
              <w:tab/>
            </w:r>
            <w:r w:rsidR="00380896">
              <w:rPr>
                <w:noProof/>
                <w:webHidden/>
              </w:rPr>
              <w:fldChar w:fldCharType="begin"/>
            </w:r>
            <w:r w:rsidR="00380896">
              <w:rPr>
                <w:noProof/>
                <w:webHidden/>
              </w:rPr>
              <w:instrText xml:space="preserve"> PAGEREF _Toc235960297 \h </w:instrText>
            </w:r>
            <w:r w:rsidR="00380896">
              <w:rPr>
                <w:noProof/>
                <w:webHidden/>
              </w:rPr>
            </w:r>
            <w:r w:rsidR="00380896">
              <w:rPr>
                <w:noProof/>
                <w:webHidden/>
              </w:rPr>
              <w:fldChar w:fldCharType="separate"/>
            </w:r>
            <w:r w:rsidR="00380896">
              <w:rPr>
                <w:noProof/>
                <w:webHidden/>
              </w:rPr>
              <w:t>312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298" w:history="1">
            <w:r w:rsidR="00380896" w:rsidRPr="00A67FAB">
              <w:rPr>
                <w:rStyle w:val="Hipervnculo"/>
                <w:noProof/>
              </w:rPr>
              <w:t>32.42 Resumen del capítulo</w:t>
            </w:r>
            <w:r w:rsidR="00380896">
              <w:rPr>
                <w:noProof/>
                <w:webHidden/>
              </w:rPr>
              <w:tab/>
            </w:r>
            <w:r w:rsidR="00380896">
              <w:rPr>
                <w:noProof/>
                <w:webHidden/>
              </w:rPr>
              <w:fldChar w:fldCharType="begin"/>
            </w:r>
            <w:r w:rsidR="00380896">
              <w:rPr>
                <w:noProof/>
                <w:webHidden/>
              </w:rPr>
              <w:instrText xml:space="preserve"> PAGEREF _Toc235960298 \h </w:instrText>
            </w:r>
            <w:r w:rsidR="00380896">
              <w:rPr>
                <w:noProof/>
                <w:webHidden/>
              </w:rPr>
            </w:r>
            <w:r w:rsidR="00380896">
              <w:rPr>
                <w:noProof/>
                <w:webHidden/>
              </w:rPr>
              <w:fldChar w:fldCharType="separate"/>
            </w:r>
            <w:r w:rsidR="00380896">
              <w:rPr>
                <w:noProof/>
                <w:webHidden/>
              </w:rPr>
              <w:t>313</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299" w:history="1">
            <w:r w:rsidR="00380896" w:rsidRPr="00A67FAB">
              <w:rPr>
                <w:rStyle w:val="Hipervnculo"/>
                <w:noProof/>
              </w:rPr>
              <w:t>33. Regresión lineal simple</w:t>
            </w:r>
            <w:r w:rsidR="00380896">
              <w:rPr>
                <w:noProof/>
                <w:webHidden/>
              </w:rPr>
              <w:tab/>
            </w:r>
            <w:r w:rsidR="00380896">
              <w:rPr>
                <w:noProof/>
                <w:webHidden/>
              </w:rPr>
              <w:fldChar w:fldCharType="begin"/>
            </w:r>
            <w:r w:rsidR="00380896">
              <w:rPr>
                <w:noProof/>
                <w:webHidden/>
              </w:rPr>
              <w:instrText xml:space="preserve"> PAGEREF _Toc235960299 \h </w:instrText>
            </w:r>
            <w:r w:rsidR="00380896">
              <w:rPr>
                <w:noProof/>
                <w:webHidden/>
              </w:rPr>
            </w:r>
            <w:r w:rsidR="00380896">
              <w:rPr>
                <w:noProof/>
                <w:webHidden/>
              </w:rPr>
              <w:fldChar w:fldCharType="separate"/>
            </w:r>
            <w:r w:rsidR="00380896">
              <w:rPr>
                <w:noProof/>
                <w:webHidden/>
              </w:rPr>
              <w:t>313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00"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_Toc235960300 \h </w:instrText>
            </w:r>
            <w:r w:rsidR="00380896">
              <w:rPr>
                <w:noProof/>
                <w:webHidden/>
              </w:rPr>
            </w:r>
            <w:r w:rsidR="00380896">
              <w:rPr>
                <w:noProof/>
                <w:webHidden/>
              </w:rPr>
              <w:fldChar w:fldCharType="separate"/>
            </w:r>
            <w:r w:rsidR="00380896">
              <w:rPr>
                <w:noProof/>
                <w:webHidden/>
              </w:rPr>
              <w:t>313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01" w:history="1">
            <w:r w:rsidR="00380896" w:rsidRPr="00A67FAB">
              <w:rPr>
                <w:rStyle w:val="Hipervnculo"/>
                <w:noProof/>
              </w:rPr>
              <w:t>33.1 Introducción</w:t>
            </w:r>
            <w:r w:rsidR="00380896">
              <w:rPr>
                <w:noProof/>
                <w:webHidden/>
              </w:rPr>
              <w:tab/>
            </w:r>
            <w:r w:rsidR="00380896">
              <w:rPr>
                <w:noProof/>
                <w:webHidden/>
              </w:rPr>
              <w:fldChar w:fldCharType="begin"/>
            </w:r>
            <w:r w:rsidR="00380896">
              <w:rPr>
                <w:noProof/>
                <w:webHidden/>
              </w:rPr>
              <w:instrText xml:space="preserve"> PAGEREF _Toc235960301 \h </w:instrText>
            </w:r>
            <w:r w:rsidR="00380896">
              <w:rPr>
                <w:noProof/>
                <w:webHidden/>
              </w:rPr>
            </w:r>
            <w:r w:rsidR="00380896">
              <w:rPr>
                <w:noProof/>
                <w:webHidden/>
              </w:rPr>
              <w:fldChar w:fldCharType="separate"/>
            </w:r>
            <w:r w:rsidR="00380896">
              <w:rPr>
                <w:noProof/>
                <w:webHidden/>
              </w:rPr>
              <w:t>313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02" w:history="1">
            <w:r w:rsidR="00380896" w:rsidRPr="00A67FAB">
              <w:rPr>
                <w:rStyle w:val="Hipervnculo"/>
                <w:noProof/>
              </w:rPr>
              <w:t>33.2 Cargando librerías</w:t>
            </w:r>
            <w:r w:rsidR="00380896">
              <w:rPr>
                <w:noProof/>
                <w:webHidden/>
              </w:rPr>
              <w:tab/>
            </w:r>
            <w:r w:rsidR="00380896">
              <w:rPr>
                <w:noProof/>
                <w:webHidden/>
              </w:rPr>
              <w:fldChar w:fldCharType="begin"/>
            </w:r>
            <w:r w:rsidR="00380896">
              <w:rPr>
                <w:noProof/>
                <w:webHidden/>
              </w:rPr>
              <w:instrText xml:space="preserve"> PAGEREF _Toc235960302 \h </w:instrText>
            </w:r>
            <w:r w:rsidR="00380896">
              <w:rPr>
                <w:noProof/>
                <w:webHidden/>
              </w:rPr>
            </w:r>
            <w:r w:rsidR="00380896">
              <w:rPr>
                <w:noProof/>
                <w:webHidden/>
              </w:rPr>
              <w:fldChar w:fldCharType="separate"/>
            </w:r>
            <w:r w:rsidR="00380896">
              <w:rPr>
                <w:noProof/>
                <w:webHidden/>
              </w:rPr>
              <w:t>313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03" w:history="1">
            <w:r w:rsidR="00380896" w:rsidRPr="00A67FAB">
              <w:rPr>
                <w:rStyle w:val="Hipervnculo"/>
                <w:noProof/>
              </w:rPr>
              <w:t>33.3 Cargando la base analítica</w:t>
            </w:r>
            <w:r w:rsidR="00380896">
              <w:rPr>
                <w:noProof/>
                <w:webHidden/>
              </w:rPr>
              <w:tab/>
            </w:r>
            <w:r w:rsidR="00380896">
              <w:rPr>
                <w:noProof/>
                <w:webHidden/>
              </w:rPr>
              <w:fldChar w:fldCharType="begin"/>
            </w:r>
            <w:r w:rsidR="00380896">
              <w:rPr>
                <w:noProof/>
                <w:webHidden/>
              </w:rPr>
              <w:instrText xml:space="preserve"> PAGEREF _Toc235960303 \h </w:instrText>
            </w:r>
            <w:r w:rsidR="00380896">
              <w:rPr>
                <w:noProof/>
                <w:webHidden/>
              </w:rPr>
            </w:r>
            <w:r w:rsidR="00380896">
              <w:rPr>
                <w:noProof/>
                <w:webHidden/>
              </w:rPr>
              <w:fldChar w:fldCharType="separate"/>
            </w:r>
            <w:r w:rsidR="00380896">
              <w:rPr>
                <w:noProof/>
                <w:webHidden/>
              </w:rPr>
              <w:t>314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04" w:history="1">
            <w:r w:rsidR="00380896" w:rsidRPr="00A67FAB">
              <w:rPr>
                <w:rStyle w:val="Hipervnculo"/>
                <w:noProof/>
              </w:rPr>
              <w:t>33.4 Preparación de variables</w:t>
            </w:r>
            <w:r w:rsidR="00380896">
              <w:rPr>
                <w:noProof/>
                <w:webHidden/>
              </w:rPr>
              <w:tab/>
            </w:r>
            <w:r w:rsidR="00380896">
              <w:rPr>
                <w:noProof/>
                <w:webHidden/>
              </w:rPr>
              <w:fldChar w:fldCharType="begin"/>
            </w:r>
            <w:r w:rsidR="00380896">
              <w:rPr>
                <w:noProof/>
                <w:webHidden/>
              </w:rPr>
              <w:instrText xml:space="preserve"> PAGEREF _Toc235960304 \h </w:instrText>
            </w:r>
            <w:r w:rsidR="00380896">
              <w:rPr>
                <w:noProof/>
                <w:webHidden/>
              </w:rPr>
            </w:r>
            <w:r w:rsidR="00380896">
              <w:rPr>
                <w:noProof/>
                <w:webHidden/>
              </w:rPr>
              <w:fldChar w:fldCharType="separate"/>
            </w:r>
            <w:r w:rsidR="00380896">
              <w:rPr>
                <w:noProof/>
                <w:webHidden/>
              </w:rPr>
              <w:t>314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05" w:history="1">
            <w:r w:rsidR="00380896" w:rsidRPr="00A67FAB">
              <w:rPr>
                <w:rStyle w:val="Hipervnculo"/>
                <w:noProof/>
              </w:rPr>
              <w:t>33.5 ¿Qué es una regresión lineal simple?</w:t>
            </w:r>
            <w:r w:rsidR="00380896">
              <w:rPr>
                <w:noProof/>
                <w:webHidden/>
              </w:rPr>
              <w:tab/>
            </w:r>
            <w:r w:rsidR="00380896">
              <w:rPr>
                <w:noProof/>
                <w:webHidden/>
              </w:rPr>
              <w:fldChar w:fldCharType="begin"/>
            </w:r>
            <w:r w:rsidR="00380896">
              <w:rPr>
                <w:noProof/>
                <w:webHidden/>
              </w:rPr>
              <w:instrText xml:space="preserve"> PAGEREF _Toc235960305 \h </w:instrText>
            </w:r>
            <w:r w:rsidR="00380896">
              <w:rPr>
                <w:noProof/>
                <w:webHidden/>
              </w:rPr>
            </w:r>
            <w:r w:rsidR="00380896">
              <w:rPr>
                <w:noProof/>
                <w:webHidden/>
              </w:rPr>
              <w:fldChar w:fldCharType="separate"/>
            </w:r>
            <w:r w:rsidR="00380896">
              <w:rPr>
                <w:noProof/>
                <w:webHidden/>
              </w:rPr>
              <w:t>314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06" w:history="1">
            <w:r w:rsidR="00380896" w:rsidRPr="00A67FAB">
              <w:rPr>
                <w:rStyle w:val="Hipervnculo"/>
                <w:noProof/>
              </w:rPr>
              <w:t>33.6 Variables del modelo</w:t>
            </w:r>
            <w:r w:rsidR="00380896">
              <w:rPr>
                <w:noProof/>
                <w:webHidden/>
              </w:rPr>
              <w:tab/>
            </w:r>
            <w:r w:rsidR="00380896">
              <w:rPr>
                <w:noProof/>
                <w:webHidden/>
              </w:rPr>
              <w:fldChar w:fldCharType="begin"/>
            </w:r>
            <w:r w:rsidR="00380896">
              <w:rPr>
                <w:noProof/>
                <w:webHidden/>
              </w:rPr>
              <w:instrText xml:space="preserve"> PAGEREF _Toc235960306 \h </w:instrText>
            </w:r>
            <w:r w:rsidR="00380896">
              <w:rPr>
                <w:noProof/>
                <w:webHidden/>
              </w:rPr>
            </w:r>
            <w:r w:rsidR="00380896">
              <w:rPr>
                <w:noProof/>
                <w:webHidden/>
              </w:rPr>
              <w:fldChar w:fldCharType="separate"/>
            </w:r>
            <w:r w:rsidR="00380896">
              <w:rPr>
                <w:noProof/>
                <w:webHidden/>
              </w:rPr>
              <w:t>314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07" w:history="1">
            <w:r w:rsidR="00380896" w:rsidRPr="00A67FAB">
              <w:rPr>
                <w:rStyle w:val="Hipervnculo"/>
                <w:noProof/>
              </w:rPr>
              <w:t>33.7 Exploración visual inicial</w:t>
            </w:r>
            <w:r w:rsidR="00380896">
              <w:rPr>
                <w:noProof/>
                <w:webHidden/>
              </w:rPr>
              <w:tab/>
            </w:r>
            <w:r w:rsidR="00380896">
              <w:rPr>
                <w:noProof/>
                <w:webHidden/>
              </w:rPr>
              <w:fldChar w:fldCharType="begin"/>
            </w:r>
            <w:r w:rsidR="00380896">
              <w:rPr>
                <w:noProof/>
                <w:webHidden/>
              </w:rPr>
              <w:instrText xml:space="preserve"> PAGEREF _Toc235960307 \h </w:instrText>
            </w:r>
            <w:r w:rsidR="00380896">
              <w:rPr>
                <w:noProof/>
                <w:webHidden/>
              </w:rPr>
            </w:r>
            <w:r w:rsidR="00380896">
              <w:rPr>
                <w:noProof/>
                <w:webHidden/>
              </w:rPr>
              <w:fldChar w:fldCharType="separate"/>
            </w:r>
            <w:r w:rsidR="00380896">
              <w:rPr>
                <w:noProof/>
                <w:webHidden/>
              </w:rPr>
              <w:t>314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08" w:history="1">
            <w:r w:rsidR="00380896" w:rsidRPr="00A67FAB">
              <w:rPr>
                <w:rStyle w:val="Hipervnculo"/>
                <w:noProof/>
              </w:rPr>
              <w:t>33.8 Estimación del modelo</w:t>
            </w:r>
            <w:r w:rsidR="00380896">
              <w:rPr>
                <w:noProof/>
                <w:webHidden/>
              </w:rPr>
              <w:tab/>
            </w:r>
            <w:r w:rsidR="00380896">
              <w:rPr>
                <w:noProof/>
                <w:webHidden/>
              </w:rPr>
              <w:fldChar w:fldCharType="begin"/>
            </w:r>
            <w:r w:rsidR="00380896">
              <w:rPr>
                <w:noProof/>
                <w:webHidden/>
              </w:rPr>
              <w:instrText xml:space="preserve"> PAGEREF _Toc235960308 \h </w:instrText>
            </w:r>
            <w:r w:rsidR="00380896">
              <w:rPr>
                <w:noProof/>
                <w:webHidden/>
              </w:rPr>
            </w:r>
            <w:r w:rsidR="00380896">
              <w:rPr>
                <w:noProof/>
                <w:webHidden/>
              </w:rPr>
              <w:fldChar w:fldCharType="separate"/>
            </w:r>
            <w:r w:rsidR="00380896">
              <w:rPr>
                <w:noProof/>
                <w:webHidden/>
              </w:rPr>
              <w:t>315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09" w:history="1">
            <w:r w:rsidR="00380896" w:rsidRPr="00A67FAB">
              <w:rPr>
                <w:rStyle w:val="Hipervnculo"/>
                <w:noProof/>
              </w:rPr>
              <w:t>33.9 Resumen del modelo</w:t>
            </w:r>
            <w:r w:rsidR="00380896">
              <w:rPr>
                <w:noProof/>
                <w:webHidden/>
              </w:rPr>
              <w:tab/>
            </w:r>
            <w:r w:rsidR="00380896">
              <w:rPr>
                <w:noProof/>
                <w:webHidden/>
              </w:rPr>
              <w:fldChar w:fldCharType="begin"/>
            </w:r>
            <w:r w:rsidR="00380896">
              <w:rPr>
                <w:noProof/>
                <w:webHidden/>
              </w:rPr>
              <w:instrText xml:space="preserve"> PAGEREF _Toc235960309 \h </w:instrText>
            </w:r>
            <w:r w:rsidR="00380896">
              <w:rPr>
                <w:noProof/>
                <w:webHidden/>
              </w:rPr>
            </w:r>
            <w:r w:rsidR="00380896">
              <w:rPr>
                <w:noProof/>
                <w:webHidden/>
              </w:rPr>
              <w:fldChar w:fldCharType="separate"/>
            </w:r>
            <w:r w:rsidR="00380896">
              <w:rPr>
                <w:noProof/>
                <w:webHidden/>
              </w:rPr>
              <w:t>316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10" w:history="1">
            <w:r w:rsidR="00380896" w:rsidRPr="00A67FAB">
              <w:rPr>
                <w:rStyle w:val="Hipervnculo"/>
                <w:noProof/>
              </w:rPr>
              <w:t>33.10 Extracción de coeficientes</w:t>
            </w:r>
            <w:r w:rsidR="00380896">
              <w:rPr>
                <w:noProof/>
                <w:webHidden/>
              </w:rPr>
              <w:tab/>
            </w:r>
            <w:r w:rsidR="00380896">
              <w:rPr>
                <w:noProof/>
                <w:webHidden/>
              </w:rPr>
              <w:fldChar w:fldCharType="begin"/>
            </w:r>
            <w:r w:rsidR="00380896">
              <w:rPr>
                <w:noProof/>
                <w:webHidden/>
              </w:rPr>
              <w:instrText xml:space="preserve"> PAGEREF _Toc235960310 \h </w:instrText>
            </w:r>
            <w:r w:rsidR="00380896">
              <w:rPr>
                <w:noProof/>
                <w:webHidden/>
              </w:rPr>
            </w:r>
            <w:r w:rsidR="00380896">
              <w:rPr>
                <w:noProof/>
                <w:webHidden/>
              </w:rPr>
              <w:fldChar w:fldCharType="separate"/>
            </w:r>
            <w:r w:rsidR="00380896">
              <w:rPr>
                <w:noProof/>
                <w:webHidden/>
              </w:rPr>
              <w:t>316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11" w:history="1">
            <w:r w:rsidR="00380896" w:rsidRPr="00A67FAB">
              <w:rPr>
                <w:rStyle w:val="Hipervnculo"/>
                <w:noProof/>
              </w:rPr>
              <w:t>33.11 Interpretación del intercepto</w:t>
            </w:r>
            <w:r w:rsidR="00380896">
              <w:rPr>
                <w:noProof/>
                <w:webHidden/>
              </w:rPr>
              <w:tab/>
            </w:r>
            <w:r w:rsidR="00380896">
              <w:rPr>
                <w:noProof/>
                <w:webHidden/>
              </w:rPr>
              <w:fldChar w:fldCharType="begin"/>
            </w:r>
            <w:r w:rsidR="00380896">
              <w:rPr>
                <w:noProof/>
                <w:webHidden/>
              </w:rPr>
              <w:instrText xml:space="preserve"> PAGEREF _Toc235960311 \h </w:instrText>
            </w:r>
            <w:r w:rsidR="00380896">
              <w:rPr>
                <w:noProof/>
                <w:webHidden/>
              </w:rPr>
            </w:r>
            <w:r w:rsidR="00380896">
              <w:rPr>
                <w:noProof/>
                <w:webHidden/>
              </w:rPr>
              <w:fldChar w:fldCharType="separate"/>
            </w:r>
            <w:r w:rsidR="00380896">
              <w:rPr>
                <w:noProof/>
                <w:webHidden/>
              </w:rPr>
              <w:t>317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12" w:history="1">
            <w:r w:rsidR="00380896" w:rsidRPr="00A67FAB">
              <w:rPr>
                <w:rStyle w:val="Hipervnculo"/>
                <w:noProof/>
              </w:rPr>
              <w:t>33.12 Interpretación de la pendiente</w:t>
            </w:r>
            <w:r w:rsidR="00380896">
              <w:rPr>
                <w:noProof/>
                <w:webHidden/>
              </w:rPr>
              <w:tab/>
            </w:r>
            <w:r w:rsidR="00380896">
              <w:rPr>
                <w:noProof/>
                <w:webHidden/>
              </w:rPr>
              <w:fldChar w:fldCharType="begin"/>
            </w:r>
            <w:r w:rsidR="00380896">
              <w:rPr>
                <w:noProof/>
                <w:webHidden/>
              </w:rPr>
              <w:instrText xml:space="preserve"> PAGEREF _Toc235960312 \h </w:instrText>
            </w:r>
            <w:r w:rsidR="00380896">
              <w:rPr>
                <w:noProof/>
                <w:webHidden/>
              </w:rPr>
            </w:r>
            <w:r w:rsidR="00380896">
              <w:rPr>
                <w:noProof/>
                <w:webHidden/>
              </w:rPr>
              <w:fldChar w:fldCharType="separate"/>
            </w:r>
            <w:r w:rsidR="00380896">
              <w:rPr>
                <w:noProof/>
                <w:webHidden/>
              </w:rPr>
              <w:t>317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13" w:history="1">
            <w:r w:rsidR="00380896" w:rsidRPr="00A67FAB">
              <w:rPr>
                <w:rStyle w:val="Hipervnculo"/>
                <w:noProof/>
              </w:rPr>
              <w:t>33.13 Incorporando la recta de regresión</w:t>
            </w:r>
            <w:r w:rsidR="00380896">
              <w:rPr>
                <w:noProof/>
                <w:webHidden/>
              </w:rPr>
              <w:tab/>
            </w:r>
            <w:r w:rsidR="00380896">
              <w:rPr>
                <w:noProof/>
                <w:webHidden/>
              </w:rPr>
              <w:fldChar w:fldCharType="begin"/>
            </w:r>
            <w:r w:rsidR="00380896">
              <w:rPr>
                <w:noProof/>
                <w:webHidden/>
              </w:rPr>
              <w:instrText xml:space="preserve"> PAGEREF _Toc235960313 \h </w:instrText>
            </w:r>
            <w:r w:rsidR="00380896">
              <w:rPr>
                <w:noProof/>
                <w:webHidden/>
              </w:rPr>
            </w:r>
            <w:r w:rsidR="00380896">
              <w:rPr>
                <w:noProof/>
                <w:webHidden/>
              </w:rPr>
              <w:fldChar w:fldCharType="separate"/>
            </w:r>
            <w:r w:rsidR="00380896">
              <w:rPr>
                <w:noProof/>
                <w:webHidden/>
              </w:rPr>
              <w:t>317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14" w:history="1">
            <w:r w:rsidR="00380896" w:rsidRPr="00A67FAB">
              <w:rPr>
                <w:rStyle w:val="Hipervnculo"/>
                <w:noProof/>
              </w:rPr>
              <w:t>33.14 Valores ajustados</w:t>
            </w:r>
            <w:r w:rsidR="00380896">
              <w:rPr>
                <w:noProof/>
                <w:webHidden/>
              </w:rPr>
              <w:tab/>
            </w:r>
            <w:r w:rsidR="00380896">
              <w:rPr>
                <w:noProof/>
                <w:webHidden/>
              </w:rPr>
              <w:fldChar w:fldCharType="begin"/>
            </w:r>
            <w:r w:rsidR="00380896">
              <w:rPr>
                <w:noProof/>
                <w:webHidden/>
              </w:rPr>
              <w:instrText xml:space="preserve"> PAGEREF _Toc235960314 \h </w:instrText>
            </w:r>
            <w:r w:rsidR="00380896">
              <w:rPr>
                <w:noProof/>
                <w:webHidden/>
              </w:rPr>
            </w:r>
            <w:r w:rsidR="00380896">
              <w:rPr>
                <w:noProof/>
                <w:webHidden/>
              </w:rPr>
              <w:fldChar w:fldCharType="separate"/>
            </w:r>
            <w:r w:rsidR="00380896">
              <w:rPr>
                <w:noProof/>
                <w:webHidden/>
              </w:rPr>
              <w:t>318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15" w:history="1">
            <w:r w:rsidR="00380896" w:rsidRPr="00A67FAB">
              <w:rPr>
                <w:rStyle w:val="Hipervnculo"/>
                <w:noProof/>
              </w:rPr>
              <w:t>33.15 Primer vistazo a las predicciones</w:t>
            </w:r>
            <w:r w:rsidR="00380896">
              <w:rPr>
                <w:noProof/>
                <w:webHidden/>
              </w:rPr>
              <w:tab/>
            </w:r>
            <w:r w:rsidR="00380896">
              <w:rPr>
                <w:noProof/>
                <w:webHidden/>
              </w:rPr>
              <w:fldChar w:fldCharType="begin"/>
            </w:r>
            <w:r w:rsidR="00380896">
              <w:rPr>
                <w:noProof/>
                <w:webHidden/>
              </w:rPr>
              <w:instrText xml:space="preserve"> PAGEREF _Toc235960315 \h </w:instrText>
            </w:r>
            <w:r w:rsidR="00380896">
              <w:rPr>
                <w:noProof/>
                <w:webHidden/>
              </w:rPr>
            </w:r>
            <w:r w:rsidR="00380896">
              <w:rPr>
                <w:noProof/>
                <w:webHidden/>
              </w:rPr>
              <w:fldChar w:fldCharType="separate"/>
            </w:r>
            <w:r w:rsidR="00380896">
              <w:rPr>
                <w:noProof/>
                <w:webHidden/>
              </w:rPr>
              <w:t>318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16" w:history="1">
            <w:r w:rsidR="00380896" w:rsidRPr="00A67FAB">
              <w:rPr>
                <w:rStyle w:val="Hipervnculo"/>
                <w:noProof/>
              </w:rPr>
              <w:t>33.16 Conclusión práctica</w:t>
            </w:r>
            <w:r w:rsidR="00380896">
              <w:rPr>
                <w:noProof/>
                <w:webHidden/>
              </w:rPr>
              <w:tab/>
            </w:r>
            <w:r w:rsidR="00380896">
              <w:rPr>
                <w:noProof/>
                <w:webHidden/>
              </w:rPr>
              <w:fldChar w:fldCharType="begin"/>
            </w:r>
            <w:r w:rsidR="00380896">
              <w:rPr>
                <w:noProof/>
                <w:webHidden/>
              </w:rPr>
              <w:instrText xml:space="preserve"> PAGEREF _Toc235960316 \h </w:instrText>
            </w:r>
            <w:r w:rsidR="00380896">
              <w:rPr>
                <w:noProof/>
                <w:webHidden/>
              </w:rPr>
            </w:r>
            <w:r w:rsidR="00380896">
              <w:rPr>
                <w:noProof/>
                <w:webHidden/>
              </w:rPr>
              <w:fldChar w:fldCharType="separate"/>
            </w:r>
            <w:r w:rsidR="00380896">
              <w:rPr>
                <w:noProof/>
                <w:webHidden/>
              </w:rPr>
              <w:t>319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17" w:history="1">
            <w:r w:rsidR="00380896" w:rsidRPr="00A67FAB">
              <w:rPr>
                <w:rStyle w:val="Hipervnculo"/>
                <w:noProof/>
              </w:rPr>
              <w:t>33.17 Evaluar representación de datos</w:t>
            </w:r>
            <w:r w:rsidR="00380896">
              <w:rPr>
                <w:noProof/>
                <w:webHidden/>
              </w:rPr>
              <w:tab/>
            </w:r>
            <w:r w:rsidR="00380896">
              <w:rPr>
                <w:noProof/>
                <w:webHidden/>
              </w:rPr>
              <w:fldChar w:fldCharType="begin"/>
            </w:r>
            <w:r w:rsidR="00380896">
              <w:rPr>
                <w:noProof/>
                <w:webHidden/>
              </w:rPr>
              <w:instrText xml:space="preserve"> PAGEREF _Toc235960317 \h </w:instrText>
            </w:r>
            <w:r w:rsidR="00380896">
              <w:rPr>
                <w:noProof/>
                <w:webHidden/>
              </w:rPr>
            </w:r>
            <w:r w:rsidR="00380896">
              <w:rPr>
                <w:noProof/>
                <w:webHidden/>
              </w:rPr>
              <w:fldChar w:fldCharType="separate"/>
            </w:r>
            <w:r w:rsidR="00380896">
              <w:rPr>
                <w:noProof/>
                <w:webHidden/>
              </w:rPr>
              <w:t>319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18" w:history="1">
            <w:r w:rsidR="00380896" w:rsidRPr="00A67FAB">
              <w:rPr>
                <w:rStyle w:val="Hipervnculo"/>
                <w:noProof/>
              </w:rPr>
              <w:t>33.18 Cargando librerías</w:t>
            </w:r>
            <w:r w:rsidR="00380896">
              <w:rPr>
                <w:noProof/>
                <w:webHidden/>
              </w:rPr>
              <w:tab/>
            </w:r>
            <w:r w:rsidR="00380896">
              <w:rPr>
                <w:noProof/>
                <w:webHidden/>
              </w:rPr>
              <w:fldChar w:fldCharType="begin"/>
            </w:r>
            <w:r w:rsidR="00380896">
              <w:rPr>
                <w:noProof/>
                <w:webHidden/>
              </w:rPr>
              <w:instrText xml:space="preserve"> PAGEREF _Toc235960318 \h </w:instrText>
            </w:r>
            <w:r w:rsidR="00380896">
              <w:rPr>
                <w:noProof/>
                <w:webHidden/>
              </w:rPr>
            </w:r>
            <w:r w:rsidR="00380896">
              <w:rPr>
                <w:noProof/>
                <w:webHidden/>
              </w:rPr>
              <w:fldChar w:fldCharType="separate"/>
            </w:r>
            <w:r w:rsidR="00380896">
              <w:rPr>
                <w:noProof/>
                <w:webHidden/>
              </w:rPr>
              <w:t>320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19" w:history="1">
            <w:r w:rsidR="00380896" w:rsidRPr="00A67FAB">
              <w:rPr>
                <w:rStyle w:val="Hipervnculo"/>
                <w:noProof/>
              </w:rPr>
              <w:t>33.19 Cargando la base analítica</w:t>
            </w:r>
            <w:r w:rsidR="00380896">
              <w:rPr>
                <w:noProof/>
                <w:webHidden/>
              </w:rPr>
              <w:tab/>
            </w:r>
            <w:r w:rsidR="00380896">
              <w:rPr>
                <w:noProof/>
                <w:webHidden/>
              </w:rPr>
              <w:fldChar w:fldCharType="begin"/>
            </w:r>
            <w:r w:rsidR="00380896">
              <w:rPr>
                <w:noProof/>
                <w:webHidden/>
              </w:rPr>
              <w:instrText xml:space="preserve"> PAGEREF _Toc235960319 \h </w:instrText>
            </w:r>
            <w:r w:rsidR="00380896">
              <w:rPr>
                <w:noProof/>
                <w:webHidden/>
              </w:rPr>
            </w:r>
            <w:r w:rsidR="00380896">
              <w:rPr>
                <w:noProof/>
                <w:webHidden/>
              </w:rPr>
              <w:fldChar w:fldCharType="separate"/>
            </w:r>
            <w:r w:rsidR="00380896">
              <w:rPr>
                <w:noProof/>
                <w:webHidden/>
              </w:rPr>
              <w:t>320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20" w:history="1">
            <w:r w:rsidR="00380896" w:rsidRPr="00A67FAB">
              <w:rPr>
                <w:rStyle w:val="Hipervnculo"/>
                <w:noProof/>
              </w:rPr>
              <w:t>33.20 Preparación de variables</w:t>
            </w:r>
            <w:r w:rsidR="00380896">
              <w:rPr>
                <w:noProof/>
                <w:webHidden/>
              </w:rPr>
              <w:tab/>
            </w:r>
            <w:r w:rsidR="00380896">
              <w:rPr>
                <w:noProof/>
                <w:webHidden/>
              </w:rPr>
              <w:fldChar w:fldCharType="begin"/>
            </w:r>
            <w:r w:rsidR="00380896">
              <w:rPr>
                <w:noProof/>
                <w:webHidden/>
              </w:rPr>
              <w:instrText xml:space="preserve"> PAGEREF _Toc235960320 \h </w:instrText>
            </w:r>
            <w:r w:rsidR="00380896">
              <w:rPr>
                <w:noProof/>
                <w:webHidden/>
              </w:rPr>
            </w:r>
            <w:r w:rsidR="00380896">
              <w:rPr>
                <w:noProof/>
                <w:webHidden/>
              </w:rPr>
              <w:fldChar w:fldCharType="separate"/>
            </w:r>
            <w:r w:rsidR="00380896">
              <w:rPr>
                <w:noProof/>
                <w:webHidden/>
              </w:rPr>
              <w:t>320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21" w:history="1">
            <w:r w:rsidR="00380896" w:rsidRPr="00A67FAB">
              <w:rPr>
                <w:rStyle w:val="Hipervnculo"/>
                <w:noProof/>
              </w:rPr>
              <w:t>33.21 Reestimando el modelo</w:t>
            </w:r>
            <w:r w:rsidR="00380896">
              <w:rPr>
                <w:noProof/>
                <w:webHidden/>
              </w:rPr>
              <w:tab/>
            </w:r>
            <w:r w:rsidR="00380896">
              <w:rPr>
                <w:noProof/>
                <w:webHidden/>
              </w:rPr>
              <w:fldChar w:fldCharType="begin"/>
            </w:r>
            <w:r w:rsidR="00380896">
              <w:rPr>
                <w:noProof/>
                <w:webHidden/>
              </w:rPr>
              <w:instrText xml:space="preserve"> PAGEREF _Toc235960321 \h </w:instrText>
            </w:r>
            <w:r w:rsidR="00380896">
              <w:rPr>
                <w:noProof/>
                <w:webHidden/>
              </w:rPr>
            </w:r>
            <w:r w:rsidR="00380896">
              <w:rPr>
                <w:noProof/>
                <w:webHidden/>
              </w:rPr>
              <w:fldChar w:fldCharType="separate"/>
            </w:r>
            <w:r w:rsidR="00380896">
              <w:rPr>
                <w:noProof/>
                <w:webHidden/>
              </w:rPr>
              <w:t>320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22" w:history="1">
            <w:r w:rsidR="00380896" w:rsidRPr="00A67FAB">
              <w:rPr>
                <w:rStyle w:val="Hipervnculo"/>
                <w:noProof/>
              </w:rPr>
              <w:t>33.22 Bondad de ajuste</w:t>
            </w:r>
            <w:r w:rsidR="00380896">
              <w:rPr>
                <w:noProof/>
                <w:webHidden/>
              </w:rPr>
              <w:tab/>
            </w:r>
            <w:r w:rsidR="00380896">
              <w:rPr>
                <w:noProof/>
                <w:webHidden/>
              </w:rPr>
              <w:fldChar w:fldCharType="begin"/>
            </w:r>
            <w:r w:rsidR="00380896">
              <w:rPr>
                <w:noProof/>
                <w:webHidden/>
              </w:rPr>
              <w:instrText xml:space="preserve"> PAGEREF _Toc235960322 \h </w:instrText>
            </w:r>
            <w:r w:rsidR="00380896">
              <w:rPr>
                <w:noProof/>
                <w:webHidden/>
              </w:rPr>
            </w:r>
            <w:r w:rsidR="00380896">
              <w:rPr>
                <w:noProof/>
                <w:webHidden/>
              </w:rPr>
              <w:fldChar w:fldCharType="separate"/>
            </w:r>
            <w:r w:rsidR="00380896">
              <w:rPr>
                <w:noProof/>
                <w:webHidden/>
              </w:rPr>
              <w:t>320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23" w:history="1">
            <w:r w:rsidR="00380896" w:rsidRPr="00A67FAB">
              <w:rPr>
                <w:rStyle w:val="Hipervnculo"/>
                <w:noProof/>
              </w:rPr>
              <w:t>33.23 Coeficiente de determinación R²</w:t>
            </w:r>
            <w:r w:rsidR="00380896">
              <w:rPr>
                <w:noProof/>
                <w:webHidden/>
              </w:rPr>
              <w:tab/>
            </w:r>
            <w:r w:rsidR="00380896">
              <w:rPr>
                <w:noProof/>
                <w:webHidden/>
              </w:rPr>
              <w:fldChar w:fldCharType="begin"/>
            </w:r>
            <w:r w:rsidR="00380896">
              <w:rPr>
                <w:noProof/>
                <w:webHidden/>
              </w:rPr>
              <w:instrText xml:space="preserve"> PAGEREF _Toc235960323 \h </w:instrText>
            </w:r>
            <w:r w:rsidR="00380896">
              <w:rPr>
                <w:noProof/>
                <w:webHidden/>
              </w:rPr>
            </w:r>
            <w:r w:rsidR="00380896">
              <w:rPr>
                <w:noProof/>
                <w:webHidden/>
              </w:rPr>
              <w:fldChar w:fldCharType="separate"/>
            </w:r>
            <w:r w:rsidR="00380896">
              <w:rPr>
                <w:noProof/>
                <w:webHidden/>
              </w:rPr>
              <w:t>320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24" w:history="1">
            <w:r w:rsidR="00380896" w:rsidRPr="00A67FAB">
              <w:rPr>
                <w:rStyle w:val="Hipervnculo"/>
                <w:noProof/>
              </w:rPr>
              <w:t>33.24 Extracción del R²</w:t>
            </w:r>
            <w:r w:rsidR="00380896">
              <w:rPr>
                <w:noProof/>
                <w:webHidden/>
              </w:rPr>
              <w:tab/>
            </w:r>
            <w:r w:rsidR="00380896">
              <w:rPr>
                <w:noProof/>
                <w:webHidden/>
              </w:rPr>
              <w:fldChar w:fldCharType="begin"/>
            </w:r>
            <w:r w:rsidR="00380896">
              <w:rPr>
                <w:noProof/>
                <w:webHidden/>
              </w:rPr>
              <w:instrText xml:space="preserve"> PAGEREF _Toc235960324 \h </w:instrText>
            </w:r>
            <w:r w:rsidR="00380896">
              <w:rPr>
                <w:noProof/>
                <w:webHidden/>
              </w:rPr>
            </w:r>
            <w:r w:rsidR="00380896">
              <w:rPr>
                <w:noProof/>
                <w:webHidden/>
              </w:rPr>
              <w:fldChar w:fldCharType="separate"/>
            </w:r>
            <w:r w:rsidR="00380896">
              <w:rPr>
                <w:noProof/>
                <w:webHidden/>
              </w:rPr>
              <w:t>321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25" w:history="1">
            <w:r w:rsidR="00380896" w:rsidRPr="00A67FAB">
              <w:rPr>
                <w:rStyle w:val="Hipervnculo"/>
                <w:noProof/>
              </w:rPr>
              <w:t>33.25 R² ajustado</w:t>
            </w:r>
            <w:r w:rsidR="00380896">
              <w:rPr>
                <w:noProof/>
                <w:webHidden/>
              </w:rPr>
              <w:tab/>
            </w:r>
            <w:r w:rsidR="00380896">
              <w:rPr>
                <w:noProof/>
                <w:webHidden/>
              </w:rPr>
              <w:fldChar w:fldCharType="begin"/>
            </w:r>
            <w:r w:rsidR="00380896">
              <w:rPr>
                <w:noProof/>
                <w:webHidden/>
              </w:rPr>
              <w:instrText xml:space="preserve"> PAGEREF _Toc235960325 \h </w:instrText>
            </w:r>
            <w:r w:rsidR="00380896">
              <w:rPr>
                <w:noProof/>
                <w:webHidden/>
              </w:rPr>
            </w:r>
            <w:r w:rsidR="00380896">
              <w:rPr>
                <w:noProof/>
                <w:webHidden/>
              </w:rPr>
              <w:fldChar w:fldCharType="separate"/>
            </w:r>
            <w:r w:rsidR="00380896">
              <w:rPr>
                <w:noProof/>
                <w:webHidden/>
              </w:rPr>
              <w:t>321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26" w:history="1">
            <w:r w:rsidR="00380896" w:rsidRPr="00A67FAB">
              <w:rPr>
                <w:rStyle w:val="Hipervnculo"/>
                <w:noProof/>
              </w:rPr>
              <w:t>33.26 Error estándar residual</w:t>
            </w:r>
            <w:r w:rsidR="00380896">
              <w:rPr>
                <w:noProof/>
                <w:webHidden/>
              </w:rPr>
              <w:tab/>
            </w:r>
            <w:r w:rsidR="00380896">
              <w:rPr>
                <w:noProof/>
                <w:webHidden/>
              </w:rPr>
              <w:fldChar w:fldCharType="begin"/>
            </w:r>
            <w:r w:rsidR="00380896">
              <w:rPr>
                <w:noProof/>
                <w:webHidden/>
              </w:rPr>
              <w:instrText xml:space="preserve"> PAGEREF _Toc235960326 \h </w:instrText>
            </w:r>
            <w:r w:rsidR="00380896">
              <w:rPr>
                <w:noProof/>
                <w:webHidden/>
              </w:rPr>
            </w:r>
            <w:r w:rsidR="00380896">
              <w:rPr>
                <w:noProof/>
                <w:webHidden/>
              </w:rPr>
              <w:fldChar w:fldCharType="separate"/>
            </w:r>
            <w:r w:rsidR="00380896">
              <w:rPr>
                <w:noProof/>
                <w:webHidden/>
              </w:rPr>
              <w:t>322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27" w:history="1">
            <w:r w:rsidR="00380896" w:rsidRPr="00A67FAB">
              <w:rPr>
                <w:rStyle w:val="Hipervnculo"/>
                <w:noProof/>
              </w:rPr>
              <w:t>33.27 Observado versus ajustado</w:t>
            </w:r>
            <w:r w:rsidR="00380896">
              <w:rPr>
                <w:noProof/>
                <w:webHidden/>
              </w:rPr>
              <w:tab/>
            </w:r>
            <w:r w:rsidR="00380896">
              <w:rPr>
                <w:noProof/>
                <w:webHidden/>
              </w:rPr>
              <w:fldChar w:fldCharType="begin"/>
            </w:r>
            <w:r w:rsidR="00380896">
              <w:rPr>
                <w:noProof/>
                <w:webHidden/>
              </w:rPr>
              <w:instrText xml:space="preserve"> PAGEREF _Toc235960327 \h </w:instrText>
            </w:r>
            <w:r w:rsidR="00380896">
              <w:rPr>
                <w:noProof/>
                <w:webHidden/>
              </w:rPr>
            </w:r>
            <w:r w:rsidR="00380896">
              <w:rPr>
                <w:noProof/>
                <w:webHidden/>
              </w:rPr>
              <w:fldChar w:fldCharType="separate"/>
            </w:r>
            <w:r w:rsidR="00380896">
              <w:rPr>
                <w:noProof/>
                <w:webHidden/>
              </w:rPr>
              <w:t>322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28" w:history="1">
            <w:r w:rsidR="00380896" w:rsidRPr="00A67FAB">
              <w:rPr>
                <w:rStyle w:val="Hipervnculo"/>
                <w:noProof/>
              </w:rPr>
              <w:t>33.28 Intervalos de confianza de los coeficientes</w:t>
            </w:r>
            <w:r w:rsidR="00380896">
              <w:rPr>
                <w:noProof/>
                <w:webHidden/>
              </w:rPr>
              <w:tab/>
            </w:r>
            <w:r w:rsidR="00380896">
              <w:rPr>
                <w:noProof/>
                <w:webHidden/>
              </w:rPr>
              <w:fldChar w:fldCharType="begin"/>
            </w:r>
            <w:r w:rsidR="00380896">
              <w:rPr>
                <w:noProof/>
                <w:webHidden/>
              </w:rPr>
              <w:instrText xml:space="preserve"> PAGEREF _Toc235960328 \h </w:instrText>
            </w:r>
            <w:r w:rsidR="00380896">
              <w:rPr>
                <w:noProof/>
                <w:webHidden/>
              </w:rPr>
            </w:r>
            <w:r w:rsidR="00380896">
              <w:rPr>
                <w:noProof/>
                <w:webHidden/>
              </w:rPr>
              <w:fldChar w:fldCharType="separate"/>
            </w:r>
            <w:r w:rsidR="00380896">
              <w:rPr>
                <w:noProof/>
                <w:webHidden/>
              </w:rPr>
              <w:t>323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29" w:history="1">
            <w:r w:rsidR="00380896" w:rsidRPr="00A67FAB">
              <w:rPr>
                <w:rStyle w:val="Hipervnculo"/>
                <w:noProof/>
              </w:rPr>
              <w:t>33.29 Predicción para nuevos valores</w:t>
            </w:r>
            <w:r w:rsidR="00380896">
              <w:rPr>
                <w:noProof/>
                <w:webHidden/>
              </w:rPr>
              <w:tab/>
            </w:r>
            <w:r w:rsidR="00380896">
              <w:rPr>
                <w:noProof/>
                <w:webHidden/>
              </w:rPr>
              <w:fldChar w:fldCharType="begin"/>
            </w:r>
            <w:r w:rsidR="00380896">
              <w:rPr>
                <w:noProof/>
                <w:webHidden/>
              </w:rPr>
              <w:instrText xml:space="preserve"> PAGEREF _Toc235960329 \h </w:instrText>
            </w:r>
            <w:r w:rsidR="00380896">
              <w:rPr>
                <w:noProof/>
                <w:webHidden/>
              </w:rPr>
            </w:r>
            <w:r w:rsidR="00380896">
              <w:rPr>
                <w:noProof/>
                <w:webHidden/>
              </w:rPr>
              <w:fldChar w:fldCharType="separate"/>
            </w:r>
            <w:r w:rsidR="00380896">
              <w:rPr>
                <w:noProof/>
                <w:webHidden/>
              </w:rPr>
              <w:t>324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30" w:history="1">
            <w:r w:rsidR="00380896" w:rsidRPr="00A67FAB">
              <w:rPr>
                <w:rStyle w:val="Hipervnculo"/>
                <w:noProof/>
              </w:rPr>
              <w:t>33.30 Predicciones puntuales</w:t>
            </w:r>
            <w:r w:rsidR="00380896">
              <w:rPr>
                <w:noProof/>
                <w:webHidden/>
              </w:rPr>
              <w:tab/>
            </w:r>
            <w:r w:rsidR="00380896">
              <w:rPr>
                <w:noProof/>
                <w:webHidden/>
              </w:rPr>
              <w:fldChar w:fldCharType="begin"/>
            </w:r>
            <w:r w:rsidR="00380896">
              <w:rPr>
                <w:noProof/>
                <w:webHidden/>
              </w:rPr>
              <w:instrText xml:space="preserve"> PAGEREF _Toc235960330 \h </w:instrText>
            </w:r>
            <w:r w:rsidR="00380896">
              <w:rPr>
                <w:noProof/>
                <w:webHidden/>
              </w:rPr>
            </w:r>
            <w:r w:rsidR="00380896">
              <w:rPr>
                <w:noProof/>
                <w:webHidden/>
              </w:rPr>
              <w:fldChar w:fldCharType="separate"/>
            </w:r>
            <w:r w:rsidR="00380896">
              <w:rPr>
                <w:noProof/>
                <w:webHidden/>
              </w:rPr>
              <w:t>325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31" w:history="1">
            <w:r w:rsidR="00380896" w:rsidRPr="00A67FAB">
              <w:rPr>
                <w:rStyle w:val="Hipervnculo"/>
                <w:noProof/>
              </w:rPr>
              <w:t>33.31 Intervalos de confianza para la media estimada</w:t>
            </w:r>
            <w:r w:rsidR="00380896">
              <w:rPr>
                <w:noProof/>
                <w:webHidden/>
              </w:rPr>
              <w:tab/>
            </w:r>
            <w:r w:rsidR="00380896">
              <w:rPr>
                <w:noProof/>
                <w:webHidden/>
              </w:rPr>
              <w:fldChar w:fldCharType="begin"/>
            </w:r>
            <w:r w:rsidR="00380896">
              <w:rPr>
                <w:noProof/>
                <w:webHidden/>
              </w:rPr>
              <w:instrText xml:space="preserve"> PAGEREF _Toc235960331 \h </w:instrText>
            </w:r>
            <w:r w:rsidR="00380896">
              <w:rPr>
                <w:noProof/>
                <w:webHidden/>
              </w:rPr>
            </w:r>
            <w:r w:rsidR="00380896">
              <w:rPr>
                <w:noProof/>
                <w:webHidden/>
              </w:rPr>
              <w:fldChar w:fldCharType="separate"/>
            </w:r>
            <w:r w:rsidR="00380896">
              <w:rPr>
                <w:noProof/>
                <w:webHidden/>
              </w:rPr>
              <w:t>326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32" w:history="1">
            <w:r w:rsidR="00380896" w:rsidRPr="00A67FAB">
              <w:rPr>
                <w:rStyle w:val="Hipervnculo"/>
                <w:noProof/>
              </w:rPr>
              <w:t>33.32 Intervalos de predicción</w:t>
            </w:r>
            <w:r w:rsidR="00380896">
              <w:rPr>
                <w:noProof/>
                <w:webHidden/>
              </w:rPr>
              <w:tab/>
            </w:r>
            <w:r w:rsidR="00380896">
              <w:rPr>
                <w:noProof/>
                <w:webHidden/>
              </w:rPr>
              <w:fldChar w:fldCharType="begin"/>
            </w:r>
            <w:r w:rsidR="00380896">
              <w:rPr>
                <w:noProof/>
                <w:webHidden/>
              </w:rPr>
              <w:instrText xml:space="preserve"> PAGEREF _Toc235960332 \h </w:instrText>
            </w:r>
            <w:r w:rsidR="00380896">
              <w:rPr>
                <w:noProof/>
                <w:webHidden/>
              </w:rPr>
            </w:r>
            <w:r w:rsidR="00380896">
              <w:rPr>
                <w:noProof/>
                <w:webHidden/>
              </w:rPr>
              <w:fldChar w:fldCharType="separate"/>
            </w:r>
            <w:r w:rsidR="00380896">
              <w:rPr>
                <w:noProof/>
                <w:webHidden/>
              </w:rPr>
              <w:t>326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33" w:history="1">
            <w:r w:rsidR="00380896" w:rsidRPr="00A67FAB">
              <w:rPr>
                <w:rStyle w:val="Hipervnculo"/>
                <w:noProof/>
              </w:rPr>
              <w:t>33.33 Visualización de predicciones</w:t>
            </w:r>
            <w:r w:rsidR="00380896">
              <w:rPr>
                <w:noProof/>
                <w:webHidden/>
              </w:rPr>
              <w:tab/>
            </w:r>
            <w:r w:rsidR="00380896">
              <w:rPr>
                <w:noProof/>
                <w:webHidden/>
              </w:rPr>
              <w:fldChar w:fldCharType="begin"/>
            </w:r>
            <w:r w:rsidR="00380896">
              <w:rPr>
                <w:noProof/>
                <w:webHidden/>
              </w:rPr>
              <w:instrText xml:space="preserve"> PAGEREF _Toc235960333 \h </w:instrText>
            </w:r>
            <w:r w:rsidR="00380896">
              <w:rPr>
                <w:noProof/>
                <w:webHidden/>
              </w:rPr>
            </w:r>
            <w:r w:rsidR="00380896">
              <w:rPr>
                <w:noProof/>
                <w:webHidden/>
              </w:rPr>
              <w:fldChar w:fldCharType="separate"/>
            </w:r>
            <w:r w:rsidR="00380896">
              <w:rPr>
                <w:noProof/>
                <w:webHidden/>
              </w:rPr>
              <w:t>327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34" w:history="1">
            <w:r w:rsidR="00380896" w:rsidRPr="00A67FAB">
              <w:rPr>
                <w:rStyle w:val="Hipervnculo"/>
                <w:noProof/>
              </w:rPr>
              <w:t>33.34 Significancia global del modelo</w:t>
            </w:r>
            <w:r w:rsidR="00380896">
              <w:rPr>
                <w:noProof/>
                <w:webHidden/>
              </w:rPr>
              <w:tab/>
            </w:r>
            <w:r w:rsidR="00380896">
              <w:rPr>
                <w:noProof/>
                <w:webHidden/>
              </w:rPr>
              <w:fldChar w:fldCharType="begin"/>
            </w:r>
            <w:r w:rsidR="00380896">
              <w:rPr>
                <w:noProof/>
                <w:webHidden/>
              </w:rPr>
              <w:instrText xml:space="preserve"> PAGEREF _Toc235960334 \h </w:instrText>
            </w:r>
            <w:r w:rsidR="00380896">
              <w:rPr>
                <w:noProof/>
                <w:webHidden/>
              </w:rPr>
            </w:r>
            <w:r w:rsidR="00380896">
              <w:rPr>
                <w:noProof/>
                <w:webHidden/>
              </w:rPr>
              <w:fldChar w:fldCharType="separate"/>
            </w:r>
            <w:r w:rsidR="00380896">
              <w:rPr>
                <w:noProof/>
                <w:webHidden/>
              </w:rPr>
              <w:t>328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35" w:history="1">
            <w:r w:rsidR="00380896" w:rsidRPr="00A67FAB">
              <w:rPr>
                <w:rStyle w:val="Hipervnculo"/>
                <w:noProof/>
              </w:rPr>
              <w:t>33.35 Conclusión práctica</w:t>
            </w:r>
            <w:r w:rsidR="00380896">
              <w:rPr>
                <w:noProof/>
                <w:webHidden/>
              </w:rPr>
              <w:tab/>
            </w:r>
            <w:r w:rsidR="00380896">
              <w:rPr>
                <w:noProof/>
                <w:webHidden/>
              </w:rPr>
              <w:fldChar w:fldCharType="begin"/>
            </w:r>
            <w:r w:rsidR="00380896">
              <w:rPr>
                <w:noProof/>
                <w:webHidden/>
              </w:rPr>
              <w:instrText xml:space="preserve"> PAGEREF _Toc235960335 \h </w:instrText>
            </w:r>
            <w:r w:rsidR="00380896">
              <w:rPr>
                <w:noProof/>
                <w:webHidden/>
              </w:rPr>
            </w:r>
            <w:r w:rsidR="00380896">
              <w:rPr>
                <w:noProof/>
                <w:webHidden/>
              </w:rPr>
              <w:fldChar w:fldCharType="separate"/>
            </w:r>
            <w:r w:rsidR="00380896">
              <w:rPr>
                <w:noProof/>
                <w:webHidden/>
              </w:rPr>
              <w:t>329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36" w:history="1">
            <w:r w:rsidR="00380896" w:rsidRPr="00A67FAB">
              <w:rPr>
                <w:rStyle w:val="Hipervnculo"/>
                <w:noProof/>
              </w:rPr>
              <w:t>33.36 Verificar supuestos</w:t>
            </w:r>
            <w:r w:rsidR="00380896">
              <w:rPr>
                <w:noProof/>
                <w:webHidden/>
              </w:rPr>
              <w:tab/>
            </w:r>
            <w:r w:rsidR="00380896">
              <w:rPr>
                <w:noProof/>
                <w:webHidden/>
              </w:rPr>
              <w:fldChar w:fldCharType="begin"/>
            </w:r>
            <w:r w:rsidR="00380896">
              <w:rPr>
                <w:noProof/>
                <w:webHidden/>
              </w:rPr>
              <w:instrText xml:space="preserve"> PAGEREF _Toc235960336 \h </w:instrText>
            </w:r>
            <w:r w:rsidR="00380896">
              <w:rPr>
                <w:noProof/>
                <w:webHidden/>
              </w:rPr>
            </w:r>
            <w:r w:rsidR="00380896">
              <w:rPr>
                <w:noProof/>
                <w:webHidden/>
              </w:rPr>
              <w:fldChar w:fldCharType="separate"/>
            </w:r>
            <w:r w:rsidR="00380896">
              <w:rPr>
                <w:noProof/>
                <w:webHidden/>
              </w:rPr>
              <w:t>329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37" w:history="1">
            <w:r w:rsidR="00380896" w:rsidRPr="00A67FAB">
              <w:rPr>
                <w:rStyle w:val="Hipervnculo"/>
                <w:noProof/>
              </w:rPr>
              <w:t>33.37 Cargando librerías</w:t>
            </w:r>
            <w:r w:rsidR="00380896">
              <w:rPr>
                <w:noProof/>
                <w:webHidden/>
              </w:rPr>
              <w:tab/>
            </w:r>
            <w:r w:rsidR="00380896">
              <w:rPr>
                <w:noProof/>
                <w:webHidden/>
              </w:rPr>
              <w:fldChar w:fldCharType="begin"/>
            </w:r>
            <w:r w:rsidR="00380896">
              <w:rPr>
                <w:noProof/>
                <w:webHidden/>
              </w:rPr>
              <w:instrText xml:space="preserve"> PAGEREF _Toc235960337 \h </w:instrText>
            </w:r>
            <w:r w:rsidR="00380896">
              <w:rPr>
                <w:noProof/>
                <w:webHidden/>
              </w:rPr>
            </w:r>
            <w:r w:rsidR="00380896">
              <w:rPr>
                <w:noProof/>
                <w:webHidden/>
              </w:rPr>
              <w:fldChar w:fldCharType="separate"/>
            </w:r>
            <w:r w:rsidR="00380896">
              <w:rPr>
                <w:noProof/>
                <w:webHidden/>
              </w:rPr>
              <w:t>329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38" w:history="1">
            <w:r w:rsidR="00380896" w:rsidRPr="00A67FAB">
              <w:rPr>
                <w:rStyle w:val="Hipervnculo"/>
                <w:noProof/>
              </w:rPr>
              <w:t>33.38 Cargando la base analítica</w:t>
            </w:r>
            <w:r w:rsidR="00380896">
              <w:rPr>
                <w:noProof/>
                <w:webHidden/>
              </w:rPr>
              <w:tab/>
            </w:r>
            <w:r w:rsidR="00380896">
              <w:rPr>
                <w:noProof/>
                <w:webHidden/>
              </w:rPr>
              <w:fldChar w:fldCharType="begin"/>
            </w:r>
            <w:r w:rsidR="00380896">
              <w:rPr>
                <w:noProof/>
                <w:webHidden/>
              </w:rPr>
              <w:instrText xml:space="preserve"> PAGEREF _Toc235960338 \h </w:instrText>
            </w:r>
            <w:r w:rsidR="00380896">
              <w:rPr>
                <w:noProof/>
                <w:webHidden/>
              </w:rPr>
            </w:r>
            <w:r w:rsidR="00380896">
              <w:rPr>
                <w:noProof/>
                <w:webHidden/>
              </w:rPr>
              <w:fldChar w:fldCharType="separate"/>
            </w:r>
            <w:r w:rsidR="00380896">
              <w:rPr>
                <w:noProof/>
                <w:webHidden/>
              </w:rPr>
              <w:t>329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39" w:history="1">
            <w:r w:rsidR="00380896" w:rsidRPr="00A67FAB">
              <w:rPr>
                <w:rStyle w:val="Hipervnculo"/>
                <w:noProof/>
              </w:rPr>
              <w:t>33.39 Preparación de variables</w:t>
            </w:r>
            <w:r w:rsidR="00380896">
              <w:rPr>
                <w:noProof/>
                <w:webHidden/>
              </w:rPr>
              <w:tab/>
            </w:r>
            <w:r w:rsidR="00380896">
              <w:rPr>
                <w:noProof/>
                <w:webHidden/>
              </w:rPr>
              <w:fldChar w:fldCharType="begin"/>
            </w:r>
            <w:r w:rsidR="00380896">
              <w:rPr>
                <w:noProof/>
                <w:webHidden/>
              </w:rPr>
              <w:instrText xml:space="preserve"> PAGEREF _Toc235960339 \h </w:instrText>
            </w:r>
            <w:r w:rsidR="00380896">
              <w:rPr>
                <w:noProof/>
                <w:webHidden/>
              </w:rPr>
            </w:r>
            <w:r w:rsidR="00380896">
              <w:rPr>
                <w:noProof/>
                <w:webHidden/>
              </w:rPr>
              <w:fldChar w:fldCharType="separate"/>
            </w:r>
            <w:r w:rsidR="00380896">
              <w:rPr>
                <w:noProof/>
                <w:webHidden/>
              </w:rPr>
              <w:t>330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40" w:history="1">
            <w:r w:rsidR="00380896" w:rsidRPr="00A67FAB">
              <w:rPr>
                <w:rStyle w:val="Hipervnculo"/>
                <w:noProof/>
              </w:rPr>
              <w:t>33.40 Reestimación del modelo</w:t>
            </w:r>
            <w:r w:rsidR="00380896">
              <w:rPr>
                <w:noProof/>
                <w:webHidden/>
              </w:rPr>
              <w:tab/>
            </w:r>
            <w:r w:rsidR="00380896">
              <w:rPr>
                <w:noProof/>
                <w:webHidden/>
              </w:rPr>
              <w:fldChar w:fldCharType="begin"/>
            </w:r>
            <w:r w:rsidR="00380896">
              <w:rPr>
                <w:noProof/>
                <w:webHidden/>
              </w:rPr>
              <w:instrText xml:space="preserve"> PAGEREF _Toc235960340 \h </w:instrText>
            </w:r>
            <w:r w:rsidR="00380896">
              <w:rPr>
                <w:noProof/>
                <w:webHidden/>
              </w:rPr>
            </w:r>
            <w:r w:rsidR="00380896">
              <w:rPr>
                <w:noProof/>
                <w:webHidden/>
              </w:rPr>
              <w:fldChar w:fldCharType="separate"/>
            </w:r>
            <w:r w:rsidR="00380896">
              <w:rPr>
                <w:noProof/>
                <w:webHidden/>
              </w:rPr>
              <w:t>330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41" w:history="1">
            <w:r w:rsidR="00380896" w:rsidRPr="00A67FAB">
              <w:rPr>
                <w:rStyle w:val="Hipervnculo"/>
                <w:noProof/>
              </w:rPr>
              <w:t>33.41 ¿Qué son los residuos?</w:t>
            </w:r>
            <w:r w:rsidR="00380896">
              <w:rPr>
                <w:noProof/>
                <w:webHidden/>
              </w:rPr>
              <w:tab/>
            </w:r>
            <w:r w:rsidR="00380896">
              <w:rPr>
                <w:noProof/>
                <w:webHidden/>
              </w:rPr>
              <w:fldChar w:fldCharType="begin"/>
            </w:r>
            <w:r w:rsidR="00380896">
              <w:rPr>
                <w:noProof/>
                <w:webHidden/>
              </w:rPr>
              <w:instrText xml:space="preserve"> PAGEREF _Toc235960341 \h </w:instrText>
            </w:r>
            <w:r w:rsidR="00380896">
              <w:rPr>
                <w:noProof/>
                <w:webHidden/>
              </w:rPr>
            </w:r>
            <w:r w:rsidR="00380896">
              <w:rPr>
                <w:noProof/>
                <w:webHidden/>
              </w:rPr>
              <w:fldChar w:fldCharType="separate"/>
            </w:r>
            <w:r w:rsidR="00380896">
              <w:rPr>
                <w:noProof/>
                <w:webHidden/>
              </w:rPr>
              <w:t>330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42" w:history="1">
            <w:r w:rsidR="00380896" w:rsidRPr="00A67FAB">
              <w:rPr>
                <w:rStyle w:val="Hipervnculo"/>
                <w:noProof/>
              </w:rPr>
              <w:t>33.42 Generando residuos</w:t>
            </w:r>
            <w:r w:rsidR="00380896">
              <w:rPr>
                <w:noProof/>
                <w:webHidden/>
              </w:rPr>
              <w:tab/>
            </w:r>
            <w:r w:rsidR="00380896">
              <w:rPr>
                <w:noProof/>
                <w:webHidden/>
              </w:rPr>
              <w:fldChar w:fldCharType="begin"/>
            </w:r>
            <w:r w:rsidR="00380896">
              <w:rPr>
                <w:noProof/>
                <w:webHidden/>
              </w:rPr>
              <w:instrText xml:space="preserve"> PAGEREF _Toc235960342 \h </w:instrText>
            </w:r>
            <w:r w:rsidR="00380896">
              <w:rPr>
                <w:noProof/>
                <w:webHidden/>
              </w:rPr>
            </w:r>
            <w:r w:rsidR="00380896">
              <w:rPr>
                <w:noProof/>
                <w:webHidden/>
              </w:rPr>
              <w:fldChar w:fldCharType="separate"/>
            </w:r>
            <w:r w:rsidR="00380896">
              <w:rPr>
                <w:noProof/>
                <w:webHidden/>
              </w:rPr>
              <w:t>330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43" w:history="1">
            <w:r w:rsidR="00380896" w:rsidRPr="00A67FAB">
              <w:rPr>
                <w:rStyle w:val="Hipervnculo"/>
                <w:noProof/>
              </w:rPr>
              <w:t>33.43 Exploración inicial de residuos</w:t>
            </w:r>
            <w:r w:rsidR="00380896">
              <w:rPr>
                <w:noProof/>
                <w:webHidden/>
              </w:rPr>
              <w:tab/>
            </w:r>
            <w:r w:rsidR="00380896">
              <w:rPr>
                <w:noProof/>
                <w:webHidden/>
              </w:rPr>
              <w:fldChar w:fldCharType="begin"/>
            </w:r>
            <w:r w:rsidR="00380896">
              <w:rPr>
                <w:noProof/>
                <w:webHidden/>
              </w:rPr>
              <w:instrText xml:space="preserve"> PAGEREF _Toc235960343 \h </w:instrText>
            </w:r>
            <w:r w:rsidR="00380896">
              <w:rPr>
                <w:noProof/>
                <w:webHidden/>
              </w:rPr>
            </w:r>
            <w:r w:rsidR="00380896">
              <w:rPr>
                <w:noProof/>
                <w:webHidden/>
              </w:rPr>
              <w:fldChar w:fldCharType="separate"/>
            </w:r>
            <w:r w:rsidR="00380896">
              <w:rPr>
                <w:noProof/>
                <w:webHidden/>
              </w:rPr>
              <w:t>330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44" w:history="1">
            <w:r w:rsidR="00380896" w:rsidRPr="00A67FAB">
              <w:rPr>
                <w:rStyle w:val="Hipervnculo"/>
                <w:noProof/>
              </w:rPr>
              <w:t>33.44 Histograma de residuos</w:t>
            </w:r>
            <w:r w:rsidR="00380896">
              <w:rPr>
                <w:noProof/>
                <w:webHidden/>
              </w:rPr>
              <w:tab/>
            </w:r>
            <w:r w:rsidR="00380896">
              <w:rPr>
                <w:noProof/>
                <w:webHidden/>
              </w:rPr>
              <w:fldChar w:fldCharType="begin"/>
            </w:r>
            <w:r w:rsidR="00380896">
              <w:rPr>
                <w:noProof/>
                <w:webHidden/>
              </w:rPr>
              <w:instrText xml:space="preserve"> PAGEREF _Toc235960344 \h </w:instrText>
            </w:r>
            <w:r w:rsidR="00380896">
              <w:rPr>
                <w:noProof/>
                <w:webHidden/>
              </w:rPr>
            </w:r>
            <w:r w:rsidR="00380896">
              <w:rPr>
                <w:noProof/>
                <w:webHidden/>
              </w:rPr>
              <w:fldChar w:fldCharType="separate"/>
            </w:r>
            <w:r w:rsidR="00380896">
              <w:rPr>
                <w:noProof/>
                <w:webHidden/>
              </w:rPr>
              <w:t>331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45" w:history="1">
            <w:r w:rsidR="00380896" w:rsidRPr="00A67FAB">
              <w:rPr>
                <w:rStyle w:val="Hipervnculo"/>
                <w:noProof/>
              </w:rPr>
              <w:t>33.45 Curva de densidad de residuos</w:t>
            </w:r>
            <w:r w:rsidR="00380896">
              <w:rPr>
                <w:noProof/>
                <w:webHidden/>
              </w:rPr>
              <w:tab/>
            </w:r>
            <w:r w:rsidR="00380896">
              <w:rPr>
                <w:noProof/>
                <w:webHidden/>
              </w:rPr>
              <w:fldChar w:fldCharType="begin"/>
            </w:r>
            <w:r w:rsidR="00380896">
              <w:rPr>
                <w:noProof/>
                <w:webHidden/>
              </w:rPr>
              <w:instrText xml:space="preserve"> PAGEREF _Toc235960345 \h </w:instrText>
            </w:r>
            <w:r w:rsidR="00380896">
              <w:rPr>
                <w:noProof/>
                <w:webHidden/>
              </w:rPr>
            </w:r>
            <w:r w:rsidR="00380896">
              <w:rPr>
                <w:noProof/>
                <w:webHidden/>
              </w:rPr>
              <w:fldChar w:fldCharType="separate"/>
            </w:r>
            <w:r w:rsidR="00380896">
              <w:rPr>
                <w:noProof/>
                <w:webHidden/>
              </w:rPr>
              <w:t>332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46" w:history="1">
            <w:r w:rsidR="00380896" w:rsidRPr="00A67FAB">
              <w:rPr>
                <w:rStyle w:val="Hipervnculo"/>
                <w:noProof/>
              </w:rPr>
              <w:t>33.46 Residuos versus valores ajustados</w:t>
            </w:r>
            <w:r w:rsidR="00380896">
              <w:rPr>
                <w:noProof/>
                <w:webHidden/>
              </w:rPr>
              <w:tab/>
            </w:r>
            <w:r w:rsidR="00380896">
              <w:rPr>
                <w:noProof/>
                <w:webHidden/>
              </w:rPr>
              <w:fldChar w:fldCharType="begin"/>
            </w:r>
            <w:r w:rsidR="00380896">
              <w:rPr>
                <w:noProof/>
                <w:webHidden/>
              </w:rPr>
              <w:instrText xml:space="preserve"> PAGEREF _Toc235960346 \h </w:instrText>
            </w:r>
            <w:r w:rsidR="00380896">
              <w:rPr>
                <w:noProof/>
                <w:webHidden/>
              </w:rPr>
            </w:r>
            <w:r w:rsidR="00380896">
              <w:rPr>
                <w:noProof/>
                <w:webHidden/>
              </w:rPr>
              <w:fldChar w:fldCharType="separate"/>
            </w:r>
            <w:r w:rsidR="00380896">
              <w:rPr>
                <w:noProof/>
                <w:webHidden/>
              </w:rPr>
              <w:t>333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47" w:history="1">
            <w:r w:rsidR="00380896" w:rsidRPr="00A67FAB">
              <w:rPr>
                <w:rStyle w:val="Hipervnculo"/>
                <w:noProof/>
              </w:rPr>
              <w:t>33.47 Identificación visual de heterogeneidad</w:t>
            </w:r>
            <w:r w:rsidR="00380896">
              <w:rPr>
                <w:noProof/>
                <w:webHidden/>
              </w:rPr>
              <w:tab/>
            </w:r>
            <w:r w:rsidR="00380896">
              <w:rPr>
                <w:noProof/>
                <w:webHidden/>
              </w:rPr>
              <w:fldChar w:fldCharType="begin"/>
            </w:r>
            <w:r w:rsidR="00380896">
              <w:rPr>
                <w:noProof/>
                <w:webHidden/>
              </w:rPr>
              <w:instrText xml:space="preserve"> PAGEREF _Toc235960347 \h </w:instrText>
            </w:r>
            <w:r w:rsidR="00380896">
              <w:rPr>
                <w:noProof/>
                <w:webHidden/>
              </w:rPr>
            </w:r>
            <w:r w:rsidR="00380896">
              <w:rPr>
                <w:noProof/>
                <w:webHidden/>
              </w:rPr>
              <w:fldChar w:fldCharType="separate"/>
            </w:r>
            <w:r w:rsidR="00380896">
              <w:rPr>
                <w:noProof/>
                <w:webHidden/>
              </w:rPr>
              <w:t>334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48" w:history="1">
            <w:r w:rsidR="00380896" w:rsidRPr="00A67FAB">
              <w:rPr>
                <w:rStyle w:val="Hipervnculo"/>
                <w:noProof/>
              </w:rPr>
              <w:t>33.48 Residuos estandarizados</w:t>
            </w:r>
            <w:r w:rsidR="00380896">
              <w:rPr>
                <w:noProof/>
                <w:webHidden/>
              </w:rPr>
              <w:tab/>
            </w:r>
            <w:r w:rsidR="00380896">
              <w:rPr>
                <w:noProof/>
                <w:webHidden/>
              </w:rPr>
              <w:fldChar w:fldCharType="begin"/>
            </w:r>
            <w:r w:rsidR="00380896">
              <w:rPr>
                <w:noProof/>
                <w:webHidden/>
              </w:rPr>
              <w:instrText xml:space="preserve"> PAGEREF _Toc235960348 \h </w:instrText>
            </w:r>
            <w:r w:rsidR="00380896">
              <w:rPr>
                <w:noProof/>
                <w:webHidden/>
              </w:rPr>
            </w:r>
            <w:r w:rsidR="00380896">
              <w:rPr>
                <w:noProof/>
                <w:webHidden/>
              </w:rPr>
              <w:fldChar w:fldCharType="separate"/>
            </w:r>
            <w:r w:rsidR="00380896">
              <w:rPr>
                <w:noProof/>
                <w:webHidden/>
              </w:rPr>
              <w:t>335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49" w:history="1">
            <w:r w:rsidR="00380896" w:rsidRPr="00A67FAB">
              <w:rPr>
                <w:rStyle w:val="Hipervnculo"/>
                <w:noProof/>
              </w:rPr>
              <w:t>33.49 Resumen de residuos estandarizados</w:t>
            </w:r>
            <w:r w:rsidR="00380896">
              <w:rPr>
                <w:noProof/>
                <w:webHidden/>
              </w:rPr>
              <w:tab/>
            </w:r>
            <w:r w:rsidR="00380896">
              <w:rPr>
                <w:noProof/>
                <w:webHidden/>
              </w:rPr>
              <w:fldChar w:fldCharType="begin"/>
            </w:r>
            <w:r w:rsidR="00380896">
              <w:rPr>
                <w:noProof/>
                <w:webHidden/>
              </w:rPr>
              <w:instrText xml:space="preserve"> PAGEREF _Toc235960349 \h </w:instrText>
            </w:r>
            <w:r w:rsidR="00380896">
              <w:rPr>
                <w:noProof/>
                <w:webHidden/>
              </w:rPr>
            </w:r>
            <w:r w:rsidR="00380896">
              <w:rPr>
                <w:noProof/>
                <w:webHidden/>
              </w:rPr>
              <w:fldChar w:fldCharType="separate"/>
            </w:r>
            <w:r w:rsidR="00380896">
              <w:rPr>
                <w:noProof/>
                <w:webHidden/>
              </w:rPr>
              <w:t>335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50" w:history="1">
            <w:r w:rsidR="00380896" w:rsidRPr="00A67FAB">
              <w:rPr>
                <w:rStyle w:val="Hipervnculo"/>
                <w:noProof/>
              </w:rPr>
              <w:t>33.50 Posibles observaciones extremas</w:t>
            </w:r>
            <w:r w:rsidR="00380896">
              <w:rPr>
                <w:noProof/>
                <w:webHidden/>
              </w:rPr>
              <w:tab/>
            </w:r>
            <w:r w:rsidR="00380896">
              <w:rPr>
                <w:noProof/>
                <w:webHidden/>
              </w:rPr>
              <w:fldChar w:fldCharType="begin"/>
            </w:r>
            <w:r w:rsidR="00380896">
              <w:rPr>
                <w:noProof/>
                <w:webHidden/>
              </w:rPr>
              <w:instrText xml:space="preserve"> PAGEREF _Toc235960350 \h </w:instrText>
            </w:r>
            <w:r w:rsidR="00380896">
              <w:rPr>
                <w:noProof/>
                <w:webHidden/>
              </w:rPr>
            </w:r>
            <w:r w:rsidR="00380896">
              <w:rPr>
                <w:noProof/>
                <w:webHidden/>
              </w:rPr>
              <w:fldChar w:fldCharType="separate"/>
            </w:r>
            <w:r w:rsidR="00380896">
              <w:rPr>
                <w:noProof/>
                <w:webHidden/>
              </w:rPr>
              <w:t>336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51" w:history="1">
            <w:r w:rsidR="00380896" w:rsidRPr="00A67FAB">
              <w:rPr>
                <w:rStyle w:val="Hipervnculo"/>
                <w:noProof/>
              </w:rPr>
              <w:t>33.51 Gráfico Q-Q</w:t>
            </w:r>
            <w:r w:rsidR="00380896">
              <w:rPr>
                <w:noProof/>
                <w:webHidden/>
              </w:rPr>
              <w:tab/>
            </w:r>
            <w:r w:rsidR="00380896">
              <w:rPr>
                <w:noProof/>
                <w:webHidden/>
              </w:rPr>
              <w:fldChar w:fldCharType="begin"/>
            </w:r>
            <w:r w:rsidR="00380896">
              <w:rPr>
                <w:noProof/>
                <w:webHidden/>
              </w:rPr>
              <w:instrText xml:space="preserve"> PAGEREF _Toc235960351 \h </w:instrText>
            </w:r>
            <w:r w:rsidR="00380896">
              <w:rPr>
                <w:noProof/>
                <w:webHidden/>
              </w:rPr>
            </w:r>
            <w:r w:rsidR="00380896">
              <w:rPr>
                <w:noProof/>
                <w:webHidden/>
              </w:rPr>
              <w:fldChar w:fldCharType="separate"/>
            </w:r>
            <w:r w:rsidR="00380896">
              <w:rPr>
                <w:noProof/>
                <w:webHidden/>
              </w:rPr>
              <w:t>337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52" w:history="1">
            <w:r w:rsidR="00380896" w:rsidRPr="00A67FAB">
              <w:rPr>
                <w:rStyle w:val="Hipervnculo"/>
                <w:noProof/>
              </w:rPr>
              <w:t>33.52 Resumen integrado del diagnóstico</w:t>
            </w:r>
            <w:r w:rsidR="00380896">
              <w:rPr>
                <w:noProof/>
                <w:webHidden/>
              </w:rPr>
              <w:tab/>
            </w:r>
            <w:r w:rsidR="00380896">
              <w:rPr>
                <w:noProof/>
                <w:webHidden/>
              </w:rPr>
              <w:fldChar w:fldCharType="begin"/>
            </w:r>
            <w:r w:rsidR="00380896">
              <w:rPr>
                <w:noProof/>
                <w:webHidden/>
              </w:rPr>
              <w:instrText xml:space="preserve"> PAGEREF _Toc235960352 \h </w:instrText>
            </w:r>
            <w:r w:rsidR="00380896">
              <w:rPr>
                <w:noProof/>
                <w:webHidden/>
              </w:rPr>
            </w:r>
            <w:r w:rsidR="00380896">
              <w:rPr>
                <w:noProof/>
                <w:webHidden/>
              </w:rPr>
              <w:fldChar w:fldCharType="separate"/>
            </w:r>
            <w:r w:rsidR="00380896">
              <w:rPr>
                <w:noProof/>
                <w:webHidden/>
              </w:rPr>
              <w:t>338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53" w:history="1">
            <w:r w:rsidR="00380896" w:rsidRPr="00A67FAB">
              <w:rPr>
                <w:rStyle w:val="Hipervnculo"/>
                <w:noProof/>
              </w:rPr>
              <w:t>33.53 Aplicación práctica</w:t>
            </w:r>
            <w:r w:rsidR="00380896">
              <w:rPr>
                <w:noProof/>
                <w:webHidden/>
              </w:rPr>
              <w:tab/>
            </w:r>
            <w:r w:rsidR="00380896">
              <w:rPr>
                <w:noProof/>
                <w:webHidden/>
              </w:rPr>
              <w:fldChar w:fldCharType="begin"/>
            </w:r>
            <w:r w:rsidR="00380896">
              <w:rPr>
                <w:noProof/>
                <w:webHidden/>
              </w:rPr>
              <w:instrText xml:space="preserve"> PAGEREF _Toc235960353 \h </w:instrText>
            </w:r>
            <w:r w:rsidR="00380896">
              <w:rPr>
                <w:noProof/>
                <w:webHidden/>
              </w:rPr>
            </w:r>
            <w:r w:rsidR="00380896">
              <w:rPr>
                <w:noProof/>
                <w:webHidden/>
              </w:rPr>
              <w:fldChar w:fldCharType="separate"/>
            </w:r>
            <w:r w:rsidR="00380896">
              <w:rPr>
                <w:noProof/>
                <w:webHidden/>
              </w:rPr>
              <w:t>339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54" w:history="1">
            <w:r w:rsidR="00380896" w:rsidRPr="00A67FAB">
              <w:rPr>
                <w:rStyle w:val="Hipervnculo"/>
                <w:noProof/>
              </w:rPr>
              <w:t>33.54 Manos a la obra</w:t>
            </w:r>
            <w:r w:rsidR="00380896">
              <w:rPr>
                <w:noProof/>
                <w:webHidden/>
              </w:rPr>
              <w:tab/>
            </w:r>
            <w:r w:rsidR="00380896">
              <w:rPr>
                <w:noProof/>
                <w:webHidden/>
              </w:rPr>
              <w:fldChar w:fldCharType="begin"/>
            </w:r>
            <w:r w:rsidR="00380896">
              <w:rPr>
                <w:noProof/>
                <w:webHidden/>
              </w:rPr>
              <w:instrText xml:space="preserve"> PAGEREF _Toc235960354 \h </w:instrText>
            </w:r>
            <w:r w:rsidR="00380896">
              <w:rPr>
                <w:noProof/>
                <w:webHidden/>
              </w:rPr>
            </w:r>
            <w:r w:rsidR="00380896">
              <w:rPr>
                <w:noProof/>
                <w:webHidden/>
              </w:rPr>
              <w:fldChar w:fldCharType="separate"/>
            </w:r>
            <w:r w:rsidR="00380896">
              <w:rPr>
                <w:noProof/>
                <w:webHidden/>
              </w:rPr>
              <w:t>339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55" w:history="1">
            <w:r w:rsidR="00380896" w:rsidRPr="00A67FAB">
              <w:rPr>
                <w:rStyle w:val="Hipervnculo"/>
                <w:noProof/>
              </w:rPr>
              <w:t>33.55 Resumen del capítulo</w:t>
            </w:r>
            <w:r w:rsidR="00380896">
              <w:rPr>
                <w:noProof/>
                <w:webHidden/>
              </w:rPr>
              <w:tab/>
            </w:r>
            <w:r w:rsidR="00380896">
              <w:rPr>
                <w:noProof/>
                <w:webHidden/>
              </w:rPr>
              <w:fldChar w:fldCharType="begin"/>
            </w:r>
            <w:r w:rsidR="00380896">
              <w:rPr>
                <w:noProof/>
                <w:webHidden/>
              </w:rPr>
              <w:instrText xml:space="preserve"> PAGEREF _Toc235960355 \h </w:instrText>
            </w:r>
            <w:r w:rsidR="00380896">
              <w:rPr>
                <w:noProof/>
                <w:webHidden/>
              </w:rPr>
            </w:r>
            <w:r w:rsidR="00380896">
              <w:rPr>
                <w:noProof/>
                <w:webHidden/>
              </w:rPr>
              <w:fldChar w:fldCharType="separate"/>
            </w:r>
            <w:r w:rsidR="00380896">
              <w:rPr>
                <w:noProof/>
                <w:webHidden/>
              </w:rPr>
              <w:t>339</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356" w:history="1">
            <w:r w:rsidR="00380896" w:rsidRPr="00A67FAB">
              <w:rPr>
                <w:rStyle w:val="Hipervnculo"/>
                <w:noProof/>
              </w:rPr>
              <w:t>34. Regresión lineal múltiple</w:t>
            </w:r>
            <w:r w:rsidR="00380896">
              <w:rPr>
                <w:noProof/>
                <w:webHidden/>
              </w:rPr>
              <w:tab/>
            </w:r>
            <w:r w:rsidR="00380896">
              <w:rPr>
                <w:noProof/>
                <w:webHidden/>
              </w:rPr>
              <w:fldChar w:fldCharType="begin"/>
            </w:r>
            <w:r w:rsidR="00380896">
              <w:rPr>
                <w:noProof/>
                <w:webHidden/>
              </w:rPr>
              <w:instrText xml:space="preserve"> PAGEREF _Toc235960356 \h </w:instrText>
            </w:r>
            <w:r w:rsidR="00380896">
              <w:rPr>
                <w:noProof/>
                <w:webHidden/>
              </w:rPr>
            </w:r>
            <w:r w:rsidR="00380896">
              <w:rPr>
                <w:noProof/>
                <w:webHidden/>
              </w:rPr>
              <w:fldChar w:fldCharType="separate"/>
            </w:r>
            <w:r w:rsidR="00380896">
              <w:rPr>
                <w:noProof/>
                <w:webHidden/>
              </w:rPr>
              <w:t>340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57"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_Toc235960357 \h </w:instrText>
            </w:r>
            <w:r w:rsidR="00380896">
              <w:rPr>
                <w:noProof/>
                <w:webHidden/>
              </w:rPr>
            </w:r>
            <w:r w:rsidR="00380896">
              <w:rPr>
                <w:noProof/>
                <w:webHidden/>
              </w:rPr>
              <w:fldChar w:fldCharType="separate"/>
            </w:r>
            <w:r w:rsidR="00380896">
              <w:rPr>
                <w:noProof/>
                <w:webHidden/>
              </w:rPr>
              <w:t>340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58" w:history="1">
            <w:r w:rsidR="00380896" w:rsidRPr="00A67FAB">
              <w:rPr>
                <w:rStyle w:val="Hipervnculo"/>
                <w:noProof/>
              </w:rPr>
              <w:t>34.1 Introducción</w:t>
            </w:r>
            <w:r w:rsidR="00380896">
              <w:rPr>
                <w:noProof/>
                <w:webHidden/>
              </w:rPr>
              <w:tab/>
            </w:r>
            <w:r w:rsidR="00380896">
              <w:rPr>
                <w:noProof/>
                <w:webHidden/>
              </w:rPr>
              <w:fldChar w:fldCharType="begin"/>
            </w:r>
            <w:r w:rsidR="00380896">
              <w:rPr>
                <w:noProof/>
                <w:webHidden/>
              </w:rPr>
              <w:instrText xml:space="preserve"> PAGEREF _Toc235960358 \h </w:instrText>
            </w:r>
            <w:r w:rsidR="00380896">
              <w:rPr>
                <w:noProof/>
                <w:webHidden/>
              </w:rPr>
            </w:r>
            <w:r w:rsidR="00380896">
              <w:rPr>
                <w:noProof/>
                <w:webHidden/>
              </w:rPr>
              <w:fldChar w:fldCharType="separate"/>
            </w:r>
            <w:r w:rsidR="00380896">
              <w:rPr>
                <w:noProof/>
                <w:webHidden/>
              </w:rPr>
              <w:t>340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59" w:history="1">
            <w:r w:rsidR="00380896" w:rsidRPr="00A67FAB">
              <w:rPr>
                <w:rStyle w:val="Hipervnculo"/>
                <w:noProof/>
              </w:rPr>
              <w:t>34.2 Cargando librerías</w:t>
            </w:r>
            <w:r w:rsidR="00380896">
              <w:rPr>
                <w:noProof/>
                <w:webHidden/>
              </w:rPr>
              <w:tab/>
            </w:r>
            <w:r w:rsidR="00380896">
              <w:rPr>
                <w:noProof/>
                <w:webHidden/>
              </w:rPr>
              <w:fldChar w:fldCharType="begin"/>
            </w:r>
            <w:r w:rsidR="00380896">
              <w:rPr>
                <w:noProof/>
                <w:webHidden/>
              </w:rPr>
              <w:instrText xml:space="preserve"> PAGEREF _Toc235960359 \h </w:instrText>
            </w:r>
            <w:r w:rsidR="00380896">
              <w:rPr>
                <w:noProof/>
                <w:webHidden/>
              </w:rPr>
            </w:r>
            <w:r w:rsidR="00380896">
              <w:rPr>
                <w:noProof/>
                <w:webHidden/>
              </w:rPr>
              <w:fldChar w:fldCharType="separate"/>
            </w:r>
            <w:r w:rsidR="00380896">
              <w:rPr>
                <w:noProof/>
                <w:webHidden/>
              </w:rPr>
              <w:t>340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60" w:history="1">
            <w:r w:rsidR="00380896" w:rsidRPr="00A67FAB">
              <w:rPr>
                <w:rStyle w:val="Hipervnculo"/>
                <w:noProof/>
              </w:rPr>
              <w:t>34.3 Cargando la base analítica</w:t>
            </w:r>
            <w:r w:rsidR="00380896">
              <w:rPr>
                <w:noProof/>
                <w:webHidden/>
              </w:rPr>
              <w:tab/>
            </w:r>
            <w:r w:rsidR="00380896">
              <w:rPr>
                <w:noProof/>
                <w:webHidden/>
              </w:rPr>
              <w:fldChar w:fldCharType="begin"/>
            </w:r>
            <w:r w:rsidR="00380896">
              <w:rPr>
                <w:noProof/>
                <w:webHidden/>
              </w:rPr>
              <w:instrText xml:space="preserve"> PAGEREF _Toc235960360 \h </w:instrText>
            </w:r>
            <w:r w:rsidR="00380896">
              <w:rPr>
                <w:noProof/>
                <w:webHidden/>
              </w:rPr>
            </w:r>
            <w:r w:rsidR="00380896">
              <w:rPr>
                <w:noProof/>
                <w:webHidden/>
              </w:rPr>
              <w:fldChar w:fldCharType="separate"/>
            </w:r>
            <w:r w:rsidR="00380896">
              <w:rPr>
                <w:noProof/>
                <w:webHidden/>
              </w:rPr>
              <w:t>340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61" w:history="1">
            <w:r w:rsidR="00380896" w:rsidRPr="00A67FAB">
              <w:rPr>
                <w:rStyle w:val="Hipervnculo"/>
                <w:noProof/>
              </w:rPr>
              <w:t>34.4 Preparación de variables</w:t>
            </w:r>
            <w:r w:rsidR="00380896">
              <w:rPr>
                <w:noProof/>
                <w:webHidden/>
              </w:rPr>
              <w:tab/>
            </w:r>
            <w:r w:rsidR="00380896">
              <w:rPr>
                <w:noProof/>
                <w:webHidden/>
              </w:rPr>
              <w:fldChar w:fldCharType="begin"/>
            </w:r>
            <w:r w:rsidR="00380896">
              <w:rPr>
                <w:noProof/>
                <w:webHidden/>
              </w:rPr>
              <w:instrText xml:space="preserve"> PAGEREF _Toc235960361 \h </w:instrText>
            </w:r>
            <w:r w:rsidR="00380896">
              <w:rPr>
                <w:noProof/>
                <w:webHidden/>
              </w:rPr>
            </w:r>
            <w:r w:rsidR="00380896">
              <w:rPr>
                <w:noProof/>
                <w:webHidden/>
              </w:rPr>
              <w:fldChar w:fldCharType="separate"/>
            </w:r>
            <w:r w:rsidR="00380896">
              <w:rPr>
                <w:noProof/>
                <w:webHidden/>
              </w:rPr>
              <w:t>340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62" w:history="1">
            <w:r w:rsidR="00380896" w:rsidRPr="00A67FAB">
              <w:rPr>
                <w:rStyle w:val="Hipervnculo"/>
                <w:noProof/>
              </w:rPr>
              <w:t>34.5 Estructura de la base</w:t>
            </w:r>
            <w:r w:rsidR="00380896">
              <w:rPr>
                <w:noProof/>
                <w:webHidden/>
              </w:rPr>
              <w:tab/>
            </w:r>
            <w:r w:rsidR="00380896">
              <w:rPr>
                <w:noProof/>
                <w:webHidden/>
              </w:rPr>
              <w:fldChar w:fldCharType="begin"/>
            </w:r>
            <w:r w:rsidR="00380896">
              <w:rPr>
                <w:noProof/>
                <w:webHidden/>
              </w:rPr>
              <w:instrText xml:space="preserve"> PAGEREF _Toc235960362 \h </w:instrText>
            </w:r>
            <w:r w:rsidR="00380896">
              <w:rPr>
                <w:noProof/>
                <w:webHidden/>
              </w:rPr>
            </w:r>
            <w:r w:rsidR="00380896">
              <w:rPr>
                <w:noProof/>
                <w:webHidden/>
              </w:rPr>
              <w:fldChar w:fldCharType="separate"/>
            </w:r>
            <w:r w:rsidR="00380896">
              <w:rPr>
                <w:noProof/>
                <w:webHidden/>
              </w:rPr>
              <w:t>341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63" w:history="1">
            <w:r w:rsidR="00380896" w:rsidRPr="00A67FAB">
              <w:rPr>
                <w:rStyle w:val="Hipervnculo"/>
                <w:noProof/>
              </w:rPr>
              <w:t>34.6 Del modelo simple al modelo múltiple</w:t>
            </w:r>
            <w:r w:rsidR="00380896">
              <w:rPr>
                <w:noProof/>
                <w:webHidden/>
              </w:rPr>
              <w:tab/>
            </w:r>
            <w:r w:rsidR="00380896">
              <w:rPr>
                <w:noProof/>
                <w:webHidden/>
              </w:rPr>
              <w:fldChar w:fldCharType="begin"/>
            </w:r>
            <w:r w:rsidR="00380896">
              <w:rPr>
                <w:noProof/>
                <w:webHidden/>
              </w:rPr>
              <w:instrText xml:space="preserve"> PAGEREF _Toc235960363 \h </w:instrText>
            </w:r>
            <w:r w:rsidR="00380896">
              <w:rPr>
                <w:noProof/>
                <w:webHidden/>
              </w:rPr>
            </w:r>
            <w:r w:rsidR="00380896">
              <w:rPr>
                <w:noProof/>
                <w:webHidden/>
              </w:rPr>
              <w:fldChar w:fldCharType="separate"/>
            </w:r>
            <w:r w:rsidR="00380896">
              <w:rPr>
                <w:noProof/>
                <w:webHidden/>
              </w:rPr>
              <w:t>341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64" w:history="1">
            <w:r w:rsidR="00380896" w:rsidRPr="00A67FAB">
              <w:rPr>
                <w:rStyle w:val="Hipervnculo"/>
                <w:noProof/>
              </w:rPr>
              <w:t>34.7 ¿Qué significa controlar variables?</w:t>
            </w:r>
            <w:r w:rsidR="00380896">
              <w:rPr>
                <w:noProof/>
                <w:webHidden/>
              </w:rPr>
              <w:tab/>
            </w:r>
            <w:r w:rsidR="00380896">
              <w:rPr>
                <w:noProof/>
                <w:webHidden/>
              </w:rPr>
              <w:fldChar w:fldCharType="begin"/>
            </w:r>
            <w:r w:rsidR="00380896">
              <w:rPr>
                <w:noProof/>
                <w:webHidden/>
              </w:rPr>
              <w:instrText xml:space="preserve"> PAGEREF _Toc235960364 \h </w:instrText>
            </w:r>
            <w:r w:rsidR="00380896">
              <w:rPr>
                <w:noProof/>
                <w:webHidden/>
              </w:rPr>
            </w:r>
            <w:r w:rsidR="00380896">
              <w:rPr>
                <w:noProof/>
                <w:webHidden/>
              </w:rPr>
              <w:fldChar w:fldCharType="separate"/>
            </w:r>
            <w:r w:rsidR="00380896">
              <w:rPr>
                <w:noProof/>
                <w:webHidden/>
              </w:rPr>
              <w:t>341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65" w:history="1">
            <w:r w:rsidR="00380896" w:rsidRPr="00A67FAB">
              <w:rPr>
                <w:rStyle w:val="Hipervnculo"/>
                <w:noProof/>
              </w:rPr>
              <w:t>34.8 Modelo simple de referencia</w:t>
            </w:r>
            <w:r w:rsidR="00380896">
              <w:rPr>
                <w:noProof/>
                <w:webHidden/>
              </w:rPr>
              <w:tab/>
            </w:r>
            <w:r w:rsidR="00380896">
              <w:rPr>
                <w:noProof/>
                <w:webHidden/>
              </w:rPr>
              <w:fldChar w:fldCharType="begin"/>
            </w:r>
            <w:r w:rsidR="00380896">
              <w:rPr>
                <w:noProof/>
                <w:webHidden/>
              </w:rPr>
              <w:instrText xml:space="preserve"> PAGEREF _Toc235960365 \h </w:instrText>
            </w:r>
            <w:r w:rsidR="00380896">
              <w:rPr>
                <w:noProof/>
                <w:webHidden/>
              </w:rPr>
            </w:r>
            <w:r w:rsidR="00380896">
              <w:rPr>
                <w:noProof/>
                <w:webHidden/>
              </w:rPr>
              <w:fldChar w:fldCharType="separate"/>
            </w:r>
            <w:r w:rsidR="00380896">
              <w:rPr>
                <w:noProof/>
                <w:webHidden/>
              </w:rPr>
              <w:t>342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66" w:history="1">
            <w:r w:rsidR="00380896" w:rsidRPr="00A67FAB">
              <w:rPr>
                <w:rStyle w:val="Hipervnculo"/>
                <w:noProof/>
              </w:rPr>
              <w:t>34.9 Construcción del primer modelo múltiple</w:t>
            </w:r>
            <w:r w:rsidR="00380896">
              <w:rPr>
                <w:noProof/>
                <w:webHidden/>
              </w:rPr>
              <w:tab/>
            </w:r>
            <w:r w:rsidR="00380896">
              <w:rPr>
                <w:noProof/>
                <w:webHidden/>
              </w:rPr>
              <w:fldChar w:fldCharType="begin"/>
            </w:r>
            <w:r w:rsidR="00380896">
              <w:rPr>
                <w:noProof/>
                <w:webHidden/>
              </w:rPr>
              <w:instrText xml:space="preserve"> PAGEREF _Toc235960366 \h </w:instrText>
            </w:r>
            <w:r w:rsidR="00380896">
              <w:rPr>
                <w:noProof/>
                <w:webHidden/>
              </w:rPr>
            </w:r>
            <w:r w:rsidR="00380896">
              <w:rPr>
                <w:noProof/>
                <w:webHidden/>
              </w:rPr>
              <w:fldChar w:fldCharType="separate"/>
            </w:r>
            <w:r w:rsidR="00380896">
              <w:rPr>
                <w:noProof/>
                <w:webHidden/>
              </w:rPr>
              <w:t>342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67" w:history="1">
            <w:r w:rsidR="00380896" w:rsidRPr="00A67FAB">
              <w:rPr>
                <w:rStyle w:val="Hipervnculo"/>
                <w:noProof/>
              </w:rPr>
              <w:t>34.10 Resultados del modelo múltiple</w:t>
            </w:r>
            <w:r w:rsidR="00380896">
              <w:rPr>
                <w:noProof/>
                <w:webHidden/>
              </w:rPr>
              <w:tab/>
            </w:r>
            <w:r w:rsidR="00380896">
              <w:rPr>
                <w:noProof/>
                <w:webHidden/>
              </w:rPr>
              <w:fldChar w:fldCharType="begin"/>
            </w:r>
            <w:r w:rsidR="00380896">
              <w:rPr>
                <w:noProof/>
                <w:webHidden/>
              </w:rPr>
              <w:instrText xml:space="preserve"> PAGEREF _Toc235960367 \h </w:instrText>
            </w:r>
            <w:r w:rsidR="00380896">
              <w:rPr>
                <w:noProof/>
                <w:webHidden/>
              </w:rPr>
            </w:r>
            <w:r w:rsidR="00380896">
              <w:rPr>
                <w:noProof/>
                <w:webHidden/>
              </w:rPr>
              <w:fldChar w:fldCharType="separate"/>
            </w:r>
            <w:r w:rsidR="00380896">
              <w:rPr>
                <w:noProof/>
                <w:webHidden/>
              </w:rPr>
              <w:t>342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68" w:history="1">
            <w:r w:rsidR="00380896" w:rsidRPr="00A67FAB">
              <w:rPr>
                <w:rStyle w:val="Hipervnculo"/>
                <w:noProof/>
              </w:rPr>
              <w:t>34.11 Comparación entre modelos</w:t>
            </w:r>
            <w:r w:rsidR="00380896">
              <w:rPr>
                <w:noProof/>
                <w:webHidden/>
              </w:rPr>
              <w:tab/>
            </w:r>
            <w:r w:rsidR="00380896">
              <w:rPr>
                <w:noProof/>
                <w:webHidden/>
              </w:rPr>
              <w:fldChar w:fldCharType="begin"/>
            </w:r>
            <w:r w:rsidR="00380896">
              <w:rPr>
                <w:noProof/>
                <w:webHidden/>
              </w:rPr>
              <w:instrText xml:space="preserve"> PAGEREF _Toc235960368 \h </w:instrText>
            </w:r>
            <w:r w:rsidR="00380896">
              <w:rPr>
                <w:noProof/>
                <w:webHidden/>
              </w:rPr>
            </w:r>
            <w:r w:rsidR="00380896">
              <w:rPr>
                <w:noProof/>
                <w:webHidden/>
              </w:rPr>
              <w:fldChar w:fldCharType="separate"/>
            </w:r>
            <w:r w:rsidR="00380896">
              <w:rPr>
                <w:noProof/>
                <w:webHidden/>
              </w:rPr>
              <w:t>343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69" w:history="1">
            <w:r w:rsidR="00380896" w:rsidRPr="00A67FAB">
              <w:rPr>
                <w:rStyle w:val="Hipervnculo"/>
                <w:noProof/>
              </w:rPr>
              <w:t>34.12 Interpretación de coeficientes parciales</w:t>
            </w:r>
            <w:r w:rsidR="00380896">
              <w:rPr>
                <w:noProof/>
                <w:webHidden/>
              </w:rPr>
              <w:tab/>
            </w:r>
            <w:r w:rsidR="00380896">
              <w:rPr>
                <w:noProof/>
                <w:webHidden/>
              </w:rPr>
              <w:fldChar w:fldCharType="begin"/>
            </w:r>
            <w:r w:rsidR="00380896">
              <w:rPr>
                <w:noProof/>
                <w:webHidden/>
              </w:rPr>
              <w:instrText xml:space="preserve"> PAGEREF _Toc235960369 \h </w:instrText>
            </w:r>
            <w:r w:rsidR="00380896">
              <w:rPr>
                <w:noProof/>
                <w:webHidden/>
              </w:rPr>
            </w:r>
            <w:r w:rsidR="00380896">
              <w:rPr>
                <w:noProof/>
                <w:webHidden/>
              </w:rPr>
              <w:fldChar w:fldCharType="separate"/>
            </w:r>
            <w:r w:rsidR="00380896">
              <w:rPr>
                <w:noProof/>
                <w:webHidden/>
              </w:rPr>
              <w:t>344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70" w:history="1">
            <w:r w:rsidR="00380896" w:rsidRPr="00A67FAB">
              <w:rPr>
                <w:rStyle w:val="Hipervnculo"/>
                <w:noProof/>
              </w:rPr>
              <w:t>34.13 Visualización de valores ajustados</w:t>
            </w:r>
            <w:r w:rsidR="00380896">
              <w:rPr>
                <w:noProof/>
                <w:webHidden/>
              </w:rPr>
              <w:tab/>
            </w:r>
            <w:r w:rsidR="00380896">
              <w:rPr>
                <w:noProof/>
                <w:webHidden/>
              </w:rPr>
              <w:fldChar w:fldCharType="begin"/>
            </w:r>
            <w:r w:rsidR="00380896">
              <w:rPr>
                <w:noProof/>
                <w:webHidden/>
              </w:rPr>
              <w:instrText xml:space="preserve"> PAGEREF _Toc235960370 \h </w:instrText>
            </w:r>
            <w:r w:rsidR="00380896">
              <w:rPr>
                <w:noProof/>
                <w:webHidden/>
              </w:rPr>
            </w:r>
            <w:r w:rsidR="00380896">
              <w:rPr>
                <w:noProof/>
                <w:webHidden/>
              </w:rPr>
              <w:fldChar w:fldCharType="separate"/>
            </w:r>
            <w:r w:rsidR="00380896">
              <w:rPr>
                <w:noProof/>
                <w:webHidden/>
              </w:rPr>
              <w:t>344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71" w:history="1">
            <w:r w:rsidR="00380896" w:rsidRPr="00A67FAB">
              <w:rPr>
                <w:rStyle w:val="Hipervnculo"/>
                <w:noProof/>
              </w:rPr>
              <w:t>34.14 Conclusión práctica</w:t>
            </w:r>
            <w:r w:rsidR="00380896">
              <w:rPr>
                <w:noProof/>
                <w:webHidden/>
              </w:rPr>
              <w:tab/>
            </w:r>
            <w:r w:rsidR="00380896">
              <w:rPr>
                <w:noProof/>
                <w:webHidden/>
              </w:rPr>
              <w:fldChar w:fldCharType="begin"/>
            </w:r>
            <w:r w:rsidR="00380896">
              <w:rPr>
                <w:noProof/>
                <w:webHidden/>
              </w:rPr>
              <w:instrText xml:space="preserve"> PAGEREF _Toc235960371 \h </w:instrText>
            </w:r>
            <w:r w:rsidR="00380896">
              <w:rPr>
                <w:noProof/>
                <w:webHidden/>
              </w:rPr>
            </w:r>
            <w:r w:rsidR="00380896">
              <w:rPr>
                <w:noProof/>
                <w:webHidden/>
              </w:rPr>
              <w:fldChar w:fldCharType="separate"/>
            </w:r>
            <w:r w:rsidR="00380896">
              <w:rPr>
                <w:noProof/>
                <w:webHidden/>
              </w:rPr>
              <w:t>345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72" w:history="1">
            <w:r w:rsidR="00380896" w:rsidRPr="00A67FAB">
              <w:rPr>
                <w:rStyle w:val="Hipervnculo"/>
                <w:noProof/>
              </w:rPr>
              <w:t>34.15 Introducción</w:t>
            </w:r>
            <w:r w:rsidR="00380896">
              <w:rPr>
                <w:noProof/>
                <w:webHidden/>
              </w:rPr>
              <w:tab/>
            </w:r>
            <w:r w:rsidR="00380896">
              <w:rPr>
                <w:noProof/>
                <w:webHidden/>
              </w:rPr>
              <w:fldChar w:fldCharType="begin"/>
            </w:r>
            <w:r w:rsidR="00380896">
              <w:rPr>
                <w:noProof/>
                <w:webHidden/>
              </w:rPr>
              <w:instrText xml:space="preserve"> PAGEREF _Toc235960372 \h </w:instrText>
            </w:r>
            <w:r w:rsidR="00380896">
              <w:rPr>
                <w:noProof/>
                <w:webHidden/>
              </w:rPr>
            </w:r>
            <w:r w:rsidR="00380896">
              <w:rPr>
                <w:noProof/>
                <w:webHidden/>
              </w:rPr>
              <w:fldChar w:fldCharType="separate"/>
            </w:r>
            <w:r w:rsidR="00380896">
              <w:rPr>
                <w:noProof/>
                <w:webHidden/>
              </w:rPr>
              <w:t>345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73" w:history="1">
            <w:r w:rsidR="00380896" w:rsidRPr="00A67FAB">
              <w:rPr>
                <w:rStyle w:val="Hipervnculo"/>
                <w:noProof/>
              </w:rPr>
              <w:t>34.16 Cargando librerías</w:t>
            </w:r>
            <w:r w:rsidR="00380896">
              <w:rPr>
                <w:noProof/>
                <w:webHidden/>
              </w:rPr>
              <w:tab/>
            </w:r>
            <w:r w:rsidR="00380896">
              <w:rPr>
                <w:noProof/>
                <w:webHidden/>
              </w:rPr>
              <w:fldChar w:fldCharType="begin"/>
            </w:r>
            <w:r w:rsidR="00380896">
              <w:rPr>
                <w:noProof/>
                <w:webHidden/>
              </w:rPr>
              <w:instrText xml:space="preserve"> PAGEREF _Toc235960373 \h </w:instrText>
            </w:r>
            <w:r w:rsidR="00380896">
              <w:rPr>
                <w:noProof/>
                <w:webHidden/>
              </w:rPr>
            </w:r>
            <w:r w:rsidR="00380896">
              <w:rPr>
                <w:noProof/>
                <w:webHidden/>
              </w:rPr>
              <w:fldChar w:fldCharType="separate"/>
            </w:r>
            <w:r w:rsidR="00380896">
              <w:rPr>
                <w:noProof/>
                <w:webHidden/>
              </w:rPr>
              <w:t>346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74" w:history="1">
            <w:r w:rsidR="00380896" w:rsidRPr="00A67FAB">
              <w:rPr>
                <w:rStyle w:val="Hipervnculo"/>
                <w:noProof/>
              </w:rPr>
              <w:t>34.17 Cargando la base analítica</w:t>
            </w:r>
            <w:r w:rsidR="00380896">
              <w:rPr>
                <w:noProof/>
                <w:webHidden/>
              </w:rPr>
              <w:tab/>
            </w:r>
            <w:r w:rsidR="00380896">
              <w:rPr>
                <w:noProof/>
                <w:webHidden/>
              </w:rPr>
              <w:fldChar w:fldCharType="begin"/>
            </w:r>
            <w:r w:rsidR="00380896">
              <w:rPr>
                <w:noProof/>
                <w:webHidden/>
              </w:rPr>
              <w:instrText xml:space="preserve"> PAGEREF _Toc235960374 \h </w:instrText>
            </w:r>
            <w:r w:rsidR="00380896">
              <w:rPr>
                <w:noProof/>
                <w:webHidden/>
              </w:rPr>
            </w:r>
            <w:r w:rsidR="00380896">
              <w:rPr>
                <w:noProof/>
                <w:webHidden/>
              </w:rPr>
              <w:fldChar w:fldCharType="separate"/>
            </w:r>
            <w:r w:rsidR="00380896">
              <w:rPr>
                <w:noProof/>
                <w:webHidden/>
              </w:rPr>
              <w:t>346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75" w:history="1">
            <w:r w:rsidR="00380896" w:rsidRPr="00A67FAB">
              <w:rPr>
                <w:rStyle w:val="Hipervnculo"/>
                <w:noProof/>
              </w:rPr>
              <w:t>34.18 Preparación de variables</w:t>
            </w:r>
            <w:r w:rsidR="00380896">
              <w:rPr>
                <w:noProof/>
                <w:webHidden/>
              </w:rPr>
              <w:tab/>
            </w:r>
            <w:r w:rsidR="00380896">
              <w:rPr>
                <w:noProof/>
                <w:webHidden/>
              </w:rPr>
              <w:fldChar w:fldCharType="begin"/>
            </w:r>
            <w:r w:rsidR="00380896">
              <w:rPr>
                <w:noProof/>
                <w:webHidden/>
              </w:rPr>
              <w:instrText xml:space="preserve"> PAGEREF _Toc235960375 \h </w:instrText>
            </w:r>
            <w:r w:rsidR="00380896">
              <w:rPr>
                <w:noProof/>
                <w:webHidden/>
              </w:rPr>
            </w:r>
            <w:r w:rsidR="00380896">
              <w:rPr>
                <w:noProof/>
                <w:webHidden/>
              </w:rPr>
              <w:fldChar w:fldCharType="separate"/>
            </w:r>
            <w:r w:rsidR="00380896">
              <w:rPr>
                <w:noProof/>
                <w:webHidden/>
              </w:rPr>
              <w:t>346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76" w:history="1">
            <w:r w:rsidR="00380896" w:rsidRPr="00A67FAB">
              <w:rPr>
                <w:rStyle w:val="Hipervnculo"/>
                <w:noProof/>
              </w:rPr>
              <w:t>34.19 Modelo de referencia</w:t>
            </w:r>
            <w:r w:rsidR="00380896">
              <w:rPr>
                <w:noProof/>
                <w:webHidden/>
              </w:rPr>
              <w:tab/>
            </w:r>
            <w:r w:rsidR="00380896">
              <w:rPr>
                <w:noProof/>
                <w:webHidden/>
              </w:rPr>
              <w:fldChar w:fldCharType="begin"/>
            </w:r>
            <w:r w:rsidR="00380896">
              <w:rPr>
                <w:noProof/>
                <w:webHidden/>
              </w:rPr>
              <w:instrText xml:space="preserve"> PAGEREF _Toc235960376 \h </w:instrText>
            </w:r>
            <w:r w:rsidR="00380896">
              <w:rPr>
                <w:noProof/>
                <w:webHidden/>
              </w:rPr>
            </w:r>
            <w:r w:rsidR="00380896">
              <w:rPr>
                <w:noProof/>
                <w:webHidden/>
              </w:rPr>
              <w:fldChar w:fldCharType="separate"/>
            </w:r>
            <w:r w:rsidR="00380896">
              <w:rPr>
                <w:noProof/>
                <w:webHidden/>
              </w:rPr>
              <w:t>346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77" w:history="1">
            <w:r w:rsidR="00380896" w:rsidRPr="00A67FAB">
              <w:rPr>
                <w:rStyle w:val="Hipervnculo"/>
                <w:noProof/>
              </w:rPr>
              <w:t>34.20 Resumen del modelo base</w:t>
            </w:r>
            <w:r w:rsidR="00380896">
              <w:rPr>
                <w:noProof/>
                <w:webHidden/>
              </w:rPr>
              <w:tab/>
            </w:r>
            <w:r w:rsidR="00380896">
              <w:rPr>
                <w:noProof/>
                <w:webHidden/>
              </w:rPr>
              <w:fldChar w:fldCharType="begin"/>
            </w:r>
            <w:r w:rsidR="00380896">
              <w:rPr>
                <w:noProof/>
                <w:webHidden/>
              </w:rPr>
              <w:instrText xml:space="preserve"> PAGEREF _Toc235960377 \h </w:instrText>
            </w:r>
            <w:r w:rsidR="00380896">
              <w:rPr>
                <w:noProof/>
                <w:webHidden/>
              </w:rPr>
            </w:r>
            <w:r w:rsidR="00380896">
              <w:rPr>
                <w:noProof/>
                <w:webHidden/>
              </w:rPr>
              <w:fldChar w:fldCharType="separate"/>
            </w:r>
            <w:r w:rsidR="00380896">
              <w:rPr>
                <w:noProof/>
                <w:webHidden/>
              </w:rPr>
              <w:t>346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78" w:history="1">
            <w:r w:rsidR="00380896" w:rsidRPr="00A67FAB">
              <w:rPr>
                <w:rStyle w:val="Hipervnculo"/>
                <w:noProof/>
              </w:rPr>
              <w:t>34.21 Incorporando una variable adicional</w:t>
            </w:r>
            <w:r w:rsidR="00380896">
              <w:rPr>
                <w:noProof/>
                <w:webHidden/>
              </w:rPr>
              <w:tab/>
            </w:r>
            <w:r w:rsidR="00380896">
              <w:rPr>
                <w:noProof/>
                <w:webHidden/>
              </w:rPr>
              <w:fldChar w:fldCharType="begin"/>
            </w:r>
            <w:r w:rsidR="00380896">
              <w:rPr>
                <w:noProof/>
                <w:webHidden/>
              </w:rPr>
              <w:instrText xml:space="preserve"> PAGEREF _Toc235960378 \h </w:instrText>
            </w:r>
            <w:r w:rsidR="00380896">
              <w:rPr>
                <w:noProof/>
                <w:webHidden/>
              </w:rPr>
            </w:r>
            <w:r w:rsidR="00380896">
              <w:rPr>
                <w:noProof/>
                <w:webHidden/>
              </w:rPr>
              <w:fldChar w:fldCharType="separate"/>
            </w:r>
            <w:r w:rsidR="00380896">
              <w:rPr>
                <w:noProof/>
                <w:webHidden/>
              </w:rPr>
              <w:t>347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79" w:history="1">
            <w:r w:rsidR="00380896" w:rsidRPr="00A67FAB">
              <w:rPr>
                <w:rStyle w:val="Hipervnculo"/>
                <w:noProof/>
              </w:rPr>
              <w:t>34.22 Coeficientes del nuevo modelo</w:t>
            </w:r>
            <w:r w:rsidR="00380896">
              <w:rPr>
                <w:noProof/>
                <w:webHidden/>
              </w:rPr>
              <w:tab/>
            </w:r>
            <w:r w:rsidR="00380896">
              <w:rPr>
                <w:noProof/>
                <w:webHidden/>
              </w:rPr>
              <w:fldChar w:fldCharType="begin"/>
            </w:r>
            <w:r w:rsidR="00380896">
              <w:rPr>
                <w:noProof/>
                <w:webHidden/>
              </w:rPr>
              <w:instrText xml:space="preserve"> PAGEREF _Toc235960379 \h </w:instrText>
            </w:r>
            <w:r w:rsidR="00380896">
              <w:rPr>
                <w:noProof/>
                <w:webHidden/>
              </w:rPr>
            </w:r>
            <w:r w:rsidR="00380896">
              <w:rPr>
                <w:noProof/>
                <w:webHidden/>
              </w:rPr>
              <w:fldChar w:fldCharType="separate"/>
            </w:r>
            <w:r w:rsidR="00380896">
              <w:rPr>
                <w:noProof/>
                <w:webHidden/>
              </w:rPr>
              <w:t>347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80" w:history="1">
            <w:r w:rsidR="00380896" w:rsidRPr="00A67FAB">
              <w:rPr>
                <w:rStyle w:val="Hipervnculo"/>
                <w:noProof/>
              </w:rPr>
              <w:t>34.23 Comparación entre modelos</w:t>
            </w:r>
            <w:r w:rsidR="00380896">
              <w:rPr>
                <w:noProof/>
                <w:webHidden/>
              </w:rPr>
              <w:tab/>
            </w:r>
            <w:r w:rsidR="00380896">
              <w:rPr>
                <w:noProof/>
                <w:webHidden/>
              </w:rPr>
              <w:fldChar w:fldCharType="begin"/>
            </w:r>
            <w:r w:rsidR="00380896">
              <w:rPr>
                <w:noProof/>
                <w:webHidden/>
              </w:rPr>
              <w:instrText xml:space="preserve"> PAGEREF _Toc235960380 \h </w:instrText>
            </w:r>
            <w:r w:rsidR="00380896">
              <w:rPr>
                <w:noProof/>
                <w:webHidden/>
              </w:rPr>
            </w:r>
            <w:r w:rsidR="00380896">
              <w:rPr>
                <w:noProof/>
                <w:webHidden/>
              </w:rPr>
              <w:fldChar w:fldCharType="separate"/>
            </w:r>
            <w:r w:rsidR="00380896">
              <w:rPr>
                <w:noProof/>
                <w:webHidden/>
              </w:rPr>
              <w:t>349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81" w:history="1">
            <w:r w:rsidR="00380896" w:rsidRPr="00A67FAB">
              <w:rPr>
                <w:rStyle w:val="Hipervnculo"/>
                <w:noProof/>
              </w:rPr>
              <w:t>34.24 ¿Qué es una variable de control?</w:t>
            </w:r>
            <w:r w:rsidR="00380896">
              <w:rPr>
                <w:noProof/>
                <w:webHidden/>
              </w:rPr>
              <w:tab/>
            </w:r>
            <w:r w:rsidR="00380896">
              <w:rPr>
                <w:noProof/>
                <w:webHidden/>
              </w:rPr>
              <w:fldChar w:fldCharType="begin"/>
            </w:r>
            <w:r w:rsidR="00380896">
              <w:rPr>
                <w:noProof/>
                <w:webHidden/>
              </w:rPr>
              <w:instrText xml:space="preserve"> PAGEREF _Toc235960381 \h </w:instrText>
            </w:r>
            <w:r w:rsidR="00380896">
              <w:rPr>
                <w:noProof/>
                <w:webHidden/>
              </w:rPr>
            </w:r>
            <w:r w:rsidR="00380896">
              <w:rPr>
                <w:noProof/>
                <w:webHidden/>
              </w:rPr>
              <w:fldChar w:fldCharType="separate"/>
            </w:r>
            <w:r w:rsidR="00380896">
              <w:rPr>
                <w:noProof/>
                <w:webHidden/>
              </w:rPr>
              <w:t>350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82" w:history="1">
            <w:r w:rsidR="00380896" w:rsidRPr="00A67FAB">
              <w:rPr>
                <w:rStyle w:val="Hipervnculo"/>
                <w:noProof/>
              </w:rPr>
              <w:t>34.25 Efectos parciales</w:t>
            </w:r>
            <w:r w:rsidR="00380896">
              <w:rPr>
                <w:noProof/>
                <w:webHidden/>
              </w:rPr>
              <w:tab/>
            </w:r>
            <w:r w:rsidR="00380896">
              <w:rPr>
                <w:noProof/>
                <w:webHidden/>
              </w:rPr>
              <w:fldChar w:fldCharType="begin"/>
            </w:r>
            <w:r w:rsidR="00380896">
              <w:rPr>
                <w:noProof/>
                <w:webHidden/>
              </w:rPr>
              <w:instrText xml:space="preserve"> PAGEREF _Toc235960382 \h </w:instrText>
            </w:r>
            <w:r w:rsidR="00380896">
              <w:rPr>
                <w:noProof/>
                <w:webHidden/>
              </w:rPr>
            </w:r>
            <w:r w:rsidR="00380896">
              <w:rPr>
                <w:noProof/>
                <w:webHidden/>
              </w:rPr>
              <w:fldChar w:fldCharType="separate"/>
            </w:r>
            <w:r w:rsidR="00380896">
              <w:rPr>
                <w:noProof/>
                <w:webHidden/>
              </w:rPr>
              <w:t>350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83" w:history="1">
            <w:r w:rsidR="00380896" w:rsidRPr="00A67FAB">
              <w:rPr>
                <w:rStyle w:val="Hipervnculo"/>
                <w:noProof/>
              </w:rPr>
              <w:t>34.26 Comparando coeficientes</w:t>
            </w:r>
            <w:r w:rsidR="00380896">
              <w:rPr>
                <w:noProof/>
                <w:webHidden/>
              </w:rPr>
              <w:tab/>
            </w:r>
            <w:r w:rsidR="00380896">
              <w:rPr>
                <w:noProof/>
                <w:webHidden/>
              </w:rPr>
              <w:fldChar w:fldCharType="begin"/>
            </w:r>
            <w:r w:rsidR="00380896">
              <w:rPr>
                <w:noProof/>
                <w:webHidden/>
              </w:rPr>
              <w:instrText xml:space="preserve"> PAGEREF _Toc235960383 \h </w:instrText>
            </w:r>
            <w:r w:rsidR="00380896">
              <w:rPr>
                <w:noProof/>
                <w:webHidden/>
              </w:rPr>
            </w:r>
            <w:r w:rsidR="00380896">
              <w:rPr>
                <w:noProof/>
                <w:webHidden/>
              </w:rPr>
              <w:fldChar w:fldCharType="separate"/>
            </w:r>
            <w:r w:rsidR="00380896">
              <w:rPr>
                <w:noProof/>
                <w:webHidden/>
              </w:rPr>
              <w:t>350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84" w:history="1">
            <w:r w:rsidR="00380896" w:rsidRPr="00A67FAB">
              <w:rPr>
                <w:rStyle w:val="Hipervnculo"/>
                <w:noProof/>
              </w:rPr>
              <w:t>34.27 Importancia del R² ajustado</w:t>
            </w:r>
            <w:r w:rsidR="00380896">
              <w:rPr>
                <w:noProof/>
                <w:webHidden/>
              </w:rPr>
              <w:tab/>
            </w:r>
            <w:r w:rsidR="00380896">
              <w:rPr>
                <w:noProof/>
                <w:webHidden/>
              </w:rPr>
              <w:fldChar w:fldCharType="begin"/>
            </w:r>
            <w:r w:rsidR="00380896">
              <w:rPr>
                <w:noProof/>
                <w:webHidden/>
              </w:rPr>
              <w:instrText xml:space="preserve"> PAGEREF _Toc235960384 \h </w:instrText>
            </w:r>
            <w:r w:rsidR="00380896">
              <w:rPr>
                <w:noProof/>
                <w:webHidden/>
              </w:rPr>
            </w:r>
            <w:r w:rsidR="00380896">
              <w:rPr>
                <w:noProof/>
                <w:webHidden/>
              </w:rPr>
              <w:fldChar w:fldCharType="separate"/>
            </w:r>
            <w:r w:rsidR="00380896">
              <w:rPr>
                <w:noProof/>
                <w:webHidden/>
              </w:rPr>
              <w:t>351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85" w:history="1">
            <w:r w:rsidR="00380896" w:rsidRPr="00A67FAB">
              <w:rPr>
                <w:rStyle w:val="Hipervnculo"/>
                <w:noProof/>
              </w:rPr>
              <w:t>34.28 Visualización del ajuste</w:t>
            </w:r>
            <w:r w:rsidR="00380896">
              <w:rPr>
                <w:noProof/>
                <w:webHidden/>
              </w:rPr>
              <w:tab/>
            </w:r>
            <w:r w:rsidR="00380896">
              <w:rPr>
                <w:noProof/>
                <w:webHidden/>
              </w:rPr>
              <w:fldChar w:fldCharType="begin"/>
            </w:r>
            <w:r w:rsidR="00380896">
              <w:rPr>
                <w:noProof/>
                <w:webHidden/>
              </w:rPr>
              <w:instrText xml:space="preserve"> PAGEREF _Toc235960385 \h </w:instrText>
            </w:r>
            <w:r w:rsidR="00380896">
              <w:rPr>
                <w:noProof/>
                <w:webHidden/>
              </w:rPr>
            </w:r>
            <w:r w:rsidR="00380896">
              <w:rPr>
                <w:noProof/>
                <w:webHidden/>
              </w:rPr>
              <w:fldChar w:fldCharType="separate"/>
            </w:r>
            <w:r w:rsidR="00380896">
              <w:rPr>
                <w:noProof/>
                <w:webHidden/>
              </w:rPr>
              <w:t>352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86" w:history="1">
            <w:r w:rsidR="00380896" w:rsidRPr="00A67FAB">
              <w:rPr>
                <w:rStyle w:val="Hipervnculo"/>
                <w:noProof/>
              </w:rPr>
              <w:t>34.29 Comparación mediante ANOVA</w:t>
            </w:r>
            <w:r w:rsidR="00380896">
              <w:rPr>
                <w:noProof/>
                <w:webHidden/>
              </w:rPr>
              <w:tab/>
            </w:r>
            <w:r w:rsidR="00380896">
              <w:rPr>
                <w:noProof/>
                <w:webHidden/>
              </w:rPr>
              <w:fldChar w:fldCharType="begin"/>
            </w:r>
            <w:r w:rsidR="00380896">
              <w:rPr>
                <w:noProof/>
                <w:webHidden/>
              </w:rPr>
              <w:instrText xml:space="preserve"> PAGEREF _Toc235960386 \h </w:instrText>
            </w:r>
            <w:r w:rsidR="00380896">
              <w:rPr>
                <w:noProof/>
                <w:webHidden/>
              </w:rPr>
            </w:r>
            <w:r w:rsidR="00380896">
              <w:rPr>
                <w:noProof/>
                <w:webHidden/>
              </w:rPr>
              <w:fldChar w:fldCharType="separate"/>
            </w:r>
            <w:r w:rsidR="00380896">
              <w:rPr>
                <w:noProof/>
                <w:webHidden/>
              </w:rPr>
              <w:t>353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87" w:history="1">
            <w:r w:rsidR="00380896" w:rsidRPr="00A67FAB">
              <w:rPr>
                <w:rStyle w:val="Hipervnculo"/>
                <w:noProof/>
              </w:rPr>
              <w:t>34.30 Selección de variables</w:t>
            </w:r>
            <w:r w:rsidR="00380896">
              <w:rPr>
                <w:noProof/>
                <w:webHidden/>
              </w:rPr>
              <w:tab/>
            </w:r>
            <w:r w:rsidR="00380896">
              <w:rPr>
                <w:noProof/>
                <w:webHidden/>
              </w:rPr>
              <w:fldChar w:fldCharType="begin"/>
            </w:r>
            <w:r w:rsidR="00380896">
              <w:rPr>
                <w:noProof/>
                <w:webHidden/>
              </w:rPr>
              <w:instrText xml:space="preserve"> PAGEREF _Toc235960387 \h </w:instrText>
            </w:r>
            <w:r w:rsidR="00380896">
              <w:rPr>
                <w:noProof/>
                <w:webHidden/>
              </w:rPr>
            </w:r>
            <w:r w:rsidR="00380896">
              <w:rPr>
                <w:noProof/>
                <w:webHidden/>
              </w:rPr>
              <w:fldChar w:fldCharType="separate"/>
            </w:r>
            <w:r w:rsidR="00380896">
              <w:rPr>
                <w:noProof/>
                <w:webHidden/>
              </w:rPr>
              <w:t>354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88" w:history="1">
            <w:r w:rsidR="00380896" w:rsidRPr="00A67FAB">
              <w:rPr>
                <w:rStyle w:val="Hipervnculo"/>
                <w:noProof/>
              </w:rPr>
              <w:t>34.31 Resumen comparativo</w:t>
            </w:r>
            <w:r w:rsidR="00380896">
              <w:rPr>
                <w:noProof/>
                <w:webHidden/>
              </w:rPr>
              <w:tab/>
            </w:r>
            <w:r w:rsidR="00380896">
              <w:rPr>
                <w:noProof/>
                <w:webHidden/>
              </w:rPr>
              <w:fldChar w:fldCharType="begin"/>
            </w:r>
            <w:r w:rsidR="00380896">
              <w:rPr>
                <w:noProof/>
                <w:webHidden/>
              </w:rPr>
              <w:instrText xml:space="preserve"> PAGEREF _Toc235960388 \h </w:instrText>
            </w:r>
            <w:r w:rsidR="00380896">
              <w:rPr>
                <w:noProof/>
                <w:webHidden/>
              </w:rPr>
            </w:r>
            <w:r w:rsidR="00380896">
              <w:rPr>
                <w:noProof/>
                <w:webHidden/>
              </w:rPr>
              <w:fldChar w:fldCharType="separate"/>
            </w:r>
            <w:r w:rsidR="00380896">
              <w:rPr>
                <w:noProof/>
                <w:webHidden/>
              </w:rPr>
              <w:t>354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89" w:history="1">
            <w:r w:rsidR="00380896" w:rsidRPr="00A67FAB">
              <w:rPr>
                <w:rStyle w:val="Hipervnculo"/>
                <w:noProof/>
              </w:rPr>
              <w:t>34.32 Conclusión práctica</w:t>
            </w:r>
            <w:r w:rsidR="00380896">
              <w:rPr>
                <w:noProof/>
                <w:webHidden/>
              </w:rPr>
              <w:tab/>
            </w:r>
            <w:r w:rsidR="00380896">
              <w:rPr>
                <w:noProof/>
                <w:webHidden/>
              </w:rPr>
              <w:fldChar w:fldCharType="begin"/>
            </w:r>
            <w:r w:rsidR="00380896">
              <w:rPr>
                <w:noProof/>
                <w:webHidden/>
              </w:rPr>
              <w:instrText xml:space="preserve"> PAGEREF _Toc235960389 \h </w:instrText>
            </w:r>
            <w:r w:rsidR="00380896">
              <w:rPr>
                <w:noProof/>
                <w:webHidden/>
              </w:rPr>
            </w:r>
            <w:r w:rsidR="00380896">
              <w:rPr>
                <w:noProof/>
                <w:webHidden/>
              </w:rPr>
              <w:fldChar w:fldCharType="separate"/>
            </w:r>
            <w:r w:rsidR="00380896">
              <w:rPr>
                <w:noProof/>
                <w:webHidden/>
              </w:rPr>
              <w:t>355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90" w:history="1">
            <w:r w:rsidR="00380896" w:rsidRPr="00A67FAB">
              <w:rPr>
                <w:rStyle w:val="Hipervnculo"/>
                <w:noProof/>
              </w:rPr>
              <w:t>34.33 Introducción</w:t>
            </w:r>
            <w:r w:rsidR="00380896">
              <w:rPr>
                <w:noProof/>
                <w:webHidden/>
              </w:rPr>
              <w:tab/>
            </w:r>
            <w:r w:rsidR="00380896">
              <w:rPr>
                <w:noProof/>
                <w:webHidden/>
              </w:rPr>
              <w:fldChar w:fldCharType="begin"/>
            </w:r>
            <w:r w:rsidR="00380896">
              <w:rPr>
                <w:noProof/>
                <w:webHidden/>
              </w:rPr>
              <w:instrText xml:space="preserve"> PAGEREF _Toc235960390 \h </w:instrText>
            </w:r>
            <w:r w:rsidR="00380896">
              <w:rPr>
                <w:noProof/>
                <w:webHidden/>
              </w:rPr>
            </w:r>
            <w:r w:rsidR="00380896">
              <w:rPr>
                <w:noProof/>
                <w:webHidden/>
              </w:rPr>
              <w:fldChar w:fldCharType="separate"/>
            </w:r>
            <w:r w:rsidR="00380896">
              <w:rPr>
                <w:noProof/>
                <w:webHidden/>
              </w:rPr>
              <w:t>355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91" w:history="1">
            <w:r w:rsidR="00380896" w:rsidRPr="00A67FAB">
              <w:rPr>
                <w:rStyle w:val="Hipervnculo"/>
                <w:noProof/>
              </w:rPr>
              <w:t>34.34 Cargando librerías</w:t>
            </w:r>
            <w:r w:rsidR="00380896">
              <w:rPr>
                <w:noProof/>
                <w:webHidden/>
              </w:rPr>
              <w:tab/>
            </w:r>
            <w:r w:rsidR="00380896">
              <w:rPr>
                <w:noProof/>
                <w:webHidden/>
              </w:rPr>
              <w:fldChar w:fldCharType="begin"/>
            </w:r>
            <w:r w:rsidR="00380896">
              <w:rPr>
                <w:noProof/>
                <w:webHidden/>
              </w:rPr>
              <w:instrText xml:space="preserve"> PAGEREF _Toc235960391 \h </w:instrText>
            </w:r>
            <w:r w:rsidR="00380896">
              <w:rPr>
                <w:noProof/>
                <w:webHidden/>
              </w:rPr>
            </w:r>
            <w:r w:rsidR="00380896">
              <w:rPr>
                <w:noProof/>
                <w:webHidden/>
              </w:rPr>
              <w:fldChar w:fldCharType="separate"/>
            </w:r>
            <w:r w:rsidR="00380896">
              <w:rPr>
                <w:noProof/>
                <w:webHidden/>
              </w:rPr>
              <w:t>355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92" w:history="1">
            <w:r w:rsidR="00380896" w:rsidRPr="00A67FAB">
              <w:rPr>
                <w:rStyle w:val="Hipervnculo"/>
                <w:noProof/>
              </w:rPr>
              <w:t>34.35 Cargando la base analítica</w:t>
            </w:r>
            <w:r w:rsidR="00380896">
              <w:rPr>
                <w:noProof/>
                <w:webHidden/>
              </w:rPr>
              <w:tab/>
            </w:r>
            <w:r w:rsidR="00380896">
              <w:rPr>
                <w:noProof/>
                <w:webHidden/>
              </w:rPr>
              <w:fldChar w:fldCharType="begin"/>
            </w:r>
            <w:r w:rsidR="00380896">
              <w:rPr>
                <w:noProof/>
                <w:webHidden/>
              </w:rPr>
              <w:instrText xml:space="preserve"> PAGEREF _Toc235960392 \h </w:instrText>
            </w:r>
            <w:r w:rsidR="00380896">
              <w:rPr>
                <w:noProof/>
                <w:webHidden/>
              </w:rPr>
            </w:r>
            <w:r w:rsidR="00380896">
              <w:rPr>
                <w:noProof/>
                <w:webHidden/>
              </w:rPr>
              <w:fldChar w:fldCharType="separate"/>
            </w:r>
            <w:r w:rsidR="00380896">
              <w:rPr>
                <w:noProof/>
                <w:webHidden/>
              </w:rPr>
              <w:t>355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93" w:history="1">
            <w:r w:rsidR="00380896" w:rsidRPr="00A67FAB">
              <w:rPr>
                <w:rStyle w:val="Hipervnculo"/>
                <w:noProof/>
              </w:rPr>
              <w:t>34.36 Preparación de variables</w:t>
            </w:r>
            <w:r w:rsidR="00380896">
              <w:rPr>
                <w:noProof/>
                <w:webHidden/>
              </w:rPr>
              <w:tab/>
            </w:r>
            <w:r w:rsidR="00380896">
              <w:rPr>
                <w:noProof/>
                <w:webHidden/>
              </w:rPr>
              <w:fldChar w:fldCharType="begin"/>
            </w:r>
            <w:r w:rsidR="00380896">
              <w:rPr>
                <w:noProof/>
                <w:webHidden/>
              </w:rPr>
              <w:instrText xml:space="preserve"> PAGEREF _Toc235960393 \h </w:instrText>
            </w:r>
            <w:r w:rsidR="00380896">
              <w:rPr>
                <w:noProof/>
                <w:webHidden/>
              </w:rPr>
            </w:r>
            <w:r w:rsidR="00380896">
              <w:rPr>
                <w:noProof/>
                <w:webHidden/>
              </w:rPr>
              <w:fldChar w:fldCharType="separate"/>
            </w:r>
            <w:r w:rsidR="00380896">
              <w:rPr>
                <w:noProof/>
                <w:webHidden/>
              </w:rPr>
              <w:t>356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94" w:history="1">
            <w:r w:rsidR="00380896" w:rsidRPr="00A67FAB">
              <w:rPr>
                <w:rStyle w:val="Hipervnculo"/>
                <w:noProof/>
              </w:rPr>
              <w:t>34.37 Modelo final</w:t>
            </w:r>
            <w:r w:rsidR="00380896">
              <w:rPr>
                <w:noProof/>
                <w:webHidden/>
              </w:rPr>
              <w:tab/>
            </w:r>
            <w:r w:rsidR="00380896">
              <w:rPr>
                <w:noProof/>
                <w:webHidden/>
              </w:rPr>
              <w:fldChar w:fldCharType="begin"/>
            </w:r>
            <w:r w:rsidR="00380896">
              <w:rPr>
                <w:noProof/>
                <w:webHidden/>
              </w:rPr>
              <w:instrText xml:space="preserve"> PAGEREF _Toc235960394 \h </w:instrText>
            </w:r>
            <w:r w:rsidR="00380896">
              <w:rPr>
                <w:noProof/>
                <w:webHidden/>
              </w:rPr>
            </w:r>
            <w:r w:rsidR="00380896">
              <w:rPr>
                <w:noProof/>
                <w:webHidden/>
              </w:rPr>
              <w:fldChar w:fldCharType="separate"/>
            </w:r>
            <w:r w:rsidR="00380896">
              <w:rPr>
                <w:noProof/>
                <w:webHidden/>
              </w:rPr>
              <w:t>356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95" w:history="1">
            <w:r w:rsidR="00380896" w:rsidRPr="00A67FAB">
              <w:rPr>
                <w:rStyle w:val="Hipervnculo"/>
                <w:noProof/>
              </w:rPr>
              <w:t>34.38 Resumen general del modelo</w:t>
            </w:r>
            <w:r w:rsidR="00380896">
              <w:rPr>
                <w:noProof/>
                <w:webHidden/>
              </w:rPr>
              <w:tab/>
            </w:r>
            <w:r w:rsidR="00380896">
              <w:rPr>
                <w:noProof/>
                <w:webHidden/>
              </w:rPr>
              <w:fldChar w:fldCharType="begin"/>
            </w:r>
            <w:r w:rsidR="00380896">
              <w:rPr>
                <w:noProof/>
                <w:webHidden/>
              </w:rPr>
              <w:instrText xml:space="preserve"> PAGEREF _Toc235960395 \h </w:instrText>
            </w:r>
            <w:r w:rsidR="00380896">
              <w:rPr>
                <w:noProof/>
                <w:webHidden/>
              </w:rPr>
            </w:r>
            <w:r w:rsidR="00380896">
              <w:rPr>
                <w:noProof/>
                <w:webHidden/>
              </w:rPr>
              <w:fldChar w:fldCharType="separate"/>
            </w:r>
            <w:r w:rsidR="00380896">
              <w:rPr>
                <w:noProof/>
                <w:webHidden/>
              </w:rPr>
              <w:t>356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96" w:history="1">
            <w:r w:rsidR="00380896" w:rsidRPr="00A67FAB">
              <w:rPr>
                <w:rStyle w:val="Hipervnculo"/>
                <w:noProof/>
              </w:rPr>
              <w:t>34.39 Tabla completa de coeficientes</w:t>
            </w:r>
            <w:r w:rsidR="00380896">
              <w:rPr>
                <w:noProof/>
                <w:webHidden/>
              </w:rPr>
              <w:tab/>
            </w:r>
            <w:r w:rsidR="00380896">
              <w:rPr>
                <w:noProof/>
                <w:webHidden/>
              </w:rPr>
              <w:fldChar w:fldCharType="begin"/>
            </w:r>
            <w:r w:rsidR="00380896">
              <w:rPr>
                <w:noProof/>
                <w:webHidden/>
              </w:rPr>
              <w:instrText xml:space="preserve"> PAGEREF _Toc235960396 \h </w:instrText>
            </w:r>
            <w:r w:rsidR="00380896">
              <w:rPr>
                <w:noProof/>
                <w:webHidden/>
              </w:rPr>
            </w:r>
            <w:r w:rsidR="00380896">
              <w:rPr>
                <w:noProof/>
                <w:webHidden/>
              </w:rPr>
              <w:fldChar w:fldCharType="separate"/>
            </w:r>
            <w:r w:rsidR="00380896">
              <w:rPr>
                <w:noProof/>
                <w:webHidden/>
              </w:rPr>
              <w:t>357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97" w:history="1">
            <w:r w:rsidR="00380896" w:rsidRPr="00A67FAB">
              <w:rPr>
                <w:rStyle w:val="Hipervnculo"/>
                <w:noProof/>
              </w:rPr>
              <w:t>34.40 Generación de valores ajustados</w:t>
            </w:r>
            <w:r w:rsidR="00380896">
              <w:rPr>
                <w:noProof/>
                <w:webHidden/>
              </w:rPr>
              <w:tab/>
            </w:r>
            <w:r w:rsidR="00380896">
              <w:rPr>
                <w:noProof/>
                <w:webHidden/>
              </w:rPr>
              <w:fldChar w:fldCharType="begin"/>
            </w:r>
            <w:r w:rsidR="00380896">
              <w:rPr>
                <w:noProof/>
                <w:webHidden/>
              </w:rPr>
              <w:instrText xml:space="preserve"> PAGEREF _Toc235960397 \h </w:instrText>
            </w:r>
            <w:r w:rsidR="00380896">
              <w:rPr>
                <w:noProof/>
                <w:webHidden/>
              </w:rPr>
            </w:r>
            <w:r w:rsidR="00380896">
              <w:rPr>
                <w:noProof/>
                <w:webHidden/>
              </w:rPr>
              <w:fldChar w:fldCharType="separate"/>
            </w:r>
            <w:r w:rsidR="00380896">
              <w:rPr>
                <w:noProof/>
                <w:webHidden/>
              </w:rPr>
              <w:t>359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98" w:history="1">
            <w:r w:rsidR="00380896" w:rsidRPr="00A67FAB">
              <w:rPr>
                <w:rStyle w:val="Hipervnculo"/>
                <w:noProof/>
              </w:rPr>
              <w:t>34.41 Comparación entre valores observados y ajustados</w:t>
            </w:r>
            <w:r w:rsidR="00380896">
              <w:rPr>
                <w:noProof/>
                <w:webHidden/>
              </w:rPr>
              <w:tab/>
            </w:r>
            <w:r w:rsidR="00380896">
              <w:rPr>
                <w:noProof/>
                <w:webHidden/>
              </w:rPr>
              <w:fldChar w:fldCharType="begin"/>
            </w:r>
            <w:r w:rsidR="00380896">
              <w:rPr>
                <w:noProof/>
                <w:webHidden/>
              </w:rPr>
              <w:instrText xml:space="preserve"> PAGEREF _Toc235960398 \h </w:instrText>
            </w:r>
            <w:r w:rsidR="00380896">
              <w:rPr>
                <w:noProof/>
                <w:webHidden/>
              </w:rPr>
            </w:r>
            <w:r w:rsidR="00380896">
              <w:rPr>
                <w:noProof/>
                <w:webHidden/>
              </w:rPr>
              <w:fldChar w:fldCharType="separate"/>
            </w:r>
            <w:r w:rsidR="00380896">
              <w:rPr>
                <w:noProof/>
                <w:webHidden/>
              </w:rPr>
              <w:t>359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399" w:history="1">
            <w:r w:rsidR="00380896" w:rsidRPr="00A67FAB">
              <w:rPr>
                <w:rStyle w:val="Hipervnculo"/>
                <w:noProof/>
              </w:rPr>
              <w:t>34.42 Error de predicción</w:t>
            </w:r>
            <w:r w:rsidR="00380896">
              <w:rPr>
                <w:noProof/>
                <w:webHidden/>
              </w:rPr>
              <w:tab/>
            </w:r>
            <w:r w:rsidR="00380896">
              <w:rPr>
                <w:noProof/>
                <w:webHidden/>
              </w:rPr>
              <w:fldChar w:fldCharType="begin"/>
            </w:r>
            <w:r w:rsidR="00380896">
              <w:rPr>
                <w:noProof/>
                <w:webHidden/>
              </w:rPr>
              <w:instrText xml:space="preserve"> PAGEREF _Toc235960399 \h </w:instrText>
            </w:r>
            <w:r w:rsidR="00380896">
              <w:rPr>
                <w:noProof/>
                <w:webHidden/>
              </w:rPr>
            </w:r>
            <w:r w:rsidR="00380896">
              <w:rPr>
                <w:noProof/>
                <w:webHidden/>
              </w:rPr>
              <w:fldChar w:fldCharType="separate"/>
            </w:r>
            <w:r w:rsidR="00380896">
              <w:rPr>
                <w:noProof/>
                <w:webHidden/>
              </w:rPr>
              <w:t>360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00" w:history="1">
            <w:r w:rsidR="00380896" w:rsidRPr="00A67FAB">
              <w:rPr>
                <w:rStyle w:val="Hipervnculo"/>
                <w:noProof/>
              </w:rPr>
              <w:t>34.43 Resumen de errores</w:t>
            </w:r>
            <w:r w:rsidR="00380896">
              <w:rPr>
                <w:noProof/>
                <w:webHidden/>
              </w:rPr>
              <w:tab/>
            </w:r>
            <w:r w:rsidR="00380896">
              <w:rPr>
                <w:noProof/>
                <w:webHidden/>
              </w:rPr>
              <w:fldChar w:fldCharType="begin"/>
            </w:r>
            <w:r w:rsidR="00380896">
              <w:rPr>
                <w:noProof/>
                <w:webHidden/>
              </w:rPr>
              <w:instrText xml:space="preserve"> PAGEREF _Toc235960400 \h </w:instrText>
            </w:r>
            <w:r w:rsidR="00380896">
              <w:rPr>
                <w:noProof/>
                <w:webHidden/>
              </w:rPr>
            </w:r>
            <w:r w:rsidR="00380896">
              <w:rPr>
                <w:noProof/>
                <w:webHidden/>
              </w:rPr>
              <w:fldChar w:fldCharType="separate"/>
            </w:r>
            <w:r w:rsidR="00380896">
              <w:rPr>
                <w:noProof/>
                <w:webHidden/>
              </w:rPr>
              <w:t>361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01" w:history="1">
            <w:r w:rsidR="00380896" w:rsidRPr="00A67FAB">
              <w:rPr>
                <w:rStyle w:val="Hipervnculo"/>
                <w:noProof/>
              </w:rPr>
              <w:t>34.44 Distribución de errores</w:t>
            </w:r>
            <w:r w:rsidR="00380896">
              <w:rPr>
                <w:noProof/>
                <w:webHidden/>
              </w:rPr>
              <w:tab/>
            </w:r>
            <w:r w:rsidR="00380896">
              <w:rPr>
                <w:noProof/>
                <w:webHidden/>
              </w:rPr>
              <w:fldChar w:fldCharType="begin"/>
            </w:r>
            <w:r w:rsidR="00380896">
              <w:rPr>
                <w:noProof/>
                <w:webHidden/>
              </w:rPr>
              <w:instrText xml:space="preserve"> PAGEREF _Toc235960401 \h </w:instrText>
            </w:r>
            <w:r w:rsidR="00380896">
              <w:rPr>
                <w:noProof/>
                <w:webHidden/>
              </w:rPr>
            </w:r>
            <w:r w:rsidR="00380896">
              <w:rPr>
                <w:noProof/>
                <w:webHidden/>
              </w:rPr>
              <w:fldChar w:fldCharType="separate"/>
            </w:r>
            <w:r w:rsidR="00380896">
              <w:rPr>
                <w:noProof/>
                <w:webHidden/>
              </w:rPr>
              <w:t>361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02" w:history="1">
            <w:r w:rsidR="00380896" w:rsidRPr="00A67FAB">
              <w:rPr>
                <w:rStyle w:val="Hipervnculo"/>
                <w:noProof/>
              </w:rPr>
              <w:t>34.45 Predicciones para nuevos casos</w:t>
            </w:r>
            <w:r w:rsidR="00380896">
              <w:rPr>
                <w:noProof/>
                <w:webHidden/>
              </w:rPr>
              <w:tab/>
            </w:r>
            <w:r w:rsidR="00380896">
              <w:rPr>
                <w:noProof/>
                <w:webHidden/>
              </w:rPr>
              <w:fldChar w:fldCharType="begin"/>
            </w:r>
            <w:r w:rsidR="00380896">
              <w:rPr>
                <w:noProof/>
                <w:webHidden/>
              </w:rPr>
              <w:instrText xml:space="preserve"> PAGEREF _Toc235960402 \h </w:instrText>
            </w:r>
            <w:r w:rsidR="00380896">
              <w:rPr>
                <w:noProof/>
                <w:webHidden/>
              </w:rPr>
            </w:r>
            <w:r w:rsidR="00380896">
              <w:rPr>
                <w:noProof/>
                <w:webHidden/>
              </w:rPr>
              <w:fldChar w:fldCharType="separate"/>
            </w:r>
            <w:r w:rsidR="00380896">
              <w:rPr>
                <w:noProof/>
                <w:webHidden/>
              </w:rPr>
              <w:t>362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03" w:history="1">
            <w:r w:rsidR="00380896" w:rsidRPr="00A67FAB">
              <w:rPr>
                <w:rStyle w:val="Hipervnculo"/>
                <w:noProof/>
              </w:rPr>
              <w:t>34.46 Predicciones puntuales</w:t>
            </w:r>
            <w:r w:rsidR="00380896">
              <w:rPr>
                <w:noProof/>
                <w:webHidden/>
              </w:rPr>
              <w:tab/>
            </w:r>
            <w:r w:rsidR="00380896">
              <w:rPr>
                <w:noProof/>
                <w:webHidden/>
              </w:rPr>
              <w:fldChar w:fldCharType="begin"/>
            </w:r>
            <w:r w:rsidR="00380896">
              <w:rPr>
                <w:noProof/>
                <w:webHidden/>
              </w:rPr>
              <w:instrText xml:space="preserve"> PAGEREF _Toc235960403 \h </w:instrText>
            </w:r>
            <w:r w:rsidR="00380896">
              <w:rPr>
                <w:noProof/>
                <w:webHidden/>
              </w:rPr>
            </w:r>
            <w:r w:rsidR="00380896">
              <w:rPr>
                <w:noProof/>
                <w:webHidden/>
              </w:rPr>
              <w:fldChar w:fldCharType="separate"/>
            </w:r>
            <w:r w:rsidR="00380896">
              <w:rPr>
                <w:noProof/>
                <w:webHidden/>
              </w:rPr>
              <w:t>364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04" w:history="1">
            <w:r w:rsidR="00380896" w:rsidRPr="00A67FAB">
              <w:rPr>
                <w:rStyle w:val="Hipervnculo"/>
                <w:noProof/>
              </w:rPr>
              <w:t>34.47 Intervalos de confianza</w:t>
            </w:r>
            <w:r w:rsidR="00380896">
              <w:rPr>
                <w:noProof/>
                <w:webHidden/>
              </w:rPr>
              <w:tab/>
            </w:r>
            <w:r w:rsidR="00380896">
              <w:rPr>
                <w:noProof/>
                <w:webHidden/>
              </w:rPr>
              <w:fldChar w:fldCharType="begin"/>
            </w:r>
            <w:r w:rsidR="00380896">
              <w:rPr>
                <w:noProof/>
                <w:webHidden/>
              </w:rPr>
              <w:instrText xml:space="preserve"> PAGEREF _Toc235960404 \h </w:instrText>
            </w:r>
            <w:r w:rsidR="00380896">
              <w:rPr>
                <w:noProof/>
                <w:webHidden/>
              </w:rPr>
            </w:r>
            <w:r w:rsidR="00380896">
              <w:rPr>
                <w:noProof/>
                <w:webHidden/>
              </w:rPr>
              <w:fldChar w:fldCharType="separate"/>
            </w:r>
            <w:r w:rsidR="00380896">
              <w:rPr>
                <w:noProof/>
                <w:webHidden/>
              </w:rPr>
              <w:t>364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05" w:history="1">
            <w:r w:rsidR="00380896" w:rsidRPr="00A67FAB">
              <w:rPr>
                <w:rStyle w:val="Hipervnculo"/>
                <w:noProof/>
              </w:rPr>
              <w:t>34.48 Variables más influyentes</w:t>
            </w:r>
            <w:r w:rsidR="00380896">
              <w:rPr>
                <w:noProof/>
                <w:webHidden/>
              </w:rPr>
              <w:tab/>
            </w:r>
            <w:r w:rsidR="00380896">
              <w:rPr>
                <w:noProof/>
                <w:webHidden/>
              </w:rPr>
              <w:fldChar w:fldCharType="begin"/>
            </w:r>
            <w:r w:rsidR="00380896">
              <w:rPr>
                <w:noProof/>
                <w:webHidden/>
              </w:rPr>
              <w:instrText xml:space="preserve"> PAGEREF _Toc235960405 \h </w:instrText>
            </w:r>
            <w:r w:rsidR="00380896">
              <w:rPr>
                <w:noProof/>
                <w:webHidden/>
              </w:rPr>
            </w:r>
            <w:r w:rsidR="00380896">
              <w:rPr>
                <w:noProof/>
                <w:webHidden/>
              </w:rPr>
              <w:fldChar w:fldCharType="separate"/>
            </w:r>
            <w:r w:rsidR="00380896">
              <w:rPr>
                <w:noProof/>
                <w:webHidden/>
              </w:rPr>
              <w:t>365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06" w:history="1">
            <w:r w:rsidR="00380896" w:rsidRPr="00A67FAB">
              <w:rPr>
                <w:rStyle w:val="Hipervnculo"/>
                <w:noProof/>
              </w:rPr>
              <w:t>34.49 Flujo general de una regresión múltiple</w:t>
            </w:r>
            <w:r w:rsidR="00380896">
              <w:rPr>
                <w:noProof/>
                <w:webHidden/>
              </w:rPr>
              <w:tab/>
            </w:r>
            <w:r w:rsidR="00380896">
              <w:rPr>
                <w:noProof/>
                <w:webHidden/>
              </w:rPr>
              <w:fldChar w:fldCharType="begin"/>
            </w:r>
            <w:r w:rsidR="00380896">
              <w:rPr>
                <w:noProof/>
                <w:webHidden/>
              </w:rPr>
              <w:instrText xml:space="preserve"> PAGEREF _Toc235960406 \h </w:instrText>
            </w:r>
            <w:r w:rsidR="00380896">
              <w:rPr>
                <w:noProof/>
                <w:webHidden/>
              </w:rPr>
            </w:r>
            <w:r w:rsidR="00380896">
              <w:rPr>
                <w:noProof/>
                <w:webHidden/>
              </w:rPr>
              <w:fldChar w:fldCharType="separate"/>
            </w:r>
            <w:r w:rsidR="00380896">
              <w:rPr>
                <w:noProof/>
                <w:webHidden/>
              </w:rPr>
              <w:t>367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07" w:history="1">
            <w:r w:rsidR="00380896" w:rsidRPr="00A67FAB">
              <w:rPr>
                <w:rStyle w:val="Hipervnculo"/>
                <w:noProof/>
              </w:rPr>
              <w:t>34.50 Aplicación práctica</w:t>
            </w:r>
            <w:r w:rsidR="00380896">
              <w:rPr>
                <w:noProof/>
                <w:webHidden/>
              </w:rPr>
              <w:tab/>
            </w:r>
            <w:r w:rsidR="00380896">
              <w:rPr>
                <w:noProof/>
                <w:webHidden/>
              </w:rPr>
              <w:fldChar w:fldCharType="begin"/>
            </w:r>
            <w:r w:rsidR="00380896">
              <w:rPr>
                <w:noProof/>
                <w:webHidden/>
              </w:rPr>
              <w:instrText xml:space="preserve"> PAGEREF _Toc235960407 \h </w:instrText>
            </w:r>
            <w:r w:rsidR="00380896">
              <w:rPr>
                <w:noProof/>
                <w:webHidden/>
              </w:rPr>
            </w:r>
            <w:r w:rsidR="00380896">
              <w:rPr>
                <w:noProof/>
                <w:webHidden/>
              </w:rPr>
              <w:fldChar w:fldCharType="separate"/>
            </w:r>
            <w:r w:rsidR="00380896">
              <w:rPr>
                <w:noProof/>
                <w:webHidden/>
              </w:rPr>
              <w:t>368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08" w:history="1">
            <w:r w:rsidR="00380896" w:rsidRPr="00A67FAB">
              <w:rPr>
                <w:rStyle w:val="Hipervnculo"/>
                <w:noProof/>
              </w:rPr>
              <w:t>34.51 Manos a la obra</w:t>
            </w:r>
            <w:r w:rsidR="00380896">
              <w:rPr>
                <w:noProof/>
                <w:webHidden/>
              </w:rPr>
              <w:tab/>
            </w:r>
            <w:r w:rsidR="00380896">
              <w:rPr>
                <w:noProof/>
                <w:webHidden/>
              </w:rPr>
              <w:fldChar w:fldCharType="begin"/>
            </w:r>
            <w:r w:rsidR="00380896">
              <w:rPr>
                <w:noProof/>
                <w:webHidden/>
              </w:rPr>
              <w:instrText xml:space="preserve"> PAGEREF _Toc235960408 \h </w:instrText>
            </w:r>
            <w:r w:rsidR="00380896">
              <w:rPr>
                <w:noProof/>
                <w:webHidden/>
              </w:rPr>
            </w:r>
            <w:r w:rsidR="00380896">
              <w:rPr>
                <w:noProof/>
                <w:webHidden/>
              </w:rPr>
              <w:fldChar w:fldCharType="separate"/>
            </w:r>
            <w:r w:rsidR="00380896">
              <w:rPr>
                <w:noProof/>
                <w:webHidden/>
              </w:rPr>
              <w:t>368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09" w:history="1">
            <w:r w:rsidR="00380896" w:rsidRPr="00A67FAB">
              <w:rPr>
                <w:rStyle w:val="Hipervnculo"/>
                <w:noProof/>
              </w:rPr>
              <w:t>34.52 Resumen del capítulo</w:t>
            </w:r>
            <w:r w:rsidR="00380896">
              <w:rPr>
                <w:noProof/>
                <w:webHidden/>
              </w:rPr>
              <w:tab/>
            </w:r>
            <w:r w:rsidR="00380896">
              <w:rPr>
                <w:noProof/>
                <w:webHidden/>
              </w:rPr>
              <w:fldChar w:fldCharType="begin"/>
            </w:r>
            <w:r w:rsidR="00380896">
              <w:rPr>
                <w:noProof/>
                <w:webHidden/>
              </w:rPr>
              <w:instrText xml:space="preserve"> PAGEREF _Toc235960409 \h </w:instrText>
            </w:r>
            <w:r w:rsidR="00380896">
              <w:rPr>
                <w:noProof/>
                <w:webHidden/>
              </w:rPr>
            </w:r>
            <w:r w:rsidR="00380896">
              <w:rPr>
                <w:noProof/>
                <w:webHidden/>
              </w:rPr>
              <w:fldChar w:fldCharType="separate"/>
            </w:r>
            <w:r w:rsidR="00380896">
              <w:rPr>
                <w:noProof/>
                <w:webHidden/>
              </w:rPr>
              <w:t>368</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410" w:history="1">
            <w:r w:rsidR="00380896" w:rsidRPr="00A67FAB">
              <w:rPr>
                <w:rStyle w:val="Hipervnculo"/>
                <w:noProof/>
              </w:rPr>
              <w:t>35. Diagnóstico del modelo</w:t>
            </w:r>
            <w:r w:rsidR="00380896">
              <w:rPr>
                <w:noProof/>
                <w:webHidden/>
              </w:rPr>
              <w:tab/>
            </w:r>
            <w:r w:rsidR="00380896">
              <w:rPr>
                <w:noProof/>
                <w:webHidden/>
              </w:rPr>
              <w:fldChar w:fldCharType="begin"/>
            </w:r>
            <w:r w:rsidR="00380896">
              <w:rPr>
                <w:noProof/>
                <w:webHidden/>
              </w:rPr>
              <w:instrText xml:space="preserve"> PAGEREF _Toc235960410 \h </w:instrText>
            </w:r>
            <w:r w:rsidR="00380896">
              <w:rPr>
                <w:noProof/>
                <w:webHidden/>
              </w:rPr>
            </w:r>
            <w:r w:rsidR="00380896">
              <w:rPr>
                <w:noProof/>
                <w:webHidden/>
              </w:rPr>
              <w:fldChar w:fldCharType="separate"/>
            </w:r>
            <w:r w:rsidR="00380896">
              <w:rPr>
                <w:noProof/>
                <w:webHidden/>
              </w:rPr>
              <w:t>368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11"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_Toc235960411 \h </w:instrText>
            </w:r>
            <w:r w:rsidR="00380896">
              <w:rPr>
                <w:noProof/>
                <w:webHidden/>
              </w:rPr>
            </w:r>
            <w:r w:rsidR="00380896">
              <w:rPr>
                <w:noProof/>
                <w:webHidden/>
              </w:rPr>
              <w:fldChar w:fldCharType="separate"/>
            </w:r>
            <w:r w:rsidR="00380896">
              <w:rPr>
                <w:noProof/>
                <w:webHidden/>
              </w:rPr>
              <w:t>368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12" w:history="1">
            <w:r w:rsidR="00380896" w:rsidRPr="00A67FAB">
              <w:rPr>
                <w:rStyle w:val="Hipervnculo"/>
                <w:noProof/>
              </w:rPr>
              <w:t>35.1 Introducción</w:t>
            </w:r>
            <w:r w:rsidR="00380896">
              <w:rPr>
                <w:noProof/>
                <w:webHidden/>
              </w:rPr>
              <w:tab/>
            </w:r>
            <w:r w:rsidR="00380896">
              <w:rPr>
                <w:noProof/>
                <w:webHidden/>
              </w:rPr>
              <w:fldChar w:fldCharType="begin"/>
            </w:r>
            <w:r w:rsidR="00380896">
              <w:rPr>
                <w:noProof/>
                <w:webHidden/>
              </w:rPr>
              <w:instrText xml:space="preserve"> PAGEREF _Toc235960412 \h </w:instrText>
            </w:r>
            <w:r w:rsidR="00380896">
              <w:rPr>
                <w:noProof/>
                <w:webHidden/>
              </w:rPr>
            </w:r>
            <w:r w:rsidR="00380896">
              <w:rPr>
                <w:noProof/>
                <w:webHidden/>
              </w:rPr>
              <w:fldChar w:fldCharType="separate"/>
            </w:r>
            <w:r w:rsidR="00380896">
              <w:rPr>
                <w:noProof/>
                <w:webHidden/>
              </w:rPr>
              <w:t>368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13" w:history="1">
            <w:r w:rsidR="00380896" w:rsidRPr="00A67FAB">
              <w:rPr>
                <w:rStyle w:val="Hipervnculo"/>
                <w:noProof/>
              </w:rPr>
              <w:t>35.2 Cargando librerías</w:t>
            </w:r>
            <w:r w:rsidR="00380896">
              <w:rPr>
                <w:noProof/>
                <w:webHidden/>
              </w:rPr>
              <w:tab/>
            </w:r>
            <w:r w:rsidR="00380896">
              <w:rPr>
                <w:noProof/>
                <w:webHidden/>
              </w:rPr>
              <w:fldChar w:fldCharType="begin"/>
            </w:r>
            <w:r w:rsidR="00380896">
              <w:rPr>
                <w:noProof/>
                <w:webHidden/>
              </w:rPr>
              <w:instrText xml:space="preserve"> PAGEREF _Toc235960413 \h </w:instrText>
            </w:r>
            <w:r w:rsidR="00380896">
              <w:rPr>
                <w:noProof/>
                <w:webHidden/>
              </w:rPr>
            </w:r>
            <w:r w:rsidR="00380896">
              <w:rPr>
                <w:noProof/>
                <w:webHidden/>
              </w:rPr>
              <w:fldChar w:fldCharType="separate"/>
            </w:r>
            <w:r w:rsidR="00380896">
              <w:rPr>
                <w:noProof/>
                <w:webHidden/>
              </w:rPr>
              <w:t>369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14" w:history="1">
            <w:r w:rsidR="00380896" w:rsidRPr="00A67FAB">
              <w:rPr>
                <w:rStyle w:val="Hipervnculo"/>
                <w:noProof/>
              </w:rPr>
              <w:t>35.3 Cargando la base analítica</w:t>
            </w:r>
            <w:r w:rsidR="00380896">
              <w:rPr>
                <w:noProof/>
                <w:webHidden/>
              </w:rPr>
              <w:tab/>
            </w:r>
            <w:r w:rsidR="00380896">
              <w:rPr>
                <w:noProof/>
                <w:webHidden/>
              </w:rPr>
              <w:fldChar w:fldCharType="begin"/>
            </w:r>
            <w:r w:rsidR="00380896">
              <w:rPr>
                <w:noProof/>
                <w:webHidden/>
              </w:rPr>
              <w:instrText xml:space="preserve"> PAGEREF _Toc235960414 \h </w:instrText>
            </w:r>
            <w:r w:rsidR="00380896">
              <w:rPr>
                <w:noProof/>
                <w:webHidden/>
              </w:rPr>
            </w:r>
            <w:r w:rsidR="00380896">
              <w:rPr>
                <w:noProof/>
                <w:webHidden/>
              </w:rPr>
              <w:fldChar w:fldCharType="separate"/>
            </w:r>
            <w:r w:rsidR="00380896">
              <w:rPr>
                <w:noProof/>
                <w:webHidden/>
              </w:rPr>
              <w:t>369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15" w:history="1">
            <w:r w:rsidR="00380896" w:rsidRPr="00A67FAB">
              <w:rPr>
                <w:rStyle w:val="Hipervnculo"/>
                <w:noProof/>
              </w:rPr>
              <w:t>35.4 Preparación de variables</w:t>
            </w:r>
            <w:r w:rsidR="00380896">
              <w:rPr>
                <w:noProof/>
                <w:webHidden/>
              </w:rPr>
              <w:tab/>
            </w:r>
            <w:r w:rsidR="00380896">
              <w:rPr>
                <w:noProof/>
                <w:webHidden/>
              </w:rPr>
              <w:fldChar w:fldCharType="begin"/>
            </w:r>
            <w:r w:rsidR="00380896">
              <w:rPr>
                <w:noProof/>
                <w:webHidden/>
              </w:rPr>
              <w:instrText xml:space="preserve"> PAGEREF _Toc235960415 \h </w:instrText>
            </w:r>
            <w:r w:rsidR="00380896">
              <w:rPr>
                <w:noProof/>
                <w:webHidden/>
              </w:rPr>
            </w:r>
            <w:r w:rsidR="00380896">
              <w:rPr>
                <w:noProof/>
                <w:webHidden/>
              </w:rPr>
              <w:fldChar w:fldCharType="separate"/>
            </w:r>
            <w:r w:rsidR="00380896">
              <w:rPr>
                <w:noProof/>
                <w:webHidden/>
              </w:rPr>
              <w:t>369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16" w:history="1">
            <w:r w:rsidR="00380896" w:rsidRPr="00A67FAB">
              <w:rPr>
                <w:rStyle w:val="Hipervnculo"/>
                <w:noProof/>
              </w:rPr>
              <w:t>35.5 Estimación del modelo</w:t>
            </w:r>
            <w:r w:rsidR="00380896">
              <w:rPr>
                <w:noProof/>
                <w:webHidden/>
              </w:rPr>
              <w:tab/>
            </w:r>
            <w:r w:rsidR="00380896">
              <w:rPr>
                <w:noProof/>
                <w:webHidden/>
              </w:rPr>
              <w:fldChar w:fldCharType="begin"/>
            </w:r>
            <w:r w:rsidR="00380896">
              <w:rPr>
                <w:noProof/>
                <w:webHidden/>
              </w:rPr>
              <w:instrText xml:space="preserve"> PAGEREF _Toc235960416 \h </w:instrText>
            </w:r>
            <w:r w:rsidR="00380896">
              <w:rPr>
                <w:noProof/>
                <w:webHidden/>
              </w:rPr>
            </w:r>
            <w:r w:rsidR="00380896">
              <w:rPr>
                <w:noProof/>
                <w:webHidden/>
              </w:rPr>
              <w:fldChar w:fldCharType="separate"/>
            </w:r>
            <w:r w:rsidR="00380896">
              <w:rPr>
                <w:noProof/>
                <w:webHidden/>
              </w:rPr>
              <w:t>369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17" w:history="1">
            <w:r w:rsidR="00380896" w:rsidRPr="00A67FAB">
              <w:rPr>
                <w:rStyle w:val="Hipervnculo"/>
                <w:noProof/>
              </w:rPr>
              <w:t>35.6 Resumen general del modelo</w:t>
            </w:r>
            <w:r w:rsidR="00380896">
              <w:rPr>
                <w:noProof/>
                <w:webHidden/>
              </w:rPr>
              <w:tab/>
            </w:r>
            <w:r w:rsidR="00380896">
              <w:rPr>
                <w:noProof/>
                <w:webHidden/>
              </w:rPr>
              <w:fldChar w:fldCharType="begin"/>
            </w:r>
            <w:r w:rsidR="00380896">
              <w:rPr>
                <w:noProof/>
                <w:webHidden/>
              </w:rPr>
              <w:instrText xml:space="preserve"> PAGEREF _Toc235960417 \h </w:instrText>
            </w:r>
            <w:r w:rsidR="00380896">
              <w:rPr>
                <w:noProof/>
                <w:webHidden/>
              </w:rPr>
            </w:r>
            <w:r w:rsidR="00380896">
              <w:rPr>
                <w:noProof/>
                <w:webHidden/>
              </w:rPr>
              <w:fldChar w:fldCharType="separate"/>
            </w:r>
            <w:r w:rsidR="00380896">
              <w:rPr>
                <w:noProof/>
                <w:webHidden/>
              </w:rPr>
              <w:t>370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18" w:history="1">
            <w:r w:rsidR="00380896" w:rsidRPr="00A67FAB">
              <w:rPr>
                <w:rStyle w:val="Hipervnculo"/>
                <w:noProof/>
              </w:rPr>
              <w:t>35.7 ¿Qué son los residuos?</w:t>
            </w:r>
            <w:r w:rsidR="00380896">
              <w:rPr>
                <w:noProof/>
                <w:webHidden/>
              </w:rPr>
              <w:tab/>
            </w:r>
            <w:r w:rsidR="00380896">
              <w:rPr>
                <w:noProof/>
                <w:webHidden/>
              </w:rPr>
              <w:fldChar w:fldCharType="begin"/>
            </w:r>
            <w:r w:rsidR="00380896">
              <w:rPr>
                <w:noProof/>
                <w:webHidden/>
              </w:rPr>
              <w:instrText xml:space="preserve"> PAGEREF _Toc235960418 \h </w:instrText>
            </w:r>
            <w:r w:rsidR="00380896">
              <w:rPr>
                <w:noProof/>
                <w:webHidden/>
              </w:rPr>
            </w:r>
            <w:r w:rsidR="00380896">
              <w:rPr>
                <w:noProof/>
                <w:webHidden/>
              </w:rPr>
              <w:fldChar w:fldCharType="separate"/>
            </w:r>
            <w:r w:rsidR="00380896">
              <w:rPr>
                <w:noProof/>
                <w:webHidden/>
              </w:rPr>
              <w:t>370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19" w:history="1">
            <w:r w:rsidR="00380896" w:rsidRPr="00A67FAB">
              <w:rPr>
                <w:rStyle w:val="Hipervnculo"/>
                <w:noProof/>
              </w:rPr>
              <w:t>35.8 Construcción de residuos</w:t>
            </w:r>
            <w:r w:rsidR="00380896">
              <w:rPr>
                <w:noProof/>
                <w:webHidden/>
              </w:rPr>
              <w:tab/>
            </w:r>
            <w:r w:rsidR="00380896">
              <w:rPr>
                <w:noProof/>
                <w:webHidden/>
              </w:rPr>
              <w:fldChar w:fldCharType="begin"/>
            </w:r>
            <w:r w:rsidR="00380896">
              <w:rPr>
                <w:noProof/>
                <w:webHidden/>
              </w:rPr>
              <w:instrText xml:space="preserve"> PAGEREF _Toc235960419 \h </w:instrText>
            </w:r>
            <w:r w:rsidR="00380896">
              <w:rPr>
                <w:noProof/>
                <w:webHidden/>
              </w:rPr>
            </w:r>
            <w:r w:rsidR="00380896">
              <w:rPr>
                <w:noProof/>
                <w:webHidden/>
              </w:rPr>
              <w:fldChar w:fldCharType="separate"/>
            </w:r>
            <w:r w:rsidR="00380896">
              <w:rPr>
                <w:noProof/>
                <w:webHidden/>
              </w:rPr>
              <w:t>370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20" w:history="1">
            <w:r w:rsidR="00380896" w:rsidRPr="00A67FAB">
              <w:rPr>
                <w:rStyle w:val="Hipervnculo"/>
                <w:noProof/>
              </w:rPr>
              <w:t>35.9 Resumen de residuos</w:t>
            </w:r>
            <w:r w:rsidR="00380896">
              <w:rPr>
                <w:noProof/>
                <w:webHidden/>
              </w:rPr>
              <w:tab/>
            </w:r>
            <w:r w:rsidR="00380896">
              <w:rPr>
                <w:noProof/>
                <w:webHidden/>
              </w:rPr>
              <w:fldChar w:fldCharType="begin"/>
            </w:r>
            <w:r w:rsidR="00380896">
              <w:rPr>
                <w:noProof/>
                <w:webHidden/>
              </w:rPr>
              <w:instrText xml:space="preserve"> PAGEREF _Toc235960420 \h </w:instrText>
            </w:r>
            <w:r w:rsidR="00380896">
              <w:rPr>
                <w:noProof/>
                <w:webHidden/>
              </w:rPr>
            </w:r>
            <w:r w:rsidR="00380896">
              <w:rPr>
                <w:noProof/>
                <w:webHidden/>
              </w:rPr>
              <w:fldChar w:fldCharType="separate"/>
            </w:r>
            <w:r w:rsidR="00380896">
              <w:rPr>
                <w:noProof/>
                <w:webHidden/>
              </w:rPr>
              <w:t>370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21" w:history="1">
            <w:r w:rsidR="00380896" w:rsidRPr="00A67FAB">
              <w:rPr>
                <w:rStyle w:val="Hipervnculo"/>
                <w:noProof/>
              </w:rPr>
              <w:t>35.10 Histograma de residuos</w:t>
            </w:r>
            <w:r w:rsidR="00380896">
              <w:rPr>
                <w:noProof/>
                <w:webHidden/>
              </w:rPr>
              <w:tab/>
            </w:r>
            <w:r w:rsidR="00380896">
              <w:rPr>
                <w:noProof/>
                <w:webHidden/>
              </w:rPr>
              <w:fldChar w:fldCharType="begin"/>
            </w:r>
            <w:r w:rsidR="00380896">
              <w:rPr>
                <w:noProof/>
                <w:webHidden/>
              </w:rPr>
              <w:instrText xml:space="preserve"> PAGEREF _Toc235960421 \h </w:instrText>
            </w:r>
            <w:r w:rsidR="00380896">
              <w:rPr>
                <w:noProof/>
                <w:webHidden/>
              </w:rPr>
            </w:r>
            <w:r w:rsidR="00380896">
              <w:rPr>
                <w:noProof/>
                <w:webHidden/>
              </w:rPr>
              <w:fldChar w:fldCharType="separate"/>
            </w:r>
            <w:r w:rsidR="00380896">
              <w:rPr>
                <w:noProof/>
                <w:webHidden/>
              </w:rPr>
              <w:t>371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22" w:history="1">
            <w:r w:rsidR="00380896" w:rsidRPr="00A67FAB">
              <w:rPr>
                <w:rStyle w:val="Hipervnculo"/>
                <w:noProof/>
              </w:rPr>
              <w:t>35.11 Curva de densidad</w:t>
            </w:r>
            <w:r w:rsidR="00380896">
              <w:rPr>
                <w:noProof/>
                <w:webHidden/>
              </w:rPr>
              <w:tab/>
            </w:r>
            <w:r w:rsidR="00380896">
              <w:rPr>
                <w:noProof/>
                <w:webHidden/>
              </w:rPr>
              <w:fldChar w:fldCharType="begin"/>
            </w:r>
            <w:r w:rsidR="00380896">
              <w:rPr>
                <w:noProof/>
                <w:webHidden/>
              </w:rPr>
              <w:instrText xml:space="preserve"> PAGEREF _Toc235960422 \h </w:instrText>
            </w:r>
            <w:r w:rsidR="00380896">
              <w:rPr>
                <w:noProof/>
                <w:webHidden/>
              </w:rPr>
            </w:r>
            <w:r w:rsidR="00380896">
              <w:rPr>
                <w:noProof/>
                <w:webHidden/>
              </w:rPr>
              <w:fldChar w:fldCharType="separate"/>
            </w:r>
            <w:r w:rsidR="00380896">
              <w:rPr>
                <w:noProof/>
                <w:webHidden/>
              </w:rPr>
              <w:t>372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23" w:history="1">
            <w:r w:rsidR="00380896" w:rsidRPr="00A67FAB">
              <w:rPr>
                <w:rStyle w:val="Hipervnculo"/>
                <w:noProof/>
              </w:rPr>
              <w:t>35.12 Evaluación de linealidad</w:t>
            </w:r>
            <w:r w:rsidR="00380896">
              <w:rPr>
                <w:noProof/>
                <w:webHidden/>
              </w:rPr>
              <w:tab/>
            </w:r>
            <w:r w:rsidR="00380896">
              <w:rPr>
                <w:noProof/>
                <w:webHidden/>
              </w:rPr>
              <w:fldChar w:fldCharType="begin"/>
            </w:r>
            <w:r w:rsidR="00380896">
              <w:rPr>
                <w:noProof/>
                <w:webHidden/>
              </w:rPr>
              <w:instrText xml:space="preserve"> PAGEREF _Toc235960423 \h </w:instrText>
            </w:r>
            <w:r w:rsidR="00380896">
              <w:rPr>
                <w:noProof/>
                <w:webHidden/>
              </w:rPr>
            </w:r>
            <w:r w:rsidR="00380896">
              <w:rPr>
                <w:noProof/>
                <w:webHidden/>
              </w:rPr>
              <w:fldChar w:fldCharType="separate"/>
            </w:r>
            <w:r w:rsidR="00380896">
              <w:rPr>
                <w:noProof/>
                <w:webHidden/>
              </w:rPr>
              <w:t>373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24" w:history="1">
            <w:r w:rsidR="00380896" w:rsidRPr="00A67FAB">
              <w:rPr>
                <w:rStyle w:val="Hipervnculo"/>
                <w:noProof/>
              </w:rPr>
              <w:t>35.13 Residuos versus valores ajustados</w:t>
            </w:r>
            <w:r w:rsidR="00380896">
              <w:rPr>
                <w:noProof/>
                <w:webHidden/>
              </w:rPr>
              <w:tab/>
            </w:r>
            <w:r w:rsidR="00380896">
              <w:rPr>
                <w:noProof/>
                <w:webHidden/>
              </w:rPr>
              <w:fldChar w:fldCharType="begin"/>
            </w:r>
            <w:r w:rsidR="00380896">
              <w:rPr>
                <w:noProof/>
                <w:webHidden/>
              </w:rPr>
              <w:instrText xml:space="preserve"> PAGEREF _Toc235960424 \h </w:instrText>
            </w:r>
            <w:r w:rsidR="00380896">
              <w:rPr>
                <w:noProof/>
                <w:webHidden/>
              </w:rPr>
            </w:r>
            <w:r w:rsidR="00380896">
              <w:rPr>
                <w:noProof/>
                <w:webHidden/>
              </w:rPr>
              <w:fldChar w:fldCharType="separate"/>
            </w:r>
            <w:r w:rsidR="00380896">
              <w:rPr>
                <w:noProof/>
                <w:webHidden/>
              </w:rPr>
              <w:t>373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25" w:history="1">
            <w:r w:rsidR="00380896" w:rsidRPr="00A67FAB">
              <w:rPr>
                <w:rStyle w:val="Hipervnculo"/>
                <w:noProof/>
              </w:rPr>
              <w:t>35.14 Evaluación de normalidad</w:t>
            </w:r>
            <w:r w:rsidR="00380896">
              <w:rPr>
                <w:noProof/>
                <w:webHidden/>
              </w:rPr>
              <w:tab/>
            </w:r>
            <w:r w:rsidR="00380896">
              <w:rPr>
                <w:noProof/>
                <w:webHidden/>
              </w:rPr>
              <w:fldChar w:fldCharType="begin"/>
            </w:r>
            <w:r w:rsidR="00380896">
              <w:rPr>
                <w:noProof/>
                <w:webHidden/>
              </w:rPr>
              <w:instrText xml:space="preserve"> PAGEREF _Toc235960425 \h </w:instrText>
            </w:r>
            <w:r w:rsidR="00380896">
              <w:rPr>
                <w:noProof/>
                <w:webHidden/>
              </w:rPr>
            </w:r>
            <w:r w:rsidR="00380896">
              <w:rPr>
                <w:noProof/>
                <w:webHidden/>
              </w:rPr>
              <w:fldChar w:fldCharType="separate"/>
            </w:r>
            <w:r w:rsidR="00380896">
              <w:rPr>
                <w:noProof/>
                <w:webHidden/>
              </w:rPr>
              <w:t>374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26" w:history="1">
            <w:r w:rsidR="00380896" w:rsidRPr="00A67FAB">
              <w:rPr>
                <w:rStyle w:val="Hipervnculo"/>
                <w:noProof/>
              </w:rPr>
              <w:t>35.15 Gráfico Q-Q</w:t>
            </w:r>
            <w:r w:rsidR="00380896">
              <w:rPr>
                <w:noProof/>
                <w:webHidden/>
              </w:rPr>
              <w:tab/>
            </w:r>
            <w:r w:rsidR="00380896">
              <w:rPr>
                <w:noProof/>
                <w:webHidden/>
              </w:rPr>
              <w:fldChar w:fldCharType="begin"/>
            </w:r>
            <w:r w:rsidR="00380896">
              <w:rPr>
                <w:noProof/>
                <w:webHidden/>
              </w:rPr>
              <w:instrText xml:space="preserve"> PAGEREF _Toc235960426 \h </w:instrText>
            </w:r>
            <w:r w:rsidR="00380896">
              <w:rPr>
                <w:noProof/>
                <w:webHidden/>
              </w:rPr>
            </w:r>
            <w:r w:rsidR="00380896">
              <w:rPr>
                <w:noProof/>
                <w:webHidden/>
              </w:rPr>
              <w:fldChar w:fldCharType="separate"/>
            </w:r>
            <w:r w:rsidR="00380896">
              <w:rPr>
                <w:noProof/>
                <w:webHidden/>
              </w:rPr>
              <w:t>374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27" w:history="1">
            <w:r w:rsidR="00380896" w:rsidRPr="00A67FAB">
              <w:rPr>
                <w:rStyle w:val="Hipervnculo"/>
                <w:noProof/>
              </w:rPr>
              <w:t>35.16 Prueba de Shapiro-Wilk</w:t>
            </w:r>
            <w:r w:rsidR="00380896">
              <w:rPr>
                <w:noProof/>
                <w:webHidden/>
              </w:rPr>
              <w:tab/>
            </w:r>
            <w:r w:rsidR="00380896">
              <w:rPr>
                <w:noProof/>
                <w:webHidden/>
              </w:rPr>
              <w:fldChar w:fldCharType="begin"/>
            </w:r>
            <w:r w:rsidR="00380896">
              <w:rPr>
                <w:noProof/>
                <w:webHidden/>
              </w:rPr>
              <w:instrText xml:space="preserve"> PAGEREF _Toc235960427 \h </w:instrText>
            </w:r>
            <w:r w:rsidR="00380896">
              <w:rPr>
                <w:noProof/>
                <w:webHidden/>
              </w:rPr>
            </w:r>
            <w:r w:rsidR="00380896">
              <w:rPr>
                <w:noProof/>
                <w:webHidden/>
              </w:rPr>
              <w:fldChar w:fldCharType="separate"/>
            </w:r>
            <w:r w:rsidR="00380896">
              <w:rPr>
                <w:noProof/>
                <w:webHidden/>
              </w:rPr>
              <w:t>376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28" w:history="1">
            <w:r w:rsidR="00380896" w:rsidRPr="00A67FAB">
              <w:rPr>
                <w:rStyle w:val="Hipervnculo"/>
                <w:noProof/>
              </w:rPr>
              <w:t>35.17 Homoscedasticidad</w:t>
            </w:r>
            <w:r w:rsidR="00380896">
              <w:rPr>
                <w:noProof/>
                <w:webHidden/>
              </w:rPr>
              <w:tab/>
            </w:r>
            <w:r w:rsidR="00380896">
              <w:rPr>
                <w:noProof/>
                <w:webHidden/>
              </w:rPr>
              <w:fldChar w:fldCharType="begin"/>
            </w:r>
            <w:r w:rsidR="00380896">
              <w:rPr>
                <w:noProof/>
                <w:webHidden/>
              </w:rPr>
              <w:instrText xml:space="preserve"> PAGEREF _Toc235960428 \h </w:instrText>
            </w:r>
            <w:r w:rsidR="00380896">
              <w:rPr>
                <w:noProof/>
                <w:webHidden/>
              </w:rPr>
            </w:r>
            <w:r w:rsidR="00380896">
              <w:rPr>
                <w:noProof/>
                <w:webHidden/>
              </w:rPr>
              <w:fldChar w:fldCharType="separate"/>
            </w:r>
            <w:r w:rsidR="00380896">
              <w:rPr>
                <w:noProof/>
                <w:webHidden/>
              </w:rPr>
              <w:t>376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29" w:history="1">
            <w:r w:rsidR="00380896" w:rsidRPr="00A67FAB">
              <w:rPr>
                <w:rStyle w:val="Hipervnculo"/>
                <w:noProof/>
              </w:rPr>
              <w:t>35.18 Visualización de dispersión residual</w:t>
            </w:r>
            <w:r w:rsidR="00380896">
              <w:rPr>
                <w:noProof/>
                <w:webHidden/>
              </w:rPr>
              <w:tab/>
            </w:r>
            <w:r w:rsidR="00380896">
              <w:rPr>
                <w:noProof/>
                <w:webHidden/>
              </w:rPr>
              <w:fldChar w:fldCharType="begin"/>
            </w:r>
            <w:r w:rsidR="00380896">
              <w:rPr>
                <w:noProof/>
                <w:webHidden/>
              </w:rPr>
              <w:instrText xml:space="preserve"> PAGEREF _Toc235960429 \h </w:instrText>
            </w:r>
            <w:r w:rsidR="00380896">
              <w:rPr>
                <w:noProof/>
                <w:webHidden/>
              </w:rPr>
            </w:r>
            <w:r w:rsidR="00380896">
              <w:rPr>
                <w:noProof/>
                <w:webHidden/>
              </w:rPr>
              <w:fldChar w:fldCharType="separate"/>
            </w:r>
            <w:r w:rsidR="00380896">
              <w:rPr>
                <w:noProof/>
                <w:webHidden/>
              </w:rPr>
              <w:t>376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30" w:history="1">
            <w:r w:rsidR="00380896" w:rsidRPr="00A67FAB">
              <w:rPr>
                <w:rStyle w:val="Hipervnculo"/>
                <w:noProof/>
              </w:rPr>
              <w:t>35.19 Resumen de supuestos evaluados</w:t>
            </w:r>
            <w:r w:rsidR="00380896">
              <w:rPr>
                <w:noProof/>
                <w:webHidden/>
              </w:rPr>
              <w:tab/>
            </w:r>
            <w:r w:rsidR="00380896">
              <w:rPr>
                <w:noProof/>
                <w:webHidden/>
              </w:rPr>
              <w:fldChar w:fldCharType="begin"/>
            </w:r>
            <w:r w:rsidR="00380896">
              <w:rPr>
                <w:noProof/>
                <w:webHidden/>
              </w:rPr>
              <w:instrText xml:space="preserve"> PAGEREF _Toc235960430 \h </w:instrText>
            </w:r>
            <w:r w:rsidR="00380896">
              <w:rPr>
                <w:noProof/>
                <w:webHidden/>
              </w:rPr>
            </w:r>
            <w:r w:rsidR="00380896">
              <w:rPr>
                <w:noProof/>
                <w:webHidden/>
              </w:rPr>
              <w:fldChar w:fldCharType="separate"/>
            </w:r>
            <w:r w:rsidR="00380896">
              <w:rPr>
                <w:noProof/>
                <w:webHidden/>
              </w:rPr>
              <w:t>377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31" w:history="1">
            <w:r w:rsidR="00380896" w:rsidRPr="00A67FAB">
              <w:rPr>
                <w:rStyle w:val="Hipervnculo"/>
                <w:noProof/>
              </w:rPr>
              <w:t>35.20 Conclusión práctica</w:t>
            </w:r>
            <w:r w:rsidR="00380896">
              <w:rPr>
                <w:noProof/>
                <w:webHidden/>
              </w:rPr>
              <w:tab/>
            </w:r>
            <w:r w:rsidR="00380896">
              <w:rPr>
                <w:noProof/>
                <w:webHidden/>
              </w:rPr>
              <w:fldChar w:fldCharType="begin"/>
            </w:r>
            <w:r w:rsidR="00380896">
              <w:rPr>
                <w:noProof/>
                <w:webHidden/>
              </w:rPr>
              <w:instrText xml:space="preserve"> PAGEREF _Toc235960431 \h </w:instrText>
            </w:r>
            <w:r w:rsidR="00380896">
              <w:rPr>
                <w:noProof/>
                <w:webHidden/>
              </w:rPr>
            </w:r>
            <w:r w:rsidR="00380896">
              <w:rPr>
                <w:noProof/>
                <w:webHidden/>
              </w:rPr>
              <w:fldChar w:fldCharType="separate"/>
            </w:r>
            <w:r w:rsidR="00380896">
              <w:rPr>
                <w:noProof/>
                <w:webHidden/>
              </w:rPr>
              <w:t>378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32" w:history="1">
            <w:r w:rsidR="00380896" w:rsidRPr="00A67FAB">
              <w:rPr>
                <w:rStyle w:val="Hipervnculo"/>
                <w:noProof/>
              </w:rPr>
              <w:t>35.21 Introducción</w:t>
            </w:r>
            <w:r w:rsidR="00380896">
              <w:rPr>
                <w:noProof/>
                <w:webHidden/>
              </w:rPr>
              <w:tab/>
            </w:r>
            <w:r w:rsidR="00380896">
              <w:rPr>
                <w:noProof/>
                <w:webHidden/>
              </w:rPr>
              <w:fldChar w:fldCharType="begin"/>
            </w:r>
            <w:r w:rsidR="00380896">
              <w:rPr>
                <w:noProof/>
                <w:webHidden/>
              </w:rPr>
              <w:instrText xml:space="preserve"> PAGEREF _Toc235960432 \h </w:instrText>
            </w:r>
            <w:r w:rsidR="00380896">
              <w:rPr>
                <w:noProof/>
                <w:webHidden/>
              </w:rPr>
            </w:r>
            <w:r w:rsidR="00380896">
              <w:rPr>
                <w:noProof/>
                <w:webHidden/>
              </w:rPr>
              <w:fldChar w:fldCharType="separate"/>
            </w:r>
            <w:r w:rsidR="00380896">
              <w:rPr>
                <w:noProof/>
                <w:webHidden/>
              </w:rPr>
              <w:t>378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33" w:history="1">
            <w:r w:rsidR="00380896" w:rsidRPr="00A67FAB">
              <w:rPr>
                <w:rStyle w:val="Hipervnculo"/>
                <w:noProof/>
              </w:rPr>
              <w:t>35.22 Cargando librerías</w:t>
            </w:r>
            <w:r w:rsidR="00380896">
              <w:rPr>
                <w:noProof/>
                <w:webHidden/>
              </w:rPr>
              <w:tab/>
            </w:r>
            <w:r w:rsidR="00380896">
              <w:rPr>
                <w:noProof/>
                <w:webHidden/>
              </w:rPr>
              <w:fldChar w:fldCharType="begin"/>
            </w:r>
            <w:r w:rsidR="00380896">
              <w:rPr>
                <w:noProof/>
                <w:webHidden/>
              </w:rPr>
              <w:instrText xml:space="preserve"> PAGEREF _Toc235960433 \h </w:instrText>
            </w:r>
            <w:r w:rsidR="00380896">
              <w:rPr>
                <w:noProof/>
                <w:webHidden/>
              </w:rPr>
            </w:r>
            <w:r w:rsidR="00380896">
              <w:rPr>
                <w:noProof/>
                <w:webHidden/>
              </w:rPr>
              <w:fldChar w:fldCharType="separate"/>
            </w:r>
            <w:r w:rsidR="00380896">
              <w:rPr>
                <w:noProof/>
                <w:webHidden/>
              </w:rPr>
              <w:t>378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34" w:history="1">
            <w:r w:rsidR="00380896" w:rsidRPr="00A67FAB">
              <w:rPr>
                <w:rStyle w:val="Hipervnculo"/>
                <w:noProof/>
              </w:rPr>
              <w:t>35.23 Cargando la base analítica</w:t>
            </w:r>
            <w:r w:rsidR="00380896">
              <w:rPr>
                <w:noProof/>
                <w:webHidden/>
              </w:rPr>
              <w:tab/>
            </w:r>
            <w:r w:rsidR="00380896">
              <w:rPr>
                <w:noProof/>
                <w:webHidden/>
              </w:rPr>
              <w:fldChar w:fldCharType="begin"/>
            </w:r>
            <w:r w:rsidR="00380896">
              <w:rPr>
                <w:noProof/>
                <w:webHidden/>
              </w:rPr>
              <w:instrText xml:space="preserve"> PAGEREF _Toc235960434 \h </w:instrText>
            </w:r>
            <w:r w:rsidR="00380896">
              <w:rPr>
                <w:noProof/>
                <w:webHidden/>
              </w:rPr>
            </w:r>
            <w:r w:rsidR="00380896">
              <w:rPr>
                <w:noProof/>
                <w:webHidden/>
              </w:rPr>
              <w:fldChar w:fldCharType="separate"/>
            </w:r>
            <w:r w:rsidR="00380896">
              <w:rPr>
                <w:noProof/>
                <w:webHidden/>
              </w:rPr>
              <w:t>378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35" w:history="1">
            <w:r w:rsidR="00380896" w:rsidRPr="00A67FAB">
              <w:rPr>
                <w:rStyle w:val="Hipervnculo"/>
                <w:noProof/>
              </w:rPr>
              <w:t>35.24 Preparación de variables</w:t>
            </w:r>
            <w:r w:rsidR="00380896">
              <w:rPr>
                <w:noProof/>
                <w:webHidden/>
              </w:rPr>
              <w:tab/>
            </w:r>
            <w:r w:rsidR="00380896">
              <w:rPr>
                <w:noProof/>
                <w:webHidden/>
              </w:rPr>
              <w:fldChar w:fldCharType="begin"/>
            </w:r>
            <w:r w:rsidR="00380896">
              <w:rPr>
                <w:noProof/>
                <w:webHidden/>
              </w:rPr>
              <w:instrText xml:space="preserve"> PAGEREF _Toc235960435 \h </w:instrText>
            </w:r>
            <w:r w:rsidR="00380896">
              <w:rPr>
                <w:noProof/>
                <w:webHidden/>
              </w:rPr>
            </w:r>
            <w:r w:rsidR="00380896">
              <w:rPr>
                <w:noProof/>
                <w:webHidden/>
              </w:rPr>
              <w:fldChar w:fldCharType="separate"/>
            </w:r>
            <w:r w:rsidR="00380896">
              <w:rPr>
                <w:noProof/>
                <w:webHidden/>
              </w:rPr>
              <w:t>379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36" w:history="1">
            <w:r w:rsidR="00380896" w:rsidRPr="00A67FAB">
              <w:rPr>
                <w:rStyle w:val="Hipervnculo"/>
                <w:noProof/>
              </w:rPr>
              <w:t>35.25 Reestimación del modelo</w:t>
            </w:r>
            <w:r w:rsidR="00380896">
              <w:rPr>
                <w:noProof/>
                <w:webHidden/>
              </w:rPr>
              <w:tab/>
            </w:r>
            <w:r w:rsidR="00380896">
              <w:rPr>
                <w:noProof/>
                <w:webHidden/>
              </w:rPr>
              <w:fldChar w:fldCharType="begin"/>
            </w:r>
            <w:r w:rsidR="00380896">
              <w:rPr>
                <w:noProof/>
                <w:webHidden/>
              </w:rPr>
              <w:instrText xml:space="preserve"> PAGEREF _Toc235960436 \h </w:instrText>
            </w:r>
            <w:r w:rsidR="00380896">
              <w:rPr>
                <w:noProof/>
                <w:webHidden/>
              </w:rPr>
            </w:r>
            <w:r w:rsidR="00380896">
              <w:rPr>
                <w:noProof/>
                <w:webHidden/>
              </w:rPr>
              <w:fldChar w:fldCharType="separate"/>
            </w:r>
            <w:r w:rsidR="00380896">
              <w:rPr>
                <w:noProof/>
                <w:webHidden/>
              </w:rPr>
              <w:t>379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37" w:history="1">
            <w:r w:rsidR="00380896" w:rsidRPr="00A67FAB">
              <w:rPr>
                <w:rStyle w:val="Hipervnculo"/>
                <w:noProof/>
              </w:rPr>
              <w:t>35.26 ¿Qué es la multicolinealidad?</w:t>
            </w:r>
            <w:r w:rsidR="00380896">
              <w:rPr>
                <w:noProof/>
                <w:webHidden/>
              </w:rPr>
              <w:tab/>
            </w:r>
            <w:r w:rsidR="00380896">
              <w:rPr>
                <w:noProof/>
                <w:webHidden/>
              </w:rPr>
              <w:fldChar w:fldCharType="begin"/>
            </w:r>
            <w:r w:rsidR="00380896">
              <w:rPr>
                <w:noProof/>
                <w:webHidden/>
              </w:rPr>
              <w:instrText xml:space="preserve"> PAGEREF _Toc235960437 \h </w:instrText>
            </w:r>
            <w:r w:rsidR="00380896">
              <w:rPr>
                <w:noProof/>
                <w:webHidden/>
              </w:rPr>
            </w:r>
            <w:r w:rsidR="00380896">
              <w:rPr>
                <w:noProof/>
                <w:webHidden/>
              </w:rPr>
              <w:fldChar w:fldCharType="separate"/>
            </w:r>
            <w:r w:rsidR="00380896">
              <w:rPr>
                <w:noProof/>
                <w:webHidden/>
              </w:rPr>
              <w:t>379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38" w:history="1">
            <w:r w:rsidR="00380896" w:rsidRPr="00A67FAB">
              <w:rPr>
                <w:rStyle w:val="Hipervnculo"/>
                <w:noProof/>
              </w:rPr>
              <w:t>35.27 Consecuencias de la multicolinealidad</w:t>
            </w:r>
            <w:r w:rsidR="00380896">
              <w:rPr>
                <w:noProof/>
                <w:webHidden/>
              </w:rPr>
              <w:tab/>
            </w:r>
            <w:r w:rsidR="00380896">
              <w:rPr>
                <w:noProof/>
                <w:webHidden/>
              </w:rPr>
              <w:fldChar w:fldCharType="begin"/>
            </w:r>
            <w:r w:rsidR="00380896">
              <w:rPr>
                <w:noProof/>
                <w:webHidden/>
              </w:rPr>
              <w:instrText xml:space="preserve"> PAGEREF _Toc235960438 \h </w:instrText>
            </w:r>
            <w:r w:rsidR="00380896">
              <w:rPr>
                <w:noProof/>
                <w:webHidden/>
              </w:rPr>
            </w:r>
            <w:r w:rsidR="00380896">
              <w:rPr>
                <w:noProof/>
                <w:webHidden/>
              </w:rPr>
              <w:fldChar w:fldCharType="separate"/>
            </w:r>
            <w:r w:rsidR="00380896">
              <w:rPr>
                <w:noProof/>
                <w:webHidden/>
              </w:rPr>
              <w:t>379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39" w:history="1">
            <w:r w:rsidR="00380896" w:rsidRPr="00A67FAB">
              <w:rPr>
                <w:rStyle w:val="Hipervnculo"/>
                <w:noProof/>
              </w:rPr>
              <w:t>35.28 Factor de inflación de la varianza (VIF)</w:t>
            </w:r>
            <w:r w:rsidR="00380896">
              <w:rPr>
                <w:noProof/>
                <w:webHidden/>
              </w:rPr>
              <w:tab/>
            </w:r>
            <w:r w:rsidR="00380896">
              <w:rPr>
                <w:noProof/>
                <w:webHidden/>
              </w:rPr>
              <w:fldChar w:fldCharType="begin"/>
            </w:r>
            <w:r w:rsidR="00380896">
              <w:rPr>
                <w:noProof/>
                <w:webHidden/>
              </w:rPr>
              <w:instrText xml:space="preserve"> PAGEREF _Toc235960439 \h </w:instrText>
            </w:r>
            <w:r w:rsidR="00380896">
              <w:rPr>
                <w:noProof/>
                <w:webHidden/>
              </w:rPr>
            </w:r>
            <w:r w:rsidR="00380896">
              <w:rPr>
                <w:noProof/>
                <w:webHidden/>
              </w:rPr>
              <w:fldChar w:fldCharType="separate"/>
            </w:r>
            <w:r w:rsidR="00380896">
              <w:rPr>
                <w:noProof/>
                <w:webHidden/>
              </w:rPr>
              <w:t>380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40" w:history="1">
            <w:r w:rsidR="00380896" w:rsidRPr="00A67FAB">
              <w:rPr>
                <w:rStyle w:val="Hipervnculo"/>
                <w:noProof/>
              </w:rPr>
              <w:t>35.29 Visualización de VIF</w:t>
            </w:r>
            <w:r w:rsidR="00380896">
              <w:rPr>
                <w:noProof/>
                <w:webHidden/>
              </w:rPr>
              <w:tab/>
            </w:r>
            <w:r w:rsidR="00380896">
              <w:rPr>
                <w:noProof/>
                <w:webHidden/>
              </w:rPr>
              <w:fldChar w:fldCharType="begin"/>
            </w:r>
            <w:r w:rsidR="00380896">
              <w:rPr>
                <w:noProof/>
                <w:webHidden/>
              </w:rPr>
              <w:instrText xml:space="preserve"> PAGEREF _Toc235960440 \h </w:instrText>
            </w:r>
            <w:r w:rsidR="00380896">
              <w:rPr>
                <w:noProof/>
                <w:webHidden/>
              </w:rPr>
            </w:r>
            <w:r w:rsidR="00380896">
              <w:rPr>
                <w:noProof/>
                <w:webHidden/>
              </w:rPr>
              <w:fldChar w:fldCharType="separate"/>
            </w:r>
            <w:r w:rsidR="00380896">
              <w:rPr>
                <w:noProof/>
                <w:webHidden/>
              </w:rPr>
              <w:t>381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41" w:history="1">
            <w:r w:rsidR="00380896" w:rsidRPr="00A67FAB">
              <w:rPr>
                <w:rStyle w:val="Hipervnculo"/>
                <w:noProof/>
              </w:rPr>
              <w:t>35.30 ¿Qué es una observación influyente?</w:t>
            </w:r>
            <w:r w:rsidR="00380896">
              <w:rPr>
                <w:noProof/>
                <w:webHidden/>
              </w:rPr>
              <w:tab/>
            </w:r>
            <w:r w:rsidR="00380896">
              <w:rPr>
                <w:noProof/>
                <w:webHidden/>
              </w:rPr>
              <w:fldChar w:fldCharType="begin"/>
            </w:r>
            <w:r w:rsidR="00380896">
              <w:rPr>
                <w:noProof/>
                <w:webHidden/>
              </w:rPr>
              <w:instrText xml:space="preserve"> PAGEREF _Toc235960441 \h </w:instrText>
            </w:r>
            <w:r w:rsidR="00380896">
              <w:rPr>
                <w:noProof/>
                <w:webHidden/>
              </w:rPr>
            </w:r>
            <w:r w:rsidR="00380896">
              <w:rPr>
                <w:noProof/>
                <w:webHidden/>
              </w:rPr>
              <w:fldChar w:fldCharType="separate"/>
            </w:r>
            <w:r w:rsidR="00380896">
              <w:rPr>
                <w:noProof/>
                <w:webHidden/>
              </w:rPr>
              <w:t>382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42" w:history="1">
            <w:r w:rsidR="00380896" w:rsidRPr="00A67FAB">
              <w:rPr>
                <w:rStyle w:val="Hipervnculo"/>
                <w:noProof/>
              </w:rPr>
              <w:t>35.31 Distancia de Cook</w:t>
            </w:r>
            <w:r w:rsidR="00380896">
              <w:rPr>
                <w:noProof/>
                <w:webHidden/>
              </w:rPr>
              <w:tab/>
            </w:r>
            <w:r w:rsidR="00380896">
              <w:rPr>
                <w:noProof/>
                <w:webHidden/>
              </w:rPr>
              <w:fldChar w:fldCharType="begin"/>
            </w:r>
            <w:r w:rsidR="00380896">
              <w:rPr>
                <w:noProof/>
                <w:webHidden/>
              </w:rPr>
              <w:instrText xml:space="preserve"> PAGEREF _Toc235960442 \h </w:instrText>
            </w:r>
            <w:r w:rsidR="00380896">
              <w:rPr>
                <w:noProof/>
                <w:webHidden/>
              </w:rPr>
            </w:r>
            <w:r w:rsidR="00380896">
              <w:rPr>
                <w:noProof/>
                <w:webHidden/>
              </w:rPr>
              <w:fldChar w:fldCharType="separate"/>
            </w:r>
            <w:r w:rsidR="00380896">
              <w:rPr>
                <w:noProof/>
                <w:webHidden/>
              </w:rPr>
              <w:t>382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43" w:history="1">
            <w:r w:rsidR="00380896" w:rsidRPr="00A67FAB">
              <w:rPr>
                <w:rStyle w:val="Hipervnculo"/>
                <w:noProof/>
              </w:rPr>
              <w:t>35.32 Resumen de Distancia de Cook</w:t>
            </w:r>
            <w:r w:rsidR="00380896">
              <w:rPr>
                <w:noProof/>
                <w:webHidden/>
              </w:rPr>
              <w:tab/>
            </w:r>
            <w:r w:rsidR="00380896">
              <w:rPr>
                <w:noProof/>
                <w:webHidden/>
              </w:rPr>
              <w:fldChar w:fldCharType="begin"/>
            </w:r>
            <w:r w:rsidR="00380896">
              <w:rPr>
                <w:noProof/>
                <w:webHidden/>
              </w:rPr>
              <w:instrText xml:space="preserve"> PAGEREF _Toc235960443 \h </w:instrText>
            </w:r>
            <w:r w:rsidR="00380896">
              <w:rPr>
                <w:noProof/>
                <w:webHidden/>
              </w:rPr>
            </w:r>
            <w:r w:rsidR="00380896">
              <w:rPr>
                <w:noProof/>
                <w:webHidden/>
              </w:rPr>
              <w:fldChar w:fldCharType="separate"/>
            </w:r>
            <w:r w:rsidR="00380896">
              <w:rPr>
                <w:noProof/>
                <w:webHidden/>
              </w:rPr>
              <w:t>382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44" w:history="1">
            <w:r w:rsidR="00380896" w:rsidRPr="00A67FAB">
              <w:rPr>
                <w:rStyle w:val="Hipervnculo"/>
                <w:noProof/>
              </w:rPr>
              <w:t>35.33 Observaciones más influyentes</w:t>
            </w:r>
            <w:r w:rsidR="00380896">
              <w:rPr>
                <w:noProof/>
                <w:webHidden/>
              </w:rPr>
              <w:tab/>
            </w:r>
            <w:r w:rsidR="00380896">
              <w:rPr>
                <w:noProof/>
                <w:webHidden/>
              </w:rPr>
              <w:fldChar w:fldCharType="begin"/>
            </w:r>
            <w:r w:rsidR="00380896">
              <w:rPr>
                <w:noProof/>
                <w:webHidden/>
              </w:rPr>
              <w:instrText xml:space="preserve"> PAGEREF _Toc235960444 \h </w:instrText>
            </w:r>
            <w:r w:rsidR="00380896">
              <w:rPr>
                <w:noProof/>
                <w:webHidden/>
              </w:rPr>
            </w:r>
            <w:r w:rsidR="00380896">
              <w:rPr>
                <w:noProof/>
                <w:webHidden/>
              </w:rPr>
              <w:fldChar w:fldCharType="separate"/>
            </w:r>
            <w:r w:rsidR="00380896">
              <w:rPr>
                <w:noProof/>
                <w:webHidden/>
              </w:rPr>
              <w:t>383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45" w:history="1">
            <w:r w:rsidR="00380896" w:rsidRPr="00A67FAB">
              <w:rPr>
                <w:rStyle w:val="Hipervnculo"/>
                <w:noProof/>
              </w:rPr>
              <w:t>35.34 Visualización de Distancia de Cook</w:t>
            </w:r>
            <w:r w:rsidR="00380896">
              <w:rPr>
                <w:noProof/>
                <w:webHidden/>
              </w:rPr>
              <w:tab/>
            </w:r>
            <w:r w:rsidR="00380896">
              <w:rPr>
                <w:noProof/>
                <w:webHidden/>
              </w:rPr>
              <w:fldChar w:fldCharType="begin"/>
            </w:r>
            <w:r w:rsidR="00380896">
              <w:rPr>
                <w:noProof/>
                <w:webHidden/>
              </w:rPr>
              <w:instrText xml:space="preserve"> PAGEREF _Toc235960445 \h </w:instrText>
            </w:r>
            <w:r w:rsidR="00380896">
              <w:rPr>
                <w:noProof/>
                <w:webHidden/>
              </w:rPr>
            </w:r>
            <w:r w:rsidR="00380896">
              <w:rPr>
                <w:noProof/>
                <w:webHidden/>
              </w:rPr>
              <w:fldChar w:fldCharType="separate"/>
            </w:r>
            <w:r w:rsidR="00380896">
              <w:rPr>
                <w:noProof/>
                <w:webHidden/>
              </w:rPr>
              <w:t>384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46" w:history="1">
            <w:r w:rsidR="00380896" w:rsidRPr="00A67FAB">
              <w:rPr>
                <w:rStyle w:val="Hipervnculo"/>
                <w:noProof/>
              </w:rPr>
              <w:t>35.35 ¿Qué es el leverage?</w:t>
            </w:r>
            <w:r w:rsidR="00380896">
              <w:rPr>
                <w:noProof/>
                <w:webHidden/>
              </w:rPr>
              <w:tab/>
            </w:r>
            <w:r w:rsidR="00380896">
              <w:rPr>
                <w:noProof/>
                <w:webHidden/>
              </w:rPr>
              <w:fldChar w:fldCharType="begin"/>
            </w:r>
            <w:r w:rsidR="00380896">
              <w:rPr>
                <w:noProof/>
                <w:webHidden/>
              </w:rPr>
              <w:instrText xml:space="preserve"> PAGEREF _Toc235960446 \h </w:instrText>
            </w:r>
            <w:r w:rsidR="00380896">
              <w:rPr>
                <w:noProof/>
                <w:webHidden/>
              </w:rPr>
            </w:r>
            <w:r w:rsidR="00380896">
              <w:rPr>
                <w:noProof/>
                <w:webHidden/>
              </w:rPr>
              <w:fldChar w:fldCharType="separate"/>
            </w:r>
            <w:r w:rsidR="00380896">
              <w:rPr>
                <w:noProof/>
                <w:webHidden/>
              </w:rPr>
              <w:t>385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47" w:history="1">
            <w:r w:rsidR="00380896" w:rsidRPr="00A67FAB">
              <w:rPr>
                <w:rStyle w:val="Hipervnculo"/>
                <w:noProof/>
              </w:rPr>
              <w:t>35.36 Cálculo del leverage</w:t>
            </w:r>
            <w:r w:rsidR="00380896">
              <w:rPr>
                <w:noProof/>
                <w:webHidden/>
              </w:rPr>
              <w:tab/>
            </w:r>
            <w:r w:rsidR="00380896">
              <w:rPr>
                <w:noProof/>
                <w:webHidden/>
              </w:rPr>
              <w:fldChar w:fldCharType="begin"/>
            </w:r>
            <w:r w:rsidR="00380896">
              <w:rPr>
                <w:noProof/>
                <w:webHidden/>
              </w:rPr>
              <w:instrText xml:space="preserve"> PAGEREF _Toc235960447 \h </w:instrText>
            </w:r>
            <w:r w:rsidR="00380896">
              <w:rPr>
                <w:noProof/>
                <w:webHidden/>
              </w:rPr>
            </w:r>
            <w:r w:rsidR="00380896">
              <w:rPr>
                <w:noProof/>
                <w:webHidden/>
              </w:rPr>
              <w:fldChar w:fldCharType="separate"/>
            </w:r>
            <w:r w:rsidR="00380896">
              <w:rPr>
                <w:noProof/>
                <w:webHidden/>
              </w:rPr>
              <w:t>385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48" w:history="1">
            <w:r w:rsidR="00380896" w:rsidRPr="00A67FAB">
              <w:rPr>
                <w:rStyle w:val="Hipervnculo"/>
                <w:noProof/>
              </w:rPr>
              <w:t>35.37 Resumen del leverage</w:t>
            </w:r>
            <w:r w:rsidR="00380896">
              <w:rPr>
                <w:noProof/>
                <w:webHidden/>
              </w:rPr>
              <w:tab/>
            </w:r>
            <w:r w:rsidR="00380896">
              <w:rPr>
                <w:noProof/>
                <w:webHidden/>
              </w:rPr>
              <w:fldChar w:fldCharType="begin"/>
            </w:r>
            <w:r w:rsidR="00380896">
              <w:rPr>
                <w:noProof/>
                <w:webHidden/>
              </w:rPr>
              <w:instrText xml:space="preserve"> PAGEREF _Toc235960448 \h </w:instrText>
            </w:r>
            <w:r w:rsidR="00380896">
              <w:rPr>
                <w:noProof/>
                <w:webHidden/>
              </w:rPr>
            </w:r>
            <w:r w:rsidR="00380896">
              <w:rPr>
                <w:noProof/>
                <w:webHidden/>
              </w:rPr>
              <w:fldChar w:fldCharType="separate"/>
            </w:r>
            <w:r w:rsidR="00380896">
              <w:rPr>
                <w:noProof/>
                <w:webHidden/>
              </w:rPr>
              <w:t>385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49" w:history="1">
            <w:r w:rsidR="00380896" w:rsidRPr="00A67FAB">
              <w:rPr>
                <w:rStyle w:val="Hipervnculo"/>
                <w:noProof/>
              </w:rPr>
              <w:t>35.38 Visualización de leverage</w:t>
            </w:r>
            <w:r w:rsidR="00380896">
              <w:rPr>
                <w:noProof/>
                <w:webHidden/>
              </w:rPr>
              <w:tab/>
            </w:r>
            <w:r w:rsidR="00380896">
              <w:rPr>
                <w:noProof/>
                <w:webHidden/>
              </w:rPr>
              <w:fldChar w:fldCharType="begin"/>
            </w:r>
            <w:r w:rsidR="00380896">
              <w:rPr>
                <w:noProof/>
                <w:webHidden/>
              </w:rPr>
              <w:instrText xml:space="preserve"> PAGEREF _Toc235960449 \h </w:instrText>
            </w:r>
            <w:r w:rsidR="00380896">
              <w:rPr>
                <w:noProof/>
                <w:webHidden/>
              </w:rPr>
            </w:r>
            <w:r w:rsidR="00380896">
              <w:rPr>
                <w:noProof/>
                <w:webHidden/>
              </w:rPr>
              <w:fldChar w:fldCharType="separate"/>
            </w:r>
            <w:r w:rsidR="00380896">
              <w:rPr>
                <w:noProof/>
                <w:webHidden/>
              </w:rPr>
              <w:t>386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50" w:history="1">
            <w:r w:rsidR="00380896" w:rsidRPr="00A67FAB">
              <w:rPr>
                <w:rStyle w:val="Hipervnculo"/>
                <w:noProof/>
              </w:rPr>
              <w:t>35.39 Influencia versus leverage</w:t>
            </w:r>
            <w:r w:rsidR="00380896">
              <w:rPr>
                <w:noProof/>
                <w:webHidden/>
              </w:rPr>
              <w:tab/>
            </w:r>
            <w:r w:rsidR="00380896">
              <w:rPr>
                <w:noProof/>
                <w:webHidden/>
              </w:rPr>
              <w:fldChar w:fldCharType="begin"/>
            </w:r>
            <w:r w:rsidR="00380896">
              <w:rPr>
                <w:noProof/>
                <w:webHidden/>
              </w:rPr>
              <w:instrText xml:space="preserve"> PAGEREF _Toc235960450 \h </w:instrText>
            </w:r>
            <w:r w:rsidR="00380896">
              <w:rPr>
                <w:noProof/>
                <w:webHidden/>
              </w:rPr>
            </w:r>
            <w:r w:rsidR="00380896">
              <w:rPr>
                <w:noProof/>
                <w:webHidden/>
              </w:rPr>
              <w:fldChar w:fldCharType="separate"/>
            </w:r>
            <w:r w:rsidR="00380896">
              <w:rPr>
                <w:noProof/>
                <w:webHidden/>
              </w:rPr>
              <w:t>387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51" w:history="1">
            <w:r w:rsidR="00380896" w:rsidRPr="00A67FAB">
              <w:rPr>
                <w:rStyle w:val="Hipervnculo"/>
                <w:noProof/>
              </w:rPr>
              <w:t>35.40 Resumen integrado</w:t>
            </w:r>
            <w:r w:rsidR="00380896">
              <w:rPr>
                <w:noProof/>
                <w:webHidden/>
              </w:rPr>
              <w:tab/>
            </w:r>
            <w:r w:rsidR="00380896">
              <w:rPr>
                <w:noProof/>
                <w:webHidden/>
              </w:rPr>
              <w:fldChar w:fldCharType="begin"/>
            </w:r>
            <w:r w:rsidR="00380896">
              <w:rPr>
                <w:noProof/>
                <w:webHidden/>
              </w:rPr>
              <w:instrText xml:space="preserve"> PAGEREF _Toc235960451 \h </w:instrText>
            </w:r>
            <w:r w:rsidR="00380896">
              <w:rPr>
                <w:noProof/>
                <w:webHidden/>
              </w:rPr>
            </w:r>
            <w:r w:rsidR="00380896">
              <w:rPr>
                <w:noProof/>
                <w:webHidden/>
              </w:rPr>
              <w:fldChar w:fldCharType="separate"/>
            </w:r>
            <w:r w:rsidR="00380896">
              <w:rPr>
                <w:noProof/>
                <w:webHidden/>
              </w:rPr>
              <w:t>387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52" w:history="1">
            <w:r w:rsidR="00380896" w:rsidRPr="00A67FAB">
              <w:rPr>
                <w:rStyle w:val="Hipervnculo"/>
                <w:noProof/>
              </w:rPr>
              <w:t>35.41 Conclusión práctica</w:t>
            </w:r>
            <w:r w:rsidR="00380896">
              <w:rPr>
                <w:noProof/>
                <w:webHidden/>
              </w:rPr>
              <w:tab/>
            </w:r>
            <w:r w:rsidR="00380896">
              <w:rPr>
                <w:noProof/>
                <w:webHidden/>
              </w:rPr>
              <w:fldChar w:fldCharType="begin"/>
            </w:r>
            <w:r w:rsidR="00380896">
              <w:rPr>
                <w:noProof/>
                <w:webHidden/>
              </w:rPr>
              <w:instrText xml:space="preserve"> PAGEREF _Toc235960452 \h </w:instrText>
            </w:r>
            <w:r w:rsidR="00380896">
              <w:rPr>
                <w:noProof/>
                <w:webHidden/>
              </w:rPr>
            </w:r>
            <w:r w:rsidR="00380896">
              <w:rPr>
                <w:noProof/>
                <w:webHidden/>
              </w:rPr>
              <w:fldChar w:fldCharType="separate"/>
            </w:r>
            <w:r w:rsidR="00380896">
              <w:rPr>
                <w:noProof/>
                <w:webHidden/>
              </w:rPr>
              <w:t>388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53" w:history="1">
            <w:r w:rsidR="00380896" w:rsidRPr="00A67FAB">
              <w:rPr>
                <w:rStyle w:val="Hipervnculo"/>
                <w:noProof/>
              </w:rPr>
              <w:t>35.42 Introducción</w:t>
            </w:r>
            <w:r w:rsidR="00380896">
              <w:rPr>
                <w:noProof/>
                <w:webHidden/>
              </w:rPr>
              <w:tab/>
            </w:r>
            <w:r w:rsidR="00380896">
              <w:rPr>
                <w:noProof/>
                <w:webHidden/>
              </w:rPr>
              <w:fldChar w:fldCharType="begin"/>
            </w:r>
            <w:r w:rsidR="00380896">
              <w:rPr>
                <w:noProof/>
                <w:webHidden/>
              </w:rPr>
              <w:instrText xml:space="preserve"> PAGEREF _Toc235960453 \h </w:instrText>
            </w:r>
            <w:r w:rsidR="00380896">
              <w:rPr>
                <w:noProof/>
                <w:webHidden/>
              </w:rPr>
            </w:r>
            <w:r w:rsidR="00380896">
              <w:rPr>
                <w:noProof/>
                <w:webHidden/>
              </w:rPr>
              <w:fldChar w:fldCharType="separate"/>
            </w:r>
            <w:r w:rsidR="00380896">
              <w:rPr>
                <w:noProof/>
                <w:webHidden/>
              </w:rPr>
              <w:t>388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54" w:history="1">
            <w:r w:rsidR="00380896" w:rsidRPr="00A67FAB">
              <w:rPr>
                <w:rStyle w:val="Hipervnculo"/>
                <w:noProof/>
              </w:rPr>
              <w:t>35.43 Cargando librerías</w:t>
            </w:r>
            <w:r w:rsidR="00380896">
              <w:rPr>
                <w:noProof/>
                <w:webHidden/>
              </w:rPr>
              <w:tab/>
            </w:r>
            <w:r w:rsidR="00380896">
              <w:rPr>
                <w:noProof/>
                <w:webHidden/>
              </w:rPr>
              <w:fldChar w:fldCharType="begin"/>
            </w:r>
            <w:r w:rsidR="00380896">
              <w:rPr>
                <w:noProof/>
                <w:webHidden/>
              </w:rPr>
              <w:instrText xml:space="preserve"> PAGEREF _Toc235960454 \h </w:instrText>
            </w:r>
            <w:r w:rsidR="00380896">
              <w:rPr>
                <w:noProof/>
                <w:webHidden/>
              </w:rPr>
            </w:r>
            <w:r w:rsidR="00380896">
              <w:rPr>
                <w:noProof/>
                <w:webHidden/>
              </w:rPr>
              <w:fldChar w:fldCharType="separate"/>
            </w:r>
            <w:r w:rsidR="00380896">
              <w:rPr>
                <w:noProof/>
                <w:webHidden/>
              </w:rPr>
              <w:t>388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55" w:history="1">
            <w:r w:rsidR="00380896" w:rsidRPr="00A67FAB">
              <w:rPr>
                <w:rStyle w:val="Hipervnculo"/>
                <w:noProof/>
              </w:rPr>
              <w:t>35.44 Cargando la base analítica</w:t>
            </w:r>
            <w:r w:rsidR="00380896">
              <w:rPr>
                <w:noProof/>
                <w:webHidden/>
              </w:rPr>
              <w:tab/>
            </w:r>
            <w:r w:rsidR="00380896">
              <w:rPr>
                <w:noProof/>
                <w:webHidden/>
              </w:rPr>
              <w:fldChar w:fldCharType="begin"/>
            </w:r>
            <w:r w:rsidR="00380896">
              <w:rPr>
                <w:noProof/>
                <w:webHidden/>
              </w:rPr>
              <w:instrText xml:space="preserve"> PAGEREF _Toc235960455 \h </w:instrText>
            </w:r>
            <w:r w:rsidR="00380896">
              <w:rPr>
                <w:noProof/>
                <w:webHidden/>
              </w:rPr>
            </w:r>
            <w:r w:rsidR="00380896">
              <w:rPr>
                <w:noProof/>
                <w:webHidden/>
              </w:rPr>
              <w:fldChar w:fldCharType="separate"/>
            </w:r>
            <w:r w:rsidR="00380896">
              <w:rPr>
                <w:noProof/>
                <w:webHidden/>
              </w:rPr>
              <w:t>389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56" w:history="1">
            <w:r w:rsidR="00380896" w:rsidRPr="00A67FAB">
              <w:rPr>
                <w:rStyle w:val="Hipervnculo"/>
                <w:noProof/>
              </w:rPr>
              <w:t>35.45 Preparación de variables</w:t>
            </w:r>
            <w:r w:rsidR="00380896">
              <w:rPr>
                <w:noProof/>
                <w:webHidden/>
              </w:rPr>
              <w:tab/>
            </w:r>
            <w:r w:rsidR="00380896">
              <w:rPr>
                <w:noProof/>
                <w:webHidden/>
              </w:rPr>
              <w:fldChar w:fldCharType="begin"/>
            </w:r>
            <w:r w:rsidR="00380896">
              <w:rPr>
                <w:noProof/>
                <w:webHidden/>
              </w:rPr>
              <w:instrText xml:space="preserve"> PAGEREF _Toc235960456 \h </w:instrText>
            </w:r>
            <w:r w:rsidR="00380896">
              <w:rPr>
                <w:noProof/>
                <w:webHidden/>
              </w:rPr>
            </w:r>
            <w:r w:rsidR="00380896">
              <w:rPr>
                <w:noProof/>
                <w:webHidden/>
              </w:rPr>
              <w:fldChar w:fldCharType="separate"/>
            </w:r>
            <w:r w:rsidR="00380896">
              <w:rPr>
                <w:noProof/>
                <w:webHidden/>
              </w:rPr>
              <w:t>389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57" w:history="1">
            <w:r w:rsidR="00380896" w:rsidRPr="00A67FAB">
              <w:rPr>
                <w:rStyle w:val="Hipervnculo"/>
                <w:noProof/>
              </w:rPr>
              <w:t>35.46 Estimación del modelo final</w:t>
            </w:r>
            <w:r w:rsidR="00380896">
              <w:rPr>
                <w:noProof/>
                <w:webHidden/>
              </w:rPr>
              <w:tab/>
            </w:r>
            <w:r w:rsidR="00380896">
              <w:rPr>
                <w:noProof/>
                <w:webHidden/>
              </w:rPr>
              <w:fldChar w:fldCharType="begin"/>
            </w:r>
            <w:r w:rsidR="00380896">
              <w:rPr>
                <w:noProof/>
                <w:webHidden/>
              </w:rPr>
              <w:instrText xml:space="preserve"> PAGEREF _Toc235960457 \h </w:instrText>
            </w:r>
            <w:r w:rsidR="00380896">
              <w:rPr>
                <w:noProof/>
                <w:webHidden/>
              </w:rPr>
            </w:r>
            <w:r w:rsidR="00380896">
              <w:rPr>
                <w:noProof/>
                <w:webHidden/>
              </w:rPr>
              <w:fldChar w:fldCharType="separate"/>
            </w:r>
            <w:r w:rsidR="00380896">
              <w:rPr>
                <w:noProof/>
                <w:webHidden/>
              </w:rPr>
              <w:t>389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58" w:history="1">
            <w:r w:rsidR="00380896" w:rsidRPr="00A67FAB">
              <w:rPr>
                <w:rStyle w:val="Hipervnculo"/>
                <w:noProof/>
              </w:rPr>
              <w:t>35.47 Construcción de métricas diagnósticas</w:t>
            </w:r>
            <w:r w:rsidR="00380896">
              <w:rPr>
                <w:noProof/>
                <w:webHidden/>
              </w:rPr>
              <w:tab/>
            </w:r>
            <w:r w:rsidR="00380896">
              <w:rPr>
                <w:noProof/>
                <w:webHidden/>
              </w:rPr>
              <w:fldChar w:fldCharType="begin"/>
            </w:r>
            <w:r w:rsidR="00380896">
              <w:rPr>
                <w:noProof/>
                <w:webHidden/>
              </w:rPr>
              <w:instrText xml:space="preserve"> PAGEREF _Toc235960458 \h </w:instrText>
            </w:r>
            <w:r w:rsidR="00380896">
              <w:rPr>
                <w:noProof/>
                <w:webHidden/>
              </w:rPr>
            </w:r>
            <w:r w:rsidR="00380896">
              <w:rPr>
                <w:noProof/>
                <w:webHidden/>
              </w:rPr>
              <w:fldChar w:fldCharType="separate"/>
            </w:r>
            <w:r w:rsidR="00380896">
              <w:rPr>
                <w:noProof/>
                <w:webHidden/>
              </w:rPr>
              <w:t>389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59" w:history="1">
            <w:r w:rsidR="00380896" w:rsidRPr="00A67FAB">
              <w:rPr>
                <w:rStyle w:val="Hipervnculo"/>
                <w:noProof/>
              </w:rPr>
              <w:t>35.48 Resumen global del modelo</w:t>
            </w:r>
            <w:r w:rsidR="00380896">
              <w:rPr>
                <w:noProof/>
                <w:webHidden/>
              </w:rPr>
              <w:tab/>
            </w:r>
            <w:r w:rsidR="00380896">
              <w:rPr>
                <w:noProof/>
                <w:webHidden/>
              </w:rPr>
              <w:fldChar w:fldCharType="begin"/>
            </w:r>
            <w:r w:rsidR="00380896">
              <w:rPr>
                <w:noProof/>
                <w:webHidden/>
              </w:rPr>
              <w:instrText xml:space="preserve"> PAGEREF _Toc235960459 \h </w:instrText>
            </w:r>
            <w:r w:rsidR="00380896">
              <w:rPr>
                <w:noProof/>
                <w:webHidden/>
              </w:rPr>
            </w:r>
            <w:r w:rsidR="00380896">
              <w:rPr>
                <w:noProof/>
                <w:webHidden/>
              </w:rPr>
              <w:fldChar w:fldCharType="separate"/>
            </w:r>
            <w:r w:rsidR="00380896">
              <w:rPr>
                <w:noProof/>
                <w:webHidden/>
              </w:rPr>
              <w:t>390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60" w:history="1">
            <w:r w:rsidR="00380896" w:rsidRPr="00A67FAB">
              <w:rPr>
                <w:rStyle w:val="Hipervnculo"/>
                <w:noProof/>
              </w:rPr>
              <w:t>35.49 Panel básico de diagnóstico</w:t>
            </w:r>
            <w:r w:rsidR="00380896">
              <w:rPr>
                <w:noProof/>
                <w:webHidden/>
              </w:rPr>
              <w:tab/>
            </w:r>
            <w:r w:rsidR="00380896">
              <w:rPr>
                <w:noProof/>
                <w:webHidden/>
              </w:rPr>
              <w:fldChar w:fldCharType="begin"/>
            </w:r>
            <w:r w:rsidR="00380896">
              <w:rPr>
                <w:noProof/>
                <w:webHidden/>
              </w:rPr>
              <w:instrText xml:space="preserve"> PAGEREF _Toc235960460 \h </w:instrText>
            </w:r>
            <w:r w:rsidR="00380896">
              <w:rPr>
                <w:noProof/>
                <w:webHidden/>
              </w:rPr>
            </w:r>
            <w:r w:rsidR="00380896">
              <w:rPr>
                <w:noProof/>
                <w:webHidden/>
              </w:rPr>
              <w:fldChar w:fldCharType="separate"/>
            </w:r>
            <w:r w:rsidR="00380896">
              <w:rPr>
                <w:noProof/>
                <w:webHidden/>
              </w:rPr>
              <w:t>391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61" w:history="1">
            <w:r w:rsidR="00380896" w:rsidRPr="00A67FAB">
              <w:rPr>
                <w:rStyle w:val="Hipervnculo"/>
                <w:noProof/>
              </w:rPr>
              <w:t>35.50 Evaluación integrada de residuos</w:t>
            </w:r>
            <w:r w:rsidR="00380896">
              <w:rPr>
                <w:noProof/>
                <w:webHidden/>
              </w:rPr>
              <w:tab/>
            </w:r>
            <w:r w:rsidR="00380896">
              <w:rPr>
                <w:noProof/>
                <w:webHidden/>
              </w:rPr>
              <w:fldChar w:fldCharType="begin"/>
            </w:r>
            <w:r w:rsidR="00380896">
              <w:rPr>
                <w:noProof/>
                <w:webHidden/>
              </w:rPr>
              <w:instrText xml:space="preserve"> PAGEREF _Toc235960461 \h </w:instrText>
            </w:r>
            <w:r w:rsidR="00380896">
              <w:rPr>
                <w:noProof/>
                <w:webHidden/>
              </w:rPr>
            </w:r>
            <w:r w:rsidR="00380896">
              <w:rPr>
                <w:noProof/>
                <w:webHidden/>
              </w:rPr>
              <w:fldChar w:fldCharType="separate"/>
            </w:r>
            <w:r w:rsidR="00380896">
              <w:rPr>
                <w:noProof/>
                <w:webHidden/>
              </w:rPr>
              <w:t>392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62" w:history="1">
            <w:r w:rsidR="00380896" w:rsidRPr="00A67FAB">
              <w:rPr>
                <w:rStyle w:val="Hipervnculo"/>
                <w:noProof/>
              </w:rPr>
              <w:t>35.51 Evaluación integrada de influencia</w:t>
            </w:r>
            <w:r w:rsidR="00380896">
              <w:rPr>
                <w:noProof/>
                <w:webHidden/>
              </w:rPr>
              <w:tab/>
            </w:r>
            <w:r w:rsidR="00380896">
              <w:rPr>
                <w:noProof/>
                <w:webHidden/>
              </w:rPr>
              <w:fldChar w:fldCharType="begin"/>
            </w:r>
            <w:r w:rsidR="00380896">
              <w:rPr>
                <w:noProof/>
                <w:webHidden/>
              </w:rPr>
              <w:instrText xml:space="preserve"> PAGEREF _Toc235960462 \h </w:instrText>
            </w:r>
            <w:r w:rsidR="00380896">
              <w:rPr>
                <w:noProof/>
                <w:webHidden/>
              </w:rPr>
            </w:r>
            <w:r w:rsidR="00380896">
              <w:rPr>
                <w:noProof/>
                <w:webHidden/>
              </w:rPr>
              <w:fldChar w:fldCharType="separate"/>
            </w:r>
            <w:r w:rsidR="00380896">
              <w:rPr>
                <w:noProof/>
                <w:webHidden/>
              </w:rPr>
              <w:t>392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63" w:history="1">
            <w:r w:rsidR="00380896" w:rsidRPr="00A67FAB">
              <w:rPr>
                <w:rStyle w:val="Hipervnculo"/>
                <w:noProof/>
              </w:rPr>
              <w:t>35.52 Identificación automática de casos a revisar</w:t>
            </w:r>
            <w:r w:rsidR="00380896">
              <w:rPr>
                <w:noProof/>
                <w:webHidden/>
              </w:rPr>
              <w:tab/>
            </w:r>
            <w:r w:rsidR="00380896">
              <w:rPr>
                <w:noProof/>
                <w:webHidden/>
              </w:rPr>
              <w:fldChar w:fldCharType="begin"/>
            </w:r>
            <w:r w:rsidR="00380896">
              <w:rPr>
                <w:noProof/>
                <w:webHidden/>
              </w:rPr>
              <w:instrText xml:space="preserve"> PAGEREF _Toc235960463 \h </w:instrText>
            </w:r>
            <w:r w:rsidR="00380896">
              <w:rPr>
                <w:noProof/>
                <w:webHidden/>
              </w:rPr>
            </w:r>
            <w:r w:rsidR="00380896">
              <w:rPr>
                <w:noProof/>
                <w:webHidden/>
              </w:rPr>
              <w:fldChar w:fldCharType="separate"/>
            </w:r>
            <w:r w:rsidR="00380896">
              <w:rPr>
                <w:noProof/>
                <w:webHidden/>
              </w:rPr>
              <w:t>393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64" w:history="1">
            <w:r w:rsidR="00380896" w:rsidRPr="00A67FAB">
              <w:rPr>
                <w:rStyle w:val="Hipervnculo"/>
                <w:noProof/>
              </w:rPr>
              <w:t>35.53 Diagnóstico de multicolinealidad</w:t>
            </w:r>
            <w:r w:rsidR="00380896">
              <w:rPr>
                <w:noProof/>
                <w:webHidden/>
              </w:rPr>
              <w:tab/>
            </w:r>
            <w:r w:rsidR="00380896">
              <w:rPr>
                <w:noProof/>
                <w:webHidden/>
              </w:rPr>
              <w:fldChar w:fldCharType="begin"/>
            </w:r>
            <w:r w:rsidR="00380896">
              <w:rPr>
                <w:noProof/>
                <w:webHidden/>
              </w:rPr>
              <w:instrText xml:space="preserve"> PAGEREF _Toc235960464 \h </w:instrText>
            </w:r>
            <w:r w:rsidR="00380896">
              <w:rPr>
                <w:noProof/>
                <w:webHidden/>
              </w:rPr>
            </w:r>
            <w:r w:rsidR="00380896">
              <w:rPr>
                <w:noProof/>
                <w:webHidden/>
              </w:rPr>
              <w:fldChar w:fldCharType="separate"/>
            </w:r>
            <w:r w:rsidR="00380896">
              <w:rPr>
                <w:noProof/>
                <w:webHidden/>
              </w:rPr>
              <w:t>394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65" w:history="1">
            <w:r w:rsidR="00380896" w:rsidRPr="00A67FAB">
              <w:rPr>
                <w:rStyle w:val="Hipervnculo"/>
                <w:noProof/>
              </w:rPr>
              <w:t>35.54 Lista de verificación del modelo</w:t>
            </w:r>
            <w:r w:rsidR="00380896">
              <w:rPr>
                <w:noProof/>
                <w:webHidden/>
              </w:rPr>
              <w:tab/>
            </w:r>
            <w:r w:rsidR="00380896">
              <w:rPr>
                <w:noProof/>
                <w:webHidden/>
              </w:rPr>
              <w:fldChar w:fldCharType="begin"/>
            </w:r>
            <w:r w:rsidR="00380896">
              <w:rPr>
                <w:noProof/>
                <w:webHidden/>
              </w:rPr>
              <w:instrText xml:space="preserve"> PAGEREF _Toc235960465 \h </w:instrText>
            </w:r>
            <w:r w:rsidR="00380896">
              <w:rPr>
                <w:noProof/>
                <w:webHidden/>
              </w:rPr>
            </w:r>
            <w:r w:rsidR="00380896">
              <w:rPr>
                <w:noProof/>
                <w:webHidden/>
              </w:rPr>
              <w:fldChar w:fldCharType="separate"/>
            </w:r>
            <w:r w:rsidR="00380896">
              <w:rPr>
                <w:noProof/>
                <w:webHidden/>
              </w:rPr>
              <w:t>395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66" w:history="1">
            <w:r w:rsidR="00380896" w:rsidRPr="00A67FAB">
              <w:rPr>
                <w:rStyle w:val="Hipervnculo"/>
                <w:noProof/>
              </w:rPr>
              <w:t>35.55 Problemas frecuentes y posibles soluciones</w:t>
            </w:r>
            <w:r w:rsidR="00380896">
              <w:rPr>
                <w:noProof/>
                <w:webHidden/>
              </w:rPr>
              <w:tab/>
            </w:r>
            <w:r w:rsidR="00380896">
              <w:rPr>
                <w:noProof/>
                <w:webHidden/>
              </w:rPr>
              <w:fldChar w:fldCharType="begin"/>
            </w:r>
            <w:r w:rsidR="00380896">
              <w:rPr>
                <w:noProof/>
                <w:webHidden/>
              </w:rPr>
              <w:instrText xml:space="preserve"> PAGEREF _Toc235960466 \h </w:instrText>
            </w:r>
            <w:r w:rsidR="00380896">
              <w:rPr>
                <w:noProof/>
                <w:webHidden/>
              </w:rPr>
            </w:r>
            <w:r w:rsidR="00380896">
              <w:rPr>
                <w:noProof/>
                <w:webHidden/>
              </w:rPr>
              <w:fldChar w:fldCharType="separate"/>
            </w:r>
            <w:r w:rsidR="00380896">
              <w:rPr>
                <w:noProof/>
                <w:webHidden/>
              </w:rPr>
              <w:t>396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67" w:history="1">
            <w:r w:rsidR="00380896" w:rsidRPr="00A67FAB">
              <w:rPr>
                <w:rStyle w:val="Hipervnculo"/>
                <w:noProof/>
              </w:rPr>
              <w:t>35.56 Flujo recomendado de validación</w:t>
            </w:r>
            <w:r w:rsidR="00380896">
              <w:rPr>
                <w:noProof/>
                <w:webHidden/>
              </w:rPr>
              <w:tab/>
            </w:r>
            <w:r w:rsidR="00380896">
              <w:rPr>
                <w:noProof/>
                <w:webHidden/>
              </w:rPr>
              <w:fldChar w:fldCharType="begin"/>
            </w:r>
            <w:r w:rsidR="00380896">
              <w:rPr>
                <w:noProof/>
                <w:webHidden/>
              </w:rPr>
              <w:instrText xml:space="preserve"> PAGEREF _Toc235960467 \h </w:instrText>
            </w:r>
            <w:r w:rsidR="00380896">
              <w:rPr>
                <w:noProof/>
                <w:webHidden/>
              </w:rPr>
            </w:r>
            <w:r w:rsidR="00380896">
              <w:rPr>
                <w:noProof/>
                <w:webHidden/>
              </w:rPr>
              <w:fldChar w:fldCharType="separate"/>
            </w:r>
            <w:r w:rsidR="00380896">
              <w:rPr>
                <w:noProof/>
                <w:webHidden/>
              </w:rPr>
              <w:t>397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68" w:history="1">
            <w:r w:rsidR="00380896" w:rsidRPr="00A67FAB">
              <w:rPr>
                <w:rStyle w:val="Hipervnculo"/>
                <w:noProof/>
              </w:rPr>
              <w:t>35.57 Aplicación práctica</w:t>
            </w:r>
            <w:r w:rsidR="00380896">
              <w:rPr>
                <w:noProof/>
                <w:webHidden/>
              </w:rPr>
              <w:tab/>
            </w:r>
            <w:r w:rsidR="00380896">
              <w:rPr>
                <w:noProof/>
                <w:webHidden/>
              </w:rPr>
              <w:fldChar w:fldCharType="begin"/>
            </w:r>
            <w:r w:rsidR="00380896">
              <w:rPr>
                <w:noProof/>
                <w:webHidden/>
              </w:rPr>
              <w:instrText xml:space="preserve"> PAGEREF _Toc235960468 \h </w:instrText>
            </w:r>
            <w:r w:rsidR="00380896">
              <w:rPr>
                <w:noProof/>
                <w:webHidden/>
              </w:rPr>
            </w:r>
            <w:r w:rsidR="00380896">
              <w:rPr>
                <w:noProof/>
                <w:webHidden/>
              </w:rPr>
              <w:fldChar w:fldCharType="separate"/>
            </w:r>
            <w:r w:rsidR="00380896">
              <w:rPr>
                <w:noProof/>
                <w:webHidden/>
              </w:rPr>
              <w:t>397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69" w:history="1">
            <w:r w:rsidR="00380896" w:rsidRPr="00A67FAB">
              <w:rPr>
                <w:rStyle w:val="Hipervnculo"/>
                <w:noProof/>
              </w:rPr>
              <w:t>35.58 Manos a la obra</w:t>
            </w:r>
            <w:r w:rsidR="00380896">
              <w:rPr>
                <w:noProof/>
                <w:webHidden/>
              </w:rPr>
              <w:tab/>
            </w:r>
            <w:r w:rsidR="00380896">
              <w:rPr>
                <w:noProof/>
                <w:webHidden/>
              </w:rPr>
              <w:fldChar w:fldCharType="begin"/>
            </w:r>
            <w:r w:rsidR="00380896">
              <w:rPr>
                <w:noProof/>
                <w:webHidden/>
              </w:rPr>
              <w:instrText xml:space="preserve"> PAGEREF _Toc235960469 \h </w:instrText>
            </w:r>
            <w:r w:rsidR="00380896">
              <w:rPr>
                <w:noProof/>
                <w:webHidden/>
              </w:rPr>
            </w:r>
            <w:r w:rsidR="00380896">
              <w:rPr>
                <w:noProof/>
                <w:webHidden/>
              </w:rPr>
              <w:fldChar w:fldCharType="separate"/>
            </w:r>
            <w:r w:rsidR="00380896">
              <w:rPr>
                <w:noProof/>
                <w:webHidden/>
              </w:rPr>
              <w:t>397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70" w:history="1">
            <w:r w:rsidR="00380896" w:rsidRPr="00A67FAB">
              <w:rPr>
                <w:rStyle w:val="Hipervnculo"/>
                <w:noProof/>
              </w:rPr>
              <w:t>35.59 Resumen del capítulo</w:t>
            </w:r>
            <w:r w:rsidR="00380896">
              <w:rPr>
                <w:noProof/>
                <w:webHidden/>
              </w:rPr>
              <w:tab/>
            </w:r>
            <w:r w:rsidR="00380896">
              <w:rPr>
                <w:noProof/>
                <w:webHidden/>
              </w:rPr>
              <w:fldChar w:fldCharType="begin"/>
            </w:r>
            <w:r w:rsidR="00380896">
              <w:rPr>
                <w:noProof/>
                <w:webHidden/>
              </w:rPr>
              <w:instrText xml:space="preserve"> PAGEREF _Toc235960470 \h </w:instrText>
            </w:r>
            <w:r w:rsidR="00380896">
              <w:rPr>
                <w:noProof/>
                <w:webHidden/>
              </w:rPr>
            </w:r>
            <w:r w:rsidR="00380896">
              <w:rPr>
                <w:noProof/>
                <w:webHidden/>
              </w:rPr>
              <w:fldChar w:fldCharType="separate"/>
            </w:r>
            <w:r w:rsidR="00380896">
              <w:rPr>
                <w:noProof/>
                <w:webHidden/>
              </w:rPr>
              <w:t>398</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471" w:history="1">
            <w:r w:rsidR="00380896" w:rsidRPr="00A67FAB">
              <w:rPr>
                <w:rStyle w:val="Hipervnculo"/>
                <w:noProof/>
              </w:rPr>
              <w:t>36. Variables categóricas</w:t>
            </w:r>
            <w:r w:rsidR="00380896">
              <w:rPr>
                <w:noProof/>
                <w:webHidden/>
              </w:rPr>
              <w:tab/>
            </w:r>
            <w:r w:rsidR="00380896">
              <w:rPr>
                <w:noProof/>
                <w:webHidden/>
              </w:rPr>
              <w:fldChar w:fldCharType="begin"/>
            </w:r>
            <w:r w:rsidR="00380896">
              <w:rPr>
                <w:noProof/>
                <w:webHidden/>
              </w:rPr>
              <w:instrText xml:space="preserve"> PAGEREF _Toc235960471 \h </w:instrText>
            </w:r>
            <w:r w:rsidR="00380896">
              <w:rPr>
                <w:noProof/>
                <w:webHidden/>
              </w:rPr>
            </w:r>
            <w:r w:rsidR="00380896">
              <w:rPr>
                <w:noProof/>
                <w:webHidden/>
              </w:rPr>
              <w:fldChar w:fldCharType="separate"/>
            </w:r>
            <w:r w:rsidR="00380896">
              <w:rPr>
                <w:noProof/>
                <w:webHidden/>
              </w:rPr>
              <w:t>398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72"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_Toc235960472 \h </w:instrText>
            </w:r>
            <w:r w:rsidR="00380896">
              <w:rPr>
                <w:noProof/>
                <w:webHidden/>
              </w:rPr>
            </w:r>
            <w:r w:rsidR="00380896">
              <w:rPr>
                <w:noProof/>
                <w:webHidden/>
              </w:rPr>
              <w:fldChar w:fldCharType="separate"/>
            </w:r>
            <w:r w:rsidR="00380896">
              <w:rPr>
                <w:noProof/>
                <w:webHidden/>
              </w:rPr>
              <w:t>398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73" w:history="1">
            <w:r w:rsidR="00380896" w:rsidRPr="00A67FAB">
              <w:rPr>
                <w:rStyle w:val="Hipervnculo"/>
                <w:noProof/>
              </w:rPr>
              <w:t>36.1 Introducción</w:t>
            </w:r>
            <w:r w:rsidR="00380896">
              <w:rPr>
                <w:noProof/>
                <w:webHidden/>
              </w:rPr>
              <w:tab/>
            </w:r>
            <w:r w:rsidR="00380896">
              <w:rPr>
                <w:noProof/>
                <w:webHidden/>
              </w:rPr>
              <w:fldChar w:fldCharType="begin"/>
            </w:r>
            <w:r w:rsidR="00380896">
              <w:rPr>
                <w:noProof/>
                <w:webHidden/>
              </w:rPr>
              <w:instrText xml:space="preserve"> PAGEREF _Toc235960473 \h </w:instrText>
            </w:r>
            <w:r w:rsidR="00380896">
              <w:rPr>
                <w:noProof/>
                <w:webHidden/>
              </w:rPr>
            </w:r>
            <w:r w:rsidR="00380896">
              <w:rPr>
                <w:noProof/>
                <w:webHidden/>
              </w:rPr>
              <w:fldChar w:fldCharType="separate"/>
            </w:r>
            <w:r w:rsidR="00380896">
              <w:rPr>
                <w:noProof/>
                <w:webHidden/>
              </w:rPr>
              <w:t>398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74" w:history="1">
            <w:r w:rsidR="00380896" w:rsidRPr="00A67FAB">
              <w:rPr>
                <w:rStyle w:val="Hipervnculo"/>
                <w:noProof/>
              </w:rPr>
              <w:t>36.2 Cargando librerías</w:t>
            </w:r>
            <w:r w:rsidR="00380896">
              <w:rPr>
                <w:noProof/>
                <w:webHidden/>
              </w:rPr>
              <w:tab/>
            </w:r>
            <w:r w:rsidR="00380896">
              <w:rPr>
                <w:noProof/>
                <w:webHidden/>
              </w:rPr>
              <w:fldChar w:fldCharType="begin"/>
            </w:r>
            <w:r w:rsidR="00380896">
              <w:rPr>
                <w:noProof/>
                <w:webHidden/>
              </w:rPr>
              <w:instrText xml:space="preserve"> PAGEREF _Toc235960474 \h </w:instrText>
            </w:r>
            <w:r w:rsidR="00380896">
              <w:rPr>
                <w:noProof/>
                <w:webHidden/>
              </w:rPr>
            </w:r>
            <w:r w:rsidR="00380896">
              <w:rPr>
                <w:noProof/>
                <w:webHidden/>
              </w:rPr>
              <w:fldChar w:fldCharType="separate"/>
            </w:r>
            <w:r w:rsidR="00380896">
              <w:rPr>
                <w:noProof/>
                <w:webHidden/>
              </w:rPr>
              <w:t>399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75" w:history="1">
            <w:r w:rsidR="00380896" w:rsidRPr="00A67FAB">
              <w:rPr>
                <w:rStyle w:val="Hipervnculo"/>
                <w:noProof/>
              </w:rPr>
              <w:t>36.3 Cargando la base analítica</w:t>
            </w:r>
            <w:r w:rsidR="00380896">
              <w:rPr>
                <w:noProof/>
                <w:webHidden/>
              </w:rPr>
              <w:tab/>
            </w:r>
            <w:r w:rsidR="00380896">
              <w:rPr>
                <w:noProof/>
                <w:webHidden/>
              </w:rPr>
              <w:fldChar w:fldCharType="begin"/>
            </w:r>
            <w:r w:rsidR="00380896">
              <w:rPr>
                <w:noProof/>
                <w:webHidden/>
              </w:rPr>
              <w:instrText xml:space="preserve"> PAGEREF _Toc235960475 \h </w:instrText>
            </w:r>
            <w:r w:rsidR="00380896">
              <w:rPr>
                <w:noProof/>
                <w:webHidden/>
              </w:rPr>
            </w:r>
            <w:r w:rsidR="00380896">
              <w:rPr>
                <w:noProof/>
                <w:webHidden/>
              </w:rPr>
              <w:fldChar w:fldCharType="separate"/>
            </w:r>
            <w:r w:rsidR="00380896">
              <w:rPr>
                <w:noProof/>
                <w:webHidden/>
              </w:rPr>
              <w:t>399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76" w:history="1">
            <w:r w:rsidR="00380896" w:rsidRPr="00A67FAB">
              <w:rPr>
                <w:rStyle w:val="Hipervnculo"/>
                <w:noProof/>
              </w:rPr>
              <w:t>36.4 Preparación de variables</w:t>
            </w:r>
            <w:r w:rsidR="00380896">
              <w:rPr>
                <w:noProof/>
                <w:webHidden/>
              </w:rPr>
              <w:tab/>
            </w:r>
            <w:r w:rsidR="00380896">
              <w:rPr>
                <w:noProof/>
                <w:webHidden/>
              </w:rPr>
              <w:fldChar w:fldCharType="begin"/>
            </w:r>
            <w:r w:rsidR="00380896">
              <w:rPr>
                <w:noProof/>
                <w:webHidden/>
              </w:rPr>
              <w:instrText xml:space="preserve"> PAGEREF _Toc235960476 \h </w:instrText>
            </w:r>
            <w:r w:rsidR="00380896">
              <w:rPr>
                <w:noProof/>
                <w:webHidden/>
              </w:rPr>
            </w:r>
            <w:r w:rsidR="00380896">
              <w:rPr>
                <w:noProof/>
                <w:webHidden/>
              </w:rPr>
              <w:fldChar w:fldCharType="separate"/>
            </w:r>
            <w:r w:rsidR="00380896">
              <w:rPr>
                <w:noProof/>
                <w:webHidden/>
              </w:rPr>
              <w:t>399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77" w:history="1">
            <w:r w:rsidR="00380896" w:rsidRPr="00A67FAB">
              <w:rPr>
                <w:rStyle w:val="Hipervnculo"/>
                <w:noProof/>
              </w:rPr>
              <w:t>36.5 Identificando variables categóricas</w:t>
            </w:r>
            <w:r w:rsidR="00380896">
              <w:rPr>
                <w:noProof/>
                <w:webHidden/>
              </w:rPr>
              <w:tab/>
            </w:r>
            <w:r w:rsidR="00380896">
              <w:rPr>
                <w:noProof/>
                <w:webHidden/>
              </w:rPr>
              <w:fldChar w:fldCharType="begin"/>
            </w:r>
            <w:r w:rsidR="00380896">
              <w:rPr>
                <w:noProof/>
                <w:webHidden/>
              </w:rPr>
              <w:instrText xml:space="preserve"> PAGEREF _Toc235960477 \h </w:instrText>
            </w:r>
            <w:r w:rsidR="00380896">
              <w:rPr>
                <w:noProof/>
                <w:webHidden/>
              </w:rPr>
            </w:r>
            <w:r w:rsidR="00380896">
              <w:rPr>
                <w:noProof/>
                <w:webHidden/>
              </w:rPr>
              <w:fldChar w:fldCharType="separate"/>
            </w:r>
            <w:r w:rsidR="00380896">
              <w:rPr>
                <w:noProof/>
                <w:webHidden/>
              </w:rPr>
              <w:t>400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78" w:history="1">
            <w:r w:rsidR="00380896" w:rsidRPr="00A67FAB">
              <w:rPr>
                <w:rStyle w:val="Hipervnculo"/>
                <w:noProof/>
              </w:rPr>
              <w:t>36.6 Frecuencia de categorías</w:t>
            </w:r>
            <w:r w:rsidR="00380896">
              <w:rPr>
                <w:noProof/>
                <w:webHidden/>
              </w:rPr>
              <w:tab/>
            </w:r>
            <w:r w:rsidR="00380896">
              <w:rPr>
                <w:noProof/>
                <w:webHidden/>
              </w:rPr>
              <w:fldChar w:fldCharType="begin"/>
            </w:r>
            <w:r w:rsidR="00380896">
              <w:rPr>
                <w:noProof/>
                <w:webHidden/>
              </w:rPr>
              <w:instrText xml:space="preserve"> PAGEREF _Toc235960478 \h </w:instrText>
            </w:r>
            <w:r w:rsidR="00380896">
              <w:rPr>
                <w:noProof/>
                <w:webHidden/>
              </w:rPr>
            </w:r>
            <w:r w:rsidR="00380896">
              <w:rPr>
                <w:noProof/>
                <w:webHidden/>
              </w:rPr>
              <w:fldChar w:fldCharType="separate"/>
            </w:r>
            <w:r w:rsidR="00380896">
              <w:rPr>
                <w:noProof/>
                <w:webHidden/>
              </w:rPr>
              <w:t>400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79" w:history="1">
            <w:r w:rsidR="00380896" w:rsidRPr="00A67FAB">
              <w:rPr>
                <w:rStyle w:val="Hipervnculo"/>
                <w:noProof/>
              </w:rPr>
              <w:t>36.7 Visualización de categorías</w:t>
            </w:r>
            <w:r w:rsidR="00380896">
              <w:rPr>
                <w:noProof/>
                <w:webHidden/>
              </w:rPr>
              <w:tab/>
            </w:r>
            <w:r w:rsidR="00380896">
              <w:rPr>
                <w:noProof/>
                <w:webHidden/>
              </w:rPr>
              <w:fldChar w:fldCharType="begin"/>
            </w:r>
            <w:r w:rsidR="00380896">
              <w:rPr>
                <w:noProof/>
                <w:webHidden/>
              </w:rPr>
              <w:instrText xml:space="preserve"> PAGEREF _Toc235960479 \h </w:instrText>
            </w:r>
            <w:r w:rsidR="00380896">
              <w:rPr>
                <w:noProof/>
                <w:webHidden/>
              </w:rPr>
            </w:r>
            <w:r w:rsidR="00380896">
              <w:rPr>
                <w:noProof/>
                <w:webHidden/>
              </w:rPr>
              <w:fldChar w:fldCharType="separate"/>
            </w:r>
            <w:r w:rsidR="00380896">
              <w:rPr>
                <w:noProof/>
                <w:webHidden/>
              </w:rPr>
              <w:t>401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80" w:history="1">
            <w:r w:rsidR="00380896" w:rsidRPr="00A67FAB">
              <w:rPr>
                <w:rStyle w:val="Hipervnculo"/>
                <w:noProof/>
              </w:rPr>
              <w:t>36.8 ¿Por qué no usar texto directamente?</w:t>
            </w:r>
            <w:r w:rsidR="00380896">
              <w:rPr>
                <w:noProof/>
                <w:webHidden/>
              </w:rPr>
              <w:tab/>
            </w:r>
            <w:r w:rsidR="00380896">
              <w:rPr>
                <w:noProof/>
                <w:webHidden/>
              </w:rPr>
              <w:fldChar w:fldCharType="begin"/>
            </w:r>
            <w:r w:rsidR="00380896">
              <w:rPr>
                <w:noProof/>
                <w:webHidden/>
              </w:rPr>
              <w:instrText xml:space="preserve"> PAGEREF _Toc235960480 \h </w:instrText>
            </w:r>
            <w:r w:rsidR="00380896">
              <w:rPr>
                <w:noProof/>
                <w:webHidden/>
              </w:rPr>
            </w:r>
            <w:r w:rsidR="00380896">
              <w:rPr>
                <w:noProof/>
                <w:webHidden/>
              </w:rPr>
              <w:fldChar w:fldCharType="separate"/>
            </w:r>
            <w:r w:rsidR="00380896">
              <w:rPr>
                <w:noProof/>
                <w:webHidden/>
              </w:rPr>
              <w:t>402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81" w:history="1">
            <w:r w:rsidR="00380896" w:rsidRPr="00A67FAB">
              <w:rPr>
                <w:rStyle w:val="Hipervnculo"/>
                <w:noProof/>
              </w:rPr>
              <w:t>36.9 Variables dummy</w:t>
            </w:r>
            <w:r w:rsidR="00380896">
              <w:rPr>
                <w:noProof/>
                <w:webHidden/>
              </w:rPr>
              <w:tab/>
            </w:r>
            <w:r w:rsidR="00380896">
              <w:rPr>
                <w:noProof/>
                <w:webHidden/>
              </w:rPr>
              <w:fldChar w:fldCharType="begin"/>
            </w:r>
            <w:r w:rsidR="00380896">
              <w:rPr>
                <w:noProof/>
                <w:webHidden/>
              </w:rPr>
              <w:instrText xml:space="preserve"> PAGEREF _Toc235960481 \h </w:instrText>
            </w:r>
            <w:r w:rsidR="00380896">
              <w:rPr>
                <w:noProof/>
                <w:webHidden/>
              </w:rPr>
            </w:r>
            <w:r w:rsidR="00380896">
              <w:rPr>
                <w:noProof/>
                <w:webHidden/>
              </w:rPr>
              <w:fldChar w:fldCharType="separate"/>
            </w:r>
            <w:r w:rsidR="00380896">
              <w:rPr>
                <w:noProof/>
                <w:webHidden/>
              </w:rPr>
              <w:t>402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82" w:history="1">
            <w:r w:rsidR="00380896" w:rsidRPr="00A67FAB">
              <w:rPr>
                <w:rStyle w:val="Hipervnculo"/>
                <w:noProof/>
              </w:rPr>
              <w:t>36.10 Ejemplo simple de dummy</w:t>
            </w:r>
            <w:r w:rsidR="00380896">
              <w:rPr>
                <w:noProof/>
                <w:webHidden/>
              </w:rPr>
              <w:tab/>
            </w:r>
            <w:r w:rsidR="00380896">
              <w:rPr>
                <w:noProof/>
                <w:webHidden/>
              </w:rPr>
              <w:fldChar w:fldCharType="begin"/>
            </w:r>
            <w:r w:rsidR="00380896">
              <w:rPr>
                <w:noProof/>
                <w:webHidden/>
              </w:rPr>
              <w:instrText xml:space="preserve"> PAGEREF _Toc235960482 \h </w:instrText>
            </w:r>
            <w:r w:rsidR="00380896">
              <w:rPr>
                <w:noProof/>
                <w:webHidden/>
              </w:rPr>
            </w:r>
            <w:r w:rsidR="00380896">
              <w:rPr>
                <w:noProof/>
                <w:webHidden/>
              </w:rPr>
              <w:fldChar w:fldCharType="separate"/>
            </w:r>
            <w:r w:rsidR="00380896">
              <w:rPr>
                <w:noProof/>
                <w:webHidden/>
              </w:rPr>
              <w:t>403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83" w:history="1">
            <w:r w:rsidR="00380896" w:rsidRPr="00A67FAB">
              <w:rPr>
                <w:rStyle w:val="Hipervnculo"/>
                <w:noProof/>
              </w:rPr>
              <w:t>36.11 Categoría de referencia</w:t>
            </w:r>
            <w:r w:rsidR="00380896">
              <w:rPr>
                <w:noProof/>
                <w:webHidden/>
              </w:rPr>
              <w:tab/>
            </w:r>
            <w:r w:rsidR="00380896">
              <w:rPr>
                <w:noProof/>
                <w:webHidden/>
              </w:rPr>
              <w:fldChar w:fldCharType="begin"/>
            </w:r>
            <w:r w:rsidR="00380896">
              <w:rPr>
                <w:noProof/>
                <w:webHidden/>
              </w:rPr>
              <w:instrText xml:space="preserve"> PAGEREF _Toc235960483 \h </w:instrText>
            </w:r>
            <w:r w:rsidR="00380896">
              <w:rPr>
                <w:noProof/>
                <w:webHidden/>
              </w:rPr>
            </w:r>
            <w:r w:rsidR="00380896">
              <w:rPr>
                <w:noProof/>
                <w:webHidden/>
              </w:rPr>
              <w:fldChar w:fldCharType="separate"/>
            </w:r>
            <w:r w:rsidR="00380896">
              <w:rPr>
                <w:noProof/>
                <w:webHidden/>
              </w:rPr>
              <w:t>403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84" w:history="1">
            <w:r w:rsidR="00380896" w:rsidRPr="00A67FAB">
              <w:rPr>
                <w:rStyle w:val="Hipervnculo"/>
                <w:noProof/>
              </w:rPr>
              <w:t>36.12 Niveles del factor</w:t>
            </w:r>
            <w:r w:rsidR="00380896">
              <w:rPr>
                <w:noProof/>
                <w:webHidden/>
              </w:rPr>
              <w:tab/>
            </w:r>
            <w:r w:rsidR="00380896">
              <w:rPr>
                <w:noProof/>
                <w:webHidden/>
              </w:rPr>
              <w:fldChar w:fldCharType="begin"/>
            </w:r>
            <w:r w:rsidR="00380896">
              <w:rPr>
                <w:noProof/>
                <w:webHidden/>
              </w:rPr>
              <w:instrText xml:space="preserve"> PAGEREF _Toc235960484 \h </w:instrText>
            </w:r>
            <w:r w:rsidR="00380896">
              <w:rPr>
                <w:noProof/>
                <w:webHidden/>
              </w:rPr>
            </w:r>
            <w:r w:rsidR="00380896">
              <w:rPr>
                <w:noProof/>
                <w:webHidden/>
              </w:rPr>
              <w:fldChar w:fldCharType="separate"/>
            </w:r>
            <w:r w:rsidR="00380896">
              <w:rPr>
                <w:noProof/>
                <w:webHidden/>
              </w:rPr>
              <w:t>404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85" w:history="1">
            <w:r w:rsidR="00380896" w:rsidRPr="00A67FAB">
              <w:rPr>
                <w:rStyle w:val="Hipervnculo"/>
                <w:noProof/>
              </w:rPr>
              <w:t>36.13 Cambio de categoría de referencia</w:t>
            </w:r>
            <w:r w:rsidR="00380896">
              <w:rPr>
                <w:noProof/>
                <w:webHidden/>
              </w:rPr>
              <w:tab/>
            </w:r>
            <w:r w:rsidR="00380896">
              <w:rPr>
                <w:noProof/>
                <w:webHidden/>
              </w:rPr>
              <w:fldChar w:fldCharType="begin"/>
            </w:r>
            <w:r w:rsidR="00380896">
              <w:rPr>
                <w:noProof/>
                <w:webHidden/>
              </w:rPr>
              <w:instrText xml:space="preserve"> PAGEREF _Toc235960485 \h </w:instrText>
            </w:r>
            <w:r w:rsidR="00380896">
              <w:rPr>
                <w:noProof/>
                <w:webHidden/>
              </w:rPr>
            </w:r>
            <w:r w:rsidR="00380896">
              <w:rPr>
                <w:noProof/>
                <w:webHidden/>
              </w:rPr>
              <w:fldChar w:fldCharType="separate"/>
            </w:r>
            <w:r w:rsidR="00380896">
              <w:rPr>
                <w:noProof/>
                <w:webHidden/>
              </w:rPr>
              <w:t>405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86" w:history="1">
            <w:r w:rsidR="00380896" w:rsidRPr="00A67FAB">
              <w:rPr>
                <w:rStyle w:val="Hipervnculo"/>
                <w:noProof/>
              </w:rPr>
              <w:t>36.14 Verificación de referencia</w:t>
            </w:r>
            <w:r w:rsidR="00380896">
              <w:rPr>
                <w:noProof/>
                <w:webHidden/>
              </w:rPr>
              <w:tab/>
            </w:r>
            <w:r w:rsidR="00380896">
              <w:rPr>
                <w:noProof/>
                <w:webHidden/>
              </w:rPr>
              <w:fldChar w:fldCharType="begin"/>
            </w:r>
            <w:r w:rsidR="00380896">
              <w:rPr>
                <w:noProof/>
                <w:webHidden/>
              </w:rPr>
              <w:instrText xml:space="preserve"> PAGEREF _Toc235960486 \h </w:instrText>
            </w:r>
            <w:r w:rsidR="00380896">
              <w:rPr>
                <w:noProof/>
                <w:webHidden/>
              </w:rPr>
            </w:r>
            <w:r w:rsidR="00380896">
              <w:rPr>
                <w:noProof/>
                <w:webHidden/>
              </w:rPr>
              <w:fldChar w:fldCharType="separate"/>
            </w:r>
            <w:r w:rsidR="00380896">
              <w:rPr>
                <w:noProof/>
                <w:webHidden/>
              </w:rPr>
              <w:t>406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87" w:history="1">
            <w:r w:rsidR="00380896" w:rsidRPr="00A67FAB">
              <w:rPr>
                <w:rStyle w:val="Hipervnculo"/>
                <w:noProof/>
              </w:rPr>
              <w:t>36.15 Matriz de diseño</w:t>
            </w:r>
            <w:r w:rsidR="00380896">
              <w:rPr>
                <w:noProof/>
                <w:webHidden/>
              </w:rPr>
              <w:tab/>
            </w:r>
            <w:r w:rsidR="00380896">
              <w:rPr>
                <w:noProof/>
                <w:webHidden/>
              </w:rPr>
              <w:fldChar w:fldCharType="begin"/>
            </w:r>
            <w:r w:rsidR="00380896">
              <w:rPr>
                <w:noProof/>
                <w:webHidden/>
              </w:rPr>
              <w:instrText xml:space="preserve"> PAGEREF _Toc235960487 \h </w:instrText>
            </w:r>
            <w:r w:rsidR="00380896">
              <w:rPr>
                <w:noProof/>
                <w:webHidden/>
              </w:rPr>
            </w:r>
            <w:r w:rsidR="00380896">
              <w:rPr>
                <w:noProof/>
                <w:webHidden/>
              </w:rPr>
              <w:fldChar w:fldCharType="separate"/>
            </w:r>
            <w:r w:rsidR="00380896">
              <w:rPr>
                <w:noProof/>
                <w:webHidden/>
              </w:rPr>
              <w:t>406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88" w:history="1">
            <w:r w:rsidR="00380896" w:rsidRPr="00A67FAB">
              <w:rPr>
                <w:rStyle w:val="Hipervnculo"/>
                <w:noProof/>
              </w:rPr>
              <w:t>36.16 Conclusión práctica</w:t>
            </w:r>
            <w:r w:rsidR="00380896">
              <w:rPr>
                <w:noProof/>
                <w:webHidden/>
              </w:rPr>
              <w:tab/>
            </w:r>
            <w:r w:rsidR="00380896">
              <w:rPr>
                <w:noProof/>
                <w:webHidden/>
              </w:rPr>
              <w:fldChar w:fldCharType="begin"/>
            </w:r>
            <w:r w:rsidR="00380896">
              <w:rPr>
                <w:noProof/>
                <w:webHidden/>
              </w:rPr>
              <w:instrText xml:space="preserve"> PAGEREF _Toc235960488 \h </w:instrText>
            </w:r>
            <w:r w:rsidR="00380896">
              <w:rPr>
                <w:noProof/>
                <w:webHidden/>
              </w:rPr>
            </w:r>
            <w:r w:rsidR="00380896">
              <w:rPr>
                <w:noProof/>
                <w:webHidden/>
              </w:rPr>
              <w:fldChar w:fldCharType="separate"/>
            </w:r>
            <w:r w:rsidR="00380896">
              <w:rPr>
                <w:noProof/>
                <w:webHidden/>
              </w:rPr>
              <w:t>407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89" w:history="1">
            <w:r w:rsidR="00380896" w:rsidRPr="00A67FAB">
              <w:rPr>
                <w:rStyle w:val="Hipervnculo"/>
                <w:noProof/>
              </w:rPr>
              <w:t>36.17 Introducción</w:t>
            </w:r>
            <w:r w:rsidR="00380896">
              <w:rPr>
                <w:noProof/>
                <w:webHidden/>
              </w:rPr>
              <w:tab/>
            </w:r>
            <w:r w:rsidR="00380896">
              <w:rPr>
                <w:noProof/>
                <w:webHidden/>
              </w:rPr>
              <w:fldChar w:fldCharType="begin"/>
            </w:r>
            <w:r w:rsidR="00380896">
              <w:rPr>
                <w:noProof/>
                <w:webHidden/>
              </w:rPr>
              <w:instrText xml:space="preserve"> PAGEREF _Toc235960489 \h </w:instrText>
            </w:r>
            <w:r w:rsidR="00380896">
              <w:rPr>
                <w:noProof/>
                <w:webHidden/>
              </w:rPr>
            </w:r>
            <w:r w:rsidR="00380896">
              <w:rPr>
                <w:noProof/>
                <w:webHidden/>
              </w:rPr>
              <w:fldChar w:fldCharType="separate"/>
            </w:r>
            <w:r w:rsidR="00380896">
              <w:rPr>
                <w:noProof/>
                <w:webHidden/>
              </w:rPr>
              <w:t>408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90" w:history="1">
            <w:r w:rsidR="00380896" w:rsidRPr="00A67FAB">
              <w:rPr>
                <w:rStyle w:val="Hipervnculo"/>
                <w:noProof/>
              </w:rPr>
              <w:t>36.18 Cargando librerías</w:t>
            </w:r>
            <w:r w:rsidR="00380896">
              <w:rPr>
                <w:noProof/>
                <w:webHidden/>
              </w:rPr>
              <w:tab/>
            </w:r>
            <w:r w:rsidR="00380896">
              <w:rPr>
                <w:noProof/>
                <w:webHidden/>
              </w:rPr>
              <w:fldChar w:fldCharType="begin"/>
            </w:r>
            <w:r w:rsidR="00380896">
              <w:rPr>
                <w:noProof/>
                <w:webHidden/>
              </w:rPr>
              <w:instrText xml:space="preserve"> PAGEREF _Toc235960490 \h </w:instrText>
            </w:r>
            <w:r w:rsidR="00380896">
              <w:rPr>
                <w:noProof/>
                <w:webHidden/>
              </w:rPr>
            </w:r>
            <w:r w:rsidR="00380896">
              <w:rPr>
                <w:noProof/>
                <w:webHidden/>
              </w:rPr>
              <w:fldChar w:fldCharType="separate"/>
            </w:r>
            <w:r w:rsidR="00380896">
              <w:rPr>
                <w:noProof/>
                <w:webHidden/>
              </w:rPr>
              <w:t>408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91" w:history="1">
            <w:r w:rsidR="00380896" w:rsidRPr="00A67FAB">
              <w:rPr>
                <w:rStyle w:val="Hipervnculo"/>
                <w:noProof/>
              </w:rPr>
              <w:t>36.19 Cargando la base analítica</w:t>
            </w:r>
            <w:r w:rsidR="00380896">
              <w:rPr>
                <w:noProof/>
                <w:webHidden/>
              </w:rPr>
              <w:tab/>
            </w:r>
            <w:r w:rsidR="00380896">
              <w:rPr>
                <w:noProof/>
                <w:webHidden/>
              </w:rPr>
              <w:fldChar w:fldCharType="begin"/>
            </w:r>
            <w:r w:rsidR="00380896">
              <w:rPr>
                <w:noProof/>
                <w:webHidden/>
              </w:rPr>
              <w:instrText xml:space="preserve"> PAGEREF _Toc235960491 \h </w:instrText>
            </w:r>
            <w:r w:rsidR="00380896">
              <w:rPr>
                <w:noProof/>
                <w:webHidden/>
              </w:rPr>
            </w:r>
            <w:r w:rsidR="00380896">
              <w:rPr>
                <w:noProof/>
                <w:webHidden/>
              </w:rPr>
              <w:fldChar w:fldCharType="separate"/>
            </w:r>
            <w:r w:rsidR="00380896">
              <w:rPr>
                <w:noProof/>
                <w:webHidden/>
              </w:rPr>
              <w:t>408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92" w:history="1">
            <w:r w:rsidR="00380896" w:rsidRPr="00A67FAB">
              <w:rPr>
                <w:rStyle w:val="Hipervnculo"/>
                <w:noProof/>
              </w:rPr>
              <w:t>36.20 Preparación de variables</w:t>
            </w:r>
            <w:r w:rsidR="00380896">
              <w:rPr>
                <w:noProof/>
                <w:webHidden/>
              </w:rPr>
              <w:tab/>
            </w:r>
            <w:r w:rsidR="00380896">
              <w:rPr>
                <w:noProof/>
                <w:webHidden/>
              </w:rPr>
              <w:fldChar w:fldCharType="begin"/>
            </w:r>
            <w:r w:rsidR="00380896">
              <w:rPr>
                <w:noProof/>
                <w:webHidden/>
              </w:rPr>
              <w:instrText xml:space="preserve"> PAGEREF _Toc235960492 \h </w:instrText>
            </w:r>
            <w:r w:rsidR="00380896">
              <w:rPr>
                <w:noProof/>
                <w:webHidden/>
              </w:rPr>
            </w:r>
            <w:r w:rsidR="00380896">
              <w:rPr>
                <w:noProof/>
                <w:webHidden/>
              </w:rPr>
              <w:fldChar w:fldCharType="separate"/>
            </w:r>
            <w:r w:rsidR="00380896">
              <w:rPr>
                <w:noProof/>
                <w:webHidden/>
              </w:rPr>
              <w:t>408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93" w:history="1">
            <w:r w:rsidR="00380896" w:rsidRPr="00A67FAB">
              <w:rPr>
                <w:rStyle w:val="Hipervnculo"/>
                <w:noProof/>
              </w:rPr>
              <w:t>36.21 Exploración inicial</w:t>
            </w:r>
            <w:r w:rsidR="00380896">
              <w:rPr>
                <w:noProof/>
                <w:webHidden/>
              </w:rPr>
              <w:tab/>
            </w:r>
            <w:r w:rsidR="00380896">
              <w:rPr>
                <w:noProof/>
                <w:webHidden/>
              </w:rPr>
              <w:fldChar w:fldCharType="begin"/>
            </w:r>
            <w:r w:rsidR="00380896">
              <w:rPr>
                <w:noProof/>
                <w:webHidden/>
              </w:rPr>
              <w:instrText xml:space="preserve"> PAGEREF _Toc235960493 \h </w:instrText>
            </w:r>
            <w:r w:rsidR="00380896">
              <w:rPr>
                <w:noProof/>
                <w:webHidden/>
              </w:rPr>
            </w:r>
            <w:r w:rsidR="00380896">
              <w:rPr>
                <w:noProof/>
                <w:webHidden/>
              </w:rPr>
              <w:fldChar w:fldCharType="separate"/>
            </w:r>
            <w:r w:rsidR="00380896">
              <w:rPr>
                <w:noProof/>
                <w:webHidden/>
              </w:rPr>
              <w:t>408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94" w:history="1">
            <w:r w:rsidR="00380896" w:rsidRPr="00A67FAB">
              <w:rPr>
                <w:rStyle w:val="Hipervnculo"/>
                <w:noProof/>
              </w:rPr>
              <w:t>36.22 Visualización preliminar</w:t>
            </w:r>
            <w:r w:rsidR="00380896">
              <w:rPr>
                <w:noProof/>
                <w:webHidden/>
              </w:rPr>
              <w:tab/>
            </w:r>
            <w:r w:rsidR="00380896">
              <w:rPr>
                <w:noProof/>
                <w:webHidden/>
              </w:rPr>
              <w:fldChar w:fldCharType="begin"/>
            </w:r>
            <w:r w:rsidR="00380896">
              <w:rPr>
                <w:noProof/>
                <w:webHidden/>
              </w:rPr>
              <w:instrText xml:space="preserve"> PAGEREF _Toc235960494 \h </w:instrText>
            </w:r>
            <w:r w:rsidR="00380896">
              <w:rPr>
                <w:noProof/>
                <w:webHidden/>
              </w:rPr>
            </w:r>
            <w:r w:rsidR="00380896">
              <w:rPr>
                <w:noProof/>
                <w:webHidden/>
              </w:rPr>
              <w:fldChar w:fldCharType="separate"/>
            </w:r>
            <w:r w:rsidR="00380896">
              <w:rPr>
                <w:noProof/>
                <w:webHidden/>
              </w:rPr>
              <w:t>409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95" w:history="1">
            <w:r w:rsidR="00380896" w:rsidRPr="00A67FAB">
              <w:rPr>
                <w:rStyle w:val="Hipervnculo"/>
                <w:noProof/>
              </w:rPr>
              <w:t>36.23 Modelo con variable categórica</w:t>
            </w:r>
            <w:r w:rsidR="00380896">
              <w:rPr>
                <w:noProof/>
                <w:webHidden/>
              </w:rPr>
              <w:tab/>
            </w:r>
            <w:r w:rsidR="00380896">
              <w:rPr>
                <w:noProof/>
                <w:webHidden/>
              </w:rPr>
              <w:fldChar w:fldCharType="begin"/>
            </w:r>
            <w:r w:rsidR="00380896">
              <w:rPr>
                <w:noProof/>
                <w:webHidden/>
              </w:rPr>
              <w:instrText xml:space="preserve"> PAGEREF _Toc235960495 \h </w:instrText>
            </w:r>
            <w:r w:rsidR="00380896">
              <w:rPr>
                <w:noProof/>
                <w:webHidden/>
              </w:rPr>
            </w:r>
            <w:r w:rsidR="00380896">
              <w:rPr>
                <w:noProof/>
                <w:webHidden/>
              </w:rPr>
              <w:fldChar w:fldCharType="separate"/>
            </w:r>
            <w:r w:rsidR="00380896">
              <w:rPr>
                <w:noProof/>
                <w:webHidden/>
              </w:rPr>
              <w:t>410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96" w:history="1">
            <w:r w:rsidR="00380896" w:rsidRPr="00A67FAB">
              <w:rPr>
                <w:rStyle w:val="Hipervnculo"/>
                <w:noProof/>
              </w:rPr>
              <w:t>36.24 Resumen del modelo</w:t>
            </w:r>
            <w:r w:rsidR="00380896">
              <w:rPr>
                <w:noProof/>
                <w:webHidden/>
              </w:rPr>
              <w:tab/>
            </w:r>
            <w:r w:rsidR="00380896">
              <w:rPr>
                <w:noProof/>
                <w:webHidden/>
              </w:rPr>
              <w:fldChar w:fldCharType="begin"/>
            </w:r>
            <w:r w:rsidR="00380896">
              <w:rPr>
                <w:noProof/>
                <w:webHidden/>
              </w:rPr>
              <w:instrText xml:space="preserve"> PAGEREF _Toc235960496 \h </w:instrText>
            </w:r>
            <w:r w:rsidR="00380896">
              <w:rPr>
                <w:noProof/>
                <w:webHidden/>
              </w:rPr>
            </w:r>
            <w:r w:rsidR="00380896">
              <w:rPr>
                <w:noProof/>
                <w:webHidden/>
              </w:rPr>
              <w:fldChar w:fldCharType="separate"/>
            </w:r>
            <w:r w:rsidR="00380896">
              <w:rPr>
                <w:noProof/>
                <w:webHidden/>
              </w:rPr>
              <w:t>410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97" w:history="1">
            <w:r w:rsidR="00380896" w:rsidRPr="00A67FAB">
              <w:rPr>
                <w:rStyle w:val="Hipervnculo"/>
                <w:noProof/>
              </w:rPr>
              <w:t>36.25 Coeficientes estimados</w:t>
            </w:r>
            <w:r w:rsidR="00380896">
              <w:rPr>
                <w:noProof/>
                <w:webHidden/>
              </w:rPr>
              <w:tab/>
            </w:r>
            <w:r w:rsidR="00380896">
              <w:rPr>
                <w:noProof/>
                <w:webHidden/>
              </w:rPr>
              <w:fldChar w:fldCharType="begin"/>
            </w:r>
            <w:r w:rsidR="00380896">
              <w:rPr>
                <w:noProof/>
                <w:webHidden/>
              </w:rPr>
              <w:instrText xml:space="preserve"> PAGEREF _Toc235960497 \h </w:instrText>
            </w:r>
            <w:r w:rsidR="00380896">
              <w:rPr>
                <w:noProof/>
                <w:webHidden/>
              </w:rPr>
            </w:r>
            <w:r w:rsidR="00380896">
              <w:rPr>
                <w:noProof/>
                <w:webHidden/>
              </w:rPr>
              <w:fldChar w:fldCharType="separate"/>
            </w:r>
            <w:r w:rsidR="00380896">
              <w:rPr>
                <w:noProof/>
                <w:webHidden/>
              </w:rPr>
              <w:t>411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98" w:history="1">
            <w:r w:rsidR="00380896" w:rsidRPr="00A67FAB">
              <w:rPr>
                <w:rStyle w:val="Hipervnculo"/>
                <w:noProof/>
              </w:rPr>
              <w:t>36.26 Interpretación del intercepto</w:t>
            </w:r>
            <w:r w:rsidR="00380896">
              <w:rPr>
                <w:noProof/>
                <w:webHidden/>
              </w:rPr>
              <w:tab/>
            </w:r>
            <w:r w:rsidR="00380896">
              <w:rPr>
                <w:noProof/>
                <w:webHidden/>
              </w:rPr>
              <w:fldChar w:fldCharType="begin"/>
            </w:r>
            <w:r w:rsidR="00380896">
              <w:rPr>
                <w:noProof/>
                <w:webHidden/>
              </w:rPr>
              <w:instrText xml:space="preserve"> PAGEREF _Toc235960498 \h </w:instrText>
            </w:r>
            <w:r w:rsidR="00380896">
              <w:rPr>
                <w:noProof/>
                <w:webHidden/>
              </w:rPr>
            </w:r>
            <w:r w:rsidR="00380896">
              <w:rPr>
                <w:noProof/>
                <w:webHidden/>
              </w:rPr>
              <w:fldChar w:fldCharType="separate"/>
            </w:r>
            <w:r w:rsidR="00380896">
              <w:rPr>
                <w:noProof/>
                <w:webHidden/>
              </w:rPr>
              <w:t>411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499" w:history="1">
            <w:r w:rsidR="00380896" w:rsidRPr="00A67FAB">
              <w:rPr>
                <w:rStyle w:val="Hipervnculo"/>
                <w:noProof/>
              </w:rPr>
              <w:t>36.27 Interpretación de una categoría adicional</w:t>
            </w:r>
            <w:r w:rsidR="00380896">
              <w:rPr>
                <w:noProof/>
                <w:webHidden/>
              </w:rPr>
              <w:tab/>
            </w:r>
            <w:r w:rsidR="00380896">
              <w:rPr>
                <w:noProof/>
                <w:webHidden/>
              </w:rPr>
              <w:fldChar w:fldCharType="begin"/>
            </w:r>
            <w:r w:rsidR="00380896">
              <w:rPr>
                <w:noProof/>
                <w:webHidden/>
              </w:rPr>
              <w:instrText xml:space="preserve"> PAGEREF _Toc235960499 \h </w:instrText>
            </w:r>
            <w:r w:rsidR="00380896">
              <w:rPr>
                <w:noProof/>
                <w:webHidden/>
              </w:rPr>
            </w:r>
            <w:r w:rsidR="00380896">
              <w:rPr>
                <w:noProof/>
                <w:webHidden/>
              </w:rPr>
              <w:fldChar w:fldCharType="separate"/>
            </w:r>
            <w:r w:rsidR="00380896">
              <w:rPr>
                <w:noProof/>
                <w:webHidden/>
              </w:rPr>
              <w:t>411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00" w:history="1">
            <w:r w:rsidR="00380896" w:rsidRPr="00A67FAB">
              <w:rPr>
                <w:rStyle w:val="Hipervnculo"/>
                <w:noProof/>
              </w:rPr>
              <w:t>36.28 Valores ajustados</w:t>
            </w:r>
            <w:r w:rsidR="00380896">
              <w:rPr>
                <w:noProof/>
                <w:webHidden/>
              </w:rPr>
              <w:tab/>
            </w:r>
            <w:r w:rsidR="00380896">
              <w:rPr>
                <w:noProof/>
                <w:webHidden/>
              </w:rPr>
              <w:fldChar w:fldCharType="begin"/>
            </w:r>
            <w:r w:rsidR="00380896">
              <w:rPr>
                <w:noProof/>
                <w:webHidden/>
              </w:rPr>
              <w:instrText xml:space="preserve"> PAGEREF _Toc235960500 \h </w:instrText>
            </w:r>
            <w:r w:rsidR="00380896">
              <w:rPr>
                <w:noProof/>
                <w:webHidden/>
              </w:rPr>
            </w:r>
            <w:r w:rsidR="00380896">
              <w:rPr>
                <w:noProof/>
                <w:webHidden/>
              </w:rPr>
              <w:fldChar w:fldCharType="separate"/>
            </w:r>
            <w:r w:rsidR="00380896">
              <w:rPr>
                <w:noProof/>
                <w:webHidden/>
              </w:rPr>
              <w:t>412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01" w:history="1">
            <w:r w:rsidR="00380896" w:rsidRPr="00A67FAB">
              <w:rPr>
                <w:rStyle w:val="Hipervnculo"/>
                <w:noProof/>
              </w:rPr>
              <w:t>36.29 Comparación observado versus ajustado</w:t>
            </w:r>
            <w:r w:rsidR="00380896">
              <w:rPr>
                <w:noProof/>
                <w:webHidden/>
              </w:rPr>
              <w:tab/>
            </w:r>
            <w:r w:rsidR="00380896">
              <w:rPr>
                <w:noProof/>
                <w:webHidden/>
              </w:rPr>
              <w:fldChar w:fldCharType="begin"/>
            </w:r>
            <w:r w:rsidR="00380896">
              <w:rPr>
                <w:noProof/>
                <w:webHidden/>
              </w:rPr>
              <w:instrText xml:space="preserve"> PAGEREF _Toc235960501 \h </w:instrText>
            </w:r>
            <w:r w:rsidR="00380896">
              <w:rPr>
                <w:noProof/>
                <w:webHidden/>
              </w:rPr>
            </w:r>
            <w:r w:rsidR="00380896">
              <w:rPr>
                <w:noProof/>
                <w:webHidden/>
              </w:rPr>
              <w:fldChar w:fldCharType="separate"/>
            </w:r>
            <w:r w:rsidR="00380896">
              <w:rPr>
                <w:noProof/>
                <w:webHidden/>
              </w:rPr>
              <w:t>412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02" w:history="1">
            <w:r w:rsidR="00380896" w:rsidRPr="00A67FAB">
              <w:rPr>
                <w:rStyle w:val="Hipervnculo"/>
                <w:noProof/>
              </w:rPr>
              <w:t>36.30 Comparación mediante ANOVA</w:t>
            </w:r>
            <w:r w:rsidR="00380896">
              <w:rPr>
                <w:noProof/>
                <w:webHidden/>
              </w:rPr>
              <w:tab/>
            </w:r>
            <w:r w:rsidR="00380896">
              <w:rPr>
                <w:noProof/>
                <w:webHidden/>
              </w:rPr>
              <w:fldChar w:fldCharType="begin"/>
            </w:r>
            <w:r w:rsidR="00380896">
              <w:rPr>
                <w:noProof/>
                <w:webHidden/>
              </w:rPr>
              <w:instrText xml:space="preserve"> PAGEREF _Toc235960502 \h </w:instrText>
            </w:r>
            <w:r w:rsidR="00380896">
              <w:rPr>
                <w:noProof/>
                <w:webHidden/>
              </w:rPr>
            </w:r>
            <w:r w:rsidR="00380896">
              <w:rPr>
                <w:noProof/>
                <w:webHidden/>
              </w:rPr>
              <w:fldChar w:fldCharType="separate"/>
            </w:r>
            <w:r w:rsidR="00380896">
              <w:rPr>
                <w:noProof/>
                <w:webHidden/>
              </w:rPr>
              <w:t>413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03" w:history="1">
            <w:r w:rsidR="00380896" w:rsidRPr="00A67FAB">
              <w:rPr>
                <w:rStyle w:val="Hipervnculo"/>
                <w:noProof/>
              </w:rPr>
              <w:t>36.31 Predicciones por grupo</w:t>
            </w:r>
            <w:r w:rsidR="00380896">
              <w:rPr>
                <w:noProof/>
                <w:webHidden/>
              </w:rPr>
              <w:tab/>
            </w:r>
            <w:r w:rsidR="00380896">
              <w:rPr>
                <w:noProof/>
                <w:webHidden/>
              </w:rPr>
              <w:fldChar w:fldCharType="begin"/>
            </w:r>
            <w:r w:rsidR="00380896">
              <w:rPr>
                <w:noProof/>
                <w:webHidden/>
              </w:rPr>
              <w:instrText xml:space="preserve"> PAGEREF _Toc235960503 \h </w:instrText>
            </w:r>
            <w:r w:rsidR="00380896">
              <w:rPr>
                <w:noProof/>
                <w:webHidden/>
              </w:rPr>
            </w:r>
            <w:r w:rsidR="00380896">
              <w:rPr>
                <w:noProof/>
                <w:webHidden/>
              </w:rPr>
              <w:fldChar w:fldCharType="separate"/>
            </w:r>
            <w:r w:rsidR="00380896">
              <w:rPr>
                <w:noProof/>
                <w:webHidden/>
              </w:rPr>
              <w:t>414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04" w:history="1">
            <w:r w:rsidR="00380896" w:rsidRPr="00A67FAB">
              <w:rPr>
                <w:rStyle w:val="Hipervnculo"/>
                <w:noProof/>
              </w:rPr>
              <w:t>36.32 Visualización de medias estimadas</w:t>
            </w:r>
            <w:r w:rsidR="00380896">
              <w:rPr>
                <w:noProof/>
                <w:webHidden/>
              </w:rPr>
              <w:tab/>
            </w:r>
            <w:r w:rsidR="00380896">
              <w:rPr>
                <w:noProof/>
                <w:webHidden/>
              </w:rPr>
              <w:fldChar w:fldCharType="begin"/>
            </w:r>
            <w:r w:rsidR="00380896">
              <w:rPr>
                <w:noProof/>
                <w:webHidden/>
              </w:rPr>
              <w:instrText xml:space="preserve"> PAGEREF _Toc235960504 \h </w:instrText>
            </w:r>
            <w:r w:rsidR="00380896">
              <w:rPr>
                <w:noProof/>
                <w:webHidden/>
              </w:rPr>
            </w:r>
            <w:r w:rsidR="00380896">
              <w:rPr>
                <w:noProof/>
                <w:webHidden/>
              </w:rPr>
              <w:fldChar w:fldCharType="separate"/>
            </w:r>
            <w:r w:rsidR="00380896">
              <w:rPr>
                <w:noProof/>
                <w:webHidden/>
              </w:rPr>
              <w:t>414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05" w:history="1">
            <w:r w:rsidR="00380896" w:rsidRPr="00A67FAB">
              <w:rPr>
                <w:rStyle w:val="Hipervnculo"/>
                <w:noProof/>
              </w:rPr>
              <w:t>36.33 Variable categórica y variable numérica</w:t>
            </w:r>
            <w:r w:rsidR="00380896">
              <w:rPr>
                <w:noProof/>
                <w:webHidden/>
              </w:rPr>
              <w:tab/>
            </w:r>
            <w:r w:rsidR="00380896">
              <w:rPr>
                <w:noProof/>
                <w:webHidden/>
              </w:rPr>
              <w:fldChar w:fldCharType="begin"/>
            </w:r>
            <w:r w:rsidR="00380896">
              <w:rPr>
                <w:noProof/>
                <w:webHidden/>
              </w:rPr>
              <w:instrText xml:space="preserve"> PAGEREF _Toc235960505 \h </w:instrText>
            </w:r>
            <w:r w:rsidR="00380896">
              <w:rPr>
                <w:noProof/>
                <w:webHidden/>
              </w:rPr>
            </w:r>
            <w:r w:rsidR="00380896">
              <w:rPr>
                <w:noProof/>
                <w:webHidden/>
              </w:rPr>
              <w:fldChar w:fldCharType="separate"/>
            </w:r>
            <w:r w:rsidR="00380896">
              <w:rPr>
                <w:noProof/>
                <w:webHidden/>
              </w:rPr>
              <w:t>415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06" w:history="1">
            <w:r w:rsidR="00380896" w:rsidRPr="00A67FAB">
              <w:rPr>
                <w:rStyle w:val="Hipervnculo"/>
                <w:noProof/>
              </w:rPr>
              <w:t>36.34 Conclusión práctica</w:t>
            </w:r>
            <w:r w:rsidR="00380896">
              <w:rPr>
                <w:noProof/>
                <w:webHidden/>
              </w:rPr>
              <w:tab/>
            </w:r>
            <w:r w:rsidR="00380896">
              <w:rPr>
                <w:noProof/>
                <w:webHidden/>
              </w:rPr>
              <w:fldChar w:fldCharType="begin"/>
            </w:r>
            <w:r w:rsidR="00380896">
              <w:rPr>
                <w:noProof/>
                <w:webHidden/>
              </w:rPr>
              <w:instrText xml:space="preserve"> PAGEREF _Toc235960506 \h </w:instrText>
            </w:r>
            <w:r w:rsidR="00380896">
              <w:rPr>
                <w:noProof/>
                <w:webHidden/>
              </w:rPr>
            </w:r>
            <w:r w:rsidR="00380896">
              <w:rPr>
                <w:noProof/>
                <w:webHidden/>
              </w:rPr>
              <w:fldChar w:fldCharType="separate"/>
            </w:r>
            <w:r w:rsidR="00380896">
              <w:rPr>
                <w:noProof/>
                <w:webHidden/>
              </w:rPr>
              <w:t>415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07" w:history="1">
            <w:r w:rsidR="00380896" w:rsidRPr="00A67FAB">
              <w:rPr>
                <w:rStyle w:val="Hipervnculo"/>
                <w:noProof/>
              </w:rPr>
              <w:t>36.35 Introducción</w:t>
            </w:r>
            <w:r w:rsidR="00380896">
              <w:rPr>
                <w:noProof/>
                <w:webHidden/>
              </w:rPr>
              <w:tab/>
            </w:r>
            <w:r w:rsidR="00380896">
              <w:rPr>
                <w:noProof/>
                <w:webHidden/>
              </w:rPr>
              <w:fldChar w:fldCharType="begin"/>
            </w:r>
            <w:r w:rsidR="00380896">
              <w:rPr>
                <w:noProof/>
                <w:webHidden/>
              </w:rPr>
              <w:instrText xml:space="preserve"> PAGEREF _Toc235960507 \h </w:instrText>
            </w:r>
            <w:r w:rsidR="00380896">
              <w:rPr>
                <w:noProof/>
                <w:webHidden/>
              </w:rPr>
            </w:r>
            <w:r w:rsidR="00380896">
              <w:rPr>
                <w:noProof/>
                <w:webHidden/>
              </w:rPr>
              <w:fldChar w:fldCharType="separate"/>
            </w:r>
            <w:r w:rsidR="00380896">
              <w:rPr>
                <w:noProof/>
                <w:webHidden/>
              </w:rPr>
              <w:t>416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08" w:history="1">
            <w:r w:rsidR="00380896" w:rsidRPr="00A67FAB">
              <w:rPr>
                <w:rStyle w:val="Hipervnculo"/>
                <w:noProof/>
              </w:rPr>
              <w:t>36.36 Cargando librerías</w:t>
            </w:r>
            <w:r w:rsidR="00380896">
              <w:rPr>
                <w:noProof/>
                <w:webHidden/>
              </w:rPr>
              <w:tab/>
            </w:r>
            <w:r w:rsidR="00380896">
              <w:rPr>
                <w:noProof/>
                <w:webHidden/>
              </w:rPr>
              <w:fldChar w:fldCharType="begin"/>
            </w:r>
            <w:r w:rsidR="00380896">
              <w:rPr>
                <w:noProof/>
                <w:webHidden/>
              </w:rPr>
              <w:instrText xml:space="preserve"> PAGEREF _Toc235960508 \h </w:instrText>
            </w:r>
            <w:r w:rsidR="00380896">
              <w:rPr>
                <w:noProof/>
                <w:webHidden/>
              </w:rPr>
            </w:r>
            <w:r w:rsidR="00380896">
              <w:rPr>
                <w:noProof/>
                <w:webHidden/>
              </w:rPr>
              <w:fldChar w:fldCharType="separate"/>
            </w:r>
            <w:r w:rsidR="00380896">
              <w:rPr>
                <w:noProof/>
                <w:webHidden/>
              </w:rPr>
              <w:t>416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09" w:history="1">
            <w:r w:rsidR="00380896" w:rsidRPr="00A67FAB">
              <w:rPr>
                <w:rStyle w:val="Hipervnculo"/>
                <w:noProof/>
              </w:rPr>
              <w:t>36.37 Cargando la base analítica</w:t>
            </w:r>
            <w:r w:rsidR="00380896">
              <w:rPr>
                <w:noProof/>
                <w:webHidden/>
              </w:rPr>
              <w:tab/>
            </w:r>
            <w:r w:rsidR="00380896">
              <w:rPr>
                <w:noProof/>
                <w:webHidden/>
              </w:rPr>
              <w:fldChar w:fldCharType="begin"/>
            </w:r>
            <w:r w:rsidR="00380896">
              <w:rPr>
                <w:noProof/>
                <w:webHidden/>
              </w:rPr>
              <w:instrText xml:space="preserve"> PAGEREF _Toc235960509 \h </w:instrText>
            </w:r>
            <w:r w:rsidR="00380896">
              <w:rPr>
                <w:noProof/>
                <w:webHidden/>
              </w:rPr>
            </w:r>
            <w:r w:rsidR="00380896">
              <w:rPr>
                <w:noProof/>
                <w:webHidden/>
              </w:rPr>
              <w:fldChar w:fldCharType="separate"/>
            </w:r>
            <w:r w:rsidR="00380896">
              <w:rPr>
                <w:noProof/>
                <w:webHidden/>
              </w:rPr>
              <w:t>416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10" w:history="1">
            <w:r w:rsidR="00380896" w:rsidRPr="00A67FAB">
              <w:rPr>
                <w:rStyle w:val="Hipervnculo"/>
                <w:noProof/>
              </w:rPr>
              <w:t>36.38 Preparación de variables</w:t>
            </w:r>
            <w:r w:rsidR="00380896">
              <w:rPr>
                <w:noProof/>
                <w:webHidden/>
              </w:rPr>
              <w:tab/>
            </w:r>
            <w:r w:rsidR="00380896">
              <w:rPr>
                <w:noProof/>
                <w:webHidden/>
              </w:rPr>
              <w:fldChar w:fldCharType="begin"/>
            </w:r>
            <w:r w:rsidR="00380896">
              <w:rPr>
                <w:noProof/>
                <w:webHidden/>
              </w:rPr>
              <w:instrText xml:space="preserve"> PAGEREF _Toc235960510 \h </w:instrText>
            </w:r>
            <w:r w:rsidR="00380896">
              <w:rPr>
                <w:noProof/>
                <w:webHidden/>
              </w:rPr>
            </w:r>
            <w:r w:rsidR="00380896">
              <w:rPr>
                <w:noProof/>
                <w:webHidden/>
              </w:rPr>
              <w:fldChar w:fldCharType="separate"/>
            </w:r>
            <w:r w:rsidR="00380896">
              <w:rPr>
                <w:noProof/>
                <w:webHidden/>
              </w:rPr>
              <w:t>416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11" w:history="1">
            <w:r w:rsidR="00380896" w:rsidRPr="00A67FAB">
              <w:rPr>
                <w:rStyle w:val="Hipervnculo"/>
                <w:noProof/>
              </w:rPr>
              <w:t>36.39 Modelo aditivo</w:t>
            </w:r>
            <w:r w:rsidR="00380896">
              <w:rPr>
                <w:noProof/>
                <w:webHidden/>
              </w:rPr>
              <w:tab/>
            </w:r>
            <w:r w:rsidR="00380896">
              <w:rPr>
                <w:noProof/>
                <w:webHidden/>
              </w:rPr>
              <w:fldChar w:fldCharType="begin"/>
            </w:r>
            <w:r w:rsidR="00380896">
              <w:rPr>
                <w:noProof/>
                <w:webHidden/>
              </w:rPr>
              <w:instrText xml:space="preserve"> PAGEREF _Toc235960511 \h </w:instrText>
            </w:r>
            <w:r w:rsidR="00380896">
              <w:rPr>
                <w:noProof/>
                <w:webHidden/>
              </w:rPr>
            </w:r>
            <w:r w:rsidR="00380896">
              <w:rPr>
                <w:noProof/>
                <w:webHidden/>
              </w:rPr>
              <w:fldChar w:fldCharType="separate"/>
            </w:r>
            <w:r w:rsidR="00380896">
              <w:rPr>
                <w:noProof/>
                <w:webHidden/>
              </w:rPr>
              <w:t>417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12" w:history="1">
            <w:r w:rsidR="00380896" w:rsidRPr="00A67FAB">
              <w:rPr>
                <w:rStyle w:val="Hipervnculo"/>
                <w:noProof/>
              </w:rPr>
              <w:t>36.40 Resumen del modelo aditivo</w:t>
            </w:r>
            <w:r w:rsidR="00380896">
              <w:rPr>
                <w:noProof/>
                <w:webHidden/>
              </w:rPr>
              <w:tab/>
            </w:r>
            <w:r w:rsidR="00380896">
              <w:rPr>
                <w:noProof/>
                <w:webHidden/>
              </w:rPr>
              <w:fldChar w:fldCharType="begin"/>
            </w:r>
            <w:r w:rsidR="00380896">
              <w:rPr>
                <w:noProof/>
                <w:webHidden/>
              </w:rPr>
              <w:instrText xml:space="preserve"> PAGEREF _Toc235960512 \h </w:instrText>
            </w:r>
            <w:r w:rsidR="00380896">
              <w:rPr>
                <w:noProof/>
                <w:webHidden/>
              </w:rPr>
            </w:r>
            <w:r w:rsidR="00380896">
              <w:rPr>
                <w:noProof/>
                <w:webHidden/>
              </w:rPr>
              <w:fldChar w:fldCharType="separate"/>
            </w:r>
            <w:r w:rsidR="00380896">
              <w:rPr>
                <w:noProof/>
                <w:webHidden/>
              </w:rPr>
              <w:t>417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13" w:history="1">
            <w:r w:rsidR="00380896" w:rsidRPr="00A67FAB">
              <w:rPr>
                <w:rStyle w:val="Hipervnculo"/>
                <w:noProof/>
              </w:rPr>
              <w:t>36.41 Modelo con interacción</w:t>
            </w:r>
            <w:r w:rsidR="00380896">
              <w:rPr>
                <w:noProof/>
                <w:webHidden/>
              </w:rPr>
              <w:tab/>
            </w:r>
            <w:r w:rsidR="00380896">
              <w:rPr>
                <w:noProof/>
                <w:webHidden/>
              </w:rPr>
              <w:fldChar w:fldCharType="begin"/>
            </w:r>
            <w:r w:rsidR="00380896">
              <w:rPr>
                <w:noProof/>
                <w:webHidden/>
              </w:rPr>
              <w:instrText xml:space="preserve"> PAGEREF _Toc235960513 \h </w:instrText>
            </w:r>
            <w:r w:rsidR="00380896">
              <w:rPr>
                <w:noProof/>
                <w:webHidden/>
              </w:rPr>
            </w:r>
            <w:r w:rsidR="00380896">
              <w:rPr>
                <w:noProof/>
                <w:webHidden/>
              </w:rPr>
              <w:fldChar w:fldCharType="separate"/>
            </w:r>
            <w:r w:rsidR="00380896">
              <w:rPr>
                <w:noProof/>
                <w:webHidden/>
              </w:rPr>
              <w:t>417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14" w:history="1">
            <w:r w:rsidR="00380896" w:rsidRPr="00A67FAB">
              <w:rPr>
                <w:rStyle w:val="Hipervnculo"/>
                <w:noProof/>
              </w:rPr>
              <w:t>36.42 Resumen del modelo con interacción</w:t>
            </w:r>
            <w:r w:rsidR="00380896">
              <w:rPr>
                <w:noProof/>
                <w:webHidden/>
              </w:rPr>
              <w:tab/>
            </w:r>
            <w:r w:rsidR="00380896">
              <w:rPr>
                <w:noProof/>
                <w:webHidden/>
              </w:rPr>
              <w:fldChar w:fldCharType="begin"/>
            </w:r>
            <w:r w:rsidR="00380896">
              <w:rPr>
                <w:noProof/>
                <w:webHidden/>
              </w:rPr>
              <w:instrText xml:space="preserve"> PAGEREF _Toc235960514 \h </w:instrText>
            </w:r>
            <w:r w:rsidR="00380896">
              <w:rPr>
                <w:noProof/>
                <w:webHidden/>
              </w:rPr>
            </w:r>
            <w:r w:rsidR="00380896">
              <w:rPr>
                <w:noProof/>
                <w:webHidden/>
              </w:rPr>
              <w:fldChar w:fldCharType="separate"/>
            </w:r>
            <w:r w:rsidR="00380896">
              <w:rPr>
                <w:noProof/>
                <w:webHidden/>
              </w:rPr>
              <w:t>417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15" w:history="1">
            <w:r w:rsidR="00380896" w:rsidRPr="00A67FAB">
              <w:rPr>
                <w:rStyle w:val="Hipervnculo"/>
                <w:noProof/>
              </w:rPr>
              <w:t>36.43 Coeficientes del modelo</w:t>
            </w:r>
            <w:r w:rsidR="00380896">
              <w:rPr>
                <w:noProof/>
                <w:webHidden/>
              </w:rPr>
              <w:tab/>
            </w:r>
            <w:r w:rsidR="00380896">
              <w:rPr>
                <w:noProof/>
                <w:webHidden/>
              </w:rPr>
              <w:fldChar w:fldCharType="begin"/>
            </w:r>
            <w:r w:rsidR="00380896">
              <w:rPr>
                <w:noProof/>
                <w:webHidden/>
              </w:rPr>
              <w:instrText xml:space="preserve"> PAGEREF _Toc235960515 \h </w:instrText>
            </w:r>
            <w:r w:rsidR="00380896">
              <w:rPr>
                <w:noProof/>
                <w:webHidden/>
              </w:rPr>
            </w:r>
            <w:r w:rsidR="00380896">
              <w:rPr>
                <w:noProof/>
                <w:webHidden/>
              </w:rPr>
              <w:fldChar w:fldCharType="separate"/>
            </w:r>
            <w:r w:rsidR="00380896">
              <w:rPr>
                <w:noProof/>
                <w:webHidden/>
              </w:rPr>
              <w:t>418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16" w:history="1">
            <w:r w:rsidR="00380896" w:rsidRPr="00A67FAB">
              <w:rPr>
                <w:rStyle w:val="Hipervnculo"/>
                <w:noProof/>
              </w:rPr>
              <w:t>36.44 Comparación entre modelos</w:t>
            </w:r>
            <w:r w:rsidR="00380896">
              <w:rPr>
                <w:noProof/>
                <w:webHidden/>
              </w:rPr>
              <w:tab/>
            </w:r>
            <w:r w:rsidR="00380896">
              <w:rPr>
                <w:noProof/>
                <w:webHidden/>
              </w:rPr>
              <w:fldChar w:fldCharType="begin"/>
            </w:r>
            <w:r w:rsidR="00380896">
              <w:rPr>
                <w:noProof/>
                <w:webHidden/>
              </w:rPr>
              <w:instrText xml:space="preserve"> PAGEREF _Toc235960516 \h </w:instrText>
            </w:r>
            <w:r w:rsidR="00380896">
              <w:rPr>
                <w:noProof/>
                <w:webHidden/>
              </w:rPr>
            </w:r>
            <w:r w:rsidR="00380896">
              <w:rPr>
                <w:noProof/>
                <w:webHidden/>
              </w:rPr>
              <w:fldChar w:fldCharType="separate"/>
            </w:r>
            <w:r w:rsidR="00380896">
              <w:rPr>
                <w:noProof/>
                <w:webHidden/>
              </w:rPr>
              <w:t>419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17" w:history="1">
            <w:r w:rsidR="00380896" w:rsidRPr="00A67FAB">
              <w:rPr>
                <w:rStyle w:val="Hipervnculo"/>
                <w:noProof/>
              </w:rPr>
              <w:t>36.45 Comparación formal mediante ANOVA</w:t>
            </w:r>
            <w:r w:rsidR="00380896">
              <w:rPr>
                <w:noProof/>
                <w:webHidden/>
              </w:rPr>
              <w:tab/>
            </w:r>
            <w:r w:rsidR="00380896">
              <w:rPr>
                <w:noProof/>
                <w:webHidden/>
              </w:rPr>
              <w:fldChar w:fldCharType="begin"/>
            </w:r>
            <w:r w:rsidR="00380896">
              <w:rPr>
                <w:noProof/>
                <w:webHidden/>
              </w:rPr>
              <w:instrText xml:space="preserve"> PAGEREF _Toc235960517 \h </w:instrText>
            </w:r>
            <w:r w:rsidR="00380896">
              <w:rPr>
                <w:noProof/>
                <w:webHidden/>
              </w:rPr>
            </w:r>
            <w:r w:rsidR="00380896">
              <w:rPr>
                <w:noProof/>
                <w:webHidden/>
              </w:rPr>
              <w:fldChar w:fldCharType="separate"/>
            </w:r>
            <w:r w:rsidR="00380896">
              <w:rPr>
                <w:noProof/>
                <w:webHidden/>
              </w:rPr>
              <w:t>420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18" w:history="1">
            <w:r w:rsidR="00380896" w:rsidRPr="00A67FAB">
              <w:rPr>
                <w:rStyle w:val="Hipervnculo"/>
                <w:noProof/>
              </w:rPr>
              <w:t>36.46 Visualización de la interacción</w:t>
            </w:r>
            <w:r w:rsidR="00380896">
              <w:rPr>
                <w:noProof/>
                <w:webHidden/>
              </w:rPr>
              <w:tab/>
            </w:r>
            <w:r w:rsidR="00380896">
              <w:rPr>
                <w:noProof/>
                <w:webHidden/>
              </w:rPr>
              <w:fldChar w:fldCharType="begin"/>
            </w:r>
            <w:r w:rsidR="00380896">
              <w:rPr>
                <w:noProof/>
                <w:webHidden/>
              </w:rPr>
              <w:instrText xml:space="preserve"> PAGEREF _Toc235960518 \h </w:instrText>
            </w:r>
            <w:r w:rsidR="00380896">
              <w:rPr>
                <w:noProof/>
                <w:webHidden/>
              </w:rPr>
            </w:r>
            <w:r w:rsidR="00380896">
              <w:rPr>
                <w:noProof/>
                <w:webHidden/>
              </w:rPr>
              <w:fldChar w:fldCharType="separate"/>
            </w:r>
            <w:r w:rsidR="00380896">
              <w:rPr>
                <w:noProof/>
                <w:webHidden/>
              </w:rPr>
              <w:t>420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19" w:history="1">
            <w:r w:rsidR="00380896" w:rsidRPr="00A67FAB">
              <w:rPr>
                <w:rStyle w:val="Hipervnculo"/>
                <w:noProof/>
              </w:rPr>
              <w:t>36.47 Predicciones por categoría</w:t>
            </w:r>
            <w:r w:rsidR="00380896">
              <w:rPr>
                <w:noProof/>
                <w:webHidden/>
              </w:rPr>
              <w:tab/>
            </w:r>
            <w:r w:rsidR="00380896">
              <w:rPr>
                <w:noProof/>
                <w:webHidden/>
              </w:rPr>
              <w:fldChar w:fldCharType="begin"/>
            </w:r>
            <w:r w:rsidR="00380896">
              <w:rPr>
                <w:noProof/>
                <w:webHidden/>
              </w:rPr>
              <w:instrText xml:space="preserve"> PAGEREF _Toc235960519 \h </w:instrText>
            </w:r>
            <w:r w:rsidR="00380896">
              <w:rPr>
                <w:noProof/>
                <w:webHidden/>
              </w:rPr>
            </w:r>
            <w:r w:rsidR="00380896">
              <w:rPr>
                <w:noProof/>
                <w:webHidden/>
              </w:rPr>
              <w:fldChar w:fldCharType="separate"/>
            </w:r>
            <w:r w:rsidR="00380896">
              <w:rPr>
                <w:noProof/>
                <w:webHidden/>
              </w:rPr>
              <w:t>421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20" w:history="1">
            <w:r w:rsidR="00380896" w:rsidRPr="00A67FAB">
              <w:rPr>
                <w:rStyle w:val="Hipervnculo"/>
                <w:noProof/>
              </w:rPr>
              <w:t>36.48 Variables categóricas con muchos niveles</w:t>
            </w:r>
            <w:r w:rsidR="00380896">
              <w:rPr>
                <w:noProof/>
                <w:webHidden/>
              </w:rPr>
              <w:tab/>
            </w:r>
            <w:r w:rsidR="00380896">
              <w:rPr>
                <w:noProof/>
                <w:webHidden/>
              </w:rPr>
              <w:fldChar w:fldCharType="begin"/>
            </w:r>
            <w:r w:rsidR="00380896">
              <w:rPr>
                <w:noProof/>
                <w:webHidden/>
              </w:rPr>
              <w:instrText xml:space="preserve"> PAGEREF _Toc235960520 \h </w:instrText>
            </w:r>
            <w:r w:rsidR="00380896">
              <w:rPr>
                <w:noProof/>
                <w:webHidden/>
              </w:rPr>
            </w:r>
            <w:r w:rsidR="00380896">
              <w:rPr>
                <w:noProof/>
                <w:webHidden/>
              </w:rPr>
              <w:fldChar w:fldCharType="separate"/>
            </w:r>
            <w:r w:rsidR="00380896">
              <w:rPr>
                <w:noProof/>
                <w:webHidden/>
              </w:rPr>
              <w:t>422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21" w:history="1">
            <w:r w:rsidR="00380896" w:rsidRPr="00A67FAB">
              <w:rPr>
                <w:rStyle w:val="Hipervnculo"/>
                <w:noProof/>
              </w:rPr>
              <w:t>36.49 Buenas prácticas</w:t>
            </w:r>
            <w:r w:rsidR="00380896">
              <w:rPr>
                <w:noProof/>
                <w:webHidden/>
              </w:rPr>
              <w:tab/>
            </w:r>
            <w:r w:rsidR="00380896">
              <w:rPr>
                <w:noProof/>
                <w:webHidden/>
              </w:rPr>
              <w:fldChar w:fldCharType="begin"/>
            </w:r>
            <w:r w:rsidR="00380896">
              <w:rPr>
                <w:noProof/>
                <w:webHidden/>
              </w:rPr>
              <w:instrText xml:space="preserve"> PAGEREF _Toc235960521 \h </w:instrText>
            </w:r>
            <w:r w:rsidR="00380896">
              <w:rPr>
                <w:noProof/>
                <w:webHidden/>
              </w:rPr>
            </w:r>
            <w:r w:rsidR="00380896">
              <w:rPr>
                <w:noProof/>
                <w:webHidden/>
              </w:rPr>
              <w:fldChar w:fldCharType="separate"/>
            </w:r>
            <w:r w:rsidR="00380896">
              <w:rPr>
                <w:noProof/>
                <w:webHidden/>
              </w:rPr>
              <w:t>423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22" w:history="1">
            <w:r w:rsidR="00380896" w:rsidRPr="00A67FAB">
              <w:rPr>
                <w:rStyle w:val="Hipervnculo"/>
                <w:noProof/>
              </w:rPr>
              <w:t>36.50 Flujo de trabajo recomendado</w:t>
            </w:r>
            <w:r w:rsidR="00380896">
              <w:rPr>
                <w:noProof/>
                <w:webHidden/>
              </w:rPr>
              <w:tab/>
            </w:r>
            <w:r w:rsidR="00380896">
              <w:rPr>
                <w:noProof/>
                <w:webHidden/>
              </w:rPr>
              <w:fldChar w:fldCharType="begin"/>
            </w:r>
            <w:r w:rsidR="00380896">
              <w:rPr>
                <w:noProof/>
                <w:webHidden/>
              </w:rPr>
              <w:instrText xml:space="preserve"> PAGEREF _Toc235960522 \h </w:instrText>
            </w:r>
            <w:r w:rsidR="00380896">
              <w:rPr>
                <w:noProof/>
                <w:webHidden/>
              </w:rPr>
            </w:r>
            <w:r w:rsidR="00380896">
              <w:rPr>
                <w:noProof/>
                <w:webHidden/>
              </w:rPr>
              <w:fldChar w:fldCharType="separate"/>
            </w:r>
            <w:r w:rsidR="00380896">
              <w:rPr>
                <w:noProof/>
                <w:webHidden/>
              </w:rPr>
              <w:t>423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23" w:history="1">
            <w:r w:rsidR="00380896" w:rsidRPr="00A67FAB">
              <w:rPr>
                <w:rStyle w:val="Hipervnculo"/>
                <w:noProof/>
              </w:rPr>
              <w:t>36.51 Manos a la obra</w:t>
            </w:r>
            <w:r w:rsidR="00380896">
              <w:rPr>
                <w:noProof/>
                <w:webHidden/>
              </w:rPr>
              <w:tab/>
            </w:r>
            <w:r w:rsidR="00380896">
              <w:rPr>
                <w:noProof/>
                <w:webHidden/>
              </w:rPr>
              <w:fldChar w:fldCharType="begin"/>
            </w:r>
            <w:r w:rsidR="00380896">
              <w:rPr>
                <w:noProof/>
                <w:webHidden/>
              </w:rPr>
              <w:instrText xml:space="preserve"> PAGEREF _Toc235960523 \h </w:instrText>
            </w:r>
            <w:r w:rsidR="00380896">
              <w:rPr>
                <w:noProof/>
                <w:webHidden/>
              </w:rPr>
            </w:r>
            <w:r w:rsidR="00380896">
              <w:rPr>
                <w:noProof/>
                <w:webHidden/>
              </w:rPr>
              <w:fldChar w:fldCharType="separate"/>
            </w:r>
            <w:r w:rsidR="00380896">
              <w:rPr>
                <w:noProof/>
                <w:webHidden/>
              </w:rPr>
              <w:t>423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24" w:history="1">
            <w:r w:rsidR="00380896" w:rsidRPr="00A67FAB">
              <w:rPr>
                <w:rStyle w:val="Hipervnculo"/>
                <w:noProof/>
              </w:rPr>
              <w:t>36.52 Resumen del capítulo</w:t>
            </w:r>
            <w:r w:rsidR="00380896">
              <w:rPr>
                <w:noProof/>
                <w:webHidden/>
              </w:rPr>
              <w:tab/>
            </w:r>
            <w:r w:rsidR="00380896">
              <w:rPr>
                <w:noProof/>
                <w:webHidden/>
              </w:rPr>
              <w:fldChar w:fldCharType="begin"/>
            </w:r>
            <w:r w:rsidR="00380896">
              <w:rPr>
                <w:noProof/>
                <w:webHidden/>
              </w:rPr>
              <w:instrText xml:space="preserve"> PAGEREF _Toc235960524 \h </w:instrText>
            </w:r>
            <w:r w:rsidR="00380896">
              <w:rPr>
                <w:noProof/>
                <w:webHidden/>
              </w:rPr>
            </w:r>
            <w:r w:rsidR="00380896">
              <w:rPr>
                <w:noProof/>
                <w:webHidden/>
              </w:rPr>
              <w:fldChar w:fldCharType="separate"/>
            </w:r>
            <w:r w:rsidR="00380896">
              <w:rPr>
                <w:noProof/>
                <w:webHidden/>
              </w:rPr>
              <w:t>424</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525" w:history="1">
            <w:r w:rsidR="00380896" w:rsidRPr="00A67FAB">
              <w:rPr>
                <w:rStyle w:val="Hipervnculo"/>
                <w:noProof/>
              </w:rPr>
              <w:t>37. Modelos Logit y Probit</w:t>
            </w:r>
            <w:r w:rsidR="00380896">
              <w:rPr>
                <w:noProof/>
                <w:webHidden/>
              </w:rPr>
              <w:tab/>
            </w:r>
            <w:r w:rsidR="00380896">
              <w:rPr>
                <w:noProof/>
                <w:webHidden/>
              </w:rPr>
              <w:fldChar w:fldCharType="begin"/>
            </w:r>
            <w:r w:rsidR="00380896">
              <w:rPr>
                <w:noProof/>
                <w:webHidden/>
              </w:rPr>
              <w:instrText xml:space="preserve"> PAGEREF _Toc235960525 \h </w:instrText>
            </w:r>
            <w:r w:rsidR="00380896">
              <w:rPr>
                <w:noProof/>
                <w:webHidden/>
              </w:rPr>
            </w:r>
            <w:r w:rsidR="00380896">
              <w:rPr>
                <w:noProof/>
                <w:webHidden/>
              </w:rPr>
              <w:fldChar w:fldCharType="separate"/>
            </w:r>
            <w:r w:rsidR="00380896">
              <w:rPr>
                <w:noProof/>
                <w:webHidden/>
              </w:rPr>
              <w:t>424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26"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_Toc235960526 \h </w:instrText>
            </w:r>
            <w:r w:rsidR="00380896">
              <w:rPr>
                <w:noProof/>
                <w:webHidden/>
              </w:rPr>
            </w:r>
            <w:r w:rsidR="00380896">
              <w:rPr>
                <w:noProof/>
                <w:webHidden/>
              </w:rPr>
              <w:fldChar w:fldCharType="separate"/>
            </w:r>
            <w:r w:rsidR="00380896">
              <w:rPr>
                <w:noProof/>
                <w:webHidden/>
              </w:rPr>
              <w:t>424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27" w:history="1">
            <w:r w:rsidR="00380896" w:rsidRPr="00A67FAB">
              <w:rPr>
                <w:rStyle w:val="Hipervnculo"/>
                <w:noProof/>
              </w:rPr>
              <w:t>37.1 Introducción</w:t>
            </w:r>
            <w:r w:rsidR="00380896">
              <w:rPr>
                <w:noProof/>
                <w:webHidden/>
              </w:rPr>
              <w:tab/>
            </w:r>
            <w:r w:rsidR="00380896">
              <w:rPr>
                <w:noProof/>
                <w:webHidden/>
              </w:rPr>
              <w:fldChar w:fldCharType="begin"/>
            </w:r>
            <w:r w:rsidR="00380896">
              <w:rPr>
                <w:noProof/>
                <w:webHidden/>
              </w:rPr>
              <w:instrText xml:space="preserve"> PAGEREF _Toc235960527 \h </w:instrText>
            </w:r>
            <w:r w:rsidR="00380896">
              <w:rPr>
                <w:noProof/>
                <w:webHidden/>
              </w:rPr>
            </w:r>
            <w:r w:rsidR="00380896">
              <w:rPr>
                <w:noProof/>
                <w:webHidden/>
              </w:rPr>
              <w:fldChar w:fldCharType="separate"/>
            </w:r>
            <w:r w:rsidR="00380896">
              <w:rPr>
                <w:noProof/>
                <w:webHidden/>
              </w:rPr>
              <w:t>424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28" w:history="1">
            <w:r w:rsidR="00380896" w:rsidRPr="00A67FAB">
              <w:rPr>
                <w:rStyle w:val="Hipervnculo"/>
                <w:noProof/>
              </w:rPr>
              <w:t>37.2 Cargando librerías</w:t>
            </w:r>
            <w:r w:rsidR="00380896">
              <w:rPr>
                <w:noProof/>
                <w:webHidden/>
              </w:rPr>
              <w:tab/>
            </w:r>
            <w:r w:rsidR="00380896">
              <w:rPr>
                <w:noProof/>
                <w:webHidden/>
              </w:rPr>
              <w:fldChar w:fldCharType="begin"/>
            </w:r>
            <w:r w:rsidR="00380896">
              <w:rPr>
                <w:noProof/>
                <w:webHidden/>
              </w:rPr>
              <w:instrText xml:space="preserve"> PAGEREF _Toc235960528 \h </w:instrText>
            </w:r>
            <w:r w:rsidR="00380896">
              <w:rPr>
                <w:noProof/>
                <w:webHidden/>
              </w:rPr>
            </w:r>
            <w:r w:rsidR="00380896">
              <w:rPr>
                <w:noProof/>
                <w:webHidden/>
              </w:rPr>
              <w:fldChar w:fldCharType="separate"/>
            </w:r>
            <w:r w:rsidR="00380896">
              <w:rPr>
                <w:noProof/>
                <w:webHidden/>
              </w:rPr>
              <w:t>424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29" w:history="1">
            <w:r w:rsidR="00380896" w:rsidRPr="00A67FAB">
              <w:rPr>
                <w:rStyle w:val="Hipervnculo"/>
                <w:noProof/>
              </w:rPr>
              <w:t>37.3 Cargando la base analítica</w:t>
            </w:r>
            <w:r w:rsidR="00380896">
              <w:rPr>
                <w:noProof/>
                <w:webHidden/>
              </w:rPr>
              <w:tab/>
            </w:r>
            <w:r w:rsidR="00380896">
              <w:rPr>
                <w:noProof/>
                <w:webHidden/>
              </w:rPr>
              <w:fldChar w:fldCharType="begin"/>
            </w:r>
            <w:r w:rsidR="00380896">
              <w:rPr>
                <w:noProof/>
                <w:webHidden/>
              </w:rPr>
              <w:instrText xml:space="preserve"> PAGEREF _Toc235960529 \h </w:instrText>
            </w:r>
            <w:r w:rsidR="00380896">
              <w:rPr>
                <w:noProof/>
                <w:webHidden/>
              </w:rPr>
            </w:r>
            <w:r w:rsidR="00380896">
              <w:rPr>
                <w:noProof/>
                <w:webHidden/>
              </w:rPr>
              <w:fldChar w:fldCharType="separate"/>
            </w:r>
            <w:r w:rsidR="00380896">
              <w:rPr>
                <w:noProof/>
                <w:webHidden/>
              </w:rPr>
              <w:t>425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30" w:history="1">
            <w:r w:rsidR="00380896" w:rsidRPr="00A67FAB">
              <w:rPr>
                <w:rStyle w:val="Hipervnculo"/>
                <w:noProof/>
              </w:rPr>
              <w:t>37.4 Construcción de la variable binaria</w:t>
            </w:r>
            <w:r w:rsidR="00380896">
              <w:rPr>
                <w:noProof/>
                <w:webHidden/>
              </w:rPr>
              <w:tab/>
            </w:r>
            <w:r w:rsidR="00380896">
              <w:rPr>
                <w:noProof/>
                <w:webHidden/>
              </w:rPr>
              <w:fldChar w:fldCharType="begin"/>
            </w:r>
            <w:r w:rsidR="00380896">
              <w:rPr>
                <w:noProof/>
                <w:webHidden/>
              </w:rPr>
              <w:instrText xml:space="preserve"> PAGEREF _Toc235960530 \h </w:instrText>
            </w:r>
            <w:r w:rsidR="00380896">
              <w:rPr>
                <w:noProof/>
                <w:webHidden/>
              </w:rPr>
            </w:r>
            <w:r w:rsidR="00380896">
              <w:rPr>
                <w:noProof/>
                <w:webHidden/>
              </w:rPr>
              <w:fldChar w:fldCharType="separate"/>
            </w:r>
            <w:r w:rsidR="00380896">
              <w:rPr>
                <w:noProof/>
                <w:webHidden/>
              </w:rPr>
              <w:t>425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31" w:history="1">
            <w:r w:rsidR="00380896" w:rsidRPr="00A67FAB">
              <w:rPr>
                <w:rStyle w:val="Hipervnculo"/>
                <w:noProof/>
              </w:rPr>
              <w:t>37.5 Verificación de la variable respuesta</w:t>
            </w:r>
            <w:r w:rsidR="00380896">
              <w:rPr>
                <w:noProof/>
                <w:webHidden/>
              </w:rPr>
              <w:tab/>
            </w:r>
            <w:r w:rsidR="00380896">
              <w:rPr>
                <w:noProof/>
                <w:webHidden/>
              </w:rPr>
              <w:fldChar w:fldCharType="begin"/>
            </w:r>
            <w:r w:rsidR="00380896">
              <w:rPr>
                <w:noProof/>
                <w:webHidden/>
              </w:rPr>
              <w:instrText xml:space="preserve"> PAGEREF _Toc235960531 \h </w:instrText>
            </w:r>
            <w:r w:rsidR="00380896">
              <w:rPr>
                <w:noProof/>
                <w:webHidden/>
              </w:rPr>
            </w:r>
            <w:r w:rsidR="00380896">
              <w:rPr>
                <w:noProof/>
                <w:webHidden/>
              </w:rPr>
              <w:fldChar w:fldCharType="separate"/>
            </w:r>
            <w:r w:rsidR="00380896">
              <w:rPr>
                <w:noProof/>
                <w:webHidden/>
              </w:rPr>
              <w:t>425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32" w:history="1">
            <w:r w:rsidR="00380896" w:rsidRPr="00A67FAB">
              <w:rPr>
                <w:rStyle w:val="Hipervnculo"/>
                <w:noProof/>
              </w:rPr>
              <w:t>37.6 ¿Por qué no usar regresión lineal?</w:t>
            </w:r>
            <w:r w:rsidR="00380896">
              <w:rPr>
                <w:noProof/>
                <w:webHidden/>
              </w:rPr>
              <w:tab/>
            </w:r>
            <w:r w:rsidR="00380896">
              <w:rPr>
                <w:noProof/>
                <w:webHidden/>
              </w:rPr>
              <w:fldChar w:fldCharType="begin"/>
            </w:r>
            <w:r w:rsidR="00380896">
              <w:rPr>
                <w:noProof/>
                <w:webHidden/>
              </w:rPr>
              <w:instrText xml:space="preserve"> PAGEREF _Toc235960532 \h </w:instrText>
            </w:r>
            <w:r w:rsidR="00380896">
              <w:rPr>
                <w:noProof/>
                <w:webHidden/>
              </w:rPr>
            </w:r>
            <w:r w:rsidR="00380896">
              <w:rPr>
                <w:noProof/>
                <w:webHidden/>
              </w:rPr>
              <w:fldChar w:fldCharType="separate"/>
            </w:r>
            <w:r w:rsidR="00380896">
              <w:rPr>
                <w:noProof/>
                <w:webHidden/>
              </w:rPr>
              <w:t>426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33" w:history="1">
            <w:r w:rsidR="00380896" w:rsidRPr="00A67FAB">
              <w:rPr>
                <w:rStyle w:val="Hipervnculo"/>
                <w:noProof/>
              </w:rPr>
              <w:t>37.7 El modelo Logit</w:t>
            </w:r>
            <w:r w:rsidR="00380896">
              <w:rPr>
                <w:noProof/>
                <w:webHidden/>
              </w:rPr>
              <w:tab/>
            </w:r>
            <w:r w:rsidR="00380896">
              <w:rPr>
                <w:noProof/>
                <w:webHidden/>
              </w:rPr>
              <w:fldChar w:fldCharType="begin"/>
            </w:r>
            <w:r w:rsidR="00380896">
              <w:rPr>
                <w:noProof/>
                <w:webHidden/>
              </w:rPr>
              <w:instrText xml:space="preserve"> PAGEREF _Toc235960533 \h </w:instrText>
            </w:r>
            <w:r w:rsidR="00380896">
              <w:rPr>
                <w:noProof/>
                <w:webHidden/>
              </w:rPr>
            </w:r>
            <w:r w:rsidR="00380896">
              <w:rPr>
                <w:noProof/>
                <w:webHidden/>
              </w:rPr>
              <w:fldChar w:fldCharType="separate"/>
            </w:r>
            <w:r w:rsidR="00380896">
              <w:rPr>
                <w:noProof/>
                <w:webHidden/>
              </w:rPr>
              <w:t>426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34" w:history="1">
            <w:r w:rsidR="00380896" w:rsidRPr="00A67FAB">
              <w:rPr>
                <w:rStyle w:val="Hipervnculo"/>
                <w:noProof/>
              </w:rPr>
              <w:t>37.8 Exploración inicial</w:t>
            </w:r>
            <w:r w:rsidR="00380896">
              <w:rPr>
                <w:noProof/>
                <w:webHidden/>
              </w:rPr>
              <w:tab/>
            </w:r>
            <w:r w:rsidR="00380896">
              <w:rPr>
                <w:noProof/>
                <w:webHidden/>
              </w:rPr>
              <w:fldChar w:fldCharType="begin"/>
            </w:r>
            <w:r w:rsidR="00380896">
              <w:rPr>
                <w:noProof/>
                <w:webHidden/>
              </w:rPr>
              <w:instrText xml:space="preserve"> PAGEREF _Toc235960534 \h </w:instrText>
            </w:r>
            <w:r w:rsidR="00380896">
              <w:rPr>
                <w:noProof/>
                <w:webHidden/>
              </w:rPr>
            </w:r>
            <w:r w:rsidR="00380896">
              <w:rPr>
                <w:noProof/>
                <w:webHidden/>
              </w:rPr>
              <w:fldChar w:fldCharType="separate"/>
            </w:r>
            <w:r w:rsidR="00380896">
              <w:rPr>
                <w:noProof/>
                <w:webHidden/>
              </w:rPr>
              <w:t>426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35" w:history="1">
            <w:r w:rsidR="00380896" w:rsidRPr="00A67FAB">
              <w:rPr>
                <w:rStyle w:val="Hipervnculo"/>
                <w:noProof/>
              </w:rPr>
              <w:t>37.9 Estimación del modelo Logit</w:t>
            </w:r>
            <w:r w:rsidR="00380896">
              <w:rPr>
                <w:noProof/>
                <w:webHidden/>
              </w:rPr>
              <w:tab/>
            </w:r>
            <w:r w:rsidR="00380896">
              <w:rPr>
                <w:noProof/>
                <w:webHidden/>
              </w:rPr>
              <w:fldChar w:fldCharType="begin"/>
            </w:r>
            <w:r w:rsidR="00380896">
              <w:rPr>
                <w:noProof/>
                <w:webHidden/>
              </w:rPr>
              <w:instrText xml:space="preserve"> PAGEREF _Toc235960535 \h </w:instrText>
            </w:r>
            <w:r w:rsidR="00380896">
              <w:rPr>
                <w:noProof/>
                <w:webHidden/>
              </w:rPr>
            </w:r>
            <w:r w:rsidR="00380896">
              <w:rPr>
                <w:noProof/>
                <w:webHidden/>
              </w:rPr>
              <w:fldChar w:fldCharType="separate"/>
            </w:r>
            <w:r w:rsidR="00380896">
              <w:rPr>
                <w:noProof/>
                <w:webHidden/>
              </w:rPr>
              <w:t>427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36" w:history="1">
            <w:r w:rsidR="00380896" w:rsidRPr="00A67FAB">
              <w:rPr>
                <w:rStyle w:val="Hipervnculo"/>
                <w:noProof/>
              </w:rPr>
              <w:t>37.10 Resumen del modelo</w:t>
            </w:r>
            <w:r w:rsidR="00380896">
              <w:rPr>
                <w:noProof/>
                <w:webHidden/>
              </w:rPr>
              <w:tab/>
            </w:r>
            <w:r w:rsidR="00380896">
              <w:rPr>
                <w:noProof/>
                <w:webHidden/>
              </w:rPr>
              <w:fldChar w:fldCharType="begin"/>
            </w:r>
            <w:r w:rsidR="00380896">
              <w:rPr>
                <w:noProof/>
                <w:webHidden/>
              </w:rPr>
              <w:instrText xml:space="preserve"> PAGEREF _Toc235960536 \h </w:instrText>
            </w:r>
            <w:r w:rsidR="00380896">
              <w:rPr>
                <w:noProof/>
                <w:webHidden/>
              </w:rPr>
            </w:r>
            <w:r w:rsidR="00380896">
              <w:rPr>
                <w:noProof/>
                <w:webHidden/>
              </w:rPr>
              <w:fldChar w:fldCharType="separate"/>
            </w:r>
            <w:r w:rsidR="00380896">
              <w:rPr>
                <w:noProof/>
                <w:webHidden/>
              </w:rPr>
              <w:t>427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37" w:history="1">
            <w:r w:rsidR="00380896" w:rsidRPr="00A67FAB">
              <w:rPr>
                <w:rStyle w:val="Hipervnculo"/>
                <w:noProof/>
              </w:rPr>
              <w:t>37.11 Probabilidades estimadas</w:t>
            </w:r>
            <w:r w:rsidR="00380896">
              <w:rPr>
                <w:noProof/>
                <w:webHidden/>
              </w:rPr>
              <w:tab/>
            </w:r>
            <w:r w:rsidR="00380896">
              <w:rPr>
                <w:noProof/>
                <w:webHidden/>
              </w:rPr>
              <w:fldChar w:fldCharType="begin"/>
            </w:r>
            <w:r w:rsidR="00380896">
              <w:rPr>
                <w:noProof/>
                <w:webHidden/>
              </w:rPr>
              <w:instrText xml:space="preserve"> PAGEREF _Toc235960537 \h </w:instrText>
            </w:r>
            <w:r w:rsidR="00380896">
              <w:rPr>
                <w:noProof/>
                <w:webHidden/>
              </w:rPr>
            </w:r>
            <w:r w:rsidR="00380896">
              <w:rPr>
                <w:noProof/>
                <w:webHidden/>
              </w:rPr>
              <w:fldChar w:fldCharType="separate"/>
            </w:r>
            <w:r w:rsidR="00380896">
              <w:rPr>
                <w:noProof/>
                <w:webHidden/>
              </w:rPr>
              <w:t>428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38" w:history="1">
            <w:r w:rsidR="00380896" w:rsidRPr="00A67FAB">
              <w:rPr>
                <w:rStyle w:val="Hipervnculo"/>
                <w:noProof/>
              </w:rPr>
              <w:t>37.12 Resumen de probabilidades</w:t>
            </w:r>
            <w:r w:rsidR="00380896">
              <w:rPr>
                <w:noProof/>
                <w:webHidden/>
              </w:rPr>
              <w:tab/>
            </w:r>
            <w:r w:rsidR="00380896">
              <w:rPr>
                <w:noProof/>
                <w:webHidden/>
              </w:rPr>
              <w:fldChar w:fldCharType="begin"/>
            </w:r>
            <w:r w:rsidR="00380896">
              <w:rPr>
                <w:noProof/>
                <w:webHidden/>
              </w:rPr>
              <w:instrText xml:space="preserve"> PAGEREF _Toc235960538 \h </w:instrText>
            </w:r>
            <w:r w:rsidR="00380896">
              <w:rPr>
                <w:noProof/>
                <w:webHidden/>
              </w:rPr>
            </w:r>
            <w:r w:rsidR="00380896">
              <w:rPr>
                <w:noProof/>
                <w:webHidden/>
              </w:rPr>
              <w:fldChar w:fldCharType="separate"/>
            </w:r>
            <w:r w:rsidR="00380896">
              <w:rPr>
                <w:noProof/>
                <w:webHidden/>
              </w:rPr>
              <w:t>428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39" w:history="1">
            <w:r w:rsidR="00380896" w:rsidRPr="00A67FAB">
              <w:rPr>
                <w:rStyle w:val="Hipervnculo"/>
                <w:noProof/>
              </w:rPr>
              <w:t>37.13 Curva logística</w:t>
            </w:r>
            <w:r w:rsidR="00380896">
              <w:rPr>
                <w:noProof/>
                <w:webHidden/>
              </w:rPr>
              <w:tab/>
            </w:r>
            <w:r w:rsidR="00380896">
              <w:rPr>
                <w:noProof/>
                <w:webHidden/>
              </w:rPr>
              <w:fldChar w:fldCharType="begin"/>
            </w:r>
            <w:r w:rsidR="00380896">
              <w:rPr>
                <w:noProof/>
                <w:webHidden/>
              </w:rPr>
              <w:instrText xml:space="preserve"> PAGEREF _Toc235960539 \h </w:instrText>
            </w:r>
            <w:r w:rsidR="00380896">
              <w:rPr>
                <w:noProof/>
                <w:webHidden/>
              </w:rPr>
            </w:r>
            <w:r w:rsidR="00380896">
              <w:rPr>
                <w:noProof/>
                <w:webHidden/>
              </w:rPr>
              <w:fldChar w:fldCharType="separate"/>
            </w:r>
            <w:r w:rsidR="00380896">
              <w:rPr>
                <w:noProof/>
                <w:webHidden/>
              </w:rPr>
              <w:t>429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40" w:history="1">
            <w:r w:rsidR="00380896" w:rsidRPr="00A67FAB">
              <w:rPr>
                <w:rStyle w:val="Hipervnculo"/>
                <w:noProof/>
              </w:rPr>
              <w:t>37.14 Conclusión práctica</w:t>
            </w:r>
            <w:r w:rsidR="00380896">
              <w:rPr>
                <w:noProof/>
                <w:webHidden/>
              </w:rPr>
              <w:tab/>
            </w:r>
            <w:r w:rsidR="00380896">
              <w:rPr>
                <w:noProof/>
                <w:webHidden/>
              </w:rPr>
              <w:fldChar w:fldCharType="begin"/>
            </w:r>
            <w:r w:rsidR="00380896">
              <w:rPr>
                <w:noProof/>
                <w:webHidden/>
              </w:rPr>
              <w:instrText xml:space="preserve"> PAGEREF _Toc235960540 \h </w:instrText>
            </w:r>
            <w:r w:rsidR="00380896">
              <w:rPr>
                <w:noProof/>
                <w:webHidden/>
              </w:rPr>
            </w:r>
            <w:r w:rsidR="00380896">
              <w:rPr>
                <w:noProof/>
                <w:webHidden/>
              </w:rPr>
              <w:fldChar w:fldCharType="separate"/>
            </w:r>
            <w:r w:rsidR="00380896">
              <w:rPr>
                <w:noProof/>
                <w:webHidden/>
              </w:rPr>
              <w:t>430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41" w:history="1">
            <w:r w:rsidR="00380896" w:rsidRPr="00A67FAB">
              <w:rPr>
                <w:rStyle w:val="Hipervnculo"/>
                <w:noProof/>
              </w:rPr>
              <w:t>37.15 Introducción</w:t>
            </w:r>
            <w:r w:rsidR="00380896">
              <w:rPr>
                <w:noProof/>
                <w:webHidden/>
              </w:rPr>
              <w:tab/>
            </w:r>
            <w:r w:rsidR="00380896">
              <w:rPr>
                <w:noProof/>
                <w:webHidden/>
              </w:rPr>
              <w:fldChar w:fldCharType="begin"/>
            </w:r>
            <w:r w:rsidR="00380896">
              <w:rPr>
                <w:noProof/>
                <w:webHidden/>
              </w:rPr>
              <w:instrText xml:space="preserve"> PAGEREF _Toc235960541 \h </w:instrText>
            </w:r>
            <w:r w:rsidR="00380896">
              <w:rPr>
                <w:noProof/>
                <w:webHidden/>
              </w:rPr>
            </w:r>
            <w:r w:rsidR="00380896">
              <w:rPr>
                <w:noProof/>
                <w:webHidden/>
              </w:rPr>
              <w:fldChar w:fldCharType="separate"/>
            </w:r>
            <w:r w:rsidR="00380896">
              <w:rPr>
                <w:noProof/>
                <w:webHidden/>
              </w:rPr>
              <w:t>430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42" w:history="1">
            <w:r w:rsidR="00380896" w:rsidRPr="00A67FAB">
              <w:rPr>
                <w:rStyle w:val="Hipervnculo"/>
                <w:noProof/>
              </w:rPr>
              <w:t>37.16 Cargando librerías</w:t>
            </w:r>
            <w:r w:rsidR="00380896">
              <w:rPr>
                <w:noProof/>
                <w:webHidden/>
              </w:rPr>
              <w:tab/>
            </w:r>
            <w:r w:rsidR="00380896">
              <w:rPr>
                <w:noProof/>
                <w:webHidden/>
              </w:rPr>
              <w:fldChar w:fldCharType="begin"/>
            </w:r>
            <w:r w:rsidR="00380896">
              <w:rPr>
                <w:noProof/>
                <w:webHidden/>
              </w:rPr>
              <w:instrText xml:space="preserve"> PAGEREF _Toc235960542 \h </w:instrText>
            </w:r>
            <w:r w:rsidR="00380896">
              <w:rPr>
                <w:noProof/>
                <w:webHidden/>
              </w:rPr>
            </w:r>
            <w:r w:rsidR="00380896">
              <w:rPr>
                <w:noProof/>
                <w:webHidden/>
              </w:rPr>
              <w:fldChar w:fldCharType="separate"/>
            </w:r>
            <w:r w:rsidR="00380896">
              <w:rPr>
                <w:noProof/>
                <w:webHidden/>
              </w:rPr>
              <w:t>430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43" w:history="1">
            <w:r w:rsidR="00380896" w:rsidRPr="00A67FAB">
              <w:rPr>
                <w:rStyle w:val="Hipervnculo"/>
                <w:noProof/>
              </w:rPr>
              <w:t>37.17 Cargando la base analítica</w:t>
            </w:r>
            <w:r w:rsidR="00380896">
              <w:rPr>
                <w:noProof/>
                <w:webHidden/>
              </w:rPr>
              <w:tab/>
            </w:r>
            <w:r w:rsidR="00380896">
              <w:rPr>
                <w:noProof/>
                <w:webHidden/>
              </w:rPr>
              <w:fldChar w:fldCharType="begin"/>
            </w:r>
            <w:r w:rsidR="00380896">
              <w:rPr>
                <w:noProof/>
                <w:webHidden/>
              </w:rPr>
              <w:instrText xml:space="preserve"> PAGEREF _Toc235960543 \h </w:instrText>
            </w:r>
            <w:r w:rsidR="00380896">
              <w:rPr>
                <w:noProof/>
                <w:webHidden/>
              </w:rPr>
            </w:r>
            <w:r w:rsidR="00380896">
              <w:rPr>
                <w:noProof/>
                <w:webHidden/>
              </w:rPr>
              <w:fldChar w:fldCharType="separate"/>
            </w:r>
            <w:r w:rsidR="00380896">
              <w:rPr>
                <w:noProof/>
                <w:webHidden/>
              </w:rPr>
              <w:t>430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44" w:history="1">
            <w:r w:rsidR="00380896" w:rsidRPr="00A67FAB">
              <w:rPr>
                <w:rStyle w:val="Hipervnculo"/>
                <w:noProof/>
              </w:rPr>
              <w:t>37.18 Reconstrucción de la variable binaria</w:t>
            </w:r>
            <w:r w:rsidR="00380896">
              <w:rPr>
                <w:noProof/>
                <w:webHidden/>
              </w:rPr>
              <w:tab/>
            </w:r>
            <w:r w:rsidR="00380896">
              <w:rPr>
                <w:noProof/>
                <w:webHidden/>
              </w:rPr>
              <w:fldChar w:fldCharType="begin"/>
            </w:r>
            <w:r w:rsidR="00380896">
              <w:rPr>
                <w:noProof/>
                <w:webHidden/>
              </w:rPr>
              <w:instrText xml:space="preserve"> PAGEREF _Toc235960544 \h </w:instrText>
            </w:r>
            <w:r w:rsidR="00380896">
              <w:rPr>
                <w:noProof/>
                <w:webHidden/>
              </w:rPr>
            </w:r>
            <w:r w:rsidR="00380896">
              <w:rPr>
                <w:noProof/>
                <w:webHidden/>
              </w:rPr>
              <w:fldChar w:fldCharType="separate"/>
            </w:r>
            <w:r w:rsidR="00380896">
              <w:rPr>
                <w:noProof/>
                <w:webHidden/>
              </w:rPr>
              <w:t>430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45" w:history="1">
            <w:r w:rsidR="00380896" w:rsidRPr="00A67FAB">
              <w:rPr>
                <w:rStyle w:val="Hipervnculo"/>
                <w:noProof/>
              </w:rPr>
              <w:t>37.19 Reestimación del modelo</w:t>
            </w:r>
            <w:r w:rsidR="00380896">
              <w:rPr>
                <w:noProof/>
                <w:webHidden/>
              </w:rPr>
              <w:tab/>
            </w:r>
            <w:r w:rsidR="00380896">
              <w:rPr>
                <w:noProof/>
                <w:webHidden/>
              </w:rPr>
              <w:fldChar w:fldCharType="begin"/>
            </w:r>
            <w:r w:rsidR="00380896">
              <w:rPr>
                <w:noProof/>
                <w:webHidden/>
              </w:rPr>
              <w:instrText xml:space="preserve"> PAGEREF _Toc235960545 \h </w:instrText>
            </w:r>
            <w:r w:rsidR="00380896">
              <w:rPr>
                <w:noProof/>
                <w:webHidden/>
              </w:rPr>
            </w:r>
            <w:r w:rsidR="00380896">
              <w:rPr>
                <w:noProof/>
                <w:webHidden/>
              </w:rPr>
              <w:fldChar w:fldCharType="separate"/>
            </w:r>
            <w:r w:rsidR="00380896">
              <w:rPr>
                <w:noProof/>
                <w:webHidden/>
              </w:rPr>
              <w:t>431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46" w:history="1">
            <w:r w:rsidR="00380896" w:rsidRPr="00A67FAB">
              <w:rPr>
                <w:rStyle w:val="Hipervnculo"/>
                <w:noProof/>
              </w:rPr>
              <w:t>37.20 Probabilidad</w:t>
            </w:r>
            <w:r w:rsidR="00380896">
              <w:rPr>
                <w:noProof/>
                <w:webHidden/>
              </w:rPr>
              <w:tab/>
            </w:r>
            <w:r w:rsidR="00380896">
              <w:rPr>
                <w:noProof/>
                <w:webHidden/>
              </w:rPr>
              <w:fldChar w:fldCharType="begin"/>
            </w:r>
            <w:r w:rsidR="00380896">
              <w:rPr>
                <w:noProof/>
                <w:webHidden/>
              </w:rPr>
              <w:instrText xml:space="preserve"> PAGEREF _Toc235960546 \h </w:instrText>
            </w:r>
            <w:r w:rsidR="00380896">
              <w:rPr>
                <w:noProof/>
                <w:webHidden/>
              </w:rPr>
            </w:r>
            <w:r w:rsidR="00380896">
              <w:rPr>
                <w:noProof/>
                <w:webHidden/>
              </w:rPr>
              <w:fldChar w:fldCharType="separate"/>
            </w:r>
            <w:r w:rsidR="00380896">
              <w:rPr>
                <w:noProof/>
                <w:webHidden/>
              </w:rPr>
              <w:t>431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47" w:history="1">
            <w:r w:rsidR="00380896" w:rsidRPr="00A67FAB">
              <w:rPr>
                <w:rStyle w:val="Hipervnculo"/>
                <w:noProof/>
              </w:rPr>
              <w:t>37.21 Odds</w:t>
            </w:r>
            <w:r w:rsidR="00380896">
              <w:rPr>
                <w:noProof/>
                <w:webHidden/>
              </w:rPr>
              <w:tab/>
            </w:r>
            <w:r w:rsidR="00380896">
              <w:rPr>
                <w:noProof/>
                <w:webHidden/>
              </w:rPr>
              <w:fldChar w:fldCharType="begin"/>
            </w:r>
            <w:r w:rsidR="00380896">
              <w:rPr>
                <w:noProof/>
                <w:webHidden/>
              </w:rPr>
              <w:instrText xml:space="preserve"> PAGEREF _Toc235960547 \h </w:instrText>
            </w:r>
            <w:r w:rsidR="00380896">
              <w:rPr>
                <w:noProof/>
                <w:webHidden/>
              </w:rPr>
            </w:r>
            <w:r w:rsidR="00380896">
              <w:rPr>
                <w:noProof/>
                <w:webHidden/>
              </w:rPr>
              <w:fldChar w:fldCharType="separate"/>
            </w:r>
            <w:r w:rsidR="00380896">
              <w:rPr>
                <w:noProof/>
                <w:webHidden/>
              </w:rPr>
              <w:t>431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48" w:history="1">
            <w:r w:rsidR="00380896" w:rsidRPr="00A67FAB">
              <w:rPr>
                <w:rStyle w:val="Hipervnculo"/>
                <w:noProof/>
              </w:rPr>
              <w:t>37.22 Conversión de probabilidades a odds</w:t>
            </w:r>
            <w:r w:rsidR="00380896">
              <w:rPr>
                <w:noProof/>
                <w:webHidden/>
              </w:rPr>
              <w:tab/>
            </w:r>
            <w:r w:rsidR="00380896">
              <w:rPr>
                <w:noProof/>
                <w:webHidden/>
              </w:rPr>
              <w:fldChar w:fldCharType="begin"/>
            </w:r>
            <w:r w:rsidR="00380896">
              <w:rPr>
                <w:noProof/>
                <w:webHidden/>
              </w:rPr>
              <w:instrText xml:space="preserve"> PAGEREF _Toc235960548 \h </w:instrText>
            </w:r>
            <w:r w:rsidR="00380896">
              <w:rPr>
                <w:noProof/>
                <w:webHidden/>
              </w:rPr>
            </w:r>
            <w:r w:rsidR="00380896">
              <w:rPr>
                <w:noProof/>
                <w:webHidden/>
              </w:rPr>
              <w:fldChar w:fldCharType="separate"/>
            </w:r>
            <w:r w:rsidR="00380896">
              <w:rPr>
                <w:noProof/>
                <w:webHidden/>
              </w:rPr>
              <w:t>431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49" w:history="1">
            <w:r w:rsidR="00380896" w:rsidRPr="00A67FAB">
              <w:rPr>
                <w:rStyle w:val="Hipervnculo"/>
                <w:noProof/>
              </w:rPr>
              <w:t>37.23 El logit</w:t>
            </w:r>
            <w:r w:rsidR="00380896">
              <w:rPr>
                <w:noProof/>
                <w:webHidden/>
              </w:rPr>
              <w:tab/>
            </w:r>
            <w:r w:rsidR="00380896">
              <w:rPr>
                <w:noProof/>
                <w:webHidden/>
              </w:rPr>
              <w:fldChar w:fldCharType="begin"/>
            </w:r>
            <w:r w:rsidR="00380896">
              <w:rPr>
                <w:noProof/>
                <w:webHidden/>
              </w:rPr>
              <w:instrText xml:space="preserve"> PAGEREF _Toc235960549 \h </w:instrText>
            </w:r>
            <w:r w:rsidR="00380896">
              <w:rPr>
                <w:noProof/>
                <w:webHidden/>
              </w:rPr>
            </w:r>
            <w:r w:rsidR="00380896">
              <w:rPr>
                <w:noProof/>
                <w:webHidden/>
              </w:rPr>
              <w:fldChar w:fldCharType="separate"/>
            </w:r>
            <w:r w:rsidR="00380896">
              <w:rPr>
                <w:noProof/>
                <w:webHidden/>
              </w:rPr>
              <w:t>432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50" w:history="1">
            <w:r w:rsidR="00380896" w:rsidRPr="00A67FAB">
              <w:rPr>
                <w:rStyle w:val="Hipervnculo"/>
                <w:noProof/>
              </w:rPr>
              <w:t>37.24 Coeficientes estimados</w:t>
            </w:r>
            <w:r w:rsidR="00380896">
              <w:rPr>
                <w:noProof/>
                <w:webHidden/>
              </w:rPr>
              <w:tab/>
            </w:r>
            <w:r w:rsidR="00380896">
              <w:rPr>
                <w:noProof/>
                <w:webHidden/>
              </w:rPr>
              <w:fldChar w:fldCharType="begin"/>
            </w:r>
            <w:r w:rsidR="00380896">
              <w:rPr>
                <w:noProof/>
                <w:webHidden/>
              </w:rPr>
              <w:instrText xml:space="preserve"> PAGEREF _Toc235960550 \h </w:instrText>
            </w:r>
            <w:r w:rsidR="00380896">
              <w:rPr>
                <w:noProof/>
                <w:webHidden/>
              </w:rPr>
            </w:r>
            <w:r w:rsidR="00380896">
              <w:rPr>
                <w:noProof/>
                <w:webHidden/>
              </w:rPr>
              <w:fldChar w:fldCharType="separate"/>
            </w:r>
            <w:r w:rsidR="00380896">
              <w:rPr>
                <w:noProof/>
                <w:webHidden/>
              </w:rPr>
              <w:t>432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51" w:history="1">
            <w:r w:rsidR="00380896" w:rsidRPr="00A67FAB">
              <w:rPr>
                <w:rStyle w:val="Hipervnculo"/>
                <w:noProof/>
              </w:rPr>
              <w:t>37.25 Odds Ratio</w:t>
            </w:r>
            <w:r w:rsidR="00380896">
              <w:rPr>
                <w:noProof/>
                <w:webHidden/>
              </w:rPr>
              <w:tab/>
            </w:r>
            <w:r w:rsidR="00380896">
              <w:rPr>
                <w:noProof/>
                <w:webHidden/>
              </w:rPr>
              <w:fldChar w:fldCharType="begin"/>
            </w:r>
            <w:r w:rsidR="00380896">
              <w:rPr>
                <w:noProof/>
                <w:webHidden/>
              </w:rPr>
              <w:instrText xml:space="preserve"> PAGEREF _Toc235960551 \h </w:instrText>
            </w:r>
            <w:r w:rsidR="00380896">
              <w:rPr>
                <w:noProof/>
                <w:webHidden/>
              </w:rPr>
            </w:r>
            <w:r w:rsidR="00380896">
              <w:rPr>
                <w:noProof/>
                <w:webHidden/>
              </w:rPr>
              <w:fldChar w:fldCharType="separate"/>
            </w:r>
            <w:r w:rsidR="00380896">
              <w:rPr>
                <w:noProof/>
                <w:webHidden/>
              </w:rPr>
              <w:t>433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52" w:history="1">
            <w:r w:rsidR="00380896" w:rsidRPr="00A67FAB">
              <w:rPr>
                <w:rStyle w:val="Hipervnculo"/>
                <w:noProof/>
              </w:rPr>
              <w:t>37.26 Interpretación del Odds Ratio</w:t>
            </w:r>
            <w:r w:rsidR="00380896">
              <w:rPr>
                <w:noProof/>
                <w:webHidden/>
              </w:rPr>
              <w:tab/>
            </w:r>
            <w:r w:rsidR="00380896">
              <w:rPr>
                <w:noProof/>
                <w:webHidden/>
              </w:rPr>
              <w:fldChar w:fldCharType="begin"/>
            </w:r>
            <w:r w:rsidR="00380896">
              <w:rPr>
                <w:noProof/>
                <w:webHidden/>
              </w:rPr>
              <w:instrText xml:space="preserve"> PAGEREF _Toc235960552 \h </w:instrText>
            </w:r>
            <w:r w:rsidR="00380896">
              <w:rPr>
                <w:noProof/>
                <w:webHidden/>
              </w:rPr>
            </w:r>
            <w:r w:rsidR="00380896">
              <w:rPr>
                <w:noProof/>
                <w:webHidden/>
              </w:rPr>
              <w:fldChar w:fldCharType="separate"/>
            </w:r>
            <w:r w:rsidR="00380896">
              <w:rPr>
                <w:noProof/>
                <w:webHidden/>
              </w:rPr>
              <w:t>433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53" w:history="1">
            <w:r w:rsidR="00380896" w:rsidRPr="00A67FAB">
              <w:rPr>
                <w:rStyle w:val="Hipervnculo"/>
                <w:noProof/>
              </w:rPr>
              <w:t>37.27 Ejemplos prácticos</w:t>
            </w:r>
            <w:r w:rsidR="00380896">
              <w:rPr>
                <w:noProof/>
                <w:webHidden/>
              </w:rPr>
              <w:tab/>
            </w:r>
            <w:r w:rsidR="00380896">
              <w:rPr>
                <w:noProof/>
                <w:webHidden/>
              </w:rPr>
              <w:fldChar w:fldCharType="begin"/>
            </w:r>
            <w:r w:rsidR="00380896">
              <w:rPr>
                <w:noProof/>
                <w:webHidden/>
              </w:rPr>
              <w:instrText xml:space="preserve"> PAGEREF _Toc235960553 \h </w:instrText>
            </w:r>
            <w:r w:rsidR="00380896">
              <w:rPr>
                <w:noProof/>
                <w:webHidden/>
              </w:rPr>
            </w:r>
            <w:r w:rsidR="00380896">
              <w:rPr>
                <w:noProof/>
                <w:webHidden/>
              </w:rPr>
              <w:fldChar w:fldCharType="separate"/>
            </w:r>
            <w:r w:rsidR="00380896">
              <w:rPr>
                <w:noProof/>
                <w:webHidden/>
              </w:rPr>
              <w:t>433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54" w:history="1">
            <w:r w:rsidR="00380896" w:rsidRPr="00A67FAB">
              <w:rPr>
                <w:rStyle w:val="Hipervnculo"/>
                <w:noProof/>
              </w:rPr>
              <w:t>37.28 Probabilidades predichas</w:t>
            </w:r>
            <w:r w:rsidR="00380896">
              <w:rPr>
                <w:noProof/>
                <w:webHidden/>
              </w:rPr>
              <w:tab/>
            </w:r>
            <w:r w:rsidR="00380896">
              <w:rPr>
                <w:noProof/>
                <w:webHidden/>
              </w:rPr>
              <w:fldChar w:fldCharType="begin"/>
            </w:r>
            <w:r w:rsidR="00380896">
              <w:rPr>
                <w:noProof/>
                <w:webHidden/>
              </w:rPr>
              <w:instrText xml:space="preserve"> PAGEREF _Toc235960554 \h </w:instrText>
            </w:r>
            <w:r w:rsidR="00380896">
              <w:rPr>
                <w:noProof/>
                <w:webHidden/>
              </w:rPr>
            </w:r>
            <w:r w:rsidR="00380896">
              <w:rPr>
                <w:noProof/>
                <w:webHidden/>
              </w:rPr>
              <w:fldChar w:fldCharType="separate"/>
            </w:r>
            <w:r w:rsidR="00380896">
              <w:rPr>
                <w:noProof/>
                <w:webHidden/>
              </w:rPr>
              <w:t>434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55" w:history="1">
            <w:r w:rsidR="00380896" w:rsidRPr="00A67FAB">
              <w:rPr>
                <w:rStyle w:val="Hipervnculo"/>
                <w:noProof/>
              </w:rPr>
              <w:t>37.29 Distribución de probabilidades</w:t>
            </w:r>
            <w:r w:rsidR="00380896">
              <w:rPr>
                <w:noProof/>
                <w:webHidden/>
              </w:rPr>
              <w:tab/>
            </w:r>
            <w:r w:rsidR="00380896">
              <w:rPr>
                <w:noProof/>
                <w:webHidden/>
              </w:rPr>
              <w:fldChar w:fldCharType="begin"/>
            </w:r>
            <w:r w:rsidR="00380896">
              <w:rPr>
                <w:noProof/>
                <w:webHidden/>
              </w:rPr>
              <w:instrText xml:space="preserve"> PAGEREF _Toc235960555 \h </w:instrText>
            </w:r>
            <w:r w:rsidR="00380896">
              <w:rPr>
                <w:noProof/>
                <w:webHidden/>
              </w:rPr>
            </w:r>
            <w:r w:rsidR="00380896">
              <w:rPr>
                <w:noProof/>
                <w:webHidden/>
              </w:rPr>
              <w:fldChar w:fldCharType="separate"/>
            </w:r>
            <w:r w:rsidR="00380896">
              <w:rPr>
                <w:noProof/>
                <w:webHidden/>
              </w:rPr>
              <w:t>434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56" w:history="1">
            <w:r w:rsidR="00380896" w:rsidRPr="00A67FAB">
              <w:rPr>
                <w:rStyle w:val="Hipervnculo"/>
                <w:noProof/>
              </w:rPr>
              <w:t>37.30 Clasificación binaria</w:t>
            </w:r>
            <w:r w:rsidR="00380896">
              <w:rPr>
                <w:noProof/>
                <w:webHidden/>
              </w:rPr>
              <w:tab/>
            </w:r>
            <w:r w:rsidR="00380896">
              <w:rPr>
                <w:noProof/>
                <w:webHidden/>
              </w:rPr>
              <w:fldChar w:fldCharType="begin"/>
            </w:r>
            <w:r w:rsidR="00380896">
              <w:rPr>
                <w:noProof/>
                <w:webHidden/>
              </w:rPr>
              <w:instrText xml:space="preserve"> PAGEREF _Toc235960556 \h </w:instrText>
            </w:r>
            <w:r w:rsidR="00380896">
              <w:rPr>
                <w:noProof/>
                <w:webHidden/>
              </w:rPr>
            </w:r>
            <w:r w:rsidR="00380896">
              <w:rPr>
                <w:noProof/>
                <w:webHidden/>
              </w:rPr>
              <w:fldChar w:fldCharType="separate"/>
            </w:r>
            <w:r w:rsidR="00380896">
              <w:rPr>
                <w:noProof/>
                <w:webHidden/>
              </w:rPr>
              <w:t>435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57" w:history="1">
            <w:r w:rsidR="00380896" w:rsidRPr="00A67FAB">
              <w:rPr>
                <w:rStyle w:val="Hipervnculo"/>
                <w:noProof/>
              </w:rPr>
              <w:t>37.31 Construcción de clases predichas</w:t>
            </w:r>
            <w:r w:rsidR="00380896">
              <w:rPr>
                <w:noProof/>
                <w:webHidden/>
              </w:rPr>
              <w:tab/>
            </w:r>
            <w:r w:rsidR="00380896">
              <w:rPr>
                <w:noProof/>
                <w:webHidden/>
              </w:rPr>
              <w:fldChar w:fldCharType="begin"/>
            </w:r>
            <w:r w:rsidR="00380896">
              <w:rPr>
                <w:noProof/>
                <w:webHidden/>
              </w:rPr>
              <w:instrText xml:space="preserve"> PAGEREF _Toc235960557 \h </w:instrText>
            </w:r>
            <w:r w:rsidR="00380896">
              <w:rPr>
                <w:noProof/>
                <w:webHidden/>
              </w:rPr>
            </w:r>
            <w:r w:rsidR="00380896">
              <w:rPr>
                <w:noProof/>
                <w:webHidden/>
              </w:rPr>
              <w:fldChar w:fldCharType="separate"/>
            </w:r>
            <w:r w:rsidR="00380896">
              <w:rPr>
                <w:noProof/>
                <w:webHidden/>
              </w:rPr>
              <w:t>435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58" w:history="1">
            <w:r w:rsidR="00380896" w:rsidRPr="00A67FAB">
              <w:rPr>
                <w:rStyle w:val="Hipervnculo"/>
                <w:noProof/>
              </w:rPr>
              <w:t>37.32 Matriz de clasificación</w:t>
            </w:r>
            <w:r w:rsidR="00380896">
              <w:rPr>
                <w:noProof/>
                <w:webHidden/>
              </w:rPr>
              <w:tab/>
            </w:r>
            <w:r w:rsidR="00380896">
              <w:rPr>
                <w:noProof/>
                <w:webHidden/>
              </w:rPr>
              <w:fldChar w:fldCharType="begin"/>
            </w:r>
            <w:r w:rsidR="00380896">
              <w:rPr>
                <w:noProof/>
                <w:webHidden/>
              </w:rPr>
              <w:instrText xml:space="preserve"> PAGEREF _Toc235960558 \h </w:instrText>
            </w:r>
            <w:r w:rsidR="00380896">
              <w:rPr>
                <w:noProof/>
                <w:webHidden/>
              </w:rPr>
            </w:r>
            <w:r w:rsidR="00380896">
              <w:rPr>
                <w:noProof/>
                <w:webHidden/>
              </w:rPr>
              <w:fldChar w:fldCharType="separate"/>
            </w:r>
            <w:r w:rsidR="00380896">
              <w:rPr>
                <w:noProof/>
                <w:webHidden/>
              </w:rPr>
              <w:t>436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59" w:history="1">
            <w:r w:rsidR="00380896" w:rsidRPr="00A67FAB">
              <w:rPr>
                <w:rStyle w:val="Hipervnculo"/>
                <w:noProof/>
              </w:rPr>
              <w:t>37.33 Exactitud de clasificación</w:t>
            </w:r>
            <w:r w:rsidR="00380896">
              <w:rPr>
                <w:noProof/>
                <w:webHidden/>
              </w:rPr>
              <w:tab/>
            </w:r>
            <w:r w:rsidR="00380896">
              <w:rPr>
                <w:noProof/>
                <w:webHidden/>
              </w:rPr>
              <w:fldChar w:fldCharType="begin"/>
            </w:r>
            <w:r w:rsidR="00380896">
              <w:rPr>
                <w:noProof/>
                <w:webHidden/>
              </w:rPr>
              <w:instrText xml:space="preserve"> PAGEREF _Toc235960559 \h </w:instrText>
            </w:r>
            <w:r w:rsidR="00380896">
              <w:rPr>
                <w:noProof/>
                <w:webHidden/>
              </w:rPr>
            </w:r>
            <w:r w:rsidR="00380896">
              <w:rPr>
                <w:noProof/>
                <w:webHidden/>
              </w:rPr>
              <w:fldChar w:fldCharType="separate"/>
            </w:r>
            <w:r w:rsidR="00380896">
              <w:rPr>
                <w:noProof/>
                <w:webHidden/>
              </w:rPr>
              <w:t>436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60" w:history="1">
            <w:r w:rsidR="00380896" w:rsidRPr="00A67FAB">
              <w:rPr>
                <w:rStyle w:val="Hipervnculo"/>
                <w:noProof/>
              </w:rPr>
              <w:t>37.34 Predicciones para nuevos casos</w:t>
            </w:r>
            <w:r w:rsidR="00380896">
              <w:rPr>
                <w:noProof/>
                <w:webHidden/>
              </w:rPr>
              <w:tab/>
            </w:r>
            <w:r w:rsidR="00380896">
              <w:rPr>
                <w:noProof/>
                <w:webHidden/>
              </w:rPr>
              <w:fldChar w:fldCharType="begin"/>
            </w:r>
            <w:r w:rsidR="00380896">
              <w:rPr>
                <w:noProof/>
                <w:webHidden/>
              </w:rPr>
              <w:instrText xml:space="preserve"> PAGEREF _Toc235960560 \h </w:instrText>
            </w:r>
            <w:r w:rsidR="00380896">
              <w:rPr>
                <w:noProof/>
                <w:webHidden/>
              </w:rPr>
            </w:r>
            <w:r w:rsidR="00380896">
              <w:rPr>
                <w:noProof/>
                <w:webHidden/>
              </w:rPr>
              <w:fldChar w:fldCharType="separate"/>
            </w:r>
            <w:r w:rsidR="00380896">
              <w:rPr>
                <w:noProof/>
                <w:webHidden/>
              </w:rPr>
              <w:t>436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61" w:history="1">
            <w:r w:rsidR="00380896" w:rsidRPr="00A67FAB">
              <w:rPr>
                <w:rStyle w:val="Hipervnculo"/>
                <w:noProof/>
              </w:rPr>
              <w:t>37.35 Conclusión práctica</w:t>
            </w:r>
            <w:r w:rsidR="00380896">
              <w:rPr>
                <w:noProof/>
                <w:webHidden/>
              </w:rPr>
              <w:tab/>
            </w:r>
            <w:r w:rsidR="00380896">
              <w:rPr>
                <w:noProof/>
                <w:webHidden/>
              </w:rPr>
              <w:fldChar w:fldCharType="begin"/>
            </w:r>
            <w:r w:rsidR="00380896">
              <w:rPr>
                <w:noProof/>
                <w:webHidden/>
              </w:rPr>
              <w:instrText xml:space="preserve"> PAGEREF _Toc235960561 \h </w:instrText>
            </w:r>
            <w:r w:rsidR="00380896">
              <w:rPr>
                <w:noProof/>
                <w:webHidden/>
              </w:rPr>
            </w:r>
            <w:r w:rsidR="00380896">
              <w:rPr>
                <w:noProof/>
                <w:webHidden/>
              </w:rPr>
              <w:fldChar w:fldCharType="separate"/>
            </w:r>
            <w:r w:rsidR="00380896">
              <w:rPr>
                <w:noProof/>
                <w:webHidden/>
              </w:rPr>
              <w:t>437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62" w:history="1">
            <w:r w:rsidR="00380896" w:rsidRPr="00A67FAB">
              <w:rPr>
                <w:rStyle w:val="Hipervnculo"/>
                <w:noProof/>
              </w:rPr>
              <w:t>37.36 Introducción</w:t>
            </w:r>
            <w:r w:rsidR="00380896">
              <w:rPr>
                <w:noProof/>
                <w:webHidden/>
              </w:rPr>
              <w:tab/>
            </w:r>
            <w:r w:rsidR="00380896">
              <w:rPr>
                <w:noProof/>
                <w:webHidden/>
              </w:rPr>
              <w:fldChar w:fldCharType="begin"/>
            </w:r>
            <w:r w:rsidR="00380896">
              <w:rPr>
                <w:noProof/>
                <w:webHidden/>
              </w:rPr>
              <w:instrText xml:space="preserve"> PAGEREF _Toc235960562 \h </w:instrText>
            </w:r>
            <w:r w:rsidR="00380896">
              <w:rPr>
                <w:noProof/>
                <w:webHidden/>
              </w:rPr>
            </w:r>
            <w:r w:rsidR="00380896">
              <w:rPr>
                <w:noProof/>
                <w:webHidden/>
              </w:rPr>
              <w:fldChar w:fldCharType="separate"/>
            </w:r>
            <w:r w:rsidR="00380896">
              <w:rPr>
                <w:noProof/>
                <w:webHidden/>
              </w:rPr>
              <w:t>437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63" w:history="1">
            <w:r w:rsidR="00380896" w:rsidRPr="00A67FAB">
              <w:rPr>
                <w:rStyle w:val="Hipervnculo"/>
                <w:noProof/>
              </w:rPr>
              <w:t>37.37 Cargando librerías</w:t>
            </w:r>
            <w:r w:rsidR="00380896">
              <w:rPr>
                <w:noProof/>
                <w:webHidden/>
              </w:rPr>
              <w:tab/>
            </w:r>
            <w:r w:rsidR="00380896">
              <w:rPr>
                <w:noProof/>
                <w:webHidden/>
              </w:rPr>
              <w:fldChar w:fldCharType="begin"/>
            </w:r>
            <w:r w:rsidR="00380896">
              <w:rPr>
                <w:noProof/>
                <w:webHidden/>
              </w:rPr>
              <w:instrText xml:space="preserve"> PAGEREF _Toc235960563 \h </w:instrText>
            </w:r>
            <w:r w:rsidR="00380896">
              <w:rPr>
                <w:noProof/>
                <w:webHidden/>
              </w:rPr>
            </w:r>
            <w:r w:rsidR="00380896">
              <w:rPr>
                <w:noProof/>
                <w:webHidden/>
              </w:rPr>
              <w:fldChar w:fldCharType="separate"/>
            </w:r>
            <w:r w:rsidR="00380896">
              <w:rPr>
                <w:noProof/>
                <w:webHidden/>
              </w:rPr>
              <w:t>438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64" w:history="1">
            <w:r w:rsidR="00380896" w:rsidRPr="00A67FAB">
              <w:rPr>
                <w:rStyle w:val="Hipervnculo"/>
                <w:noProof/>
              </w:rPr>
              <w:t>37.38 Cargando la base analítica</w:t>
            </w:r>
            <w:r w:rsidR="00380896">
              <w:rPr>
                <w:noProof/>
                <w:webHidden/>
              </w:rPr>
              <w:tab/>
            </w:r>
            <w:r w:rsidR="00380896">
              <w:rPr>
                <w:noProof/>
                <w:webHidden/>
              </w:rPr>
              <w:fldChar w:fldCharType="begin"/>
            </w:r>
            <w:r w:rsidR="00380896">
              <w:rPr>
                <w:noProof/>
                <w:webHidden/>
              </w:rPr>
              <w:instrText xml:space="preserve"> PAGEREF _Toc235960564 \h </w:instrText>
            </w:r>
            <w:r w:rsidR="00380896">
              <w:rPr>
                <w:noProof/>
                <w:webHidden/>
              </w:rPr>
            </w:r>
            <w:r w:rsidR="00380896">
              <w:rPr>
                <w:noProof/>
                <w:webHidden/>
              </w:rPr>
              <w:fldChar w:fldCharType="separate"/>
            </w:r>
            <w:r w:rsidR="00380896">
              <w:rPr>
                <w:noProof/>
                <w:webHidden/>
              </w:rPr>
              <w:t>438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65" w:history="1">
            <w:r w:rsidR="00380896" w:rsidRPr="00A67FAB">
              <w:rPr>
                <w:rStyle w:val="Hipervnculo"/>
                <w:noProof/>
              </w:rPr>
              <w:t>37.39 Construcción de la variable binaria</w:t>
            </w:r>
            <w:r w:rsidR="00380896">
              <w:rPr>
                <w:noProof/>
                <w:webHidden/>
              </w:rPr>
              <w:tab/>
            </w:r>
            <w:r w:rsidR="00380896">
              <w:rPr>
                <w:noProof/>
                <w:webHidden/>
              </w:rPr>
              <w:fldChar w:fldCharType="begin"/>
            </w:r>
            <w:r w:rsidR="00380896">
              <w:rPr>
                <w:noProof/>
                <w:webHidden/>
              </w:rPr>
              <w:instrText xml:space="preserve"> PAGEREF _Toc235960565 \h </w:instrText>
            </w:r>
            <w:r w:rsidR="00380896">
              <w:rPr>
                <w:noProof/>
                <w:webHidden/>
              </w:rPr>
            </w:r>
            <w:r w:rsidR="00380896">
              <w:rPr>
                <w:noProof/>
                <w:webHidden/>
              </w:rPr>
              <w:fldChar w:fldCharType="separate"/>
            </w:r>
            <w:r w:rsidR="00380896">
              <w:rPr>
                <w:noProof/>
                <w:webHidden/>
              </w:rPr>
              <w:t>438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66" w:history="1">
            <w:r w:rsidR="00380896" w:rsidRPr="00A67FAB">
              <w:rPr>
                <w:rStyle w:val="Hipervnculo"/>
                <w:noProof/>
              </w:rPr>
              <w:t>37.40 Reestimación del modelo Logit</w:t>
            </w:r>
            <w:r w:rsidR="00380896">
              <w:rPr>
                <w:noProof/>
                <w:webHidden/>
              </w:rPr>
              <w:tab/>
            </w:r>
            <w:r w:rsidR="00380896">
              <w:rPr>
                <w:noProof/>
                <w:webHidden/>
              </w:rPr>
              <w:fldChar w:fldCharType="begin"/>
            </w:r>
            <w:r w:rsidR="00380896">
              <w:rPr>
                <w:noProof/>
                <w:webHidden/>
              </w:rPr>
              <w:instrText xml:space="preserve"> PAGEREF _Toc235960566 \h </w:instrText>
            </w:r>
            <w:r w:rsidR="00380896">
              <w:rPr>
                <w:noProof/>
                <w:webHidden/>
              </w:rPr>
            </w:r>
            <w:r w:rsidR="00380896">
              <w:rPr>
                <w:noProof/>
                <w:webHidden/>
              </w:rPr>
              <w:fldChar w:fldCharType="separate"/>
            </w:r>
            <w:r w:rsidR="00380896">
              <w:rPr>
                <w:noProof/>
                <w:webHidden/>
              </w:rPr>
              <w:t>438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67" w:history="1">
            <w:r w:rsidR="00380896" w:rsidRPr="00A67FAB">
              <w:rPr>
                <w:rStyle w:val="Hipervnculo"/>
                <w:noProof/>
              </w:rPr>
              <w:t>37.41 Estimación del modelo Probit</w:t>
            </w:r>
            <w:r w:rsidR="00380896">
              <w:rPr>
                <w:noProof/>
                <w:webHidden/>
              </w:rPr>
              <w:tab/>
            </w:r>
            <w:r w:rsidR="00380896">
              <w:rPr>
                <w:noProof/>
                <w:webHidden/>
              </w:rPr>
              <w:fldChar w:fldCharType="begin"/>
            </w:r>
            <w:r w:rsidR="00380896">
              <w:rPr>
                <w:noProof/>
                <w:webHidden/>
              </w:rPr>
              <w:instrText xml:space="preserve"> PAGEREF _Toc235960567 \h </w:instrText>
            </w:r>
            <w:r w:rsidR="00380896">
              <w:rPr>
                <w:noProof/>
                <w:webHidden/>
              </w:rPr>
            </w:r>
            <w:r w:rsidR="00380896">
              <w:rPr>
                <w:noProof/>
                <w:webHidden/>
              </w:rPr>
              <w:fldChar w:fldCharType="separate"/>
            </w:r>
            <w:r w:rsidR="00380896">
              <w:rPr>
                <w:noProof/>
                <w:webHidden/>
              </w:rPr>
              <w:t>439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68" w:history="1">
            <w:r w:rsidR="00380896" w:rsidRPr="00A67FAB">
              <w:rPr>
                <w:rStyle w:val="Hipervnculo"/>
                <w:noProof/>
              </w:rPr>
              <w:t>37.42 ¿Qué es el modelo Probit?</w:t>
            </w:r>
            <w:r w:rsidR="00380896">
              <w:rPr>
                <w:noProof/>
                <w:webHidden/>
              </w:rPr>
              <w:tab/>
            </w:r>
            <w:r w:rsidR="00380896">
              <w:rPr>
                <w:noProof/>
                <w:webHidden/>
              </w:rPr>
              <w:fldChar w:fldCharType="begin"/>
            </w:r>
            <w:r w:rsidR="00380896">
              <w:rPr>
                <w:noProof/>
                <w:webHidden/>
              </w:rPr>
              <w:instrText xml:space="preserve"> PAGEREF _Toc235960568 \h </w:instrText>
            </w:r>
            <w:r w:rsidR="00380896">
              <w:rPr>
                <w:noProof/>
                <w:webHidden/>
              </w:rPr>
            </w:r>
            <w:r w:rsidR="00380896">
              <w:rPr>
                <w:noProof/>
                <w:webHidden/>
              </w:rPr>
              <w:fldChar w:fldCharType="separate"/>
            </w:r>
            <w:r w:rsidR="00380896">
              <w:rPr>
                <w:noProof/>
                <w:webHidden/>
              </w:rPr>
              <w:t>439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69" w:history="1">
            <w:r w:rsidR="00380896" w:rsidRPr="00A67FAB">
              <w:rPr>
                <w:rStyle w:val="Hipervnculo"/>
                <w:noProof/>
              </w:rPr>
              <w:t>37.43 Resumen del modelo Probit</w:t>
            </w:r>
            <w:r w:rsidR="00380896">
              <w:rPr>
                <w:noProof/>
                <w:webHidden/>
              </w:rPr>
              <w:tab/>
            </w:r>
            <w:r w:rsidR="00380896">
              <w:rPr>
                <w:noProof/>
                <w:webHidden/>
              </w:rPr>
              <w:fldChar w:fldCharType="begin"/>
            </w:r>
            <w:r w:rsidR="00380896">
              <w:rPr>
                <w:noProof/>
                <w:webHidden/>
              </w:rPr>
              <w:instrText xml:space="preserve"> PAGEREF _Toc235960569 \h </w:instrText>
            </w:r>
            <w:r w:rsidR="00380896">
              <w:rPr>
                <w:noProof/>
                <w:webHidden/>
              </w:rPr>
            </w:r>
            <w:r w:rsidR="00380896">
              <w:rPr>
                <w:noProof/>
                <w:webHidden/>
              </w:rPr>
              <w:fldChar w:fldCharType="separate"/>
            </w:r>
            <w:r w:rsidR="00380896">
              <w:rPr>
                <w:noProof/>
                <w:webHidden/>
              </w:rPr>
              <w:t>439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70" w:history="1">
            <w:r w:rsidR="00380896" w:rsidRPr="00A67FAB">
              <w:rPr>
                <w:rStyle w:val="Hipervnculo"/>
                <w:noProof/>
              </w:rPr>
              <w:t>37.44 Comparación de coeficientes</w:t>
            </w:r>
            <w:r w:rsidR="00380896">
              <w:rPr>
                <w:noProof/>
                <w:webHidden/>
              </w:rPr>
              <w:tab/>
            </w:r>
            <w:r w:rsidR="00380896">
              <w:rPr>
                <w:noProof/>
                <w:webHidden/>
              </w:rPr>
              <w:fldChar w:fldCharType="begin"/>
            </w:r>
            <w:r w:rsidR="00380896">
              <w:rPr>
                <w:noProof/>
                <w:webHidden/>
              </w:rPr>
              <w:instrText xml:space="preserve"> PAGEREF _Toc235960570 \h </w:instrText>
            </w:r>
            <w:r w:rsidR="00380896">
              <w:rPr>
                <w:noProof/>
                <w:webHidden/>
              </w:rPr>
            </w:r>
            <w:r w:rsidR="00380896">
              <w:rPr>
                <w:noProof/>
                <w:webHidden/>
              </w:rPr>
              <w:fldChar w:fldCharType="separate"/>
            </w:r>
            <w:r w:rsidR="00380896">
              <w:rPr>
                <w:noProof/>
                <w:webHidden/>
              </w:rPr>
              <w:t>439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71" w:history="1">
            <w:r w:rsidR="00380896" w:rsidRPr="00A67FAB">
              <w:rPr>
                <w:rStyle w:val="Hipervnculo"/>
                <w:noProof/>
              </w:rPr>
              <w:t>37.45 Probabilidades estimadas</w:t>
            </w:r>
            <w:r w:rsidR="00380896">
              <w:rPr>
                <w:noProof/>
                <w:webHidden/>
              </w:rPr>
              <w:tab/>
            </w:r>
            <w:r w:rsidR="00380896">
              <w:rPr>
                <w:noProof/>
                <w:webHidden/>
              </w:rPr>
              <w:fldChar w:fldCharType="begin"/>
            </w:r>
            <w:r w:rsidR="00380896">
              <w:rPr>
                <w:noProof/>
                <w:webHidden/>
              </w:rPr>
              <w:instrText xml:space="preserve"> PAGEREF _Toc235960571 \h </w:instrText>
            </w:r>
            <w:r w:rsidR="00380896">
              <w:rPr>
                <w:noProof/>
                <w:webHidden/>
              </w:rPr>
            </w:r>
            <w:r w:rsidR="00380896">
              <w:rPr>
                <w:noProof/>
                <w:webHidden/>
              </w:rPr>
              <w:fldChar w:fldCharType="separate"/>
            </w:r>
            <w:r w:rsidR="00380896">
              <w:rPr>
                <w:noProof/>
                <w:webHidden/>
              </w:rPr>
              <w:t>440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72" w:history="1">
            <w:r w:rsidR="00380896" w:rsidRPr="00A67FAB">
              <w:rPr>
                <w:rStyle w:val="Hipervnculo"/>
                <w:noProof/>
              </w:rPr>
              <w:t>37.46 Comparación de probabilidades</w:t>
            </w:r>
            <w:r w:rsidR="00380896">
              <w:rPr>
                <w:noProof/>
                <w:webHidden/>
              </w:rPr>
              <w:tab/>
            </w:r>
            <w:r w:rsidR="00380896">
              <w:rPr>
                <w:noProof/>
                <w:webHidden/>
              </w:rPr>
              <w:fldChar w:fldCharType="begin"/>
            </w:r>
            <w:r w:rsidR="00380896">
              <w:rPr>
                <w:noProof/>
                <w:webHidden/>
              </w:rPr>
              <w:instrText xml:space="preserve"> PAGEREF _Toc235960572 \h </w:instrText>
            </w:r>
            <w:r w:rsidR="00380896">
              <w:rPr>
                <w:noProof/>
                <w:webHidden/>
              </w:rPr>
            </w:r>
            <w:r w:rsidR="00380896">
              <w:rPr>
                <w:noProof/>
                <w:webHidden/>
              </w:rPr>
              <w:fldChar w:fldCharType="separate"/>
            </w:r>
            <w:r w:rsidR="00380896">
              <w:rPr>
                <w:noProof/>
                <w:webHidden/>
              </w:rPr>
              <w:t>441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73" w:history="1">
            <w:r w:rsidR="00380896" w:rsidRPr="00A67FAB">
              <w:rPr>
                <w:rStyle w:val="Hipervnculo"/>
                <w:noProof/>
              </w:rPr>
              <w:t>37.47 Comparación gráfica</w:t>
            </w:r>
            <w:r w:rsidR="00380896">
              <w:rPr>
                <w:noProof/>
                <w:webHidden/>
              </w:rPr>
              <w:tab/>
            </w:r>
            <w:r w:rsidR="00380896">
              <w:rPr>
                <w:noProof/>
                <w:webHidden/>
              </w:rPr>
              <w:fldChar w:fldCharType="begin"/>
            </w:r>
            <w:r w:rsidR="00380896">
              <w:rPr>
                <w:noProof/>
                <w:webHidden/>
              </w:rPr>
              <w:instrText xml:space="preserve"> PAGEREF _Toc235960573 \h </w:instrText>
            </w:r>
            <w:r w:rsidR="00380896">
              <w:rPr>
                <w:noProof/>
                <w:webHidden/>
              </w:rPr>
            </w:r>
            <w:r w:rsidR="00380896">
              <w:rPr>
                <w:noProof/>
                <w:webHidden/>
              </w:rPr>
              <w:fldChar w:fldCharType="separate"/>
            </w:r>
            <w:r w:rsidR="00380896">
              <w:rPr>
                <w:noProof/>
                <w:webHidden/>
              </w:rPr>
              <w:t>441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74" w:history="1">
            <w:r w:rsidR="00380896" w:rsidRPr="00A67FAB">
              <w:rPr>
                <w:rStyle w:val="Hipervnculo"/>
                <w:noProof/>
              </w:rPr>
              <w:t>37.48 Exactitud de clasificación</w:t>
            </w:r>
            <w:r w:rsidR="00380896">
              <w:rPr>
                <w:noProof/>
                <w:webHidden/>
              </w:rPr>
              <w:tab/>
            </w:r>
            <w:r w:rsidR="00380896">
              <w:rPr>
                <w:noProof/>
                <w:webHidden/>
              </w:rPr>
              <w:fldChar w:fldCharType="begin"/>
            </w:r>
            <w:r w:rsidR="00380896">
              <w:rPr>
                <w:noProof/>
                <w:webHidden/>
              </w:rPr>
              <w:instrText xml:space="preserve"> PAGEREF _Toc235960574 \h </w:instrText>
            </w:r>
            <w:r w:rsidR="00380896">
              <w:rPr>
                <w:noProof/>
                <w:webHidden/>
              </w:rPr>
            </w:r>
            <w:r w:rsidR="00380896">
              <w:rPr>
                <w:noProof/>
                <w:webHidden/>
              </w:rPr>
              <w:fldChar w:fldCharType="separate"/>
            </w:r>
            <w:r w:rsidR="00380896">
              <w:rPr>
                <w:noProof/>
                <w:webHidden/>
              </w:rPr>
              <w:t>442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75" w:history="1">
            <w:r w:rsidR="00380896" w:rsidRPr="00A67FAB">
              <w:rPr>
                <w:rStyle w:val="Hipervnculo"/>
                <w:noProof/>
              </w:rPr>
              <w:t>37.49 ¿Cuándo usar Logit?</w:t>
            </w:r>
            <w:r w:rsidR="00380896">
              <w:rPr>
                <w:noProof/>
                <w:webHidden/>
              </w:rPr>
              <w:tab/>
            </w:r>
            <w:r w:rsidR="00380896">
              <w:rPr>
                <w:noProof/>
                <w:webHidden/>
              </w:rPr>
              <w:fldChar w:fldCharType="begin"/>
            </w:r>
            <w:r w:rsidR="00380896">
              <w:rPr>
                <w:noProof/>
                <w:webHidden/>
              </w:rPr>
              <w:instrText xml:space="preserve"> PAGEREF _Toc235960575 \h </w:instrText>
            </w:r>
            <w:r w:rsidR="00380896">
              <w:rPr>
                <w:noProof/>
                <w:webHidden/>
              </w:rPr>
            </w:r>
            <w:r w:rsidR="00380896">
              <w:rPr>
                <w:noProof/>
                <w:webHidden/>
              </w:rPr>
              <w:fldChar w:fldCharType="separate"/>
            </w:r>
            <w:r w:rsidR="00380896">
              <w:rPr>
                <w:noProof/>
                <w:webHidden/>
              </w:rPr>
              <w:t>443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76" w:history="1">
            <w:r w:rsidR="00380896" w:rsidRPr="00A67FAB">
              <w:rPr>
                <w:rStyle w:val="Hipervnculo"/>
                <w:noProof/>
              </w:rPr>
              <w:t>37.50 ¿Cuándo usar Probit?</w:t>
            </w:r>
            <w:r w:rsidR="00380896">
              <w:rPr>
                <w:noProof/>
                <w:webHidden/>
              </w:rPr>
              <w:tab/>
            </w:r>
            <w:r w:rsidR="00380896">
              <w:rPr>
                <w:noProof/>
                <w:webHidden/>
              </w:rPr>
              <w:fldChar w:fldCharType="begin"/>
            </w:r>
            <w:r w:rsidR="00380896">
              <w:rPr>
                <w:noProof/>
                <w:webHidden/>
              </w:rPr>
              <w:instrText xml:space="preserve"> PAGEREF _Toc235960576 \h </w:instrText>
            </w:r>
            <w:r w:rsidR="00380896">
              <w:rPr>
                <w:noProof/>
                <w:webHidden/>
              </w:rPr>
            </w:r>
            <w:r w:rsidR="00380896">
              <w:rPr>
                <w:noProof/>
                <w:webHidden/>
              </w:rPr>
              <w:fldChar w:fldCharType="separate"/>
            </w:r>
            <w:r w:rsidR="00380896">
              <w:rPr>
                <w:noProof/>
                <w:webHidden/>
              </w:rPr>
              <w:t>443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77" w:history="1">
            <w:r w:rsidR="00380896" w:rsidRPr="00A67FAB">
              <w:rPr>
                <w:rStyle w:val="Hipervnculo"/>
                <w:noProof/>
              </w:rPr>
              <w:t>37.51 Comparación resumida</w:t>
            </w:r>
            <w:r w:rsidR="00380896">
              <w:rPr>
                <w:noProof/>
                <w:webHidden/>
              </w:rPr>
              <w:tab/>
            </w:r>
            <w:r w:rsidR="00380896">
              <w:rPr>
                <w:noProof/>
                <w:webHidden/>
              </w:rPr>
              <w:fldChar w:fldCharType="begin"/>
            </w:r>
            <w:r w:rsidR="00380896">
              <w:rPr>
                <w:noProof/>
                <w:webHidden/>
              </w:rPr>
              <w:instrText xml:space="preserve"> PAGEREF _Toc235960577 \h </w:instrText>
            </w:r>
            <w:r w:rsidR="00380896">
              <w:rPr>
                <w:noProof/>
                <w:webHidden/>
              </w:rPr>
            </w:r>
            <w:r w:rsidR="00380896">
              <w:rPr>
                <w:noProof/>
                <w:webHidden/>
              </w:rPr>
              <w:fldChar w:fldCharType="separate"/>
            </w:r>
            <w:r w:rsidR="00380896">
              <w:rPr>
                <w:noProof/>
                <w:webHidden/>
              </w:rPr>
              <w:t>443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78" w:history="1">
            <w:r w:rsidR="00380896" w:rsidRPr="00A67FAB">
              <w:rPr>
                <w:rStyle w:val="Hipervnculo"/>
                <w:noProof/>
              </w:rPr>
              <w:t>37.52 Flujo de trabajo recomendado</w:t>
            </w:r>
            <w:r w:rsidR="00380896">
              <w:rPr>
                <w:noProof/>
                <w:webHidden/>
              </w:rPr>
              <w:tab/>
            </w:r>
            <w:r w:rsidR="00380896">
              <w:rPr>
                <w:noProof/>
                <w:webHidden/>
              </w:rPr>
              <w:fldChar w:fldCharType="begin"/>
            </w:r>
            <w:r w:rsidR="00380896">
              <w:rPr>
                <w:noProof/>
                <w:webHidden/>
              </w:rPr>
              <w:instrText xml:space="preserve"> PAGEREF _Toc235960578 \h </w:instrText>
            </w:r>
            <w:r w:rsidR="00380896">
              <w:rPr>
                <w:noProof/>
                <w:webHidden/>
              </w:rPr>
            </w:r>
            <w:r w:rsidR="00380896">
              <w:rPr>
                <w:noProof/>
                <w:webHidden/>
              </w:rPr>
              <w:fldChar w:fldCharType="separate"/>
            </w:r>
            <w:r w:rsidR="00380896">
              <w:rPr>
                <w:noProof/>
                <w:webHidden/>
              </w:rPr>
              <w:t>444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79" w:history="1">
            <w:r w:rsidR="00380896" w:rsidRPr="00A67FAB">
              <w:rPr>
                <w:rStyle w:val="Hipervnculo"/>
                <w:noProof/>
              </w:rPr>
              <w:t>37.53 Manos a la obra</w:t>
            </w:r>
            <w:r w:rsidR="00380896">
              <w:rPr>
                <w:noProof/>
                <w:webHidden/>
              </w:rPr>
              <w:tab/>
            </w:r>
            <w:r w:rsidR="00380896">
              <w:rPr>
                <w:noProof/>
                <w:webHidden/>
              </w:rPr>
              <w:fldChar w:fldCharType="begin"/>
            </w:r>
            <w:r w:rsidR="00380896">
              <w:rPr>
                <w:noProof/>
                <w:webHidden/>
              </w:rPr>
              <w:instrText xml:space="preserve"> PAGEREF _Toc235960579 \h </w:instrText>
            </w:r>
            <w:r w:rsidR="00380896">
              <w:rPr>
                <w:noProof/>
                <w:webHidden/>
              </w:rPr>
            </w:r>
            <w:r w:rsidR="00380896">
              <w:rPr>
                <w:noProof/>
                <w:webHidden/>
              </w:rPr>
              <w:fldChar w:fldCharType="separate"/>
            </w:r>
            <w:r w:rsidR="00380896">
              <w:rPr>
                <w:noProof/>
                <w:webHidden/>
              </w:rPr>
              <w:t>445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80" w:history="1">
            <w:r w:rsidR="00380896" w:rsidRPr="00A67FAB">
              <w:rPr>
                <w:rStyle w:val="Hipervnculo"/>
                <w:noProof/>
              </w:rPr>
              <w:t>37.54 Resumen del capítulo</w:t>
            </w:r>
            <w:r w:rsidR="00380896">
              <w:rPr>
                <w:noProof/>
                <w:webHidden/>
              </w:rPr>
              <w:tab/>
            </w:r>
            <w:r w:rsidR="00380896">
              <w:rPr>
                <w:noProof/>
                <w:webHidden/>
              </w:rPr>
              <w:fldChar w:fldCharType="begin"/>
            </w:r>
            <w:r w:rsidR="00380896">
              <w:rPr>
                <w:noProof/>
                <w:webHidden/>
              </w:rPr>
              <w:instrText xml:space="preserve"> PAGEREF _Toc235960580 \h </w:instrText>
            </w:r>
            <w:r w:rsidR="00380896">
              <w:rPr>
                <w:noProof/>
                <w:webHidden/>
              </w:rPr>
            </w:r>
            <w:r w:rsidR="00380896">
              <w:rPr>
                <w:noProof/>
                <w:webHidden/>
              </w:rPr>
              <w:fldChar w:fldCharType="separate"/>
            </w:r>
            <w:r w:rsidR="00380896">
              <w:rPr>
                <w:noProof/>
                <w:webHidden/>
              </w:rPr>
              <w:t>445</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581" w:history="1">
            <w:r w:rsidR="00380896" w:rsidRPr="00A67FAB">
              <w:rPr>
                <w:rStyle w:val="Hipervnculo"/>
                <w:noProof/>
              </w:rPr>
              <w:t>38. Datos de panel</w:t>
            </w:r>
            <w:r w:rsidR="00380896">
              <w:rPr>
                <w:noProof/>
                <w:webHidden/>
              </w:rPr>
              <w:tab/>
            </w:r>
            <w:r w:rsidR="00380896">
              <w:rPr>
                <w:noProof/>
                <w:webHidden/>
              </w:rPr>
              <w:fldChar w:fldCharType="begin"/>
            </w:r>
            <w:r w:rsidR="00380896">
              <w:rPr>
                <w:noProof/>
                <w:webHidden/>
              </w:rPr>
              <w:instrText xml:space="preserve"> PAGEREF _Toc235960581 \h </w:instrText>
            </w:r>
            <w:r w:rsidR="00380896">
              <w:rPr>
                <w:noProof/>
                <w:webHidden/>
              </w:rPr>
            </w:r>
            <w:r w:rsidR="00380896">
              <w:rPr>
                <w:noProof/>
                <w:webHidden/>
              </w:rPr>
              <w:fldChar w:fldCharType="separate"/>
            </w:r>
            <w:r w:rsidR="00380896">
              <w:rPr>
                <w:noProof/>
                <w:webHidden/>
              </w:rPr>
              <w:t>445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82"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_Toc235960582 \h </w:instrText>
            </w:r>
            <w:r w:rsidR="00380896">
              <w:rPr>
                <w:noProof/>
                <w:webHidden/>
              </w:rPr>
            </w:r>
            <w:r w:rsidR="00380896">
              <w:rPr>
                <w:noProof/>
                <w:webHidden/>
              </w:rPr>
              <w:fldChar w:fldCharType="separate"/>
            </w:r>
            <w:r w:rsidR="00380896">
              <w:rPr>
                <w:noProof/>
                <w:webHidden/>
              </w:rPr>
              <w:t>445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83" w:history="1">
            <w:r w:rsidR="00380896" w:rsidRPr="00A67FAB">
              <w:rPr>
                <w:rStyle w:val="Hipervnculo"/>
                <w:noProof/>
              </w:rPr>
              <w:t>38.1 Introducción</w:t>
            </w:r>
            <w:r w:rsidR="00380896">
              <w:rPr>
                <w:noProof/>
                <w:webHidden/>
              </w:rPr>
              <w:tab/>
            </w:r>
            <w:r w:rsidR="00380896">
              <w:rPr>
                <w:noProof/>
                <w:webHidden/>
              </w:rPr>
              <w:fldChar w:fldCharType="begin"/>
            </w:r>
            <w:r w:rsidR="00380896">
              <w:rPr>
                <w:noProof/>
                <w:webHidden/>
              </w:rPr>
              <w:instrText xml:space="preserve"> PAGEREF _Toc235960583 \h </w:instrText>
            </w:r>
            <w:r w:rsidR="00380896">
              <w:rPr>
                <w:noProof/>
                <w:webHidden/>
              </w:rPr>
            </w:r>
            <w:r w:rsidR="00380896">
              <w:rPr>
                <w:noProof/>
                <w:webHidden/>
              </w:rPr>
              <w:fldChar w:fldCharType="separate"/>
            </w:r>
            <w:r w:rsidR="00380896">
              <w:rPr>
                <w:noProof/>
                <w:webHidden/>
              </w:rPr>
              <w:t>446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84" w:history="1">
            <w:r w:rsidR="00380896" w:rsidRPr="00A67FAB">
              <w:rPr>
                <w:rStyle w:val="Hipervnculo"/>
                <w:noProof/>
              </w:rPr>
              <w:t>38.2 ¿Qué son los datos de panel?</w:t>
            </w:r>
            <w:r w:rsidR="00380896">
              <w:rPr>
                <w:noProof/>
                <w:webHidden/>
              </w:rPr>
              <w:tab/>
            </w:r>
            <w:r w:rsidR="00380896">
              <w:rPr>
                <w:noProof/>
                <w:webHidden/>
              </w:rPr>
              <w:fldChar w:fldCharType="begin"/>
            </w:r>
            <w:r w:rsidR="00380896">
              <w:rPr>
                <w:noProof/>
                <w:webHidden/>
              </w:rPr>
              <w:instrText xml:space="preserve"> PAGEREF _Toc235960584 \h </w:instrText>
            </w:r>
            <w:r w:rsidR="00380896">
              <w:rPr>
                <w:noProof/>
                <w:webHidden/>
              </w:rPr>
            </w:r>
            <w:r w:rsidR="00380896">
              <w:rPr>
                <w:noProof/>
                <w:webHidden/>
              </w:rPr>
              <w:fldChar w:fldCharType="separate"/>
            </w:r>
            <w:r w:rsidR="00380896">
              <w:rPr>
                <w:noProof/>
                <w:webHidden/>
              </w:rPr>
              <w:t>446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85" w:history="1">
            <w:r w:rsidR="00380896" w:rsidRPr="00A67FAB">
              <w:rPr>
                <w:rStyle w:val="Hipervnculo"/>
                <w:noProof/>
              </w:rPr>
              <w:t>38.3 Ventajas de los datos de panel</w:t>
            </w:r>
            <w:r w:rsidR="00380896">
              <w:rPr>
                <w:noProof/>
                <w:webHidden/>
              </w:rPr>
              <w:tab/>
            </w:r>
            <w:r w:rsidR="00380896">
              <w:rPr>
                <w:noProof/>
                <w:webHidden/>
              </w:rPr>
              <w:fldChar w:fldCharType="begin"/>
            </w:r>
            <w:r w:rsidR="00380896">
              <w:rPr>
                <w:noProof/>
                <w:webHidden/>
              </w:rPr>
              <w:instrText xml:space="preserve"> PAGEREF _Toc235960585 \h </w:instrText>
            </w:r>
            <w:r w:rsidR="00380896">
              <w:rPr>
                <w:noProof/>
                <w:webHidden/>
              </w:rPr>
            </w:r>
            <w:r w:rsidR="00380896">
              <w:rPr>
                <w:noProof/>
                <w:webHidden/>
              </w:rPr>
              <w:fldChar w:fldCharType="separate"/>
            </w:r>
            <w:r w:rsidR="00380896">
              <w:rPr>
                <w:noProof/>
                <w:webHidden/>
              </w:rPr>
              <w:t>446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86" w:history="1">
            <w:r w:rsidR="00380896" w:rsidRPr="00A67FAB">
              <w:rPr>
                <w:rStyle w:val="Hipervnculo"/>
                <w:noProof/>
              </w:rPr>
              <w:t>38.4 Cargando librerías</w:t>
            </w:r>
            <w:r w:rsidR="00380896">
              <w:rPr>
                <w:noProof/>
                <w:webHidden/>
              </w:rPr>
              <w:tab/>
            </w:r>
            <w:r w:rsidR="00380896">
              <w:rPr>
                <w:noProof/>
                <w:webHidden/>
              </w:rPr>
              <w:fldChar w:fldCharType="begin"/>
            </w:r>
            <w:r w:rsidR="00380896">
              <w:rPr>
                <w:noProof/>
                <w:webHidden/>
              </w:rPr>
              <w:instrText xml:space="preserve"> PAGEREF _Toc235960586 \h </w:instrText>
            </w:r>
            <w:r w:rsidR="00380896">
              <w:rPr>
                <w:noProof/>
                <w:webHidden/>
              </w:rPr>
            </w:r>
            <w:r w:rsidR="00380896">
              <w:rPr>
                <w:noProof/>
                <w:webHidden/>
              </w:rPr>
              <w:fldChar w:fldCharType="separate"/>
            </w:r>
            <w:r w:rsidR="00380896">
              <w:rPr>
                <w:noProof/>
                <w:webHidden/>
              </w:rPr>
              <w:t>447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87" w:history="1">
            <w:r w:rsidR="00380896" w:rsidRPr="00A67FAB">
              <w:rPr>
                <w:rStyle w:val="Hipervnculo"/>
                <w:noProof/>
              </w:rPr>
              <w:t>38.5 Cargando la base de datos</w:t>
            </w:r>
            <w:r w:rsidR="00380896">
              <w:rPr>
                <w:noProof/>
                <w:webHidden/>
              </w:rPr>
              <w:tab/>
            </w:r>
            <w:r w:rsidR="00380896">
              <w:rPr>
                <w:noProof/>
                <w:webHidden/>
              </w:rPr>
              <w:fldChar w:fldCharType="begin"/>
            </w:r>
            <w:r w:rsidR="00380896">
              <w:rPr>
                <w:noProof/>
                <w:webHidden/>
              </w:rPr>
              <w:instrText xml:space="preserve"> PAGEREF _Toc235960587 \h </w:instrText>
            </w:r>
            <w:r w:rsidR="00380896">
              <w:rPr>
                <w:noProof/>
                <w:webHidden/>
              </w:rPr>
            </w:r>
            <w:r w:rsidR="00380896">
              <w:rPr>
                <w:noProof/>
                <w:webHidden/>
              </w:rPr>
              <w:fldChar w:fldCharType="separate"/>
            </w:r>
            <w:r w:rsidR="00380896">
              <w:rPr>
                <w:noProof/>
                <w:webHidden/>
              </w:rPr>
              <w:t>447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88" w:history="1">
            <w:r w:rsidR="00380896" w:rsidRPr="00A67FAB">
              <w:rPr>
                <w:rStyle w:val="Hipervnculo"/>
                <w:noProof/>
              </w:rPr>
              <w:t>38.6 Explorando la estructura</w:t>
            </w:r>
            <w:r w:rsidR="00380896">
              <w:rPr>
                <w:noProof/>
                <w:webHidden/>
              </w:rPr>
              <w:tab/>
            </w:r>
            <w:r w:rsidR="00380896">
              <w:rPr>
                <w:noProof/>
                <w:webHidden/>
              </w:rPr>
              <w:fldChar w:fldCharType="begin"/>
            </w:r>
            <w:r w:rsidR="00380896">
              <w:rPr>
                <w:noProof/>
                <w:webHidden/>
              </w:rPr>
              <w:instrText xml:space="preserve"> PAGEREF _Toc235960588 \h </w:instrText>
            </w:r>
            <w:r w:rsidR="00380896">
              <w:rPr>
                <w:noProof/>
                <w:webHidden/>
              </w:rPr>
            </w:r>
            <w:r w:rsidR="00380896">
              <w:rPr>
                <w:noProof/>
                <w:webHidden/>
              </w:rPr>
              <w:fldChar w:fldCharType="separate"/>
            </w:r>
            <w:r w:rsidR="00380896">
              <w:rPr>
                <w:noProof/>
                <w:webHidden/>
              </w:rPr>
              <w:t>447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89" w:history="1">
            <w:r w:rsidR="00380896" w:rsidRPr="00A67FAB">
              <w:rPr>
                <w:rStyle w:val="Hipervnculo"/>
                <w:noProof/>
              </w:rPr>
              <w:t>38.7 Primeras observaciones</w:t>
            </w:r>
            <w:r w:rsidR="00380896">
              <w:rPr>
                <w:noProof/>
                <w:webHidden/>
              </w:rPr>
              <w:tab/>
            </w:r>
            <w:r w:rsidR="00380896">
              <w:rPr>
                <w:noProof/>
                <w:webHidden/>
              </w:rPr>
              <w:fldChar w:fldCharType="begin"/>
            </w:r>
            <w:r w:rsidR="00380896">
              <w:rPr>
                <w:noProof/>
                <w:webHidden/>
              </w:rPr>
              <w:instrText xml:space="preserve"> PAGEREF _Toc235960589 \h </w:instrText>
            </w:r>
            <w:r w:rsidR="00380896">
              <w:rPr>
                <w:noProof/>
                <w:webHidden/>
              </w:rPr>
            </w:r>
            <w:r w:rsidR="00380896">
              <w:rPr>
                <w:noProof/>
                <w:webHidden/>
              </w:rPr>
              <w:fldChar w:fldCharType="separate"/>
            </w:r>
            <w:r w:rsidR="00380896">
              <w:rPr>
                <w:noProof/>
                <w:webHidden/>
              </w:rPr>
              <w:t>447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90" w:history="1">
            <w:r w:rsidR="00380896" w:rsidRPr="00A67FAB">
              <w:rPr>
                <w:rStyle w:val="Hipervnculo"/>
                <w:noProof/>
              </w:rPr>
              <w:t>38.8 Identificando individuos</w:t>
            </w:r>
            <w:r w:rsidR="00380896">
              <w:rPr>
                <w:noProof/>
                <w:webHidden/>
              </w:rPr>
              <w:tab/>
            </w:r>
            <w:r w:rsidR="00380896">
              <w:rPr>
                <w:noProof/>
                <w:webHidden/>
              </w:rPr>
              <w:fldChar w:fldCharType="begin"/>
            </w:r>
            <w:r w:rsidR="00380896">
              <w:rPr>
                <w:noProof/>
                <w:webHidden/>
              </w:rPr>
              <w:instrText xml:space="preserve"> PAGEREF _Toc235960590 \h </w:instrText>
            </w:r>
            <w:r w:rsidR="00380896">
              <w:rPr>
                <w:noProof/>
                <w:webHidden/>
              </w:rPr>
            </w:r>
            <w:r w:rsidR="00380896">
              <w:rPr>
                <w:noProof/>
                <w:webHidden/>
              </w:rPr>
              <w:fldChar w:fldCharType="separate"/>
            </w:r>
            <w:r w:rsidR="00380896">
              <w:rPr>
                <w:noProof/>
                <w:webHidden/>
              </w:rPr>
              <w:t>448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91" w:history="1">
            <w:r w:rsidR="00380896" w:rsidRPr="00A67FAB">
              <w:rPr>
                <w:rStyle w:val="Hipervnculo"/>
                <w:noProof/>
              </w:rPr>
              <w:t>38.9 Identificando períodos</w:t>
            </w:r>
            <w:r w:rsidR="00380896">
              <w:rPr>
                <w:noProof/>
                <w:webHidden/>
              </w:rPr>
              <w:tab/>
            </w:r>
            <w:r w:rsidR="00380896">
              <w:rPr>
                <w:noProof/>
                <w:webHidden/>
              </w:rPr>
              <w:fldChar w:fldCharType="begin"/>
            </w:r>
            <w:r w:rsidR="00380896">
              <w:rPr>
                <w:noProof/>
                <w:webHidden/>
              </w:rPr>
              <w:instrText xml:space="preserve"> PAGEREF _Toc235960591 \h </w:instrText>
            </w:r>
            <w:r w:rsidR="00380896">
              <w:rPr>
                <w:noProof/>
                <w:webHidden/>
              </w:rPr>
            </w:r>
            <w:r w:rsidR="00380896">
              <w:rPr>
                <w:noProof/>
                <w:webHidden/>
              </w:rPr>
              <w:fldChar w:fldCharType="separate"/>
            </w:r>
            <w:r w:rsidR="00380896">
              <w:rPr>
                <w:noProof/>
                <w:webHidden/>
              </w:rPr>
              <w:t>449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92" w:history="1">
            <w:r w:rsidR="00380896" w:rsidRPr="00A67FAB">
              <w:rPr>
                <w:rStyle w:val="Hipervnculo"/>
                <w:noProof/>
              </w:rPr>
              <w:t>38.10 Visualización temporal</w:t>
            </w:r>
            <w:r w:rsidR="00380896">
              <w:rPr>
                <w:noProof/>
                <w:webHidden/>
              </w:rPr>
              <w:tab/>
            </w:r>
            <w:r w:rsidR="00380896">
              <w:rPr>
                <w:noProof/>
                <w:webHidden/>
              </w:rPr>
              <w:fldChar w:fldCharType="begin"/>
            </w:r>
            <w:r w:rsidR="00380896">
              <w:rPr>
                <w:noProof/>
                <w:webHidden/>
              </w:rPr>
              <w:instrText xml:space="preserve"> PAGEREF _Toc235960592 \h </w:instrText>
            </w:r>
            <w:r w:rsidR="00380896">
              <w:rPr>
                <w:noProof/>
                <w:webHidden/>
              </w:rPr>
            </w:r>
            <w:r w:rsidR="00380896">
              <w:rPr>
                <w:noProof/>
                <w:webHidden/>
              </w:rPr>
              <w:fldChar w:fldCharType="separate"/>
            </w:r>
            <w:r w:rsidR="00380896">
              <w:rPr>
                <w:noProof/>
                <w:webHidden/>
              </w:rPr>
              <w:t>449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93" w:history="1">
            <w:r w:rsidR="00380896" w:rsidRPr="00A67FAB">
              <w:rPr>
                <w:rStyle w:val="Hipervnculo"/>
                <w:noProof/>
              </w:rPr>
              <w:t>38.11 Panel balanceado</w:t>
            </w:r>
            <w:r w:rsidR="00380896">
              <w:rPr>
                <w:noProof/>
                <w:webHidden/>
              </w:rPr>
              <w:tab/>
            </w:r>
            <w:r w:rsidR="00380896">
              <w:rPr>
                <w:noProof/>
                <w:webHidden/>
              </w:rPr>
              <w:fldChar w:fldCharType="begin"/>
            </w:r>
            <w:r w:rsidR="00380896">
              <w:rPr>
                <w:noProof/>
                <w:webHidden/>
              </w:rPr>
              <w:instrText xml:space="preserve"> PAGEREF _Toc235960593 \h </w:instrText>
            </w:r>
            <w:r w:rsidR="00380896">
              <w:rPr>
                <w:noProof/>
                <w:webHidden/>
              </w:rPr>
            </w:r>
            <w:r w:rsidR="00380896">
              <w:rPr>
                <w:noProof/>
                <w:webHidden/>
              </w:rPr>
              <w:fldChar w:fldCharType="separate"/>
            </w:r>
            <w:r w:rsidR="00380896">
              <w:rPr>
                <w:noProof/>
                <w:webHidden/>
              </w:rPr>
              <w:t>450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94" w:history="1">
            <w:r w:rsidR="00380896" w:rsidRPr="00A67FAB">
              <w:rPr>
                <w:rStyle w:val="Hipervnculo"/>
                <w:noProof/>
              </w:rPr>
              <w:t>38.12 Conversión a objeto panel</w:t>
            </w:r>
            <w:r w:rsidR="00380896">
              <w:rPr>
                <w:noProof/>
                <w:webHidden/>
              </w:rPr>
              <w:tab/>
            </w:r>
            <w:r w:rsidR="00380896">
              <w:rPr>
                <w:noProof/>
                <w:webHidden/>
              </w:rPr>
              <w:fldChar w:fldCharType="begin"/>
            </w:r>
            <w:r w:rsidR="00380896">
              <w:rPr>
                <w:noProof/>
                <w:webHidden/>
              </w:rPr>
              <w:instrText xml:space="preserve"> PAGEREF _Toc235960594 \h </w:instrText>
            </w:r>
            <w:r w:rsidR="00380896">
              <w:rPr>
                <w:noProof/>
                <w:webHidden/>
              </w:rPr>
            </w:r>
            <w:r w:rsidR="00380896">
              <w:rPr>
                <w:noProof/>
                <w:webHidden/>
              </w:rPr>
              <w:fldChar w:fldCharType="separate"/>
            </w:r>
            <w:r w:rsidR="00380896">
              <w:rPr>
                <w:noProof/>
                <w:webHidden/>
              </w:rPr>
              <w:t>451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95" w:history="1">
            <w:r w:rsidR="00380896" w:rsidRPr="00A67FAB">
              <w:rPr>
                <w:rStyle w:val="Hipervnculo"/>
                <w:noProof/>
              </w:rPr>
              <w:t>38.13 Verificación del índice</w:t>
            </w:r>
            <w:r w:rsidR="00380896">
              <w:rPr>
                <w:noProof/>
                <w:webHidden/>
              </w:rPr>
              <w:tab/>
            </w:r>
            <w:r w:rsidR="00380896">
              <w:rPr>
                <w:noProof/>
                <w:webHidden/>
              </w:rPr>
              <w:fldChar w:fldCharType="begin"/>
            </w:r>
            <w:r w:rsidR="00380896">
              <w:rPr>
                <w:noProof/>
                <w:webHidden/>
              </w:rPr>
              <w:instrText xml:space="preserve"> PAGEREF _Toc235960595 \h </w:instrText>
            </w:r>
            <w:r w:rsidR="00380896">
              <w:rPr>
                <w:noProof/>
                <w:webHidden/>
              </w:rPr>
            </w:r>
            <w:r w:rsidR="00380896">
              <w:rPr>
                <w:noProof/>
                <w:webHidden/>
              </w:rPr>
              <w:fldChar w:fldCharType="separate"/>
            </w:r>
            <w:r w:rsidR="00380896">
              <w:rPr>
                <w:noProof/>
                <w:webHidden/>
              </w:rPr>
              <w:t>451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96" w:history="1">
            <w:r w:rsidR="00380896" w:rsidRPr="00A67FAB">
              <w:rPr>
                <w:rStyle w:val="Hipervnculo"/>
                <w:noProof/>
              </w:rPr>
              <w:t>38.14 Conclusión práctica</w:t>
            </w:r>
            <w:r w:rsidR="00380896">
              <w:rPr>
                <w:noProof/>
                <w:webHidden/>
              </w:rPr>
              <w:tab/>
            </w:r>
            <w:r w:rsidR="00380896">
              <w:rPr>
                <w:noProof/>
                <w:webHidden/>
              </w:rPr>
              <w:fldChar w:fldCharType="begin"/>
            </w:r>
            <w:r w:rsidR="00380896">
              <w:rPr>
                <w:noProof/>
                <w:webHidden/>
              </w:rPr>
              <w:instrText xml:space="preserve"> PAGEREF _Toc235960596 \h </w:instrText>
            </w:r>
            <w:r w:rsidR="00380896">
              <w:rPr>
                <w:noProof/>
                <w:webHidden/>
              </w:rPr>
            </w:r>
            <w:r w:rsidR="00380896">
              <w:rPr>
                <w:noProof/>
                <w:webHidden/>
              </w:rPr>
              <w:fldChar w:fldCharType="separate"/>
            </w:r>
            <w:r w:rsidR="00380896">
              <w:rPr>
                <w:noProof/>
                <w:webHidden/>
              </w:rPr>
              <w:t>451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97" w:history="1">
            <w:r w:rsidR="00380896" w:rsidRPr="00A67FAB">
              <w:rPr>
                <w:rStyle w:val="Hipervnculo"/>
                <w:noProof/>
              </w:rPr>
              <w:t>38.15 Introducción</w:t>
            </w:r>
            <w:r w:rsidR="00380896">
              <w:rPr>
                <w:noProof/>
                <w:webHidden/>
              </w:rPr>
              <w:tab/>
            </w:r>
            <w:r w:rsidR="00380896">
              <w:rPr>
                <w:noProof/>
                <w:webHidden/>
              </w:rPr>
              <w:fldChar w:fldCharType="begin"/>
            </w:r>
            <w:r w:rsidR="00380896">
              <w:rPr>
                <w:noProof/>
                <w:webHidden/>
              </w:rPr>
              <w:instrText xml:space="preserve"> PAGEREF _Toc235960597 \h </w:instrText>
            </w:r>
            <w:r w:rsidR="00380896">
              <w:rPr>
                <w:noProof/>
                <w:webHidden/>
              </w:rPr>
            </w:r>
            <w:r w:rsidR="00380896">
              <w:rPr>
                <w:noProof/>
                <w:webHidden/>
              </w:rPr>
              <w:fldChar w:fldCharType="separate"/>
            </w:r>
            <w:r w:rsidR="00380896">
              <w:rPr>
                <w:noProof/>
                <w:webHidden/>
              </w:rPr>
              <w:t>452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98" w:history="1">
            <w:r w:rsidR="00380896" w:rsidRPr="00A67FAB">
              <w:rPr>
                <w:rStyle w:val="Hipervnculo"/>
                <w:noProof/>
              </w:rPr>
              <w:t>38.16 Cargando librerías</w:t>
            </w:r>
            <w:r w:rsidR="00380896">
              <w:rPr>
                <w:noProof/>
                <w:webHidden/>
              </w:rPr>
              <w:tab/>
            </w:r>
            <w:r w:rsidR="00380896">
              <w:rPr>
                <w:noProof/>
                <w:webHidden/>
              </w:rPr>
              <w:fldChar w:fldCharType="begin"/>
            </w:r>
            <w:r w:rsidR="00380896">
              <w:rPr>
                <w:noProof/>
                <w:webHidden/>
              </w:rPr>
              <w:instrText xml:space="preserve"> PAGEREF _Toc235960598 \h </w:instrText>
            </w:r>
            <w:r w:rsidR="00380896">
              <w:rPr>
                <w:noProof/>
                <w:webHidden/>
              </w:rPr>
            </w:r>
            <w:r w:rsidR="00380896">
              <w:rPr>
                <w:noProof/>
                <w:webHidden/>
              </w:rPr>
              <w:fldChar w:fldCharType="separate"/>
            </w:r>
            <w:r w:rsidR="00380896">
              <w:rPr>
                <w:noProof/>
                <w:webHidden/>
              </w:rPr>
              <w:t>452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599" w:history="1">
            <w:r w:rsidR="00380896" w:rsidRPr="00A67FAB">
              <w:rPr>
                <w:rStyle w:val="Hipervnculo"/>
                <w:noProof/>
              </w:rPr>
              <w:t>38.17 Cargando la base Grunfeld</w:t>
            </w:r>
            <w:r w:rsidR="00380896">
              <w:rPr>
                <w:noProof/>
                <w:webHidden/>
              </w:rPr>
              <w:tab/>
            </w:r>
            <w:r w:rsidR="00380896">
              <w:rPr>
                <w:noProof/>
                <w:webHidden/>
              </w:rPr>
              <w:fldChar w:fldCharType="begin"/>
            </w:r>
            <w:r w:rsidR="00380896">
              <w:rPr>
                <w:noProof/>
                <w:webHidden/>
              </w:rPr>
              <w:instrText xml:space="preserve"> PAGEREF _Toc235960599 \h </w:instrText>
            </w:r>
            <w:r w:rsidR="00380896">
              <w:rPr>
                <w:noProof/>
                <w:webHidden/>
              </w:rPr>
            </w:r>
            <w:r w:rsidR="00380896">
              <w:rPr>
                <w:noProof/>
                <w:webHidden/>
              </w:rPr>
              <w:fldChar w:fldCharType="separate"/>
            </w:r>
            <w:r w:rsidR="00380896">
              <w:rPr>
                <w:noProof/>
                <w:webHidden/>
              </w:rPr>
              <w:t>452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00" w:history="1">
            <w:r w:rsidR="00380896" w:rsidRPr="00A67FAB">
              <w:rPr>
                <w:rStyle w:val="Hipervnculo"/>
                <w:noProof/>
              </w:rPr>
              <w:t>38.18 Variables del modelo</w:t>
            </w:r>
            <w:r w:rsidR="00380896">
              <w:rPr>
                <w:noProof/>
                <w:webHidden/>
              </w:rPr>
              <w:tab/>
            </w:r>
            <w:r w:rsidR="00380896">
              <w:rPr>
                <w:noProof/>
                <w:webHidden/>
              </w:rPr>
              <w:fldChar w:fldCharType="begin"/>
            </w:r>
            <w:r w:rsidR="00380896">
              <w:rPr>
                <w:noProof/>
                <w:webHidden/>
              </w:rPr>
              <w:instrText xml:space="preserve"> PAGEREF _Toc235960600 \h </w:instrText>
            </w:r>
            <w:r w:rsidR="00380896">
              <w:rPr>
                <w:noProof/>
                <w:webHidden/>
              </w:rPr>
            </w:r>
            <w:r w:rsidR="00380896">
              <w:rPr>
                <w:noProof/>
                <w:webHidden/>
              </w:rPr>
              <w:fldChar w:fldCharType="separate"/>
            </w:r>
            <w:r w:rsidR="00380896">
              <w:rPr>
                <w:noProof/>
                <w:webHidden/>
              </w:rPr>
              <w:t>452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01" w:history="1">
            <w:r w:rsidR="00380896" w:rsidRPr="00A67FAB">
              <w:rPr>
                <w:rStyle w:val="Hipervnculo"/>
                <w:noProof/>
              </w:rPr>
              <w:t>38.19 Exploración inicial</w:t>
            </w:r>
            <w:r w:rsidR="00380896">
              <w:rPr>
                <w:noProof/>
                <w:webHidden/>
              </w:rPr>
              <w:tab/>
            </w:r>
            <w:r w:rsidR="00380896">
              <w:rPr>
                <w:noProof/>
                <w:webHidden/>
              </w:rPr>
              <w:fldChar w:fldCharType="begin"/>
            </w:r>
            <w:r w:rsidR="00380896">
              <w:rPr>
                <w:noProof/>
                <w:webHidden/>
              </w:rPr>
              <w:instrText xml:space="preserve"> PAGEREF _Toc235960601 \h </w:instrText>
            </w:r>
            <w:r w:rsidR="00380896">
              <w:rPr>
                <w:noProof/>
                <w:webHidden/>
              </w:rPr>
            </w:r>
            <w:r w:rsidR="00380896">
              <w:rPr>
                <w:noProof/>
                <w:webHidden/>
              </w:rPr>
              <w:fldChar w:fldCharType="separate"/>
            </w:r>
            <w:r w:rsidR="00380896">
              <w:rPr>
                <w:noProof/>
                <w:webHidden/>
              </w:rPr>
              <w:t>452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02" w:history="1">
            <w:r w:rsidR="00380896" w:rsidRPr="00A67FAB">
              <w:rPr>
                <w:rStyle w:val="Hipervnculo"/>
                <w:noProof/>
              </w:rPr>
              <w:t>38.20 Relación inversión y valor de mercado</w:t>
            </w:r>
            <w:r w:rsidR="00380896">
              <w:rPr>
                <w:noProof/>
                <w:webHidden/>
              </w:rPr>
              <w:tab/>
            </w:r>
            <w:r w:rsidR="00380896">
              <w:rPr>
                <w:noProof/>
                <w:webHidden/>
              </w:rPr>
              <w:fldChar w:fldCharType="begin"/>
            </w:r>
            <w:r w:rsidR="00380896">
              <w:rPr>
                <w:noProof/>
                <w:webHidden/>
              </w:rPr>
              <w:instrText xml:space="preserve"> PAGEREF _Toc235960602 \h </w:instrText>
            </w:r>
            <w:r w:rsidR="00380896">
              <w:rPr>
                <w:noProof/>
                <w:webHidden/>
              </w:rPr>
            </w:r>
            <w:r w:rsidR="00380896">
              <w:rPr>
                <w:noProof/>
                <w:webHidden/>
              </w:rPr>
              <w:fldChar w:fldCharType="separate"/>
            </w:r>
            <w:r w:rsidR="00380896">
              <w:rPr>
                <w:noProof/>
                <w:webHidden/>
              </w:rPr>
              <w:t>453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03" w:history="1">
            <w:r w:rsidR="00380896" w:rsidRPr="00A67FAB">
              <w:rPr>
                <w:rStyle w:val="Hipervnculo"/>
                <w:noProof/>
              </w:rPr>
              <w:t>38.21 Modelo pooled OLS</w:t>
            </w:r>
            <w:r w:rsidR="00380896">
              <w:rPr>
                <w:noProof/>
                <w:webHidden/>
              </w:rPr>
              <w:tab/>
            </w:r>
            <w:r w:rsidR="00380896">
              <w:rPr>
                <w:noProof/>
                <w:webHidden/>
              </w:rPr>
              <w:fldChar w:fldCharType="begin"/>
            </w:r>
            <w:r w:rsidR="00380896">
              <w:rPr>
                <w:noProof/>
                <w:webHidden/>
              </w:rPr>
              <w:instrText xml:space="preserve"> PAGEREF _Toc235960603 \h </w:instrText>
            </w:r>
            <w:r w:rsidR="00380896">
              <w:rPr>
                <w:noProof/>
                <w:webHidden/>
              </w:rPr>
            </w:r>
            <w:r w:rsidR="00380896">
              <w:rPr>
                <w:noProof/>
                <w:webHidden/>
              </w:rPr>
              <w:fldChar w:fldCharType="separate"/>
            </w:r>
            <w:r w:rsidR="00380896">
              <w:rPr>
                <w:noProof/>
                <w:webHidden/>
              </w:rPr>
              <w:t>454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04" w:history="1">
            <w:r w:rsidR="00380896" w:rsidRPr="00A67FAB">
              <w:rPr>
                <w:rStyle w:val="Hipervnculo"/>
                <w:noProof/>
              </w:rPr>
              <w:t>38.22 Resultados pooled OLS</w:t>
            </w:r>
            <w:r w:rsidR="00380896">
              <w:rPr>
                <w:noProof/>
                <w:webHidden/>
              </w:rPr>
              <w:tab/>
            </w:r>
            <w:r w:rsidR="00380896">
              <w:rPr>
                <w:noProof/>
                <w:webHidden/>
              </w:rPr>
              <w:fldChar w:fldCharType="begin"/>
            </w:r>
            <w:r w:rsidR="00380896">
              <w:rPr>
                <w:noProof/>
                <w:webHidden/>
              </w:rPr>
              <w:instrText xml:space="preserve"> PAGEREF _Toc235960604 \h </w:instrText>
            </w:r>
            <w:r w:rsidR="00380896">
              <w:rPr>
                <w:noProof/>
                <w:webHidden/>
              </w:rPr>
            </w:r>
            <w:r w:rsidR="00380896">
              <w:rPr>
                <w:noProof/>
                <w:webHidden/>
              </w:rPr>
              <w:fldChar w:fldCharType="separate"/>
            </w:r>
            <w:r w:rsidR="00380896">
              <w:rPr>
                <w:noProof/>
                <w:webHidden/>
              </w:rPr>
              <w:t>454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05" w:history="1">
            <w:r w:rsidR="00380896" w:rsidRPr="00A67FAB">
              <w:rPr>
                <w:rStyle w:val="Hipervnculo"/>
                <w:noProof/>
              </w:rPr>
              <w:t>38.23 Coeficiente de determinación</w:t>
            </w:r>
            <w:r w:rsidR="00380896">
              <w:rPr>
                <w:noProof/>
                <w:webHidden/>
              </w:rPr>
              <w:tab/>
            </w:r>
            <w:r w:rsidR="00380896">
              <w:rPr>
                <w:noProof/>
                <w:webHidden/>
              </w:rPr>
              <w:fldChar w:fldCharType="begin"/>
            </w:r>
            <w:r w:rsidR="00380896">
              <w:rPr>
                <w:noProof/>
                <w:webHidden/>
              </w:rPr>
              <w:instrText xml:space="preserve"> PAGEREF _Toc235960605 \h </w:instrText>
            </w:r>
            <w:r w:rsidR="00380896">
              <w:rPr>
                <w:noProof/>
                <w:webHidden/>
              </w:rPr>
            </w:r>
            <w:r w:rsidR="00380896">
              <w:rPr>
                <w:noProof/>
                <w:webHidden/>
              </w:rPr>
              <w:fldChar w:fldCharType="separate"/>
            </w:r>
            <w:r w:rsidR="00380896">
              <w:rPr>
                <w:noProof/>
                <w:webHidden/>
              </w:rPr>
              <w:t>455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06" w:history="1">
            <w:r w:rsidR="00380896" w:rsidRPr="00A67FAB">
              <w:rPr>
                <w:rStyle w:val="Hipervnculo"/>
                <w:noProof/>
              </w:rPr>
              <w:t>38.24 ¿Cuál es el problema del pooled OLS?</w:t>
            </w:r>
            <w:r w:rsidR="00380896">
              <w:rPr>
                <w:noProof/>
                <w:webHidden/>
              </w:rPr>
              <w:tab/>
            </w:r>
            <w:r w:rsidR="00380896">
              <w:rPr>
                <w:noProof/>
                <w:webHidden/>
              </w:rPr>
              <w:fldChar w:fldCharType="begin"/>
            </w:r>
            <w:r w:rsidR="00380896">
              <w:rPr>
                <w:noProof/>
                <w:webHidden/>
              </w:rPr>
              <w:instrText xml:space="preserve"> PAGEREF _Toc235960606 \h </w:instrText>
            </w:r>
            <w:r w:rsidR="00380896">
              <w:rPr>
                <w:noProof/>
                <w:webHidden/>
              </w:rPr>
            </w:r>
            <w:r w:rsidR="00380896">
              <w:rPr>
                <w:noProof/>
                <w:webHidden/>
              </w:rPr>
              <w:fldChar w:fldCharType="separate"/>
            </w:r>
            <w:r w:rsidR="00380896">
              <w:rPr>
                <w:noProof/>
                <w:webHidden/>
              </w:rPr>
              <w:t>455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07" w:history="1">
            <w:r w:rsidR="00380896" w:rsidRPr="00A67FAB">
              <w:rPr>
                <w:rStyle w:val="Hipervnculo"/>
                <w:noProof/>
              </w:rPr>
              <w:t>38.25 Modelo de efectos fijos</w:t>
            </w:r>
            <w:r w:rsidR="00380896">
              <w:rPr>
                <w:noProof/>
                <w:webHidden/>
              </w:rPr>
              <w:tab/>
            </w:r>
            <w:r w:rsidR="00380896">
              <w:rPr>
                <w:noProof/>
                <w:webHidden/>
              </w:rPr>
              <w:fldChar w:fldCharType="begin"/>
            </w:r>
            <w:r w:rsidR="00380896">
              <w:rPr>
                <w:noProof/>
                <w:webHidden/>
              </w:rPr>
              <w:instrText xml:space="preserve"> PAGEREF _Toc235960607 \h </w:instrText>
            </w:r>
            <w:r w:rsidR="00380896">
              <w:rPr>
                <w:noProof/>
                <w:webHidden/>
              </w:rPr>
            </w:r>
            <w:r w:rsidR="00380896">
              <w:rPr>
                <w:noProof/>
                <w:webHidden/>
              </w:rPr>
              <w:fldChar w:fldCharType="separate"/>
            </w:r>
            <w:r w:rsidR="00380896">
              <w:rPr>
                <w:noProof/>
                <w:webHidden/>
              </w:rPr>
              <w:t>456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08" w:history="1">
            <w:r w:rsidR="00380896" w:rsidRPr="00A67FAB">
              <w:rPr>
                <w:rStyle w:val="Hipervnculo"/>
                <w:noProof/>
              </w:rPr>
              <w:t>38.26 Resultados efectos fijos</w:t>
            </w:r>
            <w:r w:rsidR="00380896">
              <w:rPr>
                <w:noProof/>
                <w:webHidden/>
              </w:rPr>
              <w:tab/>
            </w:r>
            <w:r w:rsidR="00380896">
              <w:rPr>
                <w:noProof/>
                <w:webHidden/>
              </w:rPr>
              <w:fldChar w:fldCharType="begin"/>
            </w:r>
            <w:r w:rsidR="00380896">
              <w:rPr>
                <w:noProof/>
                <w:webHidden/>
              </w:rPr>
              <w:instrText xml:space="preserve"> PAGEREF _Toc235960608 \h </w:instrText>
            </w:r>
            <w:r w:rsidR="00380896">
              <w:rPr>
                <w:noProof/>
                <w:webHidden/>
              </w:rPr>
            </w:r>
            <w:r w:rsidR="00380896">
              <w:rPr>
                <w:noProof/>
                <w:webHidden/>
              </w:rPr>
              <w:fldChar w:fldCharType="separate"/>
            </w:r>
            <w:r w:rsidR="00380896">
              <w:rPr>
                <w:noProof/>
                <w:webHidden/>
              </w:rPr>
              <w:t>456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09" w:history="1">
            <w:r w:rsidR="00380896" w:rsidRPr="00A67FAB">
              <w:rPr>
                <w:rStyle w:val="Hipervnculo"/>
                <w:noProof/>
              </w:rPr>
              <w:t>38.27 Efectos individuales</w:t>
            </w:r>
            <w:r w:rsidR="00380896">
              <w:rPr>
                <w:noProof/>
                <w:webHidden/>
              </w:rPr>
              <w:tab/>
            </w:r>
            <w:r w:rsidR="00380896">
              <w:rPr>
                <w:noProof/>
                <w:webHidden/>
              </w:rPr>
              <w:fldChar w:fldCharType="begin"/>
            </w:r>
            <w:r w:rsidR="00380896">
              <w:rPr>
                <w:noProof/>
                <w:webHidden/>
              </w:rPr>
              <w:instrText xml:space="preserve"> PAGEREF _Toc235960609 \h </w:instrText>
            </w:r>
            <w:r w:rsidR="00380896">
              <w:rPr>
                <w:noProof/>
                <w:webHidden/>
              </w:rPr>
            </w:r>
            <w:r w:rsidR="00380896">
              <w:rPr>
                <w:noProof/>
                <w:webHidden/>
              </w:rPr>
              <w:fldChar w:fldCharType="separate"/>
            </w:r>
            <w:r w:rsidR="00380896">
              <w:rPr>
                <w:noProof/>
                <w:webHidden/>
              </w:rPr>
              <w:t>456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10" w:history="1">
            <w:r w:rsidR="00380896" w:rsidRPr="00A67FAB">
              <w:rPr>
                <w:rStyle w:val="Hipervnculo"/>
                <w:noProof/>
              </w:rPr>
              <w:t>38.28 Visualización de efectos individuales</w:t>
            </w:r>
            <w:r w:rsidR="00380896">
              <w:rPr>
                <w:noProof/>
                <w:webHidden/>
              </w:rPr>
              <w:tab/>
            </w:r>
            <w:r w:rsidR="00380896">
              <w:rPr>
                <w:noProof/>
                <w:webHidden/>
              </w:rPr>
              <w:fldChar w:fldCharType="begin"/>
            </w:r>
            <w:r w:rsidR="00380896">
              <w:rPr>
                <w:noProof/>
                <w:webHidden/>
              </w:rPr>
              <w:instrText xml:space="preserve"> PAGEREF _Toc235960610 \h </w:instrText>
            </w:r>
            <w:r w:rsidR="00380896">
              <w:rPr>
                <w:noProof/>
                <w:webHidden/>
              </w:rPr>
            </w:r>
            <w:r w:rsidR="00380896">
              <w:rPr>
                <w:noProof/>
                <w:webHidden/>
              </w:rPr>
              <w:fldChar w:fldCharType="separate"/>
            </w:r>
            <w:r w:rsidR="00380896">
              <w:rPr>
                <w:noProof/>
                <w:webHidden/>
              </w:rPr>
              <w:t>457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11" w:history="1">
            <w:r w:rsidR="00380896" w:rsidRPr="00A67FAB">
              <w:rPr>
                <w:rStyle w:val="Hipervnculo"/>
                <w:noProof/>
              </w:rPr>
              <w:t>38.29 Modelo de efectos aleatorios</w:t>
            </w:r>
            <w:r w:rsidR="00380896">
              <w:rPr>
                <w:noProof/>
                <w:webHidden/>
              </w:rPr>
              <w:tab/>
            </w:r>
            <w:r w:rsidR="00380896">
              <w:rPr>
                <w:noProof/>
                <w:webHidden/>
              </w:rPr>
              <w:fldChar w:fldCharType="begin"/>
            </w:r>
            <w:r w:rsidR="00380896">
              <w:rPr>
                <w:noProof/>
                <w:webHidden/>
              </w:rPr>
              <w:instrText xml:space="preserve"> PAGEREF _Toc235960611 \h </w:instrText>
            </w:r>
            <w:r w:rsidR="00380896">
              <w:rPr>
                <w:noProof/>
                <w:webHidden/>
              </w:rPr>
            </w:r>
            <w:r w:rsidR="00380896">
              <w:rPr>
                <w:noProof/>
                <w:webHidden/>
              </w:rPr>
              <w:fldChar w:fldCharType="separate"/>
            </w:r>
            <w:r w:rsidR="00380896">
              <w:rPr>
                <w:noProof/>
                <w:webHidden/>
              </w:rPr>
              <w:t>458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12" w:history="1">
            <w:r w:rsidR="00380896" w:rsidRPr="00A67FAB">
              <w:rPr>
                <w:rStyle w:val="Hipervnculo"/>
                <w:noProof/>
              </w:rPr>
              <w:t>38.30 Resultados efectos aleatorios</w:t>
            </w:r>
            <w:r w:rsidR="00380896">
              <w:rPr>
                <w:noProof/>
                <w:webHidden/>
              </w:rPr>
              <w:tab/>
            </w:r>
            <w:r w:rsidR="00380896">
              <w:rPr>
                <w:noProof/>
                <w:webHidden/>
              </w:rPr>
              <w:fldChar w:fldCharType="begin"/>
            </w:r>
            <w:r w:rsidR="00380896">
              <w:rPr>
                <w:noProof/>
                <w:webHidden/>
              </w:rPr>
              <w:instrText xml:space="preserve"> PAGEREF _Toc235960612 \h </w:instrText>
            </w:r>
            <w:r w:rsidR="00380896">
              <w:rPr>
                <w:noProof/>
                <w:webHidden/>
              </w:rPr>
            </w:r>
            <w:r w:rsidR="00380896">
              <w:rPr>
                <w:noProof/>
                <w:webHidden/>
              </w:rPr>
              <w:fldChar w:fldCharType="separate"/>
            </w:r>
            <w:r w:rsidR="00380896">
              <w:rPr>
                <w:noProof/>
                <w:webHidden/>
              </w:rPr>
              <w:t>458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13" w:history="1">
            <w:r w:rsidR="00380896" w:rsidRPr="00A67FAB">
              <w:rPr>
                <w:rStyle w:val="Hipervnculo"/>
                <w:noProof/>
              </w:rPr>
              <w:t>38.31 Comparación de coeficientes</w:t>
            </w:r>
            <w:r w:rsidR="00380896">
              <w:rPr>
                <w:noProof/>
                <w:webHidden/>
              </w:rPr>
              <w:tab/>
            </w:r>
            <w:r w:rsidR="00380896">
              <w:rPr>
                <w:noProof/>
                <w:webHidden/>
              </w:rPr>
              <w:fldChar w:fldCharType="begin"/>
            </w:r>
            <w:r w:rsidR="00380896">
              <w:rPr>
                <w:noProof/>
                <w:webHidden/>
              </w:rPr>
              <w:instrText xml:space="preserve"> PAGEREF _Toc235960613 \h </w:instrText>
            </w:r>
            <w:r w:rsidR="00380896">
              <w:rPr>
                <w:noProof/>
                <w:webHidden/>
              </w:rPr>
            </w:r>
            <w:r w:rsidR="00380896">
              <w:rPr>
                <w:noProof/>
                <w:webHidden/>
              </w:rPr>
              <w:fldChar w:fldCharType="separate"/>
            </w:r>
            <w:r w:rsidR="00380896">
              <w:rPr>
                <w:noProof/>
                <w:webHidden/>
              </w:rPr>
              <w:t>459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14" w:history="1">
            <w:r w:rsidR="00380896" w:rsidRPr="00A67FAB">
              <w:rPr>
                <w:rStyle w:val="Hipervnculo"/>
                <w:noProof/>
              </w:rPr>
              <w:t>38.32 Comparación gráfica</w:t>
            </w:r>
            <w:r w:rsidR="00380896">
              <w:rPr>
                <w:noProof/>
                <w:webHidden/>
              </w:rPr>
              <w:tab/>
            </w:r>
            <w:r w:rsidR="00380896">
              <w:rPr>
                <w:noProof/>
                <w:webHidden/>
              </w:rPr>
              <w:fldChar w:fldCharType="begin"/>
            </w:r>
            <w:r w:rsidR="00380896">
              <w:rPr>
                <w:noProof/>
                <w:webHidden/>
              </w:rPr>
              <w:instrText xml:space="preserve"> PAGEREF _Toc235960614 \h </w:instrText>
            </w:r>
            <w:r w:rsidR="00380896">
              <w:rPr>
                <w:noProof/>
                <w:webHidden/>
              </w:rPr>
            </w:r>
            <w:r w:rsidR="00380896">
              <w:rPr>
                <w:noProof/>
                <w:webHidden/>
              </w:rPr>
              <w:fldChar w:fldCharType="separate"/>
            </w:r>
            <w:r w:rsidR="00380896">
              <w:rPr>
                <w:noProof/>
                <w:webHidden/>
              </w:rPr>
              <w:t>460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15" w:history="1">
            <w:r w:rsidR="00380896" w:rsidRPr="00A67FAB">
              <w:rPr>
                <w:rStyle w:val="Hipervnculo"/>
                <w:noProof/>
              </w:rPr>
              <w:t>38.33 ¿Cuándo utilizar cada modelo?</w:t>
            </w:r>
            <w:r w:rsidR="00380896">
              <w:rPr>
                <w:noProof/>
                <w:webHidden/>
              </w:rPr>
              <w:tab/>
            </w:r>
            <w:r w:rsidR="00380896">
              <w:rPr>
                <w:noProof/>
                <w:webHidden/>
              </w:rPr>
              <w:fldChar w:fldCharType="begin"/>
            </w:r>
            <w:r w:rsidR="00380896">
              <w:rPr>
                <w:noProof/>
                <w:webHidden/>
              </w:rPr>
              <w:instrText xml:space="preserve"> PAGEREF _Toc235960615 \h </w:instrText>
            </w:r>
            <w:r w:rsidR="00380896">
              <w:rPr>
                <w:noProof/>
                <w:webHidden/>
              </w:rPr>
            </w:r>
            <w:r w:rsidR="00380896">
              <w:rPr>
                <w:noProof/>
                <w:webHidden/>
              </w:rPr>
              <w:fldChar w:fldCharType="separate"/>
            </w:r>
            <w:r w:rsidR="00380896">
              <w:rPr>
                <w:noProof/>
                <w:webHidden/>
              </w:rPr>
              <w:t>461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16" w:history="1">
            <w:r w:rsidR="00380896" w:rsidRPr="00A67FAB">
              <w:rPr>
                <w:rStyle w:val="Hipervnculo"/>
                <w:noProof/>
              </w:rPr>
              <w:t>38.34 Conclusión práctica</w:t>
            </w:r>
            <w:r w:rsidR="00380896">
              <w:rPr>
                <w:noProof/>
                <w:webHidden/>
              </w:rPr>
              <w:tab/>
            </w:r>
            <w:r w:rsidR="00380896">
              <w:rPr>
                <w:noProof/>
                <w:webHidden/>
              </w:rPr>
              <w:fldChar w:fldCharType="begin"/>
            </w:r>
            <w:r w:rsidR="00380896">
              <w:rPr>
                <w:noProof/>
                <w:webHidden/>
              </w:rPr>
              <w:instrText xml:space="preserve"> PAGEREF _Toc235960616 \h </w:instrText>
            </w:r>
            <w:r w:rsidR="00380896">
              <w:rPr>
                <w:noProof/>
                <w:webHidden/>
              </w:rPr>
            </w:r>
            <w:r w:rsidR="00380896">
              <w:rPr>
                <w:noProof/>
                <w:webHidden/>
              </w:rPr>
              <w:fldChar w:fldCharType="separate"/>
            </w:r>
            <w:r w:rsidR="00380896">
              <w:rPr>
                <w:noProof/>
                <w:webHidden/>
              </w:rPr>
              <w:t>462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17" w:history="1">
            <w:r w:rsidR="00380896" w:rsidRPr="00A67FAB">
              <w:rPr>
                <w:rStyle w:val="Hipervnculo"/>
                <w:noProof/>
              </w:rPr>
              <w:t>38.35 Introducción</w:t>
            </w:r>
            <w:r w:rsidR="00380896">
              <w:rPr>
                <w:noProof/>
                <w:webHidden/>
              </w:rPr>
              <w:tab/>
            </w:r>
            <w:r w:rsidR="00380896">
              <w:rPr>
                <w:noProof/>
                <w:webHidden/>
              </w:rPr>
              <w:fldChar w:fldCharType="begin"/>
            </w:r>
            <w:r w:rsidR="00380896">
              <w:rPr>
                <w:noProof/>
                <w:webHidden/>
              </w:rPr>
              <w:instrText xml:space="preserve"> PAGEREF _Toc235960617 \h </w:instrText>
            </w:r>
            <w:r w:rsidR="00380896">
              <w:rPr>
                <w:noProof/>
                <w:webHidden/>
              </w:rPr>
            </w:r>
            <w:r w:rsidR="00380896">
              <w:rPr>
                <w:noProof/>
                <w:webHidden/>
              </w:rPr>
              <w:fldChar w:fldCharType="separate"/>
            </w:r>
            <w:r w:rsidR="00380896">
              <w:rPr>
                <w:noProof/>
                <w:webHidden/>
              </w:rPr>
              <w:t>462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18" w:history="1">
            <w:r w:rsidR="00380896" w:rsidRPr="00A67FAB">
              <w:rPr>
                <w:rStyle w:val="Hipervnculo"/>
                <w:noProof/>
              </w:rPr>
              <w:t>38.36 Cargando librerías</w:t>
            </w:r>
            <w:r w:rsidR="00380896">
              <w:rPr>
                <w:noProof/>
                <w:webHidden/>
              </w:rPr>
              <w:tab/>
            </w:r>
            <w:r w:rsidR="00380896">
              <w:rPr>
                <w:noProof/>
                <w:webHidden/>
              </w:rPr>
              <w:fldChar w:fldCharType="begin"/>
            </w:r>
            <w:r w:rsidR="00380896">
              <w:rPr>
                <w:noProof/>
                <w:webHidden/>
              </w:rPr>
              <w:instrText xml:space="preserve"> PAGEREF _Toc235960618 \h </w:instrText>
            </w:r>
            <w:r w:rsidR="00380896">
              <w:rPr>
                <w:noProof/>
                <w:webHidden/>
              </w:rPr>
            </w:r>
            <w:r w:rsidR="00380896">
              <w:rPr>
                <w:noProof/>
                <w:webHidden/>
              </w:rPr>
              <w:fldChar w:fldCharType="separate"/>
            </w:r>
            <w:r w:rsidR="00380896">
              <w:rPr>
                <w:noProof/>
                <w:webHidden/>
              </w:rPr>
              <w:t>462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19" w:history="1">
            <w:r w:rsidR="00380896" w:rsidRPr="00A67FAB">
              <w:rPr>
                <w:rStyle w:val="Hipervnculo"/>
                <w:noProof/>
              </w:rPr>
              <w:t>38.37 Cargando la base de datos</w:t>
            </w:r>
            <w:r w:rsidR="00380896">
              <w:rPr>
                <w:noProof/>
                <w:webHidden/>
              </w:rPr>
              <w:tab/>
            </w:r>
            <w:r w:rsidR="00380896">
              <w:rPr>
                <w:noProof/>
                <w:webHidden/>
              </w:rPr>
              <w:fldChar w:fldCharType="begin"/>
            </w:r>
            <w:r w:rsidR="00380896">
              <w:rPr>
                <w:noProof/>
                <w:webHidden/>
              </w:rPr>
              <w:instrText xml:space="preserve"> PAGEREF _Toc235960619 \h </w:instrText>
            </w:r>
            <w:r w:rsidR="00380896">
              <w:rPr>
                <w:noProof/>
                <w:webHidden/>
              </w:rPr>
            </w:r>
            <w:r w:rsidR="00380896">
              <w:rPr>
                <w:noProof/>
                <w:webHidden/>
              </w:rPr>
              <w:fldChar w:fldCharType="separate"/>
            </w:r>
            <w:r w:rsidR="00380896">
              <w:rPr>
                <w:noProof/>
                <w:webHidden/>
              </w:rPr>
              <w:t>462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20" w:history="1">
            <w:r w:rsidR="00380896" w:rsidRPr="00A67FAB">
              <w:rPr>
                <w:rStyle w:val="Hipervnculo"/>
                <w:noProof/>
              </w:rPr>
              <w:t>38.38 Reestimación de modelos</w:t>
            </w:r>
            <w:r w:rsidR="00380896">
              <w:rPr>
                <w:noProof/>
                <w:webHidden/>
              </w:rPr>
              <w:tab/>
            </w:r>
            <w:r w:rsidR="00380896">
              <w:rPr>
                <w:noProof/>
                <w:webHidden/>
              </w:rPr>
              <w:fldChar w:fldCharType="begin"/>
            </w:r>
            <w:r w:rsidR="00380896">
              <w:rPr>
                <w:noProof/>
                <w:webHidden/>
              </w:rPr>
              <w:instrText xml:space="preserve"> PAGEREF _Toc235960620 \h </w:instrText>
            </w:r>
            <w:r w:rsidR="00380896">
              <w:rPr>
                <w:noProof/>
                <w:webHidden/>
              </w:rPr>
            </w:r>
            <w:r w:rsidR="00380896">
              <w:rPr>
                <w:noProof/>
                <w:webHidden/>
              </w:rPr>
              <w:fldChar w:fldCharType="separate"/>
            </w:r>
            <w:r w:rsidR="00380896">
              <w:rPr>
                <w:noProof/>
                <w:webHidden/>
              </w:rPr>
              <w:t>463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21" w:history="1">
            <w:r w:rsidR="00380896" w:rsidRPr="00A67FAB">
              <w:rPr>
                <w:rStyle w:val="Hipervnculo"/>
                <w:noProof/>
              </w:rPr>
              <w:t>38.39 Comparación inicial</w:t>
            </w:r>
            <w:r w:rsidR="00380896">
              <w:rPr>
                <w:noProof/>
                <w:webHidden/>
              </w:rPr>
              <w:tab/>
            </w:r>
            <w:r w:rsidR="00380896">
              <w:rPr>
                <w:noProof/>
                <w:webHidden/>
              </w:rPr>
              <w:fldChar w:fldCharType="begin"/>
            </w:r>
            <w:r w:rsidR="00380896">
              <w:rPr>
                <w:noProof/>
                <w:webHidden/>
              </w:rPr>
              <w:instrText xml:space="preserve"> PAGEREF _Toc235960621 \h </w:instrText>
            </w:r>
            <w:r w:rsidR="00380896">
              <w:rPr>
                <w:noProof/>
                <w:webHidden/>
              </w:rPr>
            </w:r>
            <w:r w:rsidR="00380896">
              <w:rPr>
                <w:noProof/>
                <w:webHidden/>
              </w:rPr>
              <w:fldChar w:fldCharType="separate"/>
            </w:r>
            <w:r w:rsidR="00380896">
              <w:rPr>
                <w:noProof/>
                <w:webHidden/>
              </w:rPr>
              <w:t>463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22" w:history="1">
            <w:r w:rsidR="00380896" w:rsidRPr="00A67FAB">
              <w:rPr>
                <w:rStyle w:val="Hipervnculo"/>
                <w:noProof/>
              </w:rPr>
              <w:t>38.40 Prueba de Breusch-Pagan para panel</w:t>
            </w:r>
            <w:r w:rsidR="00380896">
              <w:rPr>
                <w:noProof/>
                <w:webHidden/>
              </w:rPr>
              <w:tab/>
            </w:r>
            <w:r w:rsidR="00380896">
              <w:rPr>
                <w:noProof/>
                <w:webHidden/>
              </w:rPr>
              <w:fldChar w:fldCharType="begin"/>
            </w:r>
            <w:r w:rsidR="00380896">
              <w:rPr>
                <w:noProof/>
                <w:webHidden/>
              </w:rPr>
              <w:instrText xml:space="preserve"> PAGEREF _Toc235960622 \h </w:instrText>
            </w:r>
            <w:r w:rsidR="00380896">
              <w:rPr>
                <w:noProof/>
                <w:webHidden/>
              </w:rPr>
            </w:r>
            <w:r w:rsidR="00380896">
              <w:rPr>
                <w:noProof/>
                <w:webHidden/>
              </w:rPr>
              <w:fldChar w:fldCharType="separate"/>
            </w:r>
            <w:r w:rsidR="00380896">
              <w:rPr>
                <w:noProof/>
                <w:webHidden/>
              </w:rPr>
              <w:t>463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23" w:history="1">
            <w:r w:rsidR="00380896" w:rsidRPr="00A67FAB">
              <w:rPr>
                <w:rStyle w:val="Hipervnculo"/>
                <w:noProof/>
              </w:rPr>
              <w:t>38.41 Prueba F para efectos fijos</w:t>
            </w:r>
            <w:r w:rsidR="00380896">
              <w:rPr>
                <w:noProof/>
                <w:webHidden/>
              </w:rPr>
              <w:tab/>
            </w:r>
            <w:r w:rsidR="00380896">
              <w:rPr>
                <w:noProof/>
                <w:webHidden/>
              </w:rPr>
              <w:fldChar w:fldCharType="begin"/>
            </w:r>
            <w:r w:rsidR="00380896">
              <w:rPr>
                <w:noProof/>
                <w:webHidden/>
              </w:rPr>
              <w:instrText xml:space="preserve"> PAGEREF _Toc235960623 \h </w:instrText>
            </w:r>
            <w:r w:rsidR="00380896">
              <w:rPr>
                <w:noProof/>
                <w:webHidden/>
              </w:rPr>
            </w:r>
            <w:r w:rsidR="00380896">
              <w:rPr>
                <w:noProof/>
                <w:webHidden/>
              </w:rPr>
              <w:fldChar w:fldCharType="separate"/>
            </w:r>
            <w:r w:rsidR="00380896">
              <w:rPr>
                <w:noProof/>
                <w:webHidden/>
              </w:rPr>
              <w:t>464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24" w:history="1">
            <w:r w:rsidR="00380896" w:rsidRPr="00A67FAB">
              <w:rPr>
                <w:rStyle w:val="Hipervnculo"/>
                <w:noProof/>
              </w:rPr>
              <w:t>38.42 Prueba de Hausman</w:t>
            </w:r>
            <w:r w:rsidR="00380896">
              <w:rPr>
                <w:noProof/>
                <w:webHidden/>
              </w:rPr>
              <w:tab/>
            </w:r>
            <w:r w:rsidR="00380896">
              <w:rPr>
                <w:noProof/>
                <w:webHidden/>
              </w:rPr>
              <w:fldChar w:fldCharType="begin"/>
            </w:r>
            <w:r w:rsidR="00380896">
              <w:rPr>
                <w:noProof/>
                <w:webHidden/>
              </w:rPr>
              <w:instrText xml:space="preserve"> PAGEREF _Toc235960624 \h </w:instrText>
            </w:r>
            <w:r w:rsidR="00380896">
              <w:rPr>
                <w:noProof/>
                <w:webHidden/>
              </w:rPr>
            </w:r>
            <w:r w:rsidR="00380896">
              <w:rPr>
                <w:noProof/>
                <w:webHidden/>
              </w:rPr>
              <w:fldChar w:fldCharType="separate"/>
            </w:r>
            <w:r w:rsidR="00380896">
              <w:rPr>
                <w:noProof/>
                <w:webHidden/>
              </w:rPr>
              <w:t>464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25" w:history="1">
            <w:r w:rsidR="00380896" w:rsidRPr="00A67FAB">
              <w:rPr>
                <w:rStyle w:val="Hipervnculo"/>
                <w:noProof/>
              </w:rPr>
              <w:t>38.43 Regla de decisión</w:t>
            </w:r>
            <w:r w:rsidR="00380896">
              <w:rPr>
                <w:noProof/>
                <w:webHidden/>
              </w:rPr>
              <w:tab/>
            </w:r>
            <w:r w:rsidR="00380896">
              <w:rPr>
                <w:noProof/>
                <w:webHidden/>
              </w:rPr>
              <w:fldChar w:fldCharType="begin"/>
            </w:r>
            <w:r w:rsidR="00380896">
              <w:rPr>
                <w:noProof/>
                <w:webHidden/>
              </w:rPr>
              <w:instrText xml:space="preserve"> PAGEREF _Toc235960625 \h </w:instrText>
            </w:r>
            <w:r w:rsidR="00380896">
              <w:rPr>
                <w:noProof/>
                <w:webHidden/>
              </w:rPr>
            </w:r>
            <w:r w:rsidR="00380896">
              <w:rPr>
                <w:noProof/>
                <w:webHidden/>
              </w:rPr>
              <w:fldChar w:fldCharType="separate"/>
            </w:r>
            <w:r w:rsidR="00380896">
              <w:rPr>
                <w:noProof/>
                <w:webHidden/>
              </w:rPr>
              <w:t>465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26" w:history="1">
            <w:r w:rsidR="00380896" w:rsidRPr="00A67FAB">
              <w:rPr>
                <w:rStyle w:val="Hipervnculo"/>
                <w:noProof/>
              </w:rPr>
              <w:t>38.44 Coeficientes del modelo seleccionado</w:t>
            </w:r>
            <w:r w:rsidR="00380896">
              <w:rPr>
                <w:noProof/>
                <w:webHidden/>
              </w:rPr>
              <w:tab/>
            </w:r>
            <w:r w:rsidR="00380896">
              <w:rPr>
                <w:noProof/>
                <w:webHidden/>
              </w:rPr>
              <w:fldChar w:fldCharType="begin"/>
            </w:r>
            <w:r w:rsidR="00380896">
              <w:rPr>
                <w:noProof/>
                <w:webHidden/>
              </w:rPr>
              <w:instrText xml:space="preserve"> PAGEREF _Toc235960626 \h </w:instrText>
            </w:r>
            <w:r w:rsidR="00380896">
              <w:rPr>
                <w:noProof/>
                <w:webHidden/>
              </w:rPr>
            </w:r>
            <w:r w:rsidR="00380896">
              <w:rPr>
                <w:noProof/>
                <w:webHidden/>
              </w:rPr>
              <w:fldChar w:fldCharType="separate"/>
            </w:r>
            <w:r w:rsidR="00380896">
              <w:rPr>
                <w:noProof/>
                <w:webHidden/>
              </w:rPr>
              <w:t>465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27" w:history="1">
            <w:r w:rsidR="00380896" w:rsidRPr="00A67FAB">
              <w:rPr>
                <w:rStyle w:val="Hipervnculo"/>
                <w:noProof/>
              </w:rPr>
              <w:t>38.45 Interpretación económica</w:t>
            </w:r>
            <w:r w:rsidR="00380896">
              <w:rPr>
                <w:noProof/>
                <w:webHidden/>
              </w:rPr>
              <w:tab/>
            </w:r>
            <w:r w:rsidR="00380896">
              <w:rPr>
                <w:noProof/>
                <w:webHidden/>
              </w:rPr>
              <w:fldChar w:fldCharType="begin"/>
            </w:r>
            <w:r w:rsidR="00380896">
              <w:rPr>
                <w:noProof/>
                <w:webHidden/>
              </w:rPr>
              <w:instrText xml:space="preserve"> PAGEREF _Toc235960627 \h </w:instrText>
            </w:r>
            <w:r w:rsidR="00380896">
              <w:rPr>
                <w:noProof/>
                <w:webHidden/>
              </w:rPr>
            </w:r>
            <w:r w:rsidR="00380896">
              <w:rPr>
                <w:noProof/>
                <w:webHidden/>
              </w:rPr>
              <w:fldChar w:fldCharType="separate"/>
            </w:r>
            <w:r w:rsidR="00380896">
              <w:rPr>
                <w:noProof/>
                <w:webHidden/>
              </w:rPr>
              <w:t>466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28" w:history="1">
            <w:r w:rsidR="00380896" w:rsidRPr="00A67FAB">
              <w:rPr>
                <w:rStyle w:val="Hipervnculo"/>
                <w:noProof/>
              </w:rPr>
              <w:t>38.46 Predicciones del modelo</w:t>
            </w:r>
            <w:r w:rsidR="00380896">
              <w:rPr>
                <w:noProof/>
                <w:webHidden/>
              </w:rPr>
              <w:tab/>
            </w:r>
            <w:r w:rsidR="00380896">
              <w:rPr>
                <w:noProof/>
                <w:webHidden/>
              </w:rPr>
              <w:fldChar w:fldCharType="begin"/>
            </w:r>
            <w:r w:rsidR="00380896">
              <w:rPr>
                <w:noProof/>
                <w:webHidden/>
              </w:rPr>
              <w:instrText xml:space="preserve"> PAGEREF _Toc235960628 \h </w:instrText>
            </w:r>
            <w:r w:rsidR="00380896">
              <w:rPr>
                <w:noProof/>
                <w:webHidden/>
              </w:rPr>
            </w:r>
            <w:r w:rsidR="00380896">
              <w:rPr>
                <w:noProof/>
                <w:webHidden/>
              </w:rPr>
              <w:fldChar w:fldCharType="separate"/>
            </w:r>
            <w:r w:rsidR="00380896">
              <w:rPr>
                <w:noProof/>
                <w:webHidden/>
              </w:rPr>
              <w:t>466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29" w:history="1">
            <w:r w:rsidR="00380896" w:rsidRPr="00A67FAB">
              <w:rPr>
                <w:rStyle w:val="Hipervnculo"/>
                <w:noProof/>
              </w:rPr>
              <w:t>38.47 Resumen de predicciones</w:t>
            </w:r>
            <w:r w:rsidR="00380896">
              <w:rPr>
                <w:noProof/>
                <w:webHidden/>
              </w:rPr>
              <w:tab/>
            </w:r>
            <w:r w:rsidR="00380896">
              <w:rPr>
                <w:noProof/>
                <w:webHidden/>
              </w:rPr>
              <w:fldChar w:fldCharType="begin"/>
            </w:r>
            <w:r w:rsidR="00380896">
              <w:rPr>
                <w:noProof/>
                <w:webHidden/>
              </w:rPr>
              <w:instrText xml:space="preserve"> PAGEREF _Toc235960629 \h </w:instrText>
            </w:r>
            <w:r w:rsidR="00380896">
              <w:rPr>
                <w:noProof/>
                <w:webHidden/>
              </w:rPr>
            </w:r>
            <w:r w:rsidR="00380896">
              <w:rPr>
                <w:noProof/>
                <w:webHidden/>
              </w:rPr>
              <w:fldChar w:fldCharType="separate"/>
            </w:r>
            <w:r w:rsidR="00380896">
              <w:rPr>
                <w:noProof/>
                <w:webHidden/>
              </w:rPr>
              <w:t>466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30" w:history="1">
            <w:r w:rsidR="00380896" w:rsidRPr="00A67FAB">
              <w:rPr>
                <w:rStyle w:val="Hipervnculo"/>
                <w:noProof/>
              </w:rPr>
              <w:t>38.48 Observado versus predicho</w:t>
            </w:r>
            <w:r w:rsidR="00380896">
              <w:rPr>
                <w:noProof/>
                <w:webHidden/>
              </w:rPr>
              <w:tab/>
            </w:r>
            <w:r w:rsidR="00380896">
              <w:rPr>
                <w:noProof/>
                <w:webHidden/>
              </w:rPr>
              <w:fldChar w:fldCharType="begin"/>
            </w:r>
            <w:r w:rsidR="00380896">
              <w:rPr>
                <w:noProof/>
                <w:webHidden/>
              </w:rPr>
              <w:instrText xml:space="preserve"> PAGEREF _Toc235960630 \h </w:instrText>
            </w:r>
            <w:r w:rsidR="00380896">
              <w:rPr>
                <w:noProof/>
                <w:webHidden/>
              </w:rPr>
            </w:r>
            <w:r w:rsidR="00380896">
              <w:rPr>
                <w:noProof/>
                <w:webHidden/>
              </w:rPr>
              <w:fldChar w:fldCharType="separate"/>
            </w:r>
            <w:r w:rsidR="00380896">
              <w:rPr>
                <w:noProof/>
                <w:webHidden/>
              </w:rPr>
              <w:t>467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31" w:history="1">
            <w:r w:rsidR="00380896" w:rsidRPr="00A67FAB">
              <w:rPr>
                <w:rStyle w:val="Hipervnculo"/>
                <w:noProof/>
              </w:rPr>
              <w:t>38.49 Residuos del modelo</w:t>
            </w:r>
            <w:r w:rsidR="00380896">
              <w:rPr>
                <w:noProof/>
                <w:webHidden/>
              </w:rPr>
              <w:tab/>
            </w:r>
            <w:r w:rsidR="00380896">
              <w:rPr>
                <w:noProof/>
                <w:webHidden/>
              </w:rPr>
              <w:fldChar w:fldCharType="begin"/>
            </w:r>
            <w:r w:rsidR="00380896">
              <w:rPr>
                <w:noProof/>
                <w:webHidden/>
              </w:rPr>
              <w:instrText xml:space="preserve"> PAGEREF _Toc235960631 \h </w:instrText>
            </w:r>
            <w:r w:rsidR="00380896">
              <w:rPr>
                <w:noProof/>
                <w:webHidden/>
              </w:rPr>
            </w:r>
            <w:r w:rsidR="00380896">
              <w:rPr>
                <w:noProof/>
                <w:webHidden/>
              </w:rPr>
              <w:fldChar w:fldCharType="separate"/>
            </w:r>
            <w:r w:rsidR="00380896">
              <w:rPr>
                <w:noProof/>
                <w:webHidden/>
              </w:rPr>
              <w:t>468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32" w:history="1">
            <w:r w:rsidR="00380896" w:rsidRPr="00A67FAB">
              <w:rPr>
                <w:rStyle w:val="Hipervnculo"/>
                <w:noProof/>
              </w:rPr>
              <w:t>38.50 Distribución de residuos</w:t>
            </w:r>
            <w:r w:rsidR="00380896">
              <w:rPr>
                <w:noProof/>
                <w:webHidden/>
              </w:rPr>
              <w:tab/>
            </w:r>
            <w:r w:rsidR="00380896">
              <w:rPr>
                <w:noProof/>
                <w:webHidden/>
              </w:rPr>
              <w:fldChar w:fldCharType="begin"/>
            </w:r>
            <w:r w:rsidR="00380896">
              <w:rPr>
                <w:noProof/>
                <w:webHidden/>
              </w:rPr>
              <w:instrText xml:space="preserve"> PAGEREF _Toc235960632 \h </w:instrText>
            </w:r>
            <w:r w:rsidR="00380896">
              <w:rPr>
                <w:noProof/>
                <w:webHidden/>
              </w:rPr>
            </w:r>
            <w:r w:rsidR="00380896">
              <w:rPr>
                <w:noProof/>
                <w:webHidden/>
              </w:rPr>
              <w:fldChar w:fldCharType="separate"/>
            </w:r>
            <w:r w:rsidR="00380896">
              <w:rPr>
                <w:noProof/>
                <w:webHidden/>
              </w:rPr>
              <w:t>468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33" w:history="1">
            <w:r w:rsidR="00380896" w:rsidRPr="00A67FAB">
              <w:rPr>
                <w:rStyle w:val="Hipervnculo"/>
                <w:noProof/>
              </w:rPr>
              <w:t>38.51 Flujo completo de análisis</w:t>
            </w:r>
            <w:r w:rsidR="00380896">
              <w:rPr>
                <w:noProof/>
                <w:webHidden/>
              </w:rPr>
              <w:tab/>
            </w:r>
            <w:r w:rsidR="00380896">
              <w:rPr>
                <w:noProof/>
                <w:webHidden/>
              </w:rPr>
              <w:fldChar w:fldCharType="begin"/>
            </w:r>
            <w:r w:rsidR="00380896">
              <w:rPr>
                <w:noProof/>
                <w:webHidden/>
              </w:rPr>
              <w:instrText xml:space="preserve"> PAGEREF _Toc235960633 \h </w:instrText>
            </w:r>
            <w:r w:rsidR="00380896">
              <w:rPr>
                <w:noProof/>
                <w:webHidden/>
              </w:rPr>
            </w:r>
            <w:r w:rsidR="00380896">
              <w:rPr>
                <w:noProof/>
                <w:webHidden/>
              </w:rPr>
              <w:fldChar w:fldCharType="separate"/>
            </w:r>
            <w:r w:rsidR="00380896">
              <w:rPr>
                <w:noProof/>
                <w:webHidden/>
              </w:rPr>
              <w:t>469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34" w:history="1">
            <w:r w:rsidR="00380896" w:rsidRPr="00A67FAB">
              <w:rPr>
                <w:rStyle w:val="Hipervnculo"/>
                <w:noProof/>
              </w:rPr>
              <w:t>38.52 Aplicaciones de los datos de panel</w:t>
            </w:r>
            <w:r w:rsidR="00380896">
              <w:rPr>
                <w:noProof/>
                <w:webHidden/>
              </w:rPr>
              <w:tab/>
            </w:r>
            <w:r w:rsidR="00380896">
              <w:rPr>
                <w:noProof/>
                <w:webHidden/>
              </w:rPr>
              <w:fldChar w:fldCharType="begin"/>
            </w:r>
            <w:r w:rsidR="00380896">
              <w:rPr>
                <w:noProof/>
                <w:webHidden/>
              </w:rPr>
              <w:instrText xml:space="preserve"> PAGEREF _Toc235960634 \h </w:instrText>
            </w:r>
            <w:r w:rsidR="00380896">
              <w:rPr>
                <w:noProof/>
                <w:webHidden/>
              </w:rPr>
            </w:r>
            <w:r w:rsidR="00380896">
              <w:rPr>
                <w:noProof/>
                <w:webHidden/>
              </w:rPr>
              <w:fldChar w:fldCharType="separate"/>
            </w:r>
            <w:r w:rsidR="00380896">
              <w:rPr>
                <w:noProof/>
                <w:webHidden/>
              </w:rPr>
              <w:t>470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35" w:history="1">
            <w:r w:rsidR="00380896" w:rsidRPr="00A67FAB">
              <w:rPr>
                <w:rStyle w:val="Hipervnculo"/>
                <w:noProof/>
              </w:rPr>
              <w:t>38.53 Manos a la obra</w:t>
            </w:r>
            <w:r w:rsidR="00380896">
              <w:rPr>
                <w:noProof/>
                <w:webHidden/>
              </w:rPr>
              <w:tab/>
            </w:r>
            <w:r w:rsidR="00380896">
              <w:rPr>
                <w:noProof/>
                <w:webHidden/>
              </w:rPr>
              <w:fldChar w:fldCharType="begin"/>
            </w:r>
            <w:r w:rsidR="00380896">
              <w:rPr>
                <w:noProof/>
                <w:webHidden/>
              </w:rPr>
              <w:instrText xml:space="preserve"> PAGEREF _Toc235960635 \h </w:instrText>
            </w:r>
            <w:r w:rsidR="00380896">
              <w:rPr>
                <w:noProof/>
                <w:webHidden/>
              </w:rPr>
            </w:r>
            <w:r w:rsidR="00380896">
              <w:rPr>
                <w:noProof/>
                <w:webHidden/>
              </w:rPr>
              <w:fldChar w:fldCharType="separate"/>
            </w:r>
            <w:r w:rsidR="00380896">
              <w:rPr>
                <w:noProof/>
                <w:webHidden/>
              </w:rPr>
              <w:t>470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36" w:history="1">
            <w:r w:rsidR="00380896" w:rsidRPr="00A67FAB">
              <w:rPr>
                <w:rStyle w:val="Hipervnculo"/>
                <w:noProof/>
              </w:rPr>
              <w:t>38.54 Resumen del capítulo</w:t>
            </w:r>
            <w:r w:rsidR="00380896">
              <w:rPr>
                <w:noProof/>
                <w:webHidden/>
              </w:rPr>
              <w:tab/>
            </w:r>
            <w:r w:rsidR="00380896">
              <w:rPr>
                <w:noProof/>
                <w:webHidden/>
              </w:rPr>
              <w:fldChar w:fldCharType="begin"/>
            </w:r>
            <w:r w:rsidR="00380896">
              <w:rPr>
                <w:noProof/>
                <w:webHidden/>
              </w:rPr>
              <w:instrText xml:space="preserve"> PAGEREF _Toc235960636 \h </w:instrText>
            </w:r>
            <w:r w:rsidR="00380896">
              <w:rPr>
                <w:noProof/>
                <w:webHidden/>
              </w:rPr>
            </w:r>
            <w:r w:rsidR="00380896">
              <w:rPr>
                <w:noProof/>
                <w:webHidden/>
              </w:rPr>
              <w:fldChar w:fldCharType="separate"/>
            </w:r>
            <w:r w:rsidR="00380896">
              <w:rPr>
                <w:noProof/>
                <w:webHidden/>
              </w:rPr>
              <w:t>470</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637" w:history="1">
            <w:r w:rsidR="00380896" w:rsidRPr="00A67FAB">
              <w:rPr>
                <w:rStyle w:val="Hipervnculo"/>
                <w:noProof/>
              </w:rPr>
              <w:t>39. Modelos espaciales y extensiones modernas</w:t>
            </w:r>
            <w:r w:rsidR="00380896">
              <w:rPr>
                <w:noProof/>
                <w:webHidden/>
              </w:rPr>
              <w:tab/>
            </w:r>
            <w:r w:rsidR="00380896">
              <w:rPr>
                <w:noProof/>
                <w:webHidden/>
              </w:rPr>
              <w:fldChar w:fldCharType="begin"/>
            </w:r>
            <w:r w:rsidR="00380896">
              <w:rPr>
                <w:noProof/>
                <w:webHidden/>
              </w:rPr>
              <w:instrText xml:space="preserve"> PAGEREF _Toc235960637 \h </w:instrText>
            </w:r>
            <w:r w:rsidR="00380896">
              <w:rPr>
                <w:noProof/>
                <w:webHidden/>
              </w:rPr>
            </w:r>
            <w:r w:rsidR="00380896">
              <w:rPr>
                <w:noProof/>
                <w:webHidden/>
              </w:rPr>
              <w:fldChar w:fldCharType="separate"/>
            </w:r>
            <w:r w:rsidR="00380896">
              <w:rPr>
                <w:noProof/>
                <w:webHidden/>
              </w:rPr>
              <w:t>471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38"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_Toc235960638 \h </w:instrText>
            </w:r>
            <w:r w:rsidR="00380896">
              <w:rPr>
                <w:noProof/>
                <w:webHidden/>
              </w:rPr>
            </w:r>
            <w:r w:rsidR="00380896">
              <w:rPr>
                <w:noProof/>
                <w:webHidden/>
              </w:rPr>
              <w:fldChar w:fldCharType="separate"/>
            </w:r>
            <w:r w:rsidR="00380896">
              <w:rPr>
                <w:noProof/>
                <w:webHidden/>
              </w:rPr>
              <w:t>471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39" w:history="1">
            <w:r w:rsidR="00380896" w:rsidRPr="00A67FAB">
              <w:rPr>
                <w:rStyle w:val="Hipervnculo"/>
                <w:noProof/>
              </w:rPr>
              <w:t>39.1 Introducción</w:t>
            </w:r>
            <w:r w:rsidR="00380896">
              <w:rPr>
                <w:noProof/>
                <w:webHidden/>
              </w:rPr>
              <w:tab/>
            </w:r>
            <w:r w:rsidR="00380896">
              <w:rPr>
                <w:noProof/>
                <w:webHidden/>
              </w:rPr>
              <w:fldChar w:fldCharType="begin"/>
            </w:r>
            <w:r w:rsidR="00380896">
              <w:rPr>
                <w:noProof/>
                <w:webHidden/>
              </w:rPr>
              <w:instrText xml:space="preserve"> PAGEREF _Toc235960639 \h </w:instrText>
            </w:r>
            <w:r w:rsidR="00380896">
              <w:rPr>
                <w:noProof/>
                <w:webHidden/>
              </w:rPr>
            </w:r>
            <w:r w:rsidR="00380896">
              <w:rPr>
                <w:noProof/>
                <w:webHidden/>
              </w:rPr>
              <w:fldChar w:fldCharType="separate"/>
            </w:r>
            <w:r w:rsidR="00380896">
              <w:rPr>
                <w:noProof/>
                <w:webHidden/>
              </w:rPr>
              <w:t>471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40" w:history="1">
            <w:r w:rsidR="00380896" w:rsidRPr="00A67FAB">
              <w:rPr>
                <w:rStyle w:val="Hipervnculo"/>
                <w:noProof/>
              </w:rPr>
              <w:t>39.2 ¿Qué es la dependencia espacial?</w:t>
            </w:r>
            <w:r w:rsidR="00380896">
              <w:rPr>
                <w:noProof/>
                <w:webHidden/>
              </w:rPr>
              <w:tab/>
            </w:r>
            <w:r w:rsidR="00380896">
              <w:rPr>
                <w:noProof/>
                <w:webHidden/>
              </w:rPr>
              <w:fldChar w:fldCharType="begin"/>
            </w:r>
            <w:r w:rsidR="00380896">
              <w:rPr>
                <w:noProof/>
                <w:webHidden/>
              </w:rPr>
              <w:instrText xml:space="preserve"> PAGEREF _Toc235960640 \h </w:instrText>
            </w:r>
            <w:r w:rsidR="00380896">
              <w:rPr>
                <w:noProof/>
                <w:webHidden/>
              </w:rPr>
            </w:r>
            <w:r w:rsidR="00380896">
              <w:rPr>
                <w:noProof/>
                <w:webHidden/>
              </w:rPr>
              <w:fldChar w:fldCharType="separate"/>
            </w:r>
            <w:r w:rsidR="00380896">
              <w:rPr>
                <w:noProof/>
                <w:webHidden/>
              </w:rPr>
              <w:t>471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41" w:history="1">
            <w:r w:rsidR="00380896" w:rsidRPr="00A67FAB">
              <w:rPr>
                <w:rStyle w:val="Hipervnculo"/>
                <w:noProof/>
              </w:rPr>
              <w:t>39.3 Cargando librerías</w:t>
            </w:r>
            <w:r w:rsidR="00380896">
              <w:rPr>
                <w:noProof/>
                <w:webHidden/>
              </w:rPr>
              <w:tab/>
            </w:r>
            <w:r w:rsidR="00380896">
              <w:rPr>
                <w:noProof/>
                <w:webHidden/>
              </w:rPr>
              <w:fldChar w:fldCharType="begin"/>
            </w:r>
            <w:r w:rsidR="00380896">
              <w:rPr>
                <w:noProof/>
                <w:webHidden/>
              </w:rPr>
              <w:instrText xml:space="preserve"> PAGEREF _Toc235960641 \h </w:instrText>
            </w:r>
            <w:r w:rsidR="00380896">
              <w:rPr>
                <w:noProof/>
                <w:webHidden/>
              </w:rPr>
            </w:r>
            <w:r w:rsidR="00380896">
              <w:rPr>
                <w:noProof/>
                <w:webHidden/>
              </w:rPr>
              <w:fldChar w:fldCharType="separate"/>
            </w:r>
            <w:r w:rsidR="00380896">
              <w:rPr>
                <w:noProof/>
                <w:webHidden/>
              </w:rPr>
              <w:t>471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42" w:history="1">
            <w:r w:rsidR="00380896" w:rsidRPr="00A67FAB">
              <w:rPr>
                <w:rStyle w:val="Hipervnculo"/>
                <w:noProof/>
              </w:rPr>
              <w:t>39.4 Cargando la base espacial</w:t>
            </w:r>
            <w:r w:rsidR="00380896">
              <w:rPr>
                <w:noProof/>
                <w:webHidden/>
              </w:rPr>
              <w:tab/>
            </w:r>
            <w:r w:rsidR="00380896">
              <w:rPr>
                <w:noProof/>
                <w:webHidden/>
              </w:rPr>
              <w:fldChar w:fldCharType="begin"/>
            </w:r>
            <w:r w:rsidR="00380896">
              <w:rPr>
                <w:noProof/>
                <w:webHidden/>
              </w:rPr>
              <w:instrText xml:space="preserve"> PAGEREF _Toc235960642 \h </w:instrText>
            </w:r>
            <w:r w:rsidR="00380896">
              <w:rPr>
                <w:noProof/>
                <w:webHidden/>
              </w:rPr>
            </w:r>
            <w:r w:rsidR="00380896">
              <w:rPr>
                <w:noProof/>
                <w:webHidden/>
              </w:rPr>
              <w:fldChar w:fldCharType="separate"/>
            </w:r>
            <w:r w:rsidR="00380896">
              <w:rPr>
                <w:noProof/>
                <w:webHidden/>
              </w:rPr>
              <w:t>471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43" w:history="1">
            <w:r w:rsidR="00380896" w:rsidRPr="00A67FAB">
              <w:rPr>
                <w:rStyle w:val="Hipervnculo"/>
                <w:noProof/>
              </w:rPr>
              <w:t>39.5 Explorando la base</w:t>
            </w:r>
            <w:r w:rsidR="00380896">
              <w:rPr>
                <w:noProof/>
                <w:webHidden/>
              </w:rPr>
              <w:tab/>
            </w:r>
            <w:r w:rsidR="00380896">
              <w:rPr>
                <w:noProof/>
                <w:webHidden/>
              </w:rPr>
              <w:fldChar w:fldCharType="begin"/>
            </w:r>
            <w:r w:rsidR="00380896">
              <w:rPr>
                <w:noProof/>
                <w:webHidden/>
              </w:rPr>
              <w:instrText xml:space="preserve"> PAGEREF _Toc235960643 \h </w:instrText>
            </w:r>
            <w:r w:rsidR="00380896">
              <w:rPr>
                <w:noProof/>
                <w:webHidden/>
              </w:rPr>
            </w:r>
            <w:r w:rsidR="00380896">
              <w:rPr>
                <w:noProof/>
                <w:webHidden/>
              </w:rPr>
              <w:fldChar w:fldCharType="separate"/>
            </w:r>
            <w:r w:rsidR="00380896">
              <w:rPr>
                <w:noProof/>
                <w:webHidden/>
              </w:rPr>
              <w:t>473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44" w:history="1">
            <w:r w:rsidR="00380896" w:rsidRPr="00A67FAB">
              <w:rPr>
                <w:rStyle w:val="Hipervnculo"/>
                <w:noProof/>
              </w:rPr>
              <w:t>39.6 Visualización espacial</w:t>
            </w:r>
            <w:r w:rsidR="00380896">
              <w:rPr>
                <w:noProof/>
                <w:webHidden/>
              </w:rPr>
              <w:tab/>
            </w:r>
            <w:r w:rsidR="00380896">
              <w:rPr>
                <w:noProof/>
                <w:webHidden/>
              </w:rPr>
              <w:fldChar w:fldCharType="begin"/>
            </w:r>
            <w:r w:rsidR="00380896">
              <w:rPr>
                <w:noProof/>
                <w:webHidden/>
              </w:rPr>
              <w:instrText xml:space="preserve"> PAGEREF _Toc235960644 \h </w:instrText>
            </w:r>
            <w:r w:rsidR="00380896">
              <w:rPr>
                <w:noProof/>
                <w:webHidden/>
              </w:rPr>
            </w:r>
            <w:r w:rsidR="00380896">
              <w:rPr>
                <w:noProof/>
                <w:webHidden/>
              </w:rPr>
              <w:fldChar w:fldCharType="separate"/>
            </w:r>
            <w:r w:rsidR="00380896">
              <w:rPr>
                <w:noProof/>
                <w:webHidden/>
              </w:rPr>
              <w:t>474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45" w:history="1">
            <w:r w:rsidR="00380896" w:rsidRPr="00A67FAB">
              <w:rPr>
                <w:rStyle w:val="Hipervnculo"/>
                <w:noProof/>
              </w:rPr>
              <w:t>39.7 Construcción de vecinos</w:t>
            </w:r>
            <w:r w:rsidR="00380896">
              <w:rPr>
                <w:noProof/>
                <w:webHidden/>
              </w:rPr>
              <w:tab/>
            </w:r>
            <w:r w:rsidR="00380896">
              <w:rPr>
                <w:noProof/>
                <w:webHidden/>
              </w:rPr>
              <w:fldChar w:fldCharType="begin"/>
            </w:r>
            <w:r w:rsidR="00380896">
              <w:rPr>
                <w:noProof/>
                <w:webHidden/>
              </w:rPr>
              <w:instrText xml:space="preserve"> PAGEREF _Toc235960645 \h </w:instrText>
            </w:r>
            <w:r w:rsidR="00380896">
              <w:rPr>
                <w:noProof/>
                <w:webHidden/>
              </w:rPr>
            </w:r>
            <w:r w:rsidR="00380896">
              <w:rPr>
                <w:noProof/>
                <w:webHidden/>
              </w:rPr>
              <w:fldChar w:fldCharType="separate"/>
            </w:r>
            <w:r w:rsidR="00380896">
              <w:rPr>
                <w:noProof/>
                <w:webHidden/>
              </w:rPr>
              <w:t>474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46" w:history="1">
            <w:r w:rsidR="00380896" w:rsidRPr="00A67FAB">
              <w:rPr>
                <w:rStyle w:val="Hipervnculo"/>
                <w:noProof/>
              </w:rPr>
              <w:t>39.8 Resumen de vecinos</w:t>
            </w:r>
            <w:r w:rsidR="00380896">
              <w:rPr>
                <w:noProof/>
                <w:webHidden/>
              </w:rPr>
              <w:tab/>
            </w:r>
            <w:r w:rsidR="00380896">
              <w:rPr>
                <w:noProof/>
                <w:webHidden/>
              </w:rPr>
              <w:fldChar w:fldCharType="begin"/>
            </w:r>
            <w:r w:rsidR="00380896">
              <w:rPr>
                <w:noProof/>
                <w:webHidden/>
              </w:rPr>
              <w:instrText xml:space="preserve"> PAGEREF _Toc235960646 \h </w:instrText>
            </w:r>
            <w:r w:rsidR="00380896">
              <w:rPr>
                <w:noProof/>
                <w:webHidden/>
              </w:rPr>
            </w:r>
            <w:r w:rsidR="00380896">
              <w:rPr>
                <w:noProof/>
                <w:webHidden/>
              </w:rPr>
              <w:fldChar w:fldCharType="separate"/>
            </w:r>
            <w:r w:rsidR="00380896">
              <w:rPr>
                <w:noProof/>
                <w:webHidden/>
              </w:rPr>
              <w:t>474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47" w:history="1">
            <w:r w:rsidR="00380896" w:rsidRPr="00A67FAB">
              <w:rPr>
                <w:rStyle w:val="Hipervnculo"/>
                <w:noProof/>
              </w:rPr>
              <w:t>39.9 Matriz de pesos espaciales</w:t>
            </w:r>
            <w:r w:rsidR="00380896">
              <w:rPr>
                <w:noProof/>
                <w:webHidden/>
              </w:rPr>
              <w:tab/>
            </w:r>
            <w:r w:rsidR="00380896">
              <w:rPr>
                <w:noProof/>
                <w:webHidden/>
              </w:rPr>
              <w:fldChar w:fldCharType="begin"/>
            </w:r>
            <w:r w:rsidR="00380896">
              <w:rPr>
                <w:noProof/>
                <w:webHidden/>
              </w:rPr>
              <w:instrText xml:space="preserve"> PAGEREF _Toc235960647 \h </w:instrText>
            </w:r>
            <w:r w:rsidR="00380896">
              <w:rPr>
                <w:noProof/>
                <w:webHidden/>
              </w:rPr>
            </w:r>
            <w:r w:rsidR="00380896">
              <w:rPr>
                <w:noProof/>
                <w:webHidden/>
              </w:rPr>
              <w:fldChar w:fldCharType="separate"/>
            </w:r>
            <w:r w:rsidR="00380896">
              <w:rPr>
                <w:noProof/>
                <w:webHidden/>
              </w:rPr>
              <w:t>475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48" w:history="1">
            <w:r w:rsidR="00380896" w:rsidRPr="00A67FAB">
              <w:rPr>
                <w:rStyle w:val="Hipervnculo"/>
                <w:noProof/>
              </w:rPr>
              <w:t>39.10 Índice de Moran</w:t>
            </w:r>
            <w:r w:rsidR="00380896">
              <w:rPr>
                <w:noProof/>
                <w:webHidden/>
              </w:rPr>
              <w:tab/>
            </w:r>
            <w:r w:rsidR="00380896">
              <w:rPr>
                <w:noProof/>
                <w:webHidden/>
              </w:rPr>
              <w:fldChar w:fldCharType="begin"/>
            </w:r>
            <w:r w:rsidR="00380896">
              <w:rPr>
                <w:noProof/>
                <w:webHidden/>
              </w:rPr>
              <w:instrText xml:space="preserve"> PAGEREF _Toc235960648 \h </w:instrText>
            </w:r>
            <w:r w:rsidR="00380896">
              <w:rPr>
                <w:noProof/>
                <w:webHidden/>
              </w:rPr>
            </w:r>
            <w:r w:rsidR="00380896">
              <w:rPr>
                <w:noProof/>
                <w:webHidden/>
              </w:rPr>
              <w:fldChar w:fldCharType="separate"/>
            </w:r>
            <w:r w:rsidR="00380896">
              <w:rPr>
                <w:noProof/>
                <w:webHidden/>
              </w:rPr>
              <w:t>475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49" w:history="1">
            <w:r w:rsidR="00380896" w:rsidRPr="00A67FAB">
              <w:rPr>
                <w:rStyle w:val="Hipervnculo"/>
                <w:noProof/>
              </w:rPr>
              <w:t>39.11 Diagrama de Moran</w:t>
            </w:r>
            <w:r w:rsidR="00380896">
              <w:rPr>
                <w:noProof/>
                <w:webHidden/>
              </w:rPr>
              <w:tab/>
            </w:r>
            <w:r w:rsidR="00380896">
              <w:rPr>
                <w:noProof/>
                <w:webHidden/>
              </w:rPr>
              <w:fldChar w:fldCharType="begin"/>
            </w:r>
            <w:r w:rsidR="00380896">
              <w:rPr>
                <w:noProof/>
                <w:webHidden/>
              </w:rPr>
              <w:instrText xml:space="preserve"> PAGEREF _Toc235960649 \h </w:instrText>
            </w:r>
            <w:r w:rsidR="00380896">
              <w:rPr>
                <w:noProof/>
                <w:webHidden/>
              </w:rPr>
            </w:r>
            <w:r w:rsidR="00380896">
              <w:rPr>
                <w:noProof/>
                <w:webHidden/>
              </w:rPr>
              <w:fldChar w:fldCharType="separate"/>
            </w:r>
            <w:r w:rsidR="00380896">
              <w:rPr>
                <w:noProof/>
                <w:webHidden/>
              </w:rPr>
              <w:t>475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50" w:history="1">
            <w:r w:rsidR="00380896" w:rsidRPr="00A67FAB">
              <w:rPr>
                <w:rStyle w:val="Hipervnculo"/>
                <w:noProof/>
              </w:rPr>
              <w:t>39.12 Modelo SAR</w:t>
            </w:r>
            <w:r w:rsidR="00380896">
              <w:rPr>
                <w:noProof/>
                <w:webHidden/>
              </w:rPr>
              <w:tab/>
            </w:r>
            <w:r w:rsidR="00380896">
              <w:rPr>
                <w:noProof/>
                <w:webHidden/>
              </w:rPr>
              <w:fldChar w:fldCharType="begin"/>
            </w:r>
            <w:r w:rsidR="00380896">
              <w:rPr>
                <w:noProof/>
                <w:webHidden/>
              </w:rPr>
              <w:instrText xml:space="preserve"> PAGEREF _Toc235960650 \h </w:instrText>
            </w:r>
            <w:r w:rsidR="00380896">
              <w:rPr>
                <w:noProof/>
                <w:webHidden/>
              </w:rPr>
            </w:r>
            <w:r w:rsidR="00380896">
              <w:rPr>
                <w:noProof/>
                <w:webHidden/>
              </w:rPr>
              <w:fldChar w:fldCharType="separate"/>
            </w:r>
            <w:r w:rsidR="00380896">
              <w:rPr>
                <w:noProof/>
                <w:webHidden/>
              </w:rPr>
              <w:t>476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51" w:history="1">
            <w:r w:rsidR="00380896" w:rsidRPr="00A67FAB">
              <w:rPr>
                <w:rStyle w:val="Hipervnculo"/>
                <w:noProof/>
              </w:rPr>
              <w:t>39.13 Resultados del modelo SAR</w:t>
            </w:r>
            <w:r w:rsidR="00380896">
              <w:rPr>
                <w:noProof/>
                <w:webHidden/>
              </w:rPr>
              <w:tab/>
            </w:r>
            <w:r w:rsidR="00380896">
              <w:rPr>
                <w:noProof/>
                <w:webHidden/>
              </w:rPr>
              <w:fldChar w:fldCharType="begin"/>
            </w:r>
            <w:r w:rsidR="00380896">
              <w:rPr>
                <w:noProof/>
                <w:webHidden/>
              </w:rPr>
              <w:instrText xml:space="preserve"> PAGEREF _Toc235960651 \h </w:instrText>
            </w:r>
            <w:r w:rsidR="00380896">
              <w:rPr>
                <w:noProof/>
                <w:webHidden/>
              </w:rPr>
            </w:r>
            <w:r w:rsidR="00380896">
              <w:rPr>
                <w:noProof/>
                <w:webHidden/>
              </w:rPr>
              <w:fldChar w:fldCharType="separate"/>
            </w:r>
            <w:r w:rsidR="00380896">
              <w:rPr>
                <w:noProof/>
                <w:webHidden/>
              </w:rPr>
              <w:t>476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52" w:history="1">
            <w:r w:rsidR="00380896" w:rsidRPr="00A67FAB">
              <w:rPr>
                <w:rStyle w:val="Hipervnculo"/>
                <w:noProof/>
              </w:rPr>
              <w:t>39.14 Conclusión práctica</w:t>
            </w:r>
            <w:r w:rsidR="00380896">
              <w:rPr>
                <w:noProof/>
                <w:webHidden/>
              </w:rPr>
              <w:tab/>
            </w:r>
            <w:r w:rsidR="00380896">
              <w:rPr>
                <w:noProof/>
                <w:webHidden/>
              </w:rPr>
              <w:fldChar w:fldCharType="begin"/>
            </w:r>
            <w:r w:rsidR="00380896">
              <w:rPr>
                <w:noProof/>
                <w:webHidden/>
              </w:rPr>
              <w:instrText xml:space="preserve"> PAGEREF _Toc235960652 \h </w:instrText>
            </w:r>
            <w:r w:rsidR="00380896">
              <w:rPr>
                <w:noProof/>
                <w:webHidden/>
              </w:rPr>
            </w:r>
            <w:r w:rsidR="00380896">
              <w:rPr>
                <w:noProof/>
                <w:webHidden/>
              </w:rPr>
              <w:fldChar w:fldCharType="separate"/>
            </w:r>
            <w:r w:rsidR="00380896">
              <w:rPr>
                <w:noProof/>
                <w:webHidden/>
              </w:rPr>
              <w:t>477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53" w:history="1">
            <w:r w:rsidR="00380896" w:rsidRPr="00A67FAB">
              <w:rPr>
                <w:rStyle w:val="Hipervnculo"/>
                <w:noProof/>
              </w:rPr>
              <w:t>39.15 Introducción</w:t>
            </w:r>
            <w:r w:rsidR="00380896">
              <w:rPr>
                <w:noProof/>
                <w:webHidden/>
              </w:rPr>
              <w:tab/>
            </w:r>
            <w:r w:rsidR="00380896">
              <w:rPr>
                <w:noProof/>
                <w:webHidden/>
              </w:rPr>
              <w:fldChar w:fldCharType="begin"/>
            </w:r>
            <w:r w:rsidR="00380896">
              <w:rPr>
                <w:noProof/>
                <w:webHidden/>
              </w:rPr>
              <w:instrText xml:space="preserve"> PAGEREF _Toc235960653 \h </w:instrText>
            </w:r>
            <w:r w:rsidR="00380896">
              <w:rPr>
                <w:noProof/>
                <w:webHidden/>
              </w:rPr>
            </w:r>
            <w:r w:rsidR="00380896">
              <w:rPr>
                <w:noProof/>
                <w:webHidden/>
              </w:rPr>
              <w:fldChar w:fldCharType="separate"/>
            </w:r>
            <w:r w:rsidR="00380896">
              <w:rPr>
                <w:noProof/>
                <w:webHidden/>
              </w:rPr>
              <w:t>477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54" w:history="1">
            <w:r w:rsidR="00380896" w:rsidRPr="00A67FAB">
              <w:rPr>
                <w:rStyle w:val="Hipervnculo"/>
                <w:noProof/>
              </w:rPr>
              <w:t>39.16 ¿Qué es un modelo multinivel?</w:t>
            </w:r>
            <w:r w:rsidR="00380896">
              <w:rPr>
                <w:noProof/>
                <w:webHidden/>
              </w:rPr>
              <w:tab/>
            </w:r>
            <w:r w:rsidR="00380896">
              <w:rPr>
                <w:noProof/>
                <w:webHidden/>
              </w:rPr>
              <w:fldChar w:fldCharType="begin"/>
            </w:r>
            <w:r w:rsidR="00380896">
              <w:rPr>
                <w:noProof/>
                <w:webHidden/>
              </w:rPr>
              <w:instrText xml:space="preserve"> PAGEREF _Toc235960654 \h </w:instrText>
            </w:r>
            <w:r w:rsidR="00380896">
              <w:rPr>
                <w:noProof/>
                <w:webHidden/>
              </w:rPr>
            </w:r>
            <w:r w:rsidR="00380896">
              <w:rPr>
                <w:noProof/>
                <w:webHidden/>
              </w:rPr>
              <w:fldChar w:fldCharType="separate"/>
            </w:r>
            <w:r w:rsidR="00380896">
              <w:rPr>
                <w:noProof/>
                <w:webHidden/>
              </w:rPr>
              <w:t>477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55" w:history="1">
            <w:r w:rsidR="00380896" w:rsidRPr="00A67FAB">
              <w:rPr>
                <w:rStyle w:val="Hipervnculo"/>
                <w:noProof/>
              </w:rPr>
              <w:t>39.17 Cargando librerías</w:t>
            </w:r>
            <w:r w:rsidR="00380896">
              <w:rPr>
                <w:noProof/>
                <w:webHidden/>
              </w:rPr>
              <w:tab/>
            </w:r>
            <w:r w:rsidR="00380896">
              <w:rPr>
                <w:noProof/>
                <w:webHidden/>
              </w:rPr>
              <w:fldChar w:fldCharType="begin"/>
            </w:r>
            <w:r w:rsidR="00380896">
              <w:rPr>
                <w:noProof/>
                <w:webHidden/>
              </w:rPr>
              <w:instrText xml:space="preserve"> PAGEREF _Toc235960655 \h </w:instrText>
            </w:r>
            <w:r w:rsidR="00380896">
              <w:rPr>
                <w:noProof/>
                <w:webHidden/>
              </w:rPr>
            </w:r>
            <w:r w:rsidR="00380896">
              <w:rPr>
                <w:noProof/>
                <w:webHidden/>
              </w:rPr>
              <w:fldChar w:fldCharType="separate"/>
            </w:r>
            <w:r w:rsidR="00380896">
              <w:rPr>
                <w:noProof/>
                <w:webHidden/>
              </w:rPr>
              <w:t>478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56" w:history="1">
            <w:r w:rsidR="00380896" w:rsidRPr="00A67FAB">
              <w:rPr>
                <w:rStyle w:val="Hipervnculo"/>
                <w:noProof/>
              </w:rPr>
              <w:t>39.18 Cargando la base de datos</w:t>
            </w:r>
            <w:r w:rsidR="00380896">
              <w:rPr>
                <w:noProof/>
                <w:webHidden/>
              </w:rPr>
              <w:tab/>
            </w:r>
            <w:r w:rsidR="00380896">
              <w:rPr>
                <w:noProof/>
                <w:webHidden/>
              </w:rPr>
              <w:fldChar w:fldCharType="begin"/>
            </w:r>
            <w:r w:rsidR="00380896">
              <w:rPr>
                <w:noProof/>
                <w:webHidden/>
              </w:rPr>
              <w:instrText xml:space="preserve"> PAGEREF _Toc235960656 \h </w:instrText>
            </w:r>
            <w:r w:rsidR="00380896">
              <w:rPr>
                <w:noProof/>
                <w:webHidden/>
              </w:rPr>
            </w:r>
            <w:r w:rsidR="00380896">
              <w:rPr>
                <w:noProof/>
                <w:webHidden/>
              </w:rPr>
              <w:fldChar w:fldCharType="separate"/>
            </w:r>
            <w:r w:rsidR="00380896">
              <w:rPr>
                <w:noProof/>
                <w:webHidden/>
              </w:rPr>
              <w:t>478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57" w:history="1">
            <w:r w:rsidR="00380896" w:rsidRPr="00A67FAB">
              <w:rPr>
                <w:rStyle w:val="Hipervnculo"/>
                <w:noProof/>
              </w:rPr>
              <w:t>39.19 Explorando la base</w:t>
            </w:r>
            <w:r w:rsidR="00380896">
              <w:rPr>
                <w:noProof/>
                <w:webHidden/>
              </w:rPr>
              <w:tab/>
            </w:r>
            <w:r w:rsidR="00380896">
              <w:rPr>
                <w:noProof/>
                <w:webHidden/>
              </w:rPr>
              <w:fldChar w:fldCharType="begin"/>
            </w:r>
            <w:r w:rsidR="00380896">
              <w:rPr>
                <w:noProof/>
                <w:webHidden/>
              </w:rPr>
              <w:instrText xml:space="preserve"> PAGEREF _Toc235960657 \h </w:instrText>
            </w:r>
            <w:r w:rsidR="00380896">
              <w:rPr>
                <w:noProof/>
                <w:webHidden/>
              </w:rPr>
            </w:r>
            <w:r w:rsidR="00380896">
              <w:rPr>
                <w:noProof/>
                <w:webHidden/>
              </w:rPr>
              <w:fldChar w:fldCharType="separate"/>
            </w:r>
            <w:r w:rsidR="00380896">
              <w:rPr>
                <w:noProof/>
                <w:webHidden/>
              </w:rPr>
              <w:t>478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58" w:history="1">
            <w:r w:rsidR="00380896" w:rsidRPr="00A67FAB">
              <w:rPr>
                <w:rStyle w:val="Hipervnculo"/>
                <w:noProof/>
              </w:rPr>
              <w:t>39.20 Número de escuelas</w:t>
            </w:r>
            <w:r w:rsidR="00380896">
              <w:rPr>
                <w:noProof/>
                <w:webHidden/>
              </w:rPr>
              <w:tab/>
            </w:r>
            <w:r w:rsidR="00380896">
              <w:rPr>
                <w:noProof/>
                <w:webHidden/>
              </w:rPr>
              <w:fldChar w:fldCharType="begin"/>
            </w:r>
            <w:r w:rsidR="00380896">
              <w:rPr>
                <w:noProof/>
                <w:webHidden/>
              </w:rPr>
              <w:instrText xml:space="preserve"> PAGEREF _Toc235960658 \h </w:instrText>
            </w:r>
            <w:r w:rsidR="00380896">
              <w:rPr>
                <w:noProof/>
                <w:webHidden/>
              </w:rPr>
            </w:r>
            <w:r w:rsidR="00380896">
              <w:rPr>
                <w:noProof/>
                <w:webHidden/>
              </w:rPr>
              <w:fldChar w:fldCharType="separate"/>
            </w:r>
            <w:r w:rsidR="00380896">
              <w:rPr>
                <w:noProof/>
                <w:webHidden/>
              </w:rPr>
              <w:t>479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59" w:history="1">
            <w:r w:rsidR="00380896" w:rsidRPr="00A67FAB">
              <w:rPr>
                <w:rStyle w:val="Hipervnculo"/>
                <w:noProof/>
              </w:rPr>
              <w:t>39.21 Número de estudiantes</w:t>
            </w:r>
            <w:r w:rsidR="00380896">
              <w:rPr>
                <w:noProof/>
                <w:webHidden/>
              </w:rPr>
              <w:tab/>
            </w:r>
            <w:r w:rsidR="00380896">
              <w:rPr>
                <w:noProof/>
                <w:webHidden/>
              </w:rPr>
              <w:fldChar w:fldCharType="begin"/>
            </w:r>
            <w:r w:rsidR="00380896">
              <w:rPr>
                <w:noProof/>
                <w:webHidden/>
              </w:rPr>
              <w:instrText xml:space="preserve"> PAGEREF _Toc235960659 \h </w:instrText>
            </w:r>
            <w:r w:rsidR="00380896">
              <w:rPr>
                <w:noProof/>
                <w:webHidden/>
              </w:rPr>
            </w:r>
            <w:r w:rsidR="00380896">
              <w:rPr>
                <w:noProof/>
                <w:webHidden/>
              </w:rPr>
              <w:fldChar w:fldCharType="separate"/>
            </w:r>
            <w:r w:rsidR="00380896">
              <w:rPr>
                <w:noProof/>
                <w:webHidden/>
              </w:rPr>
              <w:t>479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60" w:history="1">
            <w:r w:rsidR="00380896" w:rsidRPr="00A67FAB">
              <w:rPr>
                <w:rStyle w:val="Hipervnculo"/>
                <w:noProof/>
              </w:rPr>
              <w:t>39.22 Visualización jerárquica</w:t>
            </w:r>
            <w:r w:rsidR="00380896">
              <w:rPr>
                <w:noProof/>
                <w:webHidden/>
              </w:rPr>
              <w:tab/>
            </w:r>
            <w:r w:rsidR="00380896">
              <w:rPr>
                <w:noProof/>
                <w:webHidden/>
              </w:rPr>
              <w:fldChar w:fldCharType="begin"/>
            </w:r>
            <w:r w:rsidR="00380896">
              <w:rPr>
                <w:noProof/>
                <w:webHidden/>
              </w:rPr>
              <w:instrText xml:space="preserve"> PAGEREF _Toc235960660 \h </w:instrText>
            </w:r>
            <w:r w:rsidR="00380896">
              <w:rPr>
                <w:noProof/>
                <w:webHidden/>
              </w:rPr>
            </w:r>
            <w:r w:rsidR="00380896">
              <w:rPr>
                <w:noProof/>
                <w:webHidden/>
              </w:rPr>
              <w:fldChar w:fldCharType="separate"/>
            </w:r>
            <w:r w:rsidR="00380896">
              <w:rPr>
                <w:noProof/>
                <w:webHidden/>
              </w:rPr>
              <w:t>479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61" w:history="1">
            <w:r w:rsidR="00380896" w:rsidRPr="00A67FAB">
              <w:rPr>
                <w:rStyle w:val="Hipervnculo"/>
                <w:noProof/>
              </w:rPr>
              <w:t>39.23 Modelo lineal tradicional</w:t>
            </w:r>
            <w:r w:rsidR="00380896">
              <w:rPr>
                <w:noProof/>
                <w:webHidden/>
              </w:rPr>
              <w:tab/>
            </w:r>
            <w:r w:rsidR="00380896">
              <w:rPr>
                <w:noProof/>
                <w:webHidden/>
              </w:rPr>
              <w:fldChar w:fldCharType="begin"/>
            </w:r>
            <w:r w:rsidR="00380896">
              <w:rPr>
                <w:noProof/>
                <w:webHidden/>
              </w:rPr>
              <w:instrText xml:space="preserve"> PAGEREF _Toc235960661 \h </w:instrText>
            </w:r>
            <w:r w:rsidR="00380896">
              <w:rPr>
                <w:noProof/>
                <w:webHidden/>
              </w:rPr>
            </w:r>
            <w:r w:rsidR="00380896">
              <w:rPr>
                <w:noProof/>
                <w:webHidden/>
              </w:rPr>
              <w:fldChar w:fldCharType="separate"/>
            </w:r>
            <w:r w:rsidR="00380896">
              <w:rPr>
                <w:noProof/>
                <w:webHidden/>
              </w:rPr>
              <w:t>480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62" w:history="1">
            <w:r w:rsidR="00380896" w:rsidRPr="00A67FAB">
              <w:rPr>
                <w:rStyle w:val="Hipervnculo"/>
                <w:noProof/>
              </w:rPr>
              <w:t>39.24 Resultados del modelo lineal</w:t>
            </w:r>
            <w:r w:rsidR="00380896">
              <w:rPr>
                <w:noProof/>
                <w:webHidden/>
              </w:rPr>
              <w:tab/>
            </w:r>
            <w:r w:rsidR="00380896">
              <w:rPr>
                <w:noProof/>
                <w:webHidden/>
              </w:rPr>
              <w:fldChar w:fldCharType="begin"/>
            </w:r>
            <w:r w:rsidR="00380896">
              <w:rPr>
                <w:noProof/>
                <w:webHidden/>
              </w:rPr>
              <w:instrText xml:space="preserve"> PAGEREF _Toc235960662 \h </w:instrText>
            </w:r>
            <w:r w:rsidR="00380896">
              <w:rPr>
                <w:noProof/>
                <w:webHidden/>
              </w:rPr>
            </w:r>
            <w:r w:rsidR="00380896">
              <w:rPr>
                <w:noProof/>
                <w:webHidden/>
              </w:rPr>
              <w:fldChar w:fldCharType="separate"/>
            </w:r>
            <w:r w:rsidR="00380896">
              <w:rPr>
                <w:noProof/>
                <w:webHidden/>
              </w:rPr>
              <w:t>480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63" w:history="1">
            <w:r w:rsidR="00380896" w:rsidRPr="00A67FAB">
              <w:rPr>
                <w:rStyle w:val="Hipervnculo"/>
                <w:noProof/>
              </w:rPr>
              <w:t>39.25 Modelo multinivel básico</w:t>
            </w:r>
            <w:r w:rsidR="00380896">
              <w:rPr>
                <w:noProof/>
                <w:webHidden/>
              </w:rPr>
              <w:tab/>
            </w:r>
            <w:r w:rsidR="00380896">
              <w:rPr>
                <w:noProof/>
                <w:webHidden/>
              </w:rPr>
              <w:fldChar w:fldCharType="begin"/>
            </w:r>
            <w:r w:rsidR="00380896">
              <w:rPr>
                <w:noProof/>
                <w:webHidden/>
              </w:rPr>
              <w:instrText xml:space="preserve"> PAGEREF _Toc235960663 \h </w:instrText>
            </w:r>
            <w:r w:rsidR="00380896">
              <w:rPr>
                <w:noProof/>
                <w:webHidden/>
              </w:rPr>
            </w:r>
            <w:r w:rsidR="00380896">
              <w:rPr>
                <w:noProof/>
                <w:webHidden/>
              </w:rPr>
              <w:fldChar w:fldCharType="separate"/>
            </w:r>
            <w:r w:rsidR="00380896">
              <w:rPr>
                <w:noProof/>
                <w:webHidden/>
              </w:rPr>
              <w:t>481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64" w:history="1">
            <w:r w:rsidR="00380896" w:rsidRPr="00A67FAB">
              <w:rPr>
                <w:rStyle w:val="Hipervnculo"/>
                <w:noProof/>
              </w:rPr>
              <w:t>39.26 Resultados del modelo multinivel</w:t>
            </w:r>
            <w:r w:rsidR="00380896">
              <w:rPr>
                <w:noProof/>
                <w:webHidden/>
              </w:rPr>
              <w:tab/>
            </w:r>
            <w:r w:rsidR="00380896">
              <w:rPr>
                <w:noProof/>
                <w:webHidden/>
              </w:rPr>
              <w:fldChar w:fldCharType="begin"/>
            </w:r>
            <w:r w:rsidR="00380896">
              <w:rPr>
                <w:noProof/>
                <w:webHidden/>
              </w:rPr>
              <w:instrText xml:space="preserve"> PAGEREF _Toc235960664 \h </w:instrText>
            </w:r>
            <w:r w:rsidR="00380896">
              <w:rPr>
                <w:noProof/>
                <w:webHidden/>
              </w:rPr>
            </w:r>
            <w:r w:rsidR="00380896">
              <w:rPr>
                <w:noProof/>
                <w:webHidden/>
              </w:rPr>
              <w:fldChar w:fldCharType="separate"/>
            </w:r>
            <w:r w:rsidR="00380896">
              <w:rPr>
                <w:noProof/>
                <w:webHidden/>
              </w:rPr>
              <w:t>481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65" w:history="1">
            <w:r w:rsidR="00380896" w:rsidRPr="00A67FAB">
              <w:rPr>
                <w:rStyle w:val="Hipervnculo"/>
                <w:noProof/>
              </w:rPr>
              <w:t>39.27 Componentes de varianza</w:t>
            </w:r>
            <w:r w:rsidR="00380896">
              <w:rPr>
                <w:noProof/>
                <w:webHidden/>
              </w:rPr>
              <w:tab/>
            </w:r>
            <w:r w:rsidR="00380896">
              <w:rPr>
                <w:noProof/>
                <w:webHidden/>
              </w:rPr>
              <w:fldChar w:fldCharType="begin"/>
            </w:r>
            <w:r w:rsidR="00380896">
              <w:rPr>
                <w:noProof/>
                <w:webHidden/>
              </w:rPr>
              <w:instrText xml:space="preserve"> PAGEREF _Toc235960665 \h </w:instrText>
            </w:r>
            <w:r w:rsidR="00380896">
              <w:rPr>
                <w:noProof/>
                <w:webHidden/>
              </w:rPr>
            </w:r>
            <w:r w:rsidR="00380896">
              <w:rPr>
                <w:noProof/>
                <w:webHidden/>
              </w:rPr>
              <w:fldChar w:fldCharType="separate"/>
            </w:r>
            <w:r w:rsidR="00380896">
              <w:rPr>
                <w:noProof/>
                <w:webHidden/>
              </w:rPr>
              <w:t>481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66" w:history="1">
            <w:r w:rsidR="00380896" w:rsidRPr="00A67FAB">
              <w:rPr>
                <w:rStyle w:val="Hipervnculo"/>
                <w:noProof/>
              </w:rPr>
              <w:t>39.28 Efectos aleatorios</w:t>
            </w:r>
            <w:r w:rsidR="00380896">
              <w:rPr>
                <w:noProof/>
                <w:webHidden/>
              </w:rPr>
              <w:tab/>
            </w:r>
            <w:r w:rsidR="00380896">
              <w:rPr>
                <w:noProof/>
                <w:webHidden/>
              </w:rPr>
              <w:fldChar w:fldCharType="begin"/>
            </w:r>
            <w:r w:rsidR="00380896">
              <w:rPr>
                <w:noProof/>
                <w:webHidden/>
              </w:rPr>
              <w:instrText xml:space="preserve"> PAGEREF _Toc235960666 \h </w:instrText>
            </w:r>
            <w:r w:rsidR="00380896">
              <w:rPr>
                <w:noProof/>
                <w:webHidden/>
              </w:rPr>
            </w:r>
            <w:r w:rsidR="00380896">
              <w:rPr>
                <w:noProof/>
                <w:webHidden/>
              </w:rPr>
              <w:fldChar w:fldCharType="separate"/>
            </w:r>
            <w:r w:rsidR="00380896">
              <w:rPr>
                <w:noProof/>
                <w:webHidden/>
              </w:rPr>
              <w:t>482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67" w:history="1">
            <w:r w:rsidR="00380896" w:rsidRPr="00A67FAB">
              <w:rPr>
                <w:rStyle w:val="Hipervnculo"/>
                <w:noProof/>
              </w:rPr>
              <w:t>39.29 Visualización de efectos aleatorios</w:t>
            </w:r>
            <w:r w:rsidR="00380896">
              <w:rPr>
                <w:noProof/>
                <w:webHidden/>
              </w:rPr>
              <w:tab/>
            </w:r>
            <w:r w:rsidR="00380896">
              <w:rPr>
                <w:noProof/>
                <w:webHidden/>
              </w:rPr>
              <w:fldChar w:fldCharType="begin"/>
            </w:r>
            <w:r w:rsidR="00380896">
              <w:rPr>
                <w:noProof/>
                <w:webHidden/>
              </w:rPr>
              <w:instrText xml:space="preserve"> PAGEREF _Toc235960667 \h </w:instrText>
            </w:r>
            <w:r w:rsidR="00380896">
              <w:rPr>
                <w:noProof/>
                <w:webHidden/>
              </w:rPr>
            </w:r>
            <w:r w:rsidR="00380896">
              <w:rPr>
                <w:noProof/>
                <w:webHidden/>
              </w:rPr>
              <w:fldChar w:fldCharType="separate"/>
            </w:r>
            <w:r w:rsidR="00380896">
              <w:rPr>
                <w:noProof/>
                <w:webHidden/>
              </w:rPr>
              <w:t>482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68" w:history="1">
            <w:r w:rsidR="00380896" w:rsidRPr="00A67FAB">
              <w:rPr>
                <w:rStyle w:val="Hipervnculo"/>
                <w:noProof/>
              </w:rPr>
              <w:t>39.30 Comparación de modelos</w:t>
            </w:r>
            <w:r w:rsidR="00380896">
              <w:rPr>
                <w:noProof/>
                <w:webHidden/>
              </w:rPr>
              <w:tab/>
            </w:r>
            <w:r w:rsidR="00380896">
              <w:rPr>
                <w:noProof/>
                <w:webHidden/>
              </w:rPr>
              <w:fldChar w:fldCharType="begin"/>
            </w:r>
            <w:r w:rsidR="00380896">
              <w:rPr>
                <w:noProof/>
                <w:webHidden/>
              </w:rPr>
              <w:instrText xml:space="preserve"> PAGEREF _Toc235960668 \h </w:instrText>
            </w:r>
            <w:r w:rsidR="00380896">
              <w:rPr>
                <w:noProof/>
                <w:webHidden/>
              </w:rPr>
            </w:r>
            <w:r w:rsidR="00380896">
              <w:rPr>
                <w:noProof/>
                <w:webHidden/>
              </w:rPr>
              <w:fldChar w:fldCharType="separate"/>
            </w:r>
            <w:r w:rsidR="00380896">
              <w:rPr>
                <w:noProof/>
                <w:webHidden/>
              </w:rPr>
              <w:t>483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69" w:history="1">
            <w:r w:rsidR="00380896" w:rsidRPr="00A67FAB">
              <w:rPr>
                <w:rStyle w:val="Hipervnculo"/>
                <w:noProof/>
              </w:rPr>
              <w:t>39.31 ¿Cuándo utilizar modelos multinivel?</w:t>
            </w:r>
            <w:r w:rsidR="00380896">
              <w:rPr>
                <w:noProof/>
                <w:webHidden/>
              </w:rPr>
              <w:tab/>
            </w:r>
            <w:r w:rsidR="00380896">
              <w:rPr>
                <w:noProof/>
                <w:webHidden/>
              </w:rPr>
              <w:fldChar w:fldCharType="begin"/>
            </w:r>
            <w:r w:rsidR="00380896">
              <w:rPr>
                <w:noProof/>
                <w:webHidden/>
              </w:rPr>
              <w:instrText xml:space="preserve"> PAGEREF _Toc235960669 \h </w:instrText>
            </w:r>
            <w:r w:rsidR="00380896">
              <w:rPr>
                <w:noProof/>
                <w:webHidden/>
              </w:rPr>
            </w:r>
            <w:r w:rsidR="00380896">
              <w:rPr>
                <w:noProof/>
                <w:webHidden/>
              </w:rPr>
              <w:fldChar w:fldCharType="separate"/>
            </w:r>
            <w:r w:rsidR="00380896">
              <w:rPr>
                <w:noProof/>
                <w:webHidden/>
              </w:rPr>
              <w:t>484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70" w:history="1">
            <w:r w:rsidR="00380896" w:rsidRPr="00A67FAB">
              <w:rPr>
                <w:rStyle w:val="Hipervnculo"/>
                <w:noProof/>
              </w:rPr>
              <w:t>39.32 Aplicaciones frecuentes</w:t>
            </w:r>
            <w:r w:rsidR="00380896">
              <w:rPr>
                <w:noProof/>
                <w:webHidden/>
              </w:rPr>
              <w:tab/>
            </w:r>
            <w:r w:rsidR="00380896">
              <w:rPr>
                <w:noProof/>
                <w:webHidden/>
              </w:rPr>
              <w:fldChar w:fldCharType="begin"/>
            </w:r>
            <w:r w:rsidR="00380896">
              <w:rPr>
                <w:noProof/>
                <w:webHidden/>
              </w:rPr>
              <w:instrText xml:space="preserve"> PAGEREF _Toc235960670 \h </w:instrText>
            </w:r>
            <w:r w:rsidR="00380896">
              <w:rPr>
                <w:noProof/>
                <w:webHidden/>
              </w:rPr>
            </w:r>
            <w:r w:rsidR="00380896">
              <w:rPr>
                <w:noProof/>
                <w:webHidden/>
              </w:rPr>
              <w:fldChar w:fldCharType="separate"/>
            </w:r>
            <w:r w:rsidR="00380896">
              <w:rPr>
                <w:noProof/>
                <w:webHidden/>
              </w:rPr>
              <w:t>484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71" w:history="1">
            <w:r w:rsidR="00380896" w:rsidRPr="00A67FAB">
              <w:rPr>
                <w:rStyle w:val="Hipervnculo"/>
                <w:noProof/>
              </w:rPr>
              <w:t>39.33 Conclusión práctica</w:t>
            </w:r>
            <w:r w:rsidR="00380896">
              <w:rPr>
                <w:noProof/>
                <w:webHidden/>
              </w:rPr>
              <w:tab/>
            </w:r>
            <w:r w:rsidR="00380896">
              <w:rPr>
                <w:noProof/>
                <w:webHidden/>
              </w:rPr>
              <w:fldChar w:fldCharType="begin"/>
            </w:r>
            <w:r w:rsidR="00380896">
              <w:rPr>
                <w:noProof/>
                <w:webHidden/>
              </w:rPr>
              <w:instrText xml:space="preserve"> PAGEREF _Toc235960671 \h </w:instrText>
            </w:r>
            <w:r w:rsidR="00380896">
              <w:rPr>
                <w:noProof/>
                <w:webHidden/>
              </w:rPr>
            </w:r>
            <w:r w:rsidR="00380896">
              <w:rPr>
                <w:noProof/>
                <w:webHidden/>
              </w:rPr>
              <w:fldChar w:fldCharType="separate"/>
            </w:r>
            <w:r w:rsidR="00380896">
              <w:rPr>
                <w:noProof/>
                <w:webHidden/>
              </w:rPr>
              <w:t>485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72" w:history="1">
            <w:r w:rsidR="00380896" w:rsidRPr="00A67FAB">
              <w:rPr>
                <w:rStyle w:val="Hipervnculo"/>
                <w:noProof/>
              </w:rPr>
              <w:t>39.34 Frontera estocástica y medición de eficiencia</w:t>
            </w:r>
            <w:r w:rsidR="00380896">
              <w:rPr>
                <w:noProof/>
                <w:webHidden/>
              </w:rPr>
              <w:tab/>
            </w:r>
            <w:r w:rsidR="00380896">
              <w:rPr>
                <w:noProof/>
                <w:webHidden/>
              </w:rPr>
              <w:fldChar w:fldCharType="begin"/>
            </w:r>
            <w:r w:rsidR="00380896">
              <w:rPr>
                <w:noProof/>
                <w:webHidden/>
              </w:rPr>
              <w:instrText xml:space="preserve"> PAGEREF _Toc235960672 \h </w:instrText>
            </w:r>
            <w:r w:rsidR="00380896">
              <w:rPr>
                <w:noProof/>
                <w:webHidden/>
              </w:rPr>
            </w:r>
            <w:r w:rsidR="00380896">
              <w:rPr>
                <w:noProof/>
                <w:webHidden/>
              </w:rPr>
              <w:fldChar w:fldCharType="separate"/>
            </w:r>
            <w:r w:rsidR="00380896">
              <w:rPr>
                <w:noProof/>
                <w:webHidden/>
              </w:rPr>
              <w:t>485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73" w:history="1">
            <w:r w:rsidR="00380896" w:rsidRPr="00A67FAB">
              <w:rPr>
                <w:rStyle w:val="Hipervnculo"/>
                <w:noProof/>
              </w:rPr>
              <w:t>39.35 Introducción</w:t>
            </w:r>
            <w:r w:rsidR="00380896">
              <w:rPr>
                <w:noProof/>
                <w:webHidden/>
              </w:rPr>
              <w:tab/>
            </w:r>
            <w:r w:rsidR="00380896">
              <w:rPr>
                <w:noProof/>
                <w:webHidden/>
              </w:rPr>
              <w:fldChar w:fldCharType="begin"/>
            </w:r>
            <w:r w:rsidR="00380896">
              <w:rPr>
                <w:noProof/>
                <w:webHidden/>
              </w:rPr>
              <w:instrText xml:space="preserve"> PAGEREF _Toc235960673 \h </w:instrText>
            </w:r>
            <w:r w:rsidR="00380896">
              <w:rPr>
                <w:noProof/>
                <w:webHidden/>
              </w:rPr>
            </w:r>
            <w:r w:rsidR="00380896">
              <w:rPr>
                <w:noProof/>
                <w:webHidden/>
              </w:rPr>
              <w:fldChar w:fldCharType="separate"/>
            </w:r>
            <w:r w:rsidR="00380896">
              <w:rPr>
                <w:noProof/>
                <w:webHidden/>
              </w:rPr>
              <w:t>485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74" w:history="1">
            <w:r w:rsidR="00380896" w:rsidRPr="00A67FAB">
              <w:rPr>
                <w:rStyle w:val="Hipervnculo"/>
                <w:noProof/>
              </w:rPr>
              <w:t>39.36 Cargando librerías</w:t>
            </w:r>
            <w:r w:rsidR="00380896">
              <w:rPr>
                <w:noProof/>
                <w:webHidden/>
              </w:rPr>
              <w:tab/>
            </w:r>
            <w:r w:rsidR="00380896">
              <w:rPr>
                <w:noProof/>
                <w:webHidden/>
              </w:rPr>
              <w:fldChar w:fldCharType="begin"/>
            </w:r>
            <w:r w:rsidR="00380896">
              <w:rPr>
                <w:noProof/>
                <w:webHidden/>
              </w:rPr>
              <w:instrText xml:space="preserve"> PAGEREF _Toc235960674 \h </w:instrText>
            </w:r>
            <w:r w:rsidR="00380896">
              <w:rPr>
                <w:noProof/>
                <w:webHidden/>
              </w:rPr>
            </w:r>
            <w:r w:rsidR="00380896">
              <w:rPr>
                <w:noProof/>
                <w:webHidden/>
              </w:rPr>
              <w:fldChar w:fldCharType="separate"/>
            </w:r>
            <w:r w:rsidR="00380896">
              <w:rPr>
                <w:noProof/>
                <w:webHidden/>
              </w:rPr>
              <w:t>485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75" w:history="1">
            <w:r w:rsidR="00380896" w:rsidRPr="00A67FAB">
              <w:rPr>
                <w:rStyle w:val="Hipervnculo"/>
                <w:noProof/>
              </w:rPr>
              <w:t>39.37 Creación de base simulada reproducible</w:t>
            </w:r>
            <w:r w:rsidR="00380896">
              <w:rPr>
                <w:noProof/>
                <w:webHidden/>
              </w:rPr>
              <w:tab/>
            </w:r>
            <w:r w:rsidR="00380896">
              <w:rPr>
                <w:noProof/>
                <w:webHidden/>
              </w:rPr>
              <w:fldChar w:fldCharType="begin"/>
            </w:r>
            <w:r w:rsidR="00380896">
              <w:rPr>
                <w:noProof/>
                <w:webHidden/>
              </w:rPr>
              <w:instrText xml:space="preserve"> PAGEREF _Toc235960675 \h </w:instrText>
            </w:r>
            <w:r w:rsidR="00380896">
              <w:rPr>
                <w:noProof/>
                <w:webHidden/>
              </w:rPr>
            </w:r>
            <w:r w:rsidR="00380896">
              <w:rPr>
                <w:noProof/>
                <w:webHidden/>
              </w:rPr>
              <w:fldChar w:fldCharType="separate"/>
            </w:r>
            <w:r w:rsidR="00380896">
              <w:rPr>
                <w:noProof/>
                <w:webHidden/>
              </w:rPr>
              <w:t>485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76" w:history="1">
            <w:r w:rsidR="00380896" w:rsidRPr="00A67FAB">
              <w:rPr>
                <w:rStyle w:val="Hipervnculo"/>
                <w:noProof/>
              </w:rPr>
              <w:t>39.38 Explorando la base</w:t>
            </w:r>
            <w:r w:rsidR="00380896">
              <w:rPr>
                <w:noProof/>
                <w:webHidden/>
              </w:rPr>
              <w:tab/>
            </w:r>
            <w:r w:rsidR="00380896">
              <w:rPr>
                <w:noProof/>
                <w:webHidden/>
              </w:rPr>
              <w:fldChar w:fldCharType="begin"/>
            </w:r>
            <w:r w:rsidR="00380896">
              <w:rPr>
                <w:noProof/>
                <w:webHidden/>
              </w:rPr>
              <w:instrText xml:space="preserve"> PAGEREF _Toc235960676 \h </w:instrText>
            </w:r>
            <w:r w:rsidR="00380896">
              <w:rPr>
                <w:noProof/>
                <w:webHidden/>
              </w:rPr>
            </w:r>
            <w:r w:rsidR="00380896">
              <w:rPr>
                <w:noProof/>
                <w:webHidden/>
              </w:rPr>
              <w:fldChar w:fldCharType="separate"/>
            </w:r>
            <w:r w:rsidR="00380896">
              <w:rPr>
                <w:noProof/>
                <w:webHidden/>
              </w:rPr>
              <w:t>486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77" w:history="1">
            <w:r w:rsidR="00380896" w:rsidRPr="00A67FAB">
              <w:rPr>
                <w:rStyle w:val="Hipervnculo"/>
                <w:noProof/>
              </w:rPr>
              <w:t>39.39 Resumen descriptivo</w:t>
            </w:r>
            <w:r w:rsidR="00380896">
              <w:rPr>
                <w:noProof/>
                <w:webHidden/>
              </w:rPr>
              <w:tab/>
            </w:r>
            <w:r w:rsidR="00380896">
              <w:rPr>
                <w:noProof/>
                <w:webHidden/>
              </w:rPr>
              <w:fldChar w:fldCharType="begin"/>
            </w:r>
            <w:r w:rsidR="00380896">
              <w:rPr>
                <w:noProof/>
                <w:webHidden/>
              </w:rPr>
              <w:instrText xml:space="preserve"> PAGEREF _Toc235960677 \h </w:instrText>
            </w:r>
            <w:r w:rsidR="00380896">
              <w:rPr>
                <w:noProof/>
                <w:webHidden/>
              </w:rPr>
            </w:r>
            <w:r w:rsidR="00380896">
              <w:rPr>
                <w:noProof/>
                <w:webHidden/>
              </w:rPr>
              <w:fldChar w:fldCharType="separate"/>
            </w:r>
            <w:r w:rsidR="00380896">
              <w:rPr>
                <w:noProof/>
                <w:webHidden/>
              </w:rPr>
              <w:t>487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78" w:history="1">
            <w:r w:rsidR="00380896" w:rsidRPr="00A67FAB">
              <w:rPr>
                <w:rStyle w:val="Hipervnculo"/>
                <w:noProof/>
              </w:rPr>
              <w:t>39.40 Relación entre capital y producción</w:t>
            </w:r>
            <w:r w:rsidR="00380896">
              <w:rPr>
                <w:noProof/>
                <w:webHidden/>
              </w:rPr>
              <w:tab/>
            </w:r>
            <w:r w:rsidR="00380896">
              <w:rPr>
                <w:noProof/>
                <w:webHidden/>
              </w:rPr>
              <w:fldChar w:fldCharType="begin"/>
            </w:r>
            <w:r w:rsidR="00380896">
              <w:rPr>
                <w:noProof/>
                <w:webHidden/>
              </w:rPr>
              <w:instrText xml:space="preserve"> PAGEREF _Toc235960678 \h </w:instrText>
            </w:r>
            <w:r w:rsidR="00380896">
              <w:rPr>
                <w:noProof/>
                <w:webHidden/>
              </w:rPr>
            </w:r>
            <w:r w:rsidR="00380896">
              <w:rPr>
                <w:noProof/>
                <w:webHidden/>
              </w:rPr>
              <w:fldChar w:fldCharType="separate"/>
            </w:r>
            <w:r w:rsidR="00380896">
              <w:rPr>
                <w:noProof/>
                <w:webHidden/>
              </w:rPr>
              <w:t>487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79" w:history="1">
            <w:r w:rsidR="00380896" w:rsidRPr="00A67FAB">
              <w:rPr>
                <w:rStyle w:val="Hipervnculo"/>
                <w:noProof/>
              </w:rPr>
              <w:t>39.41 Función de producción convencional</w:t>
            </w:r>
            <w:r w:rsidR="00380896">
              <w:rPr>
                <w:noProof/>
                <w:webHidden/>
              </w:rPr>
              <w:tab/>
            </w:r>
            <w:r w:rsidR="00380896">
              <w:rPr>
                <w:noProof/>
                <w:webHidden/>
              </w:rPr>
              <w:fldChar w:fldCharType="begin"/>
            </w:r>
            <w:r w:rsidR="00380896">
              <w:rPr>
                <w:noProof/>
                <w:webHidden/>
              </w:rPr>
              <w:instrText xml:space="preserve"> PAGEREF _Toc235960679 \h </w:instrText>
            </w:r>
            <w:r w:rsidR="00380896">
              <w:rPr>
                <w:noProof/>
                <w:webHidden/>
              </w:rPr>
            </w:r>
            <w:r w:rsidR="00380896">
              <w:rPr>
                <w:noProof/>
                <w:webHidden/>
              </w:rPr>
              <w:fldChar w:fldCharType="separate"/>
            </w:r>
            <w:r w:rsidR="00380896">
              <w:rPr>
                <w:noProof/>
                <w:webHidden/>
              </w:rPr>
              <w:t>488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80" w:history="1">
            <w:r w:rsidR="00380896" w:rsidRPr="00A67FAB">
              <w:rPr>
                <w:rStyle w:val="Hipervnculo"/>
                <w:noProof/>
              </w:rPr>
              <w:t>39.42 Resultados de la regresión convencional</w:t>
            </w:r>
            <w:r w:rsidR="00380896">
              <w:rPr>
                <w:noProof/>
                <w:webHidden/>
              </w:rPr>
              <w:tab/>
            </w:r>
            <w:r w:rsidR="00380896">
              <w:rPr>
                <w:noProof/>
                <w:webHidden/>
              </w:rPr>
              <w:fldChar w:fldCharType="begin"/>
            </w:r>
            <w:r w:rsidR="00380896">
              <w:rPr>
                <w:noProof/>
                <w:webHidden/>
              </w:rPr>
              <w:instrText xml:space="preserve"> PAGEREF _Toc235960680 \h </w:instrText>
            </w:r>
            <w:r w:rsidR="00380896">
              <w:rPr>
                <w:noProof/>
                <w:webHidden/>
              </w:rPr>
            </w:r>
            <w:r w:rsidR="00380896">
              <w:rPr>
                <w:noProof/>
                <w:webHidden/>
              </w:rPr>
              <w:fldChar w:fldCharType="separate"/>
            </w:r>
            <w:r w:rsidR="00380896">
              <w:rPr>
                <w:noProof/>
                <w:webHidden/>
              </w:rPr>
              <w:t>489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81" w:history="1">
            <w:r w:rsidR="00380896" w:rsidRPr="00A67FAB">
              <w:rPr>
                <w:rStyle w:val="Hipervnculo"/>
                <w:noProof/>
              </w:rPr>
              <w:t>39.43 Estimación de frontera estocástica</w:t>
            </w:r>
            <w:r w:rsidR="00380896">
              <w:rPr>
                <w:noProof/>
                <w:webHidden/>
              </w:rPr>
              <w:tab/>
            </w:r>
            <w:r w:rsidR="00380896">
              <w:rPr>
                <w:noProof/>
                <w:webHidden/>
              </w:rPr>
              <w:fldChar w:fldCharType="begin"/>
            </w:r>
            <w:r w:rsidR="00380896">
              <w:rPr>
                <w:noProof/>
                <w:webHidden/>
              </w:rPr>
              <w:instrText xml:space="preserve"> PAGEREF _Toc235960681 \h </w:instrText>
            </w:r>
            <w:r w:rsidR="00380896">
              <w:rPr>
                <w:noProof/>
                <w:webHidden/>
              </w:rPr>
            </w:r>
            <w:r w:rsidR="00380896">
              <w:rPr>
                <w:noProof/>
                <w:webHidden/>
              </w:rPr>
              <w:fldChar w:fldCharType="separate"/>
            </w:r>
            <w:r w:rsidR="00380896">
              <w:rPr>
                <w:noProof/>
                <w:webHidden/>
              </w:rPr>
              <w:t>489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82" w:history="1">
            <w:r w:rsidR="00380896" w:rsidRPr="00A67FAB">
              <w:rPr>
                <w:rStyle w:val="Hipervnculo"/>
                <w:noProof/>
              </w:rPr>
              <w:t>39.44 Resultados del modelo SFA</w:t>
            </w:r>
            <w:r w:rsidR="00380896">
              <w:rPr>
                <w:noProof/>
                <w:webHidden/>
              </w:rPr>
              <w:tab/>
            </w:r>
            <w:r w:rsidR="00380896">
              <w:rPr>
                <w:noProof/>
                <w:webHidden/>
              </w:rPr>
              <w:fldChar w:fldCharType="begin"/>
            </w:r>
            <w:r w:rsidR="00380896">
              <w:rPr>
                <w:noProof/>
                <w:webHidden/>
              </w:rPr>
              <w:instrText xml:space="preserve"> PAGEREF _Toc235960682 \h </w:instrText>
            </w:r>
            <w:r w:rsidR="00380896">
              <w:rPr>
                <w:noProof/>
                <w:webHidden/>
              </w:rPr>
            </w:r>
            <w:r w:rsidR="00380896">
              <w:rPr>
                <w:noProof/>
                <w:webHidden/>
              </w:rPr>
              <w:fldChar w:fldCharType="separate"/>
            </w:r>
            <w:r w:rsidR="00380896">
              <w:rPr>
                <w:noProof/>
                <w:webHidden/>
              </w:rPr>
              <w:t>490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83" w:history="1">
            <w:r w:rsidR="00380896" w:rsidRPr="00A67FAB">
              <w:rPr>
                <w:rStyle w:val="Hipervnculo"/>
                <w:noProof/>
              </w:rPr>
              <w:t>39.45 Eficiencia técnica estimada</w:t>
            </w:r>
            <w:r w:rsidR="00380896">
              <w:rPr>
                <w:noProof/>
                <w:webHidden/>
              </w:rPr>
              <w:tab/>
            </w:r>
            <w:r w:rsidR="00380896">
              <w:rPr>
                <w:noProof/>
                <w:webHidden/>
              </w:rPr>
              <w:fldChar w:fldCharType="begin"/>
            </w:r>
            <w:r w:rsidR="00380896">
              <w:rPr>
                <w:noProof/>
                <w:webHidden/>
              </w:rPr>
              <w:instrText xml:space="preserve"> PAGEREF _Toc235960683 \h </w:instrText>
            </w:r>
            <w:r w:rsidR="00380896">
              <w:rPr>
                <w:noProof/>
                <w:webHidden/>
              </w:rPr>
            </w:r>
            <w:r w:rsidR="00380896">
              <w:rPr>
                <w:noProof/>
                <w:webHidden/>
              </w:rPr>
              <w:fldChar w:fldCharType="separate"/>
            </w:r>
            <w:r w:rsidR="00380896">
              <w:rPr>
                <w:noProof/>
                <w:webHidden/>
              </w:rPr>
              <w:t>490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84" w:history="1">
            <w:r w:rsidR="00380896" w:rsidRPr="00A67FAB">
              <w:rPr>
                <w:rStyle w:val="Hipervnculo"/>
                <w:noProof/>
              </w:rPr>
              <w:t>39.46 Resumen de eficiencia</w:t>
            </w:r>
            <w:r w:rsidR="00380896">
              <w:rPr>
                <w:noProof/>
                <w:webHidden/>
              </w:rPr>
              <w:tab/>
            </w:r>
            <w:r w:rsidR="00380896">
              <w:rPr>
                <w:noProof/>
                <w:webHidden/>
              </w:rPr>
              <w:fldChar w:fldCharType="begin"/>
            </w:r>
            <w:r w:rsidR="00380896">
              <w:rPr>
                <w:noProof/>
                <w:webHidden/>
              </w:rPr>
              <w:instrText xml:space="preserve"> PAGEREF _Toc235960684 \h </w:instrText>
            </w:r>
            <w:r w:rsidR="00380896">
              <w:rPr>
                <w:noProof/>
                <w:webHidden/>
              </w:rPr>
            </w:r>
            <w:r w:rsidR="00380896">
              <w:rPr>
                <w:noProof/>
                <w:webHidden/>
              </w:rPr>
              <w:fldChar w:fldCharType="separate"/>
            </w:r>
            <w:r w:rsidR="00380896">
              <w:rPr>
                <w:noProof/>
                <w:webHidden/>
              </w:rPr>
              <w:t>490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85" w:history="1">
            <w:r w:rsidR="00380896" w:rsidRPr="00A67FAB">
              <w:rPr>
                <w:rStyle w:val="Hipervnculo"/>
                <w:noProof/>
              </w:rPr>
              <w:t>39.47 Distribución de eficiencia</w:t>
            </w:r>
            <w:r w:rsidR="00380896">
              <w:rPr>
                <w:noProof/>
                <w:webHidden/>
              </w:rPr>
              <w:tab/>
            </w:r>
            <w:r w:rsidR="00380896">
              <w:rPr>
                <w:noProof/>
                <w:webHidden/>
              </w:rPr>
              <w:fldChar w:fldCharType="begin"/>
            </w:r>
            <w:r w:rsidR="00380896">
              <w:rPr>
                <w:noProof/>
                <w:webHidden/>
              </w:rPr>
              <w:instrText xml:space="preserve"> PAGEREF _Toc235960685 \h </w:instrText>
            </w:r>
            <w:r w:rsidR="00380896">
              <w:rPr>
                <w:noProof/>
                <w:webHidden/>
              </w:rPr>
            </w:r>
            <w:r w:rsidR="00380896">
              <w:rPr>
                <w:noProof/>
                <w:webHidden/>
              </w:rPr>
              <w:fldChar w:fldCharType="separate"/>
            </w:r>
            <w:r w:rsidR="00380896">
              <w:rPr>
                <w:noProof/>
                <w:webHidden/>
              </w:rPr>
              <w:t>491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86" w:history="1">
            <w:r w:rsidR="00380896" w:rsidRPr="00A67FAB">
              <w:rPr>
                <w:rStyle w:val="Hipervnculo"/>
                <w:noProof/>
              </w:rPr>
              <w:t>39.48 Ranking de eficiencia</w:t>
            </w:r>
            <w:r w:rsidR="00380896">
              <w:rPr>
                <w:noProof/>
                <w:webHidden/>
              </w:rPr>
              <w:tab/>
            </w:r>
            <w:r w:rsidR="00380896">
              <w:rPr>
                <w:noProof/>
                <w:webHidden/>
              </w:rPr>
              <w:fldChar w:fldCharType="begin"/>
            </w:r>
            <w:r w:rsidR="00380896">
              <w:rPr>
                <w:noProof/>
                <w:webHidden/>
              </w:rPr>
              <w:instrText xml:space="preserve"> PAGEREF _Toc235960686 \h </w:instrText>
            </w:r>
            <w:r w:rsidR="00380896">
              <w:rPr>
                <w:noProof/>
                <w:webHidden/>
              </w:rPr>
            </w:r>
            <w:r w:rsidR="00380896">
              <w:rPr>
                <w:noProof/>
                <w:webHidden/>
              </w:rPr>
              <w:fldChar w:fldCharType="separate"/>
            </w:r>
            <w:r w:rsidR="00380896">
              <w:rPr>
                <w:noProof/>
                <w:webHidden/>
              </w:rPr>
              <w:t>492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87" w:history="1">
            <w:r w:rsidR="00380896" w:rsidRPr="00A67FAB">
              <w:rPr>
                <w:rStyle w:val="Hipervnculo"/>
                <w:noProof/>
              </w:rPr>
              <w:t>39.49 Comparación entre regresión y frontera estocástica</w:t>
            </w:r>
            <w:r w:rsidR="00380896">
              <w:rPr>
                <w:noProof/>
                <w:webHidden/>
              </w:rPr>
              <w:tab/>
            </w:r>
            <w:r w:rsidR="00380896">
              <w:rPr>
                <w:noProof/>
                <w:webHidden/>
              </w:rPr>
              <w:fldChar w:fldCharType="begin"/>
            </w:r>
            <w:r w:rsidR="00380896">
              <w:rPr>
                <w:noProof/>
                <w:webHidden/>
              </w:rPr>
              <w:instrText xml:space="preserve"> PAGEREF _Toc235960687 \h </w:instrText>
            </w:r>
            <w:r w:rsidR="00380896">
              <w:rPr>
                <w:noProof/>
                <w:webHidden/>
              </w:rPr>
            </w:r>
            <w:r w:rsidR="00380896">
              <w:rPr>
                <w:noProof/>
                <w:webHidden/>
              </w:rPr>
              <w:fldChar w:fldCharType="separate"/>
            </w:r>
            <w:r w:rsidR="00380896">
              <w:rPr>
                <w:noProof/>
                <w:webHidden/>
              </w:rPr>
              <w:t>493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88" w:history="1">
            <w:r w:rsidR="00380896" w:rsidRPr="00A67FAB">
              <w:rPr>
                <w:rStyle w:val="Hipervnculo"/>
                <w:noProof/>
              </w:rPr>
              <w:t>39.50 Comparación de modelos avanzados</w:t>
            </w:r>
            <w:r w:rsidR="00380896">
              <w:rPr>
                <w:noProof/>
                <w:webHidden/>
              </w:rPr>
              <w:tab/>
            </w:r>
            <w:r w:rsidR="00380896">
              <w:rPr>
                <w:noProof/>
                <w:webHidden/>
              </w:rPr>
              <w:fldChar w:fldCharType="begin"/>
            </w:r>
            <w:r w:rsidR="00380896">
              <w:rPr>
                <w:noProof/>
                <w:webHidden/>
              </w:rPr>
              <w:instrText xml:space="preserve"> PAGEREF _Toc235960688 \h </w:instrText>
            </w:r>
            <w:r w:rsidR="00380896">
              <w:rPr>
                <w:noProof/>
                <w:webHidden/>
              </w:rPr>
            </w:r>
            <w:r w:rsidR="00380896">
              <w:rPr>
                <w:noProof/>
                <w:webHidden/>
              </w:rPr>
              <w:fldChar w:fldCharType="separate"/>
            </w:r>
            <w:r w:rsidR="00380896">
              <w:rPr>
                <w:noProof/>
                <w:webHidden/>
              </w:rPr>
              <w:t>494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89" w:history="1">
            <w:r w:rsidR="00380896" w:rsidRPr="00A67FAB">
              <w:rPr>
                <w:rStyle w:val="Hipervnculo"/>
                <w:noProof/>
              </w:rPr>
              <w:t>39.51 ¿Cuándo utilizar frontera estocástica?</w:t>
            </w:r>
            <w:r w:rsidR="00380896">
              <w:rPr>
                <w:noProof/>
                <w:webHidden/>
              </w:rPr>
              <w:tab/>
            </w:r>
            <w:r w:rsidR="00380896">
              <w:rPr>
                <w:noProof/>
                <w:webHidden/>
              </w:rPr>
              <w:fldChar w:fldCharType="begin"/>
            </w:r>
            <w:r w:rsidR="00380896">
              <w:rPr>
                <w:noProof/>
                <w:webHidden/>
              </w:rPr>
              <w:instrText xml:space="preserve"> PAGEREF _Toc235960689 \h </w:instrText>
            </w:r>
            <w:r w:rsidR="00380896">
              <w:rPr>
                <w:noProof/>
                <w:webHidden/>
              </w:rPr>
            </w:r>
            <w:r w:rsidR="00380896">
              <w:rPr>
                <w:noProof/>
                <w:webHidden/>
              </w:rPr>
              <w:fldChar w:fldCharType="separate"/>
            </w:r>
            <w:r w:rsidR="00380896">
              <w:rPr>
                <w:noProof/>
                <w:webHidden/>
              </w:rPr>
              <w:t>494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90" w:history="1">
            <w:r w:rsidR="00380896" w:rsidRPr="00A67FAB">
              <w:rPr>
                <w:rStyle w:val="Hipervnculo"/>
                <w:noProof/>
              </w:rPr>
              <w:t>39.52 Manos a la obra</w:t>
            </w:r>
            <w:r w:rsidR="00380896">
              <w:rPr>
                <w:noProof/>
                <w:webHidden/>
              </w:rPr>
              <w:tab/>
            </w:r>
            <w:r w:rsidR="00380896">
              <w:rPr>
                <w:noProof/>
                <w:webHidden/>
              </w:rPr>
              <w:fldChar w:fldCharType="begin"/>
            </w:r>
            <w:r w:rsidR="00380896">
              <w:rPr>
                <w:noProof/>
                <w:webHidden/>
              </w:rPr>
              <w:instrText xml:space="preserve"> PAGEREF _Toc235960690 \h </w:instrText>
            </w:r>
            <w:r w:rsidR="00380896">
              <w:rPr>
                <w:noProof/>
                <w:webHidden/>
              </w:rPr>
            </w:r>
            <w:r w:rsidR="00380896">
              <w:rPr>
                <w:noProof/>
                <w:webHidden/>
              </w:rPr>
              <w:fldChar w:fldCharType="separate"/>
            </w:r>
            <w:r w:rsidR="00380896">
              <w:rPr>
                <w:noProof/>
                <w:webHidden/>
              </w:rPr>
              <w:t>494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91" w:history="1">
            <w:r w:rsidR="00380896" w:rsidRPr="00A67FAB">
              <w:rPr>
                <w:rStyle w:val="Hipervnculo"/>
                <w:noProof/>
              </w:rPr>
              <w:t>39.53 Resumen del capítulo</w:t>
            </w:r>
            <w:r w:rsidR="00380896">
              <w:rPr>
                <w:noProof/>
                <w:webHidden/>
              </w:rPr>
              <w:tab/>
            </w:r>
            <w:r w:rsidR="00380896">
              <w:rPr>
                <w:noProof/>
                <w:webHidden/>
              </w:rPr>
              <w:fldChar w:fldCharType="begin"/>
            </w:r>
            <w:r w:rsidR="00380896">
              <w:rPr>
                <w:noProof/>
                <w:webHidden/>
              </w:rPr>
              <w:instrText xml:space="preserve"> PAGEREF _Toc235960691 \h </w:instrText>
            </w:r>
            <w:r w:rsidR="00380896">
              <w:rPr>
                <w:noProof/>
                <w:webHidden/>
              </w:rPr>
            </w:r>
            <w:r w:rsidR="00380896">
              <w:rPr>
                <w:noProof/>
                <w:webHidden/>
              </w:rPr>
              <w:fldChar w:fldCharType="separate"/>
            </w:r>
            <w:r w:rsidR="00380896">
              <w:rPr>
                <w:noProof/>
                <w:webHidden/>
              </w:rPr>
              <w:t>495</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692" w:history="1">
            <w:r w:rsidR="00380896" w:rsidRPr="00A67FAB">
              <w:rPr>
                <w:rStyle w:val="Hipervnculo"/>
                <w:noProof/>
              </w:rPr>
              <w:t>40. Presentación de modelos con Quarto</w:t>
            </w:r>
            <w:r w:rsidR="00380896">
              <w:rPr>
                <w:noProof/>
                <w:webHidden/>
              </w:rPr>
              <w:tab/>
            </w:r>
            <w:r w:rsidR="00380896">
              <w:rPr>
                <w:noProof/>
                <w:webHidden/>
              </w:rPr>
              <w:fldChar w:fldCharType="begin"/>
            </w:r>
            <w:r w:rsidR="00380896">
              <w:rPr>
                <w:noProof/>
                <w:webHidden/>
              </w:rPr>
              <w:instrText xml:space="preserve"> PAGEREF _Toc235960692 \h </w:instrText>
            </w:r>
            <w:r w:rsidR="00380896">
              <w:rPr>
                <w:noProof/>
                <w:webHidden/>
              </w:rPr>
            </w:r>
            <w:r w:rsidR="00380896">
              <w:rPr>
                <w:noProof/>
                <w:webHidden/>
              </w:rPr>
              <w:fldChar w:fldCharType="separate"/>
            </w:r>
            <w:r w:rsidR="00380896">
              <w:rPr>
                <w:noProof/>
                <w:webHidden/>
              </w:rPr>
              <w:t>495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93"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_Toc235960693 \h </w:instrText>
            </w:r>
            <w:r w:rsidR="00380896">
              <w:rPr>
                <w:noProof/>
                <w:webHidden/>
              </w:rPr>
            </w:r>
            <w:r w:rsidR="00380896">
              <w:rPr>
                <w:noProof/>
                <w:webHidden/>
              </w:rPr>
              <w:fldChar w:fldCharType="separate"/>
            </w:r>
            <w:r w:rsidR="00380896">
              <w:rPr>
                <w:noProof/>
                <w:webHidden/>
              </w:rPr>
              <w:t>495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94" w:history="1">
            <w:r w:rsidR="00380896" w:rsidRPr="00A67FAB">
              <w:rPr>
                <w:rStyle w:val="Hipervnculo"/>
                <w:noProof/>
              </w:rPr>
              <w:t>40.1 Introducción</w:t>
            </w:r>
            <w:r w:rsidR="00380896">
              <w:rPr>
                <w:noProof/>
                <w:webHidden/>
              </w:rPr>
              <w:tab/>
            </w:r>
            <w:r w:rsidR="00380896">
              <w:rPr>
                <w:noProof/>
                <w:webHidden/>
              </w:rPr>
              <w:fldChar w:fldCharType="begin"/>
            </w:r>
            <w:r w:rsidR="00380896">
              <w:rPr>
                <w:noProof/>
                <w:webHidden/>
              </w:rPr>
              <w:instrText xml:space="preserve"> PAGEREF _Toc235960694 \h </w:instrText>
            </w:r>
            <w:r w:rsidR="00380896">
              <w:rPr>
                <w:noProof/>
                <w:webHidden/>
              </w:rPr>
            </w:r>
            <w:r w:rsidR="00380896">
              <w:rPr>
                <w:noProof/>
                <w:webHidden/>
              </w:rPr>
              <w:fldChar w:fldCharType="separate"/>
            </w:r>
            <w:r w:rsidR="00380896">
              <w:rPr>
                <w:noProof/>
                <w:webHidden/>
              </w:rPr>
              <w:t>495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95" w:history="1">
            <w:r w:rsidR="00380896" w:rsidRPr="00A67FAB">
              <w:rPr>
                <w:rStyle w:val="Hipervnculo"/>
                <w:noProof/>
              </w:rPr>
              <w:t>40.2 Configuración inicial</w:t>
            </w:r>
            <w:r w:rsidR="00380896">
              <w:rPr>
                <w:noProof/>
                <w:webHidden/>
              </w:rPr>
              <w:tab/>
            </w:r>
            <w:r w:rsidR="00380896">
              <w:rPr>
                <w:noProof/>
                <w:webHidden/>
              </w:rPr>
              <w:fldChar w:fldCharType="begin"/>
            </w:r>
            <w:r w:rsidR="00380896">
              <w:rPr>
                <w:noProof/>
                <w:webHidden/>
              </w:rPr>
              <w:instrText xml:space="preserve"> PAGEREF _Toc235960695 \h </w:instrText>
            </w:r>
            <w:r w:rsidR="00380896">
              <w:rPr>
                <w:noProof/>
                <w:webHidden/>
              </w:rPr>
            </w:r>
            <w:r w:rsidR="00380896">
              <w:rPr>
                <w:noProof/>
                <w:webHidden/>
              </w:rPr>
              <w:fldChar w:fldCharType="separate"/>
            </w:r>
            <w:r w:rsidR="00380896">
              <w:rPr>
                <w:noProof/>
                <w:webHidden/>
              </w:rPr>
              <w:t>495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696" w:history="1">
            <w:r w:rsidR="00380896" w:rsidRPr="00A67FAB">
              <w:rPr>
                <w:rStyle w:val="Hipervnculo"/>
                <w:noProof/>
              </w:rPr>
              <w:t>40.2.1 Carga de librerías</w:t>
            </w:r>
            <w:r w:rsidR="00380896">
              <w:rPr>
                <w:noProof/>
                <w:webHidden/>
              </w:rPr>
              <w:tab/>
            </w:r>
            <w:r w:rsidR="00380896">
              <w:rPr>
                <w:noProof/>
                <w:webHidden/>
              </w:rPr>
              <w:fldChar w:fldCharType="begin"/>
            </w:r>
            <w:r w:rsidR="00380896">
              <w:rPr>
                <w:noProof/>
                <w:webHidden/>
              </w:rPr>
              <w:instrText xml:space="preserve"> PAGEREF _Toc235960696 \h </w:instrText>
            </w:r>
            <w:r w:rsidR="00380896">
              <w:rPr>
                <w:noProof/>
                <w:webHidden/>
              </w:rPr>
            </w:r>
            <w:r w:rsidR="00380896">
              <w:rPr>
                <w:noProof/>
                <w:webHidden/>
              </w:rPr>
              <w:fldChar w:fldCharType="separate"/>
            </w:r>
            <w:r w:rsidR="00380896">
              <w:rPr>
                <w:noProof/>
                <w:webHidden/>
              </w:rPr>
              <w:t>495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697" w:history="1">
            <w:r w:rsidR="00380896" w:rsidRPr="00A67FAB">
              <w:rPr>
                <w:rStyle w:val="Hipervnculo"/>
                <w:noProof/>
              </w:rPr>
              <w:t>40.2.2 Carga de datos</w:t>
            </w:r>
            <w:r w:rsidR="00380896">
              <w:rPr>
                <w:noProof/>
                <w:webHidden/>
              </w:rPr>
              <w:tab/>
            </w:r>
            <w:r w:rsidR="00380896">
              <w:rPr>
                <w:noProof/>
                <w:webHidden/>
              </w:rPr>
              <w:fldChar w:fldCharType="begin"/>
            </w:r>
            <w:r w:rsidR="00380896">
              <w:rPr>
                <w:noProof/>
                <w:webHidden/>
              </w:rPr>
              <w:instrText xml:space="preserve"> PAGEREF _Toc235960697 \h </w:instrText>
            </w:r>
            <w:r w:rsidR="00380896">
              <w:rPr>
                <w:noProof/>
                <w:webHidden/>
              </w:rPr>
            </w:r>
            <w:r w:rsidR="00380896">
              <w:rPr>
                <w:noProof/>
                <w:webHidden/>
              </w:rPr>
              <w:fldChar w:fldCharType="separate"/>
            </w:r>
            <w:r w:rsidR="00380896">
              <w:rPr>
                <w:noProof/>
                <w:webHidden/>
              </w:rPr>
              <w:t>496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698" w:history="1">
            <w:r w:rsidR="00380896" w:rsidRPr="00A67FAB">
              <w:rPr>
                <w:rStyle w:val="Hipervnculo"/>
                <w:noProof/>
              </w:rPr>
              <w:t>40.2.3 Exploración inicial</w:t>
            </w:r>
            <w:r w:rsidR="00380896">
              <w:rPr>
                <w:noProof/>
                <w:webHidden/>
              </w:rPr>
              <w:tab/>
            </w:r>
            <w:r w:rsidR="00380896">
              <w:rPr>
                <w:noProof/>
                <w:webHidden/>
              </w:rPr>
              <w:fldChar w:fldCharType="begin"/>
            </w:r>
            <w:r w:rsidR="00380896">
              <w:rPr>
                <w:noProof/>
                <w:webHidden/>
              </w:rPr>
              <w:instrText xml:space="preserve"> PAGEREF _Toc235960698 \h </w:instrText>
            </w:r>
            <w:r w:rsidR="00380896">
              <w:rPr>
                <w:noProof/>
                <w:webHidden/>
              </w:rPr>
            </w:r>
            <w:r w:rsidR="00380896">
              <w:rPr>
                <w:noProof/>
                <w:webHidden/>
              </w:rPr>
              <w:fldChar w:fldCharType="separate"/>
            </w:r>
            <w:r w:rsidR="00380896">
              <w:rPr>
                <w:noProof/>
                <w:webHidden/>
              </w:rPr>
              <w:t>496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699" w:history="1">
            <w:r w:rsidR="00380896" w:rsidRPr="00A67FAB">
              <w:rPr>
                <w:rStyle w:val="Hipervnculo"/>
                <w:noProof/>
              </w:rPr>
              <w:t>40.3 De la salida de R al reporte científico</w:t>
            </w:r>
            <w:r w:rsidR="00380896">
              <w:rPr>
                <w:noProof/>
                <w:webHidden/>
              </w:rPr>
              <w:tab/>
            </w:r>
            <w:r w:rsidR="00380896">
              <w:rPr>
                <w:noProof/>
                <w:webHidden/>
              </w:rPr>
              <w:fldChar w:fldCharType="begin"/>
            </w:r>
            <w:r w:rsidR="00380896">
              <w:rPr>
                <w:noProof/>
                <w:webHidden/>
              </w:rPr>
              <w:instrText xml:space="preserve"> PAGEREF _Toc235960699 \h </w:instrText>
            </w:r>
            <w:r w:rsidR="00380896">
              <w:rPr>
                <w:noProof/>
                <w:webHidden/>
              </w:rPr>
            </w:r>
            <w:r w:rsidR="00380896">
              <w:rPr>
                <w:noProof/>
                <w:webHidden/>
              </w:rPr>
              <w:fldChar w:fldCharType="separate"/>
            </w:r>
            <w:r w:rsidR="00380896">
              <w:rPr>
                <w:noProof/>
                <w:webHidden/>
              </w:rPr>
              <w:t>496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00" w:history="1">
            <w:r w:rsidR="00380896" w:rsidRPr="00A67FAB">
              <w:rPr>
                <w:rStyle w:val="Hipervnculo"/>
                <w:noProof/>
              </w:rPr>
              <w:t>40.3.1 Ajustando un modelo</w:t>
            </w:r>
            <w:r w:rsidR="00380896">
              <w:rPr>
                <w:noProof/>
                <w:webHidden/>
              </w:rPr>
              <w:tab/>
            </w:r>
            <w:r w:rsidR="00380896">
              <w:rPr>
                <w:noProof/>
                <w:webHidden/>
              </w:rPr>
              <w:fldChar w:fldCharType="begin"/>
            </w:r>
            <w:r w:rsidR="00380896">
              <w:rPr>
                <w:noProof/>
                <w:webHidden/>
              </w:rPr>
              <w:instrText xml:space="preserve"> PAGEREF _Toc235960700 \h </w:instrText>
            </w:r>
            <w:r w:rsidR="00380896">
              <w:rPr>
                <w:noProof/>
                <w:webHidden/>
              </w:rPr>
            </w:r>
            <w:r w:rsidR="00380896">
              <w:rPr>
                <w:noProof/>
                <w:webHidden/>
              </w:rPr>
              <w:fldChar w:fldCharType="separate"/>
            </w:r>
            <w:r w:rsidR="00380896">
              <w:rPr>
                <w:noProof/>
                <w:webHidden/>
              </w:rPr>
              <w:t>496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01" w:history="1">
            <w:r w:rsidR="00380896" w:rsidRPr="00A67FAB">
              <w:rPr>
                <w:rStyle w:val="Hipervnculo"/>
                <w:noProof/>
              </w:rPr>
              <w:t>40.3.2 Resultados básicos</w:t>
            </w:r>
            <w:r w:rsidR="00380896">
              <w:rPr>
                <w:noProof/>
                <w:webHidden/>
              </w:rPr>
              <w:tab/>
            </w:r>
            <w:r w:rsidR="00380896">
              <w:rPr>
                <w:noProof/>
                <w:webHidden/>
              </w:rPr>
              <w:fldChar w:fldCharType="begin"/>
            </w:r>
            <w:r w:rsidR="00380896">
              <w:rPr>
                <w:noProof/>
                <w:webHidden/>
              </w:rPr>
              <w:instrText xml:space="preserve"> PAGEREF _Toc235960701 \h </w:instrText>
            </w:r>
            <w:r w:rsidR="00380896">
              <w:rPr>
                <w:noProof/>
                <w:webHidden/>
              </w:rPr>
            </w:r>
            <w:r w:rsidR="00380896">
              <w:rPr>
                <w:noProof/>
                <w:webHidden/>
              </w:rPr>
              <w:fldChar w:fldCharType="separate"/>
            </w:r>
            <w:r w:rsidR="00380896">
              <w:rPr>
                <w:noProof/>
                <w:webHidden/>
              </w:rPr>
              <w:t>496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02" w:history="1">
            <w:r w:rsidR="00380896" w:rsidRPr="00A67FAB">
              <w:rPr>
                <w:rStyle w:val="Hipervnculo"/>
                <w:noProof/>
              </w:rPr>
              <w:t>40.4 Tablas profesionales con modelsummary</w:t>
            </w:r>
            <w:r w:rsidR="00380896">
              <w:rPr>
                <w:noProof/>
                <w:webHidden/>
              </w:rPr>
              <w:tab/>
            </w:r>
            <w:r w:rsidR="00380896">
              <w:rPr>
                <w:noProof/>
                <w:webHidden/>
              </w:rPr>
              <w:fldChar w:fldCharType="begin"/>
            </w:r>
            <w:r w:rsidR="00380896">
              <w:rPr>
                <w:noProof/>
                <w:webHidden/>
              </w:rPr>
              <w:instrText xml:space="preserve"> PAGEREF _Toc235960702 \h </w:instrText>
            </w:r>
            <w:r w:rsidR="00380896">
              <w:rPr>
                <w:noProof/>
                <w:webHidden/>
              </w:rPr>
            </w:r>
            <w:r w:rsidR="00380896">
              <w:rPr>
                <w:noProof/>
                <w:webHidden/>
              </w:rPr>
              <w:fldChar w:fldCharType="separate"/>
            </w:r>
            <w:r w:rsidR="00380896">
              <w:rPr>
                <w:noProof/>
                <w:webHidden/>
              </w:rPr>
              <w:t>497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03" w:history="1">
            <w:r w:rsidR="00380896" w:rsidRPr="00A67FAB">
              <w:rPr>
                <w:rStyle w:val="Hipervnculo"/>
                <w:noProof/>
              </w:rPr>
              <w:t>40.5 Personalizando tablas</w:t>
            </w:r>
            <w:r w:rsidR="00380896">
              <w:rPr>
                <w:noProof/>
                <w:webHidden/>
              </w:rPr>
              <w:tab/>
            </w:r>
            <w:r w:rsidR="00380896">
              <w:rPr>
                <w:noProof/>
                <w:webHidden/>
              </w:rPr>
              <w:fldChar w:fldCharType="begin"/>
            </w:r>
            <w:r w:rsidR="00380896">
              <w:rPr>
                <w:noProof/>
                <w:webHidden/>
              </w:rPr>
              <w:instrText xml:space="preserve"> PAGEREF _Toc235960703 \h </w:instrText>
            </w:r>
            <w:r w:rsidR="00380896">
              <w:rPr>
                <w:noProof/>
                <w:webHidden/>
              </w:rPr>
            </w:r>
            <w:r w:rsidR="00380896">
              <w:rPr>
                <w:noProof/>
                <w:webHidden/>
              </w:rPr>
              <w:fldChar w:fldCharType="separate"/>
            </w:r>
            <w:r w:rsidR="00380896">
              <w:rPr>
                <w:noProof/>
                <w:webHidden/>
              </w:rPr>
              <w:t>498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04" w:history="1">
            <w:r w:rsidR="00380896" w:rsidRPr="00A67FAB">
              <w:rPr>
                <w:rStyle w:val="Hipervnculo"/>
                <w:noProof/>
              </w:rPr>
              <w:t>40.6 Comparación de modelos</w:t>
            </w:r>
            <w:r w:rsidR="00380896">
              <w:rPr>
                <w:noProof/>
                <w:webHidden/>
              </w:rPr>
              <w:tab/>
            </w:r>
            <w:r w:rsidR="00380896">
              <w:rPr>
                <w:noProof/>
                <w:webHidden/>
              </w:rPr>
              <w:fldChar w:fldCharType="begin"/>
            </w:r>
            <w:r w:rsidR="00380896">
              <w:rPr>
                <w:noProof/>
                <w:webHidden/>
              </w:rPr>
              <w:instrText xml:space="preserve"> PAGEREF _Toc235960704 \h </w:instrText>
            </w:r>
            <w:r w:rsidR="00380896">
              <w:rPr>
                <w:noProof/>
                <w:webHidden/>
              </w:rPr>
            </w:r>
            <w:r w:rsidR="00380896">
              <w:rPr>
                <w:noProof/>
                <w:webHidden/>
              </w:rPr>
              <w:fldChar w:fldCharType="separate"/>
            </w:r>
            <w:r w:rsidR="00380896">
              <w:rPr>
                <w:noProof/>
                <w:webHidden/>
              </w:rPr>
              <w:t>499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05" w:history="1">
            <w:r w:rsidR="00380896" w:rsidRPr="00A67FAB">
              <w:rPr>
                <w:rStyle w:val="Hipervnculo"/>
                <w:noProof/>
              </w:rPr>
              <w:t>40.6.1 Construcción de modelos</w:t>
            </w:r>
            <w:r w:rsidR="00380896">
              <w:rPr>
                <w:noProof/>
                <w:webHidden/>
              </w:rPr>
              <w:tab/>
            </w:r>
            <w:r w:rsidR="00380896">
              <w:rPr>
                <w:noProof/>
                <w:webHidden/>
              </w:rPr>
              <w:fldChar w:fldCharType="begin"/>
            </w:r>
            <w:r w:rsidR="00380896">
              <w:rPr>
                <w:noProof/>
                <w:webHidden/>
              </w:rPr>
              <w:instrText xml:space="preserve"> PAGEREF _Toc235960705 \h </w:instrText>
            </w:r>
            <w:r w:rsidR="00380896">
              <w:rPr>
                <w:noProof/>
                <w:webHidden/>
              </w:rPr>
            </w:r>
            <w:r w:rsidR="00380896">
              <w:rPr>
                <w:noProof/>
                <w:webHidden/>
              </w:rPr>
              <w:fldChar w:fldCharType="separate"/>
            </w:r>
            <w:r w:rsidR="00380896">
              <w:rPr>
                <w:noProof/>
                <w:webHidden/>
              </w:rPr>
              <w:t>499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06" w:history="1">
            <w:r w:rsidR="00380896" w:rsidRPr="00A67FAB">
              <w:rPr>
                <w:rStyle w:val="Hipervnculo"/>
                <w:noProof/>
              </w:rPr>
              <w:t>40.6.2 Comparación conjunta</w:t>
            </w:r>
            <w:r w:rsidR="00380896">
              <w:rPr>
                <w:noProof/>
                <w:webHidden/>
              </w:rPr>
              <w:tab/>
            </w:r>
            <w:r w:rsidR="00380896">
              <w:rPr>
                <w:noProof/>
                <w:webHidden/>
              </w:rPr>
              <w:fldChar w:fldCharType="begin"/>
            </w:r>
            <w:r w:rsidR="00380896">
              <w:rPr>
                <w:noProof/>
                <w:webHidden/>
              </w:rPr>
              <w:instrText xml:space="preserve"> PAGEREF _Toc235960706 \h </w:instrText>
            </w:r>
            <w:r w:rsidR="00380896">
              <w:rPr>
                <w:noProof/>
                <w:webHidden/>
              </w:rPr>
            </w:r>
            <w:r w:rsidR="00380896">
              <w:rPr>
                <w:noProof/>
                <w:webHidden/>
              </w:rPr>
              <w:fldChar w:fldCharType="separate"/>
            </w:r>
            <w:r w:rsidR="00380896">
              <w:rPr>
                <w:noProof/>
                <w:webHidden/>
              </w:rPr>
              <w:t>499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07" w:history="1">
            <w:r w:rsidR="00380896" w:rsidRPr="00A67FAB">
              <w:rPr>
                <w:rStyle w:val="Hipervnculo"/>
                <w:noProof/>
              </w:rPr>
              <w:t>40.7 Extrayendo información para reportes</w:t>
            </w:r>
            <w:r w:rsidR="00380896">
              <w:rPr>
                <w:noProof/>
                <w:webHidden/>
              </w:rPr>
              <w:tab/>
            </w:r>
            <w:r w:rsidR="00380896">
              <w:rPr>
                <w:noProof/>
                <w:webHidden/>
              </w:rPr>
              <w:fldChar w:fldCharType="begin"/>
            </w:r>
            <w:r w:rsidR="00380896">
              <w:rPr>
                <w:noProof/>
                <w:webHidden/>
              </w:rPr>
              <w:instrText xml:space="preserve"> PAGEREF _Toc235960707 \h </w:instrText>
            </w:r>
            <w:r w:rsidR="00380896">
              <w:rPr>
                <w:noProof/>
                <w:webHidden/>
              </w:rPr>
            </w:r>
            <w:r w:rsidR="00380896">
              <w:rPr>
                <w:noProof/>
                <w:webHidden/>
              </w:rPr>
              <w:fldChar w:fldCharType="separate"/>
            </w:r>
            <w:r w:rsidR="00380896">
              <w:rPr>
                <w:noProof/>
                <w:webHidden/>
              </w:rPr>
              <w:t>500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08" w:history="1">
            <w:r w:rsidR="00380896" w:rsidRPr="00A67FAB">
              <w:rPr>
                <w:rStyle w:val="Hipervnculo"/>
                <w:noProof/>
              </w:rPr>
              <w:t>40.8 Visualización de coeficientes</w:t>
            </w:r>
            <w:r w:rsidR="00380896">
              <w:rPr>
                <w:noProof/>
                <w:webHidden/>
              </w:rPr>
              <w:tab/>
            </w:r>
            <w:r w:rsidR="00380896">
              <w:rPr>
                <w:noProof/>
                <w:webHidden/>
              </w:rPr>
              <w:fldChar w:fldCharType="begin"/>
            </w:r>
            <w:r w:rsidR="00380896">
              <w:rPr>
                <w:noProof/>
                <w:webHidden/>
              </w:rPr>
              <w:instrText xml:space="preserve"> PAGEREF _Toc235960708 \h </w:instrText>
            </w:r>
            <w:r w:rsidR="00380896">
              <w:rPr>
                <w:noProof/>
                <w:webHidden/>
              </w:rPr>
            </w:r>
            <w:r w:rsidR="00380896">
              <w:rPr>
                <w:noProof/>
                <w:webHidden/>
              </w:rPr>
              <w:fldChar w:fldCharType="separate"/>
            </w:r>
            <w:r w:rsidR="00380896">
              <w:rPr>
                <w:noProof/>
                <w:webHidden/>
              </w:rPr>
              <w:t>501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09" w:history="1">
            <w:r w:rsidR="00380896" w:rsidRPr="00A67FAB">
              <w:rPr>
                <w:rStyle w:val="Hipervnculo"/>
                <w:noProof/>
              </w:rPr>
              <w:t>40.9 Predicciones para comunicar resultados</w:t>
            </w:r>
            <w:r w:rsidR="00380896">
              <w:rPr>
                <w:noProof/>
                <w:webHidden/>
              </w:rPr>
              <w:tab/>
            </w:r>
            <w:r w:rsidR="00380896">
              <w:rPr>
                <w:noProof/>
                <w:webHidden/>
              </w:rPr>
              <w:fldChar w:fldCharType="begin"/>
            </w:r>
            <w:r w:rsidR="00380896">
              <w:rPr>
                <w:noProof/>
                <w:webHidden/>
              </w:rPr>
              <w:instrText xml:space="preserve"> PAGEREF _Toc235960709 \h </w:instrText>
            </w:r>
            <w:r w:rsidR="00380896">
              <w:rPr>
                <w:noProof/>
                <w:webHidden/>
              </w:rPr>
            </w:r>
            <w:r w:rsidR="00380896">
              <w:rPr>
                <w:noProof/>
                <w:webHidden/>
              </w:rPr>
              <w:fldChar w:fldCharType="separate"/>
            </w:r>
            <w:r w:rsidR="00380896">
              <w:rPr>
                <w:noProof/>
                <w:webHidden/>
              </w:rPr>
              <w:t>502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10" w:history="1">
            <w:r w:rsidR="00380896" w:rsidRPr="00A67FAB">
              <w:rPr>
                <w:rStyle w:val="Hipervnculo"/>
                <w:noProof/>
              </w:rPr>
              <w:t>40.10 Exportación automática con Quarto</w:t>
            </w:r>
            <w:r w:rsidR="00380896">
              <w:rPr>
                <w:noProof/>
                <w:webHidden/>
              </w:rPr>
              <w:tab/>
            </w:r>
            <w:r w:rsidR="00380896">
              <w:rPr>
                <w:noProof/>
                <w:webHidden/>
              </w:rPr>
              <w:fldChar w:fldCharType="begin"/>
            </w:r>
            <w:r w:rsidR="00380896">
              <w:rPr>
                <w:noProof/>
                <w:webHidden/>
              </w:rPr>
              <w:instrText xml:space="preserve"> PAGEREF _Toc235960710 \h </w:instrText>
            </w:r>
            <w:r w:rsidR="00380896">
              <w:rPr>
                <w:noProof/>
                <w:webHidden/>
              </w:rPr>
            </w:r>
            <w:r w:rsidR="00380896">
              <w:rPr>
                <w:noProof/>
                <w:webHidden/>
              </w:rPr>
              <w:fldChar w:fldCharType="separate"/>
            </w:r>
            <w:r w:rsidR="00380896">
              <w:rPr>
                <w:noProof/>
                <w:webHidden/>
              </w:rPr>
              <w:t>503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11" w:history="1">
            <w:r w:rsidR="00380896" w:rsidRPr="00A67FAB">
              <w:rPr>
                <w:rStyle w:val="Hipervnculo"/>
                <w:noProof/>
              </w:rPr>
              <w:t>40.11 Tablas compatibles con Word, PDF y HTML</w:t>
            </w:r>
            <w:r w:rsidR="00380896">
              <w:rPr>
                <w:noProof/>
                <w:webHidden/>
              </w:rPr>
              <w:tab/>
            </w:r>
            <w:r w:rsidR="00380896">
              <w:rPr>
                <w:noProof/>
                <w:webHidden/>
              </w:rPr>
              <w:fldChar w:fldCharType="begin"/>
            </w:r>
            <w:r w:rsidR="00380896">
              <w:rPr>
                <w:noProof/>
                <w:webHidden/>
              </w:rPr>
              <w:instrText xml:space="preserve"> PAGEREF _Toc235960711 \h </w:instrText>
            </w:r>
            <w:r w:rsidR="00380896">
              <w:rPr>
                <w:noProof/>
                <w:webHidden/>
              </w:rPr>
            </w:r>
            <w:r w:rsidR="00380896">
              <w:rPr>
                <w:noProof/>
                <w:webHidden/>
              </w:rPr>
              <w:fldChar w:fldCharType="separate"/>
            </w:r>
            <w:r w:rsidR="00380896">
              <w:rPr>
                <w:noProof/>
                <w:webHidden/>
              </w:rPr>
              <w:t>504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12" w:history="1">
            <w:r w:rsidR="00380896" w:rsidRPr="00A67FAB">
              <w:rPr>
                <w:rStyle w:val="Hipervnculo"/>
                <w:noProof/>
              </w:rPr>
              <w:t>40.12 Buenas prácticas de reporte reproducible</w:t>
            </w:r>
            <w:r w:rsidR="00380896">
              <w:rPr>
                <w:noProof/>
                <w:webHidden/>
              </w:rPr>
              <w:tab/>
            </w:r>
            <w:r w:rsidR="00380896">
              <w:rPr>
                <w:noProof/>
                <w:webHidden/>
              </w:rPr>
              <w:fldChar w:fldCharType="begin"/>
            </w:r>
            <w:r w:rsidR="00380896">
              <w:rPr>
                <w:noProof/>
                <w:webHidden/>
              </w:rPr>
              <w:instrText xml:space="preserve"> PAGEREF _Toc235960712 \h </w:instrText>
            </w:r>
            <w:r w:rsidR="00380896">
              <w:rPr>
                <w:noProof/>
                <w:webHidden/>
              </w:rPr>
            </w:r>
            <w:r w:rsidR="00380896">
              <w:rPr>
                <w:noProof/>
                <w:webHidden/>
              </w:rPr>
              <w:fldChar w:fldCharType="separate"/>
            </w:r>
            <w:r w:rsidR="00380896">
              <w:rPr>
                <w:noProof/>
                <w:webHidden/>
              </w:rPr>
              <w:t>504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13" w:history="1">
            <w:r w:rsidR="00380896" w:rsidRPr="00A67FAB">
              <w:rPr>
                <w:rStyle w:val="Hipervnculo"/>
                <w:noProof/>
              </w:rPr>
              <w:t>40.12.1 Recomendaciones</w:t>
            </w:r>
            <w:r w:rsidR="00380896">
              <w:rPr>
                <w:noProof/>
                <w:webHidden/>
              </w:rPr>
              <w:tab/>
            </w:r>
            <w:r w:rsidR="00380896">
              <w:rPr>
                <w:noProof/>
                <w:webHidden/>
              </w:rPr>
              <w:fldChar w:fldCharType="begin"/>
            </w:r>
            <w:r w:rsidR="00380896">
              <w:rPr>
                <w:noProof/>
                <w:webHidden/>
              </w:rPr>
              <w:instrText xml:space="preserve"> PAGEREF _Toc235960713 \h </w:instrText>
            </w:r>
            <w:r w:rsidR="00380896">
              <w:rPr>
                <w:noProof/>
                <w:webHidden/>
              </w:rPr>
            </w:r>
            <w:r w:rsidR="00380896">
              <w:rPr>
                <w:noProof/>
                <w:webHidden/>
              </w:rPr>
              <w:fldChar w:fldCharType="separate"/>
            </w:r>
            <w:r w:rsidR="00380896">
              <w:rPr>
                <w:noProof/>
                <w:webHidden/>
              </w:rPr>
              <w:t>504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14" w:history="1">
            <w:r w:rsidR="00380896" w:rsidRPr="00A67FAB">
              <w:rPr>
                <w:rStyle w:val="Hipervnculo"/>
                <w:noProof/>
              </w:rPr>
              <w:t>40.13 Flujo recomendado</w:t>
            </w:r>
            <w:r w:rsidR="00380896">
              <w:rPr>
                <w:noProof/>
                <w:webHidden/>
              </w:rPr>
              <w:tab/>
            </w:r>
            <w:r w:rsidR="00380896">
              <w:rPr>
                <w:noProof/>
                <w:webHidden/>
              </w:rPr>
              <w:fldChar w:fldCharType="begin"/>
            </w:r>
            <w:r w:rsidR="00380896">
              <w:rPr>
                <w:noProof/>
                <w:webHidden/>
              </w:rPr>
              <w:instrText xml:space="preserve"> PAGEREF _Toc235960714 \h </w:instrText>
            </w:r>
            <w:r w:rsidR="00380896">
              <w:rPr>
                <w:noProof/>
                <w:webHidden/>
              </w:rPr>
            </w:r>
            <w:r w:rsidR="00380896">
              <w:rPr>
                <w:noProof/>
                <w:webHidden/>
              </w:rPr>
              <w:fldChar w:fldCharType="separate"/>
            </w:r>
            <w:r w:rsidR="00380896">
              <w:rPr>
                <w:noProof/>
                <w:webHidden/>
              </w:rPr>
              <w:t>504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15" w:history="1">
            <w:r w:rsidR="00380896" w:rsidRPr="00A67FAB">
              <w:rPr>
                <w:rStyle w:val="Hipervnculo"/>
                <w:noProof/>
              </w:rPr>
              <w:t>40.14 Manos a la obra</w:t>
            </w:r>
            <w:r w:rsidR="00380896">
              <w:rPr>
                <w:noProof/>
                <w:webHidden/>
              </w:rPr>
              <w:tab/>
            </w:r>
            <w:r w:rsidR="00380896">
              <w:rPr>
                <w:noProof/>
                <w:webHidden/>
              </w:rPr>
              <w:fldChar w:fldCharType="begin"/>
            </w:r>
            <w:r w:rsidR="00380896">
              <w:rPr>
                <w:noProof/>
                <w:webHidden/>
              </w:rPr>
              <w:instrText xml:space="preserve"> PAGEREF _Toc235960715 \h </w:instrText>
            </w:r>
            <w:r w:rsidR="00380896">
              <w:rPr>
                <w:noProof/>
                <w:webHidden/>
              </w:rPr>
            </w:r>
            <w:r w:rsidR="00380896">
              <w:rPr>
                <w:noProof/>
                <w:webHidden/>
              </w:rPr>
              <w:fldChar w:fldCharType="separate"/>
            </w:r>
            <w:r w:rsidR="00380896">
              <w:rPr>
                <w:noProof/>
                <w:webHidden/>
              </w:rPr>
              <w:t>505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16" w:history="1">
            <w:r w:rsidR="00380896" w:rsidRPr="00A67FAB">
              <w:rPr>
                <w:rStyle w:val="Hipervnculo"/>
                <w:noProof/>
              </w:rPr>
              <w:t>40.15 Resumen del capítulo</w:t>
            </w:r>
            <w:r w:rsidR="00380896">
              <w:rPr>
                <w:noProof/>
                <w:webHidden/>
              </w:rPr>
              <w:tab/>
            </w:r>
            <w:r w:rsidR="00380896">
              <w:rPr>
                <w:noProof/>
                <w:webHidden/>
              </w:rPr>
              <w:fldChar w:fldCharType="begin"/>
            </w:r>
            <w:r w:rsidR="00380896">
              <w:rPr>
                <w:noProof/>
                <w:webHidden/>
              </w:rPr>
              <w:instrText xml:space="preserve"> PAGEREF _Toc235960716 \h </w:instrText>
            </w:r>
            <w:r w:rsidR="00380896">
              <w:rPr>
                <w:noProof/>
                <w:webHidden/>
              </w:rPr>
            </w:r>
            <w:r w:rsidR="00380896">
              <w:rPr>
                <w:noProof/>
                <w:webHidden/>
              </w:rPr>
              <w:fldChar w:fldCharType="separate"/>
            </w:r>
            <w:r w:rsidR="00380896">
              <w:rPr>
                <w:noProof/>
                <w:webHidden/>
              </w:rPr>
              <w:t>505</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717" w:history="1">
            <w:r w:rsidR="00380896" w:rsidRPr="00A67FAB">
              <w:rPr>
                <w:rStyle w:val="Hipervnculo"/>
                <w:noProof/>
              </w:rPr>
              <w:t>41. Introducción</w:t>
            </w:r>
            <w:r w:rsidR="00380896">
              <w:rPr>
                <w:noProof/>
                <w:webHidden/>
              </w:rPr>
              <w:tab/>
            </w:r>
            <w:r w:rsidR="00380896">
              <w:rPr>
                <w:noProof/>
                <w:webHidden/>
              </w:rPr>
              <w:fldChar w:fldCharType="begin"/>
            </w:r>
            <w:r w:rsidR="00380896">
              <w:rPr>
                <w:noProof/>
                <w:webHidden/>
              </w:rPr>
              <w:instrText xml:space="preserve"> PAGEREF _Toc235960717 \h </w:instrText>
            </w:r>
            <w:r w:rsidR="00380896">
              <w:rPr>
                <w:noProof/>
                <w:webHidden/>
              </w:rPr>
            </w:r>
            <w:r w:rsidR="00380896">
              <w:rPr>
                <w:noProof/>
                <w:webHidden/>
              </w:rPr>
              <w:fldChar w:fldCharType="separate"/>
            </w:r>
            <w:r w:rsidR="00380896">
              <w:rPr>
                <w:noProof/>
                <w:webHidden/>
              </w:rPr>
              <w:t>505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18"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_Toc235960718 \h </w:instrText>
            </w:r>
            <w:r w:rsidR="00380896">
              <w:rPr>
                <w:noProof/>
                <w:webHidden/>
              </w:rPr>
            </w:r>
            <w:r w:rsidR="00380896">
              <w:rPr>
                <w:noProof/>
                <w:webHidden/>
              </w:rPr>
              <w:fldChar w:fldCharType="separate"/>
            </w:r>
            <w:r w:rsidR="00380896">
              <w:rPr>
                <w:noProof/>
                <w:webHidden/>
              </w:rPr>
              <w:t>505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19" w:history="1">
            <w:r w:rsidR="00380896" w:rsidRPr="00A67FAB">
              <w:rPr>
                <w:rStyle w:val="Hipervnculo"/>
                <w:noProof/>
              </w:rPr>
              <w:t>41.1 Introducción</w:t>
            </w:r>
            <w:r w:rsidR="00380896">
              <w:rPr>
                <w:noProof/>
                <w:webHidden/>
              </w:rPr>
              <w:tab/>
            </w:r>
            <w:r w:rsidR="00380896">
              <w:rPr>
                <w:noProof/>
                <w:webHidden/>
              </w:rPr>
              <w:fldChar w:fldCharType="begin"/>
            </w:r>
            <w:r w:rsidR="00380896">
              <w:rPr>
                <w:noProof/>
                <w:webHidden/>
              </w:rPr>
              <w:instrText xml:space="preserve"> PAGEREF _Toc235960719 \h </w:instrText>
            </w:r>
            <w:r w:rsidR="00380896">
              <w:rPr>
                <w:noProof/>
                <w:webHidden/>
              </w:rPr>
            </w:r>
            <w:r w:rsidR="00380896">
              <w:rPr>
                <w:noProof/>
                <w:webHidden/>
              </w:rPr>
              <w:fldChar w:fldCharType="separate"/>
            </w:r>
            <w:r w:rsidR="00380896">
              <w:rPr>
                <w:noProof/>
                <w:webHidden/>
              </w:rPr>
              <w:t>505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20" w:history="1">
            <w:r w:rsidR="00380896" w:rsidRPr="00A67FAB">
              <w:rPr>
                <w:rStyle w:val="Hipervnculo"/>
                <w:noProof/>
              </w:rPr>
              <w:t>41.2 Configuración inicial</w:t>
            </w:r>
            <w:r w:rsidR="00380896">
              <w:rPr>
                <w:noProof/>
                <w:webHidden/>
              </w:rPr>
              <w:tab/>
            </w:r>
            <w:r w:rsidR="00380896">
              <w:rPr>
                <w:noProof/>
                <w:webHidden/>
              </w:rPr>
              <w:fldChar w:fldCharType="begin"/>
            </w:r>
            <w:r w:rsidR="00380896">
              <w:rPr>
                <w:noProof/>
                <w:webHidden/>
              </w:rPr>
              <w:instrText xml:space="preserve"> PAGEREF _Toc235960720 \h </w:instrText>
            </w:r>
            <w:r w:rsidR="00380896">
              <w:rPr>
                <w:noProof/>
                <w:webHidden/>
              </w:rPr>
            </w:r>
            <w:r w:rsidR="00380896">
              <w:rPr>
                <w:noProof/>
                <w:webHidden/>
              </w:rPr>
              <w:fldChar w:fldCharType="separate"/>
            </w:r>
            <w:r w:rsidR="00380896">
              <w:rPr>
                <w:noProof/>
                <w:webHidden/>
              </w:rPr>
              <w:t>505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21" w:history="1">
            <w:r w:rsidR="00380896" w:rsidRPr="00A67FAB">
              <w:rPr>
                <w:rStyle w:val="Hipervnculo"/>
                <w:noProof/>
              </w:rPr>
              <w:t>41.2.1 Carga de librerías</w:t>
            </w:r>
            <w:r w:rsidR="00380896">
              <w:rPr>
                <w:noProof/>
                <w:webHidden/>
              </w:rPr>
              <w:tab/>
            </w:r>
            <w:r w:rsidR="00380896">
              <w:rPr>
                <w:noProof/>
                <w:webHidden/>
              </w:rPr>
              <w:fldChar w:fldCharType="begin"/>
            </w:r>
            <w:r w:rsidR="00380896">
              <w:rPr>
                <w:noProof/>
                <w:webHidden/>
              </w:rPr>
              <w:instrText xml:space="preserve"> PAGEREF _Toc235960721 \h </w:instrText>
            </w:r>
            <w:r w:rsidR="00380896">
              <w:rPr>
                <w:noProof/>
                <w:webHidden/>
              </w:rPr>
            </w:r>
            <w:r w:rsidR="00380896">
              <w:rPr>
                <w:noProof/>
                <w:webHidden/>
              </w:rPr>
              <w:fldChar w:fldCharType="separate"/>
            </w:r>
            <w:r w:rsidR="00380896">
              <w:rPr>
                <w:noProof/>
                <w:webHidden/>
              </w:rPr>
              <w:t>505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22" w:history="1">
            <w:r w:rsidR="00380896" w:rsidRPr="00A67FAB">
              <w:rPr>
                <w:rStyle w:val="Hipervnculo"/>
                <w:noProof/>
              </w:rPr>
              <w:t>41.3 La estructura de una introducción científica</w:t>
            </w:r>
            <w:r w:rsidR="00380896">
              <w:rPr>
                <w:noProof/>
                <w:webHidden/>
              </w:rPr>
              <w:tab/>
            </w:r>
            <w:r w:rsidR="00380896">
              <w:rPr>
                <w:noProof/>
                <w:webHidden/>
              </w:rPr>
              <w:fldChar w:fldCharType="begin"/>
            </w:r>
            <w:r w:rsidR="00380896">
              <w:rPr>
                <w:noProof/>
                <w:webHidden/>
              </w:rPr>
              <w:instrText xml:space="preserve"> PAGEREF _Toc235960722 \h </w:instrText>
            </w:r>
            <w:r w:rsidR="00380896">
              <w:rPr>
                <w:noProof/>
                <w:webHidden/>
              </w:rPr>
            </w:r>
            <w:r w:rsidR="00380896">
              <w:rPr>
                <w:noProof/>
                <w:webHidden/>
              </w:rPr>
              <w:fldChar w:fldCharType="separate"/>
            </w:r>
            <w:r w:rsidR="00380896">
              <w:rPr>
                <w:noProof/>
                <w:webHidden/>
              </w:rPr>
              <w:t>505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23" w:history="1">
            <w:r w:rsidR="00380896" w:rsidRPr="00A67FAB">
              <w:rPr>
                <w:rStyle w:val="Hipervnculo"/>
                <w:noProof/>
              </w:rPr>
              <w:t>41.4 Identificando los componentes de una introducción</w:t>
            </w:r>
            <w:r w:rsidR="00380896">
              <w:rPr>
                <w:noProof/>
                <w:webHidden/>
              </w:rPr>
              <w:tab/>
            </w:r>
            <w:r w:rsidR="00380896">
              <w:rPr>
                <w:noProof/>
                <w:webHidden/>
              </w:rPr>
              <w:fldChar w:fldCharType="begin"/>
            </w:r>
            <w:r w:rsidR="00380896">
              <w:rPr>
                <w:noProof/>
                <w:webHidden/>
              </w:rPr>
              <w:instrText xml:space="preserve"> PAGEREF _Toc235960723 \h </w:instrText>
            </w:r>
            <w:r w:rsidR="00380896">
              <w:rPr>
                <w:noProof/>
                <w:webHidden/>
              </w:rPr>
            </w:r>
            <w:r w:rsidR="00380896">
              <w:rPr>
                <w:noProof/>
                <w:webHidden/>
              </w:rPr>
              <w:fldChar w:fldCharType="separate"/>
            </w:r>
            <w:r w:rsidR="00380896">
              <w:rPr>
                <w:noProof/>
                <w:webHidden/>
              </w:rPr>
              <w:t>506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24" w:history="1">
            <w:r w:rsidR="00380896" w:rsidRPr="00A67FAB">
              <w:rPr>
                <w:rStyle w:val="Hipervnculo"/>
                <w:noProof/>
              </w:rPr>
              <w:t>41.4.1 Ejemplo estructurado</w:t>
            </w:r>
            <w:r w:rsidR="00380896">
              <w:rPr>
                <w:noProof/>
                <w:webHidden/>
              </w:rPr>
              <w:tab/>
            </w:r>
            <w:r w:rsidR="00380896">
              <w:rPr>
                <w:noProof/>
                <w:webHidden/>
              </w:rPr>
              <w:fldChar w:fldCharType="begin"/>
            </w:r>
            <w:r w:rsidR="00380896">
              <w:rPr>
                <w:noProof/>
                <w:webHidden/>
              </w:rPr>
              <w:instrText xml:space="preserve"> PAGEREF _Toc235960724 \h </w:instrText>
            </w:r>
            <w:r w:rsidR="00380896">
              <w:rPr>
                <w:noProof/>
                <w:webHidden/>
              </w:rPr>
            </w:r>
            <w:r w:rsidR="00380896">
              <w:rPr>
                <w:noProof/>
                <w:webHidden/>
              </w:rPr>
              <w:fldChar w:fldCharType="separate"/>
            </w:r>
            <w:r w:rsidR="00380896">
              <w:rPr>
                <w:noProof/>
                <w:webHidden/>
              </w:rPr>
              <w:t>506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25" w:history="1">
            <w:r w:rsidR="00380896" w:rsidRPr="00A67FAB">
              <w:rPr>
                <w:rStyle w:val="Hipervnculo"/>
                <w:noProof/>
              </w:rPr>
              <w:t>41.5 Construcción del contexto</w:t>
            </w:r>
            <w:r w:rsidR="00380896">
              <w:rPr>
                <w:noProof/>
                <w:webHidden/>
              </w:rPr>
              <w:tab/>
            </w:r>
            <w:r w:rsidR="00380896">
              <w:rPr>
                <w:noProof/>
                <w:webHidden/>
              </w:rPr>
              <w:fldChar w:fldCharType="begin"/>
            </w:r>
            <w:r w:rsidR="00380896">
              <w:rPr>
                <w:noProof/>
                <w:webHidden/>
              </w:rPr>
              <w:instrText xml:space="preserve"> PAGEREF _Toc235960725 \h </w:instrText>
            </w:r>
            <w:r w:rsidR="00380896">
              <w:rPr>
                <w:noProof/>
                <w:webHidden/>
              </w:rPr>
            </w:r>
            <w:r w:rsidR="00380896">
              <w:rPr>
                <w:noProof/>
                <w:webHidden/>
              </w:rPr>
              <w:fldChar w:fldCharType="separate"/>
            </w:r>
            <w:r w:rsidR="00380896">
              <w:rPr>
                <w:noProof/>
                <w:webHidden/>
              </w:rPr>
              <w:t>507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26" w:history="1">
            <w:r w:rsidR="00380896" w:rsidRPr="00A67FAB">
              <w:rPr>
                <w:rStyle w:val="Hipervnculo"/>
                <w:noProof/>
              </w:rPr>
              <w:t>41.6 Formulación del problema</w:t>
            </w:r>
            <w:r w:rsidR="00380896">
              <w:rPr>
                <w:noProof/>
                <w:webHidden/>
              </w:rPr>
              <w:tab/>
            </w:r>
            <w:r w:rsidR="00380896">
              <w:rPr>
                <w:noProof/>
                <w:webHidden/>
              </w:rPr>
              <w:fldChar w:fldCharType="begin"/>
            </w:r>
            <w:r w:rsidR="00380896">
              <w:rPr>
                <w:noProof/>
                <w:webHidden/>
              </w:rPr>
              <w:instrText xml:space="preserve"> PAGEREF _Toc235960726 \h </w:instrText>
            </w:r>
            <w:r w:rsidR="00380896">
              <w:rPr>
                <w:noProof/>
                <w:webHidden/>
              </w:rPr>
            </w:r>
            <w:r w:rsidR="00380896">
              <w:rPr>
                <w:noProof/>
                <w:webHidden/>
              </w:rPr>
              <w:fldChar w:fldCharType="separate"/>
            </w:r>
            <w:r w:rsidR="00380896">
              <w:rPr>
                <w:noProof/>
                <w:webHidden/>
              </w:rPr>
              <w:t>507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27" w:history="1">
            <w:r w:rsidR="00380896" w:rsidRPr="00A67FAB">
              <w:rPr>
                <w:rStyle w:val="Hipervnculo"/>
                <w:noProof/>
              </w:rPr>
              <w:t>41.7 Incorporación de literatura científica</w:t>
            </w:r>
            <w:r w:rsidR="00380896">
              <w:rPr>
                <w:noProof/>
                <w:webHidden/>
              </w:rPr>
              <w:tab/>
            </w:r>
            <w:r w:rsidR="00380896">
              <w:rPr>
                <w:noProof/>
                <w:webHidden/>
              </w:rPr>
              <w:fldChar w:fldCharType="begin"/>
            </w:r>
            <w:r w:rsidR="00380896">
              <w:rPr>
                <w:noProof/>
                <w:webHidden/>
              </w:rPr>
              <w:instrText xml:space="preserve"> PAGEREF _Toc235960727 \h </w:instrText>
            </w:r>
            <w:r w:rsidR="00380896">
              <w:rPr>
                <w:noProof/>
                <w:webHidden/>
              </w:rPr>
            </w:r>
            <w:r w:rsidR="00380896">
              <w:rPr>
                <w:noProof/>
                <w:webHidden/>
              </w:rPr>
              <w:fldChar w:fldCharType="separate"/>
            </w:r>
            <w:r w:rsidR="00380896">
              <w:rPr>
                <w:noProof/>
                <w:webHidden/>
              </w:rPr>
              <w:t>507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28" w:history="1">
            <w:r w:rsidR="00380896" w:rsidRPr="00A67FAB">
              <w:rPr>
                <w:rStyle w:val="Hipervnculo"/>
                <w:noProof/>
              </w:rPr>
              <w:t>41.8 Ejemplo de citas múltiples</w:t>
            </w:r>
            <w:r w:rsidR="00380896">
              <w:rPr>
                <w:noProof/>
                <w:webHidden/>
              </w:rPr>
              <w:tab/>
            </w:r>
            <w:r w:rsidR="00380896">
              <w:rPr>
                <w:noProof/>
                <w:webHidden/>
              </w:rPr>
              <w:fldChar w:fldCharType="begin"/>
            </w:r>
            <w:r w:rsidR="00380896">
              <w:rPr>
                <w:noProof/>
                <w:webHidden/>
              </w:rPr>
              <w:instrText xml:space="preserve"> PAGEREF _Toc235960728 \h </w:instrText>
            </w:r>
            <w:r w:rsidR="00380896">
              <w:rPr>
                <w:noProof/>
                <w:webHidden/>
              </w:rPr>
            </w:r>
            <w:r w:rsidR="00380896">
              <w:rPr>
                <w:noProof/>
                <w:webHidden/>
              </w:rPr>
              <w:fldChar w:fldCharType="separate"/>
            </w:r>
            <w:r w:rsidR="00380896">
              <w:rPr>
                <w:noProof/>
                <w:webHidden/>
              </w:rPr>
              <w:t>507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29" w:history="1">
            <w:r w:rsidR="00380896" w:rsidRPr="00A67FAB">
              <w:rPr>
                <w:rStyle w:val="Hipervnculo"/>
                <w:noProof/>
              </w:rPr>
              <w:t>41.9 Identificación del vacío de investigación</w:t>
            </w:r>
            <w:r w:rsidR="00380896">
              <w:rPr>
                <w:noProof/>
                <w:webHidden/>
              </w:rPr>
              <w:tab/>
            </w:r>
            <w:r w:rsidR="00380896">
              <w:rPr>
                <w:noProof/>
                <w:webHidden/>
              </w:rPr>
              <w:fldChar w:fldCharType="begin"/>
            </w:r>
            <w:r w:rsidR="00380896">
              <w:rPr>
                <w:noProof/>
                <w:webHidden/>
              </w:rPr>
              <w:instrText xml:space="preserve"> PAGEREF _Toc235960729 \h </w:instrText>
            </w:r>
            <w:r w:rsidR="00380896">
              <w:rPr>
                <w:noProof/>
                <w:webHidden/>
              </w:rPr>
            </w:r>
            <w:r w:rsidR="00380896">
              <w:rPr>
                <w:noProof/>
                <w:webHidden/>
              </w:rPr>
              <w:fldChar w:fldCharType="separate"/>
            </w:r>
            <w:r w:rsidR="00380896">
              <w:rPr>
                <w:noProof/>
                <w:webHidden/>
              </w:rPr>
              <w:t>507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30" w:history="1">
            <w:r w:rsidR="00380896" w:rsidRPr="00A67FAB">
              <w:rPr>
                <w:rStyle w:val="Hipervnculo"/>
                <w:noProof/>
              </w:rPr>
              <w:t>41.10 Formulación del objetivo</w:t>
            </w:r>
            <w:r w:rsidR="00380896">
              <w:rPr>
                <w:noProof/>
                <w:webHidden/>
              </w:rPr>
              <w:tab/>
            </w:r>
            <w:r w:rsidR="00380896">
              <w:rPr>
                <w:noProof/>
                <w:webHidden/>
              </w:rPr>
              <w:fldChar w:fldCharType="begin"/>
            </w:r>
            <w:r w:rsidR="00380896">
              <w:rPr>
                <w:noProof/>
                <w:webHidden/>
              </w:rPr>
              <w:instrText xml:space="preserve"> PAGEREF _Toc235960730 \h </w:instrText>
            </w:r>
            <w:r w:rsidR="00380896">
              <w:rPr>
                <w:noProof/>
                <w:webHidden/>
              </w:rPr>
            </w:r>
            <w:r w:rsidR="00380896">
              <w:rPr>
                <w:noProof/>
                <w:webHidden/>
              </w:rPr>
              <w:fldChar w:fldCharType="separate"/>
            </w:r>
            <w:r w:rsidR="00380896">
              <w:rPr>
                <w:noProof/>
                <w:webHidden/>
              </w:rPr>
              <w:t>508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31" w:history="1">
            <w:r w:rsidR="00380896" w:rsidRPr="00A67FAB">
              <w:rPr>
                <w:rStyle w:val="Hipervnculo"/>
                <w:noProof/>
              </w:rPr>
              <w:t>41.11 Evaluación de coherencia</w:t>
            </w:r>
            <w:r w:rsidR="00380896">
              <w:rPr>
                <w:noProof/>
                <w:webHidden/>
              </w:rPr>
              <w:tab/>
            </w:r>
            <w:r w:rsidR="00380896">
              <w:rPr>
                <w:noProof/>
                <w:webHidden/>
              </w:rPr>
              <w:fldChar w:fldCharType="begin"/>
            </w:r>
            <w:r w:rsidR="00380896">
              <w:rPr>
                <w:noProof/>
                <w:webHidden/>
              </w:rPr>
              <w:instrText xml:space="preserve"> PAGEREF _Toc235960731 \h </w:instrText>
            </w:r>
            <w:r w:rsidR="00380896">
              <w:rPr>
                <w:noProof/>
                <w:webHidden/>
              </w:rPr>
            </w:r>
            <w:r w:rsidR="00380896">
              <w:rPr>
                <w:noProof/>
                <w:webHidden/>
              </w:rPr>
              <w:fldChar w:fldCharType="separate"/>
            </w:r>
            <w:r w:rsidR="00380896">
              <w:rPr>
                <w:noProof/>
                <w:webHidden/>
              </w:rPr>
              <w:t>508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32" w:history="1">
            <w:r w:rsidR="00380896" w:rsidRPr="00A67FAB">
              <w:rPr>
                <w:rStyle w:val="Hipervnculo"/>
                <w:noProof/>
              </w:rPr>
              <w:t>41.12 Plantilla básica para redactar una introducción</w:t>
            </w:r>
            <w:r w:rsidR="00380896">
              <w:rPr>
                <w:noProof/>
                <w:webHidden/>
              </w:rPr>
              <w:tab/>
            </w:r>
            <w:r w:rsidR="00380896">
              <w:rPr>
                <w:noProof/>
                <w:webHidden/>
              </w:rPr>
              <w:fldChar w:fldCharType="begin"/>
            </w:r>
            <w:r w:rsidR="00380896">
              <w:rPr>
                <w:noProof/>
                <w:webHidden/>
              </w:rPr>
              <w:instrText xml:space="preserve"> PAGEREF _Toc235960732 \h </w:instrText>
            </w:r>
            <w:r w:rsidR="00380896">
              <w:rPr>
                <w:noProof/>
                <w:webHidden/>
              </w:rPr>
            </w:r>
            <w:r w:rsidR="00380896">
              <w:rPr>
                <w:noProof/>
                <w:webHidden/>
              </w:rPr>
              <w:fldChar w:fldCharType="separate"/>
            </w:r>
            <w:r w:rsidR="00380896">
              <w:rPr>
                <w:noProof/>
                <w:webHidden/>
              </w:rPr>
              <w:t>508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33" w:history="1">
            <w:r w:rsidR="00380896" w:rsidRPr="00A67FAB">
              <w:rPr>
                <w:rStyle w:val="Hipervnculo"/>
                <w:noProof/>
              </w:rPr>
              <w:t>41.13 Buenas prácticas</w:t>
            </w:r>
            <w:r w:rsidR="00380896">
              <w:rPr>
                <w:noProof/>
                <w:webHidden/>
              </w:rPr>
              <w:tab/>
            </w:r>
            <w:r w:rsidR="00380896">
              <w:rPr>
                <w:noProof/>
                <w:webHidden/>
              </w:rPr>
              <w:fldChar w:fldCharType="begin"/>
            </w:r>
            <w:r w:rsidR="00380896">
              <w:rPr>
                <w:noProof/>
                <w:webHidden/>
              </w:rPr>
              <w:instrText xml:space="preserve"> PAGEREF _Toc235960733 \h </w:instrText>
            </w:r>
            <w:r w:rsidR="00380896">
              <w:rPr>
                <w:noProof/>
                <w:webHidden/>
              </w:rPr>
            </w:r>
            <w:r w:rsidR="00380896">
              <w:rPr>
                <w:noProof/>
                <w:webHidden/>
              </w:rPr>
              <w:fldChar w:fldCharType="separate"/>
            </w:r>
            <w:r w:rsidR="00380896">
              <w:rPr>
                <w:noProof/>
                <w:webHidden/>
              </w:rPr>
              <w:t>509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34" w:history="1">
            <w:r w:rsidR="00380896" w:rsidRPr="00A67FAB">
              <w:rPr>
                <w:rStyle w:val="Hipervnculo"/>
                <w:noProof/>
              </w:rPr>
              <w:t>41.13.1 Recomendaciones</w:t>
            </w:r>
            <w:r w:rsidR="00380896">
              <w:rPr>
                <w:noProof/>
                <w:webHidden/>
              </w:rPr>
              <w:tab/>
            </w:r>
            <w:r w:rsidR="00380896">
              <w:rPr>
                <w:noProof/>
                <w:webHidden/>
              </w:rPr>
              <w:fldChar w:fldCharType="begin"/>
            </w:r>
            <w:r w:rsidR="00380896">
              <w:rPr>
                <w:noProof/>
                <w:webHidden/>
              </w:rPr>
              <w:instrText xml:space="preserve"> PAGEREF _Toc235960734 \h </w:instrText>
            </w:r>
            <w:r w:rsidR="00380896">
              <w:rPr>
                <w:noProof/>
                <w:webHidden/>
              </w:rPr>
            </w:r>
            <w:r w:rsidR="00380896">
              <w:rPr>
                <w:noProof/>
                <w:webHidden/>
              </w:rPr>
              <w:fldChar w:fldCharType="separate"/>
            </w:r>
            <w:r w:rsidR="00380896">
              <w:rPr>
                <w:noProof/>
                <w:webHidden/>
              </w:rPr>
              <w:t>509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35" w:history="1">
            <w:r w:rsidR="00380896" w:rsidRPr="00A67FAB">
              <w:rPr>
                <w:rStyle w:val="Hipervnculo"/>
                <w:noProof/>
              </w:rPr>
              <w:t>41.13.2 Errores frecuentes</w:t>
            </w:r>
            <w:r w:rsidR="00380896">
              <w:rPr>
                <w:noProof/>
                <w:webHidden/>
              </w:rPr>
              <w:tab/>
            </w:r>
            <w:r w:rsidR="00380896">
              <w:rPr>
                <w:noProof/>
                <w:webHidden/>
              </w:rPr>
              <w:fldChar w:fldCharType="begin"/>
            </w:r>
            <w:r w:rsidR="00380896">
              <w:rPr>
                <w:noProof/>
                <w:webHidden/>
              </w:rPr>
              <w:instrText xml:space="preserve"> PAGEREF _Toc235960735 \h </w:instrText>
            </w:r>
            <w:r w:rsidR="00380896">
              <w:rPr>
                <w:noProof/>
                <w:webHidden/>
              </w:rPr>
            </w:r>
            <w:r w:rsidR="00380896">
              <w:rPr>
                <w:noProof/>
                <w:webHidden/>
              </w:rPr>
              <w:fldChar w:fldCharType="separate"/>
            </w:r>
            <w:r w:rsidR="00380896">
              <w:rPr>
                <w:noProof/>
                <w:webHidden/>
              </w:rPr>
              <w:t>509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36" w:history="1">
            <w:r w:rsidR="00380896" w:rsidRPr="00A67FAB">
              <w:rPr>
                <w:rStyle w:val="Hipervnculo"/>
                <w:noProof/>
              </w:rPr>
              <w:t>41.14 Manos a la obra</w:t>
            </w:r>
            <w:r w:rsidR="00380896">
              <w:rPr>
                <w:noProof/>
                <w:webHidden/>
              </w:rPr>
              <w:tab/>
            </w:r>
            <w:r w:rsidR="00380896">
              <w:rPr>
                <w:noProof/>
                <w:webHidden/>
              </w:rPr>
              <w:fldChar w:fldCharType="begin"/>
            </w:r>
            <w:r w:rsidR="00380896">
              <w:rPr>
                <w:noProof/>
                <w:webHidden/>
              </w:rPr>
              <w:instrText xml:space="preserve"> PAGEREF _Toc235960736 \h </w:instrText>
            </w:r>
            <w:r w:rsidR="00380896">
              <w:rPr>
                <w:noProof/>
                <w:webHidden/>
              </w:rPr>
            </w:r>
            <w:r w:rsidR="00380896">
              <w:rPr>
                <w:noProof/>
                <w:webHidden/>
              </w:rPr>
              <w:fldChar w:fldCharType="separate"/>
            </w:r>
            <w:r w:rsidR="00380896">
              <w:rPr>
                <w:noProof/>
                <w:webHidden/>
              </w:rPr>
              <w:t>509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37" w:history="1">
            <w:r w:rsidR="00380896" w:rsidRPr="00A67FAB">
              <w:rPr>
                <w:rStyle w:val="Hipervnculo"/>
                <w:noProof/>
              </w:rPr>
              <w:t>41.15 Resumen del capítulo</w:t>
            </w:r>
            <w:r w:rsidR="00380896">
              <w:rPr>
                <w:noProof/>
                <w:webHidden/>
              </w:rPr>
              <w:tab/>
            </w:r>
            <w:r w:rsidR="00380896">
              <w:rPr>
                <w:noProof/>
                <w:webHidden/>
              </w:rPr>
              <w:fldChar w:fldCharType="begin"/>
            </w:r>
            <w:r w:rsidR="00380896">
              <w:rPr>
                <w:noProof/>
                <w:webHidden/>
              </w:rPr>
              <w:instrText xml:space="preserve"> PAGEREF _Toc235960737 \h </w:instrText>
            </w:r>
            <w:r w:rsidR="00380896">
              <w:rPr>
                <w:noProof/>
                <w:webHidden/>
              </w:rPr>
            </w:r>
            <w:r w:rsidR="00380896">
              <w:rPr>
                <w:noProof/>
                <w:webHidden/>
              </w:rPr>
              <w:fldChar w:fldCharType="separate"/>
            </w:r>
            <w:r w:rsidR="00380896">
              <w:rPr>
                <w:noProof/>
                <w:webHidden/>
              </w:rPr>
              <w:t>509</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738" w:history="1">
            <w:r w:rsidR="00380896" w:rsidRPr="00A67FAB">
              <w:rPr>
                <w:rStyle w:val="Hipervnculo"/>
                <w:noProof/>
              </w:rPr>
              <w:t>42. Metodología</w:t>
            </w:r>
            <w:r w:rsidR="00380896">
              <w:rPr>
                <w:noProof/>
                <w:webHidden/>
              </w:rPr>
              <w:tab/>
            </w:r>
            <w:r w:rsidR="00380896">
              <w:rPr>
                <w:noProof/>
                <w:webHidden/>
              </w:rPr>
              <w:fldChar w:fldCharType="begin"/>
            </w:r>
            <w:r w:rsidR="00380896">
              <w:rPr>
                <w:noProof/>
                <w:webHidden/>
              </w:rPr>
              <w:instrText xml:space="preserve"> PAGEREF _Toc235960738 \h </w:instrText>
            </w:r>
            <w:r w:rsidR="00380896">
              <w:rPr>
                <w:noProof/>
                <w:webHidden/>
              </w:rPr>
            </w:r>
            <w:r w:rsidR="00380896">
              <w:rPr>
                <w:noProof/>
                <w:webHidden/>
              </w:rPr>
              <w:fldChar w:fldCharType="separate"/>
            </w:r>
            <w:r w:rsidR="00380896">
              <w:rPr>
                <w:noProof/>
                <w:webHidden/>
              </w:rPr>
              <w:t>509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39"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_Toc235960739 \h </w:instrText>
            </w:r>
            <w:r w:rsidR="00380896">
              <w:rPr>
                <w:noProof/>
                <w:webHidden/>
              </w:rPr>
            </w:r>
            <w:r w:rsidR="00380896">
              <w:rPr>
                <w:noProof/>
                <w:webHidden/>
              </w:rPr>
              <w:fldChar w:fldCharType="separate"/>
            </w:r>
            <w:r w:rsidR="00380896">
              <w:rPr>
                <w:noProof/>
                <w:webHidden/>
              </w:rPr>
              <w:t>509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40" w:history="1">
            <w:r w:rsidR="00380896" w:rsidRPr="00A67FAB">
              <w:rPr>
                <w:rStyle w:val="Hipervnculo"/>
                <w:noProof/>
              </w:rPr>
              <w:t>42.1 Introducción</w:t>
            </w:r>
            <w:r w:rsidR="00380896">
              <w:rPr>
                <w:noProof/>
                <w:webHidden/>
              </w:rPr>
              <w:tab/>
            </w:r>
            <w:r w:rsidR="00380896">
              <w:rPr>
                <w:noProof/>
                <w:webHidden/>
              </w:rPr>
              <w:fldChar w:fldCharType="begin"/>
            </w:r>
            <w:r w:rsidR="00380896">
              <w:rPr>
                <w:noProof/>
                <w:webHidden/>
              </w:rPr>
              <w:instrText xml:space="preserve"> PAGEREF _Toc235960740 \h </w:instrText>
            </w:r>
            <w:r w:rsidR="00380896">
              <w:rPr>
                <w:noProof/>
                <w:webHidden/>
              </w:rPr>
            </w:r>
            <w:r w:rsidR="00380896">
              <w:rPr>
                <w:noProof/>
                <w:webHidden/>
              </w:rPr>
              <w:fldChar w:fldCharType="separate"/>
            </w:r>
            <w:r w:rsidR="00380896">
              <w:rPr>
                <w:noProof/>
                <w:webHidden/>
              </w:rPr>
              <w:t>510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41" w:history="1">
            <w:r w:rsidR="00380896" w:rsidRPr="00A67FAB">
              <w:rPr>
                <w:rStyle w:val="Hipervnculo"/>
                <w:noProof/>
              </w:rPr>
              <w:t>42.2 Configuración inicial</w:t>
            </w:r>
            <w:r w:rsidR="00380896">
              <w:rPr>
                <w:noProof/>
                <w:webHidden/>
              </w:rPr>
              <w:tab/>
            </w:r>
            <w:r w:rsidR="00380896">
              <w:rPr>
                <w:noProof/>
                <w:webHidden/>
              </w:rPr>
              <w:fldChar w:fldCharType="begin"/>
            </w:r>
            <w:r w:rsidR="00380896">
              <w:rPr>
                <w:noProof/>
                <w:webHidden/>
              </w:rPr>
              <w:instrText xml:space="preserve"> PAGEREF _Toc235960741 \h </w:instrText>
            </w:r>
            <w:r w:rsidR="00380896">
              <w:rPr>
                <w:noProof/>
                <w:webHidden/>
              </w:rPr>
            </w:r>
            <w:r w:rsidR="00380896">
              <w:rPr>
                <w:noProof/>
                <w:webHidden/>
              </w:rPr>
              <w:fldChar w:fldCharType="separate"/>
            </w:r>
            <w:r w:rsidR="00380896">
              <w:rPr>
                <w:noProof/>
                <w:webHidden/>
              </w:rPr>
              <w:t>510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42" w:history="1">
            <w:r w:rsidR="00380896" w:rsidRPr="00A67FAB">
              <w:rPr>
                <w:rStyle w:val="Hipervnculo"/>
                <w:noProof/>
              </w:rPr>
              <w:t>42.2.1 Carga de librerías</w:t>
            </w:r>
            <w:r w:rsidR="00380896">
              <w:rPr>
                <w:noProof/>
                <w:webHidden/>
              </w:rPr>
              <w:tab/>
            </w:r>
            <w:r w:rsidR="00380896">
              <w:rPr>
                <w:noProof/>
                <w:webHidden/>
              </w:rPr>
              <w:fldChar w:fldCharType="begin"/>
            </w:r>
            <w:r w:rsidR="00380896">
              <w:rPr>
                <w:noProof/>
                <w:webHidden/>
              </w:rPr>
              <w:instrText xml:space="preserve"> PAGEREF _Toc235960742 \h </w:instrText>
            </w:r>
            <w:r w:rsidR="00380896">
              <w:rPr>
                <w:noProof/>
                <w:webHidden/>
              </w:rPr>
            </w:r>
            <w:r w:rsidR="00380896">
              <w:rPr>
                <w:noProof/>
                <w:webHidden/>
              </w:rPr>
              <w:fldChar w:fldCharType="separate"/>
            </w:r>
            <w:r w:rsidR="00380896">
              <w:rPr>
                <w:noProof/>
                <w:webHidden/>
              </w:rPr>
              <w:t>510</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43" w:history="1">
            <w:r w:rsidR="00380896" w:rsidRPr="00A67FAB">
              <w:rPr>
                <w:rStyle w:val="Hipervnculo"/>
                <w:noProof/>
              </w:rPr>
              <w:t>42.2.2 Carga de datos</w:t>
            </w:r>
            <w:r w:rsidR="00380896">
              <w:rPr>
                <w:noProof/>
                <w:webHidden/>
              </w:rPr>
              <w:tab/>
            </w:r>
            <w:r w:rsidR="00380896">
              <w:rPr>
                <w:noProof/>
                <w:webHidden/>
              </w:rPr>
              <w:fldChar w:fldCharType="begin"/>
            </w:r>
            <w:r w:rsidR="00380896">
              <w:rPr>
                <w:noProof/>
                <w:webHidden/>
              </w:rPr>
              <w:instrText xml:space="preserve"> PAGEREF _Toc235960743 \h </w:instrText>
            </w:r>
            <w:r w:rsidR="00380896">
              <w:rPr>
                <w:noProof/>
                <w:webHidden/>
              </w:rPr>
            </w:r>
            <w:r w:rsidR="00380896">
              <w:rPr>
                <w:noProof/>
                <w:webHidden/>
              </w:rPr>
              <w:fldChar w:fldCharType="separate"/>
            </w:r>
            <w:r w:rsidR="00380896">
              <w:rPr>
                <w:noProof/>
                <w:webHidden/>
              </w:rPr>
              <w:t>510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44" w:history="1">
            <w:r w:rsidR="00380896" w:rsidRPr="00A67FAB">
              <w:rPr>
                <w:rStyle w:val="Hipervnculo"/>
                <w:noProof/>
              </w:rPr>
              <w:t>42.3 Descripción de la fuente de datos</w:t>
            </w:r>
            <w:r w:rsidR="00380896">
              <w:rPr>
                <w:noProof/>
                <w:webHidden/>
              </w:rPr>
              <w:tab/>
            </w:r>
            <w:r w:rsidR="00380896">
              <w:rPr>
                <w:noProof/>
                <w:webHidden/>
              </w:rPr>
              <w:fldChar w:fldCharType="begin"/>
            </w:r>
            <w:r w:rsidR="00380896">
              <w:rPr>
                <w:noProof/>
                <w:webHidden/>
              </w:rPr>
              <w:instrText xml:space="preserve"> PAGEREF _Toc235960744 \h </w:instrText>
            </w:r>
            <w:r w:rsidR="00380896">
              <w:rPr>
                <w:noProof/>
                <w:webHidden/>
              </w:rPr>
            </w:r>
            <w:r w:rsidR="00380896">
              <w:rPr>
                <w:noProof/>
                <w:webHidden/>
              </w:rPr>
              <w:fldChar w:fldCharType="separate"/>
            </w:r>
            <w:r w:rsidR="00380896">
              <w:rPr>
                <w:noProof/>
                <w:webHidden/>
              </w:rPr>
              <w:t>510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45" w:history="1">
            <w:r w:rsidR="00380896" w:rsidRPr="00A67FAB">
              <w:rPr>
                <w:rStyle w:val="Hipervnculo"/>
                <w:noProof/>
              </w:rPr>
              <w:t>42.4 Definición de variables</w:t>
            </w:r>
            <w:r w:rsidR="00380896">
              <w:rPr>
                <w:noProof/>
                <w:webHidden/>
              </w:rPr>
              <w:tab/>
            </w:r>
            <w:r w:rsidR="00380896">
              <w:rPr>
                <w:noProof/>
                <w:webHidden/>
              </w:rPr>
              <w:fldChar w:fldCharType="begin"/>
            </w:r>
            <w:r w:rsidR="00380896">
              <w:rPr>
                <w:noProof/>
                <w:webHidden/>
              </w:rPr>
              <w:instrText xml:space="preserve"> PAGEREF _Toc235960745 \h </w:instrText>
            </w:r>
            <w:r w:rsidR="00380896">
              <w:rPr>
                <w:noProof/>
                <w:webHidden/>
              </w:rPr>
            </w:r>
            <w:r w:rsidR="00380896">
              <w:rPr>
                <w:noProof/>
                <w:webHidden/>
              </w:rPr>
              <w:fldChar w:fldCharType="separate"/>
            </w:r>
            <w:r w:rsidR="00380896">
              <w:rPr>
                <w:noProof/>
                <w:webHidden/>
              </w:rPr>
              <w:t>511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46" w:history="1">
            <w:r w:rsidR="00380896" w:rsidRPr="00A67FAB">
              <w:rPr>
                <w:rStyle w:val="Hipervnculo"/>
                <w:noProof/>
              </w:rPr>
              <w:t>42.5 Preparación de los datos</w:t>
            </w:r>
            <w:r w:rsidR="00380896">
              <w:rPr>
                <w:noProof/>
                <w:webHidden/>
              </w:rPr>
              <w:tab/>
            </w:r>
            <w:r w:rsidR="00380896">
              <w:rPr>
                <w:noProof/>
                <w:webHidden/>
              </w:rPr>
              <w:fldChar w:fldCharType="begin"/>
            </w:r>
            <w:r w:rsidR="00380896">
              <w:rPr>
                <w:noProof/>
                <w:webHidden/>
              </w:rPr>
              <w:instrText xml:space="preserve"> PAGEREF _Toc235960746 \h </w:instrText>
            </w:r>
            <w:r w:rsidR="00380896">
              <w:rPr>
                <w:noProof/>
                <w:webHidden/>
              </w:rPr>
            </w:r>
            <w:r w:rsidR="00380896">
              <w:rPr>
                <w:noProof/>
                <w:webHidden/>
              </w:rPr>
              <w:fldChar w:fldCharType="separate"/>
            </w:r>
            <w:r w:rsidR="00380896">
              <w:rPr>
                <w:noProof/>
                <w:webHidden/>
              </w:rPr>
              <w:t>511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47" w:history="1">
            <w:r w:rsidR="00380896" w:rsidRPr="00A67FAB">
              <w:rPr>
                <w:rStyle w:val="Hipervnculo"/>
                <w:noProof/>
              </w:rPr>
              <w:t>42.6 Verificación de datos faltantes</w:t>
            </w:r>
            <w:r w:rsidR="00380896">
              <w:rPr>
                <w:noProof/>
                <w:webHidden/>
              </w:rPr>
              <w:tab/>
            </w:r>
            <w:r w:rsidR="00380896">
              <w:rPr>
                <w:noProof/>
                <w:webHidden/>
              </w:rPr>
              <w:fldChar w:fldCharType="begin"/>
            </w:r>
            <w:r w:rsidR="00380896">
              <w:rPr>
                <w:noProof/>
                <w:webHidden/>
              </w:rPr>
              <w:instrText xml:space="preserve"> PAGEREF _Toc235960747 \h </w:instrText>
            </w:r>
            <w:r w:rsidR="00380896">
              <w:rPr>
                <w:noProof/>
                <w:webHidden/>
              </w:rPr>
            </w:r>
            <w:r w:rsidR="00380896">
              <w:rPr>
                <w:noProof/>
                <w:webHidden/>
              </w:rPr>
              <w:fldChar w:fldCharType="separate"/>
            </w:r>
            <w:r w:rsidR="00380896">
              <w:rPr>
                <w:noProof/>
                <w:webHidden/>
              </w:rPr>
              <w:t>512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48" w:history="1">
            <w:r w:rsidR="00380896" w:rsidRPr="00A67FAB">
              <w:rPr>
                <w:rStyle w:val="Hipervnculo"/>
                <w:noProof/>
              </w:rPr>
              <w:t>42.7 Diseño analítico</w:t>
            </w:r>
            <w:r w:rsidR="00380896">
              <w:rPr>
                <w:noProof/>
                <w:webHidden/>
              </w:rPr>
              <w:tab/>
            </w:r>
            <w:r w:rsidR="00380896">
              <w:rPr>
                <w:noProof/>
                <w:webHidden/>
              </w:rPr>
              <w:fldChar w:fldCharType="begin"/>
            </w:r>
            <w:r w:rsidR="00380896">
              <w:rPr>
                <w:noProof/>
                <w:webHidden/>
              </w:rPr>
              <w:instrText xml:space="preserve"> PAGEREF _Toc235960748 \h </w:instrText>
            </w:r>
            <w:r w:rsidR="00380896">
              <w:rPr>
                <w:noProof/>
                <w:webHidden/>
              </w:rPr>
            </w:r>
            <w:r w:rsidR="00380896">
              <w:rPr>
                <w:noProof/>
                <w:webHidden/>
              </w:rPr>
              <w:fldChar w:fldCharType="separate"/>
            </w:r>
            <w:r w:rsidR="00380896">
              <w:rPr>
                <w:noProof/>
                <w:webHidden/>
              </w:rPr>
              <w:t>512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49" w:history="1">
            <w:r w:rsidR="00380896" w:rsidRPr="00A67FAB">
              <w:rPr>
                <w:rStyle w:val="Hipervnculo"/>
                <w:noProof/>
              </w:rPr>
              <w:t>42.8 Resumen del modelo</w:t>
            </w:r>
            <w:r w:rsidR="00380896">
              <w:rPr>
                <w:noProof/>
                <w:webHidden/>
              </w:rPr>
              <w:tab/>
            </w:r>
            <w:r w:rsidR="00380896">
              <w:rPr>
                <w:noProof/>
                <w:webHidden/>
              </w:rPr>
              <w:fldChar w:fldCharType="begin"/>
            </w:r>
            <w:r w:rsidR="00380896">
              <w:rPr>
                <w:noProof/>
                <w:webHidden/>
              </w:rPr>
              <w:instrText xml:space="preserve"> PAGEREF _Toc235960749 \h </w:instrText>
            </w:r>
            <w:r w:rsidR="00380896">
              <w:rPr>
                <w:noProof/>
                <w:webHidden/>
              </w:rPr>
            </w:r>
            <w:r w:rsidR="00380896">
              <w:rPr>
                <w:noProof/>
                <w:webHidden/>
              </w:rPr>
              <w:fldChar w:fldCharType="separate"/>
            </w:r>
            <w:r w:rsidR="00380896">
              <w:rPr>
                <w:noProof/>
                <w:webHidden/>
              </w:rPr>
              <w:t>512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50" w:history="1">
            <w:r w:rsidR="00380896" w:rsidRPr="00A67FAB">
              <w:rPr>
                <w:rStyle w:val="Hipervnculo"/>
                <w:noProof/>
              </w:rPr>
              <w:t>42.9 Representación gráfica del proceso metodológico</w:t>
            </w:r>
            <w:r w:rsidR="00380896">
              <w:rPr>
                <w:noProof/>
                <w:webHidden/>
              </w:rPr>
              <w:tab/>
            </w:r>
            <w:r w:rsidR="00380896">
              <w:rPr>
                <w:noProof/>
                <w:webHidden/>
              </w:rPr>
              <w:fldChar w:fldCharType="begin"/>
            </w:r>
            <w:r w:rsidR="00380896">
              <w:rPr>
                <w:noProof/>
                <w:webHidden/>
              </w:rPr>
              <w:instrText xml:space="preserve"> PAGEREF _Toc235960750 \h </w:instrText>
            </w:r>
            <w:r w:rsidR="00380896">
              <w:rPr>
                <w:noProof/>
                <w:webHidden/>
              </w:rPr>
            </w:r>
            <w:r w:rsidR="00380896">
              <w:rPr>
                <w:noProof/>
                <w:webHidden/>
              </w:rPr>
              <w:fldChar w:fldCharType="separate"/>
            </w:r>
            <w:r w:rsidR="00380896">
              <w:rPr>
                <w:noProof/>
                <w:webHidden/>
              </w:rPr>
              <w:t>513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51" w:history="1">
            <w:r w:rsidR="00380896" w:rsidRPr="00A67FAB">
              <w:rPr>
                <w:rStyle w:val="Hipervnculo"/>
                <w:noProof/>
              </w:rPr>
              <w:t>42.10 Redacción reproducible de la metodología</w:t>
            </w:r>
            <w:r w:rsidR="00380896">
              <w:rPr>
                <w:noProof/>
                <w:webHidden/>
              </w:rPr>
              <w:tab/>
            </w:r>
            <w:r w:rsidR="00380896">
              <w:rPr>
                <w:noProof/>
                <w:webHidden/>
              </w:rPr>
              <w:fldChar w:fldCharType="begin"/>
            </w:r>
            <w:r w:rsidR="00380896">
              <w:rPr>
                <w:noProof/>
                <w:webHidden/>
              </w:rPr>
              <w:instrText xml:space="preserve"> PAGEREF _Toc235960751 \h </w:instrText>
            </w:r>
            <w:r w:rsidR="00380896">
              <w:rPr>
                <w:noProof/>
                <w:webHidden/>
              </w:rPr>
            </w:r>
            <w:r w:rsidR="00380896">
              <w:rPr>
                <w:noProof/>
                <w:webHidden/>
              </w:rPr>
              <w:fldChar w:fldCharType="separate"/>
            </w:r>
            <w:r w:rsidR="00380896">
              <w:rPr>
                <w:noProof/>
                <w:webHidden/>
              </w:rPr>
              <w:t>514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52" w:history="1">
            <w:r w:rsidR="00380896" w:rsidRPr="00A67FAB">
              <w:rPr>
                <w:rStyle w:val="Hipervnculo"/>
                <w:noProof/>
              </w:rPr>
              <w:t>42.11 Buenas prácticas</w:t>
            </w:r>
            <w:r w:rsidR="00380896">
              <w:rPr>
                <w:noProof/>
                <w:webHidden/>
              </w:rPr>
              <w:tab/>
            </w:r>
            <w:r w:rsidR="00380896">
              <w:rPr>
                <w:noProof/>
                <w:webHidden/>
              </w:rPr>
              <w:fldChar w:fldCharType="begin"/>
            </w:r>
            <w:r w:rsidR="00380896">
              <w:rPr>
                <w:noProof/>
                <w:webHidden/>
              </w:rPr>
              <w:instrText xml:space="preserve"> PAGEREF _Toc235960752 \h </w:instrText>
            </w:r>
            <w:r w:rsidR="00380896">
              <w:rPr>
                <w:noProof/>
                <w:webHidden/>
              </w:rPr>
            </w:r>
            <w:r w:rsidR="00380896">
              <w:rPr>
                <w:noProof/>
                <w:webHidden/>
              </w:rPr>
              <w:fldChar w:fldCharType="separate"/>
            </w:r>
            <w:r w:rsidR="00380896">
              <w:rPr>
                <w:noProof/>
                <w:webHidden/>
              </w:rPr>
              <w:t>514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53" w:history="1">
            <w:r w:rsidR="00380896" w:rsidRPr="00A67FAB">
              <w:rPr>
                <w:rStyle w:val="Hipervnculo"/>
                <w:noProof/>
              </w:rPr>
              <w:t>42.11.1 Recomendaciones</w:t>
            </w:r>
            <w:r w:rsidR="00380896">
              <w:rPr>
                <w:noProof/>
                <w:webHidden/>
              </w:rPr>
              <w:tab/>
            </w:r>
            <w:r w:rsidR="00380896">
              <w:rPr>
                <w:noProof/>
                <w:webHidden/>
              </w:rPr>
              <w:fldChar w:fldCharType="begin"/>
            </w:r>
            <w:r w:rsidR="00380896">
              <w:rPr>
                <w:noProof/>
                <w:webHidden/>
              </w:rPr>
              <w:instrText xml:space="preserve"> PAGEREF _Toc235960753 \h </w:instrText>
            </w:r>
            <w:r w:rsidR="00380896">
              <w:rPr>
                <w:noProof/>
                <w:webHidden/>
              </w:rPr>
            </w:r>
            <w:r w:rsidR="00380896">
              <w:rPr>
                <w:noProof/>
                <w:webHidden/>
              </w:rPr>
              <w:fldChar w:fldCharType="separate"/>
            </w:r>
            <w:r w:rsidR="00380896">
              <w:rPr>
                <w:noProof/>
                <w:webHidden/>
              </w:rPr>
              <w:t>514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54" w:history="1">
            <w:r w:rsidR="00380896" w:rsidRPr="00A67FAB">
              <w:rPr>
                <w:rStyle w:val="Hipervnculo"/>
                <w:noProof/>
              </w:rPr>
              <w:t>42.11.2 Errores frecuentes</w:t>
            </w:r>
            <w:r w:rsidR="00380896">
              <w:rPr>
                <w:noProof/>
                <w:webHidden/>
              </w:rPr>
              <w:tab/>
            </w:r>
            <w:r w:rsidR="00380896">
              <w:rPr>
                <w:noProof/>
                <w:webHidden/>
              </w:rPr>
              <w:fldChar w:fldCharType="begin"/>
            </w:r>
            <w:r w:rsidR="00380896">
              <w:rPr>
                <w:noProof/>
                <w:webHidden/>
              </w:rPr>
              <w:instrText xml:space="preserve"> PAGEREF _Toc235960754 \h </w:instrText>
            </w:r>
            <w:r w:rsidR="00380896">
              <w:rPr>
                <w:noProof/>
                <w:webHidden/>
              </w:rPr>
            </w:r>
            <w:r w:rsidR="00380896">
              <w:rPr>
                <w:noProof/>
                <w:webHidden/>
              </w:rPr>
              <w:fldChar w:fldCharType="separate"/>
            </w:r>
            <w:r w:rsidR="00380896">
              <w:rPr>
                <w:noProof/>
                <w:webHidden/>
              </w:rPr>
              <w:t>514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55" w:history="1">
            <w:r w:rsidR="00380896" w:rsidRPr="00A67FAB">
              <w:rPr>
                <w:rStyle w:val="Hipervnculo"/>
                <w:noProof/>
              </w:rPr>
              <w:t>42.12 Lista de verificación</w:t>
            </w:r>
            <w:r w:rsidR="00380896">
              <w:rPr>
                <w:noProof/>
                <w:webHidden/>
              </w:rPr>
              <w:tab/>
            </w:r>
            <w:r w:rsidR="00380896">
              <w:rPr>
                <w:noProof/>
                <w:webHidden/>
              </w:rPr>
              <w:fldChar w:fldCharType="begin"/>
            </w:r>
            <w:r w:rsidR="00380896">
              <w:rPr>
                <w:noProof/>
                <w:webHidden/>
              </w:rPr>
              <w:instrText xml:space="preserve"> PAGEREF _Toc235960755 \h </w:instrText>
            </w:r>
            <w:r w:rsidR="00380896">
              <w:rPr>
                <w:noProof/>
                <w:webHidden/>
              </w:rPr>
            </w:r>
            <w:r w:rsidR="00380896">
              <w:rPr>
                <w:noProof/>
                <w:webHidden/>
              </w:rPr>
              <w:fldChar w:fldCharType="separate"/>
            </w:r>
            <w:r w:rsidR="00380896">
              <w:rPr>
                <w:noProof/>
                <w:webHidden/>
              </w:rPr>
              <w:t>515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56" w:history="1">
            <w:r w:rsidR="00380896" w:rsidRPr="00A67FAB">
              <w:rPr>
                <w:rStyle w:val="Hipervnculo"/>
                <w:noProof/>
              </w:rPr>
              <w:t>42.13 Manos a la obra</w:t>
            </w:r>
            <w:r w:rsidR="00380896">
              <w:rPr>
                <w:noProof/>
                <w:webHidden/>
              </w:rPr>
              <w:tab/>
            </w:r>
            <w:r w:rsidR="00380896">
              <w:rPr>
                <w:noProof/>
                <w:webHidden/>
              </w:rPr>
              <w:fldChar w:fldCharType="begin"/>
            </w:r>
            <w:r w:rsidR="00380896">
              <w:rPr>
                <w:noProof/>
                <w:webHidden/>
              </w:rPr>
              <w:instrText xml:space="preserve"> PAGEREF _Toc235960756 \h </w:instrText>
            </w:r>
            <w:r w:rsidR="00380896">
              <w:rPr>
                <w:noProof/>
                <w:webHidden/>
              </w:rPr>
            </w:r>
            <w:r w:rsidR="00380896">
              <w:rPr>
                <w:noProof/>
                <w:webHidden/>
              </w:rPr>
              <w:fldChar w:fldCharType="separate"/>
            </w:r>
            <w:r w:rsidR="00380896">
              <w:rPr>
                <w:noProof/>
                <w:webHidden/>
              </w:rPr>
              <w:t>515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57" w:history="1">
            <w:r w:rsidR="00380896" w:rsidRPr="00A67FAB">
              <w:rPr>
                <w:rStyle w:val="Hipervnculo"/>
                <w:noProof/>
              </w:rPr>
              <w:t>42.14 Resumen del capítulo</w:t>
            </w:r>
            <w:r w:rsidR="00380896">
              <w:rPr>
                <w:noProof/>
                <w:webHidden/>
              </w:rPr>
              <w:tab/>
            </w:r>
            <w:r w:rsidR="00380896">
              <w:rPr>
                <w:noProof/>
                <w:webHidden/>
              </w:rPr>
              <w:fldChar w:fldCharType="begin"/>
            </w:r>
            <w:r w:rsidR="00380896">
              <w:rPr>
                <w:noProof/>
                <w:webHidden/>
              </w:rPr>
              <w:instrText xml:space="preserve"> PAGEREF _Toc235960757 \h </w:instrText>
            </w:r>
            <w:r w:rsidR="00380896">
              <w:rPr>
                <w:noProof/>
                <w:webHidden/>
              </w:rPr>
            </w:r>
            <w:r w:rsidR="00380896">
              <w:rPr>
                <w:noProof/>
                <w:webHidden/>
              </w:rPr>
              <w:fldChar w:fldCharType="separate"/>
            </w:r>
            <w:r w:rsidR="00380896">
              <w:rPr>
                <w:noProof/>
                <w:webHidden/>
              </w:rPr>
              <w:t>516</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758" w:history="1">
            <w:r w:rsidR="00380896" w:rsidRPr="00A67FAB">
              <w:rPr>
                <w:rStyle w:val="Hipervnculo"/>
                <w:noProof/>
              </w:rPr>
              <w:t>43. Resultados</w:t>
            </w:r>
            <w:r w:rsidR="00380896">
              <w:rPr>
                <w:noProof/>
                <w:webHidden/>
              </w:rPr>
              <w:tab/>
            </w:r>
            <w:r w:rsidR="00380896">
              <w:rPr>
                <w:noProof/>
                <w:webHidden/>
              </w:rPr>
              <w:fldChar w:fldCharType="begin"/>
            </w:r>
            <w:r w:rsidR="00380896">
              <w:rPr>
                <w:noProof/>
                <w:webHidden/>
              </w:rPr>
              <w:instrText xml:space="preserve"> PAGEREF _Toc235960758 \h </w:instrText>
            </w:r>
            <w:r w:rsidR="00380896">
              <w:rPr>
                <w:noProof/>
                <w:webHidden/>
              </w:rPr>
            </w:r>
            <w:r w:rsidR="00380896">
              <w:rPr>
                <w:noProof/>
                <w:webHidden/>
              </w:rPr>
              <w:fldChar w:fldCharType="separate"/>
            </w:r>
            <w:r w:rsidR="00380896">
              <w:rPr>
                <w:noProof/>
                <w:webHidden/>
              </w:rPr>
              <w:t>516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59"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_Toc235960759 \h </w:instrText>
            </w:r>
            <w:r w:rsidR="00380896">
              <w:rPr>
                <w:noProof/>
                <w:webHidden/>
              </w:rPr>
            </w:r>
            <w:r w:rsidR="00380896">
              <w:rPr>
                <w:noProof/>
                <w:webHidden/>
              </w:rPr>
              <w:fldChar w:fldCharType="separate"/>
            </w:r>
            <w:r w:rsidR="00380896">
              <w:rPr>
                <w:noProof/>
                <w:webHidden/>
              </w:rPr>
              <w:t>516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60" w:history="1">
            <w:r w:rsidR="00380896" w:rsidRPr="00A67FAB">
              <w:rPr>
                <w:rStyle w:val="Hipervnculo"/>
                <w:noProof/>
              </w:rPr>
              <w:t>43.1 Introducción</w:t>
            </w:r>
            <w:r w:rsidR="00380896">
              <w:rPr>
                <w:noProof/>
                <w:webHidden/>
              </w:rPr>
              <w:tab/>
            </w:r>
            <w:r w:rsidR="00380896">
              <w:rPr>
                <w:noProof/>
                <w:webHidden/>
              </w:rPr>
              <w:fldChar w:fldCharType="begin"/>
            </w:r>
            <w:r w:rsidR="00380896">
              <w:rPr>
                <w:noProof/>
                <w:webHidden/>
              </w:rPr>
              <w:instrText xml:space="preserve"> PAGEREF _Toc235960760 \h </w:instrText>
            </w:r>
            <w:r w:rsidR="00380896">
              <w:rPr>
                <w:noProof/>
                <w:webHidden/>
              </w:rPr>
            </w:r>
            <w:r w:rsidR="00380896">
              <w:rPr>
                <w:noProof/>
                <w:webHidden/>
              </w:rPr>
              <w:fldChar w:fldCharType="separate"/>
            </w:r>
            <w:r w:rsidR="00380896">
              <w:rPr>
                <w:noProof/>
                <w:webHidden/>
              </w:rPr>
              <w:t>516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61" w:history="1">
            <w:r w:rsidR="00380896" w:rsidRPr="00A67FAB">
              <w:rPr>
                <w:rStyle w:val="Hipervnculo"/>
                <w:noProof/>
              </w:rPr>
              <w:t>43.2 Configuración inicial</w:t>
            </w:r>
            <w:r w:rsidR="00380896">
              <w:rPr>
                <w:noProof/>
                <w:webHidden/>
              </w:rPr>
              <w:tab/>
            </w:r>
            <w:r w:rsidR="00380896">
              <w:rPr>
                <w:noProof/>
                <w:webHidden/>
              </w:rPr>
              <w:fldChar w:fldCharType="begin"/>
            </w:r>
            <w:r w:rsidR="00380896">
              <w:rPr>
                <w:noProof/>
                <w:webHidden/>
              </w:rPr>
              <w:instrText xml:space="preserve"> PAGEREF _Toc235960761 \h </w:instrText>
            </w:r>
            <w:r w:rsidR="00380896">
              <w:rPr>
                <w:noProof/>
                <w:webHidden/>
              </w:rPr>
            </w:r>
            <w:r w:rsidR="00380896">
              <w:rPr>
                <w:noProof/>
                <w:webHidden/>
              </w:rPr>
              <w:fldChar w:fldCharType="separate"/>
            </w:r>
            <w:r w:rsidR="00380896">
              <w:rPr>
                <w:noProof/>
                <w:webHidden/>
              </w:rPr>
              <w:t>516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62" w:history="1">
            <w:r w:rsidR="00380896" w:rsidRPr="00A67FAB">
              <w:rPr>
                <w:rStyle w:val="Hipervnculo"/>
                <w:noProof/>
              </w:rPr>
              <w:t>43.2.1 Carga de librerías</w:t>
            </w:r>
            <w:r w:rsidR="00380896">
              <w:rPr>
                <w:noProof/>
                <w:webHidden/>
              </w:rPr>
              <w:tab/>
            </w:r>
            <w:r w:rsidR="00380896">
              <w:rPr>
                <w:noProof/>
                <w:webHidden/>
              </w:rPr>
              <w:fldChar w:fldCharType="begin"/>
            </w:r>
            <w:r w:rsidR="00380896">
              <w:rPr>
                <w:noProof/>
                <w:webHidden/>
              </w:rPr>
              <w:instrText xml:space="preserve"> PAGEREF _Toc235960762 \h </w:instrText>
            </w:r>
            <w:r w:rsidR="00380896">
              <w:rPr>
                <w:noProof/>
                <w:webHidden/>
              </w:rPr>
            </w:r>
            <w:r w:rsidR="00380896">
              <w:rPr>
                <w:noProof/>
                <w:webHidden/>
              </w:rPr>
              <w:fldChar w:fldCharType="separate"/>
            </w:r>
            <w:r w:rsidR="00380896">
              <w:rPr>
                <w:noProof/>
                <w:webHidden/>
              </w:rPr>
              <w:t>516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63" w:history="1">
            <w:r w:rsidR="00380896" w:rsidRPr="00A67FAB">
              <w:rPr>
                <w:rStyle w:val="Hipervnculo"/>
                <w:noProof/>
              </w:rPr>
              <w:t>43.2.2 Carga de datos</w:t>
            </w:r>
            <w:r w:rsidR="00380896">
              <w:rPr>
                <w:noProof/>
                <w:webHidden/>
              </w:rPr>
              <w:tab/>
            </w:r>
            <w:r w:rsidR="00380896">
              <w:rPr>
                <w:noProof/>
                <w:webHidden/>
              </w:rPr>
              <w:fldChar w:fldCharType="begin"/>
            </w:r>
            <w:r w:rsidR="00380896">
              <w:rPr>
                <w:noProof/>
                <w:webHidden/>
              </w:rPr>
              <w:instrText xml:space="preserve"> PAGEREF _Toc235960763 \h </w:instrText>
            </w:r>
            <w:r w:rsidR="00380896">
              <w:rPr>
                <w:noProof/>
                <w:webHidden/>
              </w:rPr>
            </w:r>
            <w:r w:rsidR="00380896">
              <w:rPr>
                <w:noProof/>
                <w:webHidden/>
              </w:rPr>
              <w:fldChar w:fldCharType="separate"/>
            </w:r>
            <w:r w:rsidR="00380896">
              <w:rPr>
                <w:noProof/>
                <w:webHidden/>
              </w:rPr>
              <w:t>516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64" w:history="1">
            <w:r w:rsidR="00380896" w:rsidRPr="00A67FAB">
              <w:rPr>
                <w:rStyle w:val="Hipervnculo"/>
                <w:noProof/>
              </w:rPr>
              <w:t>43.3 Resultados descriptivos</w:t>
            </w:r>
            <w:r w:rsidR="00380896">
              <w:rPr>
                <w:noProof/>
                <w:webHidden/>
              </w:rPr>
              <w:tab/>
            </w:r>
            <w:r w:rsidR="00380896">
              <w:rPr>
                <w:noProof/>
                <w:webHidden/>
              </w:rPr>
              <w:fldChar w:fldCharType="begin"/>
            </w:r>
            <w:r w:rsidR="00380896">
              <w:rPr>
                <w:noProof/>
                <w:webHidden/>
              </w:rPr>
              <w:instrText xml:space="preserve"> PAGEREF _Toc235960764 \h </w:instrText>
            </w:r>
            <w:r w:rsidR="00380896">
              <w:rPr>
                <w:noProof/>
                <w:webHidden/>
              </w:rPr>
            </w:r>
            <w:r w:rsidR="00380896">
              <w:rPr>
                <w:noProof/>
                <w:webHidden/>
              </w:rPr>
              <w:fldChar w:fldCharType="separate"/>
            </w:r>
            <w:r w:rsidR="00380896">
              <w:rPr>
                <w:noProof/>
                <w:webHidden/>
              </w:rPr>
              <w:t>516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65" w:history="1">
            <w:r w:rsidR="00380896" w:rsidRPr="00A67FAB">
              <w:rPr>
                <w:rStyle w:val="Hipervnculo"/>
                <w:noProof/>
              </w:rPr>
              <w:t>43.4 Distribución de la variable principal</w:t>
            </w:r>
            <w:r w:rsidR="00380896">
              <w:rPr>
                <w:noProof/>
                <w:webHidden/>
              </w:rPr>
              <w:tab/>
            </w:r>
            <w:r w:rsidR="00380896">
              <w:rPr>
                <w:noProof/>
                <w:webHidden/>
              </w:rPr>
              <w:fldChar w:fldCharType="begin"/>
            </w:r>
            <w:r w:rsidR="00380896">
              <w:rPr>
                <w:noProof/>
                <w:webHidden/>
              </w:rPr>
              <w:instrText xml:space="preserve"> PAGEREF _Toc235960765 \h </w:instrText>
            </w:r>
            <w:r w:rsidR="00380896">
              <w:rPr>
                <w:noProof/>
                <w:webHidden/>
              </w:rPr>
            </w:r>
            <w:r w:rsidR="00380896">
              <w:rPr>
                <w:noProof/>
                <w:webHidden/>
              </w:rPr>
              <w:fldChar w:fldCharType="separate"/>
            </w:r>
            <w:r w:rsidR="00380896">
              <w:rPr>
                <w:noProof/>
                <w:webHidden/>
              </w:rPr>
              <w:t>517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66" w:history="1">
            <w:r w:rsidR="00380896" w:rsidRPr="00A67FAB">
              <w:rPr>
                <w:rStyle w:val="Hipervnculo"/>
                <w:noProof/>
              </w:rPr>
              <w:t>43.5 Resultados del modelo</w:t>
            </w:r>
            <w:r w:rsidR="00380896">
              <w:rPr>
                <w:noProof/>
                <w:webHidden/>
              </w:rPr>
              <w:tab/>
            </w:r>
            <w:r w:rsidR="00380896">
              <w:rPr>
                <w:noProof/>
                <w:webHidden/>
              </w:rPr>
              <w:fldChar w:fldCharType="begin"/>
            </w:r>
            <w:r w:rsidR="00380896">
              <w:rPr>
                <w:noProof/>
                <w:webHidden/>
              </w:rPr>
              <w:instrText xml:space="preserve"> PAGEREF _Toc235960766 \h </w:instrText>
            </w:r>
            <w:r w:rsidR="00380896">
              <w:rPr>
                <w:noProof/>
                <w:webHidden/>
              </w:rPr>
            </w:r>
            <w:r w:rsidR="00380896">
              <w:rPr>
                <w:noProof/>
                <w:webHidden/>
              </w:rPr>
              <w:fldChar w:fldCharType="separate"/>
            </w:r>
            <w:r w:rsidR="00380896">
              <w:rPr>
                <w:noProof/>
                <w:webHidden/>
              </w:rPr>
              <w:t>518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67" w:history="1">
            <w:r w:rsidR="00380896" w:rsidRPr="00A67FAB">
              <w:rPr>
                <w:rStyle w:val="Hipervnculo"/>
                <w:noProof/>
              </w:rPr>
              <w:t>43.5.1 Estimación</w:t>
            </w:r>
            <w:r w:rsidR="00380896">
              <w:rPr>
                <w:noProof/>
                <w:webHidden/>
              </w:rPr>
              <w:tab/>
            </w:r>
            <w:r w:rsidR="00380896">
              <w:rPr>
                <w:noProof/>
                <w:webHidden/>
              </w:rPr>
              <w:fldChar w:fldCharType="begin"/>
            </w:r>
            <w:r w:rsidR="00380896">
              <w:rPr>
                <w:noProof/>
                <w:webHidden/>
              </w:rPr>
              <w:instrText xml:space="preserve"> PAGEREF _Toc235960767 \h </w:instrText>
            </w:r>
            <w:r w:rsidR="00380896">
              <w:rPr>
                <w:noProof/>
                <w:webHidden/>
              </w:rPr>
            </w:r>
            <w:r w:rsidR="00380896">
              <w:rPr>
                <w:noProof/>
                <w:webHidden/>
              </w:rPr>
              <w:fldChar w:fldCharType="separate"/>
            </w:r>
            <w:r w:rsidR="00380896">
              <w:rPr>
                <w:noProof/>
                <w:webHidden/>
              </w:rPr>
              <w:t>518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68" w:history="1">
            <w:r w:rsidR="00380896" w:rsidRPr="00A67FAB">
              <w:rPr>
                <w:rStyle w:val="Hipervnculo"/>
                <w:noProof/>
              </w:rPr>
              <w:t>43.5.2 Coeficientes</w:t>
            </w:r>
            <w:r w:rsidR="00380896">
              <w:rPr>
                <w:noProof/>
                <w:webHidden/>
              </w:rPr>
              <w:tab/>
            </w:r>
            <w:r w:rsidR="00380896">
              <w:rPr>
                <w:noProof/>
                <w:webHidden/>
              </w:rPr>
              <w:fldChar w:fldCharType="begin"/>
            </w:r>
            <w:r w:rsidR="00380896">
              <w:rPr>
                <w:noProof/>
                <w:webHidden/>
              </w:rPr>
              <w:instrText xml:space="preserve"> PAGEREF _Toc235960768 \h </w:instrText>
            </w:r>
            <w:r w:rsidR="00380896">
              <w:rPr>
                <w:noProof/>
                <w:webHidden/>
              </w:rPr>
            </w:r>
            <w:r w:rsidR="00380896">
              <w:rPr>
                <w:noProof/>
                <w:webHidden/>
              </w:rPr>
              <w:fldChar w:fldCharType="separate"/>
            </w:r>
            <w:r w:rsidR="00380896">
              <w:rPr>
                <w:noProof/>
                <w:webHidden/>
              </w:rPr>
              <w:t>518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69" w:history="1">
            <w:r w:rsidR="00380896" w:rsidRPr="00A67FAB">
              <w:rPr>
                <w:rStyle w:val="Hipervnculo"/>
                <w:noProof/>
              </w:rPr>
              <w:t>43.6 Presentación profesional de resultados</w:t>
            </w:r>
            <w:r w:rsidR="00380896">
              <w:rPr>
                <w:noProof/>
                <w:webHidden/>
              </w:rPr>
              <w:tab/>
            </w:r>
            <w:r w:rsidR="00380896">
              <w:rPr>
                <w:noProof/>
                <w:webHidden/>
              </w:rPr>
              <w:fldChar w:fldCharType="begin"/>
            </w:r>
            <w:r w:rsidR="00380896">
              <w:rPr>
                <w:noProof/>
                <w:webHidden/>
              </w:rPr>
              <w:instrText xml:space="preserve"> PAGEREF _Toc235960769 \h </w:instrText>
            </w:r>
            <w:r w:rsidR="00380896">
              <w:rPr>
                <w:noProof/>
                <w:webHidden/>
              </w:rPr>
            </w:r>
            <w:r w:rsidR="00380896">
              <w:rPr>
                <w:noProof/>
                <w:webHidden/>
              </w:rPr>
              <w:fldChar w:fldCharType="separate"/>
            </w:r>
            <w:r w:rsidR="00380896">
              <w:rPr>
                <w:noProof/>
                <w:webHidden/>
              </w:rPr>
              <w:t>519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70" w:history="1">
            <w:r w:rsidR="00380896" w:rsidRPr="00A67FAB">
              <w:rPr>
                <w:rStyle w:val="Hipervnculo"/>
                <w:noProof/>
              </w:rPr>
              <w:t>43.7 Representación gráfica de resultados</w:t>
            </w:r>
            <w:r w:rsidR="00380896">
              <w:rPr>
                <w:noProof/>
                <w:webHidden/>
              </w:rPr>
              <w:tab/>
            </w:r>
            <w:r w:rsidR="00380896">
              <w:rPr>
                <w:noProof/>
                <w:webHidden/>
              </w:rPr>
              <w:fldChar w:fldCharType="begin"/>
            </w:r>
            <w:r w:rsidR="00380896">
              <w:rPr>
                <w:noProof/>
                <w:webHidden/>
              </w:rPr>
              <w:instrText xml:space="preserve"> PAGEREF _Toc235960770 \h </w:instrText>
            </w:r>
            <w:r w:rsidR="00380896">
              <w:rPr>
                <w:noProof/>
                <w:webHidden/>
              </w:rPr>
            </w:r>
            <w:r w:rsidR="00380896">
              <w:rPr>
                <w:noProof/>
                <w:webHidden/>
              </w:rPr>
              <w:fldChar w:fldCharType="separate"/>
            </w:r>
            <w:r w:rsidR="00380896">
              <w:rPr>
                <w:noProof/>
                <w:webHidden/>
              </w:rPr>
              <w:t>520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71" w:history="1">
            <w:r w:rsidR="00380896" w:rsidRPr="00A67FAB">
              <w:rPr>
                <w:rStyle w:val="Hipervnculo"/>
                <w:noProof/>
              </w:rPr>
              <w:t>43.8 Valores observados y predichos</w:t>
            </w:r>
            <w:r w:rsidR="00380896">
              <w:rPr>
                <w:noProof/>
                <w:webHidden/>
              </w:rPr>
              <w:tab/>
            </w:r>
            <w:r w:rsidR="00380896">
              <w:rPr>
                <w:noProof/>
                <w:webHidden/>
              </w:rPr>
              <w:fldChar w:fldCharType="begin"/>
            </w:r>
            <w:r w:rsidR="00380896">
              <w:rPr>
                <w:noProof/>
                <w:webHidden/>
              </w:rPr>
              <w:instrText xml:space="preserve"> PAGEREF _Toc235960771 \h </w:instrText>
            </w:r>
            <w:r w:rsidR="00380896">
              <w:rPr>
                <w:noProof/>
                <w:webHidden/>
              </w:rPr>
            </w:r>
            <w:r w:rsidR="00380896">
              <w:rPr>
                <w:noProof/>
                <w:webHidden/>
              </w:rPr>
              <w:fldChar w:fldCharType="separate"/>
            </w:r>
            <w:r w:rsidR="00380896">
              <w:rPr>
                <w:noProof/>
                <w:webHidden/>
              </w:rPr>
              <w:t>521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72" w:history="1">
            <w:r w:rsidR="00380896" w:rsidRPr="00A67FAB">
              <w:rPr>
                <w:rStyle w:val="Hipervnculo"/>
                <w:noProof/>
              </w:rPr>
              <w:t>43.9 Cómo redactar resultados</w:t>
            </w:r>
            <w:r w:rsidR="00380896">
              <w:rPr>
                <w:noProof/>
                <w:webHidden/>
              </w:rPr>
              <w:tab/>
            </w:r>
            <w:r w:rsidR="00380896">
              <w:rPr>
                <w:noProof/>
                <w:webHidden/>
              </w:rPr>
              <w:fldChar w:fldCharType="begin"/>
            </w:r>
            <w:r w:rsidR="00380896">
              <w:rPr>
                <w:noProof/>
                <w:webHidden/>
              </w:rPr>
              <w:instrText xml:space="preserve"> PAGEREF _Toc235960772 \h </w:instrText>
            </w:r>
            <w:r w:rsidR="00380896">
              <w:rPr>
                <w:noProof/>
                <w:webHidden/>
              </w:rPr>
            </w:r>
            <w:r w:rsidR="00380896">
              <w:rPr>
                <w:noProof/>
                <w:webHidden/>
              </w:rPr>
              <w:fldChar w:fldCharType="separate"/>
            </w:r>
            <w:r w:rsidR="00380896">
              <w:rPr>
                <w:noProof/>
                <w:webHidden/>
              </w:rPr>
              <w:t>522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73" w:history="1">
            <w:r w:rsidR="00380896" w:rsidRPr="00A67FAB">
              <w:rPr>
                <w:rStyle w:val="Hipervnculo"/>
                <w:noProof/>
              </w:rPr>
              <w:t>43.10 Estructura recomendada</w:t>
            </w:r>
            <w:r w:rsidR="00380896">
              <w:rPr>
                <w:noProof/>
                <w:webHidden/>
              </w:rPr>
              <w:tab/>
            </w:r>
            <w:r w:rsidR="00380896">
              <w:rPr>
                <w:noProof/>
                <w:webHidden/>
              </w:rPr>
              <w:fldChar w:fldCharType="begin"/>
            </w:r>
            <w:r w:rsidR="00380896">
              <w:rPr>
                <w:noProof/>
                <w:webHidden/>
              </w:rPr>
              <w:instrText xml:space="preserve"> PAGEREF _Toc235960773 \h </w:instrText>
            </w:r>
            <w:r w:rsidR="00380896">
              <w:rPr>
                <w:noProof/>
                <w:webHidden/>
              </w:rPr>
            </w:r>
            <w:r w:rsidR="00380896">
              <w:rPr>
                <w:noProof/>
                <w:webHidden/>
              </w:rPr>
              <w:fldChar w:fldCharType="separate"/>
            </w:r>
            <w:r w:rsidR="00380896">
              <w:rPr>
                <w:noProof/>
                <w:webHidden/>
              </w:rPr>
              <w:t>522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74" w:history="1">
            <w:r w:rsidR="00380896" w:rsidRPr="00A67FAB">
              <w:rPr>
                <w:rStyle w:val="Hipervnculo"/>
                <w:noProof/>
              </w:rPr>
              <w:t>43.11 Buenas prácticas</w:t>
            </w:r>
            <w:r w:rsidR="00380896">
              <w:rPr>
                <w:noProof/>
                <w:webHidden/>
              </w:rPr>
              <w:tab/>
            </w:r>
            <w:r w:rsidR="00380896">
              <w:rPr>
                <w:noProof/>
                <w:webHidden/>
              </w:rPr>
              <w:fldChar w:fldCharType="begin"/>
            </w:r>
            <w:r w:rsidR="00380896">
              <w:rPr>
                <w:noProof/>
                <w:webHidden/>
              </w:rPr>
              <w:instrText xml:space="preserve"> PAGEREF _Toc235960774 \h </w:instrText>
            </w:r>
            <w:r w:rsidR="00380896">
              <w:rPr>
                <w:noProof/>
                <w:webHidden/>
              </w:rPr>
            </w:r>
            <w:r w:rsidR="00380896">
              <w:rPr>
                <w:noProof/>
                <w:webHidden/>
              </w:rPr>
              <w:fldChar w:fldCharType="separate"/>
            </w:r>
            <w:r w:rsidR="00380896">
              <w:rPr>
                <w:noProof/>
                <w:webHidden/>
              </w:rPr>
              <w:t>523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75" w:history="1">
            <w:r w:rsidR="00380896" w:rsidRPr="00A67FAB">
              <w:rPr>
                <w:rStyle w:val="Hipervnculo"/>
                <w:noProof/>
              </w:rPr>
              <w:t>43.11.1 Recomendaciones</w:t>
            </w:r>
            <w:r w:rsidR="00380896">
              <w:rPr>
                <w:noProof/>
                <w:webHidden/>
              </w:rPr>
              <w:tab/>
            </w:r>
            <w:r w:rsidR="00380896">
              <w:rPr>
                <w:noProof/>
                <w:webHidden/>
              </w:rPr>
              <w:fldChar w:fldCharType="begin"/>
            </w:r>
            <w:r w:rsidR="00380896">
              <w:rPr>
                <w:noProof/>
                <w:webHidden/>
              </w:rPr>
              <w:instrText xml:space="preserve"> PAGEREF _Toc235960775 \h </w:instrText>
            </w:r>
            <w:r w:rsidR="00380896">
              <w:rPr>
                <w:noProof/>
                <w:webHidden/>
              </w:rPr>
            </w:r>
            <w:r w:rsidR="00380896">
              <w:rPr>
                <w:noProof/>
                <w:webHidden/>
              </w:rPr>
              <w:fldChar w:fldCharType="separate"/>
            </w:r>
            <w:r w:rsidR="00380896">
              <w:rPr>
                <w:noProof/>
                <w:webHidden/>
              </w:rPr>
              <w:t>523</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76" w:history="1">
            <w:r w:rsidR="00380896" w:rsidRPr="00A67FAB">
              <w:rPr>
                <w:rStyle w:val="Hipervnculo"/>
                <w:noProof/>
              </w:rPr>
              <w:t>43.11.2 Errores frecuentes</w:t>
            </w:r>
            <w:r w:rsidR="00380896">
              <w:rPr>
                <w:noProof/>
                <w:webHidden/>
              </w:rPr>
              <w:tab/>
            </w:r>
            <w:r w:rsidR="00380896">
              <w:rPr>
                <w:noProof/>
                <w:webHidden/>
              </w:rPr>
              <w:fldChar w:fldCharType="begin"/>
            </w:r>
            <w:r w:rsidR="00380896">
              <w:rPr>
                <w:noProof/>
                <w:webHidden/>
              </w:rPr>
              <w:instrText xml:space="preserve"> PAGEREF _Toc235960776 \h </w:instrText>
            </w:r>
            <w:r w:rsidR="00380896">
              <w:rPr>
                <w:noProof/>
                <w:webHidden/>
              </w:rPr>
            </w:r>
            <w:r w:rsidR="00380896">
              <w:rPr>
                <w:noProof/>
                <w:webHidden/>
              </w:rPr>
              <w:fldChar w:fldCharType="separate"/>
            </w:r>
            <w:r w:rsidR="00380896">
              <w:rPr>
                <w:noProof/>
                <w:webHidden/>
              </w:rPr>
              <w:t>523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77" w:history="1">
            <w:r w:rsidR="00380896" w:rsidRPr="00A67FAB">
              <w:rPr>
                <w:rStyle w:val="Hipervnculo"/>
                <w:noProof/>
              </w:rPr>
              <w:t>43.12 Lista de verificación</w:t>
            </w:r>
            <w:r w:rsidR="00380896">
              <w:rPr>
                <w:noProof/>
                <w:webHidden/>
              </w:rPr>
              <w:tab/>
            </w:r>
            <w:r w:rsidR="00380896">
              <w:rPr>
                <w:noProof/>
                <w:webHidden/>
              </w:rPr>
              <w:fldChar w:fldCharType="begin"/>
            </w:r>
            <w:r w:rsidR="00380896">
              <w:rPr>
                <w:noProof/>
                <w:webHidden/>
              </w:rPr>
              <w:instrText xml:space="preserve"> PAGEREF _Toc235960777 \h </w:instrText>
            </w:r>
            <w:r w:rsidR="00380896">
              <w:rPr>
                <w:noProof/>
                <w:webHidden/>
              </w:rPr>
            </w:r>
            <w:r w:rsidR="00380896">
              <w:rPr>
                <w:noProof/>
                <w:webHidden/>
              </w:rPr>
              <w:fldChar w:fldCharType="separate"/>
            </w:r>
            <w:r w:rsidR="00380896">
              <w:rPr>
                <w:noProof/>
                <w:webHidden/>
              </w:rPr>
              <w:t>523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78" w:history="1">
            <w:r w:rsidR="00380896" w:rsidRPr="00A67FAB">
              <w:rPr>
                <w:rStyle w:val="Hipervnculo"/>
                <w:noProof/>
              </w:rPr>
              <w:t>43.13 Manos a la obra</w:t>
            </w:r>
            <w:r w:rsidR="00380896">
              <w:rPr>
                <w:noProof/>
                <w:webHidden/>
              </w:rPr>
              <w:tab/>
            </w:r>
            <w:r w:rsidR="00380896">
              <w:rPr>
                <w:noProof/>
                <w:webHidden/>
              </w:rPr>
              <w:fldChar w:fldCharType="begin"/>
            </w:r>
            <w:r w:rsidR="00380896">
              <w:rPr>
                <w:noProof/>
                <w:webHidden/>
              </w:rPr>
              <w:instrText xml:space="preserve"> PAGEREF _Toc235960778 \h </w:instrText>
            </w:r>
            <w:r w:rsidR="00380896">
              <w:rPr>
                <w:noProof/>
                <w:webHidden/>
              </w:rPr>
            </w:r>
            <w:r w:rsidR="00380896">
              <w:rPr>
                <w:noProof/>
                <w:webHidden/>
              </w:rPr>
              <w:fldChar w:fldCharType="separate"/>
            </w:r>
            <w:r w:rsidR="00380896">
              <w:rPr>
                <w:noProof/>
                <w:webHidden/>
              </w:rPr>
              <w:t>524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79" w:history="1">
            <w:r w:rsidR="00380896" w:rsidRPr="00A67FAB">
              <w:rPr>
                <w:rStyle w:val="Hipervnculo"/>
                <w:noProof/>
              </w:rPr>
              <w:t>43.14 Resumen del capítulo</w:t>
            </w:r>
            <w:r w:rsidR="00380896">
              <w:rPr>
                <w:noProof/>
                <w:webHidden/>
              </w:rPr>
              <w:tab/>
            </w:r>
            <w:r w:rsidR="00380896">
              <w:rPr>
                <w:noProof/>
                <w:webHidden/>
              </w:rPr>
              <w:fldChar w:fldCharType="begin"/>
            </w:r>
            <w:r w:rsidR="00380896">
              <w:rPr>
                <w:noProof/>
                <w:webHidden/>
              </w:rPr>
              <w:instrText xml:space="preserve"> PAGEREF _Toc235960779 \h </w:instrText>
            </w:r>
            <w:r w:rsidR="00380896">
              <w:rPr>
                <w:noProof/>
                <w:webHidden/>
              </w:rPr>
            </w:r>
            <w:r w:rsidR="00380896">
              <w:rPr>
                <w:noProof/>
                <w:webHidden/>
              </w:rPr>
              <w:fldChar w:fldCharType="separate"/>
            </w:r>
            <w:r w:rsidR="00380896">
              <w:rPr>
                <w:noProof/>
                <w:webHidden/>
              </w:rPr>
              <w:t>524</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780" w:history="1">
            <w:r w:rsidR="00380896" w:rsidRPr="00A67FAB">
              <w:rPr>
                <w:rStyle w:val="Hipervnculo"/>
                <w:noProof/>
              </w:rPr>
              <w:t>44. Discusión</w:t>
            </w:r>
            <w:r w:rsidR="00380896">
              <w:rPr>
                <w:noProof/>
                <w:webHidden/>
              </w:rPr>
              <w:tab/>
            </w:r>
            <w:r w:rsidR="00380896">
              <w:rPr>
                <w:noProof/>
                <w:webHidden/>
              </w:rPr>
              <w:fldChar w:fldCharType="begin"/>
            </w:r>
            <w:r w:rsidR="00380896">
              <w:rPr>
                <w:noProof/>
                <w:webHidden/>
              </w:rPr>
              <w:instrText xml:space="preserve"> PAGEREF _Toc235960780 \h </w:instrText>
            </w:r>
            <w:r w:rsidR="00380896">
              <w:rPr>
                <w:noProof/>
                <w:webHidden/>
              </w:rPr>
            </w:r>
            <w:r w:rsidR="00380896">
              <w:rPr>
                <w:noProof/>
                <w:webHidden/>
              </w:rPr>
              <w:fldChar w:fldCharType="separate"/>
            </w:r>
            <w:r w:rsidR="00380896">
              <w:rPr>
                <w:noProof/>
                <w:webHidden/>
              </w:rPr>
              <w:t>524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81"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_Toc235960781 \h </w:instrText>
            </w:r>
            <w:r w:rsidR="00380896">
              <w:rPr>
                <w:noProof/>
                <w:webHidden/>
              </w:rPr>
            </w:r>
            <w:r w:rsidR="00380896">
              <w:rPr>
                <w:noProof/>
                <w:webHidden/>
              </w:rPr>
              <w:fldChar w:fldCharType="separate"/>
            </w:r>
            <w:r w:rsidR="00380896">
              <w:rPr>
                <w:noProof/>
                <w:webHidden/>
              </w:rPr>
              <w:t>524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82" w:history="1">
            <w:r w:rsidR="00380896" w:rsidRPr="00A67FAB">
              <w:rPr>
                <w:rStyle w:val="Hipervnculo"/>
                <w:noProof/>
              </w:rPr>
              <w:t>44.1 Introducción</w:t>
            </w:r>
            <w:r w:rsidR="00380896">
              <w:rPr>
                <w:noProof/>
                <w:webHidden/>
              </w:rPr>
              <w:tab/>
            </w:r>
            <w:r w:rsidR="00380896">
              <w:rPr>
                <w:noProof/>
                <w:webHidden/>
              </w:rPr>
              <w:fldChar w:fldCharType="begin"/>
            </w:r>
            <w:r w:rsidR="00380896">
              <w:rPr>
                <w:noProof/>
                <w:webHidden/>
              </w:rPr>
              <w:instrText xml:space="preserve"> PAGEREF _Toc235960782 \h </w:instrText>
            </w:r>
            <w:r w:rsidR="00380896">
              <w:rPr>
                <w:noProof/>
                <w:webHidden/>
              </w:rPr>
            </w:r>
            <w:r w:rsidR="00380896">
              <w:rPr>
                <w:noProof/>
                <w:webHidden/>
              </w:rPr>
              <w:fldChar w:fldCharType="separate"/>
            </w:r>
            <w:r w:rsidR="00380896">
              <w:rPr>
                <w:noProof/>
                <w:webHidden/>
              </w:rPr>
              <w:t>524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83" w:history="1">
            <w:r w:rsidR="00380896" w:rsidRPr="00A67FAB">
              <w:rPr>
                <w:rStyle w:val="Hipervnculo"/>
                <w:noProof/>
              </w:rPr>
              <w:t>44.2 Configuración inicial</w:t>
            </w:r>
            <w:r w:rsidR="00380896">
              <w:rPr>
                <w:noProof/>
                <w:webHidden/>
              </w:rPr>
              <w:tab/>
            </w:r>
            <w:r w:rsidR="00380896">
              <w:rPr>
                <w:noProof/>
                <w:webHidden/>
              </w:rPr>
              <w:fldChar w:fldCharType="begin"/>
            </w:r>
            <w:r w:rsidR="00380896">
              <w:rPr>
                <w:noProof/>
                <w:webHidden/>
              </w:rPr>
              <w:instrText xml:space="preserve"> PAGEREF _Toc235960783 \h </w:instrText>
            </w:r>
            <w:r w:rsidR="00380896">
              <w:rPr>
                <w:noProof/>
                <w:webHidden/>
              </w:rPr>
            </w:r>
            <w:r w:rsidR="00380896">
              <w:rPr>
                <w:noProof/>
                <w:webHidden/>
              </w:rPr>
              <w:fldChar w:fldCharType="separate"/>
            </w:r>
            <w:r w:rsidR="00380896">
              <w:rPr>
                <w:noProof/>
                <w:webHidden/>
              </w:rPr>
              <w:t>525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84" w:history="1">
            <w:r w:rsidR="00380896" w:rsidRPr="00A67FAB">
              <w:rPr>
                <w:rStyle w:val="Hipervnculo"/>
                <w:noProof/>
              </w:rPr>
              <w:t>44.2.1 Carga de librerías</w:t>
            </w:r>
            <w:r w:rsidR="00380896">
              <w:rPr>
                <w:noProof/>
                <w:webHidden/>
              </w:rPr>
              <w:tab/>
            </w:r>
            <w:r w:rsidR="00380896">
              <w:rPr>
                <w:noProof/>
                <w:webHidden/>
              </w:rPr>
              <w:fldChar w:fldCharType="begin"/>
            </w:r>
            <w:r w:rsidR="00380896">
              <w:rPr>
                <w:noProof/>
                <w:webHidden/>
              </w:rPr>
              <w:instrText xml:space="preserve"> PAGEREF _Toc235960784 \h </w:instrText>
            </w:r>
            <w:r w:rsidR="00380896">
              <w:rPr>
                <w:noProof/>
                <w:webHidden/>
              </w:rPr>
            </w:r>
            <w:r w:rsidR="00380896">
              <w:rPr>
                <w:noProof/>
                <w:webHidden/>
              </w:rPr>
              <w:fldChar w:fldCharType="separate"/>
            </w:r>
            <w:r w:rsidR="00380896">
              <w:rPr>
                <w:noProof/>
                <w:webHidden/>
              </w:rPr>
              <w:t>525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85" w:history="1">
            <w:r w:rsidR="00380896" w:rsidRPr="00A67FAB">
              <w:rPr>
                <w:rStyle w:val="Hipervnculo"/>
                <w:noProof/>
              </w:rPr>
              <w:t>44.2.2 Carga de datos</w:t>
            </w:r>
            <w:r w:rsidR="00380896">
              <w:rPr>
                <w:noProof/>
                <w:webHidden/>
              </w:rPr>
              <w:tab/>
            </w:r>
            <w:r w:rsidR="00380896">
              <w:rPr>
                <w:noProof/>
                <w:webHidden/>
              </w:rPr>
              <w:fldChar w:fldCharType="begin"/>
            </w:r>
            <w:r w:rsidR="00380896">
              <w:rPr>
                <w:noProof/>
                <w:webHidden/>
              </w:rPr>
              <w:instrText xml:space="preserve"> PAGEREF _Toc235960785 \h </w:instrText>
            </w:r>
            <w:r w:rsidR="00380896">
              <w:rPr>
                <w:noProof/>
                <w:webHidden/>
              </w:rPr>
            </w:r>
            <w:r w:rsidR="00380896">
              <w:rPr>
                <w:noProof/>
                <w:webHidden/>
              </w:rPr>
              <w:fldChar w:fldCharType="separate"/>
            </w:r>
            <w:r w:rsidR="00380896">
              <w:rPr>
                <w:noProof/>
                <w:webHidden/>
              </w:rPr>
              <w:t>525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86" w:history="1">
            <w:r w:rsidR="00380896" w:rsidRPr="00A67FAB">
              <w:rPr>
                <w:rStyle w:val="Hipervnculo"/>
                <w:noProof/>
              </w:rPr>
              <w:t>44.3 Recuperando resultados para discutir</w:t>
            </w:r>
            <w:r w:rsidR="00380896">
              <w:rPr>
                <w:noProof/>
                <w:webHidden/>
              </w:rPr>
              <w:tab/>
            </w:r>
            <w:r w:rsidR="00380896">
              <w:rPr>
                <w:noProof/>
                <w:webHidden/>
              </w:rPr>
              <w:fldChar w:fldCharType="begin"/>
            </w:r>
            <w:r w:rsidR="00380896">
              <w:rPr>
                <w:noProof/>
                <w:webHidden/>
              </w:rPr>
              <w:instrText xml:space="preserve"> PAGEREF _Toc235960786 \h </w:instrText>
            </w:r>
            <w:r w:rsidR="00380896">
              <w:rPr>
                <w:noProof/>
                <w:webHidden/>
              </w:rPr>
            </w:r>
            <w:r w:rsidR="00380896">
              <w:rPr>
                <w:noProof/>
                <w:webHidden/>
              </w:rPr>
              <w:fldChar w:fldCharType="separate"/>
            </w:r>
            <w:r w:rsidR="00380896">
              <w:rPr>
                <w:noProof/>
                <w:webHidden/>
              </w:rPr>
              <w:t>525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87" w:history="1">
            <w:r w:rsidR="00380896" w:rsidRPr="00A67FAB">
              <w:rPr>
                <w:rStyle w:val="Hipervnculo"/>
                <w:noProof/>
              </w:rPr>
              <w:t>44.4 Del resultado a la interpretación</w:t>
            </w:r>
            <w:r w:rsidR="00380896">
              <w:rPr>
                <w:noProof/>
                <w:webHidden/>
              </w:rPr>
              <w:tab/>
            </w:r>
            <w:r w:rsidR="00380896">
              <w:rPr>
                <w:noProof/>
                <w:webHidden/>
              </w:rPr>
              <w:fldChar w:fldCharType="begin"/>
            </w:r>
            <w:r w:rsidR="00380896">
              <w:rPr>
                <w:noProof/>
                <w:webHidden/>
              </w:rPr>
              <w:instrText xml:space="preserve"> PAGEREF _Toc235960787 \h </w:instrText>
            </w:r>
            <w:r w:rsidR="00380896">
              <w:rPr>
                <w:noProof/>
                <w:webHidden/>
              </w:rPr>
            </w:r>
            <w:r w:rsidR="00380896">
              <w:rPr>
                <w:noProof/>
                <w:webHidden/>
              </w:rPr>
              <w:fldChar w:fldCharType="separate"/>
            </w:r>
            <w:r w:rsidR="00380896">
              <w:rPr>
                <w:noProof/>
                <w:webHidden/>
              </w:rPr>
              <w:t>526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88" w:history="1">
            <w:r w:rsidR="00380896" w:rsidRPr="00A67FAB">
              <w:rPr>
                <w:rStyle w:val="Hipervnculo"/>
                <w:noProof/>
              </w:rPr>
              <w:t>44.4.1 Resultado</w:t>
            </w:r>
            <w:r w:rsidR="00380896">
              <w:rPr>
                <w:noProof/>
                <w:webHidden/>
              </w:rPr>
              <w:tab/>
            </w:r>
            <w:r w:rsidR="00380896">
              <w:rPr>
                <w:noProof/>
                <w:webHidden/>
              </w:rPr>
              <w:fldChar w:fldCharType="begin"/>
            </w:r>
            <w:r w:rsidR="00380896">
              <w:rPr>
                <w:noProof/>
                <w:webHidden/>
              </w:rPr>
              <w:instrText xml:space="preserve"> PAGEREF _Toc235960788 \h </w:instrText>
            </w:r>
            <w:r w:rsidR="00380896">
              <w:rPr>
                <w:noProof/>
                <w:webHidden/>
              </w:rPr>
            </w:r>
            <w:r w:rsidR="00380896">
              <w:rPr>
                <w:noProof/>
                <w:webHidden/>
              </w:rPr>
              <w:fldChar w:fldCharType="separate"/>
            </w:r>
            <w:r w:rsidR="00380896">
              <w:rPr>
                <w:noProof/>
                <w:webHidden/>
              </w:rPr>
              <w:t>526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89" w:history="1">
            <w:r w:rsidR="00380896" w:rsidRPr="00A67FAB">
              <w:rPr>
                <w:rStyle w:val="Hipervnculo"/>
                <w:noProof/>
              </w:rPr>
              <w:t>44.4.2 Discusión</w:t>
            </w:r>
            <w:r w:rsidR="00380896">
              <w:rPr>
                <w:noProof/>
                <w:webHidden/>
              </w:rPr>
              <w:tab/>
            </w:r>
            <w:r w:rsidR="00380896">
              <w:rPr>
                <w:noProof/>
                <w:webHidden/>
              </w:rPr>
              <w:fldChar w:fldCharType="begin"/>
            </w:r>
            <w:r w:rsidR="00380896">
              <w:rPr>
                <w:noProof/>
                <w:webHidden/>
              </w:rPr>
              <w:instrText xml:space="preserve"> PAGEREF _Toc235960789 \h </w:instrText>
            </w:r>
            <w:r w:rsidR="00380896">
              <w:rPr>
                <w:noProof/>
                <w:webHidden/>
              </w:rPr>
            </w:r>
            <w:r w:rsidR="00380896">
              <w:rPr>
                <w:noProof/>
                <w:webHidden/>
              </w:rPr>
              <w:fldChar w:fldCharType="separate"/>
            </w:r>
            <w:r w:rsidR="00380896">
              <w:rPr>
                <w:noProof/>
                <w:webHidden/>
              </w:rPr>
              <w:t>526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90" w:history="1">
            <w:r w:rsidR="00380896" w:rsidRPr="00A67FAB">
              <w:rPr>
                <w:rStyle w:val="Hipervnculo"/>
                <w:noProof/>
              </w:rPr>
              <w:t>44.5 Comparación con estudios previos</w:t>
            </w:r>
            <w:r w:rsidR="00380896">
              <w:rPr>
                <w:noProof/>
                <w:webHidden/>
              </w:rPr>
              <w:tab/>
            </w:r>
            <w:r w:rsidR="00380896">
              <w:rPr>
                <w:noProof/>
                <w:webHidden/>
              </w:rPr>
              <w:fldChar w:fldCharType="begin"/>
            </w:r>
            <w:r w:rsidR="00380896">
              <w:rPr>
                <w:noProof/>
                <w:webHidden/>
              </w:rPr>
              <w:instrText xml:space="preserve"> PAGEREF _Toc235960790 \h </w:instrText>
            </w:r>
            <w:r w:rsidR="00380896">
              <w:rPr>
                <w:noProof/>
                <w:webHidden/>
              </w:rPr>
            </w:r>
            <w:r w:rsidR="00380896">
              <w:rPr>
                <w:noProof/>
                <w:webHidden/>
              </w:rPr>
              <w:fldChar w:fldCharType="separate"/>
            </w:r>
            <w:r w:rsidR="00380896">
              <w:rPr>
                <w:noProof/>
                <w:webHidden/>
              </w:rPr>
              <w:t>526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91" w:history="1">
            <w:r w:rsidR="00380896" w:rsidRPr="00A67FAB">
              <w:rPr>
                <w:rStyle w:val="Hipervnculo"/>
                <w:noProof/>
              </w:rPr>
              <w:t>44.6 Identificación de aportes</w:t>
            </w:r>
            <w:r w:rsidR="00380896">
              <w:rPr>
                <w:noProof/>
                <w:webHidden/>
              </w:rPr>
              <w:tab/>
            </w:r>
            <w:r w:rsidR="00380896">
              <w:rPr>
                <w:noProof/>
                <w:webHidden/>
              </w:rPr>
              <w:fldChar w:fldCharType="begin"/>
            </w:r>
            <w:r w:rsidR="00380896">
              <w:rPr>
                <w:noProof/>
                <w:webHidden/>
              </w:rPr>
              <w:instrText xml:space="preserve"> PAGEREF _Toc235960791 \h </w:instrText>
            </w:r>
            <w:r w:rsidR="00380896">
              <w:rPr>
                <w:noProof/>
                <w:webHidden/>
              </w:rPr>
            </w:r>
            <w:r w:rsidR="00380896">
              <w:rPr>
                <w:noProof/>
                <w:webHidden/>
              </w:rPr>
              <w:fldChar w:fldCharType="separate"/>
            </w:r>
            <w:r w:rsidR="00380896">
              <w:rPr>
                <w:noProof/>
                <w:webHidden/>
              </w:rPr>
              <w:t>526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92" w:history="1">
            <w:r w:rsidR="00380896" w:rsidRPr="00A67FAB">
              <w:rPr>
                <w:rStyle w:val="Hipervnculo"/>
                <w:noProof/>
              </w:rPr>
              <w:t>44.7 Implicaciones prácticas</w:t>
            </w:r>
            <w:r w:rsidR="00380896">
              <w:rPr>
                <w:noProof/>
                <w:webHidden/>
              </w:rPr>
              <w:tab/>
            </w:r>
            <w:r w:rsidR="00380896">
              <w:rPr>
                <w:noProof/>
                <w:webHidden/>
              </w:rPr>
              <w:fldChar w:fldCharType="begin"/>
            </w:r>
            <w:r w:rsidR="00380896">
              <w:rPr>
                <w:noProof/>
                <w:webHidden/>
              </w:rPr>
              <w:instrText xml:space="preserve"> PAGEREF _Toc235960792 \h </w:instrText>
            </w:r>
            <w:r w:rsidR="00380896">
              <w:rPr>
                <w:noProof/>
                <w:webHidden/>
              </w:rPr>
            </w:r>
            <w:r w:rsidR="00380896">
              <w:rPr>
                <w:noProof/>
                <w:webHidden/>
              </w:rPr>
              <w:fldChar w:fldCharType="separate"/>
            </w:r>
            <w:r w:rsidR="00380896">
              <w:rPr>
                <w:noProof/>
                <w:webHidden/>
              </w:rPr>
              <w:t>527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93" w:history="1">
            <w:r w:rsidR="00380896" w:rsidRPr="00A67FAB">
              <w:rPr>
                <w:rStyle w:val="Hipervnculo"/>
                <w:noProof/>
              </w:rPr>
              <w:t>44.8 Limitaciones del estudio</w:t>
            </w:r>
            <w:r w:rsidR="00380896">
              <w:rPr>
                <w:noProof/>
                <w:webHidden/>
              </w:rPr>
              <w:tab/>
            </w:r>
            <w:r w:rsidR="00380896">
              <w:rPr>
                <w:noProof/>
                <w:webHidden/>
              </w:rPr>
              <w:fldChar w:fldCharType="begin"/>
            </w:r>
            <w:r w:rsidR="00380896">
              <w:rPr>
                <w:noProof/>
                <w:webHidden/>
              </w:rPr>
              <w:instrText xml:space="preserve"> PAGEREF _Toc235960793 \h </w:instrText>
            </w:r>
            <w:r w:rsidR="00380896">
              <w:rPr>
                <w:noProof/>
                <w:webHidden/>
              </w:rPr>
            </w:r>
            <w:r w:rsidR="00380896">
              <w:rPr>
                <w:noProof/>
                <w:webHidden/>
              </w:rPr>
              <w:fldChar w:fldCharType="separate"/>
            </w:r>
            <w:r w:rsidR="00380896">
              <w:rPr>
                <w:noProof/>
                <w:webHidden/>
              </w:rPr>
              <w:t>527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94" w:history="1">
            <w:r w:rsidR="00380896" w:rsidRPr="00A67FAB">
              <w:rPr>
                <w:rStyle w:val="Hipervnculo"/>
                <w:noProof/>
              </w:rPr>
              <w:t>44.9 Propuestas para futuras investigaciones</w:t>
            </w:r>
            <w:r w:rsidR="00380896">
              <w:rPr>
                <w:noProof/>
                <w:webHidden/>
              </w:rPr>
              <w:tab/>
            </w:r>
            <w:r w:rsidR="00380896">
              <w:rPr>
                <w:noProof/>
                <w:webHidden/>
              </w:rPr>
              <w:fldChar w:fldCharType="begin"/>
            </w:r>
            <w:r w:rsidR="00380896">
              <w:rPr>
                <w:noProof/>
                <w:webHidden/>
              </w:rPr>
              <w:instrText xml:space="preserve"> PAGEREF _Toc235960794 \h </w:instrText>
            </w:r>
            <w:r w:rsidR="00380896">
              <w:rPr>
                <w:noProof/>
                <w:webHidden/>
              </w:rPr>
            </w:r>
            <w:r w:rsidR="00380896">
              <w:rPr>
                <w:noProof/>
                <w:webHidden/>
              </w:rPr>
              <w:fldChar w:fldCharType="separate"/>
            </w:r>
            <w:r w:rsidR="00380896">
              <w:rPr>
                <w:noProof/>
                <w:webHidden/>
              </w:rPr>
              <w:t>528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95" w:history="1">
            <w:r w:rsidR="00380896" w:rsidRPr="00A67FAB">
              <w:rPr>
                <w:rStyle w:val="Hipervnculo"/>
                <w:noProof/>
              </w:rPr>
              <w:t>44.10 Estructura recomendada para la discusión</w:t>
            </w:r>
            <w:r w:rsidR="00380896">
              <w:rPr>
                <w:noProof/>
                <w:webHidden/>
              </w:rPr>
              <w:tab/>
            </w:r>
            <w:r w:rsidR="00380896">
              <w:rPr>
                <w:noProof/>
                <w:webHidden/>
              </w:rPr>
              <w:fldChar w:fldCharType="begin"/>
            </w:r>
            <w:r w:rsidR="00380896">
              <w:rPr>
                <w:noProof/>
                <w:webHidden/>
              </w:rPr>
              <w:instrText xml:space="preserve"> PAGEREF _Toc235960795 \h </w:instrText>
            </w:r>
            <w:r w:rsidR="00380896">
              <w:rPr>
                <w:noProof/>
                <w:webHidden/>
              </w:rPr>
            </w:r>
            <w:r w:rsidR="00380896">
              <w:rPr>
                <w:noProof/>
                <w:webHidden/>
              </w:rPr>
              <w:fldChar w:fldCharType="separate"/>
            </w:r>
            <w:r w:rsidR="00380896">
              <w:rPr>
                <w:noProof/>
                <w:webHidden/>
              </w:rPr>
              <w:t>528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96" w:history="1">
            <w:r w:rsidR="00380896" w:rsidRPr="00A67FAB">
              <w:rPr>
                <w:rStyle w:val="Hipervnculo"/>
                <w:noProof/>
              </w:rPr>
              <w:t>44.11 Ejemplo de redacción adecuada</w:t>
            </w:r>
            <w:r w:rsidR="00380896">
              <w:rPr>
                <w:noProof/>
                <w:webHidden/>
              </w:rPr>
              <w:tab/>
            </w:r>
            <w:r w:rsidR="00380896">
              <w:rPr>
                <w:noProof/>
                <w:webHidden/>
              </w:rPr>
              <w:fldChar w:fldCharType="begin"/>
            </w:r>
            <w:r w:rsidR="00380896">
              <w:rPr>
                <w:noProof/>
                <w:webHidden/>
              </w:rPr>
              <w:instrText xml:space="preserve"> PAGEREF _Toc235960796 \h </w:instrText>
            </w:r>
            <w:r w:rsidR="00380896">
              <w:rPr>
                <w:noProof/>
                <w:webHidden/>
              </w:rPr>
            </w:r>
            <w:r w:rsidR="00380896">
              <w:rPr>
                <w:noProof/>
                <w:webHidden/>
              </w:rPr>
              <w:fldChar w:fldCharType="separate"/>
            </w:r>
            <w:r w:rsidR="00380896">
              <w:rPr>
                <w:noProof/>
                <w:webHidden/>
              </w:rPr>
              <w:t>529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797" w:history="1">
            <w:r w:rsidR="00380896" w:rsidRPr="00A67FAB">
              <w:rPr>
                <w:rStyle w:val="Hipervnculo"/>
                <w:noProof/>
              </w:rPr>
              <w:t>44.12 Errores frecuentes</w:t>
            </w:r>
            <w:r w:rsidR="00380896">
              <w:rPr>
                <w:noProof/>
                <w:webHidden/>
              </w:rPr>
              <w:tab/>
            </w:r>
            <w:r w:rsidR="00380896">
              <w:rPr>
                <w:noProof/>
                <w:webHidden/>
              </w:rPr>
              <w:fldChar w:fldCharType="begin"/>
            </w:r>
            <w:r w:rsidR="00380896">
              <w:rPr>
                <w:noProof/>
                <w:webHidden/>
              </w:rPr>
              <w:instrText xml:space="preserve"> PAGEREF _Toc235960797 \h </w:instrText>
            </w:r>
            <w:r w:rsidR="00380896">
              <w:rPr>
                <w:noProof/>
                <w:webHidden/>
              </w:rPr>
            </w:r>
            <w:r w:rsidR="00380896">
              <w:rPr>
                <w:noProof/>
                <w:webHidden/>
              </w:rPr>
              <w:fldChar w:fldCharType="separate"/>
            </w:r>
            <w:r w:rsidR="00380896">
              <w:rPr>
                <w:noProof/>
                <w:webHidden/>
              </w:rPr>
              <w:t>529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98" w:history="1">
            <w:r w:rsidR="00380896" w:rsidRPr="00A67FAB">
              <w:rPr>
                <w:rStyle w:val="Hipervnculo"/>
                <w:noProof/>
              </w:rPr>
              <w:t>44.12.1 Incorrecto</w:t>
            </w:r>
            <w:r w:rsidR="00380896">
              <w:rPr>
                <w:noProof/>
                <w:webHidden/>
              </w:rPr>
              <w:tab/>
            </w:r>
            <w:r w:rsidR="00380896">
              <w:rPr>
                <w:noProof/>
                <w:webHidden/>
              </w:rPr>
              <w:fldChar w:fldCharType="begin"/>
            </w:r>
            <w:r w:rsidR="00380896">
              <w:rPr>
                <w:noProof/>
                <w:webHidden/>
              </w:rPr>
              <w:instrText xml:space="preserve"> PAGEREF _Toc235960798 \h </w:instrText>
            </w:r>
            <w:r w:rsidR="00380896">
              <w:rPr>
                <w:noProof/>
                <w:webHidden/>
              </w:rPr>
            </w:r>
            <w:r w:rsidR="00380896">
              <w:rPr>
                <w:noProof/>
                <w:webHidden/>
              </w:rPr>
              <w:fldChar w:fldCharType="separate"/>
            </w:r>
            <w:r w:rsidR="00380896">
              <w:rPr>
                <w:noProof/>
                <w:webHidden/>
              </w:rPr>
              <w:t>529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799" w:history="1">
            <w:r w:rsidR="00380896" w:rsidRPr="00A67FAB">
              <w:rPr>
                <w:rStyle w:val="Hipervnculo"/>
                <w:noProof/>
              </w:rPr>
              <w:t>44.12.2 Correcto</w:t>
            </w:r>
            <w:r w:rsidR="00380896">
              <w:rPr>
                <w:noProof/>
                <w:webHidden/>
              </w:rPr>
              <w:tab/>
            </w:r>
            <w:r w:rsidR="00380896">
              <w:rPr>
                <w:noProof/>
                <w:webHidden/>
              </w:rPr>
              <w:fldChar w:fldCharType="begin"/>
            </w:r>
            <w:r w:rsidR="00380896">
              <w:rPr>
                <w:noProof/>
                <w:webHidden/>
              </w:rPr>
              <w:instrText xml:space="preserve"> PAGEREF _Toc235960799 \h </w:instrText>
            </w:r>
            <w:r w:rsidR="00380896">
              <w:rPr>
                <w:noProof/>
                <w:webHidden/>
              </w:rPr>
            </w:r>
            <w:r w:rsidR="00380896">
              <w:rPr>
                <w:noProof/>
                <w:webHidden/>
              </w:rPr>
              <w:fldChar w:fldCharType="separate"/>
            </w:r>
            <w:r w:rsidR="00380896">
              <w:rPr>
                <w:noProof/>
                <w:webHidden/>
              </w:rPr>
              <w:t>529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00" w:history="1">
            <w:r w:rsidR="00380896" w:rsidRPr="00A67FAB">
              <w:rPr>
                <w:rStyle w:val="Hipervnculo"/>
                <w:noProof/>
              </w:rPr>
              <w:t>44.13 Lista de verificación</w:t>
            </w:r>
            <w:r w:rsidR="00380896">
              <w:rPr>
                <w:noProof/>
                <w:webHidden/>
              </w:rPr>
              <w:tab/>
            </w:r>
            <w:r w:rsidR="00380896">
              <w:rPr>
                <w:noProof/>
                <w:webHidden/>
              </w:rPr>
              <w:fldChar w:fldCharType="begin"/>
            </w:r>
            <w:r w:rsidR="00380896">
              <w:rPr>
                <w:noProof/>
                <w:webHidden/>
              </w:rPr>
              <w:instrText xml:space="preserve"> PAGEREF _Toc235960800 \h </w:instrText>
            </w:r>
            <w:r w:rsidR="00380896">
              <w:rPr>
                <w:noProof/>
                <w:webHidden/>
              </w:rPr>
            </w:r>
            <w:r w:rsidR="00380896">
              <w:rPr>
                <w:noProof/>
                <w:webHidden/>
              </w:rPr>
              <w:fldChar w:fldCharType="separate"/>
            </w:r>
            <w:r w:rsidR="00380896">
              <w:rPr>
                <w:noProof/>
                <w:webHidden/>
              </w:rPr>
              <w:t>529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01" w:history="1">
            <w:r w:rsidR="00380896" w:rsidRPr="00A67FAB">
              <w:rPr>
                <w:rStyle w:val="Hipervnculo"/>
                <w:noProof/>
              </w:rPr>
              <w:t>44.14 Manos a la obra</w:t>
            </w:r>
            <w:r w:rsidR="00380896">
              <w:rPr>
                <w:noProof/>
                <w:webHidden/>
              </w:rPr>
              <w:tab/>
            </w:r>
            <w:r w:rsidR="00380896">
              <w:rPr>
                <w:noProof/>
                <w:webHidden/>
              </w:rPr>
              <w:fldChar w:fldCharType="begin"/>
            </w:r>
            <w:r w:rsidR="00380896">
              <w:rPr>
                <w:noProof/>
                <w:webHidden/>
              </w:rPr>
              <w:instrText xml:space="preserve"> PAGEREF _Toc235960801 \h </w:instrText>
            </w:r>
            <w:r w:rsidR="00380896">
              <w:rPr>
                <w:noProof/>
                <w:webHidden/>
              </w:rPr>
            </w:r>
            <w:r w:rsidR="00380896">
              <w:rPr>
                <w:noProof/>
                <w:webHidden/>
              </w:rPr>
              <w:fldChar w:fldCharType="separate"/>
            </w:r>
            <w:r w:rsidR="00380896">
              <w:rPr>
                <w:noProof/>
                <w:webHidden/>
              </w:rPr>
              <w:t>530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02" w:history="1">
            <w:r w:rsidR="00380896" w:rsidRPr="00A67FAB">
              <w:rPr>
                <w:rStyle w:val="Hipervnculo"/>
                <w:noProof/>
              </w:rPr>
              <w:t>44.15 Resumen del capítulo</w:t>
            </w:r>
            <w:r w:rsidR="00380896">
              <w:rPr>
                <w:noProof/>
                <w:webHidden/>
              </w:rPr>
              <w:tab/>
            </w:r>
            <w:r w:rsidR="00380896">
              <w:rPr>
                <w:noProof/>
                <w:webHidden/>
              </w:rPr>
              <w:fldChar w:fldCharType="begin"/>
            </w:r>
            <w:r w:rsidR="00380896">
              <w:rPr>
                <w:noProof/>
                <w:webHidden/>
              </w:rPr>
              <w:instrText xml:space="preserve"> PAGEREF _Toc235960802 \h </w:instrText>
            </w:r>
            <w:r w:rsidR="00380896">
              <w:rPr>
                <w:noProof/>
                <w:webHidden/>
              </w:rPr>
            </w:r>
            <w:r w:rsidR="00380896">
              <w:rPr>
                <w:noProof/>
                <w:webHidden/>
              </w:rPr>
              <w:fldChar w:fldCharType="separate"/>
            </w:r>
            <w:r w:rsidR="00380896">
              <w:rPr>
                <w:noProof/>
                <w:webHidden/>
              </w:rPr>
              <w:t>530</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803" w:history="1">
            <w:r w:rsidR="00380896" w:rsidRPr="00A67FAB">
              <w:rPr>
                <w:rStyle w:val="Hipervnculo"/>
                <w:noProof/>
              </w:rPr>
              <w:t>45. Conclusiones y Recomendaciones</w:t>
            </w:r>
            <w:r w:rsidR="00380896">
              <w:rPr>
                <w:noProof/>
                <w:webHidden/>
              </w:rPr>
              <w:tab/>
            </w:r>
            <w:r w:rsidR="00380896">
              <w:rPr>
                <w:noProof/>
                <w:webHidden/>
              </w:rPr>
              <w:fldChar w:fldCharType="begin"/>
            </w:r>
            <w:r w:rsidR="00380896">
              <w:rPr>
                <w:noProof/>
                <w:webHidden/>
              </w:rPr>
              <w:instrText xml:space="preserve"> PAGEREF _Toc235960803 \h </w:instrText>
            </w:r>
            <w:r w:rsidR="00380896">
              <w:rPr>
                <w:noProof/>
                <w:webHidden/>
              </w:rPr>
            </w:r>
            <w:r w:rsidR="00380896">
              <w:rPr>
                <w:noProof/>
                <w:webHidden/>
              </w:rPr>
              <w:fldChar w:fldCharType="separate"/>
            </w:r>
            <w:r w:rsidR="00380896">
              <w:rPr>
                <w:noProof/>
                <w:webHidden/>
              </w:rPr>
              <w:t>530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04"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_Toc235960804 \h </w:instrText>
            </w:r>
            <w:r w:rsidR="00380896">
              <w:rPr>
                <w:noProof/>
                <w:webHidden/>
              </w:rPr>
            </w:r>
            <w:r w:rsidR="00380896">
              <w:rPr>
                <w:noProof/>
                <w:webHidden/>
              </w:rPr>
              <w:fldChar w:fldCharType="separate"/>
            </w:r>
            <w:r w:rsidR="00380896">
              <w:rPr>
                <w:noProof/>
                <w:webHidden/>
              </w:rPr>
              <w:t>530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05" w:history="1">
            <w:r w:rsidR="00380896" w:rsidRPr="00A67FAB">
              <w:rPr>
                <w:rStyle w:val="Hipervnculo"/>
                <w:noProof/>
              </w:rPr>
              <w:t>45.1 Introducción</w:t>
            </w:r>
            <w:r w:rsidR="00380896">
              <w:rPr>
                <w:noProof/>
                <w:webHidden/>
              </w:rPr>
              <w:tab/>
            </w:r>
            <w:r w:rsidR="00380896">
              <w:rPr>
                <w:noProof/>
                <w:webHidden/>
              </w:rPr>
              <w:fldChar w:fldCharType="begin"/>
            </w:r>
            <w:r w:rsidR="00380896">
              <w:rPr>
                <w:noProof/>
                <w:webHidden/>
              </w:rPr>
              <w:instrText xml:space="preserve"> PAGEREF _Toc235960805 \h </w:instrText>
            </w:r>
            <w:r w:rsidR="00380896">
              <w:rPr>
                <w:noProof/>
                <w:webHidden/>
              </w:rPr>
            </w:r>
            <w:r w:rsidR="00380896">
              <w:rPr>
                <w:noProof/>
                <w:webHidden/>
              </w:rPr>
              <w:fldChar w:fldCharType="separate"/>
            </w:r>
            <w:r w:rsidR="00380896">
              <w:rPr>
                <w:noProof/>
                <w:webHidden/>
              </w:rPr>
              <w:t>531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06" w:history="1">
            <w:r w:rsidR="00380896" w:rsidRPr="00A67FAB">
              <w:rPr>
                <w:rStyle w:val="Hipervnculo"/>
                <w:noProof/>
              </w:rPr>
              <w:t>45.2 Configuración inicial</w:t>
            </w:r>
            <w:r w:rsidR="00380896">
              <w:rPr>
                <w:noProof/>
                <w:webHidden/>
              </w:rPr>
              <w:tab/>
            </w:r>
            <w:r w:rsidR="00380896">
              <w:rPr>
                <w:noProof/>
                <w:webHidden/>
              </w:rPr>
              <w:fldChar w:fldCharType="begin"/>
            </w:r>
            <w:r w:rsidR="00380896">
              <w:rPr>
                <w:noProof/>
                <w:webHidden/>
              </w:rPr>
              <w:instrText xml:space="preserve"> PAGEREF _Toc235960806 \h </w:instrText>
            </w:r>
            <w:r w:rsidR="00380896">
              <w:rPr>
                <w:noProof/>
                <w:webHidden/>
              </w:rPr>
            </w:r>
            <w:r w:rsidR="00380896">
              <w:rPr>
                <w:noProof/>
                <w:webHidden/>
              </w:rPr>
              <w:fldChar w:fldCharType="separate"/>
            </w:r>
            <w:r w:rsidR="00380896">
              <w:rPr>
                <w:noProof/>
                <w:webHidden/>
              </w:rPr>
              <w:t>531</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07" w:history="1">
            <w:r w:rsidR="00380896" w:rsidRPr="00A67FAB">
              <w:rPr>
                <w:rStyle w:val="Hipervnculo"/>
                <w:noProof/>
              </w:rPr>
              <w:t>45.2.1 Carga de librerías</w:t>
            </w:r>
            <w:r w:rsidR="00380896">
              <w:rPr>
                <w:noProof/>
                <w:webHidden/>
              </w:rPr>
              <w:tab/>
            </w:r>
            <w:r w:rsidR="00380896">
              <w:rPr>
                <w:noProof/>
                <w:webHidden/>
              </w:rPr>
              <w:fldChar w:fldCharType="begin"/>
            </w:r>
            <w:r w:rsidR="00380896">
              <w:rPr>
                <w:noProof/>
                <w:webHidden/>
              </w:rPr>
              <w:instrText xml:space="preserve"> PAGEREF _Toc235960807 \h </w:instrText>
            </w:r>
            <w:r w:rsidR="00380896">
              <w:rPr>
                <w:noProof/>
                <w:webHidden/>
              </w:rPr>
            </w:r>
            <w:r w:rsidR="00380896">
              <w:rPr>
                <w:noProof/>
                <w:webHidden/>
              </w:rPr>
              <w:fldChar w:fldCharType="separate"/>
            </w:r>
            <w:r w:rsidR="00380896">
              <w:rPr>
                <w:noProof/>
                <w:webHidden/>
              </w:rPr>
              <w:t>531</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08" w:history="1">
            <w:r w:rsidR="00380896" w:rsidRPr="00A67FAB">
              <w:rPr>
                <w:rStyle w:val="Hipervnculo"/>
                <w:noProof/>
              </w:rPr>
              <w:t>45.2.2 Carga de datos</w:t>
            </w:r>
            <w:r w:rsidR="00380896">
              <w:rPr>
                <w:noProof/>
                <w:webHidden/>
              </w:rPr>
              <w:tab/>
            </w:r>
            <w:r w:rsidR="00380896">
              <w:rPr>
                <w:noProof/>
                <w:webHidden/>
              </w:rPr>
              <w:fldChar w:fldCharType="begin"/>
            </w:r>
            <w:r w:rsidR="00380896">
              <w:rPr>
                <w:noProof/>
                <w:webHidden/>
              </w:rPr>
              <w:instrText xml:space="preserve"> PAGEREF _Toc235960808 \h </w:instrText>
            </w:r>
            <w:r w:rsidR="00380896">
              <w:rPr>
                <w:noProof/>
                <w:webHidden/>
              </w:rPr>
            </w:r>
            <w:r w:rsidR="00380896">
              <w:rPr>
                <w:noProof/>
                <w:webHidden/>
              </w:rPr>
              <w:fldChar w:fldCharType="separate"/>
            </w:r>
            <w:r w:rsidR="00380896">
              <w:rPr>
                <w:noProof/>
                <w:webHidden/>
              </w:rPr>
              <w:t>531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09" w:history="1">
            <w:r w:rsidR="00380896" w:rsidRPr="00A67FAB">
              <w:rPr>
                <w:rStyle w:val="Hipervnculo"/>
                <w:noProof/>
              </w:rPr>
              <w:t>45.3 Relación entre objetivos y conclusiones</w:t>
            </w:r>
            <w:r w:rsidR="00380896">
              <w:rPr>
                <w:noProof/>
                <w:webHidden/>
              </w:rPr>
              <w:tab/>
            </w:r>
            <w:r w:rsidR="00380896">
              <w:rPr>
                <w:noProof/>
                <w:webHidden/>
              </w:rPr>
              <w:fldChar w:fldCharType="begin"/>
            </w:r>
            <w:r w:rsidR="00380896">
              <w:rPr>
                <w:noProof/>
                <w:webHidden/>
              </w:rPr>
              <w:instrText xml:space="preserve"> PAGEREF _Toc235960809 \h </w:instrText>
            </w:r>
            <w:r w:rsidR="00380896">
              <w:rPr>
                <w:noProof/>
                <w:webHidden/>
              </w:rPr>
            </w:r>
            <w:r w:rsidR="00380896">
              <w:rPr>
                <w:noProof/>
                <w:webHidden/>
              </w:rPr>
              <w:fldChar w:fldCharType="separate"/>
            </w:r>
            <w:r w:rsidR="00380896">
              <w:rPr>
                <w:noProof/>
                <w:webHidden/>
              </w:rPr>
              <w:t>531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10" w:history="1">
            <w:r w:rsidR="00380896" w:rsidRPr="00A67FAB">
              <w:rPr>
                <w:rStyle w:val="Hipervnculo"/>
                <w:noProof/>
              </w:rPr>
              <w:t>45.4 Recuperación de resultados principales</w:t>
            </w:r>
            <w:r w:rsidR="00380896">
              <w:rPr>
                <w:noProof/>
                <w:webHidden/>
              </w:rPr>
              <w:tab/>
            </w:r>
            <w:r w:rsidR="00380896">
              <w:rPr>
                <w:noProof/>
                <w:webHidden/>
              </w:rPr>
              <w:fldChar w:fldCharType="begin"/>
            </w:r>
            <w:r w:rsidR="00380896">
              <w:rPr>
                <w:noProof/>
                <w:webHidden/>
              </w:rPr>
              <w:instrText xml:space="preserve"> PAGEREF _Toc235960810 \h </w:instrText>
            </w:r>
            <w:r w:rsidR="00380896">
              <w:rPr>
                <w:noProof/>
                <w:webHidden/>
              </w:rPr>
            </w:r>
            <w:r w:rsidR="00380896">
              <w:rPr>
                <w:noProof/>
                <w:webHidden/>
              </w:rPr>
              <w:fldChar w:fldCharType="separate"/>
            </w:r>
            <w:r w:rsidR="00380896">
              <w:rPr>
                <w:noProof/>
                <w:webHidden/>
              </w:rPr>
              <w:t>532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11" w:history="1">
            <w:r w:rsidR="00380896" w:rsidRPr="00A67FAB">
              <w:rPr>
                <w:rStyle w:val="Hipervnculo"/>
                <w:noProof/>
              </w:rPr>
              <w:t>45.5 De los resultados a las conclusiones</w:t>
            </w:r>
            <w:r w:rsidR="00380896">
              <w:rPr>
                <w:noProof/>
                <w:webHidden/>
              </w:rPr>
              <w:tab/>
            </w:r>
            <w:r w:rsidR="00380896">
              <w:rPr>
                <w:noProof/>
                <w:webHidden/>
              </w:rPr>
              <w:fldChar w:fldCharType="begin"/>
            </w:r>
            <w:r w:rsidR="00380896">
              <w:rPr>
                <w:noProof/>
                <w:webHidden/>
              </w:rPr>
              <w:instrText xml:space="preserve"> PAGEREF _Toc235960811 \h </w:instrText>
            </w:r>
            <w:r w:rsidR="00380896">
              <w:rPr>
                <w:noProof/>
                <w:webHidden/>
              </w:rPr>
            </w:r>
            <w:r w:rsidR="00380896">
              <w:rPr>
                <w:noProof/>
                <w:webHidden/>
              </w:rPr>
              <w:fldChar w:fldCharType="separate"/>
            </w:r>
            <w:r w:rsidR="00380896">
              <w:rPr>
                <w:noProof/>
                <w:webHidden/>
              </w:rPr>
              <w:t>532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12" w:history="1">
            <w:r w:rsidR="00380896" w:rsidRPr="00A67FAB">
              <w:rPr>
                <w:rStyle w:val="Hipervnculo"/>
                <w:noProof/>
              </w:rPr>
              <w:t>45.5.1 Resultado</w:t>
            </w:r>
            <w:r w:rsidR="00380896">
              <w:rPr>
                <w:noProof/>
                <w:webHidden/>
              </w:rPr>
              <w:tab/>
            </w:r>
            <w:r w:rsidR="00380896">
              <w:rPr>
                <w:noProof/>
                <w:webHidden/>
              </w:rPr>
              <w:fldChar w:fldCharType="begin"/>
            </w:r>
            <w:r w:rsidR="00380896">
              <w:rPr>
                <w:noProof/>
                <w:webHidden/>
              </w:rPr>
              <w:instrText xml:space="preserve"> PAGEREF _Toc235960812 \h </w:instrText>
            </w:r>
            <w:r w:rsidR="00380896">
              <w:rPr>
                <w:noProof/>
                <w:webHidden/>
              </w:rPr>
            </w:r>
            <w:r w:rsidR="00380896">
              <w:rPr>
                <w:noProof/>
                <w:webHidden/>
              </w:rPr>
              <w:fldChar w:fldCharType="separate"/>
            </w:r>
            <w:r w:rsidR="00380896">
              <w:rPr>
                <w:noProof/>
                <w:webHidden/>
              </w:rPr>
              <w:t>532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13" w:history="1">
            <w:r w:rsidR="00380896" w:rsidRPr="00A67FAB">
              <w:rPr>
                <w:rStyle w:val="Hipervnculo"/>
                <w:noProof/>
              </w:rPr>
              <w:t>45.5.2 Conclusión</w:t>
            </w:r>
            <w:r w:rsidR="00380896">
              <w:rPr>
                <w:noProof/>
                <w:webHidden/>
              </w:rPr>
              <w:tab/>
            </w:r>
            <w:r w:rsidR="00380896">
              <w:rPr>
                <w:noProof/>
                <w:webHidden/>
              </w:rPr>
              <w:fldChar w:fldCharType="begin"/>
            </w:r>
            <w:r w:rsidR="00380896">
              <w:rPr>
                <w:noProof/>
                <w:webHidden/>
              </w:rPr>
              <w:instrText xml:space="preserve"> PAGEREF _Toc235960813 \h </w:instrText>
            </w:r>
            <w:r w:rsidR="00380896">
              <w:rPr>
                <w:noProof/>
                <w:webHidden/>
              </w:rPr>
            </w:r>
            <w:r w:rsidR="00380896">
              <w:rPr>
                <w:noProof/>
                <w:webHidden/>
              </w:rPr>
              <w:fldChar w:fldCharType="separate"/>
            </w:r>
            <w:r w:rsidR="00380896">
              <w:rPr>
                <w:noProof/>
                <w:webHidden/>
              </w:rPr>
              <w:t>532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14" w:history="1">
            <w:r w:rsidR="00380896" w:rsidRPr="00A67FAB">
              <w:rPr>
                <w:rStyle w:val="Hipervnculo"/>
                <w:noProof/>
              </w:rPr>
              <w:t>45.6 Construcción de conclusiones</w:t>
            </w:r>
            <w:r w:rsidR="00380896">
              <w:rPr>
                <w:noProof/>
                <w:webHidden/>
              </w:rPr>
              <w:tab/>
            </w:r>
            <w:r w:rsidR="00380896">
              <w:rPr>
                <w:noProof/>
                <w:webHidden/>
              </w:rPr>
              <w:fldChar w:fldCharType="begin"/>
            </w:r>
            <w:r w:rsidR="00380896">
              <w:rPr>
                <w:noProof/>
                <w:webHidden/>
              </w:rPr>
              <w:instrText xml:space="preserve"> PAGEREF _Toc235960814 \h </w:instrText>
            </w:r>
            <w:r w:rsidR="00380896">
              <w:rPr>
                <w:noProof/>
                <w:webHidden/>
              </w:rPr>
            </w:r>
            <w:r w:rsidR="00380896">
              <w:rPr>
                <w:noProof/>
                <w:webHidden/>
              </w:rPr>
              <w:fldChar w:fldCharType="separate"/>
            </w:r>
            <w:r w:rsidR="00380896">
              <w:rPr>
                <w:noProof/>
                <w:webHidden/>
              </w:rPr>
              <w:t>532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15" w:history="1">
            <w:r w:rsidR="00380896" w:rsidRPr="00A67FAB">
              <w:rPr>
                <w:rStyle w:val="Hipervnculo"/>
                <w:noProof/>
              </w:rPr>
              <w:t>45.7 Formulación de recomendaciones</w:t>
            </w:r>
            <w:r w:rsidR="00380896">
              <w:rPr>
                <w:noProof/>
                <w:webHidden/>
              </w:rPr>
              <w:tab/>
            </w:r>
            <w:r w:rsidR="00380896">
              <w:rPr>
                <w:noProof/>
                <w:webHidden/>
              </w:rPr>
              <w:fldChar w:fldCharType="begin"/>
            </w:r>
            <w:r w:rsidR="00380896">
              <w:rPr>
                <w:noProof/>
                <w:webHidden/>
              </w:rPr>
              <w:instrText xml:space="preserve"> PAGEREF _Toc235960815 \h </w:instrText>
            </w:r>
            <w:r w:rsidR="00380896">
              <w:rPr>
                <w:noProof/>
                <w:webHidden/>
              </w:rPr>
            </w:r>
            <w:r w:rsidR="00380896">
              <w:rPr>
                <w:noProof/>
                <w:webHidden/>
              </w:rPr>
              <w:fldChar w:fldCharType="separate"/>
            </w:r>
            <w:r w:rsidR="00380896">
              <w:rPr>
                <w:noProof/>
                <w:webHidden/>
              </w:rPr>
              <w:t>533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16" w:history="1">
            <w:r w:rsidR="00380896" w:rsidRPr="00A67FAB">
              <w:rPr>
                <w:rStyle w:val="Hipervnculo"/>
                <w:noProof/>
              </w:rPr>
              <w:t>45.8 Tipos de recomendaciones</w:t>
            </w:r>
            <w:r w:rsidR="00380896">
              <w:rPr>
                <w:noProof/>
                <w:webHidden/>
              </w:rPr>
              <w:tab/>
            </w:r>
            <w:r w:rsidR="00380896">
              <w:rPr>
                <w:noProof/>
                <w:webHidden/>
              </w:rPr>
              <w:fldChar w:fldCharType="begin"/>
            </w:r>
            <w:r w:rsidR="00380896">
              <w:rPr>
                <w:noProof/>
                <w:webHidden/>
              </w:rPr>
              <w:instrText xml:space="preserve"> PAGEREF _Toc235960816 \h </w:instrText>
            </w:r>
            <w:r w:rsidR="00380896">
              <w:rPr>
                <w:noProof/>
                <w:webHidden/>
              </w:rPr>
            </w:r>
            <w:r w:rsidR="00380896">
              <w:rPr>
                <w:noProof/>
                <w:webHidden/>
              </w:rPr>
              <w:fldChar w:fldCharType="separate"/>
            </w:r>
            <w:r w:rsidR="00380896">
              <w:rPr>
                <w:noProof/>
                <w:webHidden/>
              </w:rPr>
              <w:t>533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17" w:history="1">
            <w:r w:rsidR="00380896" w:rsidRPr="00A67FAB">
              <w:rPr>
                <w:rStyle w:val="Hipervnculo"/>
                <w:noProof/>
              </w:rPr>
              <w:t>45.9 Estructura recomendada</w:t>
            </w:r>
            <w:r w:rsidR="00380896">
              <w:rPr>
                <w:noProof/>
                <w:webHidden/>
              </w:rPr>
              <w:tab/>
            </w:r>
            <w:r w:rsidR="00380896">
              <w:rPr>
                <w:noProof/>
                <w:webHidden/>
              </w:rPr>
              <w:fldChar w:fldCharType="begin"/>
            </w:r>
            <w:r w:rsidR="00380896">
              <w:rPr>
                <w:noProof/>
                <w:webHidden/>
              </w:rPr>
              <w:instrText xml:space="preserve"> PAGEREF _Toc235960817 \h </w:instrText>
            </w:r>
            <w:r w:rsidR="00380896">
              <w:rPr>
                <w:noProof/>
                <w:webHidden/>
              </w:rPr>
            </w:r>
            <w:r w:rsidR="00380896">
              <w:rPr>
                <w:noProof/>
                <w:webHidden/>
              </w:rPr>
              <w:fldChar w:fldCharType="separate"/>
            </w:r>
            <w:r w:rsidR="00380896">
              <w:rPr>
                <w:noProof/>
                <w:webHidden/>
              </w:rPr>
              <w:t>534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18" w:history="1">
            <w:r w:rsidR="00380896" w:rsidRPr="00A67FAB">
              <w:rPr>
                <w:rStyle w:val="Hipervnculo"/>
                <w:noProof/>
              </w:rPr>
              <w:t>45.10 Ejemplo de conclusión adecuada</w:t>
            </w:r>
            <w:r w:rsidR="00380896">
              <w:rPr>
                <w:noProof/>
                <w:webHidden/>
              </w:rPr>
              <w:tab/>
            </w:r>
            <w:r w:rsidR="00380896">
              <w:rPr>
                <w:noProof/>
                <w:webHidden/>
              </w:rPr>
              <w:fldChar w:fldCharType="begin"/>
            </w:r>
            <w:r w:rsidR="00380896">
              <w:rPr>
                <w:noProof/>
                <w:webHidden/>
              </w:rPr>
              <w:instrText xml:space="preserve"> PAGEREF _Toc235960818 \h </w:instrText>
            </w:r>
            <w:r w:rsidR="00380896">
              <w:rPr>
                <w:noProof/>
                <w:webHidden/>
              </w:rPr>
            </w:r>
            <w:r w:rsidR="00380896">
              <w:rPr>
                <w:noProof/>
                <w:webHidden/>
              </w:rPr>
              <w:fldChar w:fldCharType="separate"/>
            </w:r>
            <w:r w:rsidR="00380896">
              <w:rPr>
                <w:noProof/>
                <w:webHidden/>
              </w:rPr>
              <w:t>534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19" w:history="1">
            <w:r w:rsidR="00380896" w:rsidRPr="00A67FAB">
              <w:rPr>
                <w:rStyle w:val="Hipervnculo"/>
                <w:noProof/>
              </w:rPr>
              <w:t>45.11 Ejemplo de recomendación adecuada</w:t>
            </w:r>
            <w:r w:rsidR="00380896">
              <w:rPr>
                <w:noProof/>
                <w:webHidden/>
              </w:rPr>
              <w:tab/>
            </w:r>
            <w:r w:rsidR="00380896">
              <w:rPr>
                <w:noProof/>
                <w:webHidden/>
              </w:rPr>
              <w:fldChar w:fldCharType="begin"/>
            </w:r>
            <w:r w:rsidR="00380896">
              <w:rPr>
                <w:noProof/>
                <w:webHidden/>
              </w:rPr>
              <w:instrText xml:space="preserve"> PAGEREF _Toc235960819 \h </w:instrText>
            </w:r>
            <w:r w:rsidR="00380896">
              <w:rPr>
                <w:noProof/>
                <w:webHidden/>
              </w:rPr>
            </w:r>
            <w:r w:rsidR="00380896">
              <w:rPr>
                <w:noProof/>
                <w:webHidden/>
              </w:rPr>
              <w:fldChar w:fldCharType="separate"/>
            </w:r>
            <w:r w:rsidR="00380896">
              <w:rPr>
                <w:noProof/>
                <w:webHidden/>
              </w:rPr>
              <w:t>535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20" w:history="1">
            <w:r w:rsidR="00380896" w:rsidRPr="00A67FAB">
              <w:rPr>
                <w:rStyle w:val="Hipervnculo"/>
                <w:noProof/>
              </w:rPr>
              <w:t>45.12 Errores frecuentes</w:t>
            </w:r>
            <w:r w:rsidR="00380896">
              <w:rPr>
                <w:noProof/>
                <w:webHidden/>
              </w:rPr>
              <w:tab/>
            </w:r>
            <w:r w:rsidR="00380896">
              <w:rPr>
                <w:noProof/>
                <w:webHidden/>
              </w:rPr>
              <w:fldChar w:fldCharType="begin"/>
            </w:r>
            <w:r w:rsidR="00380896">
              <w:rPr>
                <w:noProof/>
                <w:webHidden/>
              </w:rPr>
              <w:instrText xml:space="preserve"> PAGEREF _Toc235960820 \h </w:instrText>
            </w:r>
            <w:r w:rsidR="00380896">
              <w:rPr>
                <w:noProof/>
                <w:webHidden/>
              </w:rPr>
            </w:r>
            <w:r w:rsidR="00380896">
              <w:rPr>
                <w:noProof/>
                <w:webHidden/>
              </w:rPr>
              <w:fldChar w:fldCharType="separate"/>
            </w:r>
            <w:r w:rsidR="00380896">
              <w:rPr>
                <w:noProof/>
                <w:webHidden/>
              </w:rPr>
              <w:t>535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21" w:history="1">
            <w:r w:rsidR="00380896" w:rsidRPr="00A67FAB">
              <w:rPr>
                <w:rStyle w:val="Hipervnculo"/>
                <w:noProof/>
              </w:rPr>
              <w:t>45.12.1 Incorrecto</w:t>
            </w:r>
            <w:r w:rsidR="00380896">
              <w:rPr>
                <w:noProof/>
                <w:webHidden/>
              </w:rPr>
              <w:tab/>
            </w:r>
            <w:r w:rsidR="00380896">
              <w:rPr>
                <w:noProof/>
                <w:webHidden/>
              </w:rPr>
              <w:fldChar w:fldCharType="begin"/>
            </w:r>
            <w:r w:rsidR="00380896">
              <w:rPr>
                <w:noProof/>
                <w:webHidden/>
              </w:rPr>
              <w:instrText xml:space="preserve"> PAGEREF _Toc235960821 \h </w:instrText>
            </w:r>
            <w:r w:rsidR="00380896">
              <w:rPr>
                <w:noProof/>
                <w:webHidden/>
              </w:rPr>
            </w:r>
            <w:r w:rsidR="00380896">
              <w:rPr>
                <w:noProof/>
                <w:webHidden/>
              </w:rPr>
              <w:fldChar w:fldCharType="separate"/>
            </w:r>
            <w:r w:rsidR="00380896">
              <w:rPr>
                <w:noProof/>
                <w:webHidden/>
              </w:rPr>
              <w:t>535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22" w:history="1">
            <w:r w:rsidR="00380896" w:rsidRPr="00A67FAB">
              <w:rPr>
                <w:rStyle w:val="Hipervnculo"/>
                <w:noProof/>
              </w:rPr>
              <w:t>45.12.2 Correcto</w:t>
            </w:r>
            <w:r w:rsidR="00380896">
              <w:rPr>
                <w:noProof/>
                <w:webHidden/>
              </w:rPr>
              <w:tab/>
            </w:r>
            <w:r w:rsidR="00380896">
              <w:rPr>
                <w:noProof/>
                <w:webHidden/>
              </w:rPr>
              <w:fldChar w:fldCharType="begin"/>
            </w:r>
            <w:r w:rsidR="00380896">
              <w:rPr>
                <w:noProof/>
                <w:webHidden/>
              </w:rPr>
              <w:instrText xml:space="preserve"> PAGEREF _Toc235960822 \h </w:instrText>
            </w:r>
            <w:r w:rsidR="00380896">
              <w:rPr>
                <w:noProof/>
                <w:webHidden/>
              </w:rPr>
            </w:r>
            <w:r w:rsidR="00380896">
              <w:rPr>
                <w:noProof/>
                <w:webHidden/>
              </w:rPr>
              <w:fldChar w:fldCharType="separate"/>
            </w:r>
            <w:r w:rsidR="00380896">
              <w:rPr>
                <w:noProof/>
                <w:webHidden/>
              </w:rPr>
              <w:t>535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23" w:history="1">
            <w:r w:rsidR="00380896" w:rsidRPr="00A67FAB">
              <w:rPr>
                <w:rStyle w:val="Hipervnculo"/>
                <w:noProof/>
              </w:rPr>
              <w:t>45.12.3 Incorrecto</w:t>
            </w:r>
            <w:r w:rsidR="00380896">
              <w:rPr>
                <w:noProof/>
                <w:webHidden/>
              </w:rPr>
              <w:tab/>
            </w:r>
            <w:r w:rsidR="00380896">
              <w:rPr>
                <w:noProof/>
                <w:webHidden/>
              </w:rPr>
              <w:fldChar w:fldCharType="begin"/>
            </w:r>
            <w:r w:rsidR="00380896">
              <w:rPr>
                <w:noProof/>
                <w:webHidden/>
              </w:rPr>
              <w:instrText xml:space="preserve"> PAGEREF _Toc235960823 \h </w:instrText>
            </w:r>
            <w:r w:rsidR="00380896">
              <w:rPr>
                <w:noProof/>
                <w:webHidden/>
              </w:rPr>
            </w:r>
            <w:r w:rsidR="00380896">
              <w:rPr>
                <w:noProof/>
                <w:webHidden/>
              </w:rPr>
              <w:fldChar w:fldCharType="separate"/>
            </w:r>
            <w:r w:rsidR="00380896">
              <w:rPr>
                <w:noProof/>
                <w:webHidden/>
              </w:rPr>
              <w:t>535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24" w:history="1">
            <w:r w:rsidR="00380896" w:rsidRPr="00A67FAB">
              <w:rPr>
                <w:rStyle w:val="Hipervnculo"/>
                <w:noProof/>
              </w:rPr>
              <w:t>45.12.4 Correcto</w:t>
            </w:r>
            <w:r w:rsidR="00380896">
              <w:rPr>
                <w:noProof/>
                <w:webHidden/>
              </w:rPr>
              <w:tab/>
            </w:r>
            <w:r w:rsidR="00380896">
              <w:rPr>
                <w:noProof/>
                <w:webHidden/>
              </w:rPr>
              <w:fldChar w:fldCharType="begin"/>
            </w:r>
            <w:r w:rsidR="00380896">
              <w:rPr>
                <w:noProof/>
                <w:webHidden/>
              </w:rPr>
              <w:instrText xml:space="preserve"> PAGEREF _Toc235960824 \h </w:instrText>
            </w:r>
            <w:r w:rsidR="00380896">
              <w:rPr>
                <w:noProof/>
                <w:webHidden/>
              </w:rPr>
            </w:r>
            <w:r w:rsidR="00380896">
              <w:rPr>
                <w:noProof/>
                <w:webHidden/>
              </w:rPr>
              <w:fldChar w:fldCharType="separate"/>
            </w:r>
            <w:r w:rsidR="00380896">
              <w:rPr>
                <w:noProof/>
                <w:webHidden/>
              </w:rPr>
              <w:t>535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25" w:history="1">
            <w:r w:rsidR="00380896" w:rsidRPr="00A67FAB">
              <w:rPr>
                <w:rStyle w:val="Hipervnculo"/>
                <w:noProof/>
              </w:rPr>
              <w:t>45.13 Lista de verificación</w:t>
            </w:r>
            <w:r w:rsidR="00380896">
              <w:rPr>
                <w:noProof/>
                <w:webHidden/>
              </w:rPr>
              <w:tab/>
            </w:r>
            <w:r w:rsidR="00380896">
              <w:rPr>
                <w:noProof/>
                <w:webHidden/>
              </w:rPr>
              <w:fldChar w:fldCharType="begin"/>
            </w:r>
            <w:r w:rsidR="00380896">
              <w:rPr>
                <w:noProof/>
                <w:webHidden/>
              </w:rPr>
              <w:instrText xml:space="preserve"> PAGEREF _Toc235960825 \h </w:instrText>
            </w:r>
            <w:r w:rsidR="00380896">
              <w:rPr>
                <w:noProof/>
                <w:webHidden/>
              </w:rPr>
            </w:r>
            <w:r w:rsidR="00380896">
              <w:rPr>
                <w:noProof/>
                <w:webHidden/>
              </w:rPr>
              <w:fldChar w:fldCharType="separate"/>
            </w:r>
            <w:r w:rsidR="00380896">
              <w:rPr>
                <w:noProof/>
                <w:webHidden/>
              </w:rPr>
              <w:t>535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26" w:history="1">
            <w:r w:rsidR="00380896" w:rsidRPr="00A67FAB">
              <w:rPr>
                <w:rStyle w:val="Hipervnculo"/>
                <w:noProof/>
              </w:rPr>
              <w:t>45.14 Manos a la obra</w:t>
            </w:r>
            <w:r w:rsidR="00380896">
              <w:rPr>
                <w:noProof/>
                <w:webHidden/>
              </w:rPr>
              <w:tab/>
            </w:r>
            <w:r w:rsidR="00380896">
              <w:rPr>
                <w:noProof/>
                <w:webHidden/>
              </w:rPr>
              <w:fldChar w:fldCharType="begin"/>
            </w:r>
            <w:r w:rsidR="00380896">
              <w:rPr>
                <w:noProof/>
                <w:webHidden/>
              </w:rPr>
              <w:instrText xml:space="preserve"> PAGEREF _Toc235960826 \h </w:instrText>
            </w:r>
            <w:r w:rsidR="00380896">
              <w:rPr>
                <w:noProof/>
                <w:webHidden/>
              </w:rPr>
            </w:r>
            <w:r w:rsidR="00380896">
              <w:rPr>
                <w:noProof/>
                <w:webHidden/>
              </w:rPr>
              <w:fldChar w:fldCharType="separate"/>
            </w:r>
            <w:r w:rsidR="00380896">
              <w:rPr>
                <w:noProof/>
                <w:webHidden/>
              </w:rPr>
              <w:t>536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27" w:history="1">
            <w:r w:rsidR="00380896" w:rsidRPr="00A67FAB">
              <w:rPr>
                <w:rStyle w:val="Hipervnculo"/>
                <w:noProof/>
              </w:rPr>
              <w:t>45.15 Resumen del capítulo</w:t>
            </w:r>
            <w:r w:rsidR="00380896">
              <w:rPr>
                <w:noProof/>
                <w:webHidden/>
              </w:rPr>
              <w:tab/>
            </w:r>
            <w:r w:rsidR="00380896">
              <w:rPr>
                <w:noProof/>
                <w:webHidden/>
              </w:rPr>
              <w:fldChar w:fldCharType="begin"/>
            </w:r>
            <w:r w:rsidR="00380896">
              <w:rPr>
                <w:noProof/>
                <w:webHidden/>
              </w:rPr>
              <w:instrText xml:space="preserve"> PAGEREF _Toc235960827 \h </w:instrText>
            </w:r>
            <w:r w:rsidR="00380896">
              <w:rPr>
                <w:noProof/>
                <w:webHidden/>
              </w:rPr>
            </w:r>
            <w:r w:rsidR="00380896">
              <w:rPr>
                <w:noProof/>
                <w:webHidden/>
              </w:rPr>
              <w:fldChar w:fldCharType="separate"/>
            </w:r>
            <w:r w:rsidR="00380896">
              <w:rPr>
                <w:noProof/>
                <w:webHidden/>
              </w:rPr>
              <w:t>536</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828" w:history="1">
            <w:r w:rsidR="00380896" w:rsidRPr="00A67FAB">
              <w:rPr>
                <w:rStyle w:val="Hipervnculo"/>
                <w:noProof/>
              </w:rPr>
              <w:t>46. Generación de documentos Word, PDF y HTML</w:t>
            </w:r>
            <w:r w:rsidR="00380896">
              <w:rPr>
                <w:noProof/>
                <w:webHidden/>
              </w:rPr>
              <w:tab/>
            </w:r>
            <w:r w:rsidR="00380896">
              <w:rPr>
                <w:noProof/>
                <w:webHidden/>
              </w:rPr>
              <w:fldChar w:fldCharType="begin"/>
            </w:r>
            <w:r w:rsidR="00380896">
              <w:rPr>
                <w:noProof/>
                <w:webHidden/>
              </w:rPr>
              <w:instrText xml:space="preserve"> PAGEREF _Toc235960828 \h </w:instrText>
            </w:r>
            <w:r w:rsidR="00380896">
              <w:rPr>
                <w:noProof/>
                <w:webHidden/>
              </w:rPr>
            </w:r>
            <w:r w:rsidR="00380896">
              <w:rPr>
                <w:noProof/>
                <w:webHidden/>
              </w:rPr>
              <w:fldChar w:fldCharType="separate"/>
            </w:r>
            <w:r w:rsidR="00380896">
              <w:rPr>
                <w:noProof/>
                <w:webHidden/>
              </w:rPr>
              <w:t>536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29" w:history="1">
            <w:r w:rsidR="00380896" w:rsidRPr="00A67FAB">
              <w:rPr>
                <w:rStyle w:val="Hipervnculo"/>
                <w:noProof/>
              </w:rPr>
              <w:t>Objetivos de aprendizaje</w:t>
            </w:r>
            <w:r w:rsidR="00380896">
              <w:rPr>
                <w:noProof/>
                <w:webHidden/>
              </w:rPr>
              <w:tab/>
            </w:r>
            <w:r w:rsidR="00380896">
              <w:rPr>
                <w:noProof/>
                <w:webHidden/>
              </w:rPr>
              <w:fldChar w:fldCharType="begin"/>
            </w:r>
            <w:r w:rsidR="00380896">
              <w:rPr>
                <w:noProof/>
                <w:webHidden/>
              </w:rPr>
              <w:instrText xml:space="preserve"> PAGEREF _Toc235960829 \h </w:instrText>
            </w:r>
            <w:r w:rsidR="00380896">
              <w:rPr>
                <w:noProof/>
                <w:webHidden/>
              </w:rPr>
            </w:r>
            <w:r w:rsidR="00380896">
              <w:rPr>
                <w:noProof/>
                <w:webHidden/>
              </w:rPr>
              <w:fldChar w:fldCharType="separate"/>
            </w:r>
            <w:r w:rsidR="00380896">
              <w:rPr>
                <w:noProof/>
                <w:webHidden/>
              </w:rPr>
              <w:t>536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30" w:history="1">
            <w:r w:rsidR="00380896" w:rsidRPr="00A67FAB">
              <w:rPr>
                <w:rStyle w:val="Hipervnculo"/>
                <w:noProof/>
              </w:rPr>
              <w:t>46.1 Introducción</w:t>
            </w:r>
            <w:r w:rsidR="00380896">
              <w:rPr>
                <w:noProof/>
                <w:webHidden/>
              </w:rPr>
              <w:tab/>
            </w:r>
            <w:r w:rsidR="00380896">
              <w:rPr>
                <w:noProof/>
                <w:webHidden/>
              </w:rPr>
              <w:fldChar w:fldCharType="begin"/>
            </w:r>
            <w:r w:rsidR="00380896">
              <w:rPr>
                <w:noProof/>
                <w:webHidden/>
              </w:rPr>
              <w:instrText xml:space="preserve"> PAGEREF _Toc235960830 \h </w:instrText>
            </w:r>
            <w:r w:rsidR="00380896">
              <w:rPr>
                <w:noProof/>
                <w:webHidden/>
              </w:rPr>
            </w:r>
            <w:r w:rsidR="00380896">
              <w:rPr>
                <w:noProof/>
                <w:webHidden/>
              </w:rPr>
              <w:fldChar w:fldCharType="separate"/>
            </w:r>
            <w:r w:rsidR="00380896">
              <w:rPr>
                <w:noProof/>
                <w:webHidden/>
              </w:rPr>
              <w:t>536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31" w:history="1">
            <w:r w:rsidR="00380896" w:rsidRPr="00A67FAB">
              <w:rPr>
                <w:rStyle w:val="Hipervnculo"/>
                <w:noProof/>
              </w:rPr>
              <w:t>46.2 Configuración inicial</w:t>
            </w:r>
            <w:r w:rsidR="00380896">
              <w:rPr>
                <w:noProof/>
                <w:webHidden/>
              </w:rPr>
              <w:tab/>
            </w:r>
            <w:r w:rsidR="00380896">
              <w:rPr>
                <w:noProof/>
                <w:webHidden/>
              </w:rPr>
              <w:fldChar w:fldCharType="begin"/>
            </w:r>
            <w:r w:rsidR="00380896">
              <w:rPr>
                <w:noProof/>
                <w:webHidden/>
              </w:rPr>
              <w:instrText xml:space="preserve"> PAGEREF _Toc235960831 \h </w:instrText>
            </w:r>
            <w:r w:rsidR="00380896">
              <w:rPr>
                <w:noProof/>
                <w:webHidden/>
              </w:rPr>
            </w:r>
            <w:r w:rsidR="00380896">
              <w:rPr>
                <w:noProof/>
                <w:webHidden/>
              </w:rPr>
              <w:fldChar w:fldCharType="separate"/>
            </w:r>
            <w:r w:rsidR="00380896">
              <w:rPr>
                <w:noProof/>
                <w:webHidden/>
              </w:rPr>
              <w:t>537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32" w:history="1">
            <w:r w:rsidR="00380896" w:rsidRPr="00A67FAB">
              <w:rPr>
                <w:rStyle w:val="Hipervnculo"/>
                <w:noProof/>
              </w:rPr>
              <w:t>46.2.1 Carga de librerías</w:t>
            </w:r>
            <w:r w:rsidR="00380896">
              <w:rPr>
                <w:noProof/>
                <w:webHidden/>
              </w:rPr>
              <w:tab/>
            </w:r>
            <w:r w:rsidR="00380896">
              <w:rPr>
                <w:noProof/>
                <w:webHidden/>
              </w:rPr>
              <w:fldChar w:fldCharType="begin"/>
            </w:r>
            <w:r w:rsidR="00380896">
              <w:rPr>
                <w:noProof/>
                <w:webHidden/>
              </w:rPr>
              <w:instrText xml:space="preserve"> PAGEREF _Toc235960832 \h </w:instrText>
            </w:r>
            <w:r w:rsidR="00380896">
              <w:rPr>
                <w:noProof/>
                <w:webHidden/>
              </w:rPr>
            </w:r>
            <w:r w:rsidR="00380896">
              <w:rPr>
                <w:noProof/>
                <w:webHidden/>
              </w:rPr>
              <w:fldChar w:fldCharType="separate"/>
            </w:r>
            <w:r w:rsidR="00380896">
              <w:rPr>
                <w:noProof/>
                <w:webHidden/>
              </w:rPr>
              <w:t>537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33" w:history="1">
            <w:r w:rsidR="00380896" w:rsidRPr="00A67FAB">
              <w:rPr>
                <w:rStyle w:val="Hipervnculo"/>
                <w:noProof/>
              </w:rPr>
              <w:t>46.2.2 Carga de datos</w:t>
            </w:r>
            <w:r w:rsidR="00380896">
              <w:rPr>
                <w:noProof/>
                <w:webHidden/>
              </w:rPr>
              <w:tab/>
            </w:r>
            <w:r w:rsidR="00380896">
              <w:rPr>
                <w:noProof/>
                <w:webHidden/>
              </w:rPr>
              <w:fldChar w:fldCharType="begin"/>
            </w:r>
            <w:r w:rsidR="00380896">
              <w:rPr>
                <w:noProof/>
                <w:webHidden/>
              </w:rPr>
              <w:instrText xml:space="preserve"> PAGEREF _Toc235960833 \h </w:instrText>
            </w:r>
            <w:r w:rsidR="00380896">
              <w:rPr>
                <w:noProof/>
                <w:webHidden/>
              </w:rPr>
            </w:r>
            <w:r w:rsidR="00380896">
              <w:rPr>
                <w:noProof/>
                <w:webHidden/>
              </w:rPr>
              <w:fldChar w:fldCharType="separate"/>
            </w:r>
            <w:r w:rsidR="00380896">
              <w:rPr>
                <w:noProof/>
                <w:webHidden/>
              </w:rPr>
              <w:t>537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34" w:history="1">
            <w:r w:rsidR="00380896" w:rsidRPr="00A67FAB">
              <w:rPr>
                <w:rStyle w:val="Hipervnculo"/>
                <w:noProof/>
              </w:rPr>
              <w:t>46.3 Documento mínimo en Quarto</w:t>
            </w:r>
            <w:r w:rsidR="00380896">
              <w:rPr>
                <w:noProof/>
                <w:webHidden/>
              </w:rPr>
              <w:tab/>
            </w:r>
            <w:r w:rsidR="00380896">
              <w:rPr>
                <w:noProof/>
                <w:webHidden/>
              </w:rPr>
              <w:fldChar w:fldCharType="begin"/>
            </w:r>
            <w:r w:rsidR="00380896">
              <w:rPr>
                <w:noProof/>
                <w:webHidden/>
              </w:rPr>
              <w:instrText xml:space="preserve"> PAGEREF _Toc235960834 \h </w:instrText>
            </w:r>
            <w:r w:rsidR="00380896">
              <w:rPr>
                <w:noProof/>
                <w:webHidden/>
              </w:rPr>
            </w:r>
            <w:r w:rsidR="00380896">
              <w:rPr>
                <w:noProof/>
                <w:webHidden/>
              </w:rPr>
              <w:fldChar w:fldCharType="separate"/>
            </w:r>
            <w:r w:rsidR="00380896">
              <w:rPr>
                <w:noProof/>
                <w:webHidden/>
              </w:rPr>
              <w:t>537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35" w:history="1">
            <w:r w:rsidR="00380896" w:rsidRPr="00A67FAB">
              <w:rPr>
                <w:rStyle w:val="Hipervnculo"/>
                <w:noProof/>
              </w:rPr>
              <w:t>46.4 Generación de HTML</w:t>
            </w:r>
            <w:r w:rsidR="00380896">
              <w:rPr>
                <w:noProof/>
                <w:webHidden/>
              </w:rPr>
              <w:tab/>
            </w:r>
            <w:r w:rsidR="00380896">
              <w:rPr>
                <w:noProof/>
                <w:webHidden/>
              </w:rPr>
              <w:fldChar w:fldCharType="begin"/>
            </w:r>
            <w:r w:rsidR="00380896">
              <w:rPr>
                <w:noProof/>
                <w:webHidden/>
              </w:rPr>
              <w:instrText xml:space="preserve"> PAGEREF _Toc235960835 \h </w:instrText>
            </w:r>
            <w:r w:rsidR="00380896">
              <w:rPr>
                <w:noProof/>
                <w:webHidden/>
              </w:rPr>
            </w:r>
            <w:r w:rsidR="00380896">
              <w:rPr>
                <w:noProof/>
                <w:webHidden/>
              </w:rPr>
              <w:fldChar w:fldCharType="separate"/>
            </w:r>
            <w:r w:rsidR="00380896">
              <w:rPr>
                <w:noProof/>
                <w:webHidden/>
              </w:rPr>
              <w:t>537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36" w:history="1">
            <w:r w:rsidR="00380896" w:rsidRPr="00A67FAB">
              <w:rPr>
                <w:rStyle w:val="Hipervnculo"/>
                <w:noProof/>
              </w:rPr>
              <w:t>46.4.1 Configuración</w:t>
            </w:r>
            <w:r w:rsidR="00380896">
              <w:rPr>
                <w:noProof/>
                <w:webHidden/>
              </w:rPr>
              <w:tab/>
            </w:r>
            <w:r w:rsidR="00380896">
              <w:rPr>
                <w:noProof/>
                <w:webHidden/>
              </w:rPr>
              <w:fldChar w:fldCharType="begin"/>
            </w:r>
            <w:r w:rsidR="00380896">
              <w:rPr>
                <w:noProof/>
                <w:webHidden/>
              </w:rPr>
              <w:instrText xml:space="preserve"> PAGEREF _Toc235960836 \h </w:instrText>
            </w:r>
            <w:r w:rsidR="00380896">
              <w:rPr>
                <w:noProof/>
                <w:webHidden/>
              </w:rPr>
            </w:r>
            <w:r w:rsidR="00380896">
              <w:rPr>
                <w:noProof/>
                <w:webHidden/>
              </w:rPr>
              <w:fldChar w:fldCharType="separate"/>
            </w:r>
            <w:r w:rsidR="00380896">
              <w:rPr>
                <w:noProof/>
                <w:webHidden/>
              </w:rPr>
              <w:t>537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37" w:history="1">
            <w:r w:rsidR="00380896" w:rsidRPr="00A67FAB">
              <w:rPr>
                <w:rStyle w:val="Hipervnculo"/>
                <w:noProof/>
              </w:rPr>
              <w:t>46.4.2 Renderización</w:t>
            </w:r>
            <w:r w:rsidR="00380896">
              <w:rPr>
                <w:noProof/>
                <w:webHidden/>
              </w:rPr>
              <w:tab/>
            </w:r>
            <w:r w:rsidR="00380896">
              <w:rPr>
                <w:noProof/>
                <w:webHidden/>
              </w:rPr>
              <w:fldChar w:fldCharType="begin"/>
            </w:r>
            <w:r w:rsidR="00380896">
              <w:rPr>
                <w:noProof/>
                <w:webHidden/>
              </w:rPr>
              <w:instrText xml:space="preserve"> PAGEREF _Toc235960837 \h </w:instrText>
            </w:r>
            <w:r w:rsidR="00380896">
              <w:rPr>
                <w:noProof/>
                <w:webHidden/>
              </w:rPr>
            </w:r>
            <w:r w:rsidR="00380896">
              <w:rPr>
                <w:noProof/>
                <w:webHidden/>
              </w:rPr>
              <w:fldChar w:fldCharType="separate"/>
            </w:r>
            <w:r w:rsidR="00380896">
              <w:rPr>
                <w:noProof/>
                <w:webHidden/>
              </w:rPr>
              <w:t>537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38" w:history="1">
            <w:r w:rsidR="00380896" w:rsidRPr="00A67FAB">
              <w:rPr>
                <w:rStyle w:val="Hipervnculo"/>
                <w:noProof/>
              </w:rPr>
              <w:t>46.5 Generación de PDF</w:t>
            </w:r>
            <w:r w:rsidR="00380896">
              <w:rPr>
                <w:noProof/>
                <w:webHidden/>
              </w:rPr>
              <w:tab/>
            </w:r>
            <w:r w:rsidR="00380896">
              <w:rPr>
                <w:noProof/>
                <w:webHidden/>
              </w:rPr>
              <w:fldChar w:fldCharType="begin"/>
            </w:r>
            <w:r w:rsidR="00380896">
              <w:rPr>
                <w:noProof/>
                <w:webHidden/>
              </w:rPr>
              <w:instrText xml:space="preserve"> PAGEREF _Toc235960838 \h </w:instrText>
            </w:r>
            <w:r w:rsidR="00380896">
              <w:rPr>
                <w:noProof/>
                <w:webHidden/>
              </w:rPr>
            </w:r>
            <w:r w:rsidR="00380896">
              <w:rPr>
                <w:noProof/>
                <w:webHidden/>
              </w:rPr>
              <w:fldChar w:fldCharType="separate"/>
            </w:r>
            <w:r w:rsidR="00380896">
              <w:rPr>
                <w:noProof/>
                <w:webHidden/>
              </w:rPr>
              <w:t>538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39" w:history="1">
            <w:r w:rsidR="00380896" w:rsidRPr="00A67FAB">
              <w:rPr>
                <w:rStyle w:val="Hipervnculo"/>
                <w:noProof/>
              </w:rPr>
              <w:t>46.5.1 Configuración</w:t>
            </w:r>
            <w:r w:rsidR="00380896">
              <w:rPr>
                <w:noProof/>
                <w:webHidden/>
              </w:rPr>
              <w:tab/>
            </w:r>
            <w:r w:rsidR="00380896">
              <w:rPr>
                <w:noProof/>
                <w:webHidden/>
              </w:rPr>
              <w:fldChar w:fldCharType="begin"/>
            </w:r>
            <w:r w:rsidR="00380896">
              <w:rPr>
                <w:noProof/>
                <w:webHidden/>
              </w:rPr>
              <w:instrText xml:space="preserve"> PAGEREF _Toc235960839 \h </w:instrText>
            </w:r>
            <w:r w:rsidR="00380896">
              <w:rPr>
                <w:noProof/>
                <w:webHidden/>
              </w:rPr>
            </w:r>
            <w:r w:rsidR="00380896">
              <w:rPr>
                <w:noProof/>
                <w:webHidden/>
              </w:rPr>
              <w:fldChar w:fldCharType="separate"/>
            </w:r>
            <w:r w:rsidR="00380896">
              <w:rPr>
                <w:noProof/>
                <w:webHidden/>
              </w:rPr>
              <w:t>538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40" w:history="1">
            <w:r w:rsidR="00380896" w:rsidRPr="00A67FAB">
              <w:rPr>
                <w:rStyle w:val="Hipervnculo"/>
                <w:noProof/>
              </w:rPr>
              <w:t>46.5.2 Renderización</w:t>
            </w:r>
            <w:r w:rsidR="00380896">
              <w:rPr>
                <w:noProof/>
                <w:webHidden/>
              </w:rPr>
              <w:tab/>
            </w:r>
            <w:r w:rsidR="00380896">
              <w:rPr>
                <w:noProof/>
                <w:webHidden/>
              </w:rPr>
              <w:fldChar w:fldCharType="begin"/>
            </w:r>
            <w:r w:rsidR="00380896">
              <w:rPr>
                <w:noProof/>
                <w:webHidden/>
              </w:rPr>
              <w:instrText xml:space="preserve"> PAGEREF _Toc235960840 \h </w:instrText>
            </w:r>
            <w:r w:rsidR="00380896">
              <w:rPr>
                <w:noProof/>
                <w:webHidden/>
              </w:rPr>
            </w:r>
            <w:r w:rsidR="00380896">
              <w:rPr>
                <w:noProof/>
                <w:webHidden/>
              </w:rPr>
              <w:fldChar w:fldCharType="separate"/>
            </w:r>
            <w:r w:rsidR="00380896">
              <w:rPr>
                <w:noProof/>
                <w:webHidden/>
              </w:rPr>
              <w:t>538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41" w:history="1">
            <w:r w:rsidR="00380896" w:rsidRPr="00A67FAB">
              <w:rPr>
                <w:rStyle w:val="Hipervnculo"/>
                <w:noProof/>
              </w:rPr>
              <w:t>46.6 Generación de Word</w:t>
            </w:r>
            <w:r w:rsidR="00380896">
              <w:rPr>
                <w:noProof/>
                <w:webHidden/>
              </w:rPr>
              <w:tab/>
            </w:r>
            <w:r w:rsidR="00380896">
              <w:rPr>
                <w:noProof/>
                <w:webHidden/>
              </w:rPr>
              <w:fldChar w:fldCharType="begin"/>
            </w:r>
            <w:r w:rsidR="00380896">
              <w:rPr>
                <w:noProof/>
                <w:webHidden/>
              </w:rPr>
              <w:instrText xml:space="preserve"> PAGEREF _Toc235960841 \h </w:instrText>
            </w:r>
            <w:r w:rsidR="00380896">
              <w:rPr>
                <w:noProof/>
                <w:webHidden/>
              </w:rPr>
            </w:r>
            <w:r w:rsidR="00380896">
              <w:rPr>
                <w:noProof/>
                <w:webHidden/>
              </w:rPr>
              <w:fldChar w:fldCharType="separate"/>
            </w:r>
            <w:r w:rsidR="00380896">
              <w:rPr>
                <w:noProof/>
                <w:webHidden/>
              </w:rPr>
              <w:t>538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42" w:history="1">
            <w:r w:rsidR="00380896" w:rsidRPr="00A67FAB">
              <w:rPr>
                <w:rStyle w:val="Hipervnculo"/>
                <w:noProof/>
              </w:rPr>
              <w:t>46.6.1 Configuración</w:t>
            </w:r>
            <w:r w:rsidR="00380896">
              <w:rPr>
                <w:noProof/>
                <w:webHidden/>
              </w:rPr>
              <w:tab/>
            </w:r>
            <w:r w:rsidR="00380896">
              <w:rPr>
                <w:noProof/>
                <w:webHidden/>
              </w:rPr>
              <w:fldChar w:fldCharType="begin"/>
            </w:r>
            <w:r w:rsidR="00380896">
              <w:rPr>
                <w:noProof/>
                <w:webHidden/>
              </w:rPr>
              <w:instrText xml:space="preserve"> PAGEREF _Toc235960842 \h </w:instrText>
            </w:r>
            <w:r w:rsidR="00380896">
              <w:rPr>
                <w:noProof/>
                <w:webHidden/>
              </w:rPr>
            </w:r>
            <w:r w:rsidR="00380896">
              <w:rPr>
                <w:noProof/>
                <w:webHidden/>
              </w:rPr>
              <w:fldChar w:fldCharType="separate"/>
            </w:r>
            <w:r w:rsidR="00380896">
              <w:rPr>
                <w:noProof/>
                <w:webHidden/>
              </w:rPr>
              <w:t>538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43" w:history="1">
            <w:r w:rsidR="00380896" w:rsidRPr="00A67FAB">
              <w:rPr>
                <w:rStyle w:val="Hipervnculo"/>
                <w:noProof/>
              </w:rPr>
              <w:t>46.6.2 Renderización</w:t>
            </w:r>
            <w:r w:rsidR="00380896">
              <w:rPr>
                <w:noProof/>
                <w:webHidden/>
              </w:rPr>
              <w:tab/>
            </w:r>
            <w:r w:rsidR="00380896">
              <w:rPr>
                <w:noProof/>
                <w:webHidden/>
              </w:rPr>
              <w:fldChar w:fldCharType="begin"/>
            </w:r>
            <w:r w:rsidR="00380896">
              <w:rPr>
                <w:noProof/>
                <w:webHidden/>
              </w:rPr>
              <w:instrText xml:space="preserve"> PAGEREF _Toc235960843 \h </w:instrText>
            </w:r>
            <w:r w:rsidR="00380896">
              <w:rPr>
                <w:noProof/>
                <w:webHidden/>
              </w:rPr>
            </w:r>
            <w:r w:rsidR="00380896">
              <w:rPr>
                <w:noProof/>
                <w:webHidden/>
              </w:rPr>
              <w:fldChar w:fldCharType="separate"/>
            </w:r>
            <w:r w:rsidR="00380896">
              <w:rPr>
                <w:noProof/>
                <w:webHidden/>
              </w:rPr>
              <w:t>538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44" w:history="1">
            <w:r w:rsidR="00380896" w:rsidRPr="00A67FAB">
              <w:rPr>
                <w:rStyle w:val="Hipervnculo"/>
                <w:noProof/>
              </w:rPr>
              <w:t>46.7 Generación simultánea de múltiples formatos</w:t>
            </w:r>
            <w:r w:rsidR="00380896">
              <w:rPr>
                <w:noProof/>
                <w:webHidden/>
              </w:rPr>
              <w:tab/>
            </w:r>
            <w:r w:rsidR="00380896">
              <w:rPr>
                <w:noProof/>
                <w:webHidden/>
              </w:rPr>
              <w:fldChar w:fldCharType="begin"/>
            </w:r>
            <w:r w:rsidR="00380896">
              <w:rPr>
                <w:noProof/>
                <w:webHidden/>
              </w:rPr>
              <w:instrText xml:space="preserve"> PAGEREF _Toc235960844 \h </w:instrText>
            </w:r>
            <w:r w:rsidR="00380896">
              <w:rPr>
                <w:noProof/>
                <w:webHidden/>
              </w:rPr>
            </w:r>
            <w:r w:rsidR="00380896">
              <w:rPr>
                <w:noProof/>
                <w:webHidden/>
              </w:rPr>
              <w:fldChar w:fldCharType="separate"/>
            </w:r>
            <w:r w:rsidR="00380896">
              <w:rPr>
                <w:noProof/>
                <w:webHidden/>
              </w:rPr>
              <w:t>539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45" w:history="1">
            <w:r w:rsidR="00380896" w:rsidRPr="00A67FAB">
              <w:rPr>
                <w:rStyle w:val="Hipervnculo"/>
                <w:noProof/>
              </w:rPr>
              <w:t>46.7.1 YAML</w:t>
            </w:r>
            <w:r w:rsidR="00380896">
              <w:rPr>
                <w:noProof/>
                <w:webHidden/>
              </w:rPr>
              <w:tab/>
            </w:r>
            <w:r w:rsidR="00380896">
              <w:rPr>
                <w:noProof/>
                <w:webHidden/>
              </w:rPr>
              <w:fldChar w:fldCharType="begin"/>
            </w:r>
            <w:r w:rsidR="00380896">
              <w:rPr>
                <w:noProof/>
                <w:webHidden/>
              </w:rPr>
              <w:instrText xml:space="preserve"> PAGEREF _Toc235960845 \h </w:instrText>
            </w:r>
            <w:r w:rsidR="00380896">
              <w:rPr>
                <w:noProof/>
                <w:webHidden/>
              </w:rPr>
            </w:r>
            <w:r w:rsidR="00380896">
              <w:rPr>
                <w:noProof/>
                <w:webHidden/>
              </w:rPr>
              <w:fldChar w:fldCharType="separate"/>
            </w:r>
            <w:r w:rsidR="00380896">
              <w:rPr>
                <w:noProof/>
                <w:webHidden/>
              </w:rPr>
              <w:t>539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46" w:history="1">
            <w:r w:rsidR="00380896" w:rsidRPr="00A67FAB">
              <w:rPr>
                <w:rStyle w:val="Hipervnculo"/>
                <w:noProof/>
              </w:rPr>
              <w:t>46.8 Incorporación de tablas</w:t>
            </w:r>
            <w:r w:rsidR="00380896">
              <w:rPr>
                <w:noProof/>
                <w:webHidden/>
              </w:rPr>
              <w:tab/>
            </w:r>
            <w:r w:rsidR="00380896">
              <w:rPr>
                <w:noProof/>
                <w:webHidden/>
              </w:rPr>
              <w:fldChar w:fldCharType="begin"/>
            </w:r>
            <w:r w:rsidR="00380896">
              <w:rPr>
                <w:noProof/>
                <w:webHidden/>
              </w:rPr>
              <w:instrText xml:space="preserve"> PAGEREF _Toc235960846 \h </w:instrText>
            </w:r>
            <w:r w:rsidR="00380896">
              <w:rPr>
                <w:noProof/>
                <w:webHidden/>
              </w:rPr>
            </w:r>
            <w:r w:rsidR="00380896">
              <w:rPr>
                <w:noProof/>
                <w:webHidden/>
              </w:rPr>
              <w:fldChar w:fldCharType="separate"/>
            </w:r>
            <w:r w:rsidR="00380896">
              <w:rPr>
                <w:noProof/>
                <w:webHidden/>
              </w:rPr>
              <w:t>539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47" w:history="1">
            <w:r w:rsidR="00380896" w:rsidRPr="00A67FAB">
              <w:rPr>
                <w:rStyle w:val="Hipervnculo"/>
                <w:noProof/>
              </w:rPr>
              <w:t>46.9 Incorporación de figuras</w:t>
            </w:r>
            <w:r w:rsidR="00380896">
              <w:rPr>
                <w:noProof/>
                <w:webHidden/>
              </w:rPr>
              <w:tab/>
            </w:r>
            <w:r w:rsidR="00380896">
              <w:rPr>
                <w:noProof/>
                <w:webHidden/>
              </w:rPr>
              <w:fldChar w:fldCharType="begin"/>
            </w:r>
            <w:r w:rsidR="00380896">
              <w:rPr>
                <w:noProof/>
                <w:webHidden/>
              </w:rPr>
              <w:instrText xml:space="preserve"> PAGEREF _Toc235960847 \h </w:instrText>
            </w:r>
            <w:r w:rsidR="00380896">
              <w:rPr>
                <w:noProof/>
                <w:webHidden/>
              </w:rPr>
            </w:r>
            <w:r w:rsidR="00380896">
              <w:rPr>
                <w:noProof/>
                <w:webHidden/>
              </w:rPr>
              <w:fldChar w:fldCharType="separate"/>
            </w:r>
            <w:r w:rsidR="00380896">
              <w:rPr>
                <w:noProof/>
                <w:webHidden/>
              </w:rPr>
              <w:t>540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48" w:history="1">
            <w:r w:rsidR="00380896" w:rsidRPr="00A67FAB">
              <w:rPr>
                <w:rStyle w:val="Hipervnculo"/>
                <w:noProof/>
              </w:rPr>
              <w:t>46.10 Tabla de contenidos automática</w:t>
            </w:r>
            <w:r w:rsidR="00380896">
              <w:rPr>
                <w:noProof/>
                <w:webHidden/>
              </w:rPr>
              <w:tab/>
            </w:r>
            <w:r w:rsidR="00380896">
              <w:rPr>
                <w:noProof/>
                <w:webHidden/>
              </w:rPr>
              <w:fldChar w:fldCharType="begin"/>
            </w:r>
            <w:r w:rsidR="00380896">
              <w:rPr>
                <w:noProof/>
                <w:webHidden/>
              </w:rPr>
              <w:instrText xml:space="preserve"> PAGEREF _Toc235960848 \h </w:instrText>
            </w:r>
            <w:r w:rsidR="00380896">
              <w:rPr>
                <w:noProof/>
                <w:webHidden/>
              </w:rPr>
            </w:r>
            <w:r w:rsidR="00380896">
              <w:rPr>
                <w:noProof/>
                <w:webHidden/>
              </w:rPr>
              <w:fldChar w:fldCharType="separate"/>
            </w:r>
            <w:r w:rsidR="00380896">
              <w:rPr>
                <w:noProof/>
                <w:webHidden/>
              </w:rPr>
              <w:t>541</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49" w:history="1">
            <w:r w:rsidR="00380896" w:rsidRPr="00A67FAB">
              <w:rPr>
                <w:rStyle w:val="Hipervnculo"/>
                <w:noProof/>
              </w:rPr>
              <w:t>46.10.1 Configuración</w:t>
            </w:r>
            <w:r w:rsidR="00380896">
              <w:rPr>
                <w:noProof/>
                <w:webHidden/>
              </w:rPr>
              <w:tab/>
            </w:r>
            <w:r w:rsidR="00380896">
              <w:rPr>
                <w:noProof/>
                <w:webHidden/>
              </w:rPr>
              <w:fldChar w:fldCharType="begin"/>
            </w:r>
            <w:r w:rsidR="00380896">
              <w:rPr>
                <w:noProof/>
                <w:webHidden/>
              </w:rPr>
              <w:instrText xml:space="preserve"> PAGEREF _Toc235960849 \h </w:instrText>
            </w:r>
            <w:r w:rsidR="00380896">
              <w:rPr>
                <w:noProof/>
                <w:webHidden/>
              </w:rPr>
            </w:r>
            <w:r w:rsidR="00380896">
              <w:rPr>
                <w:noProof/>
                <w:webHidden/>
              </w:rPr>
              <w:fldChar w:fldCharType="separate"/>
            </w:r>
            <w:r w:rsidR="00380896">
              <w:rPr>
                <w:noProof/>
                <w:webHidden/>
              </w:rPr>
              <w:t>541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50" w:history="1">
            <w:r w:rsidR="00380896" w:rsidRPr="00A67FAB">
              <w:rPr>
                <w:rStyle w:val="Hipervnculo"/>
                <w:noProof/>
              </w:rPr>
              <w:t>46.11 Numeración automática</w:t>
            </w:r>
            <w:r w:rsidR="00380896">
              <w:rPr>
                <w:noProof/>
                <w:webHidden/>
              </w:rPr>
              <w:tab/>
            </w:r>
            <w:r w:rsidR="00380896">
              <w:rPr>
                <w:noProof/>
                <w:webHidden/>
              </w:rPr>
              <w:fldChar w:fldCharType="begin"/>
            </w:r>
            <w:r w:rsidR="00380896">
              <w:rPr>
                <w:noProof/>
                <w:webHidden/>
              </w:rPr>
              <w:instrText xml:space="preserve"> PAGEREF _Toc235960850 \h </w:instrText>
            </w:r>
            <w:r w:rsidR="00380896">
              <w:rPr>
                <w:noProof/>
                <w:webHidden/>
              </w:rPr>
            </w:r>
            <w:r w:rsidR="00380896">
              <w:rPr>
                <w:noProof/>
                <w:webHidden/>
              </w:rPr>
              <w:fldChar w:fldCharType="separate"/>
            </w:r>
            <w:r w:rsidR="00380896">
              <w:rPr>
                <w:noProof/>
                <w:webHidden/>
              </w:rPr>
              <w:t>541</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51" w:history="1">
            <w:r w:rsidR="00380896" w:rsidRPr="00A67FAB">
              <w:rPr>
                <w:rStyle w:val="Hipervnculo"/>
                <w:noProof/>
              </w:rPr>
              <w:t>46.11.1 Configuración</w:t>
            </w:r>
            <w:r w:rsidR="00380896">
              <w:rPr>
                <w:noProof/>
                <w:webHidden/>
              </w:rPr>
              <w:tab/>
            </w:r>
            <w:r w:rsidR="00380896">
              <w:rPr>
                <w:noProof/>
                <w:webHidden/>
              </w:rPr>
              <w:fldChar w:fldCharType="begin"/>
            </w:r>
            <w:r w:rsidR="00380896">
              <w:rPr>
                <w:noProof/>
                <w:webHidden/>
              </w:rPr>
              <w:instrText xml:space="preserve"> PAGEREF _Toc235960851 \h </w:instrText>
            </w:r>
            <w:r w:rsidR="00380896">
              <w:rPr>
                <w:noProof/>
                <w:webHidden/>
              </w:rPr>
            </w:r>
            <w:r w:rsidR="00380896">
              <w:rPr>
                <w:noProof/>
                <w:webHidden/>
              </w:rPr>
              <w:fldChar w:fldCharType="separate"/>
            </w:r>
            <w:r w:rsidR="00380896">
              <w:rPr>
                <w:noProof/>
                <w:webHidden/>
              </w:rPr>
              <w:t>541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52" w:history="1">
            <w:r w:rsidR="00380896" w:rsidRPr="00A67FAB">
              <w:rPr>
                <w:rStyle w:val="Hipervnculo"/>
                <w:noProof/>
              </w:rPr>
              <w:t>46.12 Referencias bibliográficas automáticas</w:t>
            </w:r>
            <w:r w:rsidR="00380896">
              <w:rPr>
                <w:noProof/>
                <w:webHidden/>
              </w:rPr>
              <w:tab/>
            </w:r>
            <w:r w:rsidR="00380896">
              <w:rPr>
                <w:noProof/>
                <w:webHidden/>
              </w:rPr>
              <w:fldChar w:fldCharType="begin"/>
            </w:r>
            <w:r w:rsidR="00380896">
              <w:rPr>
                <w:noProof/>
                <w:webHidden/>
              </w:rPr>
              <w:instrText xml:space="preserve"> PAGEREF _Toc235960852 \h </w:instrText>
            </w:r>
            <w:r w:rsidR="00380896">
              <w:rPr>
                <w:noProof/>
                <w:webHidden/>
              </w:rPr>
            </w:r>
            <w:r w:rsidR="00380896">
              <w:rPr>
                <w:noProof/>
                <w:webHidden/>
              </w:rPr>
              <w:fldChar w:fldCharType="separate"/>
            </w:r>
            <w:r w:rsidR="00380896">
              <w:rPr>
                <w:noProof/>
                <w:webHidden/>
              </w:rPr>
              <w:t>541</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53" w:history="1">
            <w:r w:rsidR="00380896" w:rsidRPr="00A67FAB">
              <w:rPr>
                <w:rStyle w:val="Hipervnculo"/>
                <w:noProof/>
              </w:rPr>
              <w:t>46.12.1 YAML</w:t>
            </w:r>
            <w:r w:rsidR="00380896">
              <w:rPr>
                <w:noProof/>
                <w:webHidden/>
              </w:rPr>
              <w:tab/>
            </w:r>
            <w:r w:rsidR="00380896">
              <w:rPr>
                <w:noProof/>
                <w:webHidden/>
              </w:rPr>
              <w:fldChar w:fldCharType="begin"/>
            </w:r>
            <w:r w:rsidR="00380896">
              <w:rPr>
                <w:noProof/>
                <w:webHidden/>
              </w:rPr>
              <w:instrText xml:space="preserve"> PAGEREF _Toc235960853 \h </w:instrText>
            </w:r>
            <w:r w:rsidR="00380896">
              <w:rPr>
                <w:noProof/>
                <w:webHidden/>
              </w:rPr>
            </w:r>
            <w:r w:rsidR="00380896">
              <w:rPr>
                <w:noProof/>
                <w:webHidden/>
              </w:rPr>
              <w:fldChar w:fldCharType="separate"/>
            </w:r>
            <w:r w:rsidR="00380896">
              <w:rPr>
                <w:noProof/>
                <w:webHidden/>
              </w:rPr>
              <w:t>541</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54" w:history="1">
            <w:r w:rsidR="00380896" w:rsidRPr="00A67FAB">
              <w:rPr>
                <w:rStyle w:val="Hipervnculo"/>
                <w:noProof/>
              </w:rPr>
              <w:t>46.12.2 Ejemplo</w:t>
            </w:r>
            <w:r w:rsidR="00380896">
              <w:rPr>
                <w:noProof/>
                <w:webHidden/>
              </w:rPr>
              <w:tab/>
            </w:r>
            <w:r w:rsidR="00380896">
              <w:rPr>
                <w:noProof/>
                <w:webHidden/>
              </w:rPr>
              <w:fldChar w:fldCharType="begin"/>
            </w:r>
            <w:r w:rsidR="00380896">
              <w:rPr>
                <w:noProof/>
                <w:webHidden/>
              </w:rPr>
              <w:instrText xml:space="preserve"> PAGEREF _Toc235960854 \h </w:instrText>
            </w:r>
            <w:r w:rsidR="00380896">
              <w:rPr>
                <w:noProof/>
                <w:webHidden/>
              </w:rPr>
            </w:r>
            <w:r w:rsidR="00380896">
              <w:rPr>
                <w:noProof/>
                <w:webHidden/>
              </w:rPr>
              <w:fldChar w:fldCharType="separate"/>
            </w:r>
            <w:r w:rsidR="00380896">
              <w:rPr>
                <w:noProof/>
                <w:webHidden/>
              </w:rPr>
              <w:t>541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55" w:history="1">
            <w:r w:rsidR="00380896" w:rsidRPr="00A67FAB">
              <w:rPr>
                <w:rStyle w:val="Hipervnculo"/>
                <w:noProof/>
              </w:rPr>
              <w:t>46.13 Flujo de publicación recomendado</w:t>
            </w:r>
            <w:r w:rsidR="00380896">
              <w:rPr>
                <w:noProof/>
                <w:webHidden/>
              </w:rPr>
              <w:tab/>
            </w:r>
            <w:r w:rsidR="00380896">
              <w:rPr>
                <w:noProof/>
                <w:webHidden/>
              </w:rPr>
              <w:fldChar w:fldCharType="begin"/>
            </w:r>
            <w:r w:rsidR="00380896">
              <w:rPr>
                <w:noProof/>
                <w:webHidden/>
              </w:rPr>
              <w:instrText xml:space="preserve"> PAGEREF _Toc235960855 \h </w:instrText>
            </w:r>
            <w:r w:rsidR="00380896">
              <w:rPr>
                <w:noProof/>
                <w:webHidden/>
              </w:rPr>
            </w:r>
            <w:r w:rsidR="00380896">
              <w:rPr>
                <w:noProof/>
                <w:webHidden/>
              </w:rPr>
              <w:fldChar w:fldCharType="separate"/>
            </w:r>
            <w:r w:rsidR="00380896">
              <w:rPr>
                <w:noProof/>
                <w:webHidden/>
              </w:rPr>
              <w:t>541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56" w:history="1">
            <w:r w:rsidR="00380896" w:rsidRPr="00A67FAB">
              <w:rPr>
                <w:rStyle w:val="Hipervnculo"/>
                <w:noProof/>
              </w:rPr>
              <w:t>46.14 Automatización completa</w:t>
            </w:r>
            <w:r w:rsidR="00380896">
              <w:rPr>
                <w:noProof/>
                <w:webHidden/>
              </w:rPr>
              <w:tab/>
            </w:r>
            <w:r w:rsidR="00380896">
              <w:rPr>
                <w:noProof/>
                <w:webHidden/>
              </w:rPr>
              <w:fldChar w:fldCharType="begin"/>
            </w:r>
            <w:r w:rsidR="00380896">
              <w:rPr>
                <w:noProof/>
                <w:webHidden/>
              </w:rPr>
              <w:instrText xml:space="preserve"> PAGEREF _Toc235960856 \h </w:instrText>
            </w:r>
            <w:r w:rsidR="00380896">
              <w:rPr>
                <w:noProof/>
                <w:webHidden/>
              </w:rPr>
            </w:r>
            <w:r w:rsidR="00380896">
              <w:rPr>
                <w:noProof/>
                <w:webHidden/>
              </w:rPr>
              <w:fldChar w:fldCharType="separate"/>
            </w:r>
            <w:r w:rsidR="00380896">
              <w:rPr>
                <w:noProof/>
                <w:webHidden/>
              </w:rPr>
              <w:t>542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57" w:history="1">
            <w:r w:rsidR="00380896" w:rsidRPr="00A67FAB">
              <w:rPr>
                <w:rStyle w:val="Hipervnculo"/>
                <w:noProof/>
              </w:rPr>
              <w:t>46.15 Errores frecuentes</w:t>
            </w:r>
            <w:r w:rsidR="00380896">
              <w:rPr>
                <w:noProof/>
                <w:webHidden/>
              </w:rPr>
              <w:tab/>
            </w:r>
            <w:r w:rsidR="00380896">
              <w:rPr>
                <w:noProof/>
                <w:webHidden/>
              </w:rPr>
              <w:fldChar w:fldCharType="begin"/>
            </w:r>
            <w:r w:rsidR="00380896">
              <w:rPr>
                <w:noProof/>
                <w:webHidden/>
              </w:rPr>
              <w:instrText xml:space="preserve"> PAGEREF _Toc235960857 \h </w:instrText>
            </w:r>
            <w:r w:rsidR="00380896">
              <w:rPr>
                <w:noProof/>
                <w:webHidden/>
              </w:rPr>
            </w:r>
            <w:r w:rsidR="00380896">
              <w:rPr>
                <w:noProof/>
                <w:webHidden/>
              </w:rPr>
              <w:fldChar w:fldCharType="separate"/>
            </w:r>
            <w:r w:rsidR="00380896">
              <w:rPr>
                <w:noProof/>
                <w:webHidden/>
              </w:rPr>
              <w:t>542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58" w:history="1">
            <w:r w:rsidR="00380896" w:rsidRPr="00A67FAB">
              <w:rPr>
                <w:rStyle w:val="Hipervnculo"/>
                <w:noProof/>
              </w:rPr>
              <w:t>46.15.1 Problema</w:t>
            </w:r>
            <w:r w:rsidR="00380896">
              <w:rPr>
                <w:noProof/>
                <w:webHidden/>
              </w:rPr>
              <w:tab/>
            </w:r>
            <w:r w:rsidR="00380896">
              <w:rPr>
                <w:noProof/>
                <w:webHidden/>
              </w:rPr>
              <w:fldChar w:fldCharType="begin"/>
            </w:r>
            <w:r w:rsidR="00380896">
              <w:rPr>
                <w:noProof/>
                <w:webHidden/>
              </w:rPr>
              <w:instrText xml:space="preserve"> PAGEREF _Toc235960858 \h </w:instrText>
            </w:r>
            <w:r w:rsidR="00380896">
              <w:rPr>
                <w:noProof/>
                <w:webHidden/>
              </w:rPr>
            </w:r>
            <w:r w:rsidR="00380896">
              <w:rPr>
                <w:noProof/>
                <w:webHidden/>
              </w:rPr>
              <w:fldChar w:fldCharType="separate"/>
            </w:r>
            <w:r w:rsidR="00380896">
              <w:rPr>
                <w:noProof/>
                <w:webHidden/>
              </w:rPr>
              <w:t>542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59" w:history="1">
            <w:r w:rsidR="00380896" w:rsidRPr="00A67FAB">
              <w:rPr>
                <w:rStyle w:val="Hipervnculo"/>
                <w:noProof/>
              </w:rPr>
              <w:t>46.15.2 Solución</w:t>
            </w:r>
            <w:r w:rsidR="00380896">
              <w:rPr>
                <w:noProof/>
                <w:webHidden/>
              </w:rPr>
              <w:tab/>
            </w:r>
            <w:r w:rsidR="00380896">
              <w:rPr>
                <w:noProof/>
                <w:webHidden/>
              </w:rPr>
              <w:fldChar w:fldCharType="begin"/>
            </w:r>
            <w:r w:rsidR="00380896">
              <w:rPr>
                <w:noProof/>
                <w:webHidden/>
              </w:rPr>
              <w:instrText xml:space="preserve"> PAGEREF _Toc235960859 \h </w:instrText>
            </w:r>
            <w:r w:rsidR="00380896">
              <w:rPr>
                <w:noProof/>
                <w:webHidden/>
              </w:rPr>
            </w:r>
            <w:r w:rsidR="00380896">
              <w:rPr>
                <w:noProof/>
                <w:webHidden/>
              </w:rPr>
              <w:fldChar w:fldCharType="separate"/>
            </w:r>
            <w:r w:rsidR="00380896">
              <w:rPr>
                <w:noProof/>
                <w:webHidden/>
              </w:rPr>
              <w:t>542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60" w:history="1">
            <w:r w:rsidR="00380896" w:rsidRPr="00A67FAB">
              <w:rPr>
                <w:rStyle w:val="Hipervnculo"/>
                <w:noProof/>
              </w:rPr>
              <w:t>46.15.3 Problema</w:t>
            </w:r>
            <w:r w:rsidR="00380896">
              <w:rPr>
                <w:noProof/>
                <w:webHidden/>
              </w:rPr>
              <w:tab/>
            </w:r>
            <w:r w:rsidR="00380896">
              <w:rPr>
                <w:noProof/>
                <w:webHidden/>
              </w:rPr>
              <w:fldChar w:fldCharType="begin"/>
            </w:r>
            <w:r w:rsidR="00380896">
              <w:rPr>
                <w:noProof/>
                <w:webHidden/>
              </w:rPr>
              <w:instrText xml:space="preserve"> PAGEREF _Toc235960860 \h </w:instrText>
            </w:r>
            <w:r w:rsidR="00380896">
              <w:rPr>
                <w:noProof/>
                <w:webHidden/>
              </w:rPr>
            </w:r>
            <w:r w:rsidR="00380896">
              <w:rPr>
                <w:noProof/>
                <w:webHidden/>
              </w:rPr>
              <w:fldChar w:fldCharType="separate"/>
            </w:r>
            <w:r w:rsidR="00380896">
              <w:rPr>
                <w:noProof/>
                <w:webHidden/>
              </w:rPr>
              <w:t>542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61" w:history="1">
            <w:r w:rsidR="00380896" w:rsidRPr="00A67FAB">
              <w:rPr>
                <w:rStyle w:val="Hipervnculo"/>
                <w:noProof/>
              </w:rPr>
              <w:t>46.15.4 Solución</w:t>
            </w:r>
            <w:r w:rsidR="00380896">
              <w:rPr>
                <w:noProof/>
                <w:webHidden/>
              </w:rPr>
              <w:tab/>
            </w:r>
            <w:r w:rsidR="00380896">
              <w:rPr>
                <w:noProof/>
                <w:webHidden/>
              </w:rPr>
              <w:fldChar w:fldCharType="begin"/>
            </w:r>
            <w:r w:rsidR="00380896">
              <w:rPr>
                <w:noProof/>
                <w:webHidden/>
              </w:rPr>
              <w:instrText xml:space="preserve"> PAGEREF _Toc235960861 \h </w:instrText>
            </w:r>
            <w:r w:rsidR="00380896">
              <w:rPr>
                <w:noProof/>
                <w:webHidden/>
              </w:rPr>
            </w:r>
            <w:r w:rsidR="00380896">
              <w:rPr>
                <w:noProof/>
                <w:webHidden/>
              </w:rPr>
              <w:fldChar w:fldCharType="separate"/>
            </w:r>
            <w:r w:rsidR="00380896">
              <w:rPr>
                <w:noProof/>
                <w:webHidden/>
              </w:rPr>
              <w:t>542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62" w:history="1">
            <w:r w:rsidR="00380896" w:rsidRPr="00A67FAB">
              <w:rPr>
                <w:rStyle w:val="Hipervnculo"/>
                <w:noProof/>
              </w:rPr>
              <w:t>46.15.5 Problema</w:t>
            </w:r>
            <w:r w:rsidR="00380896">
              <w:rPr>
                <w:noProof/>
                <w:webHidden/>
              </w:rPr>
              <w:tab/>
            </w:r>
            <w:r w:rsidR="00380896">
              <w:rPr>
                <w:noProof/>
                <w:webHidden/>
              </w:rPr>
              <w:fldChar w:fldCharType="begin"/>
            </w:r>
            <w:r w:rsidR="00380896">
              <w:rPr>
                <w:noProof/>
                <w:webHidden/>
              </w:rPr>
              <w:instrText xml:space="preserve"> PAGEREF _Toc235960862 \h </w:instrText>
            </w:r>
            <w:r w:rsidR="00380896">
              <w:rPr>
                <w:noProof/>
                <w:webHidden/>
              </w:rPr>
            </w:r>
            <w:r w:rsidR="00380896">
              <w:rPr>
                <w:noProof/>
                <w:webHidden/>
              </w:rPr>
              <w:fldChar w:fldCharType="separate"/>
            </w:r>
            <w:r w:rsidR="00380896">
              <w:rPr>
                <w:noProof/>
                <w:webHidden/>
              </w:rPr>
              <w:t>542</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63" w:history="1">
            <w:r w:rsidR="00380896" w:rsidRPr="00A67FAB">
              <w:rPr>
                <w:rStyle w:val="Hipervnculo"/>
                <w:noProof/>
              </w:rPr>
              <w:t>46.15.6 Solución</w:t>
            </w:r>
            <w:r w:rsidR="00380896">
              <w:rPr>
                <w:noProof/>
                <w:webHidden/>
              </w:rPr>
              <w:tab/>
            </w:r>
            <w:r w:rsidR="00380896">
              <w:rPr>
                <w:noProof/>
                <w:webHidden/>
              </w:rPr>
              <w:fldChar w:fldCharType="begin"/>
            </w:r>
            <w:r w:rsidR="00380896">
              <w:rPr>
                <w:noProof/>
                <w:webHidden/>
              </w:rPr>
              <w:instrText xml:space="preserve"> PAGEREF _Toc235960863 \h </w:instrText>
            </w:r>
            <w:r w:rsidR="00380896">
              <w:rPr>
                <w:noProof/>
                <w:webHidden/>
              </w:rPr>
            </w:r>
            <w:r w:rsidR="00380896">
              <w:rPr>
                <w:noProof/>
                <w:webHidden/>
              </w:rPr>
              <w:fldChar w:fldCharType="separate"/>
            </w:r>
            <w:r w:rsidR="00380896">
              <w:rPr>
                <w:noProof/>
                <w:webHidden/>
              </w:rPr>
              <w:t>543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64" w:history="1">
            <w:r w:rsidR="00380896" w:rsidRPr="00A67FAB">
              <w:rPr>
                <w:rStyle w:val="Hipervnculo"/>
                <w:noProof/>
              </w:rPr>
              <w:t>46.16 Lista de verificación</w:t>
            </w:r>
            <w:r w:rsidR="00380896">
              <w:rPr>
                <w:noProof/>
                <w:webHidden/>
              </w:rPr>
              <w:tab/>
            </w:r>
            <w:r w:rsidR="00380896">
              <w:rPr>
                <w:noProof/>
                <w:webHidden/>
              </w:rPr>
              <w:fldChar w:fldCharType="begin"/>
            </w:r>
            <w:r w:rsidR="00380896">
              <w:rPr>
                <w:noProof/>
                <w:webHidden/>
              </w:rPr>
              <w:instrText xml:space="preserve"> PAGEREF _Toc235960864 \h </w:instrText>
            </w:r>
            <w:r w:rsidR="00380896">
              <w:rPr>
                <w:noProof/>
                <w:webHidden/>
              </w:rPr>
            </w:r>
            <w:r w:rsidR="00380896">
              <w:rPr>
                <w:noProof/>
                <w:webHidden/>
              </w:rPr>
              <w:fldChar w:fldCharType="separate"/>
            </w:r>
            <w:r w:rsidR="00380896">
              <w:rPr>
                <w:noProof/>
                <w:webHidden/>
              </w:rPr>
              <w:t>543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65" w:history="1">
            <w:r w:rsidR="00380896" w:rsidRPr="00A67FAB">
              <w:rPr>
                <w:rStyle w:val="Hipervnculo"/>
                <w:noProof/>
              </w:rPr>
              <w:t>46.17 Manos a la obra</w:t>
            </w:r>
            <w:r w:rsidR="00380896">
              <w:rPr>
                <w:noProof/>
                <w:webHidden/>
              </w:rPr>
              <w:tab/>
            </w:r>
            <w:r w:rsidR="00380896">
              <w:rPr>
                <w:noProof/>
                <w:webHidden/>
              </w:rPr>
              <w:fldChar w:fldCharType="begin"/>
            </w:r>
            <w:r w:rsidR="00380896">
              <w:rPr>
                <w:noProof/>
                <w:webHidden/>
              </w:rPr>
              <w:instrText xml:space="preserve"> PAGEREF _Toc235960865 \h </w:instrText>
            </w:r>
            <w:r w:rsidR="00380896">
              <w:rPr>
                <w:noProof/>
                <w:webHidden/>
              </w:rPr>
            </w:r>
            <w:r w:rsidR="00380896">
              <w:rPr>
                <w:noProof/>
                <w:webHidden/>
              </w:rPr>
              <w:fldChar w:fldCharType="separate"/>
            </w:r>
            <w:r w:rsidR="00380896">
              <w:rPr>
                <w:noProof/>
                <w:webHidden/>
              </w:rPr>
              <w:t>543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66" w:history="1">
            <w:r w:rsidR="00380896" w:rsidRPr="00A67FAB">
              <w:rPr>
                <w:rStyle w:val="Hipervnculo"/>
                <w:noProof/>
              </w:rPr>
              <w:t>46.18 Resumen del capítulo</w:t>
            </w:r>
            <w:r w:rsidR="00380896">
              <w:rPr>
                <w:noProof/>
                <w:webHidden/>
              </w:rPr>
              <w:tab/>
            </w:r>
            <w:r w:rsidR="00380896">
              <w:rPr>
                <w:noProof/>
                <w:webHidden/>
              </w:rPr>
              <w:fldChar w:fldCharType="begin"/>
            </w:r>
            <w:r w:rsidR="00380896">
              <w:rPr>
                <w:noProof/>
                <w:webHidden/>
              </w:rPr>
              <w:instrText xml:space="preserve"> PAGEREF _Toc235960866 \h </w:instrText>
            </w:r>
            <w:r w:rsidR="00380896">
              <w:rPr>
                <w:noProof/>
                <w:webHidden/>
              </w:rPr>
            </w:r>
            <w:r w:rsidR="00380896">
              <w:rPr>
                <w:noProof/>
                <w:webHidden/>
              </w:rPr>
              <w:fldChar w:fldCharType="separate"/>
            </w:r>
            <w:r w:rsidR="00380896">
              <w:rPr>
                <w:noProof/>
                <w:webHidden/>
              </w:rPr>
              <w:t>544</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867" w:history="1">
            <w:r w:rsidR="00380896" w:rsidRPr="00A67FAB">
              <w:rPr>
                <w:rStyle w:val="Hipervnculo"/>
                <w:noProof/>
              </w:rPr>
              <w:t>47. Presentaciones con Quarto</w:t>
            </w:r>
            <w:r w:rsidR="00380896">
              <w:rPr>
                <w:noProof/>
                <w:webHidden/>
              </w:rPr>
              <w:tab/>
            </w:r>
            <w:r w:rsidR="00380896">
              <w:rPr>
                <w:noProof/>
                <w:webHidden/>
              </w:rPr>
              <w:fldChar w:fldCharType="begin"/>
            </w:r>
            <w:r w:rsidR="00380896">
              <w:rPr>
                <w:noProof/>
                <w:webHidden/>
              </w:rPr>
              <w:instrText xml:space="preserve"> PAGEREF _Toc235960867 \h </w:instrText>
            </w:r>
            <w:r w:rsidR="00380896">
              <w:rPr>
                <w:noProof/>
                <w:webHidden/>
              </w:rPr>
            </w:r>
            <w:r w:rsidR="00380896">
              <w:rPr>
                <w:noProof/>
                <w:webHidden/>
              </w:rPr>
              <w:fldChar w:fldCharType="separate"/>
            </w:r>
            <w:r w:rsidR="00380896">
              <w:rPr>
                <w:noProof/>
                <w:webHidden/>
              </w:rPr>
              <w:t>544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68" w:history="1">
            <w:r w:rsidR="00380896" w:rsidRPr="00A67FAB">
              <w:rPr>
                <w:rStyle w:val="Hipervnculo"/>
                <w:noProof/>
              </w:rPr>
              <w:t>47.1 Objetivos de aprendizaje</w:t>
            </w:r>
            <w:r w:rsidR="00380896">
              <w:rPr>
                <w:noProof/>
                <w:webHidden/>
              </w:rPr>
              <w:tab/>
            </w:r>
            <w:r w:rsidR="00380896">
              <w:rPr>
                <w:noProof/>
                <w:webHidden/>
              </w:rPr>
              <w:fldChar w:fldCharType="begin"/>
            </w:r>
            <w:r w:rsidR="00380896">
              <w:rPr>
                <w:noProof/>
                <w:webHidden/>
              </w:rPr>
              <w:instrText xml:space="preserve"> PAGEREF _Toc235960868 \h </w:instrText>
            </w:r>
            <w:r w:rsidR="00380896">
              <w:rPr>
                <w:noProof/>
                <w:webHidden/>
              </w:rPr>
            </w:r>
            <w:r w:rsidR="00380896">
              <w:rPr>
                <w:noProof/>
                <w:webHidden/>
              </w:rPr>
              <w:fldChar w:fldCharType="separate"/>
            </w:r>
            <w:r w:rsidR="00380896">
              <w:rPr>
                <w:noProof/>
                <w:webHidden/>
              </w:rPr>
              <w:t>544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69" w:history="1">
            <w:r w:rsidR="00380896" w:rsidRPr="00A67FAB">
              <w:rPr>
                <w:rStyle w:val="Hipervnculo"/>
                <w:noProof/>
              </w:rPr>
              <w:t>47.2 Introducción</w:t>
            </w:r>
            <w:r w:rsidR="00380896">
              <w:rPr>
                <w:noProof/>
                <w:webHidden/>
              </w:rPr>
              <w:tab/>
            </w:r>
            <w:r w:rsidR="00380896">
              <w:rPr>
                <w:noProof/>
                <w:webHidden/>
              </w:rPr>
              <w:fldChar w:fldCharType="begin"/>
            </w:r>
            <w:r w:rsidR="00380896">
              <w:rPr>
                <w:noProof/>
                <w:webHidden/>
              </w:rPr>
              <w:instrText xml:space="preserve"> PAGEREF _Toc235960869 \h </w:instrText>
            </w:r>
            <w:r w:rsidR="00380896">
              <w:rPr>
                <w:noProof/>
                <w:webHidden/>
              </w:rPr>
            </w:r>
            <w:r w:rsidR="00380896">
              <w:rPr>
                <w:noProof/>
                <w:webHidden/>
              </w:rPr>
              <w:fldChar w:fldCharType="separate"/>
            </w:r>
            <w:r w:rsidR="00380896">
              <w:rPr>
                <w:noProof/>
                <w:webHidden/>
              </w:rPr>
              <w:t>544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70" w:history="1">
            <w:r w:rsidR="00380896" w:rsidRPr="00A67FAB">
              <w:rPr>
                <w:rStyle w:val="Hipervnculo"/>
                <w:noProof/>
              </w:rPr>
              <w:t>47.3 Configuración inicial</w:t>
            </w:r>
            <w:r w:rsidR="00380896">
              <w:rPr>
                <w:noProof/>
                <w:webHidden/>
              </w:rPr>
              <w:tab/>
            </w:r>
            <w:r w:rsidR="00380896">
              <w:rPr>
                <w:noProof/>
                <w:webHidden/>
              </w:rPr>
              <w:fldChar w:fldCharType="begin"/>
            </w:r>
            <w:r w:rsidR="00380896">
              <w:rPr>
                <w:noProof/>
                <w:webHidden/>
              </w:rPr>
              <w:instrText xml:space="preserve"> PAGEREF _Toc235960870 \h </w:instrText>
            </w:r>
            <w:r w:rsidR="00380896">
              <w:rPr>
                <w:noProof/>
                <w:webHidden/>
              </w:rPr>
            </w:r>
            <w:r w:rsidR="00380896">
              <w:rPr>
                <w:noProof/>
                <w:webHidden/>
              </w:rPr>
              <w:fldChar w:fldCharType="separate"/>
            </w:r>
            <w:r w:rsidR="00380896">
              <w:rPr>
                <w:noProof/>
                <w:webHidden/>
              </w:rPr>
              <w:t>544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71" w:history="1">
            <w:r w:rsidR="00380896" w:rsidRPr="00A67FAB">
              <w:rPr>
                <w:rStyle w:val="Hipervnculo"/>
                <w:noProof/>
              </w:rPr>
              <w:t>47.3.1 Carga de librerías y datos</w:t>
            </w:r>
            <w:r w:rsidR="00380896">
              <w:rPr>
                <w:noProof/>
                <w:webHidden/>
              </w:rPr>
              <w:tab/>
            </w:r>
            <w:r w:rsidR="00380896">
              <w:rPr>
                <w:noProof/>
                <w:webHidden/>
              </w:rPr>
              <w:fldChar w:fldCharType="begin"/>
            </w:r>
            <w:r w:rsidR="00380896">
              <w:rPr>
                <w:noProof/>
                <w:webHidden/>
              </w:rPr>
              <w:instrText xml:space="preserve"> PAGEREF _Toc235960871 \h </w:instrText>
            </w:r>
            <w:r w:rsidR="00380896">
              <w:rPr>
                <w:noProof/>
                <w:webHidden/>
              </w:rPr>
            </w:r>
            <w:r w:rsidR="00380896">
              <w:rPr>
                <w:noProof/>
                <w:webHidden/>
              </w:rPr>
              <w:fldChar w:fldCharType="separate"/>
            </w:r>
            <w:r w:rsidR="00380896">
              <w:rPr>
                <w:noProof/>
                <w:webHidden/>
              </w:rPr>
              <w:t>544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72" w:history="1">
            <w:r w:rsidR="00380896" w:rsidRPr="00A67FAB">
              <w:rPr>
                <w:rStyle w:val="Hipervnculo"/>
                <w:noProof/>
              </w:rPr>
              <w:t>47.4 ¿Qué es una presentación Quarto?</w:t>
            </w:r>
            <w:r w:rsidR="00380896">
              <w:rPr>
                <w:noProof/>
                <w:webHidden/>
              </w:rPr>
              <w:tab/>
            </w:r>
            <w:r w:rsidR="00380896">
              <w:rPr>
                <w:noProof/>
                <w:webHidden/>
              </w:rPr>
              <w:fldChar w:fldCharType="begin"/>
            </w:r>
            <w:r w:rsidR="00380896">
              <w:rPr>
                <w:noProof/>
                <w:webHidden/>
              </w:rPr>
              <w:instrText xml:space="preserve"> PAGEREF _Toc235960872 \h </w:instrText>
            </w:r>
            <w:r w:rsidR="00380896">
              <w:rPr>
                <w:noProof/>
                <w:webHidden/>
              </w:rPr>
            </w:r>
            <w:r w:rsidR="00380896">
              <w:rPr>
                <w:noProof/>
                <w:webHidden/>
              </w:rPr>
              <w:fldChar w:fldCharType="separate"/>
            </w:r>
            <w:r w:rsidR="00380896">
              <w:rPr>
                <w:noProof/>
                <w:webHidden/>
              </w:rPr>
              <w:t>544</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73" w:history="1">
            <w:r w:rsidR="00380896" w:rsidRPr="00A67FAB">
              <w:rPr>
                <w:rStyle w:val="Hipervnculo"/>
                <w:noProof/>
              </w:rPr>
              <w:t>47.4.1 Estructura mínima</w:t>
            </w:r>
            <w:r w:rsidR="00380896">
              <w:rPr>
                <w:noProof/>
                <w:webHidden/>
              </w:rPr>
              <w:tab/>
            </w:r>
            <w:r w:rsidR="00380896">
              <w:rPr>
                <w:noProof/>
                <w:webHidden/>
              </w:rPr>
              <w:fldChar w:fldCharType="begin"/>
            </w:r>
            <w:r w:rsidR="00380896">
              <w:rPr>
                <w:noProof/>
                <w:webHidden/>
              </w:rPr>
              <w:instrText xml:space="preserve"> PAGEREF _Toc235960873 \h </w:instrText>
            </w:r>
            <w:r w:rsidR="00380896">
              <w:rPr>
                <w:noProof/>
                <w:webHidden/>
              </w:rPr>
            </w:r>
            <w:r w:rsidR="00380896">
              <w:rPr>
                <w:noProof/>
                <w:webHidden/>
              </w:rPr>
              <w:fldChar w:fldCharType="separate"/>
            </w:r>
            <w:r w:rsidR="00380896">
              <w:rPr>
                <w:noProof/>
                <w:webHidden/>
              </w:rPr>
              <w:t>545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74" w:history="1">
            <w:r w:rsidR="00380896" w:rsidRPr="00A67FAB">
              <w:rPr>
                <w:rStyle w:val="Hipervnculo"/>
                <w:noProof/>
              </w:rPr>
              <w:t>47.5 Creación de una presentación básica</w:t>
            </w:r>
            <w:r w:rsidR="00380896">
              <w:rPr>
                <w:noProof/>
                <w:webHidden/>
              </w:rPr>
              <w:tab/>
            </w:r>
            <w:r w:rsidR="00380896">
              <w:rPr>
                <w:noProof/>
                <w:webHidden/>
              </w:rPr>
              <w:fldChar w:fldCharType="begin"/>
            </w:r>
            <w:r w:rsidR="00380896">
              <w:rPr>
                <w:noProof/>
                <w:webHidden/>
              </w:rPr>
              <w:instrText xml:space="preserve"> PAGEREF _Toc235960874 \h </w:instrText>
            </w:r>
            <w:r w:rsidR="00380896">
              <w:rPr>
                <w:noProof/>
                <w:webHidden/>
              </w:rPr>
            </w:r>
            <w:r w:rsidR="00380896">
              <w:rPr>
                <w:noProof/>
                <w:webHidden/>
              </w:rPr>
              <w:fldChar w:fldCharType="separate"/>
            </w:r>
            <w:r w:rsidR="00380896">
              <w:rPr>
                <w:noProof/>
                <w:webHidden/>
              </w:rPr>
              <w:t>545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75" w:history="1">
            <w:r w:rsidR="00380896" w:rsidRPr="00A67FAB">
              <w:rPr>
                <w:rStyle w:val="Hipervnculo"/>
                <w:noProof/>
              </w:rPr>
              <w:t>47.5.1 Archivo YAML</w:t>
            </w:r>
            <w:r w:rsidR="00380896">
              <w:rPr>
                <w:noProof/>
                <w:webHidden/>
              </w:rPr>
              <w:tab/>
            </w:r>
            <w:r w:rsidR="00380896">
              <w:rPr>
                <w:noProof/>
                <w:webHidden/>
              </w:rPr>
              <w:fldChar w:fldCharType="begin"/>
            </w:r>
            <w:r w:rsidR="00380896">
              <w:rPr>
                <w:noProof/>
                <w:webHidden/>
              </w:rPr>
              <w:instrText xml:space="preserve"> PAGEREF _Toc235960875 \h </w:instrText>
            </w:r>
            <w:r w:rsidR="00380896">
              <w:rPr>
                <w:noProof/>
                <w:webHidden/>
              </w:rPr>
            </w:r>
            <w:r w:rsidR="00380896">
              <w:rPr>
                <w:noProof/>
                <w:webHidden/>
              </w:rPr>
              <w:fldChar w:fldCharType="separate"/>
            </w:r>
            <w:r w:rsidR="00380896">
              <w:rPr>
                <w:noProof/>
                <w:webHidden/>
              </w:rPr>
              <w:t>545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76" w:history="1">
            <w:r w:rsidR="00380896" w:rsidRPr="00A67FAB">
              <w:rPr>
                <w:rStyle w:val="Hipervnculo"/>
                <w:noProof/>
              </w:rPr>
              <w:t>47.6 Generación automática de diapositivas</w:t>
            </w:r>
            <w:r w:rsidR="00380896">
              <w:rPr>
                <w:noProof/>
                <w:webHidden/>
              </w:rPr>
              <w:tab/>
            </w:r>
            <w:r w:rsidR="00380896">
              <w:rPr>
                <w:noProof/>
                <w:webHidden/>
              </w:rPr>
              <w:fldChar w:fldCharType="begin"/>
            </w:r>
            <w:r w:rsidR="00380896">
              <w:rPr>
                <w:noProof/>
                <w:webHidden/>
              </w:rPr>
              <w:instrText xml:space="preserve"> PAGEREF _Toc235960876 \h </w:instrText>
            </w:r>
            <w:r w:rsidR="00380896">
              <w:rPr>
                <w:noProof/>
                <w:webHidden/>
              </w:rPr>
            </w:r>
            <w:r w:rsidR="00380896">
              <w:rPr>
                <w:noProof/>
                <w:webHidden/>
              </w:rPr>
              <w:fldChar w:fldCharType="separate"/>
            </w:r>
            <w:r w:rsidR="00380896">
              <w:rPr>
                <w:noProof/>
                <w:webHidden/>
              </w:rPr>
              <w:t>545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77" w:history="1">
            <w:r w:rsidR="00380896" w:rsidRPr="00A67FAB">
              <w:rPr>
                <w:rStyle w:val="Hipervnculo"/>
                <w:noProof/>
              </w:rPr>
              <w:t>47.6.1 Ejemplo</w:t>
            </w:r>
            <w:r w:rsidR="00380896">
              <w:rPr>
                <w:noProof/>
                <w:webHidden/>
              </w:rPr>
              <w:tab/>
            </w:r>
            <w:r w:rsidR="00380896">
              <w:rPr>
                <w:noProof/>
                <w:webHidden/>
              </w:rPr>
              <w:fldChar w:fldCharType="begin"/>
            </w:r>
            <w:r w:rsidR="00380896">
              <w:rPr>
                <w:noProof/>
                <w:webHidden/>
              </w:rPr>
              <w:instrText xml:space="preserve"> PAGEREF _Toc235960877 \h </w:instrText>
            </w:r>
            <w:r w:rsidR="00380896">
              <w:rPr>
                <w:noProof/>
                <w:webHidden/>
              </w:rPr>
            </w:r>
            <w:r w:rsidR="00380896">
              <w:rPr>
                <w:noProof/>
                <w:webHidden/>
              </w:rPr>
              <w:fldChar w:fldCharType="separate"/>
            </w:r>
            <w:r w:rsidR="00380896">
              <w:rPr>
                <w:noProof/>
                <w:webHidden/>
              </w:rPr>
              <w:t>545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78" w:history="1">
            <w:r w:rsidR="00380896" w:rsidRPr="00A67FAB">
              <w:rPr>
                <w:rStyle w:val="Hipervnculo"/>
                <w:noProof/>
              </w:rPr>
              <w:t>47.7 Incorporación de tablas reproducibles</w:t>
            </w:r>
            <w:r w:rsidR="00380896">
              <w:rPr>
                <w:noProof/>
                <w:webHidden/>
              </w:rPr>
              <w:tab/>
            </w:r>
            <w:r w:rsidR="00380896">
              <w:rPr>
                <w:noProof/>
                <w:webHidden/>
              </w:rPr>
              <w:fldChar w:fldCharType="begin"/>
            </w:r>
            <w:r w:rsidR="00380896">
              <w:rPr>
                <w:noProof/>
                <w:webHidden/>
              </w:rPr>
              <w:instrText xml:space="preserve"> PAGEREF _Toc235960878 \h </w:instrText>
            </w:r>
            <w:r w:rsidR="00380896">
              <w:rPr>
                <w:noProof/>
                <w:webHidden/>
              </w:rPr>
            </w:r>
            <w:r w:rsidR="00380896">
              <w:rPr>
                <w:noProof/>
                <w:webHidden/>
              </w:rPr>
              <w:fldChar w:fldCharType="separate"/>
            </w:r>
            <w:r w:rsidR="00380896">
              <w:rPr>
                <w:noProof/>
                <w:webHidden/>
              </w:rPr>
              <w:t>545</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79" w:history="1">
            <w:r w:rsidR="00380896" w:rsidRPr="00A67FAB">
              <w:rPr>
                <w:rStyle w:val="Hipervnculo"/>
                <w:noProof/>
              </w:rPr>
              <w:t>47.7.1 Interpretación</w:t>
            </w:r>
            <w:r w:rsidR="00380896">
              <w:rPr>
                <w:noProof/>
                <w:webHidden/>
              </w:rPr>
              <w:tab/>
            </w:r>
            <w:r w:rsidR="00380896">
              <w:rPr>
                <w:noProof/>
                <w:webHidden/>
              </w:rPr>
              <w:fldChar w:fldCharType="begin"/>
            </w:r>
            <w:r w:rsidR="00380896">
              <w:rPr>
                <w:noProof/>
                <w:webHidden/>
              </w:rPr>
              <w:instrText xml:space="preserve"> PAGEREF _Toc235960879 \h </w:instrText>
            </w:r>
            <w:r w:rsidR="00380896">
              <w:rPr>
                <w:noProof/>
                <w:webHidden/>
              </w:rPr>
            </w:r>
            <w:r w:rsidR="00380896">
              <w:rPr>
                <w:noProof/>
                <w:webHidden/>
              </w:rPr>
              <w:fldChar w:fldCharType="separate"/>
            </w:r>
            <w:r w:rsidR="00380896">
              <w:rPr>
                <w:noProof/>
                <w:webHidden/>
              </w:rPr>
              <w:t>546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80" w:history="1">
            <w:r w:rsidR="00380896" w:rsidRPr="00A67FAB">
              <w:rPr>
                <w:rStyle w:val="Hipervnculo"/>
                <w:noProof/>
              </w:rPr>
              <w:t>47.7.2 Conclusión práctica</w:t>
            </w:r>
            <w:r w:rsidR="00380896">
              <w:rPr>
                <w:noProof/>
                <w:webHidden/>
              </w:rPr>
              <w:tab/>
            </w:r>
            <w:r w:rsidR="00380896">
              <w:rPr>
                <w:noProof/>
                <w:webHidden/>
              </w:rPr>
              <w:fldChar w:fldCharType="begin"/>
            </w:r>
            <w:r w:rsidR="00380896">
              <w:rPr>
                <w:noProof/>
                <w:webHidden/>
              </w:rPr>
              <w:instrText xml:space="preserve"> PAGEREF _Toc235960880 \h </w:instrText>
            </w:r>
            <w:r w:rsidR="00380896">
              <w:rPr>
                <w:noProof/>
                <w:webHidden/>
              </w:rPr>
            </w:r>
            <w:r w:rsidR="00380896">
              <w:rPr>
                <w:noProof/>
                <w:webHidden/>
              </w:rPr>
              <w:fldChar w:fldCharType="separate"/>
            </w:r>
            <w:r w:rsidR="00380896">
              <w:rPr>
                <w:noProof/>
                <w:webHidden/>
              </w:rPr>
              <w:t>546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81" w:history="1">
            <w:r w:rsidR="00380896" w:rsidRPr="00A67FAB">
              <w:rPr>
                <w:rStyle w:val="Hipervnculo"/>
                <w:noProof/>
              </w:rPr>
              <w:t>47.8 Incorporación de gráficos reproducibles</w:t>
            </w:r>
            <w:r w:rsidR="00380896">
              <w:rPr>
                <w:noProof/>
                <w:webHidden/>
              </w:rPr>
              <w:tab/>
            </w:r>
            <w:r w:rsidR="00380896">
              <w:rPr>
                <w:noProof/>
                <w:webHidden/>
              </w:rPr>
              <w:fldChar w:fldCharType="begin"/>
            </w:r>
            <w:r w:rsidR="00380896">
              <w:rPr>
                <w:noProof/>
                <w:webHidden/>
              </w:rPr>
              <w:instrText xml:space="preserve"> PAGEREF _Toc235960881 \h </w:instrText>
            </w:r>
            <w:r w:rsidR="00380896">
              <w:rPr>
                <w:noProof/>
                <w:webHidden/>
              </w:rPr>
            </w:r>
            <w:r w:rsidR="00380896">
              <w:rPr>
                <w:noProof/>
                <w:webHidden/>
              </w:rPr>
              <w:fldChar w:fldCharType="separate"/>
            </w:r>
            <w:r w:rsidR="00380896">
              <w:rPr>
                <w:noProof/>
                <w:webHidden/>
              </w:rPr>
              <w:t>546</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82" w:history="1">
            <w:r w:rsidR="00380896" w:rsidRPr="00A67FAB">
              <w:rPr>
                <w:rStyle w:val="Hipervnculo"/>
                <w:noProof/>
              </w:rPr>
              <w:t>47.8.1 Interpretación</w:t>
            </w:r>
            <w:r w:rsidR="00380896">
              <w:rPr>
                <w:noProof/>
                <w:webHidden/>
              </w:rPr>
              <w:tab/>
            </w:r>
            <w:r w:rsidR="00380896">
              <w:rPr>
                <w:noProof/>
                <w:webHidden/>
              </w:rPr>
              <w:fldChar w:fldCharType="begin"/>
            </w:r>
            <w:r w:rsidR="00380896">
              <w:rPr>
                <w:noProof/>
                <w:webHidden/>
              </w:rPr>
              <w:instrText xml:space="preserve"> PAGEREF _Toc235960882 \h </w:instrText>
            </w:r>
            <w:r w:rsidR="00380896">
              <w:rPr>
                <w:noProof/>
                <w:webHidden/>
              </w:rPr>
            </w:r>
            <w:r w:rsidR="00380896">
              <w:rPr>
                <w:noProof/>
                <w:webHidden/>
              </w:rPr>
              <w:fldChar w:fldCharType="separate"/>
            </w:r>
            <w:r w:rsidR="00380896">
              <w:rPr>
                <w:noProof/>
                <w:webHidden/>
              </w:rPr>
              <w:t>547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83" w:history="1">
            <w:r w:rsidR="00380896" w:rsidRPr="00A67FAB">
              <w:rPr>
                <w:rStyle w:val="Hipervnculo"/>
                <w:noProof/>
              </w:rPr>
              <w:t>47.8.2 Conclusión práctica</w:t>
            </w:r>
            <w:r w:rsidR="00380896">
              <w:rPr>
                <w:noProof/>
                <w:webHidden/>
              </w:rPr>
              <w:tab/>
            </w:r>
            <w:r w:rsidR="00380896">
              <w:rPr>
                <w:noProof/>
                <w:webHidden/>
              </w:rPr>
              <w:fldChar w:fldCharType="begin"/>
            </w:r>
            <w:r w:rsidR="00380896">
              <w:rPr>
                <w:noProof/>
                <w:webHidden/>
              </w:rPr>
              <w:instrText xml:space="preserve"> PAGEREF _Toc235960883 \h </w:instrText>
            </w:r>
            <w:r w:rsidR="00380896">
              <w:rPr>
                <w:noProof/>
                <w:webHidden/>
              </w:rPr>
            </w:r>
            <w:r w:rsidR="00380896">
              <w:rPr>
                <w:noProof/>
                <w:webHidden/>
              </w:rPr>
              <w:fldChar w:fldCharType="separate"/>
            </w:r>
            <w:r w:rsidR="00380896">
              <w:rPr>
                <w:noProof/>
                <w:webHidden/>
              </w:rPr>
              <w:t>547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84" w:history="1">
            <w:r w:rsidR="00380896" w:rsidRPr="00A67FAB">
              <w:rPr>
                <w:rStyle w:val="Hipervnculo"/>
                <w:noProof/>
              </w:rPr>
              <w:t>47.9 Selección de temas visuales</w:t>
            </w:r>
            <w:r w:rsidR="00380896">
              <w:rPr>
                <w:noProof/>
                <w:webHidden/>
              </w:rPr>
              <w:tab/>
            </w:r>
            <w:r w:rsidR="00380896">
              <w:rPr>
                <w:noProof/>
                <w:webHidden/>
              </w:rPr>
              <w:fldChar w:fldCharType="begin"/>
            </w:r>
            <w:r w:rsidR="00380896">
              <w:rPr>
                <w:noProof/>
                <w:webHidden/>
              </w:rPr>
              <w:instrText xml:space="preserve"> PAGEREF _Toc235960884 \h </w:instrText>
            </w:r>
            <w:r w:rsidR="00380896">
              <w:rPr>
                <w:noProof/>
                <w:webHidden/>
              </w:rPr>
            </w:r>
            <w:r w:rsidR="00380896">
              <w:rPr>
                <w:noProof/>
                <w:webHidden/>
              </w:rPr>
              <w:fldChar w:fldCharType="separate"/>
            </w:r>
            <w:r w:rsidR="00380896">
              <w:rPr>
                <w:noProof/>
                <w:webHidden/>
              </w:rPr>
              <w:t>547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85" w:history="1">
            <w:r w:rsidR="00380896" w:rsidRPr="00A67FAB">
              <w:rPr>
                <w:rStyle w:val="Hipervnculo"/>
                <w:noProof/>
              </w:rPr>
              <w:t>47.9.1 Configuración</w:t>
            </w:r>
            <w:r w:rsidR="00380896">
              <w:rPr>
                <w:noProof/>
                <w:webHidden/>
              </w:rPr>
              <w:tab/>
            </w:r>
            <w:r w:rsidR="00380896">
              <w:rPr>
                <w:noProof/>
                <w:webHidden/>
              </w:rPr>
              <w:fldChar w:fldCharType="begin"/>
            </w:r>
            <w:r w:rsidR="00380896">
              <w:rPr>
                <w:noProof/>
                <w:webHidden/>
              </w:rPr>
              <w:instrText xml:space="preserve"> PAGEREF _Toc235960885 \h </w:instrText>
            </w:r>
            <w:r w:rsidR="00380896">
              <w:rPr>
                <w:noProof/>
                <w:webHidden/>
              </w:rPr>
            </w:r>
            <w:r w:rsidR="00380896">
              <w:rPr>
                <w:noProof/>
                <w:webHidden/>
              </w:rPr>
              <w:fldChar w:fldCharType="separate"/>
            </w:r>
            <w:r w:rsidR="00380896">
              <w:rPr>
                <w:noProof/>
                <w:webHidden/>
              </w:rPr>
              <w:t>547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86" w:history="1">
            <w:r w:rsidR="00380896" w:rsidRPr="00A67FAB">
              <w:rPr>
                <w:rStyle w:val="Hipervnculo"/>
                <w:noProof/>
              </w:rPr>
              <w:t>47.10 Numeración automática</w:t>
            </w:r>
            <w:r w:rsidR="00380896">
              <w:rPr>
                <w:noProof/>
                <w:webHidden/>
              </w:rPr>
              <w:tab/>
            </w:r>
            <w:r w:rsidR="00380896">
              <w:rPr>
                <w:noProof/>
                <w:webHidden/>
              </w:rPr>
              <w:fldChar w:fldCharType="begin"/>
            </w:r>
            <w:r w:rsidR="00380896">
              <w:rPr>
                <w:noProof/>
                <w:webHidden/>
              </w:rPr>
              <w:instrText xml:space="preserve"> PAGEREF _Toc235960886 \h </w:instrText>
            </w:r>
            <w:r w:rsidR="00380896">
              <w:rPr>
                <w:noProof/>
                <w:webHidden/>
              </w:rPr>
            </w:r>
            <w:r w:rsidR="00380896">
              <w:rPr>
                <w:noProof/>
                <w:webHidden/>
              </w:rPr>
              <w:fldChar w:fldCharType="separate"/>
            </w:r>
            <w:r w:rsidR="00380896">
              <w:rPr>
                <w:noProof/>
                <w:webHidden/>
              </w:rPr>
              <w:t>547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87" w:history="1">
            <w:r w:rsidR="00380896" w:rsidRPr="00A67FAB">
              <w:rPr>
                <w:rStyle w:val="Hipervnculo"/>
                <w:noProof/>
              </w:rPr>
              <w:t>47.10.1 Interpretación</w:t>
            </w:r>
            <w:r w:rsidR="00380896">
              <w:rPr>
                <w:noProof/>
                <w:webHidden/>
              </w:rPr>
              <w:tab/>
            </w:r>
            <w:r w:rsidR="00380896">
              <w:rPr>
                <w:noProof/>
                <w:webHidden/>
              </w:rPr>
              <w:fldChar w:fldCharType="begin"/>
            </w:r>
            <w:r w:rsidR="00380896">
              <w:rPr>
                <w:noProof/>
                <w:webHidden/>
              </w:rPr>
              <w:instrText xml:space="preserve"> PAGEREF _Toc235960887 \h </w:instrText>
            </w:r>
            <w:r w:rsidR="00380896">
              <w:rPr>
                <w:noProof/>
                <w:webHidden/>
              </w:rPr>
            </w:r>
            <w:r w:rsidR="00380896">
              <w:rPr>
                <w:noProof/>
                <w:webHidden/>
              </w:rPr>
              <w:fldChar w:fldCharType="separate"/>
            </w:r>
            <w:r w:rsidR="00380896">
              <w:rPr>
                <w:noProof/>
                <w:webHidden/>
              </w:rPr>
              <w:t>547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88" w:history="1">
            <w:r w:rsidR="00380896" w:rsidRPr="00A67FAB">
              <w:rPr>
                <w:rStyle w:val="Hipervnculo"/>
                <w:noProof/>
              </w:rPr>
              <w:t>47.11 Tabla de contenidos</w:t>
            </w:r>
            <w:r w:rsidR="00380896">
              <w:rPr>
                <w:noProof/>
                <w:webHidden/>
              </w:rPr>
              <w:tab/>
            </w:r>
            <w:r w:rsidR="00380896">
              <w:rPr>
                <w:noProof/>
                <w:webHidden/>
              </w:rPr>
              <w:fldChar w:fldCharType="begin"/>
            </w:r>
            <w:r w:rsidR="00380896">
              <w:rPr>
                <w:noProof/>
                <w:webHidden/>
              </w:rPr>
              <w:instrText xml:space="preserve"> PAGEREF _Toc235960888 \h </w:instrText>
            </w:r>
            <w:r w:rsidR="00380896">
              <w:rPr>
                <w:noProof/>
                <w:webHidden/>
              </w:rPr>
            </w:r>
            <w:r w:rsidR="00380896">
              <w:rPr>
                <w:noProof/>
                <w:webHidden/>
              </w:rPr>
              <w:fldChar w:fldCharType="separate"/>
            </w:r>
            <w:r w:rsidR="00380896">
              <w:rPr>
                <w:noProof/>
                <w:webHidden/>
              </w:rPr>
              <w:t>547</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89" w:history="1">
            <w:r w:rsidR="00380896" w:rsidRPr="00A67FAB">
              <w:rPr>
                <w:rStyle w:val="Hipervnculo"/>
                <w:noProof/>
              </w:rPr>
              <w:t>47.11.1 Interpretación</w:t>
            </w:r>
            <w:r w:rsidR="00380896">
              <w:rPr>
                <w:noProof/>
                <w:webHidden/>
              </w:rPr>
              <w:tab/>
            </w:r>
            <w:r w:rsidR="00380896">
              <w:rPr>
                <w:noProof/>
                <w:webHidden/>
              </w:rPr>
              <w:fldChar w:fldCharType="begin"/>
            </w:r>
            <w:r w:rsidR="00380896">
              <w:rPr>
                <w:noProof/>
                <w:webHidden/>
              </w:rPr>
              <w:instrText xml:space="preserve"> PAGEREF _Toc235960889 \h </w:instrText>
            </w:r>
            <w:r w:rsidR="00380896">
              <w:rPr>
                <w:noProof/>
                <w:webHidden/>
              </w:rPr>
            </w:r>
            <w:r w:rsidR="00380896">
              <w:rPr>
                <w:noProof/>
                <w:webHidden/>
              </w:rPr>
              <w:fldChar w:fldCharType="separate"/>
            </w:r>
            <w:r w:rsidR="00380896">
              <w:rPr>
                <w:noProof/>
                <w:webHidden/>
              </w:rPr>
              <w:t>547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90" w:history="1">
            <w:r w:rsidR="00380896" w:rsidRPr="00A67FAB">
              <w:rPr>
                <w:rStyle w:val="Hipervnculo"/>
                <w:noProof/>
              </w:rPr>
              <w:t>47.12 Transiciones</w:t>
            </w:r>
            <w:r w:rsidR="00380896">
              <w:rPr>
                <w:noProof/>
                <w:webHidden/>
              </w:rPr>
              <w:tab/>
            </w:r>
            <w:r w:rsidR="00380896">
              <w:rPr>
                <w:noProof/>
                <w:webHidden/>
              </w:rPr>
              <w:fldChar w:fldCharType="begin"/>
            </w:r>
            <w:r w:rsidR="00380896">
              <w:rPr>
                <w:noProof/>
                <w:webHidden/>
              </w:rPr>
              <w:instrText xml:space="preserve"> PAGEREF _Toc235960890 \h </w:instrText>
            </w:r>
            <w:r w:rsidR="00380896">
              <w:rPr>
                <w:noProof/>
                <w:webHidden/>
              </w:rPr>
            </w:r>
            <w:r w:rsidR="00380896">
              <w:rPr>
                <w:noProof/>
                <w:webHidden/>
              </w:rPr>
              <w:fldChar w:fldCharType="separate"/>
            </w:r>
            <w:r w:rsidR="00380896">
              <w:rPr>
                <w:noProof/>
                <w:webHidden/>
              </w:rPr>
              <w:t>547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91" w:history="1">
            <w:r w:rsidR="00380896" w:rsidRPr="00A67FAB">
              <w:rPr>
                <w:rStyle w:val="Hipervnculo"/>
                <w:noProof/>
              </w:rPr>
              <w:t>47.13 Diseño en columnas</w:t>
            </w:r>
            <w:r w:rsidR="00380896">
              <w:rPr>
                <w:noProof/>
                <w:webHidden/>
              </w:rPr>
              <w:tab/>
            </w:r>
            <w:r w:rsidR="00380896">
              <w:rPr>
                <w:noProof/>
                <w:webHidden/>
              </w:rPr>
              <w:fldChar w:fldCharType="begin"/>
            </w:r>
            <w:r w:rsidR="00380896">
              <w:rPr>
                <w:noProof/>
                <w:webHidden/>
              </w:rPr>
              <w:instrText xml:space="preserve"> PAGEREF _Toc235960891 \h </w:instrText>
            </w:r>
            <w:r w:rsidR="00380896">
              <w:rPr>
                <w:noProof/>
                <w:webHidden/>
              </w:rPr>
            </w:r>
            <w:r w:rsidR="00380896">
              <w:rPr>
                <w:noProof/>
                <w:webHidden/>
              </w:rPr>
              <w:fldChar w:fldCharType="separate"/>
            </w:r>
            <w:r w:rsidR="00380896">
              <w:rPr>
                <w:noProof/>
                <w:webHidden/>
              </w:rPr>
              <w:t>548</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92" w:history="1">
            <w:r w:rsidR="00380896" w:rsidRPr="00A67FAB">
              <w:rPr>
                <w:rStyle w:val="Hipervnculo"/>
                <w:noProof/>
              </w:rPr>
              <w:t>47.13.1 Interpretación</w:t>
            </w:r>
            <w:r w:rsidR="00380896">
              <w:rPr>
                <w:noProof/>
                <w:webHidden/>
              </w:rPr>
              <w:tab/>
            </w:r>
            <w:r w:rsidR="00380896">
              <w:rPr>
                <w:noProof/>
                <w:webHidden/>
              </w:rPr>
              <w:fldChar w:fldCharType="begin"/>
            </w:r>
            <w:r w:rsidR="00380896">
              <w:rPr>
                <w:noProof/>
                <w:webHidden/>
              </w:rPr>
              <w:instrText xml:space="preserve"> PAGEREF _Toc235960892 \h </w:instrText>
            </w:r>
            <w:r w:rsidR="00380896">
              <w:rPr>
                <w:noProof/>
                <w:webHidden/>
              </w:rPr>
            </w:r>
            <w:r w:rsidR="00380896">
              <w:rPr>
                <w:noProof/>
                <w:webHidden/>
              </w:rPr>
              <w:fldChar w:fldCharType="separate"/>
            </w:r>
            <w:r w:rsidR="00380896">
              <w:rPr>
                <w:noProof/>
                <w:webHidden/>
              </w:rPr>
              <w:t>548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93" w:history="1">
            <w:r w:rsidR="00380896" w:rsidRPr="00A67FAB">
              <w:rPr>
                <w:rStyle w:val="Hipervnculo"/>
                <w:noProof/>
              </w:rPr>
              <w:t>47.14 Estructura recomendada para una presentación científica</w:t>
            </w:r>
            <w:r w:rsidR="00380896">
              <w:rPr>
                <w:noProof/>
                <w:webHidden/>
              </w:rPr>
              <w:tab/>
            </w:r>
            <w:r w:rsidR="00380896">
              <w:rPr>
                <w:noProof/>
                <w:webHidden/>
              </w:rPr>
              <w:fldChar w:fldCharType="begin"/>
            </w:r>
            <w:r w:rsidR="00380896">
              <w:rPr>
                <w:noProof/>
                <w:webHidden/>
              </w:rPr>
              <w:instrText xml:space="preserve"> PAGEREF _Toc235960893 \h </w:instrText>
            </w:r>
            <w:r w:rsidR="00380896">
              <w:rPr>
                <w:noProof/>
                <w:webHidden/>
              </w:rPr>
            </w:r>
            <w:r w:rsidR="00380896">
              <w:rPr>
                <w:noProof/>
                <w:webHidden/>
              </w:rPr>
              <w:fldChar w:fldCharType="separate"/>
            </w:r>
            <w:r w:rsidR="00380896">
              <w:rPr>
                <w:noProof/>
                <w:webHidden/>
              </w:rPr>
              <w:t>548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94" w:history="1">
            <w:r w:rsidR="00380896" w:rsidRPr="00A67FAB">
              <w:rPr>
                <w:rStyle w:val="Hipervnculo"/>
                <w:noProof/>
              </w:rPr>
              <w:t>47.15 Comparación entre PowerPoint y Quarto</w:t>
            </w:r>
            <w:r w:rsidR="00380896">
              <w:rPr>
                <w:noProof/>
                <w:webHidden/>
              </w:rPr>
              <w:tab/>
            </w:r>
            <w:r w:rsidR="00380896">
              <w:rPr>
                <w:noProof/>
                <w:webHidden/>
              </w:rPr>
              <w:fldChar w:fldCharType="begin"/>
            </w:r>
            <w:r w:rsidR="00380896">
              <w:rPr>
                <w:noProof/>
                <w:webHidden/>
              </w:rPr>
              <w:instrText xml:space="preserve"> PAGEREF _Toc235960894 \h </w:instrText>
            </w:r>
            <w:r w:rsidR="00380896">
              <w:rPr>
                <w:noProof/>
                <w:webHidden/>
              </w:rPr>
            </w:r>
            <w:r w:rsidR="00380896">
              <w:rPr>
                <w:noProof/>
                <w:webHidden/>
              </w:rPr>
              <w:fldChar w:fldCharType="separate"/>
            </w:r>
            <w:r w:rsidR="00380896">
              <w:rPr>
                <w:noProof/>
                <w:webHidden/>
              </w:rPr>
              <w:t>549</w:t>
            </w:r>
            <w:r w:rsidR="00380896">
              <w:rPr>
                <w:noProof/>
                <w:webHidden/>
              </w:rPr>
              <w:fldChar w:fldCharType="end"/>
            </w:r>
          </w:hyperlink>
        </w:p>
        <w:p w:rsidR="00380896" w:rsidRDefault="00455D91" w:rsidP="00380896">
          <w:pPr>
            <w:pStyle w:val="TDC3"/>
            <w:tabs>
              <w:tab w:val="right" w:leader="dot" w:pos="9350"/>
            </w:tabs>
            <w:jc w:val="left"/>
            <w:rPr>
              <w:noProof/>
            </w:rPr>
          </w:pPr>
          <w:hyperlink w:anchor="_Toc235960895" w:history="1">
            <w:r w:rsidR="00380896" w:rsidRPr="00A67FAB">
              <w:rPr>
                <w:rStyle w:val="Hipervnculo"/>
                <w:noProof/>
              </w:rPr>
              <w:t>47.15.1 Interpretación</w:t>
            </w:r>
            <w:r w:rsidR="00380896">
              <w:rPr>
                <w:noProof/>
                <w:webHidden/>
              </w:rPr>
              <w:tab/>
            </w:r>
            <w:r w:rsidR="00380896">
              <w:rPr>
                <w:noProof/>
                <w:webHidden/>
              </w:rPr>
              <w:fldChar w:fldCharType="begin"/>
            </w:r>
            <w:r w:rsidR="00380896">
              <w:rPr>
                <w:noProof/>
                <w:webHidden/>
              </w:rPr>
              <w:instrText xml:space="preserve"> PAGEREF _Toc235960895 \h </w:instrText>
            </w:r>
            <w:r w:rsidR="00380896">
              <w:rPr>
                <w:noProof/>
                <w:webHidden/>
              </w:rPr>
            </w:r>
            <w:r w:rsidR="00380896">
              <w:rPr>
                <w:noProof/>
                <w:webHidden/>
              </w:rPr>
              <w:fldChar w:fldCharType="separate"/>
            </w:r>
            <w:r w:rsidR="00380896">
              <w:rPr>
                <w:noProof/>
                <w:webHidden/>
              </w:rPr>
              <w:t>549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96" w:history="1">
            <w:r w:rsidR="00380896" w:rsidRPr="00A67FAB">
              <w:rPr>
                <w:rStyle w:val="Hipervnculo"/>
                <w:noProof/>
              </w:rPr>
              <w:t>47.16 Renderización</w:t>
            </w:r>
            <w:r w:rsidR="00380896">
              <w:rPr>
                <w:noProof/>
                <w:webHidden/>
              </w:rPr>
              <w:tab/>
            </w:r>
            <w:r w:rsidR="00380896">
              <w:rPr>
                <w:noProof/>
                <w:webHidden/>
              </w:rPr>
              <w:fldChar w:fldCharType="begin"/>
            </w:r>
            <w:r w:rsidR="00380896">
              <w:rPr>
                <w:noProof/>
                <w:webHidden/>
              </w:rPr>
              <w:instrText xml:space="preserve"> PAGEREF _Toc235960896 \h </w:instrText>
            </w:r>
            <w:r w:rsidR="00380896">
              <w:rPr>
                <w:noProof/>
                <w:webHidden/>
              </w:rPr>
            </w:r>
            <w:r w:rsidR="00380896">
              <w:rPr>
                <w:noProof/>
                <w:webHidden/>
              </w:rPr>
              <w:fldChar w:fldCharType="separate"/>
            </w:r>
            <w:r w:rsidR="00380896">
              <w:rPr>
                <w:noProof/>
                <w:webHidden/>
              </w:rPr>
              <w:t>549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97" w:history="1">
            <w:r w:rsidR="00380896" w:rsidRPr="00A67FAB">
              <w:rPr>
                <w:rStyle w:val="Hipervnculo"/>
                <w:noProof/>
              </w:rPr>
              <w:t>47.17 Lista de verificación</w:t>
            </w:r>
            <w:r w:rsidR="00380896">
              <w:rPr>
                <w:noProof/>
                <w:webHidden/>
              </w:rPr>
              <w:tab/>
            </w:r>
            <w:r w:rsidR="00380896">
              <w:rPr>
                <w:noProof/>
                <w:webHidden/>
              </w:rPr>
              <w:fldChar w:fldCharType="begin"/>
            </w:r>
            <w:r w:rsidR="00380896">
              <w:rPr>
                <w:noProof/>
                <w:webHidden/>
              </w:rPr>
              <w:instrText xml:space="preserve"> PAGEREF _Toc235960897 \h </w:instrText>
            </w:r>
            <w:r w:rsidR="00380896">
              <w:rPr>
                <w:noProof/>
                <w:webHidden/>
              </w:rPr>
            </w:r>
            <w:r w:rsidR="00380896">
              <w:rPr>
                <w:noProof/>
                <w:webHidden/>
              </w:rPr>
              <w:fldChar w:fldCharType="separate"/>
            </w:r>
            <w:r w:rsidR="00380896">
              <w:rPr>
                <w:noProof/>
                <w:webHidden/>
              </w:rPr>
              <w:t>549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98" w:history="1">
            <w:r w:rsidR="00380896" w:rsidRPr="00A67FAB">
              <w:rPr>
                <w:rStyle w:val="Hipervnculo"/>
                <w:noProof/>
              </w:rPr>
              <w:t>47.18 Manos a la obra</w:t>
            </w:r>
            <w:r w:rsidR="00380896">
              <w:rPr>
                <w:noProof/>
                <w:webHidden/>
              </w:rPr>
              <w:tab/>
            </w:r>
            <w:r w:rsidR="00380896">
              <w:rPr>
                <w:noProof/>
                <w:webHidden/>
              </w:rPr>
              <w:fldChar w:fldCharType="begin"/>
            </w:r>
            <w:r w:rsidR="00380896">
              <w:rPr>
                <w:noProof/>
                <w:webHidden/>
              </w:rPr>
              <w:instrText xml:space="preserve"> PAGEREF _Toc235960898 \h </w:instrText>
            </w:r>
            <w:r w:rsidR="00380896">
              <w:rPr>
                <w:noProof/>
                <w:webHidden/>
              </w:rPr>
            </w:r>
            <w:r w:rsidR="00380896">
              <w:rPr>
                <w:noProof/>
                <w:webHidden/>
              </w:rPr>
              <w:fldChar w:fldCharType="separate"/>
            </w:r>
            <w:r w:rsidR="00380896">
              <w:rPr>
                <w:noProof/>
                <w:webHidden/>
              </w:rPr>
              <w:t>550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899" w:history="1">
            <w:r w:rsidR="00380896" w:rsidRPr="00A67FAB">
              <w:rPr>
                <w:rStyle w:val="Hipervnculo"/>
                <w:noProof/>
              </w:rPr>
              <w:t>47.19 Resumen del capítulo</w:t>
            </w:r>
            <w:r w:rsidR="00380896">
              <w:rPr>
                <w:noProof/>
                <w:webHidden/>
              </w:rPr>
              <w:tab/>
            </w:r>
            <w:r w:rsidR="00380896">
              <w:rPr>
                <w:noProof/>
                <w:webHidden/>
              </w:rPr>
              <w:fldChar w:fldCharType="begin"/>
            </w:r>
            <w:r w:rsidR="00380896">
              <w:rPr>
                <w:noProof/>
                <w:webHidden/>
              </w:rPr>
              <w:instrText xml:space="preserve"> PAGEREF _Toc235960899 \h </w:instrText>
            </w:r>
            <w:r w:rsidR="00380896">
              <w:rPr>
                <w:noProof/>
                <w:webHidden/>
              </w:rPr>
            </w:r>
            <w:r w:rsidR="00380896">
              <w:rPr>
                <w:noProof/>
                <w:webHidden/>
              </w:rPr>
              <w:fldChar w:fldCharType="separate"/>
            </w:r>
            <w:r w:rsidR="00380896">
              <w:rPr>
                <w:noProof/>
                <w:webHidden/>
              </w:rPr>
              <w:t>550</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900" w:history="1">
            <w:r w:rsidR="00380896" w:rsidRPr="00A67FAB">
              <w:rPr>
                <w:rStyle w:val="Hipervnculo"/>
                <w:noProof/>
              </w:rPr>
              <w:t>48. Dashboards con Shiny y Quarto</w:t>
            </w:r>
            <w:r w:rsidR="00380896">
              <w:rPr>
                <w:noProof/>
                <w:webHidden/>
              </w:rPr>
              <w:tab/>
            </w:r>
            <w:r w:rsidR="00380896">
              <w:rPr>
                <w:noProof/>
                <w:webHidden/>
              </w:rPr>
              <w:fldChar w:fldCharType="begin"/>
            </w:r>
            <w:r w:rsidR="00380896">
              <w:rPr>
                <w:noProof/>
                <w:webHidden/>
              </w:rPr>
              <w:instrText xml:space="preserve"> PAGEREF _Toc235960900 \h </w:instrText>
            </w:r>
            <w:r w:rsidR="00380896">
              <w:rPr>
                <w:noProof/>
                <w:webHidden/>
              </w:rPr>
            </w:r>
            <w:r w:rsidR="00380896">
              <w:rPr>
                <w:noProof/>
                <w:webHidden/>
              </w:rPr>
              <w:fldChar w:fldCharType="separate"/>
            </w:r>
            <w:r w:rsidR="00380896">
              <w:rPr>
                <w:noProof/>
                <w:webHidden/>
              </w:rPr>
              <w:t>550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01" w:history="1">
            <w:r w:rsidR="00380896" w:rsidRPr="00A67FAB">
              <w:rPr>
                <w:rStyle w:val="Hipervnculo"/>
                <w:noProof/>
              </w:rPr>
              <w:t>48.1 Objetivos de aprendizaje</w:t>
            </w:r>
            <w:r w:rsidR="00380896">
              <w:rPr>
                <w:noProof/>
                <w:webHidden/>
              </w:rPr>
              <w:tab/>
            </w:r>
            <w:r w:rsidR="00380896">
              <w:rPr>
                <w:noProof/>
                <w:webHidden/>
              </w:rPr>
              <w:fldChar w:fldCharType="begin"/>
            </w:r>
            <w:r w:rsidR="00380896">
              <w:rPr>
                <w:noProof/>
                <w:webHidden/>
              </w:rPr>
              <w:instrText xml:space="preserve"> PAGEREF _Toc235960901 \h </w:instrText>
            </w:r>
            <w:r w:rsidR="00380896">
              <w:rPr>
                <w:noProof/>
                <w:webHidden/>
              </w:rPr>
            </w:r>
            <w:r w:rsidR="00380896">
              <w:rPr>
                <w:noProof/>
                <w:webHidden/>
              </w:rPr>
              <w:fldChar w:fldCharType="separate"/>
            </w:r>
            <w:r w:rsidR="00380896">
              <w:rPr>
                <w:noProof/>
                <w:webHidden/>
              </w:rPr>
              <w:t>550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02" w:history="1">
            <w:r w:rsidR="00380896" w:rsidRPr="00A67FAB">
              <w:rPr>
                <w:rStyle w:val="Hipervnculo"/>
                <w:noProof/>
              </w:rPr>
              <w:t>48.2 Introducción</w:t>
            </w:r>
            <w:r w:rsidR="00380896">
              <w:rPr>
                <w:noProof/>
                <w:webHidden/>
              </w:rPr>
              <w:tab/>
            </w:r>
            <w:r w:rsidR="00380896">
              <w:rPr>
                <w:noProof/>
                <w:webHidden/>
              </w:rPr>
              <w:fldChar w:fldCharType="begin"/>
            </w:r>
            <w:r w:rsidR="00380896">
              <w:rPr>
                <w:noProof/>
                <w:webHidden/>
              </w:rPr>
              <w:instrText xml:space="preserve"> PAGEREF _Toc235960902 \h </w:instrText>
            </w:r>
            <w:r w:rsidR="00380896">
              <w:rPr>
                <w:noProof/>
                <w:webHidden/>
              </w:rPr>
            </w:r>
            <w:r w:rsidR="00380896">
              <w:rPr>
                <w:noProof/>
                <w:webHidden/>
              </w:rPr>
              <w:fldChar w:fldCharType="separate"/>
            </w:r>
            <w:r w:rsidR="00380896">
              <w:rPr>
                <w:noProof/>
                <w:webHidden/>
              </w:rPr>
              <w:t>551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03" w:history="1">
            <w:r w:rsidR="00380896" w:rsidRPr="00A67FAB">
              <w:rPr>
                <w:rStyle w:val="Hipervnculo"/>
                <w:noProof/>
              </w:rPr>
              <w:t>48.3 Configuración inicial</w:t>
            </w:r>
            <w:r w:rsidR="00380896">
              <w:rPr>
                <w:noProof/>
                <w:webHidden/>
              </w:rPr>
              <w:tab/>
            </w:r>
            <w:r w:rsidR="00380896">
              <w:rPr>
                <w:noProof/>
                <w:webHidden/>
              </w:rPr>
              <w:fldChar w:fldCharType="begin"/>
            </w:r>
            <w:r w:rsidR="00380896">
              <w:rPr>
                <w:noProof/>
                <w:webHidden/>
              </w:rPr>
              <w:instrText xml:space="preserve"> PAGEREF _Toc235960903 \h </w:instrText>
            </w:r>
            <w:r w:rsidR="00380896">
              <w:rPr>
                <w:noProof/>
                <w:webHidden/>
              </w:rPr>
            </w:r>
            <w:r w:rsidR="00380896">
              <w:rPr>
                <w:noProof/>
                <w:webHidden/>
              </w:rPr>
              <w:fldChar w:fldCharType="separate"/>
            </w:r>
            <w:r w:rsidR="00380896">
              <w:rPr>
                <w:noProof/>
                <w:webHidden/>
              </w:rPr>
              <w:t>551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04" w:history="1">
            <w:r w:rsidR="00380896" w:rsidRPr="00A67FAB">
              <w:rPr>
                <w:rStyle w:val="Hipervnculo"/>
                <w:noProof/>
              </w:rPr>
              <w:t>48.4 ¿Qué contiene un dashboard?</w:t>
            </w:r>
            <w:r w:rsidR="00380896">
              <w:rPr>
                <w:noProof/>
                <w:webHidden/>
              </w:rPr>
              <w:tab/>
            </w:r>
            <w:r w:rsidR="00380896">
              <w:rPr>
                <w:noProof/>
                <w:webHidden/>
              </w:rPr>
              <w:fldChar w:fldCharType="begin"/>
            </w:r>
            <w:r w:rsidR="00380896">
              <w:rPr>
                <w:noProof/>
                <w:webHidden/>
              </w:rPr>
              <w:instrText xml:space="preserve"> PAGEREF _Toc235960904 \h </w:instrText>
            </w:r>
            <w:r w:rsidR="00380896">
              <w:rPr>
                <w:noProof/>
                <w:webHidden/>
              </w:rPr>
            </w:r>
            <w:r w:rsidR="00380896">
              <w:rPr>
                <w:noProof/>
                <w:webHidden/>
              </w:rPr>
              <w:fldChar w:fldCharType="separate"/>
            </w:r>
            <w:r w:rsidR="00380896">
              <w:rPr>
                <w:noProof/>
                <w:webHidden/>
              </w:rPr>
              <w:t>551</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05" w:history="1">
            <w:r w:rsidR="00380896" w:rsidRPr="00A67FAB">
              <w:rPr>
                <w:rStyle w:val="Hipervnculo"/>
                <w:noProof/>
              </w:rPr>
              <w:t>48.5 Preparación de indicadores</w:t>
            </w:r>
            <w:r w:rsidR="00380896">
              <w:rPr>
                <w:noProof/>
                <w:webHidden/>
              </w:rPr>
              <w:tab/>
            </w:r>
            <w:r w:rsidR="00380896">
              <w:rPr>
                <w:noProof/>
                <w:webHidden/>
              </w:rPr>
              <w:fldChar w:fldCharType="begin"/>
            </w:r>
            <w:r w:rsidR="00380896">
              <w:rPr>
                <w:noProof/>
                <w:webHidden/>
              </w:rPr>
              <w:instrText xml:space="preserve"> PAGEREF _Toc235960905 \h </w:instrText>
            </w:r>
            <w:r w:rsidR="00380896">
              <w:rPr>
                <w:noProof/>
                <w:webHidden/>
              </w:rPr>
            </w:r>
            <w:r w:rsidR="00380896">
              <w:rPr>
                <w:noProof/>
                <w:webHidden/>
              </w:rPr>
              <w:fldChar w:fldCharType="separate"/>
            </w:r>
            <w:r w:rsidR="00380896">
              <w:rPr>
                <w:noProof/>
                <w:webHidden/>
              </w:rPr>
              <w:t>552</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06" w:history="1">
            <w:r w:rsidR="00380896" w:rsidRPr="00A67FAB">
              <w:rPr>
                <w:rStyle w:val="Hipervnculo"/>
                <w:noProof/>
              </w:rPr>
              <w:t>48.6 Gráfico principal del dashboard</w:t>
            </w:r>
            <w:r w:rsidR="00380896">
              <w:rPr>
                <w:noProof/>
                <w:webHidden/>
              </w:rPr>
              <w:tab/>
            </w:r>
            <w:r w:rsidR="00380896">
              <w:rPr>
                <w:noProof/>
                <w:webHidden/>
              </w:rPr>
              <w:fldChar w:fldCharType="begin"/>
            </w:r>
            <w:r w:rsidR="00380896">
              <w:rPr>
                <w:noProof/>
                <w:webHidden/>
              </w:rPr>
              <w:instrText xml:space="preserve"> PAGEREF _Toc235960906 \h </w:instrText>
            </w:r>
            <w:r w:rsidR="00380896">
              <w:rPr>
                <w:noProof/>
                <w:webHidden/>
              </w:rPr>
            </w:r>
            <w:r w:rsidR="00380896">
              <w:rPr>
                <w:noProof/>
                <w:webHidden/>
              </w:rPr>
              <w:fldChar w:fldCharType="separate"/>
            </w:r>
            <w:r w:rsidR="00380896">
              <w:rPr>
                <w:noProof/>
                <w:webHidden/>
              </w:rPr>
              <w:t>553</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07" w:history="1">
            <w:r w:rsidR="00380896" w:rsidRPr="00A67FAB">
              <w:rPr>
                <w:rStyle w:val="Hipervnculo"/>
                <w:noProof/>
              </w:rPr>
              <w:t>48.7 Serie temporal</w:t>
            </w:r>
            <w:r w:rsidR="00380896">
              <w:rPr>
                <w:noProof/>
                <w:webHidden/>
              </w:rPr>
              <w:tab/>
            </w:r>
            <w:r w:rsidR="00380896">
              <w:rPr>
                <w:noProof/>
                <w:webHidden/>
              </w:rPr>
              <w:fldChar w:fldCharType="begin"/>
            </w:r>
            <w:r w:rsidR="00380896">
              <w:rPr>
                <w:noProof/>
                <w:webHidden/>
              </w:rPr>
              <w:instrText xml:space="preserve"> PAGEREF _Toc235960907 \h </w:instrText>
            </w:r>
            <w:r w:rsidR="00380896">
              <w:rPr>
                <w:noProof/>
                <w:webHidden/>
              </w:rPr>
            </w:r>
            <w:r w:rsidR="00380896">
              <w:rPr>
                <w:noProof/>
                <w:webHidden/>
              </w:rPr>
              <w:fldChar w:fldCharType="separate"/>
            </w:r>
            <w:r w:rsidR="00380896">
              <w:rPr>
                <w:noProof/>
                <w:webHidden/>
              </w:rPr>
              <w:t>554</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08" w:history="1">
            <w:r w:rsidR="00380896" w:rsidRPr="00A67FAB">
              <w:rPr>
                <w:rStyle w:val="Hipervnculo"/>
                <w:noProof/>
              </w:rPr>
              <w:t>48.8 Tabla para exploración</w:t>
            </w:r>
            <w:r w:rsidR="00380896">
              <w:rPr>
                <w:noProof/>
                <w:webHidden/>
              </w:rPr>
              <w:tab/>
            </w:r>
            <w:r w:rsidR="00380896">
              <w:rPr>
                <w:noProof/>
                <w:webHidden/>
              </w:rPr>
              <w:fldChar w:fldCharType="begin"/>
            </w:r>
            <w:r w:rsidR="00380896">
              <w:rPr>
                <w:noProof/>
                <w:webHidden/>
              </w:rPr>
              <w:instrText xml:space="preserve"> PAGEREF _Toc235960908 \h </w:instrText>
            </w:r>
            <w:r w:rsidR="00380896">
              <w:rPr>
                <w:noProof/>
                <w:webHidden/>
              </w:rPr>
            </w:r>
            <w:r w:rsidR="00380896">
              <w:rPr>
                <w:noProof/>
                <w:webHidden/>
              </w:rPr>
              <w:fldChar w:fldCharType="separate"/>
            </w:r>
            <w:r w:rsidR="00380896">
              <w:rPr>
                <w:noProof/>
                <w:webHidden/>
              </w:rPr>
              <w:t>555</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09" w:history="1">
            <w:r w:rsidR="00380896" w:rsidRPr="00A67FAB">
              <w:rPr>
                <w:rStyle w:val="Hipervnculo"/>
                <w:noProof/>
              </w:rPr>
              <w:t>48.9 Estructura recomendada para un dashboard</w:t>
            </w:r>
            <w:r w:rsidR="00380896">
              <w:rPr>
                <w:noProof/>
                <w:webHidden/>
              </w:rPr>
              <w:tab/>
            </w:r>
            <w:r w:rsidR="00380896">
              <w:rPr>
                <w:noProof/>
                <w:webHidden/>
              </w:rPr>
              <w:fldChar w:fldCharType="begin"/>
            </w:r>
            <w:r w:rsidR="00380896">
              <w:rPr>
                <w:noProof/>
                <w:webHidden/>
              </w:rPr>
              <w:instrText xml:space="preserve"> PAGEREF _Toc235960909 \h </w:instrText>
            </w:r>
            <w:r w:rsidR="00380896">
              <w:rPr>
                <w:noProof/>
                <w:webHidden/>
              </w:rPr>
            </w:r>
            <w:r w:rsidR="00380896">
              <w:rPr>
                <w:noProof/>
                <w:webHidden/>
              </w:rPr>
              <w:fldChar w:fldCharType="separate"/>
            </w:r>
            <w:r w:rsidR="00380896">
              <w:rPr>
                <w:noProof/>
                <w:webHidden/>
              </w:rPr>
              <w:t>556</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10" w:history="1">
            <w:r w:rsidR="00380896" w:rsidRPr="00A67FAB">
              <w:rPr>
                <w:rStyle w:val="Hipervnculo"/>
                <w:noProof/>
              </w:rPr>
              <w:t>48.10 Plantilla de dashboard Shiny en Quarto</w:t>
            </w:r>
            <w:r w:rsidR="00380896">
              <w:rPr>
                <w:noProof/>
                <w:webHidden/>
              </w:rPr>
              <w:tab/>
            </w:r>
            <w:r w:rsidR="00380896">
              <w:rPr>
                <w:noProof/>
                <w:webHidden/>
              </w:rPr>
              <w:fldChar w:fldCharType="begin"/>
            </w:r>
            <w:r w:rsidR="00380896">
              <w:rPr>
                <w:noProof/>
                <w:webHidden/>
              </w:rPr>
              <w:instrText xml:space="preserve"> PAGEREF _Toc235960910 \h </w:instrText>
            </w:r>
            <w:r w:rsidR="00380896">
              <w:rPr>
                <w:noProof/>
                <w:webHidden/>
              </w:rPr>
            </w:r>
            <w:r w:rsidR="00380896">
              <w:rPr>
                <w:noProof/>
                <w:webHidden/>
              </w:rPr>
              <w:fldChar w:fldCharType="separate"/>
            </w:r>
            <w:r w:rsidR="00380896">
              <w:rPr>
                <w:noProof/>
                <w:webHidden/>
              </w:rPr>
              <w:t>557</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11" w:history="1">
            <w:r w:rsidR="00380896" w:rsidRPr="00A67FAB">
              <w:rPr>
                <w:rStyle w:val="Hipervnculo"/>
                <w:noProof/>
              </w:rPr>
              <w:t>48.11 ¿Por qué separar el dashboard del libro?</w:t>
            </w:r>
            <w:r w:rsidR="00380896">
              <w:rPr>
                <w:noProof/>
                <w:webHidden/>
              </w:rPr>
              <w:tab/>
            </w:r>
            <w:r w:rsidR="00380896">
              <w:rPr>
                <w:noProof/>
                <w:webHidden/>
              </w:rPr>
              <w:fldChar w:fldCharType="begin"/>
            </w:r>
            <w:r w:rsidR="00380896">
              <w:rPr>
                <w:noProof/>
                <w:webHidden/>
              </w:rPr>
              <w:instrText xml:space="preserve"> PAGEREF _Toc235960911 \h </w:instrText>
            </w:r>
            <w:r w:rsidR="00380896">
              <w:rPr>
                <w:noProof/>
                <w:webHidden/>
              </w:rPr>
            </w:r>
            <w:r w:rsidR="00380896">
              <w:rPr>
                <w:noProof/>
                <w:webHidden/>
              </w:rPr>
              <w:fldChar w:fldCharType="separate"/>
            </w:r>
            <w:r w:rsidR="00380896">
              <w:rPr>
                <w:noProof/>
                <w:webHidden/>
              </w:rPr>
              <w:t>558</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12" w:history="1">
            <w:r w:rsidR="00380896" w:rsidRPr="00A67FAB">
              <w:rPr>
                <w:rStyle w:val="Hipervnculo"/>
                <w:noProof/>
              </w:rPr>
              <w:t>48.12 Publicación del dashboard</w:t>
            </w:r>
            <w:r w:rsidR="00380896">
              <w:rPr>
                <w:noProof/>
                <w:webHidden/>
              </w:rPr>
              <w:tab/>
            </w:r>
            <w:r w:rsidR="00380896">
              <w:rPr>
                <w:noProof/>
                <w:webHidden/>
              </w:rPr>
              <w:fldChar w:fldCharType="begin"/>
            </w:r>
            <w:r w:rsidR="00380896">
              <w:rPr>
                <w:noProof/>
                <w:webHidden/>
              </w:rPr>
              <w:instrText xml:space="preserve"> PAGEREF _Toc235960912 \h </w:instrText>
            </w:r>
            <w:r w:rsidR="00380896">
              <w:rPr>
                <w:noProof/>
                <w:webHidden/>
              </w:rPr>
            </w:r>
            <w:r w:rsidR="00380896">
              <w:rPr>
                <w:noProof/>
                <w:webHidden/>
              </w:rPr>
              <w:fldChar w:fldCharType="separate"/>
            </w:r>
            <w:r w:rsidR="00380896">
              <w:rPr>
                <w:noProof/>
                <w:webHidden/>
              </w:rPr>
              <w:t>559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13" w:history="1">
            <w:r w:rsidR="00380896" w:rsidRPr="00A67FAB">
              <w:rPr>
                <w:rStyle w:val="Hipervnculo"/>
                <w:noProof/>
              </w:rPr>
              <w:t>48.13 Errores frecuentes</w:t>
            </w:r>
            <w:r w:rsidR="00380896">
              <w:rPr>
                <w:noProof/>
                <w:webHidden/>
              </w:rPr>
              <w:tab/>
            </w:r>
            <w:r w:rsidR="00380896">
              <w:rPr>
                <w:noProof/>
                <w:webHidden/>
              </w:rPr>
              <w:fldChar w:fldCharType="begin"/>
            </w:r>
            <w:r w:rsidR="00380896">
              <w:rPr>
                <w:noProof/>
                <w:webHidden/>
              </w:rPr>
              <w:instrText xml:space="preserve"> PAGEREF _Toc235960913 \h </w:instrText>
            </w:r>
            <w:r w:rsidR="00380896">
              <w:rPr>
                <w:noProof/>
                <w:webHidden/>
              </w:rPr>
            </w:r>
            <w:r w:rsidR="00380896">
              <w:rPr>
                <w:noProof/>
                <w:webHidden/>
              </w:rPr>
              <w:fldChar w:fldCharType="separate"/>
            </w:r>
            <w:r w:rsidR="00380896">
              <w:rPr>
                <w:noProof/>
                <w:webHidden/>
              </w:rPr>
              <w:t>559</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14" w:history="1">
            <w:r w:rsidR="00380896" w:rsidRPr="00A67FAB">
              <w:rPr>
                <w:rStyle w:val="Hipervnculo"/>
                <w:noProof/>
              </w:rPr>
              <w:t>48.14 Lista de verificación</w:t>
            </w:r>
            <w:r w:rsidR="00380896">
              <w:rPr>
                <w:noProof/>
                <w:webHidden/>
              </w:rPr>
              <w:tab/>
            </w:r>
            <w:r w:rsidR="00380896">
              <w:rPr>
                <w:noProof/>
                <w:webHidden/>
              </w:rPr>
              <w:fldChar w:fldCharType="begin"/>
            </w:r>
            <w:r w:rsidR="00380896">
              <w:rPr>
                <w:noProof/>
                <w:webHidden/>
              </w:rPr>
              <w:instrText xml:space="preserve"> PAGEREF _Toc235960914 \h </w:instrText>
            </w:r>
            <w:r w:rsidR="00380896">
              <w:rPr>
                <w:noProof/>
                <w:webHidden/>
              </w:rPr>
            </w:r>
            <w:r w:rsidR="00380896">
              <w:rPr>
                <w:noProof/>
                <w:webHidden/>
              </w:rPr>
              <w:fldChar w:fldCharType="separate"/>
            </w:r>
            <w:r w:rsidR="00380896">
              <w:rPr>
                <w:noProof/>
                <w:webHidden/>
              </w:rPr>
              <w:t>560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15" w:history="1">
            <w:r w:rsidR="00380896" w:rsidRPr="00A67FAB">
              <w:rPr>
                <w:rStyle w:val="Hipervnculo"/>
                <w:noProof/>
              </w:rPr>
              <w:t>48.15 Manos a la obra</w:t>
            </w:r>
            <w:r w:rsidR="00380896">
              <w:rPr>
                <w:noProof/>
                <w:webHidden/>
              </w:rPr>
              <w:tab/>
            </w:r>
            <w:r w:rsidR="00380896">
              <w:rPr>
                <w:noProof/>
                <w:webHidden/>
              </w:rPr>
              <w:fldChar w:fldCharType="begin"/>
            </w:r>
            <w:r w:rsidR="00380896">
              <w:rPr>
                <w:noProof/>
                <w:webHidden/>
              </w:rPr>
              <w:instrText xml:space="preserve"> PAGEREF _Toc235960915 \h </w:instrText>
            </w:r>
            <w:r w:rsidR="00380896">
              <w:rPr>
                <w:noProof/>
                <w:webHidden/>
              </w:rPr>
            </w:r>
            <w:r w:rsidR="00380896">
              <w:rPr>
                <w:noProof/>
                <w:webHidden/>
              </w:rPr>
              <w:fldChar w:fldCharType="separate"/>
            </w:r>
            <w:r w:rsidR="00380896">
              <w:rPr>
                <w:noProof/>
                <w:webHidden/>
              </w:rPr>
              <w:t>560</w:t>
            </w:r>
            <w:r w:rsidR="00380896">
              <w:rPr>
                <w:noProof/>
                <w:webHidden/>
              </w:rPr>
              <w:fldChar w:fldCharType="end"/>
            </w:r>
          </w:hyperlink>
        </w:p>
        <w:p w:rsidR="00380896" w:rsidRDefault="00455D91" w:rsidP="00380896">
          <w:pPr>
            <w:pStyle w:val="TDC2"/>
            <w:tabs>
              <w:tab w:val="right" w:leader="dot" w:pos="9350"/>
            </w:tabs>
            <w:jc w:val="left"/>
            <w:rPr>
              <w:noProof/>
            </w:rPr>
          </w:pPr>
          <w:hyperlink w:anchor="_Toc235960916" w:history="1">
            <w:r w:rsidR="00380896" w:rsidRPr="00A67FAB">
              <w:rPr>
                <w:rStyle w:val="Hipervnculo"/>
                <w:noProof/>
              </w:rPr>
              <w:t>48.16 Resumen del capítulo</w:t>
            </w:r>
            <w:r w:rsidR="00380896">
              <w:rPr>
                <w:noProof/>
                <w:webHidden/>
              </w:rPr>
              <w:tab/>
            </w:r>
            <w:r w:rsidR="00380896">
              <w:rPr>
                <w:noProof/>
                <w:webHidden/>
              </w:rPr>
              <w:fldChar w:fldCharType="begin"/>
            </w:r>
            <w:r w:rsidR="00380896">
              <w:rPr>
                <w:noProof/>
                <w:webHidden/>
              </w:rPr>
              <w:instrText xml:space="preserve"> PAGEREF _Toc235960916 \h </w:instrText>
            </w:r>
            <w:r w:rsidR="00380896">
              <w:rPr>
                <w:noProof/>
                <w:webHidden/>
              </w:rPr>
            </w:r>
            <w:r w:rsidR="00380896">
              <w:rPr>
                <w:noProof/>
                <w:webHidden/>
              </w:rPr>
              <w:fldChar w:fldCharType="separate"/>
            </w:r>
            <w:r w:rsidR="00380896">
              <w:rPr>
                <w:noProof/>
                <w:webHidden/>
              </w:rPr>
              <w:t>561</w:t>
            </w:r>
            <w:r w:rsidR="00380896">
              <w:rPr>
                <w:noProof/>
                <w:webHidden/>
              </w:rPr>
              <w:fldChar w:fldCharType="end"/>
            </w:r>
          </w:hyperlink>
        </w:p>
        <w:p w:rsidR="00380896" w:rsidRDefault="00455D91" w:rsidP="00380896">
          <w:pPr>
            <w:pStyle w:val="TDC1"/>
            <w:tabs>
              <w:tab w:val="right" w:leader="dot" w:pos="9350"/>
            </w:tabs>
            <w:jc w:val="left"/>
            <w:rPr>
              <w:noProof/>
            </w:rPr>
          </w:pPr>
          <w:hyperlink w:anchor="_Toc235960917" w:history="1">
            <w:r w:rsidR="00380896" w:rsidRPr="00A67FAB">
              <w:rPr>
                <w:rStyle w:val="Hipervnculo"/>
                <w:noProof/>
              </w:rPr>
              <w:t>49. Bibliografía</w:t>
            </w:r>
            <w:r w:rsidR="00380896">
              <w:rPr>
                <w:noProof/>
                <w:webHidden/>
              </w:rPr>
              <w:tab/>
            </w:r>
            <w:r w:rsidR="00380896">
              <w:rPr>
                <w:noProof/>
                <w:webHidden/>
              </w:rPr>
              <w:fldChar w:fldCharType="begin"/>
            </w:r>
            <w:r w:rsidR="00380896">
              <w:rPr>
                <w:noProof/>
                <w:webHidden/>
              </w:rPr>
              <w:instrText xml:space="preserve"> PAGEREF _Toc235960917 \h </w:instrText>
            </w:r>
            <w:r w:rsidR="00380896">
              <w:rPr>
                <w:noProof/>
                <w:webHidden/>
              </w:rPr>
            </w:r>
            <w:r w:rsidR="00380896">
              <w:rPr>
                <w:noProof/>
                <w:webHidden/>
              </w:rPr>
              <w:fldChar w:fldCharType="separate"/>
            </w:r>
            <w:r w:rsidR="00380896">
              <w:rPr>
                <w:noProof/>
                <w:webHidden/>
              </w:rPr>
              <w:t>561</w:t>
            </w:r>
            <w:r w:rsidR="00380896">
              <w:rPr>
                <w:noProof/>
                <w:webHidden/>
              </w:rPr>
              <w:fldChar w:fldCharType="end"/>
            </w:r>
          </w:hyperlink>
        </w:p>
        <w:p w:rsidR="007F3BAE" w:rsidRDefault="00380896" w:rsidP="00380896">
          <w:pPr>
            <w:jc w:val="left"/>
          </w:pPr>
          <w:r>
            <w:fldChar w:fldCharType="end"/>
          </w:r>
        </w:p>
      </w:sdtContent>
    </w:sdt>
    <w:p w:rsidR="007F3BAE" w:rsidRDefault="00380896" w:rsidP="00380896">
      <w:pPr>
        <w:pStyle w:val="Ttulo1"/>
        <w:jc w:val="left"/>
      </w:pPr>
      <w:bookmarkStart w:id="0" w:name="_Toc235959635"/>
      <w:bookmarkStart w:id="1" w:name="presentación"/>
      <w:r>
        <w:rPr>
          <w:rFonts w:ascii="Times New Roman" w:hAnsi="Times New Roman" w:eastAsia="Times New Roman"/>
        </w:rPr>
        <w:t>1. Presentación</w:t>
      </w:r>
      <w:bookmarkEnd w:id="0"/>
    </w:p>
    <w:p w:rsidR="007F3BAE" w:rsidRDefault="00380896" w:rsidP="00380896">
      <w:pPr>
        <w:pStyle w:val="FirstParagraph"/>
        <w:jc w:val="left"/>
      </w:pPr>
      <w:r>
        <w:rPr>
          <w:rFonts w:ascii="Times New Roman" w:hAnsi="Times New Roman" w:eastAsia="Times New Roman"/>
        </w:rPr>
        <w:t xml:space="preserve">La investigación científica ha experimentado una transformación profunda durante las últimas décadas. La disponibilidad de grandes volúmenes de información, el acceso a bases de datos </w:t>
      </w:r>
      <w:r>
        <w:rPr>
          <w:rFonts w:ascii="Times New Roman" w:hAnsi="Times New Roman" w:eastAsia="Times New Roman"/>
        </w:rPr>
        <w:lastRenderedPageBreak/>
        <w:t>abiertas, el desarrollo de software libre y el crecimiento de la ciencia abierta han modificado la forma en que se generan, analizan y comunican los resultados de investigación.</w:t>
      </w:r>
    </w:p>
    <w:p w:rsidR="007F3BAE" w:rsidRDefault="00380896" w:rsidP="00380896">
      <w:pPr>
        <w:pStyle w:val="Textoindependiente"/>
        <w:jc w:val="left"/>
      </w:pPr>
      <w:r>
        <w:rPr>
          <w:rFonts w:ascii="Times New Roman" w:hAnsi="Times New Roman" w:eastAsia="Times New Roman"/>
        </w:rPr>
        <w:t>Sin embargo, gran parte de la formación universitaria continúa enfocándose en procedimientos manuales que dificultan la reproducibilidad de los estudios. Es común encontrar investigaciones donde las bases de datos, los análisis estadísticos, las tablas, los gráficos y el documento final se encuentran dispersos en múltiples archivos, dificultando su actualización, verificación y reutilización.</w:t>
      </w:r>
    </w:p>
    <w:p w:rsidR="007F3BAE" w:rsidRDefault="00380896" w:rsidP="00380896">
      <w:pPr>
        <w:pStyle w:val="Textoindependiente"/>
        <w:jc w:val="left"/>
      </w:pPr>
      <w:r>
        <w:rPr>
          <w:rFonts w:ascii="Times New Roman" w:hAnsi="Times New Roman" w:eastAsia="Times New Roman"/>
        </w:rPr>
        <w:t>Este libro surge como una respuesta a esa necesidad. Su propósito es enseñar al lector a desarrollar investigaciones académicas utilizando herramientas modernas que permitan integrar la gestión de información, el análisis de datos, la modelación estadística y la redacción científica dentro de un único flujo de trabajo reproducible.</w:t>
      </w:r>
    </w:p>
    <w:p w:rsidR="007F3BAE" w:rsidRDefault="00380896" w:rsidP="00380896">
      <w:pPr>
        <w:pStyle w:val="Textoindependiente"/>
        <w:jc w:val="left"/>
      </w:pPr>
      <w:r>
        <w:rPr>
          <w:rFonts w:ascii="Times New Roman" w:hAnsi="Times New Roman" w:eastAsia="Times New Roman"/>
        </w:rPr>
        <w:t>A lo largo de esta guía se utilizarán principalmente R y Quarto, dos herramientas de código abierto ampliamente utilizadas por investigadores, universidades y centros de investigación alrededor del mundo. Estas herramientas permitirán automatizar procesos que tradicionalmente se realizan de manera manual, reduciendo errores y mejorando la calidad de los productos científicos.</w:t>
      </w:r>
    </w:p>
    <w:p w:rsidR="007F3BAE" w:rsidRDefault="00380896" w:rsidP="00380896">
      <w:pPr>
        <w:pStyle w:val="Ttulo1"/>
        <w:jc w:val="left"/>
      </w:pPr>
      <w:bookmarkStart w:id="2" w:name="_Toc235959636"/>
      <w:bookmarkStart w:id="3" w:name="por-qué-este-libro"/>
      <w:bookmarkEnd w:id="1"/>
      <w:r>
        <w:rPr>
          <w:rFonts w:ascii="Times New Roman" w:hAnsi="Times New Roman" w:eastAsia="Times New Roman"/>
        </w:rPr>
        <w:t>2. ¿Por qué este libro?</w:t>
      </w:r>
      <w:bookmarkEnd w:id="2"/>
    </w:p>
    <w:p w:rsidR="007F3BAE" w:rsidRDefault="00380896" w:rsidP="00380896">
      <w:pPr>
        <w:pStyle w:val="FirstParagraph"/>
        <w:jc w:val="left"/>
      </w:pPr>
      <w:r>
        <w:rPr>
          <w:rFonts w:ascii="Times New Roman" w:hAnsi="Times New Roman" w:eastAsia="Times New Roman"/>
        </w:rPr>
        <w:t>La investigación contemporánea exige mucho más que la aplicación de técnicas estadísticas. Los investigadores deben ser capaces de formular preguntas relevantes, gestionar información científica, analizar datos de manera rigurosa, construir modelos explicativos y comunicar sus hallazgos de forma clara y transparente.</w:t>
      </w:r>
    </w:p>
    <w:p w:rsidR="007F3BAE" w:rsidRDefault="00380896" w:rsidP="00380896">
      <w:pPr>
        <w:pStyle w:val="Textoindependiente"/>
        <w:jc w:val="left"/>
      </w:pPr>
      <w:r>
        <w:rPr>
          <w:rFonts w:ascii="Times New Roman" w:hAnsi="Times New Roman" w:eastAsia="Times New Roman"/>
        </w:rPr>
        <w:t>Este libro ha sido diseñado para acompañar al estudiante durante todo ese proceso. No se trata de un manual de programación ni de una guía exclusivamente metodológica. Por el contrario, integra ambos enfoques para mostrar cómo las herramientas computacionales pueden apoyar cada una de las etapas de una investigación.</w:t>
      </w:r>
    </w:p>
    <w:p w:rsidR="007F3BAE" w:rsidRDefault="00380896" w:rsidP="00380896">
      <w:pPr>
        <w:pStyle w:val="Textoindependiente"/>
        <w:jc w:val="left"/>
      </w:pPr>
      <w:r>
        <w:rPr>
          <w:rFonts w:ascii="Times New Roman" w:hAnsi="Times New Roman" w:eastAsia="Times New Roman"/>
        </w:rPr>
        <w:t>El lector aprenderá a construir un proyecto completo, desde la definición del problema de investigación hasta la generación automática de informes, presentaciones y productos interactivos.</w:t>
      </w:r>
    </w:p>
    <w:p w:rsidR="007F3BAE" w:rsidRDefault="00380896" w:rsidP="00380896">
      <w:pPr>
        <w:pStyle w:val="Ttulo1"/>
        <w:jc w:val="left"/>
      </w:pPr>
      <w:bookmarkStart w:id="4" w:name="_Toc235959637"/>
      <w:bookmarkStart w:id="5" w:name="a-quién-está-dirigido"/>
      <w:bookmarkEnd w:id="3"/>
      <w:r>
        <w:rPr>
          <w:rFonts w:ascii="Times New Roman" w:hAnsi="Times New Roman" w:eastAsia="Times New Roman"/>
        </w:rPr>
        <w:t>3. ¿A quién está dirigido?</w:t>
      </w:r>
      <w:bookmarkEnd w:id="4"/>
    </w:p>
    <w:p w:rsidR="007F3BAE" w:rsidRDefault="00380896" w:rsidP="00380896">
      <w:pPr>
        <w:pStyle w:val="FirstParagraph"/>
        <w:jc w:val="left"/>
      </w:pPr>
      <w:r>
        <w:rPr>
          <w:rFonts w:ascii="Times New Roman" w:hAnsi="Times New Roman" w:eastAsia="Times New Roman"/>
        </w:rPr>
        <w:t>Esta obra está dirigida a:</w:t>
      </w:r>
    </w:p>
    <w:p w:rsidR="007F3BAE" w:rsidRDefault="00380896" w:rsidP="00380896">
      <w:pPr>
        <w:pStyle w:val="Compact"/>
        <w:numPr>
          <w:ilvl w:val="0"/>
          <w:numId w:val="1"/>
        </w:numPr>
        <w:jc w:val="left"/>
      </w:pPr>
      <w:r>
        <w:rPr>
          <w:rFonts w:ascii="Times New Roman" w:hAnsi="Times New Roman" w:eastAsia="Times New Roman"/>
        </w:rPr>
        <w:t>Estudiantes de grado que desarrollan trabajos de integración curricular o titulación.</w:t>
      </w:r>
    </w:p>
    <w:p w:rsidR="007F3BAE" w:rsidRDefault="00380896" w:rsidP="00380896">
      <w:pPr>
        <w:pStyle w:val="Compact"/>
        <w:numPr>
          <w:ilvl w:val="0"/>
          <w:numId w:val="1"/>
        </w:numPr>
        <w:jc w:val="left"/>
      </w:pPr>
      <w:r>
        <w:rPr>
          <w:rFonts w:ascii="Times New Roman" w:hAnsi="Times New Roman" w:eastAsia="Times New Roman"/>
        </w:rPr>
        <w:t>Estudiantes de posgrado que elaboran tesis o proyectos de investigación.</w:t>
      </w:r>
    </w:p>
    <w:p w:rsidR="007F3BAE" w:rsidRDefault="00380896" w:rsidP="00380896">
      <w:pPr>
        <w:pStyle w:val="Compact"/>
        <w:numPr>
          <w:ilvl w:val="0"/>
          <w:numId w:val="1"/>
        </w:numPr>
        <w:jc w:val="left"/>
      </w:pPr>
      <w:r>
        <w:rPr>
          <w:rFonts w:ascii="Times New Roman" w:hAnsi="Times New Roman" w:eastAsia="Times New Roman"/>
        </w:rPr>
        <w:t>Docentes universitarios interesados en fortalecer la reproducibilidad de sus investigaciones.</w:t>
      </w:r>
    </w:p>
    <w:p w:rsidR="007F3BAE" w:rsidRDefault="00380896" w:rsidP="00380896">
      <w:pPr>
        <w:pStyle w:val="Compact"/>
        <w:numPr>
          <w:ilvl w:val="0"/>
          <w:numId w:val="1"/>
        </w:numPr>
        <w:jc w:val="left"/>
      </w:pPr>
      <w:r>
        <w:rPr>
          <w:rFonts w:ascii="Times New Roman" w:hAnsi="Times New Roman" w:eastAsia="Times New Roman"/>
        </w:rPr>
        <w:t>Profesionales que requieren analizar datos y comunicar resultados científicos.</w:t>
      </w:r>
    </w:p>
    <w:p w:rsidR="007F3BAE" w:rsidRDefault="00380896" w:rsidP="00380896">
      <w:pPr>
        <w:pStyle w:val="Compact"/>
        <w:numPr>
          <w:ilvl w:val="0"/>
          <w:numId w:val="1"/>
        </w:numPr>
        <w:jc w:val="left"/>
      </w:pPr>
      <w:r>
        <w:rPr>
          <w:rFonts w:ascii="Times New Roman" w:hAnsi="Times New Roman" w:eastAsia="Times New Roman"/>
        </w:rPr>
        <w:t>Investigadores que desean incorporar herramientas de ciencia abierta en sus flujos de trabajo.</w:t>
      </w:r>
    </w:p>
    <w:p w:rsidR="007F3BAE" w:rsidRDefault="00380896" w:rsidP="00380896">
      <w:pPr>
        <w:pStyle w:val="FirstParagraph"/>
        <w:jc w:val="left"/>
      </w:pPr>
      <w:r>
        <w:rPr>
          <w:rFonts w:ascii="Times New Roman" w:hAnsi="Times New Roman" w:eastAsia="Times New Roman"/>
        </w:rPr>
        <w:t>No se requieren conocimientos previos de programación, ya que cada procedimiento será desarrollado paso a paso mediante ejemplos prácticos.</w:t>
      </w:r>
    </w:p>
    <w:p w:rsidR="007F3BAE" w:rsidRDefault="00380896" w:rsidP="00380896">
      <w:pPr>
        <w:pStyle w:val="Ttulo1"/>
        <w:jc w:val="left"/>
      </w:pPr>
      <w:bookmarkStart w:id="6" w:name="_Toc235959638"/>
      <w:bookmarkStart w:id="7" w:name="competencias-que-desarrollará-el-lector"/>
      <w:bookmarkEnd w:id="5"/>
      <w:r>
        <w:rPr>
          <w:rFonts w:ascii="Times New Roman" w:hAnsi="Times New Roman" w:eastAsia="Times New Roman"/>
        </w:rPr>
        <w:t>4. Competencias que desarrollará el lector</w:t>
      </w:r>
      <w:bookmarkEnd w:id="6"/>
    </w:p>
    <w:p w:rsidR="007F3BAE" w:rsidRDefault="00380896" w:rsidP="00380896">
      <w:pPr>
        <w:pStyle w:val="FirstParagraph"/>
        <w:jc w:val="left"/>
      </w:pPr>
      <w:r>
        <w:rPr>
          <w:rFonts w:ascii="Times New Roman" w:hAnsi="Times New Roman" w:eastAsia="Times New Roman"/>
        </w:rPr>
        <w:t>Al finalizar este libro, el lector será capaz de:</w:t>
      </w:r>
    </w:p>
    <w:p w:rsidR="007F3BAE" w:rsidRDefault="00380896" w:rsidP="00380896">
      <w:pPr>
        <w:pStyle w:val="Compact"/>
        <w:numPr>
          <w:ilvl w:val="0"/>
          <w:numId w:val="2"/>
        </w:numPr>
        <w:jc w:val="left"/>
      </w:pPr>
      <w:r>
        <w:rPr>
          <w:rFonts w:ascii="Times New Roman" w:hAnsi="Times New Roman" w:eastAsia="Times New Roman"/>
        </w:rPr>
        <w:t>Diseñar proyectos de investigación con criterios de reproducibilidad.</w:t>
      </w:r>
    </w:p>
    <w:p w:rsidR="007F3BAE" w:rsidRDefault="00380896" w:rsidP="00380896">
      <w:pPr>
        <w:pStyle w:val="Compact"/>
        <w:numPr>
          <w:ilvl w:val="0"/>
          <w:numId w:val="2"/>
        </w:numPr>
        <w:jc w:val="left"/>
      </w:pPr>
      <w:r>
        <w:rPr>
          <w:rFonts w:ascii="Times New Roman" w:hAnsi="Times New Roman" w:eastAsia="Times New Roman"/>
        </w:rPr>
        <w:t>Gestionar literatura científica utilizando referencias en formato BibTeX.</w:t>
      </w:r>
    </w:p>
    <w:p w:rsidR="007F3BAE" w:rsidRDefault="00380896" w:rsidP="00380896">
      <w:pPr>
        <w:pStyle w:val="Compact"/>
        <w:numPr>
          <w:ilvl w:val="0"/>
          <w:numId w:val="2"/>
        </w:numPr>
        <w:jc w:val="left"/>
      </w:pPr>
      <w:r>
        <w:rPr>
          <w:rFonts w:ascii="Times New Roman" w:hAnsi="Times New Roman" w:eastAsia="Times New Roman"/>
        </w:rPr>
        <w:lastRenderedPageBreak/>
        <w:t>Utilizar buscadores académicos especializados para identificar evidencia científica relevante.</w:t>
      </w:r>
    </w:p>
    <w:p w:rsidR="007F3BAE" w:rsidRDefault="00380896" w:rsidP="00380896">
      <w:pPr>
        <w:pStyle w:val="Compact"/>
        <w:numPr>
          <w:ilvl w:val="0"/>
          <w:numId w:val="2"/>
        </w:numPr>
        <w:jc w:val="left"/>
      </w:pPr>
      <w:r>
        <w:rPr>
          <w:rFonts w:ascii="Times New Roman" w:hAnsi="Times New Roman" w:eastAsia="Times New Roman"/>
        </w:rPr>
        <w:t>Importar, transformar y analizar bases de datos utilizando R.</w:t>
      </w:r>
    </w:p>
    <w:p w:rsidR="007F3BAE" w:rsidRDefault="00380896" w:rsidP="00380896">
      <w:pPr>
        <w:pStyle w:val="Compact"/>
        <w:numPr>
          <w:ilvl w:val="0"/>
          <w:numId w:val="2"/>
        </w:numPr>
        <w:jc w:val="left"/>
      </w:pPr>
      <w:r>
        <w:rPr>
          <w:rFonts w:ascii="Times New Roman" w:hAnsi="Times New Roman" w:eastAsia="Times New Roman"/>
        </w:rPr>
        <w:t>Elaborar tablas y visualizaciones científicas de alta calidad.</w:t>
      </w:r>
    </w:p>
    <w:p w:rsidR="007F3BAE" w:rsidRDefault="00380896" w:rsidP="00380896">
      <w:pPr>
        <w:pStyle w:val="Compact"/>
        <w:numPr>
          <w:ilvl w:val="0"/>
          <w:numId w:val="2"/>
        </w:numPr>
        <w:jc w:val="left"/>
      </w:pPr>
      <w:r>
        <w:rPr>
          <w:rFonts w:ascii="Times New Roman" w:hAnsi="Times New Roman" w:eastAsia="Times New Roman"/>
        </w:rPr>
        <w:t>Construir modelos estadísticos y econométricos para explicar fenómenos de interés.</w:t>
      </w:r>
    </w:p>
    <w:p w:rsidR="007F3BAE" w:rsidRDefault="00380896" w:rsidP="00380896">
      <w:pPr>
        <w:pStyle w:val="Compact"/>
        <w:numPr>
          <w:ilvl w:val="0"/>
          <w:numId w:val="2"/>
        </w:numPr>
        <w:jc w:val="left"/>
      </w:pPr>
      <w:r>
        <w:rPr>
          <w:rFonts w:ascii="Times New Roman" w:hAnsi="Times New Roman" w:eastAsia="Times New Roman"/>
        </w:rPr>
        <w:t>Redactar informes científicos utilizando Quarto.</w:t>
      </w:r>
    </w:p>
    <w:p w:rsidR="007F3BAE" w:rsidRDefault="00380896" w:rsidP="00380896">
      <w:pPr>
        <w:pStyle w:val="Compact"/>
        <w:numPr>
          <w:ilvl w:val="0"/>
          <w:numId w:val="2"/>
        </w:numPr>
        <w:jc w:val="left"/>
      </w:pPr>
      <w:r>
        <w:rPr>
          <w:rFonts w:ascii="Times New Roman" w:hAnsi="Times New Roman" w:eastAsia="Times New Roman"/>
        </w:rPr>
        <w:t>Generar automáticamente documentos en formatos HTML, PDF y Word.</w:t>
      </w:r>
    </w:p>
    <w:p w:rsidR="007F3BAE" w:rsidRDefault="00380896" w:rsidP="00380896">
      <w:pPr>
        <w:pStyle w:val="Compact"/>
        <w:numPr>
          <w:ilvl w:val="0"/>
          <w:numId w:val="2"/>
        </w:numPr>
        <w:jc w:val="left"/>
      </w:pPr>
      <w:r>
        <w:rPr>
          <w:rFonts w:ascii="Times New Roman" w:hAnsi="Times New Roman" w:eastAsia="Times New Roman"/>
        </w:rPr>
        <w:t>Elaborar presentaciones académicas y productos interactivos para la difusión de resultados.</w:t>
      </w:r>
    </w:p>
    <w:p w:rsidR="007F3BAE" w:rsidRDefault="00380896" w:rsidP="00380896">
      <w:pPr>
        <w:pStyle w:val="Ttulo1"/>
        <w:jc w:val="left"/>
      </w:pPr>
      <w:bookmarkStart w:id="8" w:name="_Toc235959639"/>
      <w:bookmarkStart w:id="9" w:name="cómo-está-organizado-el-libro"/>
      <w:bookmarkEnd w:id="7"/>
      <w:r>
        <w:rPr>
          <w:rFonts w:ascii="Times New Roman" w:hAnsi="Times New Roman" w:eastAsia="Times New Roman"/>
        </w:rPr>
        <w:t>5. ¿Cómo está organizado el libro?</w:t>
      </w:r>
      <w:bookmarkEnd w:id="8"/>
    </w:p>
    <w:p w:rsidR="007F3BAE" w:rsidRDefault="00380896" w:rsidP="00380896">
      <w:pPr>
        <w:pStyle w:val="FirstParagraph"/>
        <w:jc w:val="left"/>
      </w:pPr>
      <w:r>
        <w:rPr>
          <w:rFonts w:ascii="Times New Roman" w:hAnsi="Times New Roman" w:eastAsia="Times New Roman"/>
        </w:rPr>
        <w:t>El contenido se encuentra estructurado en ocho partes.</w:t>
      </w:r>
    </w:p>
    <w:p w:rsidR="007F3BAE" w:rsidRDefault="00380896" w:rsidP="00380896">
      <w:pPr>
        <w:pStyle w:val="Textoindependiente"/>
        <w:jc w:val="left"/>
      </w:pPr>
      <w:r>
        <w:rPr>
          <w:rFonts w:ascii="Times New Roman" w:hAnsi="Times New Roman" w:eastAsia="Times New Roman"/>
        </w:rPr>
        <w:t>La primera aborda los fundamentos de la investigación reproducible y la ciencia abierta. La segunda se centra en la organización del proyecto y el entorno de trabajo. La tercera desarrolla los elementos fundamentales del diseño de investigación. La cuarta y quinta introducen la gestión y análisis descriptivo de datos. La sexta incorpora técnicas de modelación econométrica aplicadas a la investigación. La séptima se enfoca en la redacción científica y la construcción del informe final. Finalmente, la octava presenta herramientas para la generación de productos académicos y de divulgación científica.</w:t>
      </w:r>
    </w:p>
    <w:p w:rsidR="007F3BAE" w:rsidRDefault="00380896" w:rsidP="00380896">
      <w:pPr>
        <w:pStyle w:val="Ttulo1"/>
        <w:jc w:val="left"/>
      </w:pPr>
      <w:bookmarkStart w:id="10" w:name="_Toc235959640"/>
      <w:bookmarkStart w:id="11" w:name="recursos-necesarios"/>
      <w:bookmarkEnd w:id="9"/>
      <w:r>
        <w:rPr>
          <w:rFonts w:ascii="Times New Roman" w:hAnsi="Times New Roman" w:eastAsia="Times New Roman"/>
        </w:rPr>
        <w:t>6. Recursos necesarios</w:t>
      </w:r>
      <w:bookmarkEnd w:id="10"/>
    </w:p>
    <w:p w:rsidR="007F3BAE" w:rsidRDefault="00380896" w:rsidP="00380896">
      <w:pPr>
        <w:pStyle w:val="FirstParagraph"/>
        <w:jc w:val="left"/>
      </w:pPr>
      <w:r>
        <w:rPr>
          <w:rFonts w:ascii="Times New Roman" w:hAnsi="Times New Roman" w:eastAsia="Times New Roman"/>
        </w:rPr>
        <w:t>Antes de iniciar el desarrollo de los ejercicios propuestos, es importante preparar un entorno de trabajo adecuado. Las herramientas y recursos que se presentan a continuación constituyen la base para implementar un flujo de investigación reproducible, permitiendo desarrollar, documentar y comunicar cada etapa del proceso científico de manera organizada y eficiente. Aunque al inicio algunos programas puedan resultar nuevos para el lector, su uso será introducido progresivamente a lo largo del libro mediante ejemplos prácticos.</w:t>
      </w:r>
    </w:p>
    <w:p w:rsidR="007F3BAE" w:rsidRDefault="00380896" w:rsidP="00380896">
      <w:pPr>
        <w:pStyle w:val="Textoindependiente"/>
        <w:jc w:val="left"/>
      </w:pPr>
      <w:r>
        <w:rPr>
          <w:rFonts w:ascii="Times New Roman" w:hAnsi="Times New Roman" w:eastAsia="Times New Roman"/>
        </w:rPr>
        <w:t>Para desarrollar las actividades propuestas en este libro se recomienda disponer de:</w:t>
      </w:r>
    </w:p>
    <w:p w:rsidR="007F3BAE" w:rsidRDefault="007F3BAE" w:rsidP="00380896">
      <w:pPr>
        <w:pStyle w:val="Compact"/>
        <w:numPr>
          <w:ilvl w:val="0"/>
          <w:numId w:val="3"/>
        </w:numPr>
        <w:jc w:val="left"/>
      </w:pPr>
    </w:p>
    <w:p w:rsidR="007F3BAE" w:rsidRDefault="00380896" w:rsidP="00380896">
      <w:pPr>
        <w:numPr>
          <w:ilvl w:val="0"/>
          <w:numId w:val="3"/>
        </w:numPr>
        <w:jc w:val="left"/>
      </w:pPr>
      <w:r>
        <w:rPr>
          <w:rFonts w:ascii="Times New Roman" w:hAnsi="Times New Roman" w:eastAsia="Times New Roman"/>
        </w:rPr>
        <w:t>RStudio.</w:t>
      </w:r>
    </w:p>
    <w:p w:rsidR="007F3BAE" w:rsidRDefault="00380896" w:rsidP="00380896">
      <w:pPr>
        <w:numPr>
          <w:ilvl w:val="0"/>
          <w:numId w:val="3"/>
        </w:numPr>
        <w:jc w:val="left"/>
      </w:pPr>
      <w:r>
        <w:rPr>
          <w:rFonts w:ascii="Times New Roman" w:hAnsi="Times New Roman" w:eastAsia="Times New Roman"/>
        </w:rPr>
        <w:t>Quarto.</w:t>
      </w:r>
    </w:p>
    <w:p w:rsidR="007F3BAE" w:rsidRDefault="00380896" w:rsidP="00380896">
      <w:pPr>
        <w:numPr>
          <w:ilvl w:val="0"/>
          <w:numId w:val="3"/>
        </w:numPr>
        <w:jc w:val="left"/>
      </w:pPr>
      <w:r>
        <w:rPr>
          <w:rFonts w:ascii="Times New Roman" w:hAnsi="Times New Roman" w:eastAsia="Times New Roman"/>
        </w:rPr>
        <w:t>Un editor de texto.</w:t>
      </w:r>
    </w:p>
    <w:p w:rsidR="007F3BAE" w:rsidRDefault="00380896" w:rsidP="00380896">
      <w:pPr>
        <w:numPr>
          <w:ilvl w:val="0"/>
          <w:numId w:val="3"/>
        </w:numPr>
        <w:jc w:val="left"/>
      </w:pPr>
      <w:r>
        <w:rPr>
          <w:rFonts w:ascii="Times New Roman" w:hAnsi="Times New Roman" w:eastAsia="Times New Roman"/>
        </w:rPr>
        <w:t>Acceso a Internet para consultas bibliográficas.</w:t>
      </w:r>
    </w:p>
    <w:p w:rsidR="007F3BAE" w:rsidRDefault="00380896" w:rsidP="00380896">
      <w:pPr>
        <w:numPr>
          <w:ilvl w:val="0"/>
          <w:numId w:val="3"/>
        </w:numPr>
        <w:jc w:val="left"/>
      </w:pPr>
      <w:r>
        <w:rPr>
          <w:rFonts w:ascii="Times New Roman" w:hAnsi="Times New Roman" w:eastAsia="Times New Roman"/>
        </w:rPr>
        <w:t>Archivo de estilo APA 7 en formato CSL.</w:t>
      </w:r>
    </w:p>
    <w:p w:rsidR="007F3BAE" w:rsidRDefault="00380896" w:rsidP="00380896">
      <w:pPr>
        <w:numPr>
          <w:ilvl w:val="0"/>
          <w:numId w:val="3"/>
        </w:numPr>
        <w:jc w:val="left"/>
      </w:pPr>
      <w:r>
        <w:rPr>
          <w:rFonts w:ascii="Times New Roman" w:hAnsi="Times New Roman" w:eastAsia="Times New Roman"/>
        </w:rPr>
        <w:t>Bases de datos para las prácticas propuestas.</w:t>
      </w:r>
    </w:p>
    <w:p w:rsidR="007F3BAE" w:rsidRDefault="00380896" w:rsidP="00380896">
      <w:pPr>
        <w:pStyle w:val="FirstParagraph"/>
        <w:jc w:val="left"/>
      </w:pPr>
      <w:r>
        <w:rPr>
          <w:rFonts w:ascii="Times New Roman" w:hAnsi="Times New Roman" w:eastAsia="Times New Roman"/>
        </w:rPr>
        <w:t>Todas las herramientas utilizadas son de acceso libre o cuentan con alternativas gratuitas.</w:t>
      </w:r>
    </w:p>
    <w:p w:rsidR="007F3BAE" w:rsidRDefault="00380896" w:rsidP="00380896">
      <w:pPr>
        <w:pStyle w:val="Ttulo1"/>
        <w:jc w:val="left"/>
      </w:pPr>
      <w:bookmarkStart w:id="12" w:name="_Toc235959641"/>
      <w:bookmarkStart w:id="13" w:name="convenciones-utilizadas-en-el-libro"/>
      <w:bookmarkEnd w:id="11"/>
      <w:r>
        <w:rPr>
          <w:rFonts w:ascii="Times New Roman" w:hAnsi="Times New Roman" w:eastAsia="Times New Roman"/>
        </w:rPr>
        <w:t>7. Convenciones utilizadas en el libro</w:t>
      </w:r>
      <w:bookmarkEnd w:id="12"/>
    </w:p>
    <w:p w:rsidR="007F3BAE" w:rsidRDefault="00380896" w:rsidP="00380896">
      <w:pPr>
        <w:pStyle w:val="FirstParagraph"/>
        <w:jc w:val="left"/>
      </w:pPr>
      <w:r>
        <w:rPr>
          <w:rFonts w:ascii="Times New Roman" w:hAnsi="Times New Roman" w:eastAsia="Times New Roman"/>
        </w:rPr>
        <w:t>El propósito de las convenciones no es únicamente facilitar la lectura, sino promover una forma organizada y reproducible de trabajar. Para facilitar la lectura, se emplearán diferentes elementos para distinguir conceptos, procedimientos y ejemplos.</w:t>
      </w:r>
    </w:p>
    <w:p w:rsidR="007F3BAE" w:rsidRDefault="00380896" w:rsidP="00380896">
      <w:pPr>
        <w:pStyle w:val="Textoindependiente"/>
        <w:jc w:val="left"/>
      </w:pPr>
      <w:r>
        <w:rPr>
          <w:rFonts w:ascii="Times New Roman" w:hAnsi="Times New Roman" w:eastAsia="Times New Roman"/>
        </w:rPr>
        <w:t>Los fragmentos de código aparecerán en bloques claramente identificados. Las notas metodológicas se utilizarán para profundizar aspectos conceptuales relevantes. Los ejemplos prácticos estarán orientados a problemas reales de investigación y los ejercicios permitirán consolidar los conocimientos adquiridos en cada capítulo.</w:t>
      </w:r>
    </w:p>
    <w:p w:rsidR="007F3BAE" w:rsidRDefault="00380896" w:rsidP="00380896">
      <w:pPr>
        <w:pStyle w:val="Textoindependiente"/>
        <w:jc w:val="left"/>
      </w:pPr>
      <w:r>
        <w:rPr>
          <w:rFonts w:ascii="Times New Roman" w:hAnsi="Times New Roman" w:eastAsia="Times New Roman"/>
        </w:rPr>
        <w:lastRenderedPageBreak/>
        <w:t>Más que aprender software, el objetivo de esta guía es desarrollar una forma de trabajo científica, organizada, transparente y reproducible que pueda acompañar al lector durante toda su trayectoria académica y profesional.</w:t>
      </w:r>
    </w:p>
    <w:p w:rsidR="007F3BAE" w:rsidRDefault="00380896" w:rsidP="00380896">
      <w:pPr>
        <w:pStyle w:val="Ttulo1"/>
        <w:jc w:val="left"/>
      </w:pPr>
      <w:bookmarkStart w:id="14" w:name="_Toc235959642"/>
      <w:bookmarkStart w:id="15" w:name="prólogo"/>
      <w:bookmarkEnd w:id="13"/>
      <w:r>
        <w:rPr>
          <w:rFonts w:ascii="Times New Roman" w:hAnsi="Times New Roman" w:eastAsia="Times New Roman"/>
        </w:rPr>
        <w:t>8. Prólogo</w:t>
      </w:r>
      <w:bookmarkEnd w:id="14"/>
    </w:p>
    <w:p w:rsidR="007F3BAE" w:rsidRDefault="00380896" w:rsidP="00380896">
      <w:pPr>
        <w:pStyle w:val="FirstParagraph"/>
        <w:jc w:val="left"/>
      </w:pPr>
      <w:r>
        <w:rPr>
          <w:rFonts w:ascii="Times New Roman" w:hAnsi="Times New Roman" w:eastAsia="Times New Roman"/>
        </w:rPr>
        <w:t>La investigación científica se encuentra en un proceso de transformación permanente. La creciente disponibilidad de información, el acceso a bases de datos abiertas y el desarrollo de herramientas computacionales han generado nuevas oportunidades para producir conocimiento de manera más rigurosa, transparente y reproducible.</w:t>
      </w:r>
    </w:p>
    <w:p w:rsidR="007F3BAE" w:rsidRDefault="00380896" w:rsidP="00380896">
      <w:pPr>
        <w:pStyle w:val="Textoindependiente"/>
        <w:jc w:val="left"/>
      </w:pPr>
      <w:r>
        <w:rPr>
          <w:rFonts w:ascii="Times New Roman" w:hAnsi="Times New Roman" w:eastAsia="Times New Roman"/>
        </w:rPr>
        <w:t>Sin embargo, quienes se inician en el mundo de la investigación suelen enfrentar múltiples desafíos. Con frecuencia deben aprender simultáneamente aspectos metodológicos, estadísticos, tecnológicos y de redacción académica, utilizando herramientas que muchas veces se presentan de forma aislada y desarticulada.</w:t>
      </w:r>
    </w:p>
    <w:p w:rsidR="007F3BAE" w:rsidRDefault="00380896" w:rsidP="00380896">
      <w:pPr>
        <w:pStyle w:val="Textoindependiente"/>
        <w:jc w:val="left"/>
      </w:pPr>
      <w:r>
        <w:rPr>
          <w:rFonts w:ascii="Times New Roman" w:hAnsi="Times New Roman" w:eastAsia="Times New Roman"/>
        </w:rPr>
        <w:t>Esta realidad motivó la elaboración de la presente obra. Nuestro propósito fue construir una guía práctica que acompañe al estudiante durante todo el proceso de investigación, integrando en un único flujo de trabajo el diseño metodológico, la gestión bibliográfica, el análisis de datos, la modelación estadística y la comunicación científica.</w:t>
      </w:r>
    </w:p>
    <w:p w:rsidR="007F3BAE" w:rsidRDefault="00380896" w:rsidP="00380896">
      <w:pPr>
        <w:pStyle w:val="Textoindependiente"/>
        <w:jc w:val="left"/>
      </w:pPr>
      <w:r>
        <w:rPr>
          <w:rFonts w:ascii="Times New Roman" w:hAnsi="Times New Roman" w:eastAsia="Times New Roman"/>
        </w:rPr>
        <w:t>A diferencia de otros textos centrados exclusivamente en software o metodología, este libro adopta una perspectiva integradora. Las herramientas tecnológicas aquí presentadas no constituyen un fin en sí mismas, sino instrumentos que facilitan la generación de conocimiento científico de calidad.</w:t>
      </w:r>
    </w:p>
    <w:p w:rsidR="007F3BAE" w:rsidRDefault="00380896" w:rsidP="00380896">
      <w:pPr>
        <w:pStyle w:val="Textoindependiente"/>
        <w:jc w:val="left"/>
      </w:pPr>
      <w:r>
        <w:rPr>
          <w:rFonts w:ascii="Times New Roman" w:hAnsi="Times New Roman" w:eastAsia="Times New Roman"/>
        </w:rPr>
        <w:t>A lo largo de estas páginas el lector encontrará ejemplos prácticos, recomendaciones metodológicas y procedimientos reproducibles orientados a resolver problemas reales de investigación. Nuestro objetivo no es únicamente enseñar el uso de R o Quarto, sino contribuir al desarrollo de competencias que permitan diseñar, ejecutar y comunicar investigaciones con altos estándares académicos.</w:t>
      </w:r>
    </w:p>
    <w:p w:rsidR="007F3BAE" w:rsidRDefault="00380896" w:rsidP="00380896">
      <w:pPr>
        <w:pStyle w:val="Textoindependiente"/>
        <w:jc w:val="left"/>
      </w:pPr>
      <w:r>
        <w:rPr>
          <w:rFonts w:ascii="Times New Roman" w:hAnsi="Times New Roman" w:eastAsia="Times New Roman"/>
        </w:rPr>
        <w:t>Esperamos que esta obra se convierta en una herramienta útil para estudiantes, docentes e investigadores, y que contribuya a fortalecer una cultura de investigación basada en la transparencia, la reproducibilidad y la ciencia abierta.</w:t>
      </w:r>
    </w:p>
    <w:p w:rsidR="007F3BAE" w:rsidRDefault="00380896" w:rsidP="00380896">
      <w:pPr>
        <w:pStyle w:val="Textoindependiente"/>
        <w:jc w:val="left"/>
      </w:pPr>
      <w:r>
        <w:rPr>
          <w:rFonts w:ascii="Times New Roman" w:hAnsi="Times New Roman" w:eastAsia="Times New Roman"/>
        </w:rPr>
        <w:t>José Vicente Ordóñez Yaguache Yomara Karolina Ruiz Reyes Kevin Marlow Jiménez Villavicencio</w:t>
      </w:r>
    </w:p>
    <w:p w:rsidR="007F3BAE" w:rsidRDefault="00380896" w:rsidP="00380896">
      <w:pPr>
        <w:pStyle w:val="Ttulo1"/>
        <w:jc w:val="left"/>
      </w:pPr>
      <w:bookmarkStart w:id="16" w:name="_Toc235959643"/>
      <w:bookmarkStart w:id="17" w:name="cómo-utilizar-este-libro"/>
      <w:bookmarkEnd w:id="15"/>
      <w:r>
        <w:rPr>
          <w:rFonts w:ascii="Times New Roman" w:hAnsi="Times New Roman" w:eastAsia="Times New Roman"/>
        </w:rPr>
        <w:t>9. Cómo utilizar este libro</w:t>
      </w:r>
      <w:bookmarkEnd w:id="16"/>
    </w:p>
    <w:p w:rsidR="007F3BAE" w:rsidRDefault="00380896" w:rsidP="00380896">
      <w:pPr>
        <w:pStyle w:val="FirstParagraph"/>
        <w:jc w:val="left"/>
      </w:pPr>
      <w:r>
        <w:rPr>
          <w:rFonts w:ascii="Times New Roman" w:hAnsi="Times New Roman" w:eastAsia="Times New Roman"/>
        </w:rPr>
        <w:t>Este libro ha sido diseñado para ser utilizado de manera progresiva. Cada capítulo incorpora nuevos conceptos, herramientas y procedimientos que se apoyan en los conocimientos desarrollados previamente.</w:t>
      </w:r>
    </w:p>
    <w:p w:rsidR="007F3BAE" w:rsidRDefault="00380896" w:rsidP="00380896">
      <w:pPr>
        <w:pStyle w:val="Textoindependiente"/>
        <w:jc w:val="left"/>
      </w:pPr>
      <w:r>
        <w:rPr>
          <w:rFonts w:ascii="Times New Roman" w:hAnsi="Times New Roman" w:eastAsia="Times New Roman"/>
        </w:rPr>
        <w:t>No es necesario poseer experiencia en programación, análisis estadístico o redacción científica avanzada para aprovechar su contenido. Las actividades han sido estructuradas para acompañar al lector desde los fundamentos de la investigación reproducible hasta la elaboración de productos científicos completos.</w:t>
      </w:r>
    </w:p>
    <w:p w:rsidR="007F3BAE" w:rsidRDefault="00380896" w:rsidP="00380896">
      <w:pPr>
        <w:pStyle w:val="Textoindependiente"/>
        <w:jc w:val="left"/>
      </w:pPr>
      <w:r>
        <w:rPr>
          <w:rFonts w:ascii="Times New Roman" w:hAnsi="Times New Roman" w:eastAsia="Times New Roman"/>
        </w:rPr>
        <w:t>La obra se encuentra organizada en ocho partes. Las primeras secciones presentan los fundamentos conceptuales de la investigación y la ciencia abierta. Posteriormente se abordan aspectos relacionados con la construcción del proyecto, la gestión bibliográfica y la preparación de datos. A continuación, se desarrollan técnicas de análisis descriptivo y modelación econométrica aplicadas a problemas reales de investigación. Finalmente, se presentan herramientas para la elaboración de informes, presentaciones y productos interactivos.</w:t>
      </w:r>
    </w:p>
    <w:p w:rsidR="007F3BAE" w:rsidRDefault="00380896" w:rsidP="00380896">
      <w:pPr>
        <w:pStyle w:val="Textoindependiente"/>
        <w:jc w:val="left"/>
      </w:pPr>
      <w:r>
        <w:rPr>
          <w:rFonts w:ascii="Times New Roman" w:hAnsi="Times New Roman" w:eastAsia="Times New Roman"/>
        </w:rPr>
        <w:lastRenderedPageBreak/>
        <w:t>Se recomienda al lector desarrollar los ejemplos utilizando su propio computador y replicar cada uno de los procedimientos descritos. La mejor forma de aprender investigación reproducible consiste en construir proyectos reales mientras se avanza en la lectura.</w:t>
      </w:r>
    </w:p>
    <w:p w:rsidR="007F3BAE" w:rsidRDefault="00380896" w:rsidP="00380896">
      <w:pPr>
        <w:pStyle w:val="Textoindependiente"/>
        <w:jc w:val="left"/>
      </w:pPr>
      <w:r>
        <w:rPr>
          <w:rFonts w:ascii="Times New Roman" w:hAnsi="Times New Roman" w:eastAsia="Times New Roman"/>
        </w:rPr>
        <w:t>A lo largo del libro se utilizarán las siguientes convenciones:</w:t>
      </w:r>
    </w:p>
    <w:p w:rsidR="007F3BAE" w:rsidRDefault="00380896" w:rsidP="00380896">
      <w:pPr>
        <w:pStyle w:val="Compact"/>
        <w:numPr>
          <w:ilvl w:val="0"/>
          <w:numId w:val="4"/>
        </w:numPr>
        <w:jc w:val="left"/>
      </w:pPr>
      <w:r>
        <w:rPr>
          <w:rFonts w:ascii="Times New Roman" w:hAnsi="Times New Roman" w:eastAsia="Times New Roman"/>
          <w:b/>
          <w:bCs/>
        </w:rPr>
        <w:t>Conceptos clave:</w:t>
      </w:r>
      <w:r>
        <w:rPr>
          <w:rFonts w:ascii="Times New Roman" w:hAnsi="Times New Roman" w:eastAsia="Times New Roman"/>
        </w:rPr>
        <w:t xml:space="preserve"> explicaciones teóricas fundamentales.</w:t>
      </w:r>
    </w:p>
    <w:p w:rsidR="007F3BAE" w:rsidRDefault="00380896" w:rsidP="00380896">
      <w:pPr>
        <w:pStyle w:val="Compact"/>
        <w:numPr>
          <w:ilvl w:val="0"/>
          <w:numId w:val="4"/>
        </w:numPr>
        <w:jc w:val="left"/>
      </w:pPr>
      <w:r>
        <w:rPr>
          <w:rFonts w:ascii="Times New Roman" w:hAnsi="Times New Roman" w:eastAsia="Times New Roman"/>
          <w:b/>
          <w:bCs/>
        </w:rPr>
        <w:t>Ejemplos:</w:t>
      </w:r>
      <w:r>
        <w:rPr>
          <w:rFonts w:ascii="Times New Roman" w:hAnsi="Times New Roman" w:eastAsia="Times New Roman"/>
        </w:rPr>
        <w:t xml:space="preserve"> aplicaciones prácticas desarrolladas paso a paso.</w:t>
      </w:r>
    </w:p>
    <w:p w:rsidR="007F3BAE" w:rsidRDefault="00380896" w:rsidP="00380896">
      <w:pPr>
        <w:pStyle w:val="Compact"/>
        <w:numPr>
          <w:ilvl w:val="0"/>
          <w:numId w:val="4"/>
        </w:numPr>
        <w:jc w:val="left"/>
      </w:pPr>
      <w:r>
        <w:rPr>
          <w:rFonts w:ascii="Times New Roman" w:hAnsi="Times New Roman" w:eastAsia="Times New Roman"/>
          <w:b/>
          <w:bCs/>
        </w:rPr>
        <w:t>Código:</w:t>
      </w:r>
      <w:r>
        <w:rPr>
          <w:rFonts w:ascii="Times New Roman" w:hAnsi="Times New Roman" w:eastAsia="Times New Roman"/>
        </w:rPr>
        <w:t xml:space="preserve"> fragmentos reproducibles que pueden ejecutarse directamente.</w:t>
      </w:r>
    </w:p>
    <w:p w:rsidR="007F3BAE" w:rsidRDefault="00380896" w:rsidP="00380896">
      <w:pPr>
        <w:pStyle w:val="Compact"/>
        <w:numPr>
          <w:ilvl w:val="0"/>
          <w:numId w:val="4"/>
        </w:numPr>
        <w:jc w:val="left"/>
      </w:pPr>
      <w:r>
        <w:rPr>
          <w:rFonts w:ascii="Times New Roman" w:hAnsi="Times New Roman" w:eastAsia="Times New Roman"/>
          <w:b/>
          <w:bCs/>
        </w:rPr>
        <w:t>Notas metodológicas:</w:t>
      </w:r>
      <w:r>
        <w:rPr>
          <w:rFonts w:ascii="Times New Roman" w:hAnsi="Times New Roman" w:eastAsia="Times New Roman"/>
        </w:rPr>
        <w:t xml:space="preserve"> recomendaciones para fortalecer la calidad de la investigación.</w:t>
      </w:r>
    </w:p>
    <w:p w:rsidR="007F3BAE" w:rsidRDefault="00380896" w:rsidP="00380896">
      <w:pPr>
        <w:pStyle w:val="Compact"/>
        <w:numPr>
          <w:ilvl w:val="0"/>
          <w:numId w:val="4"/>
        </w:numPr>
        <w:jc w:val="left"/>
      </w:pPr>
      <w:r>
        <w:rPr>
          <w:rFonts w:ascii="Times New Roman" w:hAnsi="Times New Roman" w:eastAsia="Times New Roman"/>
          <w:b/>
          <w:bCs/>
        </w:rPr>
        <w:t>Buenas prácticas:</w:t>
      </w:r>
      <w:r>
        <w:rPr>
          <w:rFonts w:ascii="Times New Roman" w:hAnsi="Times New Roman" w:eastAsia="Times New Roman"/>
        </w:rPr>
        <w:t xml:space="preserve"> sugerencias orientadas a la organización y reproducibilidad del trabajo científico.</w:t>
      </w:r>
    </w:p>
    <w:p w:rsidR="007F3BAE" w:rsidRDefault="00380896" w:rsidP="00380896">
      <w:pPr>
        <w:pStyle w:val="FirstParagraph"/>
        <w:jc w:val="left"/>
      </w:pPr>
      <w:r>
        <w:rPr>
          <w:rFonts w:ascii="Times New Roman" w:hAnsi="Times New Roman" w:eastAsia="Times New Roman"/>
        </w:rPr>
        <w:t>La lectura secuencial permitirá comprender la lógica completa del flujo de investigación. Sin embargo, los lectores con experiencia previa podrán consultar capítulos específicos según sus necesidades particulares.</w:t>
      </w:r>
    </w:p>
    <w:p w:rsidR="007F3BAE" w:rsidRDefault="00380896" w:rsidP="00380896">
      <w:pPr>
        <w:pStyle w:val="Textoindependiente"/>
        <w:jc w:val="left"/>
      </w:pPr>
      <w:r>
        <w:rPr>
          <w:rFonts w:ascii="Times New Roman" w:hAnsi="Times New Roman" w:eastAsia="Times New Roman"/>
        </w:rPr>
        <w:t>No es necesario completar todo el libro antes de comenzar un proyecto real. De hecho, se recomienda avanzar construyendo simultáneamente una investigación propia.</w:t>
      </w:r>
    </w:p>
    <w:p w:rsidR="007F3BAE" w:rsidRDefault="00380896" w:rsidP="00380896">
      <w:pPr>
        <w:pStyle w:val="Ttulo1"/>
        <w:jc w:val="left"/>
      </w:pPr>
      <w:bookmarkStart w:id="18" w:name="_Toc235959644"/>
      <w:bookmarkStart w:id="19" w:name="X1fd44554ebce9649105b13ac3b2229961b63989"/>
      <w:bookmarkEnd w:id="17"/>
      <w:r>
        <w:rPr>
          <w:rFonts w:ascii="Times New Roman" w:hAnsi="Times New Roman" w:eastAsia="Times New Roman"/>
        </w:rPr>
        <w:t>10. Investigación reproducible: construyendo confianza en la ciencia</w:t>
      </w:r>
      <w:bookmarkEnd w:id="18"/>
    </w:p>
    <w:p w:rsidR="007F3BAE" w:rsidRDefault="00380896" w:rsidP="00380896">
      <w:pPr>
        <w:pStyle w:val="Ttulo2"/>
      </w:pPr>
      <w:bookmarkStart w:id="20" w:name="_Toc235959645"/>
      <w:bookmarkStart w:id="21" w:name="objetivos-de-aprendizaje"/>
      <w:r>
        <w:rPr>
          <w:rFonts w:ascii="Times New Roman" w:hAnsi="Times New Roman" w:eastAsia="Times New Roman"/>
        </w:rPr>
        <w:t>Objetivos de aprendizaje</w:t>
      </w:r>
      <w:bookmarkEnd w:id="20"/>
    </w:p>
    <w:p w:rsidR="007F3BAE" w:rsidRDefault="00380896" w:rsidP="00380896">
      <w:pPr>
        <w:pStyle w:val="FirstParagraph"/>
        <w:jc w:val="left"/>
      </w:pPr>
      <w:r>
        <w:rPr>
          <w:rFonts w:ascii="Times New Roman" w:hAnsi="Times New Roman" w:eastAsia="Times New Roman"/>
        </w:rPr>
        <w:t>Una vez comprendido cómo está organizada esta obra, es momento de abordar el concepto que articula todo el libro: la investigación reproducible.</w:t>
      </w:r>
    </w:p>
    <w:p w:rsidR="007F3BAE" w:rsidRDefault="00380896" w:rsidP="00380896">
      <w:pPr>
        <w:pStyle w:val="Textoindependiente"/>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5"/>
        </w:numPr>
        <w:jc w:val="left"/>
      </w:pPr>
      <w:r>
        <w:rPr>
          <w:rFonts w:ascii="Times New Roman" w:hAnsi="Times New Roman" w:eastAsia="Times New Roman"/>
        </w:rPr>
        <w:t>Comprender el concepto de investigación reproducible.</w:t>
      </w:r>
    </w:p>
    <w:p w:rsidR="007F3BAE" w:rsidRDefault="00380896" w:rsidP="00380896">
      <w:pPr>
        <w:pStyle w:val="Compact"/>
        <w:numPr>
          <w:ilvl w:val="0"/>
          <w:numId w:val="5"/>
        </w:numPr>
        <w:jc w:val="left"/>
      </w:pPr>
      <w:r>
        <w:rPr>
          <w:rFonts w:ascii="Times New Roman" w:hAnsi="Times New Roman" w:eastAsia="Times New Roman"/>
        </w:rPr>
        <w:t>Identificar problemas frecuentes asociados a los flujos de trabajo tradicionales.</w:t>
      </w:r>
    </w:p>
    <w:p w:rsidR="007F3BAE" w:rsidRDefault="00380896" w:rsidP="00380896">
      <w:pPr>
        <w:pStyle w:val="Compact"/>
        <w:numPr>
          <w:ilvl w:val="0"/>
          <w:numId w:val="5"/>
        </w:numPr>
        <w:jc w:val="left"/>
      </w:pPr>
      <w:r>
        <w:rPr>
          <w:rFonts w:ascii="Times New Roman" w:hAnsi="Times New Roman" w:eastAsia="Times New Roman"/>
        </w:rPr>
        <w:t>Reconocer los beneficios de integrar datos, código y documentación en un único proyecto.</w:t>
      </w:r>
    </w:p>
    <w:p w:rsidR="007F3BAE" w:rsidRDefault="00380896" w:rsidP="00380896">
      <w:pPr>
        <w:pStyle w:val="Compact"/>
        <w:numPr>
          <w:ilvl w:val="0"/>
          <w:numId w:val="5"/>
        </w:numPr>
        <w:jc w:val="left"/>
      </w:pPr>
      <w:r>
        <w:rPr>
          <w:rFonts w:ascii="Times New Roman" w:hAnsi="Times New Roman" w:eastAsia="Times New Roman"/>
        </w:rPr>
        <w:t>Comprender la importancia de la reproducibilidad para la credibilidad y acumulación del conocimiento científico.</w:t>
      </w:r>
    </w:p>
    <w:p w:rsidR="007F3BAE" w:rsidRDefault="00380896" w:rsidP="00380896">
      <w:pPr>
        <w:pStyle w:val="Ttulo2"/>
      </w:pPr>
      <w:bookmarkStart w:id="22" w:name="_Toc235959646"/>
      <w:bookmarkStart w:id="23" w:name="por-qué-hablar-de-reproducibilidad"/>
      <w:bookmarkEnd w:id="21"/>
      <w:r>
        <w:rPr>
          <w:rFonts w:ascii="Times New Roman" w:hAnsi="Times New Roman" w:eastAsia="Times New Roman"/>
        </w:rPr>
        <w:t>10.1 ¿Por qué hablar de reproducibilidad?</w:t>
      </w:r>
      <w:bookmarkEnd w:id="22"/>
    </w:p>
    <w:p w:rsidR="007F3BAE" w:rsidRDefault="00380896" w:rsidP="00380896">
      <w:pPr>
        <w:pStyle w:val="FirstParagraph"/>
        <w:jc w:val="left"/>
      </w:pPr>
      <w:r>
        <w:rPr>
          <w:rFonts w:ascii="Times New Roman" w:hAnsi="Times New Roman" w:eastAsia="Times New Roman"/>
        </w:rPr>
        <w:t>La ciencia abierta no consiste únicamente en publicar artículos de acceso libre. Representa un cambio profundo en la forma de producir, compartir, verificar y reutilizar el conocimiento científico. En este nuevo paradigma, los datos, el código, los procesos y los resultados dejan de ser productos aislados para convertirse en componentes de un ecosistema colaborativo orientado a generar conocimiento más transparente, confiable para beneficio global.</w:t>
      </w:r>
    </w:p>
    <w:p w:rsidR="007F3BAE" w:rsidRDefault="00380896" w:rsidP="00380896">
      <w:pPr>
        <w:pStyle w:val="Textoindependiente"/>
        <w:jc w:val="left"/>
      </w:pPr>
      <w:r>
        <w:rPr>
          <w:rFonts w:ascii="Times New Roman" w:hAnsi="Times New Roman" w:eastAsia="Times New Roman"/>
        </w:rPr>
        <w:t>La ciencia se fundamenta en la posibilidad de verificar y contrastar los resultados obtenidos por otros investigadores. Desde los orígenes del método científico, la descripción detallada de procedimientos, observaciones y experimentos ha sido un requisito esencial para garantizar que los hallazgos puedan ser examinados y validados por la comunidad académica (Popper, 2002).</w:t>
      </w:r>
    </w:p>
    <w:p w:rsidR="007F3BAE" w:rsidRDefault="00380896" w:rsidP="00380896">
      <w:pPr>
        <w:pStyle w:val="Textoindependiente"/>
        <w:jc w:val="left"/>
      </w:pPr>
      <w:r>
        <w:rPr>
          <w:rFonts w:ascii="Times New Roman" w:hAnsi="Times New Roman" w:eastAsia="Times New Roman"/>
        </w:rPr>
        <w:t>Sin embargo, durante las últimas décadas ha surgido una creciente preocupación por la dificultad de reproducir numerosos resultados científicos publicados en distintas disciplinas. Diversos estudios han evidenciado que una proporción considerable de investigaciones no puede ser replicada completamente debido a la falta de acceso a los datos originales, a la ausencia de documentación metodológica suficiente o a la imposibilidad de reconstruir los procedimientos analíticos utilizados (Baker, 2016; Peng, 2011).</w:t>
      </w:r>
    </w:p>
    <w:p w:rsidR="007F3BAE" w:rsidRDefault="00380896" w:rsidP="00380896">
      <w:pPr>
        <w:pStyle w:val="Textoindependiente"/>
        <w:jc w:val="left"/>
      </w:pPr>
      <w:r>
        <w:rPr>
          <w:rFonts w:ascii="Times New Roman" w:hAnsi="Times New Roman" w:eastAsia="Times New Roman"/>
        </w:rPr>
        <w:lastRenderedPageBreak/>
        <w:t>Imagine que después de varios meses de trabajo usted termina su tesis de grado. El documento contiene tablas, gráficos, análisis estadísticos y conclusiones cuidadosamente elaboradas. El trabajo es aprobado y finalmente archivado.</w:t>
      </w:r>
    </w:p>
    <w:p w:rsidR="007F3BAE" w:rsidRDefault="00380896" w:rsidP="00380896">
      <w:pPr>
        <w:pStyle w:val="Textoindependiente"/>
        <w:jc w:val="left"/>
      </w:pPr>
      <w:r>
        <w:rPr>
          <w:rFonts w:ascii="Times New Roman" w:hAnsi="Times New Roman" w:eastAsia="Times New Roman"/>
        </w:rPr>
        <w:t>Un año después, su director de tesis le solicita actualizar uno de los análisis utilizando una nueva versión de la base de datos. Usted abre la carpeta donde guardó el proyecto y encuentra decenas de archivos con nombres como:</w:t>
      </w:r>
    </w:p>
    <w:p w:rsidR="007F3BAE" w:rsidRDefault="00380896" w:rsidP="00380896">
      <w:pPr>
        <w:pStyle w:val="SourceCode"/>
        <w:jc w:val="left"/>
      </w:pPr>
      <w:r>
        <w:rPr>
          <w:rStyle w:val="VerbatimChar"/>
        </w:rPr>
        <w:t>tesis_final.docx</w:t>
      </w:r>
      <w:r>
        <w:br/>
      </w:r>
      <w:r>
        <w:rPr>
          <w:rStyle w:val="VerbatimChar"/>
        </w:rPr>
        <w:t>tesis_final_corregida.docx</w:t>
      </w:r>
      <w:r>
        <w:br/>
      </w:r>
      <w:r>
        <w:rPr>
          <w:rStyle w:val="VerbatimChar"/>
        </w:rPr>
        <w:t>tesis_final_corregida_2.docx</w:t>
      </w:r>
      <w:r>
        <w:br/>
      </w:r>
      <w:r>
        <w:rPr>
          <w:rStyle w:val="VerbatimChar"/>
        </w:rPr>
        <w:t>tabla_definitiva.xlsx</w:t>
      </w:r>
      <w:r>
        <w:br/>
      </w:r>
      <w:r>
        <w:rPr>
          <w:rStyle w:val="VerbatimChar"/>
        </w:rPr>
        <w:t>tabla_definitiva_final.xlsx</w:t>
      </w:r>
      <w:r>
        <w:br/>
      </w:r>
      <w:r>
        <w:rPr>
          <w:rStyle w:val="VerbatimChar"/>
        </w:rPr>
        <w:t>grafico_bueno.png</w:t>
      </w:r>
      <w:r>
        <w:br/>
      </w:r>
      <w:r>
        <w:rPr>
          <w:rStyle w:val="VerbatimChar"/>
        </w:rPr>
        <w:t>grafico_bueno_final.png</w:t>
      </w:r>
    </w:p>
    <w:p w:rsidR="007F3BAE" w:rsidRDefault="00380896" w:rsidP="00380896">
      <w:pPr>
        <w:pStyle w:val="FirstParagraph"/>
        <w:jc w:val="left"/>
      </w:pPr>
      <w:r>
        <w:rPr>
          <w:rFonts w:ascii="Times New Roman" w:hAnsi="Times New Roman" w:eastAsia="Times New Roman"/>
        </w:rPr>
        <w:t>Después de varias horas descubre que ya no recuerda qué procedimientos utilizó para obtener algunos resultados, qué versión de la base de datos empleó o cómo generó determinadas tablas.</w:t>
      </w:r>
    </w:p>
    <w:p w:rsidR="007F3BAE" w:rsidRDefault="00380896" w:rsidP="00380896">
      <w:pPr>
        <w:pStyle w:val="Textoindependiente"/>
        <w:jc w:val="left"/>
      </w:pPr>
      <w:r>
        <w:rPr>
          <w:rFonts w:ascii="Times New Roman" w:hAnsi="Times New Roman" w:eastAsia="Times New Roman"/>
        </w:rPr>
        <w:t>Aunque este escenario parece anecdótico, refleja un problema frecuente en la práctica investigativa contemporánea.</w:t>
      </w:r>
    </w:p>
    <w:p w:rsidR="007F3BAE" w:rsidRDefault="00380896" w:rsidP="00380896">
      <w:pPr>
        <w:pStyle w:val="Ttulo2"/>
      </w:pPr>
      <w:bookmarkStart w:id="24" w:name="_Toc235959647"/>
      <w:bookmarkStart w:id="25" w:name="X85f180a8b5e0a24fd644723fdd7ab2d0a1b5a1d"/>
      <w:bookmarkEnd w:id="23"/>
      <w:r>
        <w:rPr>
          <w:rFonts w:ascii="Times New Roman" w:hAnsi="Times New Roman" w:eastAsia="Times New Roman"/>
        </w:rPr>
        <w:t>10.2 El problema de las investigaciones irreproducibles</w:t>
      </w:r>
      <w:bookmarkEnd w:id="24"/>
    </w:p>
    <w:p w:rsidR="007F3BAE" w:rsidRDefault="00380896" w:rsidP="00380896">
      <w:pPr>
        <w:pStyle w:val="FirstParagraph"/>
        <w:jc w:val="left"/>
      </w:pPr>
      <w:r>
        <w:rPr>
          <w:rFonts w:ascii="Times New Roman" w:hAnsi="Times New Roman" w:eastAsia="Times New Roman"/>
        </w:rPr>
        <w:t>Durante muchos años la investigación se desarrolló mediante procesos fragmentados. Los datos eran procesados en una aplicación, los resultados trasladados a hojas de cálculo y posteriormente incorporados manualmente a documentos de texto.</w:t>
      </w:r>
    </w:p>
    <w:p w:rsidR="007F3BAE" w:rsidRDefault="00380896" w:rsidP="00380896">
      <w:pPr>
        <w:pStyle w:val="Textoindependiente"/>
        <w:jc w:val="left"/>
      </w:pPr>
      <w:r>
        <w:rPr>
          <w:rFonts w:ascii="Times New Roman" w:hAnsi="Times New Roman" w:eastAsia="Times New Roman"/>
        </w:rPr>
        <w:t>Este tipo de flujo de trabajo genera diversos riesgos:</w:t>
      </w:r>
    </w:p>
    <w:p w:rsidR="007F3BAE" w:rsidRDefault="00380896" w:rsidP="00380896">
      <w:pPr>
        <w:pStyle w:val="Compact"/>
        <w:numPr>
          <w:ilvl w:val="0"/>
          <w:numId w:val="6"/>
        </w:numPr>
        <w:jc w:val="left"/>
      </w:pPr>
      <w:r>
        <w:rPr>
          <w:rFonts w:ascii="Times New Roman" w:hAnsi="Times New Roman" w:eastAsia="Times New Roman"/>
        </w:rPr>
        <w:t>Errores de transcripción.</w:t>
      </w:r>
    </w:p>
    <w:p w:rsidR="007F3BAE" w:rsidRDefault="00380896" w:rsidP="00380896">
      <w:pPr>
        <w:pStyle w:val="Compact"/>
        <w:numPr>
          <w:ilvl w:val="0"/>
          <w:numId w:val="6"/>
        </w:numPr>
        <w:jc w:val="left"/>
      </w:pPr>
      <w:r>
        <w:rPr>
          <w:rFonts w:ascii="Times New Roman" w:hAnsi="Times New Roman" w:eastAsia="Times New Roman"/>
        </w:rPr>
        <w:t>Pérdida de información sobre las transformaciones realizadas.</w:t>
      </w:r>
    </w:p>
    <w:p w:rsidR="007F3BAE" w:rsidRDefault="00380896" w:rsidP="00380896">
      <w:pPr>
        <w:pStyle w:val="Compact"/>
        <w:numPr>
          <w:ilvl w:val="0"/>
          <w:numId w:val="6"/>
        </w:numPr>
        <w:jc w:val="left"/>
      </w:pPr>
      <w:r>
        <w:rPr>
          <w:rFonts w:ascii="Times New Roman" w:hAnsi="Times New Roman" w:eastAsia="Times New Roman"/>
        </w:rPr>
        <w:t>Dificultades para actualizar resultados.</w:t>
      </w:r>
    </w:p>
    <w:p w:rsidR="007F3BAE" w:rsidRDefault="00380896" w:rsidP="00380896">
      <w:pPr>
        <w:pStyle w:val="Compact"/>
        <w:numPr>
          <w:ilvl w:val="0"/>
          <w:numId w:val="6"/>
        </w:numPr>
        <w:jc w:val="left"/>
      </w:pPr>
      <w:r>
        <w:rPr>
          <w:rFonts w:ascii="Times New Roman" w:hAnsi="Times New Roman" w:eastAsia="Times New Roman"/>
        </w:rPr>
        <w:t>Escasa transparencia metodológica.</w:t>
      </w:r>
    </w:p>
    <w:p w:rsidR="007F3BAE" w:rsidRDefault="00380896" w:rsidP="00380896">
      <w:pPr>
        <w:pStyle w:val="Compact"/>
        <w:numPr>
          <w:ilvl w:val="0"/>
          <w:numId w:val="6"/>
        </w:numPr>
        <w:jc w:val="left"/>
      </w:pPr>
      <w:r>
        <w:rPr>
          <w:rFonts w:ascii="Times New Roman" w:hAnsi="Times New Roman" w:eastAsia="Times New Roman"/>
        </w:rPr>
        <w:t>Limitaciones para la verificación independiente.</w:t>
      </w:r>
    </w:p>
    <w:p w:rsidR="007F3BAE" w:rsidRDefault="00380896" w:rsidP="00380896">
      <w:pPr>
        <w:pStyle w:val="FirstParagraph"/>
        <w:jc w:val="left"/>
      </w:pPr>
      <w:r>
        <w:rPr>
          <w:rFonts w:ascii="Times New Roman" w:hAnsi="Times New Roman" w:eastAsia="Times New Roman"/>
        </w:rPr>
        <w:t>Como consecuencia, los resultados pueden volverse difíciles de reproducir incluso para los propios autores de la investigación.</w:t>
      </w:r>
    </w:p>
    <w:p w:rsidR="007F3BAE" w:rsidRDefault="00380896" w:rsidP="00380896">
      <w:pPr>
        <w:pStyle w:val="Textoindependiente"/>
        <w:jc w:val="left"/>
      </w:pPr>
      <w:r>
        <w:rPr>
          <w:rFonts w:ascii="Times New Roman" w:hAnsi="Times New Roman" w:eastAsia="Times New Roman"/>
        </w:rPr>
        <w:t>La preocupación por este fenómeno ha dado origen a lo que algunos autores denominan la “crisis de reproducibilidad”, un debate que ha adquirido especial relevancia en áreas como la psicología, las ciencias biomédicas y las ciencias sociales (Ioannidis, 2005; Munafo et al., 2017).</w:t>
      </w:r>
    </w:p>
    <w:p w:rsidR="007F3BAE" w:rsidRDefault="00380896" w:rsidP="00380896">
      <w:pPr>
        <w:pStyle w:val="Ttulo2"/>
      </w:pPr>
      <w:bookmarkStart w:id="26" w:name="_Toc235959648"/>
      <w:bookmarkStart w:id="27" w:name="qué-es-una-investigación-reproducible"/>
      <w:bookmarkEnd w:id="25"/>
      <w:r>
        <w:rPr>
          <w:rFonts w:ascii="Times New Roman" w:hAnsi="Times New Roman" w:eastAsia="Times New Roman"/>
        </w:rPr>
        <w:t>10.3 ¿Qué es una investigación reproducible?</w:t>
      </w:r>
      <w:bookmarkEnd w:id="26"/>
    </w:p>
    <w:p w:rsidR="007F3BAE" w:rsidRDefault="00380896" w:rsidP="00380896">
      <w:pPr>
        <w:pStyle w:val="FirstParagraph"/>
        <w:jc w:val="left"/>
      </w:pPr>
      <w:r>
        <w:rPr>
          <w:rFonts w:ascii="Times New Roman" w:hAnsi="Times New Roman" w:eastAsia="Times New Roman"/>
        </w:rPr>
        <w:t>La investigación reproducible puede definirse como aquella en la que los datos, métodos y procedimientos utilizados se encuentran suficientemente documentados para permitir que otros investigadores obtengan los mismos resultados utilizando la misma información y los mismos procesos analíticos (Peng, 2011).</w:t>
      </w:r>
    </w:p>
    <w:p w:rsidR="007F3BAE" w:rsidRDefault="00380896" w:rsidP="00380896">
      <w:pPr>
        <w:pStyle w:val="Textoindependiente"/>
        <w:jc w:val="left"/>
      </w:pPr>
      <w:r>
        <w:rPr>
          <w:rFonts w:ascii="Times New Roman" w:hAnsi="Times New Roman" w:eastAsia="Times New Roman"/>
        </w:rPr>
        <w:t>En términos prácticos, una investigación reproducible debe responder claramente a preguntas como:</w:t>
      </w:r>
    </w:p>
    <w:p w:rsidR="007F3BAE" w:rsidRDefault="00380896" w:rsidP="00380896">
      <w:pPr>
        <w:pStyle w:val="Compact"/>
        <w:numPr>
          <w:ilvl w:val="0"/>
          <w:numId w:val="7"/>
        </w:numPr>
        <w:jc w:val="left"/>
      </w:pPr>
      <w:r>
        <w:rPr>
          <w:rFonts w:ascii="Times New Roman" w:hAnsi="Times New Roman" w:eastAsia="Times New Roman"/>
        </w:rPr>
        <w:t>¿De dónde provienen los datos?</w:t>
      </w:r>
    </w:p>
    <w:p w:rsidR="007F3BAE" w:rsidRDefault="00380896" w:rsidP="00380896">
      <w:pPr>
        <w:pStyle w:val="Compact"/>
        <w:numPr>
          <w:ilvl w:val="0"/>
          <w:numId w:val="7"/>
        </w:numPr>
        <w:jc w:val="left"/>
      </w:pPr>
      <w:r>
        <w:rPr>
          <w:rFonts w:ascii="Times New Roman" w:hAnsi="Times New Roman" w:eastAsia="Times New Roman"/>
        </w:rPr>
        <w:t>¿Cómo fueron procesados?</w:t>
      </w:r>
    </w:p>
    <w:p w:rsidR="007F3BAE" w:rsidRDefault="00380896" w:rsidP="00380896">
      <w:pPr>
        <w:pStyle w:val="Compact"/>
        <w:numPr>
          <w:ilvl w:val="0"/>
          <w:numId w:val="7"/>
        </w:numPr>
        <w:jc w:val="left"/>
      </w:pPr>
      <w:r>
        <w:rPr>
          <w:rFonts w:ascii="Times New Roman" w:hAnsi="Times New Roman" w:eastAsia="Times New Roman"/>
        </w:rPr>
        <w:t>¿Qué procedimientos estadísticos se aplicaron?</w:t>
      </w:r>
    </w:p>
    <w:p w:rsidR="007F3BAE" w:rsidRDefault="00380896" w:rsidP="00380896">
      <w:pPr>
        <w:pStyle w:val="Compact"/>
        <w:numPr>
          <w:ilvl w:val="0"/>
          <w:numId w:val="7"/>
        </w:numPr>
        <w:jc w:val="left"/>
      </w:pPr>
      <w:r>
        <w:rPr>
          <w:rFonts w:ascii="Times New Roman" w:hAnsi="Times New Roman" w:eastAsia="Times New Roman"/>
        </w:rPr>
        <w:t>¿Cómo se generaron las tablas y figuras?</w:t>
      </w:r>
    </w:p>
    <w:p w:rsidR="007F3BAE" w:rsidRDefault="00380896" w:rsidP="00380896">
      <w:pPr>
        <w:pStyle w:val="Compact"/>
        <w:numPr>
          <w:ilvl w:val="0"/>
          <w:numId w:val="7"/>
        </w:numPr>
        <w:jc w:val="left"/>
      </w:pPr>
      <w:r>
        <w:rPr>
          <w:rFonts w:ascii="Times New Roman" w:hAnsi="Times New Roman" w:eastAsia="Times New Roman"/>
        </w:rPr>
        <w:lastRenderedPageBreak/>
        <w:t>¿Cómo se elaboró el informe final?</w:t>
      </w:r>
    </w:p>
    <w:p w:rsidR="007F3BAE" w:rsidRDefault="00380896" w:rsidP="00380896">
      <w:pPr>
        <w:pStyle w:val="FirstParagraph"/>
        <w:jc w:val="left"/>
      </w:pPr>
      <w:r>
        <w:rPr>
          <w:rFonts w:ascii="Times New Roman" w:hAnsi="Times New Roman" w:eastAsia="Times New Roman"/>
        </w:rPr>
        <w:t>La reproducibilidad no garantiza que una investigación sea correcta, pero sí permite que otros investigadores evalúen críticamente cada una de las etapas desarrolladas.</w:t>
      </w:r>
    </w:p>
    <w:p w:rsidR="007F3BAE" w:rsidRDefault="00380896" w:rsidP="00380896">
      <w:pPr>
        <w:pStyle w:val="Ttulo2"/>
      </w:pPr>
      <w:bookmarkStart w:id="28" w:name="_Toc235959649"/>
      <w:bookmarkStart w:id="29" w:name="un-nuevo-paradigma-para-investigar"/>
      <w:bookmarkEnd w:id="27"/>
      <w:r>
        <w:rPr>
          <w:rFonts w:ascii="Times New Roman" w:hAnsi="Times New Roman" w:eastAsia="Times New Roman"/>
        </w:rPr>
        <w:t>10.4 Un nuevo paradigma para investigar</w:t>
      </w:r>
      <w:bookmarkEnd w:id="28"/>
    </w:p>
    <w:p w:rsidR="007F3BAE" w:rsidRDefault="00380896" w:rsidP="00380896">
      <w:pPr>
        <w:pStyle w:val="FirstParagraph"/>
        <w:jc w:val="left"/>
      </w:pPr>
      <w:r>
        <w:rPr>
          <w:rFonts w:ascii="Times New Roman" w:hAnsi="Times New Roman" w:eastAsia="Times New Roman"/>
        </w:rPr>
        <w:t>La reproducibilidad implica mucho más que compartir resultados finales. Supone documentar de forma transparente todo el proceso de investigación.</w:t>
      </w:r>
    </w:p>
    <w:p w:rsidR="007F3BAE" w:rsidRDefault="00380896" w:rsidP="00380896">
      <w:pPr>
        <w:pStyle w:val="Textoindependiente"/>
        <w:jc w:val="left"/>
      </w:pPr>
      <w:r>
        <w:rPr>
          <w:rFonts w:ascii="Times New Roman" w:hAnsi="Times New Roman" w:eastAsia="Times New Roman"/>
        </w:rPr>
        <w:t>En lugar de trabajar con múltiples archivos desconectados entre sí, los enfoques reproducibles integran datos, código, documentación, referencias bibliográficas y resultados dentro de una estructura organizada y coherente.</w:t>
      </w:r>
    </w:p>
    <w:p w:rsidR="007F3BAE" w:rsidRDefault="00380896" w:rsidP="00380896">
      <w:pPr>
        <w:pStyle w:val="Textoindependiente"/>
        <w:jc w:val="left"/>
      </w:pPr>
      <w:r>
        <w:rPr>
          <w:rFonts w:ascii="Times New Roman" w:hAnsi="Times New Roman" w:eastAsia="Times New Roman"/>
        </w:rPr>
        <w:t>Este cambio permite que cualquier modificación en los datos se refleje automáticamente en los análisis y productos derivados, reduciendo errores y aumentando la eficiencia del trabajo científico (Gandrud, 2015).</w:t>
      </w:r>
    </w:p>
    <w:p w:rsidR="007F3BAE" w:rsidRDefault="00380896" w:rsidP="00380896">
      <w:pPr>
        <w:pStyle w:val="Ttulo2"/>
      </w:pPr>
      <w:bookmarkStart w:id="30" w:name="_Toc235959650"/>
      <w:bookmarkStart w:id="31" w:name="X7abee0dd08a3f4ad07579942487feca72f1d0a5"/>
      <w:bookmarkEnd w:id="29"/>
      <w:r>
        <w:rPr>
          <w:rFonts w:ascii="Times New Roman" w:hAnsi="Times New Roman" w:eastAsia="Times New Roman"/>
        </w:rPr>
        <w:t>10.5 De los documentos estáticos a los documentos dinámicos</w:t>
      </w:r>
      <w:bookmarkEnd w:id="30"/>
    </w:p>
    <w:p w:rsidR="007F3BAE" w:rsidRDefault="00380896" w:rsidP="00380896">
      <w:pPr>
        <w:pStyle w:val="FirstParagraph"/>
        <w:jc w:val="left"/>
      </w:pPr>
      <w:r>
        <w:rPr>
          <w:rFonts w:ascii="Times New Roman" w:hAnsi="Times New Roman" w:eastAsia="Times New Roman"/>
        </w:rPr>
        <w:t>Tradicionalmente, los informes académicos se elaboran mediante procesos manuales en los cuales tablas, gráficos y resultados son copiados e insertados individualmente dentro del documento final.</w:t>
      </w:r>
    </w:p>
    <w:p w:rsidR="007F3BAE" w:rsidRDefault="00380896" w:rsidP="00380896">
      <w:pPr>
        <w:pStyle w:val="Textoindependiente"/>
        <w:jc w:val="left"/>
      </w:pPr>
      <w:r>
        <w:rPr>
          <w:rFonts w:ascii="Times New Roman" w:hAnsi="Times New Roman" w:eastAsia="Times New Roman"/>
        </w:rPr>
        <w:t>Los documentos dinámicos adoptan una lógica diferente. En ellos, los resultados se generan automáticamente a partir de los datos y del código utilizado para analizarlos.</w:t>
      </w:r>
    </w:p>
    <w:p w:rsidR="007F3BAE" w:rsidRDefault="00380896" w:rsidP="00380896">
      <w:pPr>
        <w:pStyle w:val="Textoindependiente"/>
        <w:jc w:val="left"/>
      </w:pPr>
      <w:r>
        <w:rPr>
          <w:rFonts w:ascii="Times New Roman" w:hAnsi="Times New Roman" w:eastAsia="Times New Roman"/>
        </w:rPr>
        <w:t>Este enfoque reduce la posibilidad de errores de transcripción, facilita la actualización de resultados y fortalece la transparencia del proceso investigativo (Xie, 2015).</w:t>
      </w:r>
    </w:p>
    <w:p w:rsidR="007F3BAE" w:rsidRDefault="00380896" w:rsidP="00380896">
      <w:pPr>
        <w:pStyle w:val="Ttulo2"/>
      </w:pPr>
      <w:bookmarkStart w:id="32" w:name="_Toc235959651"/>
      <w:bookmarkStart w:id="33" w:name="resumen-del-capítulo"/>
      <w:bookmarkEnd w:id="31"/>
      <w:r>
        <w:rPr>
          <w:rFonts w:ascii="Times New Roman" w:hAnsi="Times New Roman" w:eastAsia="Times New Roman"/>
        </w:rPr>
        <w:t>10.6 Resumen del capítulo</w:t>
      </w:r>
      <w:bookmarkEnd w:id="32"/>
    </w:p>
    <w:p w:rsidR="007F3BAE" w:rsidRDefault="00380896" w:rsidP="00380896">
      <w:pPr>
        <w:pStyle w:val="FirstParagraph"/>
        <w:jc w:val="left"/>
      </w:pPr>
      <w:r>
        <w:rPr>
          <w:rFonts w:ascii="Times New Roman" w:hAnsi="Times New Roman" w:eastAsia="Times New Roman"/>
        </w:rPr>
        <w:t>La reproducibilidad constituye uno de los pilares fundamentales de la ciencia moderna. Su propósito es garantizar que los resultados obtenidos puedan ser comprendidos, verificados y reutilizados por otros investigadores.</w:t>
      </w:r>
    </w:p>
    <w:p w:rsidR="007F3BAE" w:rsidRDefault="00380896" w:rsidP="00380896">
      <w:pPr>
        <w:pStyle w:val="Textoindependiente"/>
        <w:jc w:val="left"/>
      </w:pPr>
      <w:r>
        <w:rPr>
          <w:rFonts w:ascii="Times New Roman" w:hAnsi="Times New Roman" w:eastAsia="Times New Roman"/>
        </w:rPr>
        <w:t>La creciente preocupación por la transparencia y la confiabilidad de los resultados científicos ha impulsado el desarrollo de nuevas prácticas orientadas a documentar y compartir de forma abierta los datos, métodos y procedimientos utilizados en la investigación.</w:t>
      </w:r>
    </w:p>
    <w:p w:rsidR="007F3BAE" w:rsidRDefault="00380896" w:rsidP="00380896">
      <w:pPr>
        <w:pStyle w:val="Textoindependiente"/>
        <w:jc w:val="left"/>
      </w:pPr>
      <w:r>
        <w:rPr>
          <w:rFonts w:ascii="Times New Roman" w:hAnsi="Times New Roman" w:eastAsia="Times New Roman"/>
        </w:rPr>
        <w:t>En el siguiente capítulo analizaremos cómo estas iniciativas dieron origen al movimiento de ciencia abierta y cómo este ha transformado la producción y difusión del conocimiento científico.</w:t>
      </w:r>
    </w:p>
    <w:p w:rsidR="007F3BAE" w:rsidRDefault="00380896" w:rsidP="00380896">
      <w:pPr>
        <w:pStyle w:val="Ttulo1"/>
        <w:jc w:val="left"/>
      </w:pPr>
      <w:bookmarkStart w:id="34" w:name="_Toc235959652"/>
      <w:bookmarkStart w:id="35" w:name="X286db6bb9d356d7e2296f2ae69adc02bdfa4a90"/>
      <w:bookmarkEnd w:id="19"/>
      <w:bookmarkEnd w:id="33"/>
      <w:r>
        <w:rPr>
          <w:rFonts w:ascii="Times New Roman" w:hAnsi="Times New Roman" w:eastAsia="Times New Roman"/>
        </w:rPr>
        <w:t>11. La ciencia abierta como ecosistema de investigación</w:t>
      </w:r>
      <w:bookmarkEnd w:id="34"/>
    </w:p>
    <w:p w:rsidR="007F3BAE" w:rsidRDefault="00380896" w:rsidP="00380896">
      <w:pPr>
        <w:pStyle w:val="Ttulo2"/>
      </w:pPr>
      <w:bookmarkStart w:id="36" w:name="_Toc235959653"/>
      <w:bookmarkStart w:id="37" w:name="objetivos-de-aprendizaje-1"/>
      <w:r>
        <w:rPr>
          <w:rFonts w:ascii="Times New Roman" w:hAnsi="Times New Roman" w:eastAsia="Times New Roman"/>
        </w:rPr>
        <w:t>Objetivos de aprendizaje</w:t>
      </w:r>
      <w:bookmarkEnd w:id="36"/>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8"/>
        </w:numPr>
        <w:jc w:val="left"/>
      </w:pPr>
      <w:r>
        <w:rPr>
          <w:rFonts w:ascii="Times New Roman" w:hAnsi="Times New Roman" w:eastAsia="Times New Roman"/>
        </w:rPr>
        <w:t>Comprender el concepto de ciencia abierta y su evolución.</w:t>
      </w:r>
    </w:p>
    <w:p w:rsidR="007F3BAE" w:rsidRDefault="00380896" w:rsidP="00380896">
      <w:pPr>
        <w:pStyle w:val="Compact"/>
        <w:numPr>
          <w:ilvl w:val="0"/>
          <w:numId w:val="8"/>
        </w:numPr>
        <w:jc w:val="left"/>
      </w:pPr>
      <w:r>
        <w:rPr>
          <w:rFonts w:ascii="Times New Roman" w:hAnsi="Times New Roman" w:eastAsia="Times New Roman"/>
        </w:rPr>
        <w:t>Identificar los principales componentes del ecosistema de ciencia abierta.</w:t>
      </w:r>
    </w:p>
    <w:p w:rsidR="007F3BAE" w:rsidRDefault="00380896" w:rsidP="00380896">
      <w:pPr>
        <w:pStyle w:val="Compact"/>
        <w:numPr>
          <w:ilvl w:val="0"/>
          <w:numId w:val="8"/>
        </w:numPr>
        <w:jc w:val="left"/>
      </w:pPr>
      <w:r>
        <w:rPr>
          <w:rFonts w:ascii="Times New Roman" w:hAnsi="Times New Roman" w:eastAsia="Times New Roman"/>
        </w:rPr>
        <w:t>Reconocer la importancia del acceso abierto, los datos abiertos y el código abierto.</w:t>
      </w:r>
    </w:p>
    <w:p w:rsidR="007F3BAE" w:rsidRDefault="00380896" w:rsidP="00380896">
      <w:pPr>
        <w:pStyle w:val="Compact"/>
        <w:numPr>
          <w:ilvl w:val="0"/>
          <w:numId w:val="8"/>
        </w:numPr>
        <w:jc w:val="left"/>
      </w:pPr>
      <w:r>
        <w:rPr>
          <w:rFonts w:ascii="Times New Roman" w:hAnsi="Times New Roman" w:eastAsia="Times New Roman"/>
        </w:rPr>
        <w:t>Comprender el papel de los repositorios científicos en la difusión y preservación del conocimiento.</w:t>
      </w:r>
    </w:p>
    <w:p w:rsidR="007F3BAE" w:rsidRDefault="00380896" w:rsidP="00380896">
      <w:pPr>
        <w:pStyle w:val="Compact"/>
        <w:numPr>
          <w:ilvl w:val="0"/>
          <w:numId w:val="8"/>
        </w:numPr>
        <w:jc w:val="left"/>
      </w:pPr>
      <w:r>
        <w:rPr>
          <w:rFonts w:ascii="Times New Roman" w:hAnsi="Times New Roman" w:eastAsia="Times New Roman"/>
        </w:rPr>
        <w:t>Aplicar principios de transparencia y reproducibilidad en proyectos de investigación.</w:t>
      </w:r>
    </w:p>
    <w:p w:rsidR="007F3BAE" w:rsidRDefault="00380896" w:rsidP="00380896">
      <w:pPr>
        <w:pStyle w:val="Ttulo2"/>
      </w:pPr>
      <w:bookmarkStart w:id="38" w:name="_Toc235959654"/>
      <w:bookmarkStart w:id="39" w:name="la-transformación-de-la-ciencia"/>
      <w:bookmarkEnd w:id="37"/>
      <w:r>
        <w:rPr>
          <w:rFonts w:ascii="Times New Roman" w:hAnsi="Times New Roman" w:eastAsia="Times New Roman"/>
        </w:rPr>
        <w:t>11.1 La transformación de la ciencia</w:t>
      </w:r>
      <w:bookmarkEnd w:id="38"/>
    </w:p>
    <w:p w:rsidR="007F3BAE" w:rsidRDefault="00380896" w:rsidP="00380896">
      <w:pPr>
        <w:pStyle w:val="FirstParagraph"/>
        <w:jc w:val="left"/>
      </w:pPr>
      <w:r>
        <w:rPr>
          <w:rFonts w:ascii="Times New Roman" w:hAnsi="Times New Roman" w:eastAsia="Times New Roman"/>
        </w:rPr>
        <w:t xml:space="preserve">La forma en que se produce y comunica el conocimiento científico ha cambiado profundamente durante las últimas décadas. Tradicionalmente, los resultados de investigación se difundían </w:t>
      </w:r>
      <w:r>
        <w:rPr>
          <w:rFonts w:ascii="Times New Roman" w:hAnsi="Times New Roman" w:eastAsia="Times New Roman"/>
        </w:rPr>
        <w:lastRenderedPageBreak/>
        <w:t>principalmente a través de revistas especializadas, libros académicos y congresos científicos. El acceso a estos recursos dependía en gran medida de la afiliación institucional, la disponibilidad de bibliotecas especializadas y la capacidad económica para acceder a publicaciones científicas.</w:t>
      </w:r>
    </w:p>
    <w:p w:rsidR="007F3BAE" w:rsidRDefault="00380896" w:rsidP="00380896">
      <w:pPr>
        <w:pStyle w:val="Textoindependiente"/>
        <w:jc w:val="left"/>
      </w:pPr>
      <w:r>
        <w:rPr>
          <w:rFonts w:ascii="Times New Roman" w:hAnsi="Times New Roman" w:eastAsia="Times New Roman"/>
        </w:rPr>
        <w:t>La expansión de Internet y el desarrollo de tecnologías digitales transformaron este escenario. La comunicación científica comenzó a desarrollarse en un entorno más dinámico, interconectado y global, permitiendo nuevas formas de colaboración, intercambio de información y construcción colectiva del conocimiento (Nielsen, 2012).</w:t>
      </w:r>
    </w:p>
    <w:p w:rsidR="007F3BAE" w:rsidRDefault="00380896" w:rsidP="00380896">
      <w:pPr>
        <w:pStyle w:val="Textoindependiente"/>
        <w:jc w:val="left"/>
      </w:pPr>
      <w:r>
        <w:rPr>
          <w:rFonts w:ascii="Times New Roman" w:hAnsi="Times New Roman" w:eastAsia="Times New Roman"/>
        </w:rPr>
        <w:t>Sin embargo, la disponibilidad de información por sí sola no garantiza una ciencia más transparente ni más confiable. La posibilidad de acceder a un artículo científico no implica necesariamente que los datos, métodos o procedimientos utilizados puedan ser examinados o reutilizados por otros investigadores. Como respuesta a estas limitaciones surgió el movimiento conocido como ciencia abierta.</w:t>
      </w:r>
    </w:p>
    <w:p w:rsidR="007F3BAE" w:rsidRDefault="00380896" w:rsidP="00380896">
      <w:pPr>
        <w:pStyle w:val="Ttulo2"/>
      </w:pPr>
      <w:bookmarkStart w:id="40" w:name="_Toc235959655"/>
      <w:bookmarkStart w:id="41" w:name="qué-es-la-ciencia-abierta"/>
      <w:bookmarkEnd w:id="39"/>
      <w:r>
        <w:rPr>
          <w:rFonts w:ascii="Times New Roman" w:hAnsi="Times New Roman" w:eastAsia="Times New Roman"/>
        </w:rPr>
        <w:t>11.2 ¿Qué es la ciencia abierta?</w:t>
      </w:r>
      <w:bookmarkEnd w:id="40"/>
    </w:p>
    <w:p w:rsidR="007F3BAE" w:rsidRDefault="00380896" w:rsidP="00380896">
      <w:pPr>
        <w:pStyle w:val="FirstParagraph"/>
        <w:jc w:val="left"/>
      </w:pPr>
      <w:r>
        <w:rPr>
          <w:rFonts w:ascii="Times New Roman" w:hAnsi="Times New Roman" w:eastAsia="Times New Roman"/>
        </w:rPr>
        <w:t>La ciencia abierta puede definirse como un conjunto de principios y prácticas orientadas a hacer que la investigación científica sea más accesible, transparente, colaborativa y reproducible (UNESCO, 2021).</w:t>
      </w:r>
    </w:p>
    <w:p w:rsidR="007F3BAE" w:rsidRDefault="00380896" w:rsidP="00380896">
      <w:pPr>
        <w:pStyle w:val="Textoindependiente"/>
        <w:jc w:val="left"/>
      </w:pPr>
      <w:r>
        <w:rPr>
          <w:rFonts w:ascii="Times New Roman" w:hAnsi="Times New Roman" w:eastAsia="Times New Roman"/>
        </w:rPr>
        <w:t>Bajo esta perspectiva, la investigación deja de entenderse únicamente como un producto final (un artículo, una tesis o un informe) para concebirse como un proceso completo que debe poder ser examinado, comprendido y reutilizado por la comunidad científica y por la sociedad.</w:t>
      </w:r>
    </w:p>
    <w:p w:rsidR="007F3BAE" w:rsidRDefault="00380896" w:rsidP="00380896">
      <w:pPr>
        <w:pStyle w:val="Textoindependiente"/>
        <w:jc w:val="left"/>
      </w:pPr>
      <w:r>
        <w:rPr>
          <w:rFonts w:ascii="Times New Roman" w:hAnsi="Times New Roman" w:eastAsia="Times New Roman"/>
        </w:rPr>
        <w:t>La Organización de las Naciones Unidas para la Educación, la Ciencia y la Cultura (UNESCO) considera que la ciencia abierta constituye un mecanismo para democratizar el conocimiento científico, reducir desigualdades en el acceso a la información y fortalecer la cooperación internacional en investigación (UNESCO, 2021).</w:t>
      </w:r>
    </w:p>
    <w:p w:rsidR="007F3BAE" w:rsidRDefault="00380896" w:rsidP="00380896">
      <w:pPr>
        <w:pStyle w:val="Ttulo2"/>
      </w:pPr>
      <w:bookmarkStart w:id="42" w:name="_Toc235959656"/>
      <w:bookmarkStart w:id="43" w:name="el-ecosistema-de-la-ciencia-abierta"/>
      <w:bookmarkEnd w:id="41"/>
      <w:r>
        <w:rPr>
          <w:rFonts w:ascii="Times New Roman" w:hAnsi="Times New Roman" w:eastAsia="Times New Roman"/>
        </w:rPr>
        <w:t>11.3 El ecosistema de la ciencia abierta</w:t>
      </w:r>
      <w:bookmarkEnd w:id="42"/>
    </w:p>
    <w:p w:rsidR="007F3BAE" w:rsidRDefault="00380896" w:rsidP="00380896">
      <w:pPr>
        <w:pStyle w:val="FirstParagraph"/>
        <w:jc w:val="left"/>
      </w:pPr>
      <w:r>
        <w:rPr>
          <w:rFonts w:ascii="Times New Roman" w:hAnsi="Times New Roman" w:eastAsia="Times New Roman"/>
        </w:rPr>
        <w:t>La ciencia abierta no se limita a una única práctica. Constituye un ecosistema integrado por diversos componentes que interactúan entre sí para promover una investigación más transparente y accesible.</w:t>
      </w:r>
    </w:p>
    <w:p w:rsidR="007F3BAE" w:rsidRDefault="00380896" w:rsidP="00380896">
      <w:pPr>
        <w:pStyle w:val="Ttulo3"/>
      </w:pPr>
      <w:bookmarkStart w:id="44" w:name="_Toc235959657"/>
      <w:bookmarkStart w:id="45" w:name="acceso-abierto"/>
      <w:r>
        <w:rPr>
          <w:rFonts w:ascii="Times New Roman" w:hAnsi="Times New Roman" w:eastAsia="Times New Roman"/>
        </w:rPr>
        <w:t>11.3.1 Acceso abierto</w:t>
      </w:r>
      <w:bookmarkEnd w:id="44"/>
    </w:p>
    <w:p w:rsidR="007F3BAE" w:rsidRDefault="00380896" w:rsidP="00380896">
      <w:pPr>
        <w:pStyle w:val="FirstParagraph"/>
        <w:jc w:val="left"/>
      </w:pPr>
      <w:r>
        <w:rPr>
          <w:rFonts w:ascii="Times New Roman" w:hAnsi="Times New Roman" w:eastAsia="Times New Roman"/>
        </w:rPr>
        <w:t>El acceso abierto (</w:t>
      </w:r>
      <w:r>
        <w:rPr>
          <w:rFonts w:ascii="Times New Roman" w:hAnsi="Times New Roman" w:eastAsia="Times New Roman"/>
          <w:i/>
          <w:iCs/>
        </w:rPr>
        <w:t>Open Access</w:t>
      </w:r>
      <w:r>
        <w:rPr>
          <w:rFonts w:ascii="Times New Roman" w:hAnsi="Times New Roman" w:eastAsia="Times New Roman"/>
        </w:rPr>
        <w:t>) busca eliminar las barreras económicas y legales que dificultan el acceso a publicaciones científicas.</w:t>
      </w:r>
    </w:p>
    <w:p w:rsidR="007F3BAE" w:rsidRDefault="00380896" w:rsidP="00380896">
      <w:pPr>
        <w:pStyle w:val="Textoindependiente"/>
        <w:jc w:val="left"/>
      </w:pPr>
      <w:r>
        <w:rPr>
          <w:rFonts w:ascii="Times New Roman" w:hAnsi="Times New Roman" w:eastAsia="Times New Roman"/>
        </w:rPr>
        <w:t>Su objetivo es garantizar que los resultados de investigación financiados con recursos públicos puedan ser consultados libremente por investigadores, estudiantes, profesionales y ciudadanos interesados (Suber, 2012).</w:t>
      </w:r>
    </w:p>
    <w:p w:rsidR="007F3BAE" w:rsidRDefault="00380896" w:rsidP="00380896">
      <w:pPr>
        <w:pStyle w:val="Textoindependiente"/>
        <w:jc w:val="left"/>
      </w:pPr>
      <w:r>
        <w:rPr>
          <w:rFonts w:ascii="Times New Roman" w:hAnsi="Times New Roman" w:eastAsia="Times New Roman"/>
        </w:rPr>
        <w:t>Actualmente, numerosas revistas científicas y repositorios institucionales permiten acceder gratuitamente a artículos, tesis e informes de investigación.</w:t>
      </w:r>
    </w:p>
    <w:p w:rsidR="007F3BAE" w:rsidRDefault="00380896" w:rsidP="00380896">
      <w:pPr>
        <w:pStyle w:val="Ttulo3"/>
      </w:pPr>
      <w:bookmarkStart w:id="46" w:name="_Toc235959658"/>
      <w:bookmarkStart w:id="47" w:name="datos-abiertos"/>
      <w:bookmarkEnd w:id="45"/>
      <w:r>
        <w:rPr>
          <w:rFonts w:ascii="Times New Roman" w:hAnsi="Times New Roman" w:eastAsia="Times New Roman"/>
        </w:rPr>
        <w:t>11.3.2 Datos abiertos</w:t>
      </w:r>
      <w:bookmarkEnd w:id="46"/>
    </w:p>
    <w:p w:rsidR="007F3BAE" w:rsidRDefault="00380896" w:rsidP="00380896">
      <w:pPr>
        <w:pStyle w:val="FirstParagraph"/>
        <w:jc w:val="left"/>
      </w:pPr>
      <w:r>
        <w:rPr>
          <w:rFonts w:ascii="Times New Roman" w:hAnsi="Times New Roman" w:eastAsia="Times New Roman"/>
        </w:rPr>
        <w:t>Los datos constituyen uno de los insumos fundamentales de la actividad científica.</w:t>
      </w:r>
    </w:p>
    <w:p w:rsidR="007F3BAE" w:rsidRDefault="00380896" w:rsidP="00380896">
      <w:pPr>
        <w:pStyle w:val="Textoindependiente"/>
        <w:jc w:val="left"/>
      </w:pPr>
      <w:r>
        <w:rPr>
          <w:rFonts w:ascii="Times New Roman" w:hAnsi="Times New Roman" w:eastAsia="Times New Roman"/>
        </w:rPr>
        <w:t>La filosofía de datos abiertos promueve que las bases de datos utilizadas en investigaciones puedan compartirse de forma responsable, respetando principios éticos, legales y de protección de la privacidad cuando corresponda (Wilkinson et al., 2016).</w:t>
      </w:r>
    </w:p>
    <w:p w:rsidR="007F3BAE" w:rsidRDefault="00380896" w:rsidP="00380896">
      <w:pPr>
        <w:pStyle w:val="Textoindependiente"/>
        <w:jc w:val="left"/>
      </w:pPr>
      <w:r>
        <w:rPr>
          <w:rFonts w:ascii="Times New Roman" w:hAnsi="Times New Roman" w:eastAsia="Times New Roman"/>
        </w:rPr>
        <w:t>La disponibilidad de datos facilita la verificación de resultados, la realización de nuevos análisis y el desarrollo de investigaciones complementarias.</w:t>
      </w:r>
    </w:p>
    <w:p w:rsidR="007F3BAE" w:rsidRDefault="00380896" w:rsidP="00380896">
      <w:pPr>
        <w:pStyle w:val="Ttulo3"/>
      </w:pPr>
      <w:bookmarkStart w:id="48" w:name="_Toc235959659"/>
      <w:bookmarkStart w:id="49" w:name="código-abierto"/>
      <w:bookmarkEnd w:id="47"/>
      <w:r>
        <w:rPr>
          <w:rFonts w:ascii="Times New Roman" w:hAnsi="Times New Roman" w:eastAsia="Times New Roman"/>
        </w:rPr>
        <w:lastRenderedPageBreak/>
        <w:t>11.3.3 Código abierto</w:t>
      </w:r>
      <w:bookmarkEnd w:id="48"/>
    </w:p>
    <w:p w:rsidR="007F3BAE" w:rsidRDefault="00380896" w:rsidP="00380896">
      <w:pPr>
        <w:pStyle w:val="FirstParagraph"/>
        <w:jc w:val="left"/>
      </w:pPr>
      <w:r>
        <w:rPr>
          <w:rFonts w:ascii="Times New Roman" w:hAnsi="Times New Roman" w:eastAsia="Times New Roman"/>
        </w:rPr>
        <w:t>El crecimiento de la investigación computacional ha incrementado la importancia del software como herramienta científica.</w:t>
      </w:r>
    </w:p>
    <w:p w:rsidR="007F3BAE" w:rsidRDefault="00380896" w:rsidP="00380896">
      <w:pPr>
        <w:pStyle w:val="Textoindependiente"/>
        <w:jc w:val="left"/>
      </w:pPr>
      <w:r>
        <w:rPr>
          <w:rFonts w:ascii="Times New Roman" w:hAnsi="Times New Roman" w:eastAsia="Times New Roman"/>
        </w:rPr>
        <w:t>Compartir el código utilizado para procesar datos y generar resultados permite documentar con precisión los procedimientos aplicados y facilita la reproducción de los análisis realizados (Ince et al., 2012).</w:t>
      </w:r>
    </w:p>
    <w:p w:rsidR="007F3BAE" w:rsidRDefault="00380896" w:rsidP="00380896">
      <w:pPr>
        <w:pStyle w:val="Textoindependiente"/>
        <w:jc w:val="left"/>
      </w:pPr>
      <w:r>
        <w:rPr>
          <w:rFonts w:ascii="Times New Roman" w:hAnsi="Times New Roman" w:eastAsia="Times New Roman"/>
        </w:rPr>
        <w:t>Lenguajes como R y Python han adquirido un papel central dentro de este movimiento debido a su naturaleza abierta y colaborativa.</w:t>
      </w:r>
    </w:p>
    <w:p w:rsidR="007F3BAE" w:rsidRDefault="00380896" w:rsidP="00380896">
      <w:pPr>
        <w:pStyle w:val="Ttulo3"/>
      </w:pPr>
      <w:bookmarkStart w:id="50" w:name="_Toc235959660"/>
      <w:bookmarkStart w:id="51" w:name="revisión-abierta"/>
      <w:bookmarkEnd w:id="49"/>
      <w:r>
        <w:rPr>
          <w:rFonts w:ascii="Times New Roman" w:hAnsi="Times New Roman" w:eastAsia="Times New Roman"/>
        </w:rPr>
        <w:t>11.3.4 Revisión abierta</w:t>
      </w:r>
      <w:bookmarkEnd w:id="50"/>
    </w:p>
    <w:p w:rsidR="007F3BAE" w:rsidRDefault="00380896" w:rsidP="00380896">
      <w:pPr>
        <w:pStyle w:val="FirstParagraph"/>
        <w:jc w:val="left"/>
      </w:pPr>
      <w:r>
        <w:rPr>
          <w:rFonts w:ascii="Times New Roman" w:hAnsi="Times New Roman" w:eastAsia="Times New Roman"/>
        </w:rPr>
        <w:t>La revisión por pares constituye uno de los mecanismos fundamentales para garantizar la calidad de la producción científica.</w:t>
      </w:r>
    </w:p>
    <w:p w:rsidR="007F3BAE" w:rsidRDefault="00380896" w:rsidP="00380896">
      <w:pPr>
        <w:pStyle w:val="Textoindependiente"/>
        <w:jc w:val="left"/>
      </w:pPr>
      <w:r>
        <w:rPr>
          <w:rFonts w:ascii="Times New Roman" w:hAnsi="Times New Roman" w:eastAsia="Times New Roman"/>
        </w:rPr>
        <w:t>Los modelos de revisión abierta buscan incrementar la transparencia editorial mediante la publicación de informes de evaluación, comentarios de revisores o versiones previas de los manuscritos (Ross-Hellauer, 2017).</w:t>
      </w:r>
    </w:p>
    <w:p w:rsidR="007F3BAE" w:rsidRDefault="00380896" w:rsidP="00380896">
      <w:pPr>
        <w:pStyle w:val="Ttulo3"/>
      </w:pPr>
      <w:bookmarkStart w:id="52" w:name="_Toc235959661"/>
      <w:bookmarkStart w:id="53" w:name="ciencia-ciudadana"/>
      <w:bookmarkEnd w:id="51"/>
      <w:r>
        <w:rPr>
          <w:rFonts w:ascii="Times New Roman" w:hAnsi="Times New Roman" w:eastAsia="Times New Roman"/>
        </w:rPr>
        <w:t>11.3.5 Ciencia ciudadana</w:t>
      </w:r>
      <w:bookmarkEnd w:id="52"/>
    </w:p>
    <w:p w:rsidR="007F3BAE" w:rsidRDefault="00380896" w:rsidP="00380896">
      <w:pPr>
        <w:pStyle w:val="FirstParagraph"/>
        <w:jc w:val="left"/>
      </w:pPr>
      <w:r>
        <w:rPr>
          <w:rFonts w:ascii="Times New Roman" w:hAnsi="Times New Roman" w:eastAsia="Times New Roman"/>
        </w:rPr>
        <w:t>La ciencia abierta también promueve formas más amplias de participación social en la generación de conocimiento.</w:t>
      </w:r>
    </w:p>
    <w:p w:rsidR="007F3BAE" w:rsidRDefault="00380896" w:rsidP="00380896">
      <w:pPr>
        <w:pStyle w:val="Textoindependiente"/>
        <w:jc w:val="left"/>
      </w:pPr>
      <w:r>
        <w:rPr>
          <w:rFonts w:ascii="Times New Roman" w:hAnsi="Times New Roman" w:eastAsia="Times New Roman"/>
        </w:rPr>
        <w:t>La denominada ciencia ciudadana involucra a personas, comunidades y organizaciones en actividades relacionadas con la recolección de datos, observación de fenómenos naturales, monitoreo ambiental y generación de información científica (Bonney et al., 2016).</w:t>
      </w:r>
    </w:p>
    <w:p w:rsidR="007F3BAE" w:rsidRDefault="00380896" w:rsidP="00380896">
      <w:pPr>
        <w:pStyle w:val="Ttulo2"/>
      </w:pPr>
      <w:bookmarkStart w:id="54" w:name="_Toc235959662"/>
      <w:bookmarkStart w:id="55" w:name="Xe42c0be67ad7801163306116a48ec389982faf8"/>
      <w:bookmarkEnd w:id="43"/>
      <w:bookmarkEnd w:id="53"/>
      <w:r>
        <w:rPr>
          <w:rFonts w:ascii="Times New Roman" w:hAnsi="Times New Roman" w:eastAsia="Times New Roman"/>
        </w:rPr>
        <w:t>11.4 Reproducibilidad: el corazón de la ciencia abierta</w:t>
      </w:r>
      <w:bookmarkEnd w:id="54"/>
    </w:p>
    <w:p w:rsidR="007F3BAE" w:rsidRDefault="00380896" w:rsidP="00380896">
      <w:pPr>
        <w:pStyle w:val="FirstParagraph"/>
        <w:jc w:val="left"/>
      </w:pPr>
      <w:r>
        <w:rPr>
          <w:rFonts w:ascii="Times New Roman" w:hAnsi="Times New Roman" w:eastAsia="Times New Roman"/>
        </w:rPr>
        <w:t>Aunque la ciencia abierta abarca múltiples dimensiones, la reproducibilidad ocupa un lugar central dentro de este ecosistema.</w:t>
      </w:r>
    </w:p>
    <w:p w:rsidR="007F3BAE" w:rsidRDefault="00380896" w:rsidP="00380896">
      <w:pPr>
        <w:pStyle w:val="Textoindependiente"/>
        <w:jc w:val="left"/>
      </w:pPr>
      <w:r>
        <w:rPr>
          <w:rFonts w:ascii="Times New Roman" w:hAnsi="Times New Roman" w:eastAsia="Times New Roman"/>
        </w:rPr>
        <w:t>Una investigación reproducible permite comprender de manera transparente cómo se obtuvieron los resultados reportados. Para ello es necesario documentar adecuadamente los datos utilizados, los procedimientos aplicados, el código empleado y los criterios de interpretación desarrollados (Peng, 2011).</w:t>
      </w:r>
    </w:p>
    <w:p w:rsidR="007F3BAE" w:rsidRDefault="00380896" w:rsidP="00380896">
      <w:pPr>
        <w:pStyle w:val="Textoindependiente"/>
        <w:jc w:val="left"/>
      </w:pPr>
      <w:r>
        <w:rPr>
          <w:rFonts w:ascii="Times New Roman" w:hAnsi="Times New Roman" w:eastAsia="Times New Roman"/>
        </w:rPr>
        <w:t>En este contexto, la reproducibilidad se convierte en un puente entre la apertura y la confianza científica. Cuanto mayor sea la capacidad de verificar y reconstruir una investigación, mayor será la credibilidad de sus resultados.</w:t>
      </w:r>
    </w:p>
    <w:p w:rsidR="007F3BAE" w:rsidRDefault="00380896" w:rsidP="00380896">
      <w:pPr>
        <w:pStyle w:val="Ttulo2"/>
      </w:pPr>
      <w:bookmarkStart w:id="56" w:name="_Toc235959663"/>
      <w:bookmarkStart w:id="57" w:name="buscando-evidencia-científica-de-calidad"/>
      <w:bookmarkEnd w:id="55"/>
      <w:r>
        <w:rPr>
          <w:rFonts w:ascii="Times New Roman" w:hAnsi="Times New Roman" w:eastAsia="Times New Roman"/>
        </w:rPr>
        <w:t>11.5 Buscando evidencia científica de calidad</w:t>
      </w:r>
      <w:bookmarkEnd w:id="56"/>
    </w:p>
    <w:p w:rsidR="007F3BAE" w:rsidRDefault="00380896" w:rsidP="00380896">
      <w:pPr>
        <w:pStyle w:val="FirstParagraph"/>
        <w:jc w:val="left"/>
      </w:pPr>
      <w:r>
        <w:rPr>
          <w:rFonts w:ascii="Times New Roman" w:hAnsi="Times New Roman" w:eastAsia="Times New Roman"/>
        </w:rPr>
        <w:t>La investigación científica comienza con la identificación y evaluación crítica de la evidencia existente.</w:t>
      </w:r>
    </w:p>
    <w:p w:rsidR="007F3BAE" w:rsidRDefault="00380896" w:rsidP="00380896">
      <w:pPr>
        <w:pStyle w:val="Textoindependiente"/>
        <w:jc w:val="left"/>
      </w:pPr>
      <w:r>
        <w:rPr>
          <w:rFonts w:ascii="Times New Roman" w:hAnsi="Times New Roman" w:eastAsia="Times New Roman"/>
        </w:rPr>
        <w:t>Actualmente existen diversas plataformas especializadas que permiten localizar literatura científica relevante para un problema de investigación.</w:t>
      </w:r>
    </w:p>
    <w:p w:rsidR="007F3BAE" w:rsidRDefault="00380896" w:rsidP="00380896">
      <w:pPr>
        <w:pStyle w:val="Textoindependiente"/>
        <w:jc w:val="left"/>
      </w:pPr>
      <w:r>
        <w:rPr>
          <w:rFonts w:ascii="Times New Roman" w:hAnsi="Times New Roman" w:eastAsia="Times New Roman"/>
        </w:rPr>
        <w:t>Entre las más utilizadas destacan Google Scholar, Scopus, Web of Science, SciELO, Redalyc y Dialnet. Estas herramientas facilitan la identificación de artículos, libros, tesis e informes técnicos, así como el seguimiento de citas y tendencias de investigación.</w:t>
      </w:r>
    </w:p>
    <w:p w:rsidR="007F3BAE" w:rsidRDefault="00380896" w:rsidP="00380896">
      <w:pPr>
        <w:pStyle w:val="Textoindependiente"/>
        <w:jc w:val="left"/>
      </w:pPr>
      <w:r>
        <w:rPr>
          <w:rFonts w:ascii="Times New Roman" w:hAnsi="Times New Roman" w:eastAsia="Times New Roman"/>
        </w:rPr>
        <w:t>Más adelante aprenderemos a utilizar estas plataformas para construir revisiones de literatura y generar automáticamente referencias bibliográficas en formato BibTeX.</w:t>
      </w:r>
    </w:p>
    <w:p w:rsidR="007F3BAE" w:rsidRDefault="00380896" w:rsidP="00380896">
      <w:pPr>
        <w:pStyle w:val="Ttulo2"/>
      </w:pPr>
      <w:bookmarkStart w:id="58" w:name="_Toc235959664"/>
      <w:bookmarkStart w:id="59" w:name="Xb3caec6ef72ccf33f959e736bc37593f42d498b"/>
      <w:bookmarkEnd w:id="57"/>
      <w:r>
        <w:rPr>
          <w:rFonts w:ascii="Times New Roman" w:hAnsi="Times New Roman" w:eastAsia="Times New Roman"/>
        </w:rPr>
        <w:t>11.6 Repositorios científicos y preservación del conocimiento</w:t>
      </w:r>
      <w:bookmarkEnd w:id="58"/>
    </w:p>
    <w:p w:rsidR="007F3BAE" w:rsidRDefault="00380896" w:rsidP="00380896">
      <w:pPr>
        <w:pStyle w:val="FirstParagraph"/>
        <w:jc w:val="left"/>
      </w:pPr>
      <w:r>
        <w:rPr>
          <w:rFonts w:ascii="Times New Roman" w:hAnsi="Times New Roman" w:eastAsia="Times New Roman"/>
        </w:rPr>
        <w:t>La ciencia abierta también promueve el almacenamiento seguro y accesible de productos de investigación.</w:t>
      </w:r>
    </w:p>
    <w:p w:rsidR="007F3BAE" w:rsidRDefault="00380896" w:rsidP="00380896">
      <w:pPr>
        <w:pStyle w:val="Textoindependiente"/>
        <w:jc w:val="left"/>
      </w:pPr>
      <w:r>
        <w:rPr>
          <w:rFonts w:ascii="Times New Roman" w:hAnsi="Times New Roman" w:eastAsia="Times New Roman"/>
        </w:rPr>
        <w:lastRenderedPageBreak/>
        <w:t>Repositorios como Zenodo, Figshare, Open Science Framework (OSF), GitHub y los repositorios institucionales universitarios permiten compartir artículos, bases de datos, código fuente y materiales complementarios asociados a un proyecto científico.</w:t>
      </w:r>
    </w:p>
    <w:p w:rsidR="007F3BAE" w:rsidRDefault="00380896" w:rsidP="00380896">
      <w:pPr>
        <w:pStyle w:val="Textoindependiente"/>
        <w:jc w:val="left"/>
      </w:pPr>
      <w:r>
        <w:rPr>
          <w:rFonts w:ascii="Times New Roman" w:hAnsi="Times New Roman" w:eastAsia="Times New Roman"/>
        </w:rPr>
        <w:t>Estos espacios cumplen una función esencial en la preservación, difusión y reutilización del conocimiento científico (Wilkinson et al., 2016).</w:t>
      </w:r>
    </w:p>
    <w:p w:rsidR="007F3BAE" w:rsidRDefault="00380896" w:rsidP="00380896">
      <w:pPr>
        <w:pStyle w:val="Ttulo2"/>
      </w:pPr>
      <w:bookmarkStart w:id="60" w:name="_Toc235959665"/>
      <w:bookmarkStart w:id="61" w:name="X1f507b25829018541707e58081f9581b7abc567"/>
      <w:bookmarkEnd w:id="59"/>
      <w:r>
        <w:rPr>
          <w:rFonts w:ascii="Times New Roman" w:hAnsi="Times New Roman" w:eastAsia="Times New Roman"/>
        </w:rPr>
        <w:t>11.7 Licencias abiertas y reutilización responsable</w:t>
      </w:r>
      <w:bookmarkEnd w:id="60"/>
    </w:p>
    <w:p w:rsidR="007F3BAE" w:rsidRDefault="00380896" w:rsidP="00380896">
      <w:pPr>
        <w:pStyle w:val="FirstParagraph"/>
        <w:jc w:val="left"/>
      </w:pPr>
      <w:r>
        <w:rPr>
          <w:rFonts w:ascii="Times New Roman" w:hAnsi="Times New Roman" w:eastAsia="Times New Roman"/>
        </w:rPr>
        <w:t>La apertura del conocimiento no implica renunciar a la autoría intelectual.</w:t>
      </w:r>
    </w:p>
    <w:p w:rsidR="007F3BAE" w:rsidRDefault="00380896" w:rsidP="00380896">
      <w:pPr>
        <w:pStyle w:val="Textoindependiente"/>
        <w:jc w:val="left"/>
      </w:pPr>
      <w:r>
        <w:rPr>
          <w:rFonts w:ascii="Times New Roman" w:hAnsi="Times New Roman" w:eastAsia="Times New Roman"/>
        </w:rPr>
        <w:t>Las licencias abiertas establecen las condiciones bajo las cuales terceros pueden utilizar, modificar o redistribuir recursos científicos.</w:t>
      </w:r>
    </w:p>
    <w:p w:rsidR="007F3BAE" w:rsidRDefault="00380896" w:rsidP="00380896">
      <w:pPr>
        <w:pStyle w:val="Textoindependiente"/>
        <w:jc w:val="left"/>
      </w:pPr>
      <w:r>
        <w:rPr>
          <w:rFonts w:ascii="Times New Roman" w:hAnsi="Times New Roman" w:eastAsia="Times New Roman"/>
        </w:rPr>
        <w:t>Entre las más utilizadas se encuentran las licencias Creative Commons, las cuales permiten definir distintos niveles de reutilización manteniendo el reconocimiento de la autoría original (Creative Commons, 2019).</w:t>
      </w:r>
    </w:p>
    <w:p w:rsidR="007F3BAE" w:rsidRDefault="00380896" w:rsidP="00380896">
      <w:pPr>
        <w:pStyle w:val="Ttulo2"/>
      </w:pPr>
      <w:bookmarkStart w:id="62" w:name="_Toc235959666"/>
      <w:bookmarkStart w:id="63" w:name="resumen-del-capítulo-1"/>
      <w:bookmarkEnd w:id="61"/>
      <w:r>
        <w:rPr>
          <w:rFonts w:ascii="Times New Roman" w:hAnsi="Times New Roman" w:eastAsia="Times New Roman"/>
        </w:rPr>
        <w:t>11.8 Resumen del capítulo</w:t>
      </w:r>
      <w:bookmarkEnd w:id="62"/>
    </w:p>
    <w:p w:rsidR="007F3BAE" w:rsidRDefault="00380896" w:rsidP="00380896">
      <w:pPr>
        <w:pStyle w:val="FirstParagraph"/>
        <w:jc w:val="left"/>
      </w:pPr>
      <w:r>
        <w:rPr>
          <w:rFonts w:ascii="Times New Roman" w:hAnsi="Times New Roman" w:eastAsia="Times New Roman"/>
        </w:rPr>
        <w:t>La ciencia abierta representa una transformación profunda en la forma de producir, compartir y validar conocimiento científico. Más que una práctica aislada, constituye un ecosistema integrado por acceso abierto, datos abiertos, código abierto, repositorios científicos, licencias abiertas y principios de reproducibilidad.</w:t>
      </w:r>
    </w:p>
    <w:p w:rsidR="007F3BAE" w:rsidRDefault="00380896" w:rsidP="00380896">
      <w:pPr>
        <w:pStyle w:val="Textoindependiente"/>
        <w:jc w:val="left"/>
      </w:pPr>
      <w:r>
        <w:rPr>
          <w:rFonts w:ascii="Times New Roman" w:hAnsi="Times New Roman" w:eastAsia="Times New Roman"/>
        </w:rPr>
        <w:t>Comprender este ecosistema resulta fundamental para desarrollar investigaciones transparentes, verificables y alineadas con las tendencias contemporáneas de producción científica.</w:t>
      </w:r>
    </w:p>
    <w:p w:rsidR="007F3BAE" w:rsidRDefault="00380896" w:rsidP="00380896">
      <w:pPr>
        <w:pStyle w:val="Textoindependiente"/>
        <w:jc w:val="left"/>
      </w:pPr>
      <w:r>
        <w:rPr>
          <w:rFonts w:ascii="Times New Roman" w:hAnsi="Times New Roman" w:eastAsia="Times New Roman"/>
        </w:rPr>
        <w:t>En el siguiente capítulo conoceremos cómo R y Quarto permiten materializar muchos de estos principios mediante un flujo de trabajo integrado para la investigación reproducible.</w:t>
      </w:r>
    </w:p>
    <w:p w:rsidR="007F3BAE" w:rsidRDefault="00380896" w:rsidP="00380896">
      <w:pPr>
        <w:pStyle w:val="Ttulo1"/>
        <w:jc w:val="left"/>
      </w:pPr>
      <w:bookmarkStart w:id="64" w:name="_Toc235959667"/>
      <w:bookmarkStart w:id="65" w:name="Xf915bc2bfea4f780f53c7f29bd57e713d3a23d4"/>
      <w:bookmarkEnd w:id="35"/>
      <w:bookmarkEnd w:id="63"/>
      <w:r>
        <w:rPr>
          <w:rFonts w:ascii="Times New Roman" w:hAnsi="Times New Roman" w:eastAsia="Times New Roman"/>
        </w:rPr>
        <w:t>12. R y Quarto: una plataforma integrada para la investigación reproducible</w:t>
      </w:r>
      <w:bookmarkEnd w:id="64"/>
    </w:p>
    <w:p w:rsidR="007F3BAE" w:rsidRDefault="00380896" w:rsidP="00380896">
      <w:pPr>
        <w:pStyle w:val="Ttulo2"/>
      </w:pPr>
      <w:bookmarkStart w:id="66" w:name="_Toc235959668"/>
      <w:bookmarkStart w:id="67" w:name="objetivos-de-aprendizaje-2"/>
      <w:r>
        <w:rPr>
          <w:rFonts w:ascii="Times New Roman" w:hAnsi="Times New Roman" w:eastAsia="Times New Roman"/>
        </w:rPr>
        <w:t>Objetivos de aprendizaje</w:t>
      </w:r>
      <w:bookmarkEnd w:id="66"/>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9"/>
        </w:numPr>
        <w:jc w:val="left"/>
      </w:pPr>
      <w:r>
        <w:rPr>
          <w:rFonts w:ascii="Times New Roman" w:hAnsi="Times New Roman" w:eastAsia="Times New Roman"/>
        </w:rPr>
        <w:t>Comprender las limitaciones de los flujos de trabajo tradicionales en investigación.</w:t>
      </w:r>
    </w:p>
    <w:p w:rsidR="007F3BAE" w:rsidRDefault="00380896" w:rsidP="00380896">
      <w:pPr>
        <w:pStyle w:val="Compact"/>
        <w:numPr>
          <w:ilvl w:val="0"/>
          <w:numId w:val="9"/>
        </w:numPr>
        <w:jc w:val="left"/>
      </w:pPr>
      <w:r>
        <w:rPr>
          <w:rFonts w:ascii="Times New Roman" w:hAnsi="Times New Roman" w:eastAsia="Times New Roman"/>
        </w:rPr>
        <w:t>Identificar las principales características de R como entorno para el análisis de datos.</w:t>
      </w:r>
    </w:p>
    <w:p w:rsidR="007F3BAE" w:rsidRDefault="00380896" w:rsidP="00380896">
      <w:pPr>
        <w:pStyle w:val="Compact"/>
        <w:numPr>
          <w:ilvl w:val="0"/>
          <w:numId w:val="9"/>
        </w:numPr>
        <w:jc w:val="left"/>
      </w:pPr>
      <w:r>
        <w:rPr>
          <w:rFonts w:ascii="Times New Roman" w:hAnsi="Times New Roman" w:eastAsia="Times New Roman"/>
        </w:rPr>
        <w:t>Comprender el papel de Quarto en la generación de documentos reproducibles.</w:t>
      </w:r>
    </w:p>
    <w:p w:rsidR="007F3BAE" w:rsidRDefault="00380896" w:rsidP="00380896">
      <w:pPr>
        <w:pStyle w:val="Compact"/>
        <w:numPr>
          <w:ilvl w:val="0"/>
          <w:numId w:val="9"/>
        </w:numPr>
        <w:jc w:val="left"/>
      </w:pPr>
      <w:r>
        <w:rPr>
          <w:rFonts w:ascii="Times New Roman" w:hAnsi="Times New Roman" w:eastAsia="Times New Roman"/>
        </w:rPr>
        <w:t>Reconocer las ventajas de integrar datos, código y narrativa científica dentro de un mismo proyecto.</w:t>
      </w:r>
    </w:p>
    <w:p w:rsidR="007F3BAE" w:rsidRDefault="00380896" w:rsidP="00380896">
      <w:pPr>
        <w:pStyle w:val="Compact"/>
        <w:numPr>
          <w:ilvl w:val="0"/>
          <w:numId w:val="9"/>
        </w:numPr>
        <w:jc w:val="left"/>
      </w:pPr>
      <w:r>
        <w:rPr>
          <w:rFonts w:ascii="Times New Roman" w:hAnsi="Times New Roman" w:eastAsia="Times New Roman"/>
        </w:rPr>
        <w:t>Ejecutar su primer bloque de código en un documento Quarto.</w:t>
      </w:r>
    </w:p>
    <w:p w:rsidR="007F3BAE" w:rsidRDefault="00380896" w:rsidP="00380896">
      <w:pPr>
        <w:pStyle w:val="Ttulo2"/>
      </w:pPr>
      <w:bookmarkStart w:id="68" w:name="_Toc235959669"/>
      <w:bookmarkStart w:id="69" w:name="Xdad1f511054d8a818cd779e6c22fd1aea1f2b90"/>
      <w:bookmarkEnd w:id="67"/>
      <w:r>
        <w:rPr>
          <w:rFonts w:ascii="Times New Roman" w:hAnsi="Times New Roman" w:eastAsia="Times New Roman"/>
        </w:rPr>
        <w:t>12.1 Del software fragmentado a los flujos de trabajo integrados</w:t>
      </w:r>
      <w:bookmarkEnd w:id="68"/>
    </w:p>
    <w:p w:rsidR="007F3BAE" w:rsidRDefault="00380896" w:rsidP="00380896">
      <w:pPr>
        <w:pStyle w:val="FirstParagraph"/>
        <w:jc w:val="left"/>
      </w:pPr>
      <w:r>
        <w:rPr>
          <w:rFonts w:ascii="Times New Roman" w:hAnsi="Times New Roman" w:eastAsia="Times New Roman"/>
        </w:rPr>
        <w:t>Durante décadas, gran parte de la investigación académica se desarrolló utilizando múltiples herramientas independientes. Era habitual que los datos fueran almacenados en hojas de cálculo, los análisis realizados en paquetes estadísticos especializados y los resultados finales copiados manualmente a procesadores de texto.</w:t>
      </w:r>
    </w:p>
    <w:p w:rsidR="007F3BAE" w:rsidRDefault="00380896" w:rsidP="00380896">
      <w:pPr>
        <w:pStyle w:val="Textoindependiente"/>
        <w:jc w:val="left"/>
      </w:pPr>
      <w:r>
        <w:rPr>
          <w:rFonts w:ascii="Times New Roman" w:hAnsi="Times New Roman" w:eastAsia="Times New Roman"/>
        </w:rPr>
        <w:t>Un flujo de trabajo típico podía involucrar programas como Excel para la gestión de datos, SPSS o Stata para el análisis estadístico y Microsoft Word para la redacción del informe final.</w:t>
      </w:r>
    </w:p>
    <w:p w:rsidR="007F3BAE" w:rsidRDefault="00380896" w:rsidP="00380896">
      <w:pPr>
        <w:pStyle w:val="Textoindependiente"/>
        <w:jc w:val="left"/>
      </w:pPr>
      <w:r>
        <w:rPr>
          <w:rFonts w:ascii="Times New Roman" w:hAnsi="Times New Roman" w:eastAsia="Times New Roman"/>
        </w:rPr>
        <w:t xml:space="preserve">Aunque este enfoque permitió el desarrollo de innumerables investigaciones, también introdujo importantes limitaciones relacionadas con la reproducibilidad, la trazabilidad y la </w:t>
      </w:r>
      <w:r>
        <w:rPr>
          <w:rFonts w:ascii="Times New Roman" w:hAnsi="Times New Roman" w:eastAsia="Times New Roman"/>
        </w:rPr>
        <w:lastRenderedPageBreak/>
        <w:t>actualización de resultados. Cada transferencia manual de información incrementa la posibilidad de errores y dificulta la reconstrucción completa del proceso analítico (Gandrud, 2015).</w:t>
      </w:r>
    </w:p>
    <w:p w:rsidR="007F3BAE" w:rsidRDefault="00380896" w:rsidP="00380896">
      <w:pPr>
        <w:pStyle w:val="Textoindependiente"/>
        <w:jc w:val="left"/>
      </w:pPr>
      <w:r>
        <w:rPr>
          <w:rFonts w:ascii="Times New Roman" w:hAnsi="Times New Roman" w:eastAsia="Times New Roman"/>
        </w:rPr>
        <w:t>La investigación reproducible propone una alternativa: integrar datos, análisis y documentación dentro de un único flujo de trabajo coherente.</w:t>
      </w:r>
    </w:p>
    <w:p w:rsidR="007F3BAE" w:rsidRDefault="00380896" w:rsidP="00380896">
      <w:pPr>
        <w:pStyle w:val="Ttulo2"/>
      </w:pPr>
      <w:bookmarkStart w:id="70" w:name="_Toc235959670"/>
      <w:bookmarkStart w:id="71" w:name="qué-es-r"/>
      <w:bookmarkEnd w:id="69"/>
      <w:r>
        <w:rPr>
          <w:rFonts w:ascii="Times New Roman" w:hAnsi="Times New Roman" w:eastAsia="Times New Roman"/>
        </w:rPr>
        <w:t>12.2 ¿Qué es R?</w:t>
      </w:r>
      <w:bookmarkEnd w:id="70"/>
    </w:p>
    <w:p w:rsidR="007F3BAE" w:rsidRDefault="00380896" w:rsidP="00380896">
      <w:pPr>
        <w:pStyle w:val="FirstParagraph"/>
        <w:jc w:val="left"/>
      </w:pPr>
      <w:r>
        <w:rPr>
          <w:rFonts w:ascii="Times New Roman" w:hAnsi="Times New Roman" w:eastAsia="Times New Roman"/>
        </w:rPr>
        <w:t>R es un lenguaje de programación y un entorno de software especializado en computación estadística, análisis de datos y visualización científica. Fue desarrollado originalmente por Ross Ihaka y Robert Gentleman en la década de 1990 y actualmente es mantenido por la comunidad internacional de desarrolladores coordinada por el R Core Team (R Core Team, 2026).</w:t>
      </w:r>
    </w:p>
    <w:p w:rsidR="007F3BAE" w:rsidRDefault="00380896" w:rsidP="00380896">
      <w:pPr>
        <w:pStyle w:val="Textoindependiente"/>
        <w:jc w:val="left"/>
      </w:pPr>
      <w:r>
        <w:rPr>
          <w:rFonts w:ascii="Times New Roman" w:hAnsi="Times New Roman" w:eastAsia="Times New Roman"/>
        </w:rPr>
        <w:t>A diferencia de muchos programas estadísticos tradicionales, R permite registrar cada una de las operaciones realizadas mediante código. Esto significa que cada transformación de datos, análisis estadístico o gráfico puede ser documentado y reproducido posteriormente.</w:t>
      </w:r>
    </w:p>
    <w:p w:rsidR="007F3BAE" w:rsidRDefault="00380896" w:rsidP="00380896">
      <w:pPr>
        <w:pStyle w:val="Textoindependiente"/>
        <w:jc w:val="left"/>
      </w:pPr>
      <w:r>
        <w:rPr>
          <w:rFonts w:ascii="Times New Roman" w:hAnsi="Times New Roman" w:eastAsia="Times New Roman"/>
        </w:rPr>
        <w:t>La filosofía de R se encuentra estrechamente vinculada con los principios de transparencia y reproducibilidad que caracterizan a la ciencia abierta.</w:t>
      </w:r>
    </w:p>
    <w:p w:rsidR="007F3BAE" w:rsidRDefault="00380896" w:rsidP="00380896">
      <w:pPr>
        <w:pStyle w:val="Ttulo2"/>
      </w:pPr>
      <w:bookmarkStart w:id="72" w:name="_Toc235959671"/>
      <w:bookmarkStart w:id="73" w:name="Xfbd422a9f3c18cd0faaeb29819bd5695e55885d"/>
      <w:bookmarkEnd w:id="71"/>
      <w:r>
        <w:rPr>
          <w:rFonts w:ascii="Times New Roman" w:hAnsi="Times New Roman" w:eastAsia="Times New Roman"/>
        </w:rPr>
        <w:t>12.3 ¿Por qué R se ha convertido en una herramienta científica?</w:t>
      </w:r>
      <w:bookmarkEnd w:id="72"/>
    </w:p>
    <w:p w:rsidR="007F3BAE" w:rsidRDefault="00380896" w:rsidP="00380896">
      <w:pPr>
        <w:pStyle w:val="FirstParagraph"/>
        <w:jc w:val="left"/>
      </w:pPr>
      <w:r>
        <w:rPr>
          <w:rFonts w:ascii="Times New Roman" w:hAnsi="Times New Roman" w:eastAsia="Times New Roman"/>
        </w:rPr>
        <w:t>La adopción de R en universidades, centros de investigación y organismos internacionales ha crecido de manera sostenida durante los últimos años.</w:t>
      </w:r>
    </w:p>
    <w:p w:rsidR="007F3BAE" w:rsidRDefault="00380896" w:rsidP="00380896">
      <w:pPr>
        <w:pStyle w:val="Textoindependiente"/>
        <w:jc w:val="left"/>
      </w:pPr>
      <w:r>
        <w:rPr>
          <w:rFonts w:ascii="Times New Roman" w:hAnsi="Times New Roman" w:eastAsia="Times New Roman"/>
        </w:rPr>
        <w:t>Entre las principales razones destacan:</w:t>
      </w:r>
    </w:p>
    <w:p w:rsidR="007F3BAE" w:rsidRDefault="00380896" w:rsidP="00380896">
      <w:pPr>
        <w:pStyle w:val="Compact"/>
        <w:numPr>
          <w:ilvl w:val="0"/>
          <w:numId w:val="10"/>
        </w:numPr>
        <w:jc w:val="left"/>
      </w:pPr>
      <w:r>
        <w:rPr>
          <w:rFonts w:ascii="Times New Roman" w:hAnsi="Times New Roman" w:eastAsia="Times New Roman"/>
        </w:rPr>
        <w:t>Es software libre y de código abierto.</w:t>
      </w:r>
    </w:p>
    <w:p w:rsidR="007F3BAE" w:rsidRDefault="00380896" w:rsidP="00380896">
      <w:pPr>
        <w:pStyle w:val="Compact"/>
        <w:numPr>
          <w:ilvl w:val="0"/>
          <w:numId w:val="10"/>
        </w:numPr>
        <w:jc w:val="left"/>
      </w:pPr>
      <w:r>
        <w:rPr>
          <w:rFonts w:ascii="Times New Roman" w:hAnsi="Times New Roman" w:eastAsia="Times New Roman"/>
        </w:rPr>
        <w:t>Posee una comunidad global de desarrollo.</w:t>
      </w:r>
    </w:p>
    <w:p w:rsidR="007F3BAE" w:rsidRDefault="00380896" w:rsidP="00380896">
      <w:pPr>
        <w:pStyle w:val="Compact"/>
        <w:numPr>
          <w:ilvl w:val="0"/>
          <w:numId w:val="10"/>
        </w:numPr>
        <w:jc w:val="left"/>
      </w:pPr>
      <w:r>
        <w:rPr>
          <w:rFonts w:ascii="Times New Roman" w:hAnsi="Times New Roman" w:eastAsia="Times New Roman"/>
        </w:rPr>
        <w:t>Cuenta con miles de paquetes especializados.</w:t>
      </w:r>
    </w:p>
    <w:p w:rsidR="007F3BAE" w:rsidRDefault="00380896" w:rsidP="00380896">
      <w:pPr>
        <w:pStyle w:val="Compact"/>
        <w:numPr>
          <w:ilvl w:val="0"/>
          <w:numId w:val="10"/>
        </w:numPr>
        <w:jc w:val="left"/>
      </w:pPr>
      <w:r>
        <w:rPr>
          <w:rFonts w:ascii="Times New Roman" w:hAnsi="Times New Roman" w:eastAsia="Times New Roman"/>
        </w:rPr>
        <w:t>Permite automatizar procesos complejos.</w:t>
      </w:r>
    </w:p>
    <w:p w:rsidR="007F3BAE" w:rsidRDefault="00380896" w:rsidP="00380896">
      <w:pPr>
        <w:pStyle w:val="Compact"/>
        <w:numPr>
          <w:ilvl w:val="0"/>
          <w:numId w:val="10"/>
        </w:numPr>
        <w:jc w:val="left"/>
      </w:pPr>
      <w:r>
        <w:rPr>
          <w:rFonts w:ascii="Times New Roman" w:hAnsi="Times New Roman" w:eastAsia="Times New Roman"/>
        </w:rPr>
        <w:t>Facilita la reproducción de análisis científicos.</w:t>
      </w:r>
    </w:p>
    <w:p w:rsidR="007F3BAE" w:rsidRDefault="00380896" w:rsidP="00380896">
      <w:pPr>
        <w:pStyle w:val="Compact"/>
        <w:numPr>
          <w:ilvl w:val="0"/>
          <w:numId w:val="10"/>
        </w:numPr>
        <w:jc w:val="left"/>
      </w:pPr>
      <w:r>
        <w:rPr>
          <w:rFonts w:ascii="Times New Roman" w:hAnsi="Times New Roman" w:eastAsia="Times New Roman"/>
        </w:rPr>
        <w:t>Integra análisis estadístico, visualización y documentación.</w:t>
      </w:r>
    </w:p>
    <w:p w:rsidR="007F3BAE" w:rsidRDefault="00380896" w:rsidP="00380896">
      <w:pPr>
        <w:pStyle w:val="FirstParagraph"/>
        <w:jc w:val="left"/>
      </w:pPr>
      <w:r>
        <w:rPr>
          <w:rFonts w:ascii="Times New Roman" w:hAnsi="Times New Roman" w:eastAsia="Times New Roman"/>
        </w:rPr>
        <w:t>Además, muchas de las metodologías más recientes en ciencia de datos, econometría, análisis espacial, aprendizaje automático y visualización científica se implementan rápidamente dentro del ecosistema de R.</w:t>
      </w:r>
    </w:p>
    <w:p w:rsidR="007F3BAE" w:rsidRDefault="00380896" w:rsidP="00380896">
      <w:pPr>
        <w:pStyle w:val="Ttulo2"/>
      </w:pPr>
      <w:bookmarkStart w:id="74" w:name="_Toc235959672"/>
      <w:bookmarkStart w:id="75" w:name="el-ecosistema-de-paquetes-de-r"/>
      <w:bookmarkEnd w:id="73"/>
      <w:r>
        <w:rPr>
          <w:rFonts w:ascii="Times New Roman" w:hAnsi="Times New Roman" w:eastAsia="Times New Roman"/>
        </w:rPr>
        <w:t>12.4 El ecosistema de paquetes de R</w:t>
      </w:r>
      <w:bookmarkEnd w:id="74"/>
    </w:p>
    <w:p w:rsidR="007F3BAE" w:rsidRDefault="00380896" w:rsidP="00380896">
      <w:pPr>
        <w:pStyle w:val="FirstParagraph"/>
        <w:jc w:val="left"/>
      </w:pPr>
      <w:r>
        <w:rPr>
          <w:rFonts w:ascii="Times New Roman" w:hAnsi="Times New Roman" w:eastAsia="Times New Roman"/>
        </w:rPr>
        <w:t>Una de las mayores fortalezas de R es su sistema de paquetes.</w:t>
      </w:r>
    </w:p>
    <w:p w:rsidR="007F3BAE" w:rsidRDefault="00380896" w:rsidP="00380896">
      <w:pPr>
        <w:pStyle w:val="Textoindependiente"/>
        <w:jc w:val="left"/>
      </w:pPr>
      <w:r>
        <w:rPr>
          <w:rFonts w:ascii="Times New Roman" w:hAnsi="Times New Roman" w:eastAsia="Times New Roman"/>
        </w:rPr>
        <w:t>Los paquetes son extensiones que incorporan nuevas funciones y capacidades al lenguaje base. Actualmente existen miles de paquetes disponibles a través de la Comprehensive R Archive Network (CRAN), así como repositorios especializados desarrollados por universidades, centros de investigación y comunidades científicas.</w:t>
      </w:r>
    </w:p>
    <w:p w:rsidR="007F3BAE" w:rsidRDefault="00380896" w:rsidP="00380896">
      <w:pPr>
        <w:pStyle w:val="Textoindependiente"/>
        <w:jc w:val="left"/>
      </w:pPr>
      <w:r>
        <w:rPr>
          <w:rFonts w:ascii="Times New Roman" w:hAnsi="Times New Roman" w:eastAsia="Times New Roman"/>
        </w:rPr>
        <w:t>Entre los paquetes más utilizados destacan:</w:t>
      </w:r>
    </w:p>
    <w:tbl>
      <w:tblPr>
        <w:tblStyle w:val="Table"/>
        <w:tblW w:w="0" w:type="auto"/>
        <w:jc w:val="center"/>
        <w:tblLayout w:type="autofit"/>
        <w:tblLook w:val="0020" w:firstRow="1" w:lastRow="0" w:firstColumn="0" w:lastColumn="0" w:noHBand="0" w:noVBand="0"/>
      </w:tblPr>
      <w:tblGrid>
        <w:gridCol w:w="2430"/>
        <w:gridCol w:w="4815"/>
      </w:tblGrid>
      <w:tr w:rsidR="007F3BAE" w:rsidTr="007F3BAE">
        <w:trPr>
          <w:cnfStyle w:val="100000000000" w:firstRow="1" w:lastRow="0" w:firstColumn="0" w:lastColumn="0" w:oddVBand="0" w:evenVBand="0" w:oddHBand="0" w:evenHBand="0" w:firstRowFirstColumn="0" w:firstRowLastColumn="0" w:lastRowFirstColumn="0" w:lastRowLastColumn="0"/>
          <w:tblHeader/>
          <w:tblHeader w:val="true"/>
        </w:trPr>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Paquete</w:t>
            </w:r>
          </w:p>
        </w:tc>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Función principal</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tidyverse</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Manipulación y transformación de datos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ggplot2</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Visualización de datos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readxl</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Importación de archivos Excel</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sf</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Análisis espacial</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modelsummary</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Presentación de modelos estadísticos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quarto</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Integración con documentos Quarto</w:t>
            </w:r>
          </w:p>
        </w:tc>
      </w:tr>
    </w:tbl>
    <w:p w:rsidR="007F3BAE" w:rsidRDefault="00380896" w:rsidP="00380896">
      <w:pPr>
        <w:pStyle w:val="Textoindependiente"/>
        <w:jc w:val="left"/>
      </w:pPr>
      <w:r>
        <w:rPr>
          <w:rFonts w:ascii="Times New Roman" w:hAnsi="Times New Roman" w:eastAsia="Times New Roman"/>
        </w:rPr>
        <w:lastRenderedPageBreak/>
        <w:t xml:space="preserve">El conjunto de paquetes conocido como </w:t>
      </w:r>
      <w:r>
        <w:rPr>
          <w:rFonts w:ascii="Times New Roman" w:hAnsi="Times New Roman" w:eastAsia="Times New Roman"/>
          <w:i/>
          <w:iCs/>
        </w:rPr>
        <w:t>tidyverse</w:t>
      </w:r>
      <w:r>
        <w:rPr>
          <w:rFonts w:ascii="Times New Roman" w:hAnsi="Times New Roman" w:eastAsia="Times New Roman"/>
        </w:rPr>
        <w:t xml:space="preserve"> ha contribuido significativamente a simplificar el trabajo con datos mediante una sintaxis consistente y orientada a la legibilidad del código (Wickham et al., 2019).</w:t>
      </w:r>
    </w:p>
    <w:p w:rsidR="007F3BAE" w:rsidRDefault="00380896" w:rsidP="00380896">
      <w:pPr>
        <w:pStyle w:val="Ttulo2"/>
      </w:pPr>
      <w:bookmarkStart w:id="76" w:name="_Toc235959673"/>
      <w:bookmarkStart w:id="77" w:name="qué-es-quarto"/>
      <w:bookmarkEnd w:id="75"/>
      <w:r>
        <w:rPr>
          <w:rFonts w:ascii="Times New Roman" w:hAnsi="Times New Roman" w:eastAsia="Times New Roman"/>
        </w:rPr>
        <w:t>12.5 ¿Qué es Quarto?</w:t>
      </w:r>
      <w:bookmarkEnd w:id="76"/>
    </w:p>
    <w:p w:rsidR="007F3BAE" w:rsidRDefault="00380896" w:rsidP="00380896">
      <w:pPr>
        <w:pStyle w:val="FirstParagraph"/>
        <w:jc w:val="left"/>
      </w:pPr>
      <w:r>
        <w:rPr>
          <w:rFonts w:ascii="Times New Roman" w:hAnsi="Times New Roman" w:eastAsia="Times New Roman"/>
        </w:rPr>
        <w:t>Quarto es un sistema de publicación científica desarrollado por Posit que permite combinar texto, código, resultados, tablas, gráficos y referencias bibliográficas dentro de un único documento reproducible.</w:t>
      </w:r>
    </w:p>
    <w:p w:rsidR="007F3BAE" w:rsidRDefault="00380896" w:rsidP="00380896">
      <w:pPr>
        <w:pStyle w:val="Textoindependiente"/>
        <w:jc w:val="left"/>
      </w:pPr>
      <w:r>
        <w:rPr>
          <w:rFonts w:ascii="Times New Roman" w:hAnsi="Times New Roman" w:eastAsia="Times New Roman"/>
        </w:rPr>
        <w:t>Su filosofía se basa en la idea de que el informe científico no debe estar separado del proceso analítico que lo genera.</w:t>
      </w:r>
    </w:p>
    <w:p w:rsidR="007F3BAE" w:rsidRDefault="00380896" w:rsidP="00380896">
      <w:pPr>
        <w:pStyle w:val="Textoindependiente"/>
        <w:jc w:val="left"/>
      </w:pPr>
      <w:r>
        <w:rPr>
          <w:rFonts w:ascii="Times New Roman" w:hAnsi="Times New Roman" w:eastAsia="Times New Roman"/>
        </w:rPr>
        <w:t>En lugar de copiar resultados desde otros programas, Quarto ejecuta directamente el código y utiliza los resultados producidos para construir el documento final.</w:t>
      </w:r>
    </w:p>
    <w:p w:rsidR="007F3BAE" w:rsidRDefault="00380896" w:rsidP="00380896">
      <w:pPr>
        <w:pStyle w:val="Textoindependiente"/>
        <w:jc w:val="left"/>
      </w:pPr>
      <w:r>
        <w:rPr>
          <w:rFonts w:ascii="Times New Roman" w:hAnsi="Times New Roman" w:eastAsia="Times New Roman"/>
        </w:rPr>
        <w:t>De esta manera, cualquier modificación realizada en los datos o en los análisis puede reflejarse automáticamente en el informe generado.</w:t>
      </w:r>
    </w:p>
    <w:p w:rsidR="007F3BAE" w:rsidRDefault="00380896" w:rsidP="00380896">
      <w:pPr>
        <w:pStyle w:val="Ttulo2"/>
      </w:pPr>
      <w:bookmarkStart w:id="78" w:name="_Toc235959674"/>
      <w:bookmarkStart w:id="79" w:name="Xad46f5cd6fb170910d85fe0a429a6c1991399bd"/>
      <w:bookmarkEnd w:id="77"/>
      <w:r>
        <w:rPr>
          <w:rFonts w:ascii="Times New Roman" w:hAnsi="Times New Roman" w:eastAsia="Times New Roman"/>
        </w:rPr>
        <w:t>12.6 Del documento estático al documento dinámico</w:t>
      </w:r>
      <w:bookmarkEnd w:id="78"/>
    </w:p>
    <w:p w:rsidR="007F3BAE" w:rsidRDefault="00380896" w:rsidP="00380896">
      <w:pPr>
        <w:pStyle w:val="FirstParagraph"/>
        <w:jc w:val="left"/>
      </w:pPr>
      <w:r>
        <w:rPr>
          <w:rFonts w:ascii="Times New Roman" w:hAnsi="Times New Roman" w:eastAsia="Times New Roman"/>
        </w:rPr>
        <w:t>La mayoría de los documentos académicos tradicionales son estáticos. Una vez insertadas tablas y figuras, estas permanecen inalteradas hasta que el autor decide actualizarlas manualmente.</w:t>
      </w:r>
    </w:p>
    <w:p w:rsidR="007F3BAE" w:rsidRDefault="00380896" w:rsidP="00380896">
      <w:pPr>
        <w:pStyle w:val="Textoindependiente"/>
        <w:jc w:val="left"/>
      </w:pPr>
      <w:r>
        <w:rPr>
          <w:rFonts w:ascii="Times New Roman" w:hAnsi="Times New Roman" w:eastAsia="Times New Roman"/>
        </w:rPr>
        <w:t>Los documentos dinámicos funcionan de manera diferente. En ellos, los resultados son generados automáticamente durante el proceso de compilación del documento.</w:t>
      </w:r>
    </w:p>
    <w:p w:rsidR="007F3BAE" w:rsidRDefault="00380896" w:rsidP="00380896">
      <w:pPr>
        <w:pStyle w:val="Textoindependiente"/>
        <w:jc w:val="left"/>
      </w:pPr>
      <w:r>
        <w:rPr>
          <w:rFonts w:ascii="Times New Roman" w:hAnsi="Times New Roman" w:eastAsia="Times New Roman"/>
        </w:rPr>
        <w:t>Este enfoque reduce significativamente la posibilidad de errores de transcripción y facilita la actualización permanente de resultados (Xie, 2015).</w:t>
      </w:r>
    </w:p>
    <w:p w:rsidR="007F3BAE" w:rsidRDefault="00380896" w:rsidP="00380896">
      <w:pPr>
        <w:pStyle w:val="Ttulo2"/>
      </w:pPr>
      <w:bookmarkStart w:id="80" w:name="_Toc235959675"/>
      <w:bookmarkStart w:id="81" w:name="cómo-interactúan-r-y-quarto"/>
      <w:bookmarkEnd w:id="79"/>
      <w:r>
        <w:rPr>
          <w:rFonts w:ascii="Times New Roman" w:hAnsi="Times New Roman" w:eastAsia="Times New Roman"/>
        </w:rPr>
        <w:t>12.7 Cómo interactúan R y Quarto</w:t>
      </w:r>
      <w:bookmarkEnd w:id="80"/>
    </w:p>
    <w:p w:rsidR="007F3BAE" w:rsidRDefault="00380896" w:rsidP="00380896">
      <w:pPr>
        <w:pStyle w:val="FirstParagraph"/>
        <w:jc w:val="left"/>
      </w:pPr>
      <w:r>
        <w:rPr>
          <w:rFonts w:ascii="Times New Roman" w:hAnsi="Times New Roman" w:eastAsia="Times New Roman"/>
        </w:rPr>
        <w:t>La integración entre R y Quarto permite construir documentos en los que la narrativa científica y el análisis computacional conviven dentro de un mismo archivo.</w:t>
      </w:r>
    </w:p>
    <w:p w:rsidR="007F3BAE" w:rsidRDefault="00380896" w:rsidP="00380896">
      <w:pPr>
        <w:pStyle w:val="Textoindependiente"/>
        <w:jc w:val="left"/>
      </w:pPr>
      <w:r>
        <w:rPr>
          <w:rFonts w:ascii="Times New Roman" w:hAnsi="Times New Roman" w:eastAsia="Times New Roman"/>
        </w:rPr>
        <w:t>Por ejemplo, un investigador puede escribir una explicación metodológica y, a continuación, incluir un bloque de código encargado de generar automáticamente un resultado.</w:t>
      </w:r>
    </w:p>
    <w:p w:rsidR="007F3BAE" w:rsidRDefault="00380896" w:rsidP="00380896">
      <w:pPr>
        <w:pStyle w:val="Textoindependiente"/>
        <w:jc w:val="left"/>
      </w:pPr>
      <w:r>
        <w:rPr>
          <w:rFonts w:ascii="Times New Roman" w:hAnsi="Times New Roman" w:eastAsia="Times New Roman"/>
        </w:rPr>
        <w:t>El siguiente ejemplo muestra el bloque de código más sencillo posible:</w:t>
      </w:r>
    </w:p>
    <w:p w:rsidR="007F3BAE" w:rsidRDefault="00380896" w:rsidP="00380896">
      <w:pPr>
        <w:pStyle w:val="SourceCode"/>
        <w:jc w:val="left"/>
      </w:pPr>
      <w:r>
        <w:rPr>
          <w:rStyle w:val="DecValTok"/>
        </w:rPr>
        <w:t>2</w:t>
      </w:r>
      <w:r>
        <w:rPr>
          <w:rStyle w:val="NormalTok"/>
        </w:rPr>
        <w:t xml:space="preserve"> </w:t>
      </w:r>
      <w:r>
        <w:rPr>
          <w:rStyle w:val="SpecialCharTok"/>
        </w:rPr>
        <w:t>+</w:t>
      </w:r>
      <w:r>
        <w:rPr>
          <w:rStyle w:val="NormalTok"/>
        </w:rPr>
        <w:t xml:space="preserve"> </w:t>
      </w:r>
      <w:r>
        <w:rPr>
          <w:rStyle w:val="DecValTok"/>
        </w:rPr>
        <w:t>2</w:t>
      </w:r>
    </w:p>
    <w:p w:rsidR="007F3BAE" w:rsidRDefault="00380896" w:rsidP="00380896">
      <w:pPr>
        <w:pStyle w:val="SourceCode"/>
        <w:jc w:val="left"/>
      </w:pPr>
      <w:r>
        <w:rPr>
          <w:rStyle w:val="VerbatimChar"/>
        </w:rPr>
        <w:t>[1] 4</w:t>
      </w:r>
    </w:p>
    <w:p w:rsidR="007F3BAE" w:rsidRDefault="00380896" w:rsidP="00380896">
      <w:pPr>
        <w:pStyle w:val="FirstParagraph"/>
        <w:jc w:val="left"/>
      </w:pPr>
      <w:r>
        <w:rPr>
          <w:rFonts w:ascii="Times New Roman" w:hAnsi="Times New Roman" w:eastAsia="Times New Roman"/>
        </w:rPr>
        <w:t>Al renderizar el documento, Quarto ejecutará el código y mostrará automáticamente el resultado:</w:t>
      </w:r>
    </w:p>
    <w:p w:rsidR="007F3BAE" w:rsidRDefault="00380896" w:rsidP="00380896">
      <w:pPr>
        <w:pStyle w:val="SourceCode"/>
        <w:jc w:val="left"/>
      </w:pPr>
      <w:r>
        <w:rPr>
          <w:rStyle w:val="DecValTok"/>
        </w:rPr>
        <w:t>2</w:t>
      </w:r>
      <w:r>
        <w:rPr>
          <w:rStyle w:val="NormalTok"/>
        </w:rPr>
        <w:t xml:space="preserve"> </w:t>
      </w:r>
      <w:r>
        <w:rPr>
          <w:rStyle w:val="SpecialCharTok"/>
        </w:rPr>
        <w:t>+</w:t>
      </w:r>
      <w:r>
        <w:rPr>
          <w:rStyle w:val="NormalTok"/>
        </w:rPr>
        <w:t xml:space="preserve"> </w:t>
      </w:r>
      <w:r>
        <w:rPr>
          <w:rStyle w:val="DecValTok"/>
        </w:rPr>
        <w:t>2</w:t>
      </w:r>
    </w:p>
    <w:p w:rsidR="007F3BAE" w:rsidRDefault="00380896" w:rsidP="00380896">
      <w:pPr>
        <w:pStyle w:val="SourceCode"/>
        <w:jc w:val="left"/>
      </w:pPr>
      <w:r>
        <w:rPr>
          <w:rStyle w:val="VerbatimChar"/>
        </w:rPr>
        <w:t>[1] 4</w:t>
      </w:r>
    </w:p>
    <w:p w:rsidR="007F3BAE" w:rsidRDefault="00380896" w:rsidP="00380896">
      <w:pPr>
        <w:pStyle w:val="FirstParagraph"/>
        <w:jc w:val="left"/>
      </w:pPr>
      <w:r>
        <w:rPr>
          <w:rFonts w:ascii="Times New Roman" w:hAnsi="Times New Roman" w:eastAsia="Times New Roman"/>
        </w:rPr>
        <w:t>Aunque este ejemplo parece trivial, ilustra un principio fundamental de la investigación reproducible: los resultados deben generarse directamente a partir del código que los produce.</w:t>
      </w:r>
    </w:p>
    <w:p w:rsidR="007F3BAE" w:rsidRDefault="00380896" w:rsidP="00380896">
      <w:pPr>
        <w:pStyle w:val="Ttulo2"/>
      </w:pPr>
      <w:bookmarkStart w:id="82" w:name="_Toc235959676"/>
      <w:bookmarkStart w:id="83" w:name="X8bd9a78c5347338dae5e6634cd502e3d29a63f4"/>
      <w:bookmarkEnd w:id="81"/>
      <w:r>
        <w:rPr>
          <w:rFonts w:ascii="Times New Roman" w:hAnsi="Times New Roman" w:eastAsia="Times New Roman"/>
        </w:rPr>
        <w:t>12.8 Un ejemplo sencillo de investigación reproducible</w:t>
      </w:r>
      <w:bookmarkEnd w:id="82"/>
    </w:p>
    <w:p w:rsidR="007F3BAE" w:rsidRDefault="00380896" w:rsidP="00380896">
      <w:pPr>
        <w:pStyle w:val="FirstParagraph"/>
        <w:jc w:val="left"/>
      </w:pPr>
      <w:r>
        <w:rPr>
          <w:rFonts w:ascii="Times New Roman" w:hAnsi="Times New Roman" w:eastAsia="Times New Roman"/>
        </w:rPr>
        <w:t>Supongamos que deseamos calcular el promedio de las calificaciones obtenidas por un grupo de estudiantes.</w:t>
      </w:r>
    </w:p>
    <w:p w:rsidR="007F3BAE" w:rsidRDefault="00380896" w:rsidP="00380896">
      <w:pPr>
        <w:pStyle w:val="Textoindependiente"/>
        <w:jc w:val="left"/>
      </w:pPr>
      <w:r>
        <w:rPr>
          <w:rFonts w:ascii="Times New Roman" w:hAnsi="Times New Roman" w:eastAsia="Times New Roman"/>
        </w:rPr>
        <w:t>Podemos registrar los datos y realizar el cálculo mediante el siguiente código:</w:t>
      </w:r>
    </w:p>
    <w:p w:rsidR="007F3BAE" w:rsidRDefault="00380896" w:rsidP="00380896">
      <w:pPr>
        <w:pStyle w:val="SourceCode"/>
        <w:jc w:val="left"/>
      </w:pPr>
      <w:r>
        <w:rPr>
          <w:rStyle w:val="NormalTok"/>
        </w:rPr>
        <w:t xml:space="preserve">calificaciones </w:t>
      </w:r>
      <w:r>
        <w:rPr>
          <w:rStyle w:val="OtherTok"/>
        </w:rPr>
        <w:t>&lt;-</w:t>
      </w:r>
      <w:r>
        <w:rPr>
          <w:rStyle w:val="NormalTok"/>
        </w:rPr>
        <w:t xml:space="preserve"> </w:t>
      </w:r>
      <w:r>
        <w:rPr>
          <w:rStyle w:val="FunctionTok"/>
        </w:rPr>
        <w:t>c</w:t>
      </w:r>
      <w:r>
        <w:rPr>
          <w:rStyle w:val="NormalTok"/>
        </w:rPr>
        <w:t>(</w:t>
      </w:r>
      <w:r>
        <w:rPr>
          <w:rStyle w:val="DecValTok"/>
        </w:rPr>
        <w:t>8</w:t>
      </w:r>
      <w:r>
        <w:rPr>
          <w:rStyle w:val="NormalTok"/>
        </w:rPr>
        <w:t xml:space="preserve">, </w:t>
      </w:r>
      <w:r>
        <w:rPr>
          <w:rStyle w:val="DecValTok"/>
        </w:rPr>
        <w:t>9</w:t>
      </w:r>
      <w:r>
        <w:rPr>
          <w:rStyle w:val="NormalTok"/>
        </w:rPr>
        <w:t xml:space="preserve">, </w:t>
      </w:r>
      <w:r>
        <w:rPr>
          <w:rStyle w:val="DecValTok"/>
        </w:rPr>
        <w:t>7</w:t>
      </w:r>
      <w:r>
        <w:rPr>
          <w:rStyle w:val="NormalTok"/>
        </w:rPr>
        <w:t xml:space="preserve">, </w:t>
      </w:r>
      <w:r>
        <w:rPr>
          <w:rStyle w:val="DecValTok"/>
        </w:rPr>
        <w:t>10</w:t>
      </w:r>
      <w:r>
        <w:rPr>
          <w:rStyle w:val="NormalTok"/>
        </w:rPr>
        <w:t xml:space="preserve">, </w:t>
      </w:r>
      <w:r>
        <w:rPr>
          <w:rStyle w:val="DecValTok"/>
        </w:rPr>
        <w:t>8</w:t>
      </w:r>
      <w:r>
        <w:rPr>
          <w:rStyle w:val="NormalTok"/>
        </w:rPr>
        <w:t>)</w:t>
      </w:r>
      <w:r>
        <w:br/>
      </w:r>
      <w:r>
        <w:br/>
      </w:r>
      <w:r>
        <w:rPr>
          <w:rStyle w:val="FunctionTok"/>
        </w:rPr>
        <w:t>mean</w:t>
      </w:r>
      <w:r>
        <w:rPr>
          <w:rStyle w:val="NormalTok"/>
        </w:rPr>
        <w:t>(calificaciones)</w:t>
      </w:r>
    </w:p>
    <w:p w:rsidR="007F3BAE" w:rsidRDefault="00380896" w:rsidP="00380896">
      <w:pPr>
        <w:pStyle w:val="SourceCode"/>
        <w:jc w:val="left"/>
      </w:pPr>
      <w:r>
        <w:rPr>
          <w:rStyle w:val="VerbatimChar"/>
        </w:rPr>
        <w:t>[1] 8.4</w:t>
      </w:r>
    </w:p>
    <w:p w:rsidR="007F3BAE" w:rsidRDefault="00380896" w:rsidP="00380896">
      <w:pPr>
        <w:pStyle w:val="FirstParagraph"/>
        <w:jc w:val="left"/>
      </w:pPr>
      <w:r>
        <w:rPr>
          <w:rFonts w:ascii="Times New Roman" w:hAnsi="Times New Roman" w:eastAsia="Times New Roman"/>
        </w:rPr>
        <w:t>Cada vez que el documento sea renderizado, el promedio será recalculado automáticamente.</w:t>
      </w:r>
    </w:p>
    <w:p w:rsidR="007F3BAE" w:rsidRDefault="00380896" w:rsidP="00380896">
      <w:pPr>
        <w:pStyle w:val="Textoindependiente"/>
        <w:jc w:val="left"/>
      </w:pPr>
      <w:r>
        <w:rPr>
          <w:rFonts w:ascii="Times New Roman" w:hAnsi="Times New Roman" w:eastAsia="Times New Roman"/>
        </w:rPr>
        <w:lastRenderedPageBreak/>
        <w:t>Si los datos cambian, el resultado también cambiará, eliminando la necesidad de realizar modificaciones manuales en el informe.</w:t>
      </w:r>
    </w:p>
    <w:p w:rsidR="007F3BAE" w:rsidRDefault="00380896" w:rsidP="00380896">
      <w:pPr>
        <w:pStyle w:val="Ttulo2"/>
      </w:pPr>
      <w:bookmarkStart w:id="84" w:name="_Toc235959677"/>
      <w:bookmarkStart w:id="85" w:name="ventajas-de-trabajar-con-r-y-quarto"/>
      <w:bookmarkEnd w:id="83"/>
      <w:r>
        <w:rPr>
          <w:rFonts w:ascii="Times New Roman" w:hAnsi="Times New Roman" w:eastAsia="Times New Roman"/>
        </w:rPr>
        <w:t>12.9 Ventajas de trabajar con R y Quarto</w:t>
      </w:r>
      <w:bookmarkEnd w:id="84"/>
    </w:p>
    <w:p w:rsidR="007F3BAE" w:rsidRDefault="00380896" w:rsidP="00380896">
      <w:pPr>
        <w:pStyle w:val="FirstParagraph"/>
        <w:jc w:val="left"/>
      </w:pPr>
      <w:r>
        <w:rPr>
          <w:rFonts w:ascii="Times New Roman" w:hAnsi="Times New Roman" w:eastAsia="Times New Roman"/>
        </w:rPr>
        <w:t>La combinación de R y Quarto ofrece múltiples beneficios para investigadores, estudiantes y profesionales.</w:t>
      </w:r>
    </w:p>
    <w:p w:rsidR="007F3BAE" w:rsidRDefault="00380896" w:rsidP="00380896">
      <w:pPr>
        <w:pStyle w:val="Textoindependiente"/>
        <w:jc w:val="left"/>
      </w:pPr>
      <w:r>
        <w:rPr>
          <w:rFonts w:ascii="Times New Roman" w:hAnsi="Times New Roman" w:eastAsia="Times New Roman"/>
        </w:rPr>
        <w:t>Entre las principales ventajas destacan:</w:t>
      </w:r>
    </w:p>
    <w:p w:rsidR="007F3BAE" w:rsidRDefault="00380896" w:rsidP="00380896">
      <w:pPr>
        <w:pStyle w:val="Compact"/>
        <w:numPr>
          <w:ilvl w:val="0"/>
          <w:numId w:val="11"/>
        </w:numPr>
        <w:jc w:val="left"/>
      </w:pPr>
      <w:r>
        <w:rPr>
          <w:rFonts w:ascii="Times New Roman" w:hAnsi="Times New Roman" w:eastAsia="Times New Roman"/>
        </w:rPr>
        <w:t>Mayor transparencia metodológica.</w:t>
      </w:r>
    </w:p>
    <w:p w:rsidR="007F3BAE" w:rsidRDefault="00380896" w:rsidP="00380896">
      <w:pPr>
        <w:pStyle w:val="Compact"/>
        <w:numPr>
          <w:ilvl w:val="0"/>
          <w:numId w:val="11"/>
        </w:numPr>
        <w:jc w:val="left"/>
      </w:pPr>
      <w:r>
        <w:rPr>
          <w:rFonts w:ascii="Times New Roman" w:hAnsi="Times New Roman" w:eastAsia="Times New Roman"/>
        </w:rPr>
        <w:t>Reproducibilidad de resultados.</w:t>
      </w:r>
    </w:p>
    <w:p w:rsidR="007F3BAE" w:rsidRDefault="00380896" w:rsidP="00380896">
      <w:pPr>
        <w:pStyle w:val="Compact"/>
        <w:numPr>
          <w:ilvl w:val="0"/>
          <w:numId w:val="11"/>
        </w:numPr>
        <w:jc w:val="left"/>
      </w:pPr>
      <w:r>
        <w:rPr>
          <w:rFonts w:ascii="Times New Roman" w:hAnsi="Times New Roman" w:eastAsia="Times New Roman"/>
        </w:rPr>
        <w:t>Reducción de errores humanos.</w:t>
      </w:r>
    </w:p>
    <w:p w:rsidR="007F3BAE" w:rsidRDefault="00380896" w:rsidP="00380896">
      <w:pPr>
        <w:pStyle w:val="Compact"/>
        <w:numPr>
          <w:ilvl w:val="0"/>
          <w:numId w:val="11"/>
        </w:numPr>
        <w:jc w:val="left"/>
      </w:pPr>
      <w:r>
        <w:rPr>
          <w:rFonts w:ascii="Times New Roman" w:hAnsi="Times New Roman" w:eastAsia="Times New Roman"/>
        </w:rPr>
        <w:t>Automatización de tareas repetitivas.</w:t>
      </w:r>
    </w:p>
    <w:p w:rsidR="007F3BAE" w:rsidRDefault="00380896" w:rsidP="00380896">
      <w:pPr>
        <w:pStyle w:val="Compact"/>
        <w:numPr>
          <w:ilvl w:val="0"/>
          <w:numId w:val="11"/>
        </w:numPr>
        <w:jc w:val="left"/>
      </w:pPr>
      <w:r>
        <w:rPr>
          <w:rFonts w:ascii="Times New Roman" w:hAnsi="Times New Roman" w:eastAsia="Times New Roman"/>
        </w:rPr>
        <w:t>Integración de análisis y documentación.</w:t>
      </w:r>
    </w:p>
    <w:p w:rsidR="007F3BAE" w:rsidRDefault="00380896" w:rsidP="00380896">
      <w:pPr>
        <w:pStyle w:val="Compact"/>
        <w:numPr>
          <w:ilvl w:val="0"/>
          <w:numId w:val="11"/>
        </w:numPr>
        <w:jc w:val="left"/>
      </w:pPr>
      <w:r>
        <w:rPr>
          <w:rFonts w:ascii="Times New Roman" w:hAnsi="Times New Roman" w:eastAsia="Times New Roman"/>
        </w:rPr>
        <w:t>Generación automática de informes en múltiples formatos.</w:t>
      </w:r>
    </w:p>
    <w:p w:rsidR="007F3BAE" w:rsidRDefault="00380896" w:rsidP="00380896">
      <w:pPr>
        <w:pStyle w:val="Compact"/>
        <w:numPr>
          <w:ilvl w:val="0"/>
          <w:numId w:val="11"/>
        </w:numPr>
        <w:jc w:val="left"/>
      </w:pPr>
      <w:r>
        <w:rPr>
          <w:rFonts w:ascii="Times New Roman" w:hAnsi="Times New Roman" w:eastAsia="Times New Roman"/>
        </w:rPr>
        <w:t>Facilidad para compartir y actualizar investigaciones.</w:t>
      </w:r>
    </w:p>
    <w:p w:rsidR="007F3BAE" w:rsidRDefault="00380896" w:rsidP="00380896">
      <w:pPr>
        <w:pStyle w:val="FirstParagraph"/>
        <w:jc w:val="left"/>
      </w:pPr>
      <w:r>
        <w:rPr>
          <w:rFonts w:ascii="Times New Roman" w:hAnsi="Times New Roman" w:eastAsia="Times New Roman"/>
        </w:rPr>
        <w:t>Estas características convierten a R y Quarto en herramientas especialmente valiosas para proyectos de investigación que requieren rigor metodológico y trazabilidad analítica.</w:t>
      </w:r>
    </w:p>
    <w:p w:rsidR="007F3BAE" w:rsidRDefault="00380896" w:rsidP="00380896">
      <w:pPr>
        <w:pStyle w:val="Ttulo2"/>
      </w:pPr>
      <w:bookmarkStart w:id="86" w:name="_Toc235959678"/>
      <w:bookmarkStart w:id="87" w:name="resumen-del-capítulo-2"/>
      <w:bookmarkEnd w:id="85"/>
      <w:r>
        <w:rPr>
          <w:rFonts w:ascii="Times New Roman" w:hAnsi="Times New Roman" w:eastAsia="Times New Roman"/>
        </w:rPr>
        <w:t>12.10 Resumen del capítulo</w:t>
      </w:r>
      <w:bookmarkEnd w:id="86"/>
    </w:p>
    <w:p w:rsidR="007F3BAE" w:rsidRDefault="00380896" w:rsidP="00380896">
      <w:pPr>
        <w:pStyle w:val="FirstParagraph"/>
        <w:jc w:val="left"/>
      </w:pPr>
      <w:r>
        <w:rPr>
          <w:rFonts w:ascii="Times New Roman" w:hAnsi="Times New Roman" w:eastAsia="Times New Roman"/>
        </w:rPr>
        <w:t>La investigación reproducible requiere herramientas capaces de integrar datos, análisis y documentación dentro de un mismo flujo de trabajo.</w:t>
      </w:r>
    </w:p>
    <w:p w:rsidR="007F3BAE" w:rsidRDefault="00380896" w:rsidP="00380896">
      <w:pPr>
        <w:pStyle w:val="Textoindependiente"/>
        <w:jc w:val="left"/>
      </w:pPr>
      <w:r>
        <w:rPr>
          <w:rFonts w:ascii="Times New Roman" w:hAnsi="Times New Roman" w:eastAsia="Times New Roman"/>
        </w:rPr>
        <w:t>R proporciona un entorno flexible para el análisis estadístico y la ciencia de datos, mientras que Quarto permite transformar esos análisis en documentos científicos dinámicos y reproducibles.</w:t>
      </w:r>
    </w:p>
    <w:p w:rsidR="007F3BAE" w:rsidRDefault="00380896" w:rsidP="00380896">
      <w:pPr>
        <w:pStyle w:val="Textoindependiente"/>
        <w:jc w:val="left"/>
      </w:pPr>
      <w:r>
        <w:rPr>
          <w:rFonts w:ascii="Times New Roman" w:hAnsi="Times New Roman" w:eastAsia="Times New Roman"/>
        </w:rPr>
        <w:t>A partir de este capítulo comenzaremos a utilizar ambas herramientas para construir un proyecto de investigación completo, siguiendo los principios de transparencia y reproducibilidad estudiados en los capítulos anteriores.</w:t>
      </w:r>
    </w:p>
    <w:p w:rsidR="007F3BAE" w:rsidRDefault="00380896" w:rsidP="00380896">
      <w:pPr>
        <w:pStyle w:val="Ttulo1"/>
        <w:jc w:val="left"/>
      </w:pPr>
      <w:bookmarkStart w:id="88" w:name="_Toc235959679"/>
      <w:bookmarkStart w:id="89" w:name="X84b328cc39221bdef54dd89b0c07f433ffb0075"/>
      <w:bookmarkEnd w:id="65"/>
      <w:bookmarkEnd w:id="87"/>
      <w:r>
        <w:rPr>
          <w:rFonts w:ascii="Times New Roman" w:hAnsi="Times New Roman" w:eastAsia="Times New Roman"/>
        </w:rPr>
        <w:t>13. Organización del proyecto de investigación</w:t>
      </w:r>
      <w:bookmarkEnd w:id="88"/>
    </w:p>
    <w:p w:rsidR="007F3BAE" w:rsidRDefault="00380896" w:rsidP="00380896">
      <w:pPr>
        <w:pStyle w:val="Ttulo2"/>
      </w:pPr>
      <w:bookmarkStart w:id="90" w:name="_Toc235959680"/>
      <w:bookmarkStart w:id="91" w:name="objetivos-de-aprendizaje-3"/>
      <w:r>
        <w:rPr>
          <w:rFonts w:ascii="Times New Roman" w:hAnsi="Times New Roman" w:eastAsia="Times New Roman"/>
        </w:rPr>
        <w:t>Objetivos de aprendizaje</w:t>
      </w:r>
      <w:bookmarkEnd w:id="90"/>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12"/>
        </w:numPr>
        <w:jc w:val="left"/>
      </w:pPr>
      <w:r>
        <w:rPr>
          <w:rFonts w:ascii="Times New Roman" w:hAnsi="Times New Roman" w:eastAsia="Times New Roman"/>
        </w:rPr>
        <w:t>Comprender la importancia de la organización en proyectos de investigación reproducibles.</w:t>
      </w:r>
    </w:p>
    <w:p w:rsidR="007F3BAE" w:rsidRDefault="00380896" w:rsidP="00380896">
      <w:pPr>
        <w:pStyle w:val="Compact"/>
        <w:numPr>
          <w:ilvl w:val="0"/>
          <w:numId w:val="12"/>
        </w:numPr>
        <w:jc w:val="left"/>
      </w:pPr>
      <w:r>
        <w:rPr>
          <w:rFonts w:ascii="Times New Roman" w:hAnsi="Times New Roman" w:eastAsia="Times New Roman"/>
        </w:rPr>
        <w:t>Identificar los componentes fundamentales de una estructura de proyecto.</w:t>
      </w:r>
    </w:p>
    <w:p w:rsidR="007F3BAE" w:rsidRDefault="00380896" w:rsidP="00380896">
      <w:pPr>
        <w:pStyle w:val="Compact"/>
        <w:numPr>
          <w:ilvl w:val="0"/>
          <w:numId w:val="12"/>
        </w:numPr>
        <w:jc w:val="left"/>
      </w:pPr>
      <w:r>
        <w:rPr>
          <w:rFonts w:ascii="Times New Roman" w:hAnsi="Times New Roman" w:eastAsia="Times New Roman"/>
        </w:rPr>
        <w:t>Reconocer el ciclo de vida de los datos dentro de una investigación.</w:t>
      </w:r>
    </w:p>
    <w:p w:rsidR="007F3BAE" w:rsidRDefault="00380896" w:rsidP="00380896">
      <w:pPr>
        <w:pStyle w:val="Compact"/>
        <w:numPr>
          <w:ilvl w:val="0"/>
          <w:numId w:val="12"/>
        </w:numPr>
        <w:jc w:val="left"/>
      </w:pPr>
      <w:r>
        <w:rPr>
          <w:rFonts w:ascii="Times New Roman" w:hAnsi="Times New Roman" w:eastAsia="Times New Roman"/>
        </w:rPr>
        <w:t>Construir una estructura de carpetas estandarizada para proyectos académicos.</w:t>
      </w:r>
    </w:p>
    <w:p w:rsidR="007F3BAE" w:rsidRDefault="00380896" w:rsidP="00380896">
      <w:pPr>
        <w:pStyle w:val="Compact"/>
        <w:numPr>
          <w:ilvl w:val="0"/>
          <w:numId w:val="12"/>
        </w:numPr>
        <w:jc w:val="left"/>
      </w:pPr>
      <w:r>
        <w:rPr>
          <w:rFonts w:ascii="Times New Roman" w:hAnsi="Times New Roman" w:eastAsia="Times New Roman"/>
        </w:rPr>
        <w:t>Aplicar buenas prácticas para la gestión de archivos, datos y código.</w:t>
      </w:r>
    </w:p>
    <w:p w:rsidR="007F3BAE" w:rsidRDefault="00380896" w:rsidP="00380896">
      <w:pPr>
        <w:pStyle w:val="Compact"/>
        <w:numPr>
          <w:ilvl w:val="0"/>
          <w:numId w:val="12"/>
        </w:numPr>
        <w:jc w:val="left"/>
      </w:pPr>
      <w:r>
        <w:rPr>
          <w:rFonts w:ascii="Times New Roman" w:hAnsi="Times New Roman" w:eastAsia="Times New Roman"/>
        </w:rPr>
        <w:t>Preparar el entorno de trabajo que será utilizado durante el resto del libro.</w:t>
      </w:r>
    </w:p>
    <w:p w:rsidR="007F3BAE" w:rsidRDefault="00380896" w:rsidP="00380896">
      <w:pPr>
        <w:pStyle w:val="Ttulo2"/>
      </w:pPr>
      <w:bookmarkStart w:id="92" w:name="_Toc235959681"/>
      <w:bookmarkStart w:id="93" w:name="X4473633cc0f2e708ec558ef1b0437e2804bebf2"/>
      <w:bookmarkEnd w:id="91"/>
      <w:r>
        <w:rPr>
          <w:rFonts w:ascii="Times New Roman" w:hAnsi="Times New Roman" w:eastAsia="Times New Roman"/>
        </w:rPr>
        <w:t>13.1 ¿Por qué organizar un proyecto de investigación?</w:t>
      </w:r>
      <w:bookmarkEnd w:id="92"/>
    </w:p>
    <w:p w:rsidR="007F3BAE" w:rsidRDefault="00380896" w:rsidP="00380896">
      <w:pPr>
        <w:pStyle w:val="FirstParagraph"/>
        <w:jc w:val="left"/>
      </w:pPr>
      <w:r>
        <w:rPr>
          <w:rFonts w:ascii="Times New Roman" w:hAnsi="Times New Roman" w:eastAsia="Times New Roman"/>
        </w:rPr>
        <w:t>Toda investigación genera una gran cantidad de recursos digitales. Bases de datos, artículos científicos, instrumentos de recolección de información, scripts de análisis, tablas, gráficos, informes y materiales complementarios se acumulan progresivamente a medida que avanza el proyecto.</w:t>
      </w:r>
    </w:p>
    <w:p w:rsidR="007F3BAE" w:rsidRDefault="00380896" w:rsidP="00380896">
      <w:pPr>
        <w:pStyle w:val="Textoindependiente"/>
        <w:jc w:val="left"/>
      </w:pPr>
      <w:r>
        <w:rPr>
          <w:rFonts w:ascii="Times New Roman" w:hAnsi="Times New Roman" w:eastAsia="Times New Roman"/>
        </w:rPr>
        <w:t xml:space="preserve">Cuando estos recursos no se encuentran adecuadamente organizados, aumentan las posibilidades de cometer errores, perder información valiosa o dificultar la actualización de </w:t>
      </w:r>
      <w:r>
        <w:rPr>
          <w:rFonts w:ascii="Times New Roman" w:hAnsi="Times New Roman" w:eastAsia="Times New Roman"/>
        </w:rPr>
        <w:lastRenderedPageBreak/>
        <w:t>resultados. La organización constituye uno de los pilares fundamentales de la investigación reproducible, ya que permite documentar el proceso analítico y facilita la reconstrucción de cada una de las etapas desarrolladas (Gandrud, 2015; Marwick et al., 2018).</w:t>
      </w:r>
    </w:p>
    <w:p w:rsidR="007F3BAE" w:rsidRDefault="00380896" w:rsidP="00380896">
      <w:pPr>
        <w:pStyle w:val="Textoindependiente"/>
        <w:jc w:val="left"/>
      </w:pPr>
      <w:r>
        <w:rPr>
          <w:rFonts w:ascii="Times New Roman" w:hAnsi="Times New Roman" w:eastAsia="Times New Roman"/>
        </w:rPr>
        <w:t>En este sentido, la reproducibilidad no comienza cuando se ejecuta un análisis estadístico. Comienza desde el momento en que se crea la primera carpeta del proyecto.</w:t>
      </w:r>
    </w:p>
    <w:p w:rsidR="007F3BAE" w:rsidRDefault="00380896" w:rsidP="00380896">
      <w:pPr>
        <w:pStyle w:val="Ttulo2"/>
      </w:pPr>
      <w:bookmarkStart w:id="94" w:name="_Toc235959682"/>
      <w:bookmarkStart w:id="95" w:name="X20b15e3ef8efcc9a4008953d40ce6b7c05c1c14"/>
      <w:bookmarkEnd w:id="93"/>
      <w:r>
        <w:rPr>
          <w:rFonts w:ascii="Times New Roman" w:hAnsi="Times New Roman" w:eastAsia="Times New Roman"/>
        </w:rPr>
        <w:t>13.2 Organización como principio de reproducibilidad</w:t>
      </w:r>
      <w:bookmarkEnd w:id="94"/>
    </w:p>
    <w:p w:rsidR="007F3BAE" w:rsidRDefault="00380896" w:rsidP="00380896">
      <w:pPr>
        <w:pStyle w:val="FirstParagraph"/>
        <w:jc w:val="left"/>
      </w:pPr>
      <w:r>
        <w:rPr>
          <w:rFonts w:ascii="Times New Roman" w:hAnsi="Times New Roman" w:eastAsia="Times New Roman"/>
        </w:rPr>
        <w:t>La investigación reproducible busca que otras personas (o incluso el propio investigador en el futuro) puedan comprender, verificar y reutilizar los procedimientos realizados durante un estudio (Peng, 2011).</w:t>
      </w:r>
    </w:p>
    <w:p w:rsidR="007F3BAE" w:rsidRDefault="00380896" w:rsidP="00380896">
      <w:pPr>
        <w:pStyle w:val="Textoindependiente"/>
        <w:jc w:val="left"/>
      </w:pPr>
      <w:r>
        <w:rPr>
          <w:rFonts w:ascii="Times New Roman" w:hAnsi="Times New Roman" w:eastAsia="Times New Roman"/>
        </w:rPr>
        <w:t>Para lograrlo, no basta con conservar los resultados finales. Es necesario mantener una estructura que permita identificar claramente:</w:t>
      </w:r>
    </w:p>
    <w:p w:rsidR="007F3BAE" w:rsidRDefault="00380896" w:rsidP="00380896">
      <w:pPr>
        <w:pStyle w:val="Compact"/>
        <w:numPr>
          <w:ilvl w:val="0"/>
          <w:numId w:val="13"/>
        </w:numPr>
        <w:jc w:val="left"/>
      </w:pPr>
      <w:r>
        <w:rPr>
          <w:rFonts w:ascii="Times New Roman" w:hAnsi="Times New Roman" w:eastAsia="Times New Roman"/>
        </w:rPr>
        <w:t>Los datos originales utilizados.</w:t>
      </w:r>
    </w:p>
    <w:p w:rsidR="007F3BAE" w:rsidRDefault="00380896" w:rsidP="00380896">
      <w:pPr>
        <w:pStyle w:val="Compact"/>
        <w:numPr>
          <w:ilvl w:val="0"/>
          <w:numId w:val="13"/>
        </w:numPr>
        <w:jc w:val="left"/>
      </w:pPr>
      <w:r>
        <w:rPr>
          <w:rFonts w:ascii="Times New Roman" w:hAnsi="Times New Roman" w:eastAsia="Times New Roman"/>
        </w:rPr>
        <w:t>Las transformaciones realizadas sobre dichos datos.</w:t>
      </w:r>
    </w:p>
    <w:p w:rsidR="007F3BAE" w:rsidRDefault="00380896" w:rsidP="00380896">
      <w:pPr>
        <w:pStyle w:val="Compact"/>
        <w:numPr>
          <w:ilvl w:val="0"/>
          <w:numId w:val="13"/>
        </w:numPr>
        <w:jc w:val="left"/>
      </w:pPr>
      <w:r>
        <w:rPr>
          <w:rFonts w:ascii="Times New Roman" w:hAnsi="Times New Roman" w:eastAsia="Times New Roman"/>
        </w:rPr>
        <w:t>Los procedimientos analíticos aplicados.</w:t>
      </w:r>
    </w:p>
    <w:p w:rsidR="007F3BAE" w:rsidRDefault="00380896" w:rsidP="00380896">
      <w:pPr>
        <w:pStyle w:val="Compact"/>
        <w:numPr>
          <w:ilvl w:val="0"/>
          <w:numId w:val="13"/>
        </w:numPr>
        <w:jc w:val="left"/>
      </w:pPr>
      <w:r>
        <w:rPr>
          <w:rFonts w:ascii="Times New Roman" w:hAnsi="Times New Roman" w:eastAsia="Times New Roman"/>
        </w:rPr>
        <w:t>Las tablas y figuras generadas.</w:t>
      </w:r>
    </w:p>
    <w:p w:rsidR="007F3BAE" w:rsidRDefault="00380896" w:rsidP="00380896">
      <w:pPr>
        <w:pStyle w:val="Compact"/>
        <w:numPr>
          <w:ilvl w:val="0"/>
          <w:numId w:val="13"/>
        </w:numPr>
        <w:jc w:val="left"/>
      </w:pPr>
      <w:r>
        <w:rPr>
          <w:rFonts w:ascii="Times New Roman" w:hAnsi="Times New Roman" w:eastAsia="Times New Roman"/>
        </w:rPr>
        <w:t>Las referencias bibliográficas consultadas.</w:t>
      </w:r>
    </w:p>
    <w:p w:rsidR="007F3BAE" w:rsidRDefault="00380896" w:rsidP="00380896">
      <w:pPr>
        <w:pStyle w:val="Compact"/>
        <w:numPr>
          <w:ilvl w:val="0"/>
          <w:numId w:val="13"/>
        </w:numPr>
        <w:jc w:val="left"/>
      </w:pPr>
      <w:r>
        <w:rPr>
          <w:rFonts w:ascii="Times New Roman" w:hAnsi="Times New Roman" w:eastAsia="Times New Roman"/>
        </w:rPr>
        <w:t>Las versiones finales de los informes.</w:t>
      </w:r>
    </w:p>
    <w:p w:rsidR="007F3BAE" w:rsidRDefault="00380896" w:rsidP="00380896">
      <w:pPr>
        <w:pStyle w:val="FirstParagraph"/>
        <w:jc w:val="left"/>
      </w:pPr>
      <w:r>
        <w:rPr>
          <w:rFonts w:ascii="Times New Roman" w:hAnsi="Times New Roman" w:eastAsia="Times New Roman"/>
        </w:rPr>
        <w:t>Marwick et al. señalan que una adecuada organización de los proyectos constituye uno de los requisitos fundamentales para la reproducibilidad computacional, ya que permite integrar datos, código y documentación dentro de un flujo de trabajo coherente (Marwick et al., 2018).</w:t>
      </w:r>
    </w:p>
    <w:p w:rsidR="007F3BAE" w:rsidRDefault="00380896" w:rsidP="00380896">
      <w:pPr>
        <w:pStyle w:val="Ttulo2"/>
      </w:pPr>
      <w:bookmarkStart w:id="96" w:name="_Toc235959683"/>
      <w:bookmarkStart w:id="97" w:name="X9b06cc55e49d92cf61d63c679ec68587f4dba78"/>
      <w:bookmarkEnd w:id="95"/>
      <w:r>
        <w:rPr>
          <w:rFonts w:ascii="Times New Roman" w:hAnsi="Times New Roman" w:eastAsia="Times New Roman"/>
        </w:rPr>
        <w:t>13.3 El problema de los proyectos desorganizados</w:t>
      </w:r>
      <w:bookmarkEnd w:id="96"/>
    </w:p>
    <w:p w:rsidR="007F3BAE" w:rsidRDefault="00380896" w:rsidP="00380896">
      <w:pPr>
        <w:pStyle w:val="FirstParagraph"/>
        <w:jc w:val="left"/>
      </w:pPr>
      <w:r>
        <w:rPr>
          <w:rFonts w:ascii="Times New Roman" w:hAnsi="Times New Roman" w:eastAsia="Times New Roman"/>
        </w:rPr>
        <w:t>Considere la siguiente estructura de archivos:</w:t>
      </w:r>
    </w:p>
    <w:p w:rsidR="007F3BAE" w:rsidRDefault="00380896" w:rsidP="00380896">
      <w:pPr>
        <w:pStyle w:val="SourceCode"/>
        <w:jc w:val="left"/>
      </w:pPr>
      <w:r>
        <w:rPr>
          <w:rStyle w:val="VerbatimChar"/>
        </w:rPr>
        <w:t>Tesis/</w:t>
      </w:r>
      <w:r>
        <w:br/>
      </w:r>
      <w:r>
        <w:rPr>
          <w:rStyle w:val="VerbatimChar"/>
        </w:rPr>
        <w:t>│</w:t>
      </w:r>
      <w:r>
        <w:br/>
      </w:r>
      <w:r>
        <w:rPr>
          <w:rStyle w:val="VerbatimChar"/>
        </w:rPr>
        <w:t>├── Base.xlsx</w:t>
      </w:r>
      <w:r>
        <w:br/>
      </w:r>
      <w:r>
        <w:rPr>
          <w:rStyle w:val="VerbatimChar"/>
        </w:rPr>
        <w:t>├── Base_final.xlsx</w:t>
      </w:r>
      <w:r>
        <w:br/>
      </w:r>
      <w:r>
        <w:rPr>
          <w:rStyle w:val="VerbatimChar"/>
        </w:rPr>
        <w:t>├── Base_final_definitiva.xlsx</w:t>
      </w:r>
      <w:r>
        <w:br/>
      </w:r>
      <w:r>
        <w:rPr>
          <w:rStyle w:val="VerbatimChar"/>
        </w:rPr>
        <w:t>├── Tabla1.xlsx</w:t>
      </w:r>
      <w:r>
        <w:br/>
      </w:r>
      <w:r>
        <w:rPr>
          <w:rStyle w:val="VerbatimChar"/>
        </w:rPr>
        <w:t>├── Tabla1_final.xlsx</w:t>
      </w:r>
      <w:r>
        <w:br/>
      </w:r>
      <w:r>
        <w:rPr>
          <w:rStyle w:val="VerbatimChar"/>
        </w:rPr>
        <w:t>├── Grafico1.png</w:t>
      </w:r>
      <w:r>
        <w:br/>
      </w:r>
      <w:r>
        <w:rPr>
          <w:rStyle w:val="VerbatimChar"/>
        </w:rPr>
        <w:t>├── Grafico1_nuevo.png</w:t>
      </w:r>
      <w:r>
        <w:br/>
      </w:r>
      <w:r>
        <w:rPr>
          <w:rStyle w:val="VerbatimChar"/>
        </w:rPr>
        <w:t>├── Resultados.docx</w:t>
      </w:r>
      <w:r>
        <w:br/>
      </w:r>
      <w:r>
        <w:rPr>
          <w:rStyle w:val="VerbatimChar"/>
        </w:rPr>
        <w:t>├── Resultados_final.docx</w:t>
      </w:r>
      <w:r>
        <w:br/>
      </w:r>
      <w:r>
        <w:rPr>
          <w:rStyle w:val="VerbatimChar"/>
        </w:rPr>
        <w:t>└── Resultados_final_corregido.docx</w:t>
      </w:r>
    </w:p>
    <w:p w:rsidR="007F3BAE" w:rsidRDefault="00380896" w:rsidP="00380896">
      <w:pPr>
        <w:pStyle w:val="FirstParagraph"/>
        <w:jc w:val="left"/>
      </w:pPr>
      <w:r>
        <w:rPr>
          <w:rFonts w:ascii="Times New Roman" w:hAnsi="Times New Roman" w:eastAsia="Times New Roman"/>
        </w:rPr>
        <w:t>Aunque esta situación resulta familiar para muchos estudiantes e investigadores, presenta importantes problemas:</w:t>
      </w:r>
    </w:p>
    <w:p w:rsidR="007F3BAE" w:rsidRDefault="00380896" w:rsidP="00380896">
      <w:pPr>
        <w:pStyle w:val="Compact"/>
        <w:numPr>
          <w:ilvl w:val="0"/>
          <w:numId w:val="14"/>
        </w:numPr>
        <w:jc w:val="left"/>
      </w:pPr>
      <w:r>
        <w:rPr>
          <w:rFonts w:ascii="Times New Roman" w:hAnsi="Times New Roman" w:eastAsia="Times New Roman"/>
        </w:rPr>
        <w:t>No es posible identificar rápidamente cuál es la versión correcta de cada archivo.</w:t>
      </w:r>
    </w:p>
    <w:p w:rsidR="007F3BAE" w:rsidRDefault="00380896" w:rsidP="00380896">
      <w:pPr>
        <w:pStyle w:val="Compact"/>
        <w:numPr>
          <w:ilvl w:val="0"/>
          <w:numId w:val="14"/>
        </w:numPr>
        <w:jc w:val="left"/>
      </w:pPr>
      <w:r>
        <w:rPr>
          <w:rFonts w:ascii="Times New Roman" w:hAnsi="Times New Roman" w:eastAsia="Times New Roman"/>
        </w:rPr>
        <w:t>Los datos originales pueden sobrescribirse accidentalmente.</w:t>
      </w:r>
    </w:p>
    <w:p w:rsidR="007F3BAE" w:rsidRDefault="00380896" w:rsidP="00380896">
      <w:pPr>
        <w:pStyle w:val="Compact"/>
        <w:numPr>
          <w:ilvl w:val="0"/>
          <w:numId w:val="14"/>
        </w:numPr>
        <w:jc w:val="left"/>
      </w:pPr>
      <w:r>
        <w:rPr>
          <w:rFonts w:ascii="Times New Roman" w:hAnsi="Times New Roman" w:eastAsia="Times New Roman"/>
        </w:rPr>
        <w:t>Los análisis realizados son difíciles de rastrear.</w:t>
      </w:r>
    </w:p>
    <w:p w:rsidR="007F3BAE" w:rsidRDefault="00380896" w:rsidP="00380896">
      <w:pPr>
        <w:pStyle w:val="Compact"/>
        <w:numPr>
          <w:ilvl w:val="0"/>
          <w:numId w:val="14"/>
        </w:numPr>
        <w:jc w:val="left"/>
      </w:pPr>
      <w:r>
        <w:rPr>
          <w:rFonts w:ascii="Times New Roman" w:hAnsi="Times New Roman" w:eastAsia="Times New Roman"/>
        </w:rPr>
        <w:t>La colaboración entre investigadores se vuelve compleja.</w:t>
      </w:r>
    </w:p>
    <w:p w:rsidR="007F3BAE" w:rsidRDefault="00380896" w:rsidP="00380896">
      <w:pPr>
        <w:pStyle w:val="Compact"/>
        <w:numPr>
          <w:ilvl w:val="0"/>
          <w:numId w:val="14"/>
        </w:numPr>
        <w:jc w:val="left"/>
      </w:pPr>
      <w:r>
        <w:rPr>
          <w:rFonts w:ascii="Times New Roman" w:hAnsi="Times New Roman" w:eastAsia="Times New Roman"/>
        </w:rPr>
        <w:t>La actualización de resultados requiere procesos manuales repetitivos.</w:t>
      </w:r>
    </w:p>
    <w:p w:rsidR="007F3BAE" w:rsidRDefault="00380896" w:rsidP="00380896">
      <w:pPr>
        <w:pStyle w:val="FirstParagraph"/>
        <w:jc w:val="left"/>
      </w:pPr>
      <w:r>
        <w:rPr>
          <w:rFonts w:ascii="Times New Roman" w:hAnsi="Times New Roman" w:eastAsia="Times New Roman"/>
        </w:rPr>
        <w:t>Estos problemas no solo afectan la eficiencia del trabajo, sino también la confiabilidad de los resultados obtenidos.</w:t>
      </w:r>
    </w:p>
    <w:p w:rsidR="007F3BAE" w:rsidRDefault="00380896" w:rsidP="00380896">
      <w:pPr>
        <w:pStyle w:val="Ttulo2"/>
      </w:pPr>
      <w:bookmarkStart w:id="98" w:name="_Toc235959684"/>
      <w:bookmarkStart w:id="99" w:name="X3d95290016ce4270b156b0582244720fcf2393a"/>
      <w:bookmarkEnd w:id="97"/>
      <w:r>
        <w:rPr>
          <w:rFonts w:ascii="Times New Roman" w:hAnsi="Times New Roman" w:eastAsia="Times New Roman"/>
        </w:rPr>
        <w:lastRenderedPageBreak/>
        <w:t>13.4 El ciclo de vida de los datos de investigación</w:t>
      </w:r>
      <w:bookmarkEnd w:id="98"/>
    </w:p>
    <w:p w:rsidR="007F3BAE" w:rsidRDefault="00380896" w:rsidP="00380896">
      <w:pPr>
        <w:pStyle w:val="FirstParagraph"/>
        <w:jc w:val="left"/>
      </w:pPr>
      <w:r>
        <w:rPr>
          <w:rFonts w:ascii="Times New Roman" w:hAnsi="Times New Roman" w:eastAsia="Times New Roman"/>
        </w:rPr>
        <w:t>Uno de los principios fundamentales de la investigación reproducible consiste en comprender que los datos atraviesan diferentes etapas a lo largo del proyecto.</w:t>
      </w:r>
    </w:p>
    <w:p w:rsidR="007F3BAE" w:rsidRDefault="00380896" w:rsidP="00380896">
      <w:pPr>
        <w:pStyle w:val="Textoindependiente"/>
        <w:jc w:val="left"/>
      </w:pPr>
      <w:r>
        <w:rPr>
          <w:rFonts w:ascii="Times New Roman" w:hAnsi="Times New Roman" w:eastAsia="Times New Roman"/>
        </w:rPr>
        <w:t>De forma simplificada, el ciclo de vida de los datos puede representarse de la siguiente manera:</w:t>
      </w:r>
    </w:p>
    <w:p w:rsidR="007F3BAE" w:rsidRDefault="00380896" w:rsidP="00380896">
      <w:pPr>
        <w:pStyle w:val="SourceCode"/>
        <w:jc w:val="left"/>
      </w:pPr>
      <w:r>
        <w:rPr>
          <w:rStyle w:val="VerbatimChar"/>
        </w:rPr>
        <w:t>Datos originales</w:t>
      </w:r>
      <w:r>
        <w:br/>
      </w:r>
      <w:r>
        <w:rPr>
          <w:rStyle w:val="VerbatimChar"/>
        </w:rPr>
        <w:t xml:space="preserve">       ↓</w:t>
      </w:r>
      <w:r>
        <w:br/>
      </w:r>
      <w:r>
        <w:rPr>
          <w:rStyle w:val="VerbatimChar"/>
        </w:rPr>
        <w:t>Limpieza y validación</w:t>
      </w:r>
      <w:r>
        <w:br/>
      </w:r>
      <w:r>
        <w:rPr>
          <w:rStyle w:val="VerbatimChar"/>
        </w:rPr>
        <w:t xml:space="preserve">       ↓</w:t>
      </w:r>
      <w:r>
        <w:br/>
      </w:r>
      <w:r>
        <w:rPr>
          <w:rStyle w:val="VerbatimChar"/>
        </w:rPr>
        <w:t>Transformación</w:t>
      </w:r>
      <w:r>
        <w:br/>
      </w:r>
      <w:r>
        <w:rPr>
          <w:rStyle w:val="VerbatimChar"/>
        </w:rPr>
        <w:t xml:space="preserve">       ↓</w:t>
      </w:r>
      <w:r>
        <w:br/>
      </w:r>
      <w:r>
        <w:rPr>
          <w:rStyle w:val="VerbatimChar"/>
        </w:rPr>
        <w:t>Análisis</w:t>
      </w:r>
      <w:r>
        <w:br/>
      </w:r>
      <w:r>
        <w:rPr>
          <w:rStyle w:val="VerbatimChar"/>
        </w:rPr>
        <w:t xml:space="preserve">       ↓</w:t>
      </w:r>
      <w:r>
        <w:br/>
      </w:r>
      <w:r>
        <w:rPr>
          <w:rStyle w:val="VerbatimChar"/>
        </w:rPr>
        <w:t>Resultados</w:t>
      </w:r>
      <w:r>
        <w:br/>
      </w:r>
      <w:r>
        <w:rPr>
          <w:rStyle w:val="VerbatimChar"/>
        </w:rPr>
        <w:t xml:space="preserve">       ↓</w:t>
      </w:r>
      <w:r>
        <w:br/>
      </w:r>
      <w:r>
        <w:rPr>
          <w:rStyle w:val="VerbatimChar"/>
        </w:rPr>
        <w:t>Publicación y difusión</w:t>
      </w:r>
    </w:p>
    <w:p w:rsidR="007F3BAE" w:rsidRDefault="00380896" w:rsidP="00380896">
      <w:pPr>
        <w:pStyle w:val="FirstParagraph"/>
        <w:jc w:val="left"/>
      </w:pPr>
      <w:r>
        <w:rPr>
          <w:rFonts w:ascii="Times New Roman" w:hAnsi="Times New Roman" w:eastAsia="Times New Roman"/>
        </w:rPr>
        <w:t>Los principios FAIR propuestos por Wilkinson et al. enfatizan la importancia de que los datos sean localizables, accesibles, interoperables y reutilizables, promoviendo una gestión más eficiente de la información científica (Wilkinson et al., 2016).</w:t>
      </w:r>
    </w:p>
    <w:p w:rsidR="007F3BAE" w:rsidRDefault="00380896" w:rsidP="00380896">
      <w:pPr>
        <w:pStyle w:val="Textoindependiente"/>
        <w:jc w:val="left"/>
      </w:pPr>
      <w:r>
        <w:rPr>
          <w:rFonts w:ascii="Times New Roman" w:hAnsi="Times New Roman" w:eastAsia="Times New Roman"/>
        </w:rPr>
        <w:t>Por esta razón, resulta recomendable conservar siempre una copia intacta de los datos originales y realizar todas las modificaciones mediante código documentado.</w:t>
      </w:r>
    </w:p>
    <w:p w:rsidR="007F3BAE" w:rsidRDefault="00380896" w:rsidP="00380896">
      <w:pPr>
        <w:pStyle w:val="Ttulo2"/>
      </w:pPr>
      <w:bookmarkStart w:id="100" w:name="_Toc235959685"/>
      <w:bookmarkStart w:id="101" w:name="Xef7a013d7148461951f5654f157aaa7f6d2ee16"/>
      <w:bookmarkEnd w:id="99"/>
      <w:r>
        <w:rPr>
          <w:rFonts w:ascii="Times New Roman" w:hAnsi="Times New Roman" w:eastAsia="Times New Roman"/>
        </w:rPr>
        <w:t>13.5 Pensando como un investigador reproducible</w:t>
      </w:r>
      <w:bookmarkEnd w:id="100"/>
    </w:p>
    <w:p w:rsidR="007F3BAE" w:rsidRDefault="00380896" w:rsidP="00380896">
      <w:pPr>
        <w:pStyle w:val="FirstParagraph"/>
        <w:jc w:val="left"/>
      </w:pPr>
      <w:r>
        <w:rPr>
          <w:rFonts w:ascii="Times New Roman" w:hAnsi="Times New Roman" w:eastAsia="Times New Roman"/>
        </w:rPr>
        <w:t>Un investigador reproducible debería poder responder inmediatamente preguntas como:</w:t>
      </w:r>
    </w:p>
    <w:p w:rsidR="007F3BAE" w:rsidRDefault="00380896" w:rsidP="00380896">
      <w:pPr>
        <w:pStyle w:val="Compact"/>
        <w:numPr>
          <w:ilvl w:val="0"/>
          <w:numId w:val="15"/>
        </w:numPr>
        <w:jc w:val="left"/>
      </w:pPr>
      <w:r>
        <w:rPr>
          <w:rFonts w:ascii="Times New Roman" w:hAnsi="Times New Roman" w:eastAsia="Times New Roman"/>
        </w:rPr>
        <w:t>¿Dónde se encuentran los datos originales?</w:t>
      </w:r>
    </w:p>
    <w:p w:rsidR="007F3BAE" w:rsidRDefault="00380896" w:rsidP="00380896">
      <w:pPr>
        <w:pStyle w:val="Compact"/>
        <w:numPr>
          <w:ilvl w:val="0"/>
          <w:numId w:val="15"/>
        </w:numPr>
        <w:jc w:val="left"/>
      </w:pPr>
      <w:r>
        <w:rPr>
          <w:rFonts w:ascii="Times New Roman" w:hAnsi="Times New Roman" w:eastAsia="Times New Roman"/>
        </w:rPr>
        <w:t>¿Qué script generó una determinada tabla?</w:t>
      </w:r>
    </w:p>
    <w:p w:rsidR="007F3BAE" w:rsidRDefault="00380896" w:rsidP="00380896">
      <w:pPr>
        <w:pStyle w:val="Compact"/>
        <w:numPr>
          <w:ilvl w:val="0"/>
          <w:numId w:val="15"/>
        </w:numPr>
        <w:jc w:val="left"/>
      </w:pPr>
      <w:r>
        <w:rPr>
          <w:rFonts w:ascii="Times New Roman" w:hAnsi="Times New Roman" w:eastAsia="Times New Roman"/>
        </w:rPr>
        <w:t>¿Cómo se construyó una figura específica?</w:t>
      </w:r>
    </w:p>
    <w:p w:rsidR="007F3BAE" w:rsidRDefault="00380896" w:rsidP="00380896">
      <w:pPr>
        <w:pStyle w:val="Compact"/>
        <w:numPr>
          <w:ilvl w:val="0"/>
          <w:numId w:val="15"/>
        </w:numPr>
        <w:jc w:val="left"/>
      </w:pPr>
      <w:r>
        <w:rPr>
          <w:rFonts w:ascii="Times New Roman" w:hAnsi="Times New Roman" w:eastAsia="Times New Roman"/>
        </w:rPr>
        <w:t>¿Qué referencias respaldan el análisis realizado?</w:t>
      </w:r>
    </w:p>
    <w:p w:rsidR="007F3BAE" w:rsidRDefault="00380896" w:rsidP="00380896">
      <w:pPr>
        <w:pStyle w:val="Compact"/>
        <w:numPr>
          <w:ilvl w:val="0"/>
          <w:numId w:val="15"/>
        </w:numPr>
        <w:jc w:val="left"/>
      </w:pPr>
      <w:r>
        <w:rPr>
          <w:rFonts w:ascii="Times New Roman" w:hAnsi="Times New Roman" w:eastAsia="Times New Roman"/>
        </w:rPr>
        <w:t>¿Qué versión del informe corresponde a los resultados más recientes?</w:t>
      </w:r>
    </w:p>
    <w:p w:rsidR="007F3BAE" w:rsidRDefault="00380896" w:rsidP="00380896">
      <w:pPr>
        <w:pStyle w:val="FirstParagraph"/>
        <w:jc w:val="left"/>
      </w:pPr>
      <w:r>
        <w:rPr>
          <w:rFonts w:ascii="Times New Roman" w:hAnsi="Times New Roman" w:eastAsia="Times New Roman"/>
        </w:rPr>
        <w:t>Responder estas preguntas no debería depender de la memoria del investigador, sino de una estructura organizada de trabajo.</w:t>
      </w:r>
    </w:p>
    <w:p w:rsidR="007F3BAE" w:rsidRDefault="00380896" w:rsidP="00380896">
      <w:pPr>
        <w:pStyle w:val="Textoindependiente"/>
        <w:jc w:val="left"/>
      </w:pPr>
      <w:r>
        <w:rPr>
          <w:rFonts w:ascii="Times New Roman" w:hAnsi="Times New Roman" w:eastAsia="Times New Roman"/>
        </w:rPr>
        <w:t>Lowndes et al. destacan que la adopción de herramientas y prácticas abiertas permite mejorar simultáneamente la eficiencia, la colaboración y la calidad de la investigación científica (Lowndes et al., 2017).</w:t>
      </w:r>
    </w:p>
    <w:p w:rsidR="007F3BAE" w:rsidRDefault="00380896" w:rsidP="00380896">
      <w:pPr>
        <w:pStyle w:val="Ttulo2"/>
      </w:pPr>
      <w:bookmarkStart w:id="102" w:name="_Toc235959686"/>
      <w:bookmarkStart w:id="103" w:name="X723bc02e1727f172a037c5e6236e6b2142003a9"/>
      <w:bookmarkEnd w:id="101"/>
      <w:r>
        <w:rPr>
          <w:rFonts w:ascii="Times New Roman" w:hAnsi="Times New Roman" w:eastAsia="Times New Roman"/>
        </w:rPr>
        <w:t>13.6 Una estructura estándar para proyectos de investigación</w:t>
      </w:r>
      <w:bookmarkEnd w:id="102"/>
    </w:p>
    <w:p w:rsidR="007F3BAE" w:rsidRDefault="00380896" w:rsidP="00380896">
      <w:pPr>
        <w:pStyle w:val="FirstParagraph"/>
        <w:jc w:val="left"/>
      </w:pPr>
      <w:r>
        <w:rPr>
          <w:rFonts w:ascii="Times New Roman" w:hAnsi="Times New Roman" w:eastAsia="Times New Roman"/>
        </w:rPr>
        <w:t>A lo largo de este libro utilizaremos una estructura inspirada en las buenas prácticas recomendadas para proyectos reproducibles (Marwick et al., 2018; Wilson et al., 2017).</w:t>
      </w:r>
    </w:p>
    <w:p w:rsidR="007F3BAE" w:rsidRDefault="00380896" w:rsidP="00380896">
      <w:pPr>
        <w:pStyle w:val="SourceCode"/>
        <w:jc w:val="left"/>
      </w:pPr>
      <w:r>
        <w:rPr>
          <w:rStyle w:val="VerbatimChar"/>
        </w:rPr>
        <w:t>Guia_investigacion/</w:t>
      </w:r>
      <w:r>
        <w:br/>
      </w:r>
      <w:r>
        <w:rPr>
          <w:rStyle w:val="VerbatimChar"/>
        </w:rPr>
        <w:t>│</w:t>
      </w:r>
      <w:r>
        <w:br/>
      </w:r>
      <w:r>
        <w:rPr>
          <w:rStyle w:val="VerbatimChar"/>
        </w:rPr>
        <w:t>├── datos/</w:t>
      </w:r>
      <w:r>
        <w:br/>
      </w:r>
      <w:r>
        <w:rPr>
          <w:rStyle w:val="VerbatimChar"/>
        </w:rPr>
        <w:t>├── scripts/</w:t>
      </w:r>
      <w:r>
        <w:br/>
      </w:r>
      <w:r>
        <w:rPr>
          <w:rStyle w:val="VerbatimChar"/>
        </w:rPr>
        <w:t>├── figuras/</w:t>
      </w:r>
      <w:r>
        <w:br/>
      </w:r>
      <w:r>
        <w:rPr>
          <w:rStyle w:val="VerbatimChar"/>
        </w:rPr>
        <w:t>├── tablas/</w:t>
      </w:r>
      <w:r>
        <w:br/>
      </w:r>
      <w:r>
        <w:rPr>
          <w:rStyle w:val="VerbatimChar"/>
        </w:rPr>
        <w:t>├── referencias/</w:t>
      </w:r>
      <w:r>
        <w:br/>
      </w:r>
      <w:r>
        <w:rPr>
          <w:rStyle w:val="VerbatimChar"/>
        </w:rPr>
        <w:t>├── anexos/</w:t>
      </w:r>
      <w:r>
        <w:br/>
      </w:r>
      <w:r>
        <w:rPr>
          <w:rStyle w:val="VerbatimChar"/>
        </w:rPr>
        <w:t>├── presentaciones/</w:t>
      </w:r>
      <w:r>
        <w:br/>
      </w:r>
      <w:r>
        <w:rPr>
          <w:rStyle w:val="VerbatimChar"/>
        </w:rPr>
        <w:lastRenderedPageBreak/>
        <w:t>├── reportes/</w:t>
      </w:r>
      <w:r>
        <w:br/>
      </w:r>
      <w:r>
        <w:rPr>
          <w:rStyle w:val="VerbatimChar"/>
        </w:rPr>
        <w:t>└── dashboard/</w:t>
      </w:r>
    </w:p>
    <w:p w:rsidR="007F3BAE" w:rsidRDefault="00380896" w:rsidP="00380896">
      <w:pPr>
        <w:pStyle w:val="FirstParagraph"/>
        <w:jc w:val="left"/>
      </w:pPr>
      <w:r>
        <w:rPr>
          <w:rFonts w:ascii="Times New Roman" w:hAnsi="Times New Roman" w:eastAsia="Times New Roman"/>
        </w:rPr>
        <w:t>Cada carpeta cumple una función específica dentro del proyecto.</w:t>
      </w:r>
    </w:p>
    <w:p w:rsidR="007F3BAE" w:rsidRDefault="00380896" w:rsidP="00380896">
      <w:pPr>
        <w:pStyle w:val="Ttulo3"/>
      </w:pPr>
      <w:bookmarkStart w:id="104" w:name="_Toc235959687"/>
      <w:bookmarkStart w:id="105" w:name="carpeta-de-datos"/>
      <w:r>
        <w:rPr>
          <w:rFonts w:ascii="Times New Roman" w:hAnsi="Times New Roman" w:eastAsia="Times New Roman"/>
        </w:rPr>
        <w:t>13.6.1 Carpeta de datos</w:t>
      </w:r>
      <w:bookmarkEnd w:id="104"/>
    </w:p>
    <w:p w:rsidR="007F3BAE" w:rsidRDefault="00380896" w:rsidP="00380896">
      <w:pPr>
        <w:pStyle w:val="FirstParagraph"/>
        <w:jc w:val="left"/>
      </w:pPr>
      <w:r>
        <w:rPr>
          <w:rFonts w:ascii="Times New Roman" w:hAnsi="Times New Roman" w:eastAsia="Times New Roman"/>
        </w:rPr>
        <w:t xml:space="preserve">La carpeta </w:t>
      </w:r>
      <w:r>
        <w:rPr>
          <w:rStyle w:val="VerbatimChar"/>
          <w:rFonts w:ascii="Times New Roman" w:hAnsi="Times New Roman" w:eastAsia="Times New Roman"/>
        </w:rPr>
        <w:t>datos</w:t>
      </w:r>
      <w:r>
        <w:rPr>
          <w:rFonts w:ascii="Times New Roman" w:hAnsi="Times New Roman" w:eastAsia="Times New Roman"/>
        </w:rPr>
        <w:t xml:space="preserve"> almacena toda la información utilizada durante la investigación.</w:t>
      </w:r>
    </w:p>
    <w:p w:rsidR="007F3BAE" w:rsidRDefault="00380896" w:rsidP="00380896">
      <w:pPr>
        <w:pStyle w:val="Textoindependiente"/>
        <w:jc w:val="left"/>
      </w:pPr>
      <w:r>
        <w:rPr>
          <w:rFonts w:ascii="Times New Roman" w:hAnsi="Times New Roman" w:eastAsia="Times New Roman"/>
        </w:rPr>
        <w:t>Se recomienda subdividirla de la siguiente manera:</w:t>
      </w:r>
    </w:p>
    <w:p w:rsidR="007F3BAE" w:rsidRDefault="00380896" w:rsidP="00380896">
      <w:pPr>
        <w:pStyle w:val="SourceCode"/>
        <w:jc w:val="left"/>
      </w:pPr>
      <w:r>
        <w:rPr>
          <w:rStyle w:val="VerbatimChar"/>
        </w:rPr>
        <w:t>datos/</w:t>
      </w:r>
      <w:r>
        <w:br/>
      </w:r>
      <w:r>
        <w:rPr>
          <w:rStyle w:val="VerbatimChar"/>
        </w:rPr>
        <w:t>│</w:t>
      </w:r>
      <w:r>
        <w:br/>
      </w:r>
      <w:r>
        <w:rPr>
          <w:rStyle w:val="VerbatimChar"/>
        </w:rPr>
        <w:t>├── original/</w:t>
      </w:r>
      <w:r>
        <w:br/>
      </w:r>
      <w:r>
        <w:rPr>
          <w:rStyle w:val="VerbatimChar"/>
        </w:rPr>
        <w:t>└── procesado/</w:t>
      </w:r>
    </w:p>
    <w:p w:rsidR="007F3BAE" w:rsidRDefault="00380896" w:rsidP="00380896">
      <w:pPr>
        <w:pStyle w:val="FirstParagraph"/>
        <w:jc w:val="left"/>
      </w:pPr>
      <w:r>
        <w:rPr>
          <w:rFonts w:ascii="Times New Roman" w:hAnsi="Times New Roman" w:eastAsia="Times New Roman"/>
        </w:rPr>
        <w:t>Los datos originales nunca deben modificarse directamente. Todas las transformaciones deben realizarse mediante código reproducible.</w:t>
      </w:r>
    </w:p>
    <w:p w:rsidR="007F3BAE" w:rsidRDefault="00380896" w:rsidP="00380896">
      <w:pPr>
        <w:pStyle w:val="Ttulo3"/>
      </w:pPr>
      <w:bookmarkStart w:id="106" w:name="_Toc235959688"/>
      <w:bookmarkStart w:id="107" w:name="carpeta-de-scripts"/>
      <w:bookmarkEnd w:id="105"/>
      <w:r>
        <w:rPr>
          <w:rFonts w:ascii="Times New Roman" w:hAnsi="Times New Roman" w:eastAsia="Times New Roman"/>
        </w:rPr>
        <w:t>13.6.2 Carpeta de scripts</w:t>
      </w:r>
      <w:bookmarkEnd w:id="106"/>
    </w:p>
    <w:p w:rsidR="007F3BAE" w:rsidRDefault="00380896" w:rsidP="00380896">
      <w:pPr>
        <w:pStyle w:val="FirstParagraph"/>
        <w:jc w:val="left"/>
      </w:pPr>
      <w:r>
        <w:rPr>
          <w:rFonts w:ascii="Times New Roman" w:hAnsi="Times New Roman" w:eastAsia="Times New Roman"/>
        </w:rPr>
        <w:t xml:space="preserve">La carpeta </w:t>
      </w:r>
      <w:r>
        <w:rPr>
          <w:rStyle w:val="VerbatimChar"/>
          <w:rFonts w:ascii="Times New Roman" w:hAnsi="Times New Roman" w:eastAsia="Times New Roman"/>
        </w:rPr>
        <w:t>scripts</w:t>
      </w:r>
      <w:r>
        <w:rPr>
          <w:rFonts w:ascii="Times New Roman" w:hAnsi="Times New Roman" w:eastAsia="Times New Roman"/>
        </w:rPr>
        <w:t xml:space="preserve"> contiene los programas desarrollados en R.</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scripts/</w:t>
      </w:r>
      <w:r>
        <w:br/>
      </w:r>
      <w:r>
        <w:rPr>
          <w:rStyle w:val="VerbatimChar"/>
        </w:rPr>
        <w:t>│</w:t>
      </w:r>
      <w:r>
        <w:br/>
      </w:r>
      <w:r>
        <w:rPr>
          <w:rStyle w:val="VerbatimChar"/>
        </w:rPr>
        <w:t>├── 01_importacion.R</w:t>
      </w:r>
      <w:r>
        <w:br/>
      </w:r>
      <w:r>
        <w:rPr>
          <w:rStyle w:val="VerbatimChar"/>
        </w:rPr>
        <w:t>├── 02_limpieza.R</w:t>
      </w:r>
      <w:r>
        <w:br/>
      </w:r>
      <w:r>
        <w:rPr>
          <w:rStyle w:val="VerbatimChar"/>
        </w:rPr>
        <w:t>├── 03_descriptivos.R</w:t>
      </w:r>
      <w:r>
        <w:br/>
      </w:r>
      <w:r>
        <w:rPr>
          <w:rStyle w:val="VerbatimChar"/>
        </w:rPr>
        <w:t>└── 04_modelos.R</w:t>
      </w:r>
    </w:p>
    <w:p w:rsidR="007F3BAE" w:rsidRDefault="00380896" w:rsidP="00380896">
      <w:pPr>
        <w:pStyle w:val="FirstParagraph"/>
        <w:jc w:val="left"/>
      </w:pPr>
      <w:r>
        <w:rPr>
          <w:rFonts w:ascii="Times New Roman" w:hAnsi="Times New Roman" w:eastAsia="Times New Roman"/>
        </w:rPr>
        <w:t>La numeración permite documentar el flujo lógico del análisis.</w:t>
      </w:r>
    </w:p>
    <w:p w:rsidR="007F3BAE" w:rsidRDefault="00380896" w:rsidP="00380896">
      <w:pPr>
        <w:pStyle w:val="Ttulo3"/>
      </w:pPr>
      <w:bookmarkStart w:id="108" w:name="_Toc235959689"/>
      <w:bookmarkStart w:id="109" w:name="carpetas-de-figuras-y-tablas"/>
      <w:bookmarkEnd w:id="107"/>
      <w:r>
        <w:rPr>
          <w:rFonts w:ascii="Times New Roman" w:hAnsi="Times New Roman" w:eastAsia="Times New Roman"/>
        </w:rPr>
        <w:t>13.6.3 Carpetas de figuras y tablas</w:t>
      </w:r>
      <w:bookmarkEnd w:id="108"/>
    </w:p>
    <w:p w:rsidR="007F3BAE" w:rsidRDefault="00380896" w:rsidP="00380896">
      <w:pPr>
        <w:pStyle w:val="FirstParagraph"/>
        <w:jc w:val="left"/>
      </w:pPr>
      <w:r>
        <w:rPr>
          <w:rFonts w:ascii="Times New Roman" w:hAnsi="Times New Roman" w:eastAsia="Times New Roman"/>
        </w:rPr>
        <w:t xml:space="preserve">Las carpetas </w:t>
      </w:r>
      <w:r>
        <w:rPr>
          <w:rStyle w:val="VerbatimChar"/>
          <w:rFonts w:ascii="Times New Roman" w:hAnsi="Times New Roman" w:eastAsia="Times New Roman"/>
        </w:rPr>
        <w:t>figuras</w:t>
      </w:r>
      <w:r>
        <w:rPr>
          <w:rFonts w:ascii="Times New Roman" w:hAnsi="Times New Roman" w:eastAsia="Times New Roman"/>
        </w:rPr>
        <w:t xml:space="preserve"> y </w:t>
      </w:r>
      <w:r>
        <w:rPr>
          <w:rStyle w:val="VerbatimChar"/>
          <w:rFonts w:ascii="Times New Roman" w:hAnsi="Times New Roman" w:eastAsia="Times New Roman"/>
        </w:rPr>
        <w:t>tablas</w:t>
      </w:r>
      <w:r>
        <w:rPr>
          <w:rFonts w:ascii="Times New Roman" w:hAnsi="Times New Roman" w:eastAsia="Times New Roman"/>
        </w:rPr>
        <w:t xml:space="preserve"> almacenan los productos generados automáticamente durante el análisis.</w:t>
      </w:r>
    </w:p>
    <w:p w:rsidR="007F3BAE" w:rsidRDefault="00380896" w:rsidP="00380896">
      <w:pPr>
        <w:pStyle w:val="Textoindependiente"/>
        <w:jc w:val="left"/>
      </w:pPr>
      <w:r>
        <w:rPr>
          <w:rFonts w:ascii="Times New Roman" w:hAnsi="Times New Roman" w:eastAsia="Times New Roman"/>
        </w:rPr>
        <w:t>Separar resultados de datos y código facilita la actualización y reutilización de los materiales producidos.</w:t>
      </w:r>
    </w:p>
    <w:p w:rsidR="007F3BAE" w:rsidRDefault="00380896" w:rsidP="00380896">
      <w:pPr>
        <w:pStyle w:val="Ttulo3"/>
      </w:pPr>
      <w:bookmarkStart w:id="110" w:name="_Toc235959690"/>
      <w:bookmarkStart w:id="111" w:name="carpeta-de-referencias"/>
      <w:bookmarkEnd w:id="109"/>
      <w:r>
        <w:rPr>
          <w:rFonts w:ascii="Times New Roman" w:hAnsi="Times New Roman" w:eastAsia="Times New Roman"/>
        </w:rPr>
        <w:t>13.6.4 Carpeta de referencias</w:t>
      </w:r>
      <w:bookmarkEnd w:id="110"/>
    </w:p>
    <w:p w:rsidR="007F3BAE" w:rsidRDefault="00380896" w:rsidP="00380896">
      <w:pPr>
        <w:pStyle w:val="FirstParagraph"/>
        <w:jc w:val="left"/>
      </w:pPr>
      <w:r>
        <w:rPr>
          <w:rFonts w:ascii="Times New Roman" w:hAnsi="Times New Roman" w:eastAsia="Times New Roman"/>
        </w:rPr>
        <w:t xml:space="preserve">La carpeta </w:t>
      </w:r>
      <w:r>
        <w:rPr>
          <w:rStyle w:val="VerbatimChar"/>
          <w:rFonts w:ascii="Times New Roman" w:hAnsi="Times New Roman" w:eastAsia="Times New Roman"/>
        </w:rPr>
        <w:t>referencias</w:t>
      </w:r>
      <w:r>
        <w:rPr>
          <w:rFonts w:ascii="Times New Roman" w:hAnsi="Times New Roman" w:eastAsia="Times New Roman"/>
        </w:rPr>
        <w:t xml:space="preserve"> contiene los recursos necesarios para la gestión bibliográfica.</w:t>
      </w:r>
    </w:p>
    <w:p w:rsidR="007F3BAE" w:rsidRDefault="00380896" w:rsidP="00380896">
      <w:pPr>
        <w:pStyle w:val="SourceCode"/>
        <w:jc w:val="left"/>
      </w:pPr>
      <w:r>
        <w:rPr>
          <w:rStyle w:val="VerbatimChar"/>
        </w:rPr>
        <w:t>referencias/</w:t>
      </w:r>
      <w:r>
        <w:br/>
      </w:r>
      <w:r>
        <w:rPr>
          <w:rStyle w:val="VerbatimChar"/>
        </w:rPr>
        <w:t>│</w:t>
      </w:r>
      <w:r>
        <w:br/>
      </w:r>
      <w:r>
        <w:rPr>
          <w:rStyle w:val="VerbatimChar"/>
        </w:rPr>
        <w:t>├── referencias.bib</w:t>
      </w:r>
      <w:r>
        <w:br/>
      </w:r>
      <w:r>
        <w:rPr>
          <w:rStyle w:val="VerbatimChar"/>
        </w:rPr>
        <w:t>└── apa.csl</w:t>
      </w:r>
    </w:p>
    <w:p w:rsidR="007F3BAE" w:rsidRDefault="00380896" w:rsidP="00380896">
      <w:pPr>
        <w:pStyle w:val="FirstParagraph"/>
        <w:jc w:val="left"/>
      </w:pPr>
      <w:r>
        <w:rPr>
          <w:rFonts w:ascii="Times New Roman" w:hAnsi="Times New Roman" w:eastAsia="Times New Roman"/>
        </w:rPr>
        <w:t>Esta estructura permitirá automatizar las citas y referencias bibliográficas mediante Quarto.</w:t>
      </w:r>
    </w:p>
    <w:p w:rsidR="007F3BAE" w:rsidRDefault="00380896" w:rsidP="00380896">
      <w:pPr>
        <w:pStyle w:val="Ttulo2"/>
      </w:pPr>
      <w:bookmarkStart w:id="112" w:name="_Toc235959691"/>
      <w:bookmarkStart w:id="113" w:name="X26fdb9d837254de53830e8698ce1eb6ae59d68b"/>
      <w:bookmarkEnd w:id="103"/>
      <w:bookmarkEnd w:id="111"/>
      <w:r>
        <w:rPr>
          <w:rFonts w:ascii="Times New Roman" w:hAnsi="Times New Roman" w:eastAsia="Times New Roman"/>
        </w:rPr>
        <w:t>13.7 Buenas prácticas para la gestión de archivos</w:t>
      </w:r>
      <w:bookmarkEnd w:id="112"/>
    </w:p>
    <w:p w:rsidR="007F3BAE" w:rsidRDefault="00380896" w:rsidP="00380896">
      <w:pPr>
        <w:pStyle w:val="FirstParagraph"/>
        <w:jc w:val="left"/>
      </w:pPr>
      <w:r>
        <w:rPr>
          <w:rFonts w:ascii="Times New Roman" w:hAnsi="Times New Roman" w:eastAsia="Times New Roman"/>
        </w:rPr>
        <w:t>Broman y Woo identifican diversos problemas asociados al manejo inadecuado de archivos y hojas de cálculo, proponiendo principios simples que mejoran significativamente la calidad del trabajo científico (Broman &amp; Woo, 2018).</w:t>
      </w:r>
    </w:p>
    <w:p w:rsidR="007F3BAE" w:rsidRDefault="00380896" w:rsidP="00380896">
      <w:pPr>
        <w:pStyle w:val="Textoindependiente"/>
        <w:jc w:val="left"/>
      </w:pPr>
      <w:r>
        <w:rPr>
          <w:rFonts w:ascii="Times New Roman" w:hAnsi="Times New Roman" w:eastAsia="Times New Roman"/>
        </w:rPr>
        <w:t>Entre las recomendaciones más importantes destacan:</w:t>
      </w:r>
    </w:p>
    <w:p w:rsidR="007F3BAE" w:rsidRDefault="00380896" w:rsidP="00380896">
      <w:pPr>
        <w:pStyle w:val="Compact"/>
        <w:numPr>
          <w:ilvl w:val="0"/>
          <w:numId w:val="16"/>
        </w:numPr>
        <w:jc w:val="left"/>
      </w:pPr>
      <w:r>
        <w:rPr>
          <w:rFonts w:ascii="Times New Roman" w:hAnsi="Times New Roman" w:eastAsia="Times New Roman"/>
        </w:rPr>
        <w:t>Utilizar nombres descriptivos.</w:t>
      </w:r>
    </w:p>
    <w:p w:rsidR="007F3BAE" w:rsidRDefault="00380896" w:rsidP="00380896">
      <w:pPr>
        <w:pStyle w:val="Compact"/>
        <w:numPr>
          <w:ilvl w:val="0"/>
          <w:numId w:val="16"/>
        </w:numPr>
        <w:jc w:val="left"/>
      </w:pPr>
      <w:r>
        <w:rPr>
          <w:rFonts w:ascii="Times New Roman" w:hAnsi="Times New Roman" w:eastAsia="Times New Roman"/>
        </w:rPr>
        <w:t>Evitar espacios y caracteres especiales.</w:t>
      </w:r>
    </w:p>
    <w:p w:rsidR="007F3BAE" w:rsidRDefault="00380896" w:rsidP="00380896">
      <w:pPr>
        <w:pStyle w:val="Compact"/>
        <w:numPr>
          <w:ilvl w:val="0"/>
          <w:numId w:val="16"/>
        </w:numPr>
        <w:jc w:val="left"/>
      </w:pPr>
      <w:r>
        <w:rPr>
          <w:rFonts w:ascii="Times New Roman" w:hAnsi="Times New Roman" w:eastAsia="Times New Roman"/>
        </w:rPr>
        <w:t>Mantener una estructura consistente de carpetas.</w:t>
      </w:r>
    </w:p>
    <w:p w:rsidR="007F3BAE" w:rsidRDefault="00380896" w:rsidP="00380896">
      <w:pPr>
        <w:pStyle w:val="Compact"/>
        <w:numPr>
          <w:ilvl w:val="0"/>
          <w:numId w:val="16"/>
        </w:numPr>
        <w:jc w:val="left"/>
      </w:pPr>
      <w:r>
        <w:rPr>
          <w:rFonts w:ascii="Times New Roman" w:hAnsi="Times New Roman" w:eastAsia="Times New Roman"/>
        </w:rPr>
        <w:t>Separar datos originales de datos procesados.</w:t>
      </w:r>
    </w:p>
    <w:p w:rsidR="007F3BAE" w:rsidRDefault="00380896" w:rsidP="00380896">
      <w:pPr>
        <w:pStyle w:val="Compact"/>
        <w:numPr>
          <w:ilvl w:val="0"/>
          <w:numId w:val="16"/>
        </w:numPr>
        <w:jc w:val="left"/>
      </w:pPr>
      <w:r>
        <w:rPr>
          <w:rFonts w:ascii="Times New Roman" w:hAnsi="Times New Roman" w:eastAsia="Times New Roman"/>
        </w:rPr>
        <w:lastRenderedPageBreak/>
        <w:t>Automatizar procesos mediante código.</w:t>
      </w:r>
    </w:p>
    <w:p w:rsidR="007F3BAE" w:rsidRDefault="00380896" w:rsidP="00380896">
      <w:pPr>
        <w:pStyle w:val="Compact"/>
        <w:numPr>
          <w:ilvl w:val="0"/>
          <w:numId w:val="16"/>
        </w:numPr>
        <w:jc w:val="left"/>
      </w:pPr>
      <w:r>
        <w:rPr>
          <w:rFonts w:ascii="Times New Roman" w:hAnsi="Times New Roman" w:eastAsia="Times New Roman"/>
        </w:rPr>
        <w:t>Documentar todas las transformaciones realizadas.</w:t>
      </w:r>
    </w:p>
    <w:p w:rsidR="007F3BAE" w:rsidRDefault="00380896" w:rsidP="00380896">
      <w:pPr>
        <w:pStyle w:val="FirstParagraph"/>
        <w:jc w:val="left"/>
      </w:pPr>
      <w:r>
        <w:rPr>
          <w:rFonts w:ascii="Times New Roman" w:hAnsi="Times New Roman" w:eastAsia="Times New Roman"/>
        </w:rPr>
        <w:t>Estas prácticas reducen errores y facilitan la colaboración entre investigadores.</w:t>
      </w:r>
    </w:p>
    <w:p w:rsidR="007F3BAE" w:rsidRDefault="00380896" w:rsidP="00380896">
      <w:pPr>
        <w:pStyle w:val="Ttulo2"/>
      </w:pPr>
      <w:bookmarkStart w:id="114" w:name="_Toc235959692"/>
      <w:bookmarkStart w:id="115" w:name="creando-la-estructura-del-proyecto-con-r"/>
      <w:bookmarkEnd w:id="113"/>
      <w:r>
        <w:rPr>
          <w:rFonts w:ascii="Times New Roman" w:hAnsi="Times New Roman" w:eastAsia="Times New Roman"/>
        </w:rPr>
        <w:t>13.8 Creando la estructura del proyecto con R</w:t>
      </w:r>
      <w:bookmarkEnd w:id="114"/>
    </w:p>
    <w:p w:rsidR="007F3BAE" w:rsidRDefault="00380896" w:rsidP="00380896">
      <w:pPr>
        <w:pStyle w:val="FirstParagraph"/>
        <w:jc w:val="left"/>
      </w:pPr>
      <w:r>
        <w:rPr>
          <w:rFonts w:ascii="Times New Roman" w:hAnsi="Times New Roman" w:eastAsia="Times New Roman"/>
        </w:rPr>
        <w:t>Una de las ventajas de trabajar con R consiste en la posibilidad de automatizar tareas repetitivas.</w:t>
      </w:r>
    </w:p>
    <w:p w:rsidR="007F3BAE" w:rsidRDefault="00380896" w:rsidP="00380896">
      <w:pPr>
        <w:pStyle w:val="Textoindependiente"/>
        <w:jc w:val="left"/>
      </w:pPr>
      <w:r>
        <w:rPr>
          <w:rFonts w:ascii="Times New Roman" w:hAnsi="Times New Roman" w:eastAsia="Times New Roman"/>
        </w:rPr>
        <w:t>El siguiente código permite crear automáticamente la estructura básica del proyecto:</w:t>
      </w:r>
    </w:p>
    <w:p w:rsidR="007F3BAE" w:rsidRDefault="00380896" w:rsidP="00380896">
      <w:pPr>
        <w:pStyle w:val="SourceCode"/>
        <w:jc w:val="left"/>
      </w:pPr>
      <w:r>
        <w:rPr>
          <w:rStyle w:val="NormalTok"/>
        </w:rPr>
        <w:t xml:space="preserve">carpetas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"scripts"</w:t>
      </w:r>
      <w:r>
        <w:rPr>
          <w:rStyle w:val="NormalTok"/>
        </w:rPr>
        <w:t>,</w:t>
      </w:r>
      <w:r>
        <w:br/>
      </w:r>
      <w:r>
        <w:rPr>
          <w:rStyle w:val="NormalTok"/>
        </w:rPr>
        <w:t xml:space="preserve">  </w:t>
      </w:r>
      <w:r>
        <w:rPr>
          <w:rStyle w:val="StringTok"/>
        </w:rPr>
        <w:t>"figuras"</w:t>
      </w:r>
      <w:r>
        <w:rPr>
          <w:rStyle w:val="NormalTok"/>
        </w:rPr>
        <w:t>,</w:t>
      </w:r>
      <w:r>
        <w:br/>
      </w:r>
      <w:r>
        <w:rPr>
          <w:rStyle w:val="NormalTok"/>
        </w:rPr>
        <w:t xml:space="preserve">  </w:t>
      </w:r>
      <w:r>
        <w:rPr>
          <w:rStyle w:val="StringTok"/>
        </w:rPr>
        <w:t>"tablas"</w:t>
      </w:r>
      <w:r>
        <w:rPr>
          <w:rStyle w:val="NormalTok"/>
        </w:rPr>
        <w:t>,</w:t>
      </w:r>
      <w:r>
        <w:br/>
      </w:r>
      <w:r>
        <w:rPr>
          <w:rStyle w:val="NormalTok"/>
        </w:rPr>
        <w:t xml:space="preserve">  </w:t>
      </w:r>
      <w:r>
        <w:rPr>
          <w:rStyle w:val="StringTok"/>
        </w:rPr>
        <w:t>"referencias"</w:t>
      </w:r>
      <w:r>
        <w:rPr>
          <w:rStyle w:val="NormalTok"/>
        </w:rPr>
        <w:t>,</w:t>
      </w:r>
      <w:r>
        <w:br/>
      </w:r>
      <w:r>
        <w:rPr>
          <w:rStyle w:val="NormalTok"/>
        </w:rPr>
        <w:t xml:space="preserve">  </w:t>
      </w:r>
      <w:r>
        <w:rPr>
          <w:rStyle w:val="StringTok"/>
        </w:rPr>
        <w:t>"anexos"</w:t>
      </w:r>
      <w:r>
        <w:rPr>
          <w:rStyle w:val="NormalTok"/>
        </w:rPr>
        <w:t>,</w:t>
      </w:r>
      <w:r>
        <w:br/>
      </w:r>
      <w:r>
        <w:rPr>
          <w:rStyle w:val="NormalTok"/>
        </w:rPr>
        <w:t xml:space="preserve">  </w:t>
      </w:r>
      <w:r>
        <w:rPr>
          <w:rStyle w:val="StringTok"/>
        </w:rPr>
        <w:t>"presentaciones"</w:t>
      </w:r>
      <w:r>
        <w:rPr>
          <w:rStyle w:val="NormalTok"/>
        </w:rPr>
        <w:t>,</w:t>
      </w:r>
      <w:r>
        <w:br/>
      </w:r>
      <w:r>
        <w:rPr>
          <w:rStyle w:val="NormalTok"/>
        </w:rPr>
        <w:t xml:space="preserve">  </w:t>
      </w:r>
      <w:r>
        <w:rPr>
          <w:rStyle w:val="StringTok"/>
        </w:rPr>
        <w:t>"reportes"</w:t>
      </w:r>
      <w:r>
        <w:rPr>
          <w:rStyle w:val="NormalTok"/>
        </w:rPr>
        <w:t>,</w:t>
      </w:r>
      <w:r>
        <w:br/>
      </w:r>
      <w:r>
        <w:rPr>
          <w:rStyle w:val="NormalTok"/>
        </w:rPr>
        <w:t xml:space="preserve">  </w:t>
      </w:r>
      <w:r>
        <w:rPr>
          <w:rStyle w:val="StringTok"/>
        </w:rPr>
        <w:t>"dashboard"</w:t>
      </w:r>
      <w:r>
        <w:br/>
      </w:r>
      <w:r>
        <w:rPr>
          <w:rStyle w:val="NormalTok"/>
        </w:rPr>
        <w:t>)</w:t>
      </w:r>
      <w:r>
        <w:br/>
      </w:r>
      <w:r>
        <w:br/>
      </w:r>
      <w:r>
        <w:rPr>
          <w:rStyle w:val="FunctionTok"/>
        </w:rPr>
        <w:t>invisible</w:t>
      </w:r>
      <w:r>
        <w:rPr>
          <w:rStyle w:val="NormalTok"/>
        </w:rPr>
        <w:t>(</w:t>
      </w:r>
      <w:r>
        <w:br/>
      </w:r>
      <w:r>
        <w:rPr>
          <w:rStyle w:val="NormalTok"/>
        </w:rPr>
        <w:t xml:space="preserve">  </w:t>
      </w:r>
      <w:r>
        <w:rPr>
          <w:rStyle w:val="FunctionTok"/>
        </w:rPr>
        <w:t>lapply</w:t>
      </w:r>
      <w:r>
        <w:rPr>
          <w:rStyle w:val="NormalTok"/>
        </w:rPr>
        <w:t xml:space="preserve">(carpetas, dir.create, </w:t>
      </w:r>
      <w:r>
        <w:rPr>
          <w:rStyle w:val="AttributeTok"/>
        </w:rPr>
        <w:t>showWarnings =</w:t>
      </w:r>
      <w:r>
        <w:rPr>
          <w:rStyle w:val="NormalTok"/>
        </w:rPr>
        <w:t xml:space="preserve"> </w:t>
      </w:r>
      <w:r>
        <w:rPr>
          <w:rStyle w:val="ConstantTok"/>
        </w:rPr>
        <w:t>FALSE</w:t>
      </w:r>
      <w:r>
        <w:rPr>
          <w:rStyle w:val="NormalTok"/>
        </w:rPr>
        <w:t>)</w:t>
      </w:r>
      <w:r>
        <w:br/>
      </w:r>
      <w:r>
        <w:rPr>
          <w:rStyle w:val="NormalTok"/>
        </w:rPr>
        <w:t>)</w:t>
      </w:r>
    </w:p>
    <w:p w:rsidR="007F3BAE" w:rsidRDefault="00380896" w:rsidP="00380896">
      <w:pPr>
        <w:pStyle w:val="FirstParagraph"/>
        <w:jc w:val="left"/>
      </w:pPr>
      <w:r>
        <w:rPr>
          <w:rFonts w:ascii="Times New Roman" w:hAnsi="Times New Roman" w:eastAsia="Times New Roman"/>
        </w:rPr>
        <w:t>Este procedimiento garantiza que todos los estudiantes trabajen bajo una estructura homogénea y reproducible.</w:t>
      </w:r>
    </w:p>
    <w:p w:rsidR="007F3BAE" w:rsidRDefault="00380896" w:rsidP="00380896">
      <w:pPr>
        <w:pStyle w:val="Ttulo2"/>
      </w:pPr>
      <w:bookmarkStart w:id="116" w:name="_Toc235959693"/>
      <w:bookmarkStart w:id="117" w:name="resumen-del-capítulo-3"/>
      <w:bookmarkEnd w:id="115"/>
      <w:r>
        <w:rPr>
          <w:rFonts w:ascii="Times New Roman" w:hAnsi="Times New Roman" w:eastAsia="Times New Roman"/>
        </w:rPr>
        <w:t>13.9 Resumen del capítulo</w:t>
      </w:r>
      <w:bookmarkEnd w:id="116"/>
    </w:p>
    <w:p w:rsidR="007F3BAE" w:rsidRDefault="00380896" w:rsidP="00380896">
      <w:pPr>
        <w:pStyle w:val="FirstParagraph"/>
        <w:jc w:val="left"/>
      </w:pPr>
      <w:r>
        <w:rPr>
          <w:rFonts w:ascii="Times New Roman" w:hAnsi="Times New Roman" w:eastAsia="Times New Roman"/>
        </w:rPr>
        <w:t>La organización constituye uno de los pilares fundamentales de la investigación reproducible. Una estructura adecuada de carpetas, datos, código y documentación permite mantener la trazabilidad del proyecto, facilita la colaboración y reduce significativamente la probabilidad de errores.</w:t>
      </w:r>
    </w:p>
    <w:p w:rsidR="007F3BAE" w:rsidRDefault="00380896" w:rsidP="00380896">
      <w:pPr>
        <w:pStyle w:val="Textoindependiente"/>
        <w:jc w:val="left"/>
      </w:pPr>
      <w:r>
        <w:rPr>
          <w:rFonts w:ascii="Times New Roman" w:hAnsi="Times New Roman" w:eastAsia="Times New Roman"/>
        </w:rPr>
        <w:t>La adopción de buenas prácticas organizativas no representa únicamente una cuestión estética, sino una condición necesaria para desarrollar investigaciones transparentes, verificables y sostenibles en el tiempo.</w:t>
      </w:r>
    </w:p>
    <w:p w:rsidR="007F3BAE" w:rsidRDefault="00380896" w:rsidP="00380896">
      <w:pPr>
        <w:pStyle w:val="Textoindependiente"/>
        <w:jc w:val="left"/>
      </w:pPr>
      <w:r>
        <w:rPr>
          <w:rFonts w:ascii="Times New Roman" w:hAnsi="Times New Roman" w:eastAsia="Times New Roman"/>
        </w:rPr>
        <w:t>En el siguiente capítulo construiremos nuestro primer proyecto en Quarto y aprenderemos cómo transformar esta estructura organizativa en un entorno de trabajo completamente reproducible.</w:t>
      </w:r>
    </w:p>
    <w:p w:rsidR="007F3BAE" w:rsidRDefault="00380896" w:rsidP="00380896">
      <w:pPr>
        <w:pStyle w:val="Ttulo1"/>
        <w:jc w:val="left"/>
      </w:pPr>
      <w:bookmarkStart w:id="118" w:name="_Toc235959694"/>
      <w:bookmarkStart w:id="119" w:name="X248cd0b8eb140e01b60f9b05202294a22968d8f"/>
      <w:bookmarkEnd w:id="89"/>
      <w:bookmarkEnd w:id="117"/>
      <w:r>
        <w:rPr>
          <w:rFonts w:ascii="Times New Roman" w:hAnsi="Times New Roman" w:eastAsia="Times New Roman"/>
        </w:rPr>
        <w:t>14. Construyendo nuestro primer libro en Quarto</w:t>
      </w:r>
      <w:bookmarkEnd w:id="118"/>
    </w:p>
    <w:p w:rsidR="007F3BAE" w:rsidRDefault="00380896" w:rsidP="00380896">
      <w:pPr>
        <w:pStyle w:val="Ttulo2"/>
      </w:pPr>
      <w:bookmarkStart w:id="120" w:name="_Toc235959695"/>
      <w:bookmarkStart w:id="121" w:name="objetivos-de-aprendizaje-4"/>
      <w:r>
        <w:rPr>
          <w:rFonts w:ascii="Times New Roman" w:hAnsi="Times New Roman" w:eastAsia="Times New Roman"/>
        </w:rPr>
        <w:t>Objetivos de aprendizaje</w:t>
      </w:r>
      <w:bookmarkEnd w:id="120"/>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17"/>
        </w:numPr>
        <w:jc w:val="left"/>
      </w:pPr>
      <w:r>
        <w:rPr>
          <w:rFonts w:ascii="Times New Roman" w:hAnsi="Times New Roman" w:eastAsia="Times New Roman"/>
        </w:rPr>
        <w:t>Comprender el concepto de proyecto en Quarto.</w:t>
      </w:r>
    </w:p>
    <w:p w:rsidR="007F3BAE" w:rsidRDefault="00380896" w:rsidP="00380896">
      <w:pPr>
        <w:pStyle w:val="Compact"/>
        <w:numPr>
          <w:ilvl w:val="0"/>
          <w:numId w:val="17"/>
        </w:numPr>
        <w:jc w:val="left"/>
      </w:pPr>
      <w:r>
        <w:rPr>
          <w:rFonts w:ascii="Times New Roman" w:hAnsi="Times New Roman" w:eastAsia="Times New Roman"/>
        </w:rPr>
        <w:t>Identificar los componentes fundamentales de un libro reproducible.</w:t>
      </w:r>
    </w:p>
    <w:p w:rsidR="007F3BAE" w:rsidRDefault="00380896" w:rsidP="00380896">
      <w:pPr>
        <w:pStyle w:val="Compact"/>
        <w:numPr>
          <w:ilvl w:val="0"/>
          <w:numId w:val="17"/>
        </w:numPr>
        <w:jc w:val="left"/>
      </w:pPr>
      <w:r>
        <w:rPr>
          <w:rFonts w:ascii="Times New Roman" w:hAnsi="Times New Roman" w:eastAsia="Times New Roman"/>
        </w:rPr>
        <w:t>Crear un proyecto tipo libro utilizando Quarto.</w:t>
      </w:r>
    </w:p>
    <w:p w:rsidR="007F3BAE" w:rsidRDefault="00380896" w:rsidP="00380896">
      <w:pPr>
        <w:pStyle w:val="Compact"/>
        <w:numPr>
          <w:ilvl w:val="0"/>
          <w:numId w:val="17"/>
        </w:numPr>
        <w:jc w:val="left"/>
      </w:pPr>
      <w:r>
        <w:rPr>
          <w:rFonts w:ascii="Times New Roman" w:hAnsi="Times New Roman" w:eastAsia="Times New Roman"/>
        </w:rPr>
        <w:t xml:space="preserve">Interpretar la estructura y función del archivo </w:t>
      </w:r>
      <w:r>
        <w:rPr>
          <w:rStyle w:val="VerbatimChar"/>
          <w:rFonts w:ascii="Times New Roman" w:hAnsi="Times New Roman" w:eastAsia="Times New Roman"/>
        </w:rPr>
        <w:t>_quarto.yml</w:t>
      </w:r>
      <w:r>
        <w:rPr>
          <w:rFonts w:ascii="Times New Roman" w:hAnsi="Times New Roman" w:eastAsia="Times New Roman"/>
        </w:rPr>
        <w:t>.</w:t>
      </w:r>
    </w:p>
    <w:p w:rsidR="007F3BAE" w:rsidRDefault="00380896" w:rsidP="00380896">
      <w:pPr>
        <w:pStyle w:val="Compact"/>
        <w:numPr>
          <w:ilvl w:val="0"/>
          <w:numId w:val="17"/>
        </w:numPr>
        <w:jc w:val="left"/>
      </w:pPr>
      <w:r>
        <w:rPr>
          <w:rFonts w:ascii="Times New Roman" w:hAnsi="Times New Roman" w:eastAsia="Times New Roman"/>
        </w:rPr>
        <w:t>Integrar capítulos, referencias bibliográficas y código dentro de un único flujo de trabajo.</w:t>
      </w:r>
    </w:p>
    <w:p w:rsidR="007F3BAE" w:rsidRDefault="00380896" w:rsidP="00380896">
      <w:pPr>
        <w:pStyle w:val="Compact"/>
        <w:numPr>
          <w:ilvl w:val="0"/>
          <w:numId w:val="17"/>
        </w:numPr>
        <w:jc w:val="left"/>
      </w:pPr>
      <w:r>
        <w:rPr>
          <w:rFonts w:ascii="Times New Roman" w:hAnsi="Times New Roman" w:eastAsia="Times New Roman"/>
        </w:rPr>
        <w:t>Generar documentos en múltiples formatos a partir de una única fuente.</w:t>
      </w:r>
    </w:p>
    <w:p w:rsidR="007F3BAE" w:rsidRDefault="00380896" w:rsidP="00380896">
      <w:pPr>
        <w:pStyle w:val="Ttulo2"/>
      </w:pPr>
      <w:bookmarkStart w:id="122" w:name="_Toc235959696"/>
      <w:bookmarkStart w:id="123" w:name="introducción"/>
      <w:bookmarkEnd w:id="121"/>
      <w:r>
        <w:rPr>
          <w:rFonts w:ascii="Times New Roman" w:hAnsi="Times New Roman" w:eastAsia="Times New Roman"/>
        </w:rPr>
        <w:lastRenderedPageBreak/>
        <w:t>14.1 Introducción</w:t>
      </w:r>
      <w:bookmarkEnd w:id="122"/>
    </w:p>
    <w:p w:rsidR="007F3BAE" w:rsidRDefault="00380896" w:rsidP="00380896">
      <w:pPr>
        <w:pStyle w:val="FirstParagraph"/>
        <w:jc w:val="left"/>
      </w:pPr>
      <w:r>
        <w:rPr>
          <w:rFonts w:ascii="Times New Roman" w:hAnsi="Times New Roman" w:eastAsia="Times New Roman"/>
        </w:rPr>
        <w:t>Hasta este punto hemos estudiado los fundamentos de la investigación reproducible, los principios de la ciencia abierta y las herramientas que utilizaremos a lo largo de este libro. Sin embargo, todavía no hemos construido un entorno de trabajo real.</w:t>
      </w:r>
    </w:p>
    <w:p w:rsidR="007F3BAE" w:rsidRDefault="00380896" w:rsidP="00380896">
      <w:pPr>
        <w:pStyle w:val="Textoindependiente"/>
        <w:jc w:val="left"/>
      </w:pPr>
      <w:r>
        <w:rPr>
          <w:rFonts w:ascii="Times New Roman" w:hAnsi="Times New Roman" w:eastAsia="Times New Roman"/>
        </w:rPr>
        <w:t>La investigación reproducible no consiste únicamente en utilizar software moderno. Su verdadero potencial aparece cuando datos, código, referencias bibliográficas y documentación científica se integran dentro de una estructura organizada y coherente (Gandrud, 2015).</w:t>
      </w:r>
    </w:p>
    <w:p w:rsidR="007F3BAE" w:rsidRDefault="00380896" w:rsidP="00380896">
      <w:pPr>
        <w:pStyle w:val="Textoindependiente"/>
        <w:jc w:val="left"/>
      </w:pPr>
      <w:r>
        <w:rPr>
          <w:rFonts w:ascii="Times New Roman" w:hAnsi="Times New Roman" w:eastAsia="Times New Roman"/>
        </w:rPr>
        <w:t>En este capítulo construiremos nuestro primer proyecto en Quarto. Este proyecto será la base sobre la cual desarrollaremos todos los ejercicios, ejemplos y aplicaciones prácticas del resto del libro.</w:t>
      </w:r>
    </w:p>
    <w:p w:rsidR="007F3BAE" w:rsidRDefault="00380896" w:rsidP="00380896">
      <w:pPr>
        <w:pStyle w:val="Ttulo2"/>
      </w:pPr>
      <w:bookmarkStart w:id="124" w:name="_Toc235959697"/>
      <w:bookmarkStart w:id="125" w:name="por-qué-utilizar-quarto-para-investigar"/>
      <w:bookmarkEnd w:id="123"/>
      <w:r>
        <w:rPr>
          <w:rFonts w:ascii="Times New Roman" w:hAnsi="Times New Roman" w:eastAsia="Times New Roman"/>
        </w:rPr>
        <w:t>14.2 ¿Por qué utilizar Quarto para investigar?</w:t>
      </w:r>
      <w:bookmarkEnd w:id="124"/>
    </w:p>
    <w:p w:rsidR="007F3BAE" w:rsidRDefault="00380896" w:rsidP="00380896">
      <w:pPr>
        <w:pStyle w:val="FirstParagraph"/>
        <w:jc w:val="left"/>
      </w:pPr>
      <w:r>
        <w:rPr>
          <w:rFonts w:ascii="Times New Roman" w:hAnsi="Times New Roman" w:eastAsia="Times New Roman"/>
        </w:rPr>
        <w:t>La elaboración de informes académicos suele realizarse mediante múltiples aplicaciones independientes. Es frecuente que los investigadores almacenen los datos en hojas de cálculo, ejecuten los análisis en programas estadísticos y posteriormente copien los resultados a documentos de texto.</w:t>
      </w:r>
    </w:p>
    <w:p w:rsidR="007F3BAE" w:rsidRDefault="00380896" w:rsidP="00380896">
      <w:pPr>
        <w:pStyle w:val="Textoindependiente"/>
        <w:jc w:val="left"/>
      </w:pPr>
      <w:r>
        <w:rPr>
          <w:rFonts w:ascii="Times New Roman" w:hAnsi="Times New Roman" w:eastAsia="Times New Roman"/>
        </w:rPr>
        <w:t>Aunque este enfoque continúa siendo ampliamente utilizado, presenta limitaciones importantes asociadas con la actualización de resultados, la trazabilidad metodológica y la reproducibilidad de la investigación (Peng, 2011).</w:t>
      </w:r>
    </w:p>
    <w:p w:rsidR="007F3BAE" w:rsidRDefault="00380896" w:rsidP="00380896">
      <w:pPr>
        <w:pStyle w:val="Textoindependiente"/>
        <w:jc w:val="left"/>
      </w:pPr>
      <w:r>
        <w:rPr>
          <w:rFonts w:ascii="Times New Roman" w:hAnsi="Times New Roman" w:eastAsia="Times New Roman"/>
        </w:rPr>
        <w:t>Los documentos dinámicos surgieron precisamente para resolver este problema. Su objetivo consiste en integrar datos, código, resultados y narrativa científica dentro de un mismo documento, permitiendo que todos los elementos se actualicen automáticamente cuando cambian los datos o los análisis (Xie, 2015).</w:t>
      </w:r>
    </w:p>
    <w:p w:rsidR="007F3BAE" w:rsidRDefault="00380896" w:rsidP="00380896">
      <w:pPr>
        <w:pStyle w:val="Textoindependiente"/>
        <w:jc w:val="left"/>
      </w:pPr>
      <w:r>
        <w:rPr>
          <w:rFonts w:ascii="Times New Roman" w:hAnsi="Times New Roman" w:eastAsia="Times New Roman"/>
        </w:rPr>
        <w:t>Quarto representa una evolución de esta filosofía y proporciona una plataforma moderna para generar documentos científicos reproducibles, artículos académicos, libros, presentaciones y sitios web a partir de una única fuente de información (Posit PBC, 2024).</w:t>
      </w:r>
    </w:p>
    <w:p w:rsidR="007F3BAE" w:rsidRDefault="00380896" w:rsidP="00380896">
      <w:pPr>
        <w:pStyle w:val="Ttulo2"/>
      </w:pPr>
      <w:bookmarkStart w:id="126" w:name="_Toc235959698"/>
      <w:bookmarkStart w:id="127" w:name="del-documento-al-proyecto"/>
      <w:bookmarkEnd w:id="125"/>
      <w:r>
        <w:rPr>
          <w:rFonts w:ascii="Times New Roman" w:hAnsi="Times New Roman" w:eastAsia="Times New Roman"/>
        </w:rPr>
        <w:t>14.3 Del documento al proyecto</w:t>
      </w:r>
      <w:bookmarkEnd w:id="126"/>
    </w:p>
    <w:p w:rsidR="007F3BAE" w:rsidRDefault="00380896" w:rsidP="00380896">
      <w:pPr>
        <w:pStyle w:val="FirstParagraph"/>
        <w:jc w:val="left"/>
      </w:pPr>
      <w:r>
        <w:rPr>
          <w:rFonts w:ascii="Times New Roman" w:hAnsi="Times New Roman" w:eastAsia="Times New Roman"/>
        </w:rPr>
        <w:t>Una diferencia fundamental entre Quarto y los procesadores de texto tradicionales radica en la forma de organizar el trabajo.</w:t>
      </w:r>
    </w:p>
    <w:p w:rsidR="007F3BAE" w:rsidRDefault="00380896" w:rsidP="00380896">
      <w:pPr>
        <w:pStyle w:val="Textoindependiente"/>
        <w:jc w:val="left"/>
      </w:pPr>
      <w:r>
        <w:rPr>
          <w:rFonts w:ascii="Times New Roman" w:hAnsi="Times New Roman" w:eastAsia="Times New Roman"/>
        </w:rPr>
        <w:t>En aplicaciones convencionales, el proyecto suele estar representado por un único archivo:</w:t>
      </w:r>
    </w:p>
    <w:p w:rsidR="007F3BAE" w:rsidRDefault="00380896" w:rsidP="00380896">
      <w:pPr>
        <w:pStyle w:val="SourceCode"/>
        <w:jc w:val="left"/>
      </w:pPr>
      <w:r>
        <w:rPr>
          <w:rStyle w:val="VerbatimChar"/>
        </w:rPr>
        <w:t>tesis.docx</w:t>
      </w:r>
    </w:p>
    <w:p w:rsidR="007F3BAE" w:rsidRDefault="00380896" w:rsidP="00380896">
      <w:pPr>
        <w:pStyle w:val="FirstParagraph"/>
        <w:jc w:val="left"/>
      </w:pPr>
      <w:r>
        <w:rPr>
          <w:rFonts w:ascii="Times New Roman" w:hAnsi="Times New Roman" w:eastAsia="Times New Roman"/>
        </w:rPr>
        <w:t>Sin embargo, las investigaciones reales generan una gran cantidad de recursos adicionales:</w:t>
      </w:r>
    </w:p>
    <w:p w:rsidR="007F3BAE" w:rsidRDefault="00380896" w:rsidP="00380896">
      <w:pPr>
        <w:pStyle w:val="Compact"/>
        <w:numPr>
          <w:ilvl w:val="0"/>
          <w:numId w:val="18"/>
        </w:numPr>
        <w:jc w:val="left"/>
      </w:pPr>
      <w:r>
        <w:rPr>
          <w:rFonts w:ascii="Times New Roman" w:hAnsi="Times New Roman" w:eastAsia="Times New Roman"/>
        </w:rPr>
        <w:t>Bases de datos.</w:t>
      </w:r>
    </w:p>
    <w:p w:rsidR="007F3BAE" w:rsidRDefault="00380896" w:rsidP="00380896">
      <w:pPr>
        <w:pStyle w:val="Compact"/>
        <w:numPr>
          <w:ilvl w:val="0"/>
          <w:numId w:val="18"/>
        </w:numPr>
        <w:jc w:val="left"/>
      </w:pPr>
      <w:r>
        <w:rPr>
          <w:rFonts w:ascii="Times New Roman" w:hAnsi="Times New Roman" w:eastAsia="Times New Roman"/>
        </w:rPr>
        <w:t>Scripts de análisis.</w:t>
      </w:r>
    </w:p>
    <w:p w:rsidR="007F3BAE" w:rsidRDefault="00380896" w:rsidP="00380896">
      <w:pPr>
        <w:pStyle w:val="Compact"/>
        <w:numPr>
          <w:ilvl w:val="0"/>
          <w:numId w:val="18"/>
        </w:numPr>
        <w:jc w:val="left"/>
      </w:pPr>
      <w:r>
        <w:rPr>
          <w:rFonts w:ascii="Times New Roman" w:hAnsi="Times New Roman" w:eastAsia="Times New Roman"/>
        </w:rPr>
        <w:t>Figuras.</w:t>
      </w:r>
    </w:p>
    <w:p w:rsidR="007F3BAE" w:rsidRDefault="00380896" w:rsidP="00380896">
      <w:pPr>
        <w:pStyle w:val="Compact"/>
        <w:numPr>
          <w:ilvl w:val="0"/>
          <w:numId w:val="18"/>
        </w:numPr>
        <w:jc w:val="left"/>
      </w:pPr>
      <w:r>
        <w:rPr>
          <w:rFonts w:ascii="Times New Roman" w:hAnsi="Times New Roman" w:eastAsia="Times New Roman"/>
        </w:rPr>
        <w:t>Tablas.</w:t>
      </w:r>
    </w:p>
    <w:p w:rsidR="007F3BAE" w:rsidRDefault="00380896" w:rsidP="00380896">
      <w:pPr>
        <w:pStyle w:val="Compact"/>
        <w:numPr>
          <w:ilvl w:val="0"/>
          <w:numId w:val="18"/>
        </w:numPr>
        <w:jc w:val="left"/>
      </w:pPr>
      <w:r>
        <w:rPr>
          <w:rFonts w:ascii="Times New Roman" w:hAnsi="Times New Roman" w:eastAsia="Times New Roman"/>
        </w:rPr>
        <w:t>Referencias bibliográficas.</w:t>
      </w:r>
    </w:p>
    <w:p w:rsidR="007F3BAE" w:rsidRDefault="00380896" w:rsidP="00380896">
      <w:pPr>
        <w:pStyle w:val="Compact"/>
        <w:numPr>
          <w:ilvl w:val="0"/>
          <w:numId w:val="18"/>
        </w:numPr>
        <w:jc w:val="left"/>
      </w:pPr>
      <w:r>
        <w:rPr>
          <w:rFonts w:ascii="Times New Roman" w:hAnsi="Times New Roman" w:eastAsia="Times New Roman"/>
        </w:rPr>
        <w:t>Instrumentos de recolección.</w:t>
      </w:r>
    </w:p>
    <w:p w:rsidR="007F3BAE" w:rsidRDefault="00380896" w:rsidP="00380896">
      <w:pPr>
        <w:pStyle w:val="Compact"/>
        <w:numPr>
          <w:ilvl w:val="0"/>
          <w:numId w:val="18"/>
        </w:numPr>
        <w:jc w:val="left"/>
      </w:pPr>
      <w:r>
        <w:rPr>
          <w:rFonts w:ascii="Times New Roman" w:hAnsi="Times New Roman" w:eastAsia="Times New Roman"/>
        </w:rPr>
        <w:t>Anexos.</w:t>
      </w:r>
    </w:p>
    <w:p w:rsidR="007F3BAE" w:rsidRDefault="00380896" w:rsidP="00380896">
      <w:pPr>
        <w:pStyle w:val="Compact"/>
        <w:numPr>
          <w:ilvl w:val="0"/>
          <w:numId w:val="18"/>
        </w:numPr>
        <w:jc w:val="left"/>
      </w:pPr>
      <w:r>
        <w:rPr>
          <w:rFonts w:ascii="Times New Roman" w:hAnsi="Times New Roman" w:eastAsia="Times New Roman"/>
        </w:rPr>
        <w:t>Versiones preliminares del informe.</w:t>
      </w:r>
    </w:p>
    <w:p w:rsidR="007F3BAE" w:rsidRDefault="00380896" w:rsidP="00380896">
      <w:pPr>
        <w:pStyle w:val="FirstParagraph"/>
        <w:jc w:val="left"/>
      </w:pPr>
      <w:r>
        <w:rPr>
          <w:rFonts w:ascii="Times New Roman" w:hAnsi="Times New Roman" w:eastAsia="Times New Roman"/>
        </w:rPr>
        <w:t>Por esta razón, Quarto adopta una lógica basada en proyectos.</w:t>
      </w:r>
    </w:p>
    <w:p w:rsidR="007F3BAE" w:rsidRDefault="00380896" w:rsidP="00380896">
      <w:pPr>
        <w:pStyle w:val="SourceCode"/>
        <w:jc w:val="left"/>
      </w:pPr>
      <w:r>
        <w:rPr>
          <w:rStyle w:val="VerbatimChar"/>
        </w:rPr>
        <w:t>Proyecto/</w:t>
      </w:r>
      <w:r>
        <w:br/>
      </w:r>
      <w:r>
        <w:rPr>
          <w:rStyle w:val="VerbatimChar"/>
        </w:rPr>
        <w:t>│</w:t>
      </w:r>
      <w:r>
        <w:br/>
      </w:r>
      <w:r>
        <w:rPr>
          <w:rStyle w:val="VerbatimChar"/>
        </w:rPr>
        <w:lastRenderedPageBreak/>
        <w:t>├── capitulos/</w:t>
      </w:r>
      <w:r>
        <w:br/>
      </w:r>
      <w:r>
        <w:rPr>
          <w:rStyle w:val="VerbatimChar"/>
        </w:rPr>
        <w:t>├── datos/</w:t>
      </w:r>
      <w:r>
        <w:br/>
      </w:r>
      <w:r>
        <w:rPr>
          <w:rStyle w:val="VerbatimChar"/>
        </w:rPr>
        <w:t>├── scripts/</w:t>
      </w:r>
      <w:r>
        <w:br/>
      </w:r>
      <w:r>
        <w:rPr>
          <w:rStyle w:val="VerbatimChar"/>
        </w:rPr>
        <w:t>├── figuras/</w:t>
      </w:r>
      <w:r>
        <w:br/>
      </w:r>
      <w:r>
        <w:rPr>
          <w:rStyle w:val="VerbatimChar"/>
        </w:rPr>
        <w:t>├── tablas/</w:t>
      </w:r>
      <w:r>
        <w:br/>
      </w:r>
      <w:r>
        <w:rPr>
          <w:rStyle w:val="VerbatimChar"/>
        </w:rPr>
        <w:t>├── referencias/</w:t>
      </w:r>
      <w:r>
        <w:br/>
      </w:r>
      <w:r>
        <w:rPr>
          <w:rStyle w:val="VerbatimChar"/>
        </w:rPr>
        <w:t>├── anexos/</w:t>
      </w:r>
      <w:r>
        <w:br/>
      </w:r>
      <w:r>
        <w:rPr>
          <w:rStyle w:val="VerbatimChar"/>
        </w:rPr>
        <w:t>├── reportes/</w:t>
      </w:r>
      <w:r>
        <w:br/>
      </w:r>
      <w:r>
        <w:rPr>
          <w:rStyle w:val="VerbatimChar"/>
        </w:rPr>
        <w:t>├── dashboard/</w:t>
      </w:r>
      <w:r>
        <w:br/>
      </w:r>
      <w:r>
        <w:rPr>
          <w:rStyle w:val="VerbatimChar"/>
        </w:rPr>
        <w:t>├── _quarto.yml</w:t>
      </w:r>
      <w:r>
        <w:br/>
      </w:r>
      <w:r>
        <w:rPr>
          <w:rStyle w:val="VerbatimChar"/>
        </w:rPr>
        <w:t>└── index.qmd</w:t>
      </w:r>
    </w:p>
    <w:p w:rsidR="007F3BAE" w:rsidRDefault="00380896" w:rsidP="00380896">
      <w:pPr>
        <w:pStyle w:val="FirstParagraph"/>
        <w:jc w:val="left"/>
      </w:pPr>
      <w:r>
        <w:rPr>
          <w:rFonts w:ascii="Times New Roman" w:hAnsi="Times New Roman" w:eastAsia="Times New Roman"/>
        </w:rPr>
        <w:t>Esta estructura permite mantener todos los elementos relacionados con la investigación dentro de un mismo entorno organizado (Marwick et al., 2018; Wilson et al., 2017).</w:t>
      </w:r>
    </w:p>
    <w:p w:rsidR="007F3BAE" w:rsidRDefault="00380896" w:rsidP="00380896">
      <w:pPr>
        <w:pStyle w:val="Ttulo2"/>
      </w:pPr>
      <w:bookmarkStart w:id="128" w:name="_Toc235959699"/>
      <w:bookmarkStart w:id="129" w:name="qué-es-un-proyecto-quarto"/>
      <w:bookmarkEnd w:id="127"/>
      <w:r>
        <w:rPr>
          <w:rFonts w:ascii="Times New Roman" w:hAnsi="Times New Roman" w:eastAsia="Times New Roman"/>
        </w:rPr>
        <w:t>14.4 ¿Qué es un proyecto Quarto?</w:t>
      </w:r>
      <w:bookmarkEnd w:id="128"/>
    </w:p>
    <w:p w:rsidR="007F3BAE" w:rsidRDefault="00380896" w:rsidP="00380896">
      <w:pPr>
        <w:pStyle w:val="FirstParagraph"/>
        <w:jc w:val="left"/>
      </w:pPr>
      <w:r>
        <w:rPr>
          <w:rFonts w:ascii="Times New Roman" w:hAnsi="Times New Roman" w:eastAsia="Times New Roman"/>
        </w:rPr>
        <w:t>Un proyecto Quarto es un conjunto organizado de archivos que permiten producir uno o varios productos académicos a partir de una misma fuente de información.</w:t>
      </w:r>
    </w:p>
    <w:p w:rsidR="007F3BAE" w:rsidRDefault="00380896" w:rsidP="00380896">
      <w:pPr>
        <w:pStyle w:val="Textoindependiente"/>
        <w:jc w:val="left"/>
      </w:pPr>
      <w:r>
        <w:rPr>
          <w:rFonts w:ascii="Times New Roman" w:hAnsi="Times New Roman" w:eastAsia="Times New Roman"/>
        </w:rPr>
        <w:t>Dependiendo de sus características, un proyecto puede generar:</w:t>
      </w:r>
    </w:p>
    <w:p w:rsidR="007F3BAE" w:rsidRDefault="00380896" w:rsidP="00380896">
      <w:pPr>
        <w:pStyle w:val="Compact"/>
        <w:numPr>
          <w:ilvl w:val="0"/>
          <w:numId w:val="19"/>
        </w:numPr>
        <w:jc w:val="left"/>
      </w:pPr>
      <w:r>
        <w:rPr>
          <w:rFonts w:ascii="Times New Roman" w:hAnsi="Times New Roman" w:eastAsia="Times New Roman"/>
        </w:rPr>
        <w:t>Informes técnicos.</w:t>
      </w:r>
    </w:p>
    <w:p w:rsidR="007F3BAE" w:rsidRDefault="00380896" w:rsidP="00380896">
      <w:pPr>
        <w:pStyle w:val="Compact"/>
        <w:numPr>
          <w:ilvl w:val="0"/>
          <w:numId w:val="19"/>
        </w:numPr>
        <w:jc w:val="left"/>
      </w:pPr>
      <w:r>
        <w:rPr>
          <w:rFonts w:ascii="Times New Roman" w:hAnsi="Times New Roman" w:eastAsia="Times New Roman"/>
        </w:rPr>
        <w:t>Artículos científicos.</w:t>
      </w:r>
    </w:p>
    <w:p w:rsidR="007F3BAE" w:rsidRDefault="00380896" w:rsidP="00380896">
      <w:pPr>
        <w:pStyle w:val="Compact"/>
        <w:numPr>
          <w:ilvl w:val="0"/>
          <w:numId w:val="19"/>
        </w:numPr>
        <w:jc w:val="left"/>
      </w:pPr>
      <w:r>
        <w:rPr>
          <w:rFonts w:ascii="Times New Roman" w:hAnsi="Times New Roman" w:eastAsia="Times New Roman"/>
        </w:rPr>
        <w:t>Tesis.</w:t>
      </w:r>
    </w:p>
    <w:p w:rsidR="007F3BAE" w:rsidRDefault="00380896" w:rsidP="00380896">
      <w:pPr>
        <w:pStyle w:val="Compact"/>
        <w:numPr>
          <w:ilvl w:val="0"/>
          <w:numId w:val="19"/>
        </w:numPr>
        <w:jc w:val="left"/>
      </w:pPr>
      <w:r>
        <w:rPr>
          <w:rFonts w:ascii="Times New Roman" w:hAnsi="Times New Roman" w:eastAsia="Times New Roman"/>
        </w:rPr>
        <w:t>Libros.</w:t>
      </w:r>
    </w:p>
    <w:p w:rsidR="007F3BAE" w:rsidRDefault="00380896" w:rsidP="00380896">
      <w:pPr>
        <w:pStyle w:val="Compact"/>
        <w:numPr>
          <w:ilvl w:val="0"/>
          <w:numId w:val="19"/>
        </w:numPr>
        <w:jc w:val="left"/>
      </w:pPr>
      <w:r>
        <w:rPr>
          <w:rFonts w:ascii="Times New Roman" w:hAnsi="Times New Roman" w:eastAsia="Times New Roman"/>
        </w:rPr>
        <w:t>Presentaciones.</w:t>
      </w:r>
    </w:p>
    <w:p w:rsidR="007F3BAE" w:rsidRDefault="00380896" w:rsidP="00380896">
      <w:pPr>
        <w:pStyle w:val="Compact"/>
        <w:numPr>
          <w:ilvl w:val="0"/>
          <w:numId w:val="19"/>
        </w:numPr>
        <w:jc w:val="left"/>
      </w:pPr>
      <w:r>
        <w:rPr>
          <w:rFonts w:ascii="Times New Roman" w:hAnsi="Times New Roman" w:eastAsia="Times New Roman"/>
        </w:rPr>
        <w:t>Sitios web.</w:t>
      </w:r>
    </w:p>
    <w:p w:rsidR="007F3BAE" w:rsidRDefault="00380896" w:rsidP="00380896">
      <w:pPr>
        <w:pStyle w:val="Compact"/>
        <w:numPr>
          <w:ilvl w:val="0"/>
          <w:numId w:val="19"/>
        </w:numPr>
        <w:jc w:val="left"/>
      </w:pPr>
      <w:r>
        <w:rPr>
          <w:rFonts w:ascii="Times New Roman" w:hAnsi="Times New Roman" w:eastAsia="Times New Roman"/>
        </w:rPr>
        <w:t>Dashboards interactivos.</w:t>
      </w:r>
    </w:p>
    <w:p w:rsidR="007F3BAE" w:rsidRDefault="00380896" w:rsidP="00380896">
      <w:pPr>
        <w:pStyle w:val="FirstParagraph"/>
        <w:jc w:val="left"/>
      </w:pPr>
      <w:r>
        <w:rPr>
          <w:rFonts w:ascii="Times New Roman" w:hAnsi="Times New Roman" w:eastAsia="Times New Roman"/>
        </w:rPr>
        <w:t>La principal ventaja de este enfoque consiste en que los distintos productos pueden compartir datos, análisis y referencias bibliográficas, reduciendo la duplicación de trabajo y fortaleciendo la reproducibilidad (Gandrud, 2015).</w:t>
      </w:r>
    </w:p>
    <w:p w:rsidR="007F3BAE" w:rsidRDefault="00380896" w:rsidP="00380896">
      <w:pPr>
        <w:pStyle w:val="Ttulo2"/>
      </w:pPr>
      <w:bookmarkStart w:id="130" w:name="_Toc235959700"/>
      <w:bookmarkStart w:id="131" w:name="creando-nuestro-proyecto"/>
      <w:bookmarkEnd w:id="129"/>
      <w:r>
        <w:rPr>
          <w:rFonts w:ascii="Times New Roman" w:hAnsi="Times New Roman" w:eastAsia="Times New Roman"/>
        </w:rPr>
        <w:t>14.5 Creando nuestro proyecto</w:t>
      </w:r>
      <w:bookmarkEnd w:id="130"/>
    </w:p>
    <w:p w:rsidR="007F3BAE" w:rsidRDefault="00380896" w:rsidP="00380896">
      <w:pPr>
        <w:pStyle w:val="FirstParagraph"/>
        <w:jc w:val="left"/>
      </w:pPr>
      <w:r>
        <w:rPr>
          <w:rFonts w:ascii="Times New Roman" w:hAnsi="Times New Roman" w:eastAsia="Times New Roman"/>
        </w:rPr>
        <w:t>A lo largo de este libro trabajaremos utilizando la siguiente estructura de carpetas:</w:t>
      </w:r>
    </w:p>
    <w:p w:rsidR="007F3BAE" w:rsidRDefault="00380896" w:rsidP="00380896">
      <w:pPr>
        <w:pStyle w:val="SourceCode"/>
        <w:jc w:val="left"/>
      </w:pPr>
      <w:r>
        <w:rPr>
          <w:rStyle w:val="VerbatimChar"/>
        </w:rPr>
        <w:t>Guia_investigacion/</w:t>
      </w:r>
      <w:r>
        <w:br/>
      </w:r>
      <w:r>
        <w:rPr>
          <w:rStyle w:val="VerbatimChar"/>
        </w:rPr>
        <w:t>│</w:t>
      </w:r>
      <w:r>
        <w:br/>
      </w:r>
      <w:r>
        <w:rPr>
          <w:rStyle w:val="VerbatimChar"/>
        </w:rPr>
        <w:t>├── capitulos/</w:t>
      </w:r>
      <w:r>
        <w:br/>
      </w:r>
      <w:r>
        <w:rPr>
          <w:rStyle w:val="VerbatimChar"/>
        </w:rPr>
        <w:t>├── datos/</w:t>
      </w:r>
      <w:r>
        <w:br/>
      </w:r>
      <w:r>
        <w:rPr>
          <w:rStyle w:val="VerbatimChar"/>
        </w:rPr>
        <w:t>├── scripts/</w:t>
      </w:r>
      <w:r>
        <w:br/>
      </w:r>
      <w:r>
        <w:rPr>
          <w:rStyle w:val="VerbatimChar"/>
        </w:rPr>
        <w:t>├── figuras/</w:t>
      </w:r>
      <w:r>
        <w:br/>
      </w:r>
      <w:r>
        <w:rPr>
          <w:rStyle w:val="VerbatimChar"/>
        </w:rPr>
        <w:t>├── tablas/</w:t>
      </w:r>
      <w:r>
        <w:br/>
      </w:r>
      <w:r>
        <w:rPr>
          <w:rStyle w:val="VerbatimChar"/>
        </w:rPr>
        <w:t>├── referencias/</w:t>
      </w:r>
      <w:r>
        <w:br/>
      </w:r>
      <w:r>
        <w:rPr>
          <w:rStyle w:val="VerbatimChar"/>
        </w:rPr>
        <w:t>├── anexos/</w:t>
      </w:r>
      <w:r>
        <w:br/>
      </w:r>
      <w:r>
        <w:rPr>
          <w:rStyle w:val="VerbatimChar"/>
        </w:rPr>
        <w:t>├── presentaciones/</w:t>
      </w:r>
      <w:r>
        <w:br/>
      </w:r>
      <w:r>
        <w:rPr>
          <w:rStyle w:val="VerbatimChar"/>
        </w:rPr>
        <w:t>├── reportes/</w:t>
      </w:r>
      <w:r>
        <w:br/>
      </w:r>
      <w:r>
        <w:rPr>
          <w:rStyle w:val="VerbatimChar"/>
        </w:rPr>
        <w:t>└── dashboard/</w:t>
      </w:r>
    </w:p>
    <w:p w:rsidR="007F3BAE" w:rsidRDefault="00380896" w:rsidP="00380896">
      <w:pPr>
        <w:pStyle w:val="FirstParagraph"/>
        <w:jc w:val="left"/>
      </w:pPr>
      <w:r>
        <w:rPr>
          <w:rFonts w:ascii="Times New Roman" w:hAnsi="Times New Roman" w:eastAsia="Times New Roman"/>
        </w:rPr>
        <w:t>Cada carpeta cumple una función específica dentro del flujo de trabajo.</w:t>
      </w:r>
    </w:p>
    <w:p w:rsidR="007F3BAE" w:rsidRDefault="00380896" w:rsidP="00380896">
      <w:pPr>
        <w:pStyle w:val="Ttulo3"/>
      </w:pPr>
      <w:bookmarkStart w:id="132" w:name="_Toc235959701"/>
      <w:bookmarkStart w:id="133" w:name="carpeta-de-capítulos"/>
      <w:r>
        <w:rPr>
          <w:rFonts w:ascii="Times New Roman" w:hAnsi="Times New Roman" w:eastAsia="Times New Roman"/>
        </w:rPr>
        <w:t>14.5.1 Carpeta de capítulos</w:t>
      </w:r>
      <w:bookmarkEnd w:id="132"/>
    </w:p>
    <w:p w:rsidR="007F3BAE" w:rsidRDefault="00380896" w:rsidP="00380896">
      <w:pPr>
        <w:pStyle w:val="FirstParagraph"/>
        <w:jc w:val="left"/>
      </w:pPr>
      <w:r>
        <w:rPr>
          <w:rFonts w:ascii="Times New Roman" w:hAnsi="Times New Roman" w:eastAsia="Times New Roman"/>
        </w:rPr>
        <w:t>Contiene los documentos que conforman el libro.</w:t>
      </w:r>
    </w:p>
    <w:p w:rsidR="007F3BAE" w:rsidRDefault="00380896" w:rsidP="00380896">
      <w:pPr>
        <w:pStyle w:val="SourceCode"/>
        <w:jc w:val="left"/>
      </w:pPr>
      <w:r>
        <w:rPr>
          <w:rStyle w:val="VerbatimChar"/>
        </w:rPr>
        <w:lastRenderedPageBreak/>
        <w:t>capitulos/</w:t>
      </w:r>
      <w:r>
        <w:br/>
      </w:r>
      <w:r>
        <w:rPr>
          <w:rStyle w:val="VerbatimChar"/>
        </w:rPr>
        <w:t>│</w:t>
      </w:r>
      <w:r>
        <w:br/>
      </w:r>
      <w:r>
        <w:rPr>
          <w:rStyle w:val="VerbatimChar"/>
        </w:rPr>
        <w:t>├── 01-investigacion-reproducible.qmd</w:t>
      </w:r>
      <w:r>
        <w:br/>
      </w:r>
      <w:r>
        <w:rPr>
          <w:rStyle w:val="VerbatimChar"/>
        </w:rPr>
        <w:t>├── 02-ciencia-abierta.qmd</w:t>
      </w:r>
      <w:r>
        <w:br/>
      </w:r>
      <w:r>
        <w:rPr>
          <w:rStyle w:val="VerbatimChar"/>
        </w:rPr>
        <w:t>├── 03-r-y-quarto.qmd</w:t>
      </w:r>
      <w:r>
        <w:br/>
      </w:r>
      <w:r>
        <w:rPr>
          <w:rStyle w:val="VerbatimChar"/>
        </w:rPr>
        <w:t>└── ...</w:t>
      </w:r>
    </w:p>
    <w:p w:rsidR="007F3BAE" w:rsidRDefault="00380896" w:rsidP="00380896">
      <w:pPr>
        <w:pStyle w:val="Ttulo3"/>
      </w:pPr>
      <w:bookmarkStart w:id="134" w:name="_Toc235959702"/>
      <w:bookmarkStart w:id="135" w:name="carpeta-de-datos-1"/>
      <w:bookmarkEnd w:id="133"/>
      <w:r>
        <w:rPr>
          <w:rFonts w:ascii="Times New Roman" w:hAnsi="Times New Roman" w:eastAsia="Times New Roman"/>
        </w:rPr>
        <w:t>14.5.2 Carpeta de datos</w:t>
      </w:r>
      <w:bookmarkEnd w:id="134"/>
    </w:p>
    <w:p w:rsidR="007F3BAE" w:rsidRDefault="00380896" w:rsidP="00380896">
      <w:pPr>
        <w:pStyle w:val="FirstParagraph"/>
        <w:jc w:val="left"/>
      </w:pPr>
      <w:r>
        <w:rPr>
          <w:rFonts w:ascii="Times New Roman" w:hAnsi="Times New Roman" w:eastAsia="Times New Roman"/>
        </w:rPr>
        <w:t>Almacena las bases de datos utilizadas en la investigación.</w:t>
      </w:r>
    </w:p>
    <w:p w:rsidR="007F3BAE" w:rsidRDefault="00380896" w:rsidP="00380896">
      <w:pPr>
        <w:pStyle w:val="SourceCode"/>
        <w:jc w:val="left"/>
      </w:pPr>
      <w:r>
        <w:rPr>
          <w:rStyle w:val="VerbatimChar"/>
        </w:rPr>
        <w:t>datos/</w:t>
      </w:r>
      <w:r>
        <w:br/>
      </w:r>
      <w:r>
        <w:rPr>
          <w:rStyle w:val="VerbatimChar"/>
        </w:rPr>
        <w:t>│</w:t>
      </w:r>
      <w:r>
        <w:br/>
      </w:r>
      <w:r>
        <w:rPr>
          <w:rStyle w:val="VerbatimChar"/>
        </w:rPr>
        <w:t>├── original/</w:t>
      </w:r>
      <w:r>
        <w:br/>
      </w:r>
      <w:r>
        <w:rPr>
          <w:rStyle w:val="VerbatimChar"/>
        </w:rPr>
        <w:t>└── procesado/</w:t>
      </w:r>
    </w:p>
    <w:p w:rsidR="007F3BAE" w:rsidRDefault="00380896" w:rsidP="00380896">
      <w:pPr>
        <w:pStyle w:val="Ttulo3"/>
      </w:pPr>
      <w:bookmarkStart w:id="136" w:name="_Toc235959703"/>
      <w:bookmarkStart w:id="137" w:name="carpeta-de-scripts-1"/>
      <w:bookmarkEnd w:id="135"/>
      <w:r>
        <w:rPr>
          <w:rFonts w:ascii="Times New Roman" w:hAnsi="Times New Roman" w:eastAsia="Times New Roman"/>
        </w:rPr>
        <w:t>14.5.3 Carpeta de scripts</w:t>
      </w:r>
      <w:bookmarkEnd w:id="136"/>
    </w:p>
    <w:p w:rsidR="007F3BAE" w:rsidRDefault="00380896" w:rsidP="00380896">
      <w:pPr>
        <w:pStyle w:val="FirstParagraph"/>
        <w:jc w:val="left"/>
      </w:pPr>
      <w:r>
        <w:rPr>
          <w:rFonts w:ascii="Times New Roman" w:hAnsi="Times New Roman" w:eastAsia="Times New Roman"/>
        </w:rPr>
        <w:t>Contiene los programas desarrollados en R.</w:t>
      </w:r>
    </w:p>
    <w:p w:rsidR="007F3BAE" w:rsidRDefault="00380896" w:rsidP="00380896">
      <w:pPr>
        <w:pStyle w:val="SourceCode"/>
        <w:jc w:val="left"/>
      </w:pPr>
      <w:r>
        <w:rPr>
          <w:rStyle w:val="VerbatimChar"/>
        </w:rPr>
        <w:t>scripts/</w:t>
      </w:r>
      <w:r>
        <w:br/>
      </w:r>
      <w:r>
        <w:rPr>
          <w:rStyle w:val="VerbatimChar"/>
        </w:rPr>
        <w:t>│</w:t>
      </w:r>
      <w:r>
        <w:br/>
      </w:r>
      <w:r>
        <w:rPr>
          <w:rStyle w:val="VerbatimChar"/>
        </w:rPr>
        <w:t>├── 01-importacion.R</w:t>
      </w:r>
      <w:r>
        <w:br/>
      </w:r>
      <w:r>
        <w:rPr>
          <w:rStyle w:val="VerbatimChar"/>
        </w:rPr>
        <w:t>├── 02-limpieza.R</w:t>
      </w:r>
      <w:r>
        <w:br/>
      </w:r>
      <w:r>
        <w:rPr>
          <w:rStyle w:val="VerbatimChar"/>
        </w:rPr>
        <w:t>├── 03-analisis.R</w:t>
      </w:r>
      <w:r>
        <w:br/>
      </w:r>
      <w:r>
        <w:rPr>
          <w:rStyle w:val="VerbatimChar"/>
        </w:rPr>
        <w:t>└── 04-modelos.R</w:t>
      </w:r>
    </w:p>
    <w:p w:rsidR="007F3BAE" w:rsidRDefault="00380896" w:rsidP="00380896">
      <w:pPr>
        <w:pStyle w:val="Ttulo3"/>
      </w:pPr>
      <w:bookmarkStart w:id="138" w:name="_Toc235959704"/>
      <w:bookmarkStart w:id="139" w:name="carpeta-de-figuras"/>
      <w:bookmarkEnd w:id="137"/>
      <w:r>
        <w:rPr>
          <w:rFonts w:ascii="Times New Roman" w:hAnsi="Times New Roman" w:eastAsia="Times New Roman"/>
        </w:rPr>
        <w:t>14.5.4 Carpeta de figuras</w:t>
      </w:r>
      <w:bookmarkEnd w:id="138"/>
    </w:p>
    <w:p w:rsidR="007F3BAE" w:rsidRDefault="00380896" w:rsidP="00380896">
      <w:pPr>
        <w:pStyle w:val="FirstParagraph"/>
        <w:jc w:val="left"/>
      </w:pPr>
      <w:r>
        <w:rPr>
          <w:rFonts w:ascii="Times New Roman" w:hAnsi="Times New Roman" w:eastAsia="Times New Roman"/>
        </w:rPr>
        <w:t>Almacena gráficos, mapas e imágenes generados durante el análisis.</w:t>
      </w:r>
    </w:p>
    <w:p w:rsidR="007F3BAE" w:rsidRDefault="00380896" w:rsidP="00380896">
      <w:pPr>
        <w:pStyle w:val="Ttulo3"/>
      </w:pPr>
      <w:bookmarkStart w:id="140" w:name="_Toc235959705"/>
      <w:bookmarkStart w:id="141" w:name="carpeta-de-tablas"/>
      <w:bookmarkEnd w:id="139"/>
      <w:r>
        <w:rPr>
          <w:rFonts w:ascii="Times New Roman" w:hAnsi="Times New Roman" w:eastAsia="Times New Roman"/>
        </w:rPr>
        <w:t>14.5.5 Carpeta de tablas</w:t>
      </w:r>
      <w:bookmarkEnd w:id="140"/>
    </w:p>
    <w:p w:rsidR="007F3BAE" w:rsidRDefault="00380896" w:rsidP="00380896">
      <w:pPr>
        <w:pStyle w:val="FirstParagraph"/>
        <w:jc w:val="left"/>
      </w:pPr>
      <w:r>
        <w:rPr>
          <w:rFonts w:ascii="Times New Roman" w:hAnsi="Times New Roman" w:eastAsia="Times New Roman"/>
        </w:rPr>
        <w:t>Contiene tablas producidas automáticamente mediante R.</w:t>
      </w:r>
    </w:p>
    <w:p w:rsidR="007F3BAE" w:rsidRDefault="00380896" w:rsidP="00380896">
      <w:pPr>
        <w:pStyle w:val="Ttulo3"/>
      </w:pPr>
      <w:bookmarkStart w:id="142" w:name="_Toc235959706"/>
      <w:bookmarkStart w:id="143" w:name="carpeta-de-referencias-1"/>
      <w:bookmarkEnd w:id="141"/>
      <w:r>
        <w:rPr>
          <w:rFonts w:ascii="Times New Roman" w:hAnsi="Times New Roman" w:eastAsia="Times New Roman"/>
        </w:rPr>
        <w:t>14.5.6 Carpeta de referencias</w:t>
      </w:r>
      <w:bookmarkEnd w:id="142"/>
    </w:p>
    <w:p w:rsidR="007F3BAE" w:rsidRDefault="00380896" w:rsidP="00380896">
      <w:pPr>
        <w:pStyle w:val="FirstParagraph"/>
        <w:jc w:val="left"/>
      </w:pPr>
      <w:r>
        <w:rPr>
          <w:rFonts w:ascii="Times New Roman" w:hAnsi="Times New Roman" w:eastAsia="Times New Roman"/>
        </w:rPr>
        <w:t>Almacena la base de datos bibliográfica y el estilo de citación.</w:t>
      </w:r>
    </w:p>
    <w:p w:rsidR="007F3BAE" w:rsidRDefault="00380896" w:rsidP="00380896">
      <w:pPr>
        <w:pStyle w:val="SourceCode"/>
        <w:jc w:val="left"/>
      </w:pPr>
      <w:r>
        <w:rPr>
          <w:rStyle w:val="VerbatimChar"/>
        </w:rPr>
        <w:t>referencias/</w:t>
      </w:r>
      <w:r>
        <w:br/>
      </w:r>
      <w:r>
        <w:rPr>
          <w:rStyle w:val="VerbatimChar"/>
        </w:rPr>
        <w:t>│</w:t>
      </w:r>
      <w:r>
        <w:br/>
      </w:r>
      <w:r>
        <w:rPr>
          <w:rStyle w:val="VerbatimChar"/>
        </w:rPr>
        <w:t>├── referencias.bib</w:t>
      </w:r>
      <w:r>
        <w:br/>
      </w:r>
      <w:r>
        <w:rPr>
          <w:rStyle w:val="VerbatimChar"/>
        </w:rPr>
        <w:t>└── apa.csl</w:t>
      </w:r>
    </w:p>
    <w:p w:rsidR="007F3BAE" w:rsidRDefault="00380896" w:rsidP="00380896">
      <w:pPr>
        <w:pStyle w:val="Ttulo2"/>
      </w:pPr>
      <w:bookmarkStart w:id="144" w:name="_Toc235959707"/>
      <w:bookmarkStart w:id="145" w:name="X7c9178ebff4c590d11bd6d86634d2e676d31184"/>
      <w:bookmarkEnd w:id="131"/>
      <w:bookmarkEnd w:id="143"/>
      <w:r>
        <w:rPr>
          <w:rFonts w:ascii="Times New Roman" w:hAnsi="Times New Roman" w:eastAsia="Times New Roman"/>
        </w:rPr>
        <w:t xml:space="preserve">14.6 El corazón del proyecto: el archivo </w:t>
      </w:r>
      <w:r>
        <w:rPr>
          <w:rStyle w:val="VerbatimChar"/>
          <w:rFonts w:ascii="Times New Roman" w:hAnsi="Times New Roman" w:eastAsia="Times New Roman"/>
        </w:rPr>
        <w:t>_quarto.yml</w:t>
      </w:r>
      <w:bookmarkEnd w:id="144"/>
    </w:p>
    <w:p w:rsidR="007F3BAE" w:rsidRDefault="00380896" w:rsidP="00380896">
      <w:pPr>
        <w:pStyle w:val="FirstParagraph"/>
        <w:jc w:val="left"/>
      </w:pPr>
      <w:r>
        <w:rPr>
          <w:rFonts w:ascii="Times New Roman" w:hAnsi="Times New Roman" w:eastAsia="Times New Roman"/>
        </w:rPr>
        <w:t xml:space="preserve">Todo proyecto Quarto posee un archivo denominado </w:t>
      </w:r>
      <w:r>
        <w:rPr>
          <w:rStyle w:val="VerbatimChar"/>
          <w:rFonts w:ascii="Times New Roman" w:hAnsi="Times New Roman" w:eastAsia="Times New Roman"/>
        </w:rPr>
        <w:t>_quarto.yml</w:t>
      </w:r>
      <w:r>
        <w:rPr>
          <w:rFonts w:ascii="Times New Roman" w:hAnsi="Times New Roman" w:eastAsia="Times New Roman"/>
        </w:rPr>
        <w:t>.</w:t>
      </w:r>
    </w:p>
    <w:p w:rsidR="007F3BAE" w:rsidRDefault="00380896" w:rsidP="00380896">
      <w:pPr>
        <w:pStyle w:val="Textoindependiente"/>
        <w:jc w:val="left"/>
      </w:pPr>
      <w:r>
        <w:rPr>
          <w:rFonts w:ascii="Times New Roman" w:hAnsi="Times New Roman" w:eastAsia="Times New Roman"/>
        </w:rPr>
        <w:t>Este archivo actúa como centro de control de todo el proyecto y contiene información relacionada con:</w:t>
      </w:r>
    </w:p>
    <w:p w:rsidR="007F3BAE" w:rsidRDefault="00380896" w:rsidP="00380896">
      <w:pPr>
        <w:pStyle w:val="Compact"/>
        <w:numPr>
          <w:ilvl w:val="0"/>
          <w:numId w:val="20"/>
        </w:numPr>
        <w:jc w:val="left"/>
      </w:pPr>
      <w:r>
        <w:rPr>
          <w:rFonts w:ascii="Times New Roman" w:hAnsi="Times New Roman" w:eastAsia="Times New Roman"/>
        </w:rPr>
        <w:t>Tipo de proyecto.</w:t>
      </w:r>
    </w:p>
    <w:p w:rsidR="007F3BAE" w:rsidRDefault="00380896" w:rsidP="00380896">
      <w:pPr>
        <w:pStyle w:val="Compact"/>
        <w:numPr>
          <w:ilvl w:val="0"/>
          <w:numId w:val="20"/>
        </w:numPr>
        <w:jc w:val="left"/>
      </w:pPr>
      <w:r>
        <w:rPr>
          <w:rFonts w:ascii="Times New Roman" w:hAnsi="Times New Roman" w:eastAsia="Times New Roman"/>
        </w:rPr>
        <w:t>Título.</w:t>
      </w:r>
    </w:p>
    <w:p w:rsidR="007F3BAE" w:rsidRDefault="00380896" w:rsidP="00380896">
      <w:pPr>
        <w:pStyle w:val="Compact"/>
        <w:numPr>
          <w:ilvl w:val="0"/>
          <w:numId w:val="20"/>
        </w:numPr>
        <w:jc w:val="left"/>
      </w:pPr>
      <w:r>
        <w:rPr>
          <w:rFonts w:ascii="Times New Roman" w:hAnsi="Times New Roman" w:eastAsia="Times New Roman"/>
        </w:rPr>
        <w:t>Autores.</w:t>
      </w:r>
    </w:p>
    <w:p w:rsidR="007F3BAE" w:rsidRDefault="00380896" w:rsidP="00380896">
      <w:pPr>
        <w:pStyle w:val="Compact"/>
        <w:numPr>
          <w:ilvl w:val="0"/>
          <w:numId w:val="20"/>
        </w:numPr>
        <w:jc w:val="left"/>
      </w:pPr>
      <w:r>
        <w:rPr>
          <w:rFonts w:ascii="Times New Roman" w:hAnsi="Times New Roman" w:eastAsia="Times New Roman"/>
        </w:rPr>
        <w:t>Capítulos.</w:t>
      </w:r>
    </w:p>
    <w:p w:rsidR="007F3BAE" w:rsidRDefault="00380896" w:rsidP="00380896">
      <w:pPr>
        <w:pStyle w:val="Compact"/>
        <w:numPr>
          <w:ilvl w:val="0"/>
          <w:numId w:val="20"/>
        </w:numPr>
        <w:jc w:val="left"/>
      </w:pPr>
      <w:r>
        <w:rPr>
          <w:rFonts w:ascii="Times New Roman" w:hAnsi="Times New Roman" w:eastAsia="Times New Roman"/>
        </w:rPr>
        <w:t>Formatos de salida.</w:t>
      </w:r>
    </w:p>
    <w:p w:rsidR="007F3BAE" w:rsidRDefault="00380896" w:rsidP="00380896">
      <w:pPr>
        <w:pStyle w:val="Compact"/>
        <w:numPr>
          <w:ilvl w:val="0"/>
          <w:numId w:val="20"/>
        </w:numPr>
        <w:jc w:val="left"/>
      </w:pPr>
      <w:r>
        <w:rPr>
          <w:rFonts w:ascii="Times New Roman" w:hAnsi="Times New Roman" w:eastAsia="Times New Roman"/>
        </w:rPr>
        <w:t>Bibliografía.</w:t>
      </w:r>
    </w:p>
    <w:p w:rsidR="007F3BAE" w:rsidRDefault="00380896" w:rsidP="00380896">
      <w:pPr>
        <w:pStyle w:val="Compact"/>
        <w:numPr>
          <w:ilvl w:val="0"/>
          <w:numId w:val="20"/>
        </w:numPr>
        <w:jc w:val="left"/>
      </w:pPr>
      <w:r>
        <w:rPr>
          <w:rFonts w:ascii="Times New Roman" w:hAnsi="Times New Roman" w:eastAsia="Times New Roman"/>
        </w:rPr>
        <w:t>Opciones de ejecución.</w:t>
      </w:r>
    </w:p>
    <w:p w:rsidR="007F3BAE" w:rsidRDefault="00380896" w:rsidP="00380896">
      <w:pPr>
        <w:pStyle w:val="FirstParagraph"/>
        <w:jc w:val="left"/>
      </w:pPr>
      <w:r>
        <w:rPr>
          <w:rFonts w:ascii="Times New Roman" w:hAnsi="Times New Roman" w:eastAsia="Times New Roman"/>
        </w:rPr>
        <w:t>Un ejemplo simplificado se muestra a continuación:</w:t>
      </w:r>
    </w:p>
    <w:p w:rsidR="007F3BAE" w:rsidRDefault="00380896" w:rsidP="00380896">
      <w:pPr>
        <w:pStyle w:val="SourceCode"/>
        <w:jc w:val="left"/>
      </w:pPr>
      <w:r>
        <w:rPr>
          <w:rStyle w:val="FunctionTok"/>
        </w:rPr>
        <w:lastRenderedPageBreak/>
        <w:t>project</w:t>
      </w:r>
      <w:r>
        <w:rPr>
          <w:rStyle w:val="KeywordTok"/>
        </w:rPr>
        <w:t>:</w:t>
      </w:r>
      <w:r>
        <w:br/>
      </w:r>
      <w:r>
        <w:rPr>
          <w:rStyle w:val="AttributeTok"/>
        </w:rPr>
        <w:t xml:space="preserve">  </w:t>
      </w:r>
      <w:r>
        <w:rPr>
          <w:rStyle w:val="FunctionTok"/>
        </w:rPr>
        <w:t>type</w:t>
      </w:r>
      <w:r>
        <w:rPr>
          <w:rStyle w:val="KeywordTok"/>
        </w:rPr>
        <w:t>:</w:t>
      </w:r>
      <w:r>
        <w:rPr>
          <w:rStyle w:val="AttributeTok"/>
        </w:rPr>
        <w:t xml:space="preserve"> book</w:t>
      </w:r>
      <w:r>
        <w:br/>
      </w:r>
      <w:r>
        <w:br/>
      </w:r>
      <w:r>
        <w:rPr>
          <w:rStyle w:val="FunctionTok"/>
        </w:rPr>
        <w:t>book</w:t>
      </w:r>
      <w:r>
        <w:rPr>
          <w:rStyle w:val="KeywordTok"/>
        </w:rPr>
        <w:t>:</w:t>
      </w:r>
      <w:r>
        <w:br/>
      </w:r>
      <w:r>
        <w:rPr>
          <w:rStyle w:val="AttributeTok"/>
        </w:rPr>
        <w:t xml:space="preserve">  </w:t>
      </w:r>
      <w:r>
        <w:rPr>
          <w:rStyle w:val="FunctionTok"/>
        </w:rPr>
        <w:t>title</w:t>
      </w:r>
      <w:r>
        <w:rPr>
          <w:rStyle w:val="KeywordTok"/>
        </w:rPr>
        <w:t>:</w:t>
      </w:r>
      <w:r>
        <w:rPr>
          <w:rStyle w:val="AttributeTok"/>
        </w:rPr>
        <w:t xml:space="preserve"> </w:t>
      </w:r>
      <w:r>
        <w:rPr>
          <w:rStyle w:val="StringTok"/>
        </w:rPr>
        <w:t>"Investigación reproducible con R y Quarto"</w:t>
      </w:r>
      <w:r>
        <w:br/>
      </w:r>
      <w:r>
        <w:br/>
      </w:r>
      <w:r>
        <w:rPr>
          <w:rStyle w:val="FunctionTok"/>
        </w:rPr>
        <w:t>bibliography</w:t>
      </w:r>
      <w:r>
        <w:rPr>
          <w:rStyle w:val="KeywordTok"/>
        </w:rPr>
        <w:t>:</w:t>
      </w:r>
      <w:r>
        <w:rPr>
          <w:rStyle w:val="AttributeTok"/>
        </w:rPr>
        <w:t xml:space="preserve"> referencias/referencias.bib</w:t>
      </w:r>
      <w:r>
        <w:br/>
      </w:r>
      <w:r>
        <w:br/>
      </w:r>
      <w:r>
        <w:rPr>
          <w:rStyle w:val="FunctionTok"/>
        </w:rPr>
        <w:t>format</w:t>
      </w:r>
      <w:r>
        <w:rPr>
          <w:rStyle w:val="KeywordTok"/>
        </w:rPr>
        <w:t>:</w:t>
      </w:r>
      <w:r>
        <w:br/>
      </w:r>
      <w:r>
        <w:rPr>
          <w:rStyle w:val="AttributeTok"/>
        </w:rPr>
        <w:t xml:space="preserve">  </w:t>
      </w:r>
      <w:r>
        <w:rPr>
          <w:rStyle w:val="FunctionTok"/>
        </w:rPr>
        <w:t>html</w:t>
      </w:r>
      <w:r>
        <w:rPr>
          <w:rStyle w:val="KeywordTok"/>
        </w:rPr>
        <w:t>:</w:t>
      </w:r>
      <w:r>
        <w:br/>
      </w:r>
      <w:r>
        <w:rPr>
          <w:rStyle w:val="AttributeTok"/>
        </w:rPr>
        <w:t xml:space="preserve">    </w:t>
      </w:r>
      <w:r>
        <w:rPr>
          <w:rStyle w:val="FunctionTok"/>
        </w:rPr>
        <w:t>toc</w:t>
      </w:r>
      <w:r>
        <w:rPr>
          <w:rStyle w:val="KeywordTok"/>
        </w:rPr>
        <w:t>:</w:t>
      </w:r>
      <w:r>
        <w:rPr>
          <w:rStyle w:val="AttributeTok"/>
        </w:rPr>
        <w:t xml:space="preserve"> </w:t>
      </w:r>
      <w:r>
        <w:rPr>
          <w:rStyle w:val="CharTok"/>
        </w:rPr>
        <w:t>true</w:t>
      </w:r>
    </w:p>
    <w:p w:rsidR="007F3BAE" w:rsidRDefault="00380896" w:rsidP="00380896">
      <w:pPr>
        <w:pStyle w:val="FirstParagraph"/>
        <w:jc w:val="left"/>
      </w:pPr>
      <w:r>
        <w:rPr>
          <w:rFonts w:ascii="Times New Roman" w:hAnsi="Times New Roman" w:eastAsia="Times New Roman"/>
        </w:rPr>
        <w:t>Cuando Quarto renderiza un proyecto, este archivo es el primero que consulta.</w:t>
      </w:r>
    </w:p>
    <w:p w:rsidR="007F3BAE" w:rsidRDefault="00380896" w:rsidP="00380896">
      <w:pPr>
        <w:pStyle w:val="Ttulo2"/>
      </w:pPr>
      <w:bookmarkStart w:id="146" w:name="_Toc235959708"/>
      <w:bookmarkStart w:id="147" w:name="comprendiendo-la-estructura-del-yaml"/>
      <w:bookmarkEnd w:id="145"/>
      <w:r>
        <w:rPr>
          <w:rFonts w:ascii="Times New Roman" w:hAnsi="Times New Roman" w:eastAsia="Times New Roman"/>
        </w:rPr>
        <w:t>14.7 Comprendiendo la estructura del YAML</w:t>
      </w:r>
      <w:bookmarkEnd w:id="146"/>
    </w:p>
    <w:p w:rsidR="007F3BAE" w:rsidRDefault="00380896" w:rsidP="00380896">
      <w:pPr>
        <w:pStyle w:val="Ttulo3"/>
      </w:pPr>
      <w:bookmarkStart w:id="148" w:name="_Toc235959709"/>
      <w:bookmarkStart w:id="149" w:name="tipo-de-proyecto"/>
      <w:r>
        <w:rPr>
          <w:rFonts w:ascii="Times New Roman" w:hAnsi="Times New Roman" w:eastAsia="Times New Roman"/>
        </w:rPr>
        <w:t>14.7.1 Tipo de proyecto</w:t>
      </w:r>
      <w:bookmarkEnd w:id="148"/>
    </w:p>
    <w:p w:rsidR="007F3BAE" w:rsidRDefault="00380896" w:rsidP="00380896">
      <w:pPr>
        <w:pStyle w:val="SourceCode"/>
        <w:jc w:val="left"/>
      </w:pPr>
      <w:r>
        <w:rPr>
          <w:rStyle w:val="FunctionTok"/>
        </w:rPr>
        <w:t>project</w:t>
      </w:r>
      <w:r>
        <w:rPr>
          <w:rStyle w:val="KeywordTok"/>
        </w:rPr>
        <w:t>:</w:t>
      </w:r>
      <w:r>
        <w:br/>
      </w:r>
      <w:r>
        <w:rPr>
          <w:rStyle w:val="AttributeTok"/>
        </w:rPr>
        <w:t xml:space="preserve">  </w:t>
      </w:r>
      <w:r>
        <w:rPr>
          <w:rStyle w:val="FunctionTok"/>
        </w:rPr>
        <w:t>type</w:t>
      </w:r>
      <w:r>
        <w:rPr>
          <w:rStyle w:val="KeywordTok"/>
        </w:rPr>
        <w:t>:</w:t>
      </w:r>
      <w:r>
        <w:rPr>
          <w:rStyle w:val="AttributeTok"/>
        </w:rPr>
        <w:t xml:space="preserve"> book</w:t>
      </w:r>
    </w:p>
    <w:p w:rsidR="007F3BAE" w:rsidRDefault="00380896" w:rsidP="00380896">
      <w:pPr>
        <w:pStyle w:val="FirstParagraph"/>
        <w:jc w:val="left"/>
      </w:pPr>
      <w:r>
        <w:rPr>
          <w:rFonts w:ascii="Times New Roman" w:hAnsi="Times New Roman" w:eastAsia="Times New Roman"/>
        </w:rPr>
        <w:t>Esta instrucción indica que el proyecto será compilado como un libro.</w:t>
      </w:r>
    </w:p>
    <w:p w:rsidR="007F3BAE" w:rsidRDefault="00380896" w:rsidP="00380896">
      <w:pPr>
        <w:pStyle w:val="Ttulo3"/>
      </w:pPr>
      <w:bookmarkStart w:id="150" w:name="_Toc235959710"/>
      <w:bookmarkStart w:id="151" w:name="información-general"/>
      <w:bookmarkEnd w:id="149"/>
      <w:r>
        <w:rPr>
          <w:rFonts w:ascii="Times New Roman" w:hAnsi="Times New Roman" w:eastAsia="Times New Roman"/>
        </w:rPr>
        <w:t>14.7.2 Información general</w:t>
      </w:r>
      <w:bookmarkEnd w:id="150"/>
    </w:p>
    <w:p w:rsidR="007F3BAE" w:rsidRDefault="00380896" w:rsidP="00380896">
      <w:pPr>
        <w:pStyle w:val="SourceCode"/>
        <w:jc w:val="left"/>
      </w:pPr>
      <w:r>
        <w:rPr>
          <w:rStyle w:val="FunctionTok"/>
        </w:rPr>
        <w:t>book</w:t>
      </w:r>
      <w:r>
        <w:rPr>
          <w:rStyle w:val="KeywordTok"/>
        </w:rPr>
        <w:t>:</w:t>
      </w:r>
      <w:r>
        <w:br/>
      </w:r>
      <w:r>
        <w:rPr>
          <w:rStyle w:val="AttributeTok"/>
        </w:rPr>
        <w:t xml:space="preserve">  </w:t>
      </w:r>
      <w:r>
        <w:rPr>
          <w:rStyle w:val="FunctionTok"/>
        </w:rPr>
        <w:t>title</w:t>
      </w:r>
      <w:r>
        <w:rPr>
          <w:rStyle w:val="KeywordTok"/>
        </w:rPr>
        <w:t>:</w:t>
      </w:r>
      <w:r>
        <w:rPr>
          <w:rStyle w:val="AttributeTok"/>
        </w:rPr>
        <w:t xml:space="preserve"> </w:t>
      </w:r>
      <w:r>
        <w:rPr>
          <w:rStyle w:val="StringTok"/>
        </w:rPr>
        <w:t>"Investigación reproducible con R y Quarto"</w:t>
      </w:r>
    </w:p>
    <w:p w:rsidR="007F3BAE" w:rsidRDefault="00380896" w:rsidP="00380896">
      <w:pPr>
        <w:pStyle w:val="FirstParagraph"/>
        <w:jc w:val="left"/>
      </w:pPr>
      <w:r>
        <w:rPr>
          <w:rFonts w:ascii="Times New Roman" w:hAnsi="Times New Roman" w:eastAsia="Times New Roman"/>
        </w:rPr>
        <w:t>Permite definir el título y otros metadatos.</w:t>
      </w:r>
    </w:p>
    <w:p w:rsidR="007F3BAE" w:rsidRDefault="00380896" w:rsidP="00380896">
      <w:pPr>
        <w:pStyle w:val="Ttulo3"/>
      </w:pPr>
      <w:bookmarkStart w:id="152" w:name="_Toc235959711"/>
      <w:bookmarkStart w:id="153" w:name="autores"/>
      <w:bookmarkEnd w:id="151"/>
      <w:r>
        <w:rPr>
          <w:rFonts w:ascii="Times New Roman" w:hAnsi="Times New Roman" w:eastAsia="Times New Roman"/>
        </w:rPr>
        <w:t>14.7.3 Autores</w:t>
      </w:r>
      <w:bookmarkEnd w:id="152"/>
    </w:p>
    <w:p w:rsidR="007F3BAE" w:rsidRDefault="00380896" w:rsidP="00380896">
      <w:pPr>
        <w:pStyle w:val="SourceCode"/>
        <w:jc w:val="left"/>
      </w:pPr>
      <w:r>
        <w:rPr>
          <w:rStyle w:val="FunctionTok"/>
        </w:rPr>
        <w:t>author</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José Vicente Ordóñez Yaguache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Yomara Karolina Ruiz Reyes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Kevin Marlow Jiménez Villavicencio</w:t>
      </w:r>
    </w:p>
    <w:p w:rsidR="007F3BAE" w:rsidRDefault="00380896" w:rsidP="00380896">
      <w:pPr>
        <w:pStyle w:val="Ttulo3"/>
      </w:pPr>
      <w:bookmarkStart w:id="154" w:name="_Toc235959712"/>
      <w:bookmarkStart w:id="155" w:name="capítulos"/>
      <w:bookmarkEnd w:id="153"/>
      <w:r>
        <w:rPr>
          <w:rFonts w:ascii="Times New Roman" w:hAnsi="Times New Roman" w:eastAsia="Times New Roman"/>
        </w:rPr>
        <w:t>14.7.4 Capítulos</w:t>
      </w:r>
      <w:bookmarkEnd w:id="154"/>
    </w:p>
    <w:p w:rsidR="007F3BAE" w:rsidRDefault="00380896" w:rsidP="00380896">
      <w:pPr>
        <w:pStyle w:val="SourceCode"/>
        <w:jc w:val="left"/>
      </w:pPr>
      <w:r>
        <w:rPr>
          <w:rStyle w:val="FunctionTok"/>
        </w:rPr>
        <w:t>chapters</w:t>
      </w:r>
      <w:r>
        <w:rPr>
          <w:rStyle w:val="KeywordTok"/>
        </w:rPr>
        <w:t>:</w:t>
      </w:r>
      <w:r>
        <w:br/>
      </w:r>
      <w:r>
        <w:rPr>
          <w:rStyle w:val="AttributeTok"/>
        </w:rPr>
        <w:t xml:space="preserve">  </w:t>
      </w:r>
      <w:r>
        <w:rPr>
          <w:rStyle w:val="KeywordTok"/>
        </w:rPr>
        <w:t>-</w:t>
      </w:r>
      <w:r>
        <w:rPr>
          <w:rStyle w:val="AttributeTok"/>
        </w:rPr>
        <w:t xml:space="preserve"> index.qmd</w:t>
      </w:r>
      <w:r>
        <w:br/>
      </w:r>
      <w:r>
        <w:rPr>
          <w:rStyle w:val="AttributeTok"/>
        </w:rPr>
        <w:t xml:space="preserve">  </w:t>
      </w:r>
      <w:r>
        <w:rPr>
          <w:rStyle w:val="KeywordTok"/>
        </w:rPr>
        <w:t>-</w:t>
      </w:r>
      <w:r>
        <w:rPr>
          <w:rStyle w:val="AttributeTok"/>
        </w:rPr>
        <w:t xml:space="preserve"> capitulo1.qmd</w:t>
      </w:r>
      <w:r>
        <w:br/>
      </w:r>
      <w:r>
        <w:rPr>
          <w:rStyle w:val="AttributeTok"/>
        </w:rPr>
        <w:t xml:space="preserve">  </w:t>
      </w:r>
      <w:r>
        <w:rPr>
          <w:rStyle w:val="KeywordTok"/>
        </w:rPr>
        <w:t>-</w:t>
      </w:r>
      <w:r>
        <w:rPr>
          <w:rStyle w:val="AttributeTok"/>
        </w:rPr>
        <w:t xml:space="preserve"> capitulo2.qmd</w:t>
      </w:r>
    </w:p>
    <w:p w:rsidR="007F3BAE" w:rsidRDefault="00380896" w:rsidP="00380896">
      <w:pPr>
        <w:pStyle w:val="FirstParagraph"/>
        <w:jc w:val="left"/>
      </w:pPr>
      <w:r>
        <w:rPr>
          <w:rFonts w:ascii="Times New Roman" w:hAnsi="Times New Roman" w:eastAsia="Times New Roman"/>
        </w:rPr>
        <w:t>Define el orden de aparición de los documentos.</w:t>
      </w:r>
    </w:p>
    <w:p w:rsidR="007F3BAE" w:rsidRDefault="00380896" w:rsidP="00380896">
      <w:pPr>
        <w:pStyle w:val="Ttulo3"/>
      </w:pPr>
      <w:bookmarkStart w:id="156" w:name="_Toc235959713"/>
      <w:bookmarkStart w:id="157" w:name="bibliografía"/>
      <w:bookmarkEnd w:id="155"/>
      <w:r>
        <w:rPr>
          <w:rFonts w:ascii="Times New Roman" w:hAnsi="Times New Roman" w:eastAsia="Times New Roman"/>
        </w:rPr>
        <w:t>14.7.5 Bibliografía</w:t>
      </w:r>
      <w:bookmarkEnd w:id="156"/>
    </w:p>
    <w:p w:rsidR="007F3BAE" w:rsidRDefault="00380896" w:rsidP="00380896">
      <w:pPr>
        <w:pStyle w:val="SourceCode"/>
        <w:jc w:val="left"/>
      </w:pPr>
      <w:r>
        <w:rPr>
          <w:rStyle w:val="FunctionTok"/>
        </w:rPr>
        <w:t>bibliography</w:t>
      </w:r>
      <w:r>
        <w:rPr>
          <w:rStyle w:val="KeywordTok"/>
        </w:rPr>
        <w:t>:</w:t>
      </w:r>
      <w:r>
        <w:rPr>
          <w:rStyle w:val="AttributeTok"/>
        </w:rPr>
        <w:t xml:space="preserve"> referencias/referencias.bib</w:t>
      </w:r>
    </w:p>
    <w:p w:rsidR="007F3BAE" w:rsidRDefault="00380896" w:rsidP="00380896">
      <w:pPr>
        <w:pStyle w:val="FirstParagraph"/>
        <w:jc w:val="left"/>
      </w:pPr>
      <w:r>
        <w:rPr>
          <w:rFonts w:ascii="Times New Roman" w:hAnsi="Times New Roman" w:eastAsia="Times New Roman"/>
        </w:rPr>
        <w:t>Conecta el proyecto con la base de datos bibliográfica.</w:t>
      </w:r>
    </w:p>
    <w:p w:rsidR="007F3BAE" w:rsidRDefault="00380896" w:rsidP="00380896">
      <w:pPr>
        <w:pStyle w:val="Ttulo3"/>
      </w:pPr>
      <w:bookmarkStart w:id="158" w:name="_Toc235959714"/>
      <w:bookmarkStart w:id="159" w:name="estilo-de-citación"/>
      <w:bookmarkEnd w:id="157"/>
      <w:r>
        <w:rPr>
          <w:rFonts w:ascii="Times New Roman" w:hAnsi="Times New Roman" w:eastAsia="Times New Roman"/>
        </w:rPr>
        <w:t>14.7.6 Estilo de citación</w:t>
      </w:r>
      <w:bookmarkEnd w:id="158"/>
    </w:p>
    <w:p w:rsidR="007F3BAE" w:rsidRDefault="00380896" w:rsidP="00380896">
      <w:pPr>
        <w:pStyle w:val="SourceCode"/>
        <w:jc w:val="left"/>
      </w:pPr>
      <w:r>
        <w:rPr>
          <w:rStyle w:val="FunctionTok"/>
        </w:rPr>
        <w:t>csl</w:t>
      </w:r>
      <w:r>
        <w:rPr>
          <w:rStyle w:val="KeywordTok"/>
        </w:rPr>
        <w:t>:</w:t>
      </w:r>
      <w:r>
        <w:rPr>
          <w:rStyle w:val="AttributeTok"/>
        </w:rPr>
        <w:t xml:space="preserve"> referencias/apa.csl</w:t>
      </w:r>
    </w:p>
    <w:p w:rsidR="007F3BAE" w:rsidRDefault="00380896" w:rsidP="00380896">
      <w:pPr>
        <w:pStyle w:val="FirstParagraph"/>
        <w:jc w:val="left"/>
      </w:pPr>
      <w:r>
        <w:rPr>
          <w:rFonts w:ascii="Times New Roman" w:hAnsi="Times New Roman" w:eastAsia="Times New Roman"/>
        </w:rPr>
        <w:t>Define el formato utilizado para generar las citas y referencias.</w:t>
      </w:r>
    </w:p>
    <w:p w:rsidR="007F3BAE" w:rsidRDefault="00380896" w:rsidP="00380896">
      <w:pPr>
        <w:pStyle w:val="Ttulo2"/>
      </w:pPr>
      <w:bookmarkStart w:id="160" w:name="_Toc235959715"/>
      <w:bookmarkStart w:id="161" w:name="nuestro-primer-documento-quarto"/>
      <w:bookmarkEnd w:id="147"/>
      <w:bookmarkEnd w:id="159"/>
      <w:r>
        <w:rPr>
          <w:rFonts w:ascii="Times New Roman" w:hAnsi="Times New Roman" w:eastAsia="Times New Roman"/>
        </w:rPr>
        <w:t>14.8 Nuestro primer documento Quarto</w:t>
      </w:r>
      <w:bookmarkEnd w:id="160"/>
    </w:p>
    <w:p w:rsidR="007F3BAE" w:rsidRDefault="00380896" w:rsidP="00380896">
      <w:pPr>
        <w:pStyle w:val="FirstParagraph"/>
        <w:jc w:val="left"/>
      </w:pPr>
      <w:r>
        <w:rPr>
          <w:rFonts w:ascii="Times New Roman" w:hAnsi="Times New Roman" w:eastAsia="Times New Roman"/>
        </w:rPr>
        <w:t xml:space="preserve">Los documentos Quarto utilizan la extensión </w:t>
      </w:r>
      <w:r>
        <w:rPr>
          <w:rStyle w:val="VerbatimChar"/>
          <w:rFonts w:ascii="Times New Roman" w:hAnsi="Times New Roman" w:eastAsia="Times New Roman"/>
        </w:rPr>
        <w:t>.qmd</w:t>
      </w:r>
      <w:r>
        <w:rPr>
          <w:rFonts w:ascii="Times New Roman" w:hAnsi="Times New Roman" w:eastAsia="Times New Roman"/>
        </w:rPr>
        <w:t>.</w:t>
      </w:r>
    </w:p>
    <w:p w:rsidR="007F3BAE" w:rsidRDefault="00380896" w:rsidP="00380896">
      <w:pPr>
        <w:pStyle w:val="Textoindependiente"/>
        <w:jc w:val="left"/>
      </w:pPr>
      <w:r>
        <w:rPr>
          <w:rFonts w:ascii="Times New Roman" w:hAnsi="Times New Roman" w:eastAsia="Times New Roman"/>
        </w:rPr>
        <w:t>Un documento mínimo puede construirse de la siguiente manera:</w:t>
      </w:r>
    </w:p>
    <w:p w:rsidR="007F3BAE" w:rsidRDefault="00380896" w:rsidP="00380896">
      <w:pPr>
        <w:pStyle w:val="SourceCode"/>
        <w:jc w:val="left"/>
      </w:pPr>
      <w:r>
        <w:rPr>
          <w:rStyle w:val="FunctionTok"/>
        </w:rPr>
        <w:t># Hola Quarto</w:t>
      </w:r>
      <w:r>
        <w:br/>
      </w:r>
      <w:r>
        <w:br/>
      </w:r>
      <w:r>
        <w:rPr>
          <w:rStyle w:val="NormalTok"/>
        </w:rPr>
        <w:t>Este es mi primer documento reproducible.</w:t>
      </w:r>
    </w:p>
    <w:p w:rsidR="007F3BAE" w:rsidRDefault="00380896" w:rsidP="00380896">
      <w:pPr>
        <w:pStyle w:val="FirstParagraph"/>
        <w:jc w:val="left"/>
      </w:pPr>
      <w:r>
        <w:rPr>
          <w:rFonts w:ascii="Times New Roman" w:hAnsi="Times New Roman" w:eastAsia="Times New Roman"/>
        </w:rPr>
        <w:lastRenderedPageBreak/>
        <w:t>Al renderizar el documento, Quarto generará automáticamente una salida en el formato seleccionado.</w:t>
      </w:r>
    </w:p>
    <w:p w:rsidR="007F3BAE" w:rsidRDefault="00380896" w:rsidP="00380896">
      <w:pPr>
        <w:pStyle w:val="Ttulo2"/>
      </w:pPr>
      <w:bookmarkStart w:id="162" w:name="_Toc235959716"/>
      <w:bookmarkStart w:id="163" w:name="integrando-texto-y-código"/>
      <w:bookmarkEnd w:id="161"/>
      <w:r>
        <w:rPr>
          <w:rFonts w:ascii="Times New Roman" w:hAnsi="Times New Roman" w:eastAsia="Times New Roman"/>
        </w:rPr>
        <w:t>14.9 Integrando texto y código</w:t>
      </w:r>
      <w:bookmarkEnd w:id="162"/>
    </w:p>
    <w:p w:rsidR="007F3BAE" w:rsidRDefault="00380896" w:rsidP="00380896">
      <w:pPr>
        <w:pStyle w:val="FirstParagraph"/>
        <w:jc w:val="left"/>
      </w:pPr>
      <w:r>
        <w:rPr>
          <w:rFonts w:ascii="Times New Roman" w:hAnsi="Times New Roman" w:eastAsia="Times New Roman"/>
        </w:rPr>
        <w:t>La principal característica de Quarto consiste en integrar texto y código dentro del mismo documento.</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DecValTok"/>
        </w:rPr>
        <w:t>2</w:t>
      </w:r>
      <w:r>
        <w:rPr>
          <w:rStyle w:val="NormalTok"/>
        </w:rPr>
        <w:t xml:space="preserve"> </w:t>
      </w:r>
      <w:r>
        <w:rPr>
          <w:rStyle w:val="SpecialCharTok"/>
        </w:rPr>
        <w:t>+</w:t>
      </w:r>
      <w:r>
        <w:rPr>
          <w:rStyle w:val="NormalTok"/>
        </w:rPr>
        <w:t xml:space="preserve"> </w:t>
      </w:r>
      <w:r>
        <w:rPr>
          <w:rStyle w:val="DecValTok"/>
        </w:rPr>
        <w:t>2</w:t>
      </w:r>
    </w:p>
    <w:p w:rsidR="007F3BAE" w:rsidRDefault="00380896" w:rsidP="00380896">
      <w:pPr>
        <w:pStyle w:val="SourceCode"/>
        <w:jc w:val="left"/>
      </w:pPr>
      <w:r>
        <w:rPr>
          <w:rStyle w:val="VerbatimChar"/>
        </w:rPr>
        <w:t>[1] 4</w:t>
      </w:r>
    </w:p>
    <w:p w:rsidR="007F3BAE" w:rsidRDefault="00380896" w:rsidP="00380896">
      <w:pPr>
        <w:pStyle w:val="FirstParagraph"/>
        <w:jc w:val="left"/>
      </w:pPr>
      <w:r>
        <w:rPr>
          <w:rFonts w:ascii="Times New Roman" w:hAnsi="Times New Roman" w:eastAsia="Times New Roman"/>
        </w:rPr>
        <w:t>Cuando el documento sea renderizado, Quarto ejecutará el código y mostrará el resultado.</w:t>
      </w:r>
    </w:p>
    <w:p w:rsidR="007F3BAE" w:rsidRDefault="00380896" w:rsidP="00380896">
      <w:pPr>
        <w:pStyle w:val="SourceCode"/>
        <w:jc w:val="left"/>
      </w:pPr>
      <w:r>
        <w:rPr>
          <w:rStyle w:val="DecValTok"/>
        </w:rPr>
        <w:t>2</w:t>
      </w:r>
      <w:r>
        <w:rPr>
          <w:rStyle w:val="NormalTok"/>
        </w:rPr>
        <w:t xml:space="preserve"> </w:t>
      </w:r>
      <w:r>
        <w:rPr>
          <w:rStyle w:val="SpecialCharTok"/>
        </w:rPr>
        <w:t>+</w:t>
      </w:r>
      <w:r>
        <w:rPr>
          <w:rStyle w:val="NormalTok"/>
        </w:rPr>
        <w:t xml:space="preserve"> </w:t>
      </w:r>
      <w:r>
        <w:rPr>
          <w:rStyle w:val="DecValTok"/>
        </w:rPr>
        <w:t>2</w:t>
      </w:r>
    </w:p>
    <w:p w:rsidR="007F3BAE" w:rsidRDefault="00380896" w:rsidP="00380896">
      <w:pPr>
        <w:pStyle w:val="FirstParagraph"/>
        <w:jc w:val="left"/>
      </w:pPr>
      <w:r>
        <w:rPr>
          <w:rFonts w:ascii="Times New Roman" w:hAnsi="Times New Roman" w:eastAsia="Times New Roman"/>
        </w:rPr>
        <w:t>Resultado esperado:</w:t>
      </w:r>
    </w:p>
    <w:p w:rsidR="007F3BAE" w:rsidRDefault="00380896" w:rsidP="00380896">
      <w:pPr>
        <w:pStyle w:val="SourceCode"/>
        <w:jc w:val="left"/>
      </w:pPr>
      <w:r>
        <w:rPr>
          <w:rStyle w:val="VerbatimChar"/>
        </w:rPr>
        <w:t>[1] 4</w:t>
      </w:r>
    </w:p>
    <w:p w:rsidR="007F3BAE" w:rsidRDefault="00380896" w:rsidP="00380896">
      <w:pPr>
        <w:pStyle w:val="FirstParagraph"/>
        <w:jc w:val="left"/>
      </w:pPr>
      <w:r>
        <w:rPr>
          <w:rFonts w:ascii="Times New Roman" w:hAnsi="Times New Roman" w:eastAsia="Times New Roman"/>
        </w:rPr>
        <w:t>Este principio constituye la base de la investigación reproducible: los resultados son generados directamente a partir del código utilizado para producirlos (Peng, 2011; Xie, 2015).</w:t>
      </w:r>
    </w:p>
    <w:p w:rsidR="007F3BAE" w:rsidRDefault="00380896" w:rsidP="00380896">
      <w:pPr>
        <w:pStyle w:val="Ttulo2"/>
      </w:pPr>
      <w:bookmarkStart w:id="164" w:name="_Toc235959717"/>
      <w:bookmarkStart w:id="165" w:name="el-proceso-de-renderización"/>
      <w:bookmarkEnd w:id="163"/>
      <w:r>
        <w:rPr>
          <w:rFonts w:ascii="Times New Roman" w:hAnsi="Times New Roman" w:eastAsia="Times New Roman"/>
        </w:rPr>
        <w:t>14.10 El proceso de renderización</w:t>
      </w:r>
      <w:bookmarkEnd w:id="164"/>
    </w:p>
    <w:p w:rsidR="007F3BAE" w:rsidRDefault="00380896" w:rsidP="00380896">
      <w:pPr>
        <w:pStyle w:val="FirstParagraph"/>
        <w:jc w:val="left"/>
      </w:pPr>
      <w:r>
        <w:rPr>
          <w:rFonts w:ascii="Times New Roman" w:hAnsi="Times New Roman" w:eastAsia="Times New Roman"/>
        </w:rPr>
        <w:t>La renderización es el procedimiento mediante el cual Quarto transforma los archivos fuente en documentos finales.</w:t>
      </w:r>
    </w:p>
    <w:p w:rsidR="007F3BAE" w:rsidRDefault="00380896" w:rsidP="00380896">
      <w:pPr>
        <w:pStyle w:val="Textoindependiente"/>
        <w:jc w:val="left"/>
      </w:pPr>
      <w:r>
        <w:rPr>
          <w:rFonts w:ascii="Times New Roman" w:hAnsi="Times New Roman" w:eastAsia="Times New Roman"/>
        </w:rPr>
        <w:t>Desde R puede ejecutarse mediante:</w:t>
      </w:r>
    </w:p>
    <w:p w:rsidR="007F3BAE" w:rsidRDefault="00380896" w:rsidP="00380896">
      <w:pPr>
        <w:pStyle w:val="SourceCode"/>
        <w:jc w:val="left"/>
      </w:pPr>
      <w:r>
        <w:rPr>
          <w:rStyle w:val="NormalTok"/>
        </w:rPr>
        <w:t>quarto</w:t>
      </w:r>
      <w:r>
        <w:rPr>
          <w:rStyle w:val="SpecialCharTok"/>
        </w:rPr>
        <w:t>::</w:t>
      </w:r>
      <w:r>
        <w:rPr>
          <w:rStyle w:val="FunctionTok"/>
        </w:rPr>
        <w:t>quarto_render</w:t>
      </w:r>
      <w:r>
        <w:rPr>
          <w:rStyle w:val="NormalTok"/>
        </w:rPr>
        <w:t>()</w:t>
      </w:r>
    </w:p>
    <w:p w:rsidR="007F3BAE" w:rsidRDefault="00380896" w:rsidP="00380896">
      <w:pPr>
        <w:pStyle w:val="FirstParagraph"/>
        <w:jc w:val="left"/>
      </w:pPr>
      <w:r>
        <w:rPr>
          <w:rFonts w:ascii="Times New Roman" w:hAnsi="Times New Roman" w:eastAsia="Times New Roman"/>
        </w:rPr>
        <w:t>Durante este proceso Quarto:</w:t>
      </w:r>
    </w:p>
    <w:p w:rsidR="007F3BAE" w:rsidRDefault="00380896" w:rsidP="00380896">
      <w:pPr>
        <w:pStyle w:val="Compact"/>
        <w:numPr>
          <w:ilvl w:val="0"/>
          <w:numId w:val="21"/>
        </w:numPr>
        <w:jc w:val="left"/>
      </w:pPr>
      <w:r>
        <w:rPr>
          <w:rFonts w:ascii="Times New Roman" w:hAnsi="Times New Roman" w:eastAsia="Times New Roman"/>
        </w:rPr>
        <w:t xml:space="preserve">Lee el archivo </w:t>
      </w:r>
      <w:r>
        <w:rPr>
          <w:rStyle w:val="VerbatimChar"/>
          <w:rFonts w:ascii="Times New Roman" w:hAnsi="Times New Roman" w:eastAsia="Times New Roman"/>
        </w:rPr>
        <w:t>_quarto.yml</w:t>
      </w:r>
      <w:r>
        <w:rPr>
          <w:rFonts w:ascii="Times New Roman" w:hAnsi="Times New Roman" w:eastAsia="Times New Roman"/>
        </w:rPr>
        <w:t>.</w:t>
      </w:r>
    </w:p>
    <w:p w:rsidR="007F3BAE" w:rsidRDefault="00380896" w:rsidP="00380896">
      <w:pPr>
        <w:pStyle w:val="Compact"/>
        <w:numPr>
          <w:ilvl w:val="0"/>
          <w:numId w:val="21"/>
        </w:numPr>
        <w:jc w:val="left"/>
      </w:pPr>
      <w:r>
        <w:rPr>
          <w:rFonts w:ascii="Times New Roman" w:hAnsi="Times New Roman" w:eastAsia="Times New Roman"/>
        </w:rPr>
        <w:t>Identifica los capítulos del proyecto.</w:t>
      </w:r>
    </w:p>
    <w:p w:rsidR="007F3BAE" w:rsidRDefault="00380896" w:rsidP="00380896">
      <w:pPr>
        <w:pStyle w:val="Compact"/>
        <w:numPr>
          <w:ilvl w:val="0"/>
          <w:numId w:val="21"/>
        </w:numPr>
        <w:jc w:val="left"/>
      </w:pPr>
      <w:r>
        <w:rPr>
          <w:rFonts w:ascii="Times New Roman" w:hAnsi="Times New Roman" w:eastAsia="Times New Roman"/>
        </w:rPr>
        <w:t>Ejecuta el código contenido en cada documento.</w:t>
      </w:r>
    </w:p>
    <w:p w:rsidR="007F3BAE" w:rsidRDefault="00380896" w:rsidP="00380896">
      <w:pPr>
        <w:pStyle w:val="Compact"/>
        <w:numPr>
          <w:ilvl w:val="0"/>
          <w:numId w:val="21"/>
        </w:numPr>
        <w:jc w:val="left"/>
      </w:pPr>
      <w:r>
        <w:rPr>
          <w:rFonts w:ascii="Times New Roman" w:hAnsi="Times New Roman" w:eastAsia="Times New Roman"/>
        </w:rPr>
        <w:t>Genera tablas y figuras.</w:t>
      </w:r>
    </w:p>
    <w:p w:rsidR="007F3BAE" w:rsidRDefault="00380896" w:rsidP="00380896">
      <w:pPr>
        <w:pStyle w:val="Compact"/>
        <w:numPr>
          <w:ilvl w:val="0"/>
          <w:numId w:val="21"/>
        </w:numPr>
        <w:jc w:val="left"/>
      </w:pPr>
      <w:r>
        <w:rPr>
          <w:rFonts w:ascii="Times New Roman" w:hAnsi="Times New Roman" w:eastAsia="Times New Roman"/>
        </w:rPr>
        <w:t>Procesa las referencias bibliográficas.</w:t>
      </w:r>
    </w:p>
    <w:p w:rsidR="007F3BAE" w:rsidRDefault="00380896" w:rsidP="00380896">
      <w:pPr>
        <w:pStyle w:val="Compact"/>
        <w:numPr>
          <w:ilvl w:val="0"/>
          <w:numId w:val="21"/>
        </w:numPr>
        <w:jc w:val="left"/>
      </w:pPr>
      <w:r>
        <w:rPr>
          <w:rFonts w:ascii="Times New Roman" w:hAnsi="Times New Roman" w:eastAsia="Times New Roman"/>
        </w:rPr>
        <w:t>Construye los formatos de salida especificados.</w:t>
      </w:r>
    </w:p>
    <w:p w:rsidR="007F3BAE" w:rsidRDefault="00380896" w:rsidP="00380896">
      <w:pPr>
        <w:pStyle w:val="FirstParagraph"/>
        <w:jc w:val="left"/>
      </w:pPr>
      <w:r>
        <w:rPr>
          <w:rFonts w:ascii="Times New Roman" w:hAnsi="Times New Roman" w:eastAsia="Times New Roman"/>
        </w:rPr>
        <w:t>Todo este proceso se realiza de manera automática y reproducible (Gandrud, 2015).</w:t>
      </w:r>
    </w:p>
    <w:p w:rsidR="007F3BAE" w:rsidRDefault="00380896" w:rsidP="00380896">
      <w:pPr>
        <w:pStyle w:val="Ttulo2"/>
      </w:pPr>
      <w:bookmarkStart w:id="166" w:name="_Toc235959718"/>
      <w:bookmarkStart w:id="167" w:name="generando-múltiples-formatos"/>
      <w:bookmarkEnd w:id="165"/>
      <w:r>
        <w:rPr>
          <w:rFonts w:ascii="Times New Roman" w:hAnsi="Times New Roman" w:eastAsia="Times New Roman"/>
        </w:rPr>
        <w:t>14.11 Generando múltiples formatos</w:t>
      </w:r>
      <w:bookmarkEnd w:id="166"/>
    </w:p>
    <w:p w:rsidR="007F3BAE" w:rsidRDefault="00380896" w:rsidP="00380896">
      <w:pPr>
        <w:pStyle w:val="FirstParagraph"/>
        <w:jc w:val="left"/>
      </w:pPr>
      <w:r>
        <w:rPr>
          <w:rFonts w:ascii="Times New Roman" w:hAnsi="Times New Roman" w:eastAsia="Times New Roman"/>
        </w:rPr>
        <w:t>Una de las ventajas más importantes de Quarto consiste en la posibilidad de generar múltiples formatos a partir de una única fuente.</w:t>
      </w:r>
    </w:p>
    <w:p w:rsidR="007F3BAE" w:rsidRPr="00380896" w:rsidRDefault="00380896" w:rsidP="00380896">
      <w:pPr>
        <w:pStyle w:val="SourceCode"/>
        <w:jc w:val="left"/>
        <w:rPr>
          <w:lang w:val="en-US"/>
        </w:rPr>
      </w:pPr>
      <w:r w:rsidRPr="00380896">
        <w:rPr>
          <w:rStyle w:val="FunctionTok"/>
          <w:lang w:val="en-US"/>
        </w:rPr>
        <w:t>format</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html</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toc</w:t>
      </w:r>
      <w:r w:rsidRPr="00380896">
        <w:rPr>
          <w:rStyle w:val="KeywordTok"/>
          <w:lang w:val="en-US"/>
        </w:rPr>
        <w:t>:</w:t>
      </w:r>
      <w:r w:rsidRPr="00380896">
        <w:rPr>
          <w:rStyle w:val="AttributeTok"/>
          <w:lang w:val="en-US"/>
        </w:rPr>
        <w:t xml:space="preserve"> </w:t>
      </w:r>
      <w:r w:rsidRPr="00380896">
        <w:rPr>
          <w:rStyle w:val="CharTok"/>
          <w:lang w:val="en-US"/>
        </w:rPr>
        <w:t>true</w:t>
      </w:r>
      <w:r w:rsidRPr="00380896">
        <w:rPr>
          <w:lang w:val="en-US"/>
        </w:rPr>
        <w:br/>
      </w:r>
      <w:r w:rsidRPr="00380896">
        <w:rPr>
          <w:lang w:val="en-US"/>
        </w:rPr>
        <w:br/>
      </w:r>
      <w:r w:rsidRPr="00380896">
        <w:rPr>
          <w:rStyle w:val="AttributeTok"/>
          <w:lang w:val="en-US"/>
        </w:rPr>
        <w:t xml:space="preserve">  </w:t>
      </w:r>
      <w:r w:rsidRPr="00380896">
        <w:rPr>
          <w:rStyle w:val="FunctionTok"/>
          <w:lang w:val="en-US"/>
        </w:rPr>
        <w:t>pdf</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toc</w:t>
      </w:r>
      <w:r w:rsidRPr="00380896">
        <w:rPr>
          <w:rStyle w:val="KeywordTok"/>
          <w:lang w:val="en-US"/>
        </w:rPr>
        <w:t>:</w:t>
      </w:r>
      <w:r w:rsidRPr="00380896">
        <w:rPr>
          <w:rStyle w:val="AttributeTok"/>
          <w:lang w:val="en-US"/>
        </w:rPr>
        <w:t xml:space="preserve"> </w:t>
      </w:r>
      <w:r w:rsidRPr="00380896">
        <w:rPr>
          <w:rStyle w:val="CharTok"/>
          <w:lang w:val="en-US"/>
        </w:rPr>
        <w:t>true</w:t>
      </w:r>
      <w:r w:rsidRPr="00380896">
        <w:rPr>
          <w:lang w:val="en-US"/>
        </w:rPr>
        <w:br/>
      </w:r>
      <w:r w:rsidRPr="00380896">
        <w:rPr>
          <w:lang w:val="en-US"/>
        </w:rPr>
        <w:br/>
      </w:r>
      <w:r w:rsidRPr="00380896">
        <w:rPr>
          <w:rStyle w:val="AttributeTok"/>
          <w:lang w:val="en-US"/>
        </w:rPr>
        <w:t xml:space="preserve">  </w:t>
      </w:r>
      <w:r w:rsidRPr="00380896">
        <w:rPr>
          <w:rStyle w:val="FunctionTok"/>
          <w:lang w:val="en-US"/>
        </w:rPr>
        <w:t>docx</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toc</w:t>
      </w:r>
      <w:r w:rsidRPr="00380896">
        <w:rPr>
          <w:rStyle w:val="KeywordTok"/>
          <w:lang w:val="en-US"/>
        </w:rPr>
        <w:t>:</w:t>
      </w:r>
      <w:r w:rsidRPr="00380896">
        <w:rPr>
          <w:rStyle w:val="AttributeTok"/>
          <w:lang w:val="en-US"/>
        </w:rPr>
        <w:t xml:space="preserve"> </w:t>
      </w:r>
      <w:r w:rsidRPr="00380896">
        <w:rPr>
          <w:rStyle w:val="CharTok"/>
          <w:lang w:val="en-US"/>
        </w:rPr>
        <w:t>true</w:t>
      </w:r>
    </w:p>
    <w:p w:rsidR="007F3BAE" w:rsidRDefault="00380896" w:rsidP="00380896">
      <w:pPr>
        <w:pStyle w:val="FirstParagraph"/>
        <w:jc w:val="left"/>
      </w:pPr>
      <w:r>
        <w:rPr>
          <w:rFonts w:ascii="Times New Roman" w:hAnsi="Times New Roman" w:eastAsia="Times New Roman"/>
        </w:rPr>
        <w:t>Esta configuración permite producir simultáneamente:</w:t>
      </w:r>
    </w:p>
    <w:p w:rsidR="007F3BAE" w:rsidRDefault="00380896" w:rsidP="00380896">
      <w:pPr>
        <w:pStyle w:val="Compact"/>
        <w:numPr>
          <w:ilvl w:val="0"/>
          <w:numId w:val="22"/>
        </w:numPr>
        <w:jc w:val="left"/>
      </w:pPr>
      <w:r>
        <w:rPr>
          <w:rFonts w:ascii="Times New Roman" w:hAnsi="Times New Roman" w:eastAsia="Times New Roman"/>
        </w:rPr>
        <w:t>Una versión web en HTML.</w:t>
      </w:r>
    </w:p>
    <w:p w:rsidR="007F3BAE" w:rsidRDefault="00380896" w:rsidP="00380896">
      <w:pPr>
        <w:pStyle w:val="Compact"/>
        <w:numPr>
          <w:ilvl w:val="0"/>
          <w:numId w:val="22"/>
        </w:numPr>
        <w:jc w:val="left"/>
      </w:pPr>
      <w:r>
        <w:rPr>
          <w:rFonts w:ascii="Times New Roman" w:hAnsi="Times New Roman" w:eastAsia="Times New Roman"/>
        </w:rPr>
        <w:t>Un documento PDF.</w:t>
      </w:r>
    </w:p>
    <w:p w:rsidR="007F3BAE" w:rsidRDefault="00380896" w:rsidP="00380896">
      <w:pPr>
        <w:pStyle w:val="Compact"/>
        <w:numPr>
          <w:ilvl w:val="0"/>
          <w:numId w:val="22"/>
        </w:numPr>
        <w:jc w:val="left"/>
      </w:pPr>
      <w:r>
        <w:rPr>
          <w:rFonts w:ascii="Times New Roman" w:hAnsi="Times New Roman" w:eastAsia="Times New Roman"/>
        </w:rPr>
        <w:t>Un archivo Word.</w:t>
      </w:r>
    </w:p>
    <w:p w:rsidR="007F3BAE" w:rsidRDefault="00380896" w:rsidP="00380896">
      <w:pPr>
        <w:pStyle w:val="FirstParagraph"/>
        <w:jc w:val="left"/>
      </w:pPr>
      <w:r>
        <w:rPr>
          <w:rFonts w:ascii="Times New Roman" w:hAnsi="Times New Roman" w:eastAsia="Times New Roman"/>
        </w:rPr>
        <w:lastRenderedPageBreak/>
        <w:t>Esta característica reduce significativamente el trabajo asociado a la elaboración de múltiples versiones de un mismo informe (Posit PBC, 2024).</w:t>
      </w:r>
    </w:p>
    <w:p w:rsidR="007F3BAE" w:rsidRDefault="00380896" w:rsidP="00380896">
      <w:pPr>
        <w:pStyle w:val="Ttulo2"/>
      </w:pPr>
      <w:bookmarkStart w:id="168" w:name="_Toc235959719"/>
      <w:bookmarkStart w:id="169" w:name="citas-y-referencias-bibliográficas"/>
      <w:bookmarkEnd w:id="167"/>
      <w:r>
        <w:rPr>
          <w:rFonts w:ascii="Times New Roman" w:hAnsi="Times New Roman" w:eastAsia="Times New Roman"/>
        </w:rPr>
        <w:t>14.12 Citas y referencias bibliográficas</w:t>
      </w:r>
      <w:bookmarkEnd w:id="168"/>
    </w:p>
    <w:p w:rsidR="007F3BAE" w:rsidRDefault="00380896" w:rsidP="00380896">
      <w:pPr>
        <w:pStyle w:val="FirstParagraph"/>
        <w:jc w:val="left"/>
      </w:pPr>
      <w:r>
        <w:rPr>
          <w:rFonts w:ascii="Times New Roman" w:hAnsi="Times New Roman" w:eastAsia="Times New Roman"/>
        </w:rPr>
        <w:t>Una de las fortalezas más importantes de Quarto consiste en la gestión automatizada de referencias bibliográficas.</w:t>
      </w:r>
    </w:p>
    <w:p w:rsidR="007F3BAE" w:rsidRDefault="00380896" w:rsidP="00380896">
      <w:pPr>
        <w:pStyle w:val="Textoindependiente"/>
        <w:jc w:val="left"/>
      </w:pPr>
      <w:r>
        <w:rPr>
          <w:rFonts w:ascii="Times New Roman" w:hAnsi="Times New Roman" w:eastAsia="Times New Roman"/>
        </w:rPr>
        <w:t>Por ejemplo, una cita narrativa puede escribirse como:</w:t>
      </w:r>
    </w:p>
    <w:p w:rsidR="007F3BAE" w:rsidRDefault="00380896" w:rsidP="00380896">
      <w:pPr>
        <w:pStyle w:val="SourceCode"/>
        <w:jc w:val="left"/>
      </w:pPr>
      <w:r>
        <w:rPr>
          <w:rStyle w:val="NormalTok"/>
        </w:rPr>
        <w:t>Según @peng2011, la reproducibilidad constituye uno de los pilares fundamentales de la ciencia moderna.</w:t>
      </w:r>
    </w:p>
    <w:p w:rsidR="007F3BAE" w:rsidRDefault="00380896" w:rsidP="00380896">
      <w:pPr>
        <w:pStyle w:val="FirstParagraph"/>
        <w:jc w:val="left"/>
      </w:pPr>
      <w:r>
        <w:rPr>
          <w:rFonts w:ascii="Times New Roman" w:hAnsi="Times New Roman" w:eastAsia="Times New Roman"/>
        </w:rPr>
        <w:t>Mientras que una cita parentética puede escribirse como:</w:t>
      </w:r>
    </w:p>
    <w:p w:rsidR="007F3BAE" w:rsidRDefault="00380896" w:rsidP="00380896">
      <w:pPr>
        <w:pStyle w:val="SourceCode"/>
        <w:jc w:val="left"/>
      </w:pPr>
      <w:r>
        <w:rPr>
          <w:rStyle w:val="NormalTok"/>
        </w:rPr>
        <w:t xml:space="preserve">La reproducibilidad constituye uno de los pilares fundamentales de la ciencia moderna </w:t>
      </w:r>
      <w:r>
        <w:rPr>
          <w:rStyle w:val="CommentTok"/>
        </w:rPr>
        <w:t>[</w:t>
      </w:r>
      <w:r>
        <w:rPr>
          <w:rStyle w:val="OtherTok"/>
        </w:rPr>
        <w:t>@peng2011</w:t>
      </w:r>
      <w:r>
        <w:rPr>
          <w:rStyle w:val="CommentTok"/>
        </w:rPr>
        <w:t>]</w:t>
      </w:r>
      <w:r>
        <w:rPr>
          <w:rStyle w:val="NormalTok"/>
        </w:rPr>
        <w:t>.</w:t>
      </w:r>
    </w:p>
    <w:p w:rsidR="007F3BAE" w:rsidRDefault="00380896" w:rsidP="00380896">
      <w:pPr>
        <w:pStyle w:val="FirstParagraph"/>
        <w:jc w:val="left"/>
      </w:pPr>
      <w:r>
        <w:rPr>
          <w:rFonts w:ascii="Times New Roman" w:hAnsi="Times New Roman" w:eastAsia="Times New Roman"/>
        </w:rPr>
        <w:t>Durante la renderización, Quarto generará automáticamente el formato de citación definido por el archivo CSL.</w:t>
      </w:r>
    </w:p>
    <w:p w:rsidR="007F3BAE" w:rsidRDefault="00380896" w:rsidP="00380896">
      <w:pPr>
        <w:pStyle w:val="Ttulo2"/>
      </w:pPr>
      <w:bookmarkStart w:id="170" w:name="_Toc235959720"/>
      <w:bookmarkStart w:id="171" w:name="buenas-prácticas-para-proyectos-quarto"/>
      <w:bookmarkEnd w:id="169"/>
      <w:r>
        <w:rPr>
          <w:rFonts w:ascii="Times New Roman" w:hAnsi="Times New Roman" w:eastAsia="Times New Roman"/>
        </w:rPr>
        <w:t>14.13 Buenas prácticas para proyectos Quarto</w:t>
      </w:r>
      <w:bookmarkEnd w:id="170"/>
    </w:p>
    <w:p w:rsidR="007F3BAE" w:rsidRDefault="00380896" w:rsidP="00380896">
      <w:pPr>
        <w:pStyle w:val="FirstParagraph"/>
        <w:jc w:val="left"/>
      </w:pPr>
      <w:r>
        <w:rPr>
          <w:rFonts w:ascii="Times New Roman" w:hAnsi="Times New Roman" w:eastAsia="Times New Roman"/>
        </w:rPr>
        <w:t>A medida que el proyecto crece, resulta recomendable seguir algunas reglas simples:</w:t>
      </w:r>
    </w:p>
    <w:p w:rsidR="007F3BAE" w:rsidRDefault="00380896" w:rsidP="00380896">
      <w:pPr>
        <w:pStyle w:val="Compact"/>
        <w:numPr>
          <w:ilvl w:val="0"/>
          <w:numId w:val="23"/>
        </w:numPr>
        <w:jc w:val="left"/>
      </w:pPr>
      <w:r>
        <w:rPr>
          <w:rFonts w:ascii="Times New Roman" w:hAnsi="Times New Roman" w:eastAsia="Times New Roman"/>
        </w:rPr>
        <w:t>Mantener un capítulo por archivo.</w:t>
      </w:r>
    </w:p>
    <w:p w:rsidR="007F3BAE" w:rsidRDefault="00380896" w:rsidP="00380896">
      <w:pPr>
        <w:pStyle w:val="Compact"/>
        <w:numPr>
          <w:ilvl w:val="0"/>
          <w:numId w:val="23"/>
        </w:numPr>
        <w:jc w:val="left"/>
      </w:pPr>
      <w:r>
        <w:rPr>
          <w:rFonts w:ascii="Times New Roman" w:hAnsi="Times New Roman" w:eastAsia="Times New Roman"/>
        </w:rPr>
        <w:t>Utilizar nombres descriptivos.</w:t>
      </w:r>
    </w:p>
    <w:p w:rsidR="007F3BAE" w:rsidRDefault="00380896" w:rsidP="00380896">
      <w:pPr>
        <w:pStyle w:val="Compact"/>
        <w:numPr>
          <w:ilvl w:val="0"/>
          <w:numId w:val="23"/>
        </w:numPr>
        <w:jc w:val="left"/>
      </w:pPr>
      <w:r>
        <w:rPr>
          <w:rFonts w:ascii="Times New Roman" w:hAnsi="Times New Roman" w:eastAsia="Times New Roman"/>
        </w:rPr>
        <w:t>Centralizar las referencias bibliográficas.</w:t>
      </w:r>
    </w:p>
    <w:p w:rsidR="007F3BAE" w:rsidRDefault="00380896" w:rsidP="00380896">
      <w:pPr>
        <w:pStyle w:val="Compact"/>
        <w:numPr>
          <w:ilvl w:val="0"/>
          <w:numId w:val="23"/>
        </w:numPr>
        <w:jc w:val="left"/>
      </w:pPr>
      <w:r>
        <w:rPr>
          <w:rFonts w:ascii="Times New Roman" w:hAnsi="Times New Roman" w:eastAsia="Times New Roman"/>
        </w:rPr>
        <w:t>Evitar copiar resultados manualmente.</w:t>
      </w:r>
    </w:p>
    <w:p w:rsidR="007F3BAE" w:rsidRDefault="00380896" w:rsidP="00380896">
      <w:pPr>
        <w:pStyle w:val="Compact"/>
        <w:numPr>
          <w:ilvl w:val="0"/>
          <w:numId w:val="23"/>
        </w:numPr>
        <w:jc w:val="left"/>
      </w:pPr>
      <w:r>
        <w:rPr>
          <w:rFonts w:ascii="Times New Roman" w:hAnsi="Times New Roman" w:eastAsia="Times New Roman"/>
        </w:rPr>
        <w:t>Mantener separados datos originales y datos procesados.</w:t>
      </w:r>
    </w:p>
    <w:p w:rsidR="007F3BAE" w:rsidRDefault="00380896" w:rsidP="00380896">
      <w:pPr>
        <w:pStyle w:val="Compact"/>
        <w:numPr>
          <w:ilvl w:val="0"/>
          <w:numId w:val="23"/>
        </w:numPr>
        <w:jc w:val="left"/>
      </w:pPr>
      <w:r>
        <w:rPr>
          <w:rFonts w:ascii="Times New Roman" w:hAnsi="Times New Roman" w:eastAsia="Times New Roman"/>
        </w:rPr>
        <w:t>Documentar todas las transformaciones mediante código.</w:t>
      </w:r>
    </w:p>
    <w:p w:rsidR="007F3BAE" w:rsidRDefault="00380896" w:rsidP="00380896">
      <w:pPr>
        <w:pStyle w:val="Compact"/>
        <w:numPr>
          <w:ilvl w:val="0"/>
          <w:numId w:val="23"/>
        </w:numPr>
        <w:jc w:val="left"/>
      </w:pPr>
      <w:r>
        <w:rPr>
          <w:rFonts w:ascii="Times New Roman" w:hAnsi="Times New Roman" w:eastAsia="Times New Roman"/>
        </w:rPr>
        <w:t>Mantener una estructura consistente de carpetas.</w:t>
      </w:r>
    </w:p>
    <w:p w:rsidR="007F3BAE" w:rsidRDefault="00380896" w:rsidP="00380896">
      <w:pPr>
        <w:pStyle w:val="FirstParagraph"/>
        <w:jc w:val="left"/>
      </w:pPr>
      <w:r>
        <w:rPr>
          <w:rFonts w:ascii="Times New Roman" w:hAnsi="Times New Roman" w:eastAsia="Times New Roman"/>
        </w:rPr>
        <w:t>Estas recomendaciones se encuentran alineadas con las buenas prácticas propuestas para la computación científica reproducible (Broman &amp; Woo, 2018; Wilson et al., 2017).</w:t>
      </w:r>
    </w:p>
    <w:p w:rsidR="007F3BAE" w:rsidRDefault="00380896" w:rsidP="00380896">
      <w:pPr>
        <w:pStyle w:val="Ttulo2"/>
      </w:pPr>
      <w:bookmarkStart w:id="172" w:name="_Toc235959721"/>
      <w:bookmarkStart w:id="173" w:name="manos-a-la-obra"/>
      <w:bookmarkEnd w:id="171"/>
      <w:r>
        <w:rPr>
          <w:rFonts w:ascii="Times New Roman" w:hAnsi="Times New Roman" w:eastAsia="Times New Roman"/>
        </w:rPr>
        <w:t>14.14 Manos a la obra</w:t>
      </w:r>
      <w:bookmarkEnd w:id="172"/>
    </w:p>
    <w:p w:rsidR="007F3BAE" w:rsidRDefault="00380896" w:rsidP="00380896">
      <w:pPr>
        <w:pStyle w:val="FirstParagraph"/>
        <w:jc w:val="left"/>
      </w:pPr>
      <w:r>
        <w:rPr>
          <w:rFonts w:ascii="Times New Roman" w:hAnsi="Times New Roman" w:eastAsia="Times New Roman"/>
        </w:rPr>
        <w:t>Antes de continuar con el siguiente capítulo, verifique que su proyecto contiene los siguientes elementos:</w:t>
      </w:r>
    </w:p>
    <w:p w:rsidR="007F3BAE" w:rsidRDefault="00380896" w:rsidP="00380896">
      <w:pPr>
        <w:pStyle w:val="SourceCode"/>
        <w:jc w:val="left"/>
      </w:pPr>
      <w:r>
        <w:rPr>
          <w:rStyle w:val="VerbatimChar"/>
        </w:rPr>
        <w:t>✓ index.qmd</w:t>
      </w:r>
      <w:r>
        <w:br/>
      </w:r>
      <w:r>
        <w:rPr>
          <w:rStyle w:val="VerbatimChar"/>
        </w:rPr>
        <w:t>✓ _quarto.yml</w:t>
      </w:r>
      <w:r>
        <w:br/>
      </w:r>
      <w:r>
        <w:rPr>
          <w:rStyle w:val="VerbatimChar"/>
        </w:rPr>
        <w:t>✓ carpeta capitulos</w:t>
      </w:r>
      <w:r>
        <w:br/>
      </w:r>
      <w:r>
        <w:rPr>
          <w:rStyle w:val="VerbatimChar"/>
        </w:rPr>
        <w:t>✓ carpeta referencias</w:t>
      </w:r>
      <w:r>
        <w:br/>
      </w:r>
      <w:r>
        <w:rPr>
          <w:rStyle w:val="VerbatimChar"/>
        </w:rPr>
        <w:t>✓ referencias.bib</w:t>
      </w:r>
      <w:r>
        <w:br/>
      </w:r>
      <w:r>
        <w:rPr>
          <w:rStyle w:val="VerbatimChar"/>
        </w:rPr>
        <w:t>✓ apa.csl</w:t>
      </w:r>
    </w:p>
    <w:p w:rsidR="007F3BAE" w:rsidRDefault="00380896" w:rsidP="00380896">
      <w:pPr>
        <w:pStyle w:val="FirstParagraph"/>
        <w:jc w:val="left"/>
      </w:pPr>
      <w:r>
        <w:rPr>
          <w:rFonts w:ascii="Times New Roman" w:hAnsi="Times New Roman" w:eastAsia="Times New Roman"/>
        </w:rPr>
        <w:t>Posteriormente ejecute:</w:t>
      </w:r>
    </w:p>
    <w:p w:rsidR="007F3BAE" w:rsidRDefault="00380896" w:rsidP="00380896">
      <w:pPr>
        <w:pStyle w:val="SourceCode"/>
        <w:jc w:val="left"/>
      </w:pPr>
      <w:r>
        <w:rPr>
          <w:rStyle w:val="NormalTok"/>
        </w:rPr>
        <w:t>quarto</w:t>
      </w:r>
      <w:r>
        <w:rPr>
          <w:rStyle w:val="SpecialCharTok"/>
        </w:rPr>
        <w:t>::</w:t>
      </w:r>
      <w:r>
        <w:rPr>
          <w:rStyle w:val="FunctionTok"/>
        </w:rPr>
        <w:t>quarto_render</w:t>
      </w:r>
      <w:r>
        <w:rPr>
          <w:rStyle w:val="NormalTok"/>
        </w:rPr>
        <w:t>()</w:t>
      </w:r>
    </w:p>
    <w:p w:rsidR="007F3BAE" w:rsidRDefault="00380896" w:rsidP="00380896">
      <w:pPr>
        <w:pStyle w:val="FirstParagraph"/>
        <w:jc w:val="left"/>
      </w:pPr>
      <w:r>
        <w:rPr>
          <w:rFonts w:ascii="Times New Roman" w:hAnsi="Times New Roman" w:eastAsia="Times New Roman"/>
        </w:rPr>
        <w:t>Si el proceso finaliza correctamente, habrá construido su primer libro reproducible utilizando Quarto.</w:t>
      </w:r>
    </w:p>
    <w:p w:rsidR="007F3BAE" w:rsidRDefault="00380896" w:rsidP="00380896">
      <w:pPr>
        <w:pStyle w:val="Ttulo2"/>
      </w:pPr>
      <w:bookmarkStart w:id="174" w:name="_Toc235959722"/>
      <w:bookmarkStart w:id="175" w:name="resumen-del-capítulo-4"/>
      <w:bookmarkEnd w:id="173"/>
      <w:r>
        <w:rPr>
          <w:rFonts w:ascii="Times New Roman" w:hAnsi="Times New Roman" w:eastAsia="Times New Roman"/>
        </w:rPr>
        <w:t>14.15 Resumen del capítulo</w:t>
      </w:r>
      <w:bookmarkEnd w:id="174"/>
    </w:p>
    <w:p w:rsidR="007F3BAE" w:rsidRDefault="00380896" w:rsidP="00380896">
      <w:pPr>
        <w:pStyle w:val="FirstParagraph"/>
        <w:jc w:val="left"/>
      </w:pPr>
      <w:r>
        <w:rPr>
          <w:rFonts w:ascii="Times New Roman" w:hAnsi="Times New Roman" w:eastAsia="Times New Roman"/>
        </w:rPr>
        <w:t>Quarto proporciona una plataforma moderna para desarrollar documentos científicos reproducibles mediante la integración de texto, código, resultados y referencias bibliográficas dentro de un mismo proyecto.</w:t>
      </w:r>
    </w:p>
    <w:p w:rsidR="007F3BAE" w:rsidRDefault="00380896" w:rsidP="00380896">
      <w:pPr>
        <w:pStyle w:val="Textoindependiente"/>
        <w:jc w:val="left"/>
      </w:pPr>
      <w:r>
        <w:rPr>
          <w:rFonts w:ascii="Times New Roman" w:hAnsi="Times New Roman" w:eastAsia="Times New Roman"/>
        </w:rPr>
        <w:lastRenderedPageBreak/>
        <w:t>La lógica basada en proyectos facilita la organización de la investigación, mejora la trazabilidad de los análisis y fortalece la reproducibilidad de los resultados. A partir de este punto, utilizaremos esta infraestructura para desarrollar todas las etapas del proceso de investigación presentadas en este libro.</w:t>
      </w:r>
    </w:p>
    <w:p w:rsidR="007F3BAE" w:rsidRDefault="00380896" w:rsidP="00380896">
      <w:pPr>
        <w:pStyle w:val="Ttulo1"/>
        <w:jc w:val="left"/>
      </w:pPr>
      <w:bookmarkStart w:id="176" w:name="_Toc235959723"/>
      <w:bookmarkStart w:id="177" w:name="X1843746fbbec10484ee4863850008bc83acdae9"/>
      <w:bookmarkEnd w:id="119"/>
      <w:bookmarkEnd w:id="175"/>
      <w:r>
        <w:rPr>
          <w:rFonts w:ascii="Times New Roman" w:hAnsi="Times New Roman" w:eastAsia="Times New Roman"/>
        </w:rPr>
        <w:t>15. Del problema de investigación a la pregunta de investigación</w:t>
      </w:r>
      <w:bookmarkEnd w:id="176"/>
    </w:p>
    <w:p w:rsidR="007F3BAE" w:rsidRDefault="00380896" w:rsidP="00380896">
      <w:pPr>
        <w:pStyle w:val="Ttulo2"/>
      </w:pPr>
      <w:bookmarkStart w:id="178" w:name="_Toc235959724"/>
      <w:bookmarkStart w:id="179" w:name="objetivos-de-aprendizaje-5"/>
      <w:r>
        <w:rPr>
          <w:rFonts w:ascii="Times New Roman" w:hAnsi="Times New Roman" w:eastAsia="Times New Roman"/>
        </w:rPr>
        <w:t>Objetivos de aprendizaje</w:t>
      </w:r>
      <w:bookmarkEnd w:id="178"/>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4"/>
        </w:numPr>
        <w:jc w:val="left"/>
      </w:pPr>
      <w:r>
        <w:rPr>
          <w:rFonts w:ascii="Times New Roman" w:hAnsi="Times New Roman" w:eastAsia="Times New Roman"/>
        </w:rPr>
        <w:t>Comprender la diferencia entre un tema, un problema y una pregunta de investigación.</w:t>
      </w:r>
    </w:p>
    <w:p w:rsidR="007F3BAE" w:rsidRDefault="00380896" w:rsidP="00380896">
      <w:pPr>
        <w:pStyle w:val="Compact"/>
        <w:numPr>
          <w:ilvl w:val="0"/>
          <w:numId w:val="24"/>
        </w:numPr>
        <w:jc w:val="left"/>
      </w:pPr>
      <w:r>
        <w:rPr>
          <w:rFonts w:ascii="Times New Roman" w:hAnsi="Times New Roman" w:eastAsia="Times New Roman"/>
        </w:rPr>
        <w:t>Identificar las características de un problema científicamente investigable.</w:t>
      </w:r>
    </w:p>
    <w:p w:rsidR="007F3BAE" w:rsidRDefault="00380896" w:rsidP="00380896">
      <w:pPr>
        <w:pStyle w:val="Compact"/>
        <w:numPr>
          <w:ilvl w:val="0"/>
          <w:numId w:val="24"/>
        </w:numPr>
        <w:jc w:val="left"/>
      </w:pPr>
      <w:r>
        <w:rPr>
          <w:rFonts w:ascii="Times New Roman" w:hAnsi="Times New Roman" w:eastAsia="Times New Roman"/>
        </w:rPr>
        <w:t>Formular preguntas de investigación claras, precisas y relevantes.</w:t>
      </w:r>
    </w:p>
    <w:p w:rsidR="007F3BAE" w:rsidRDefault="00380896" w:rsidP="00380896">
      <w:pPr>
        <w:pStyle w:val="Compact"/>
        <w:numPr>
          <w:ilvl w:val="0"/>
          <w:numId w:val="24"/>
        </w:numPr>
        <w:jc w:val="left"/>
      </w:pPr>
      <w:r>
        <w:rPr>
          <w:rFonts w:ascii="Times New Roman" w:hAnsi="Times New Roman" w:eastAsia="Times New Roman"/>
        </w:rPr>
        <w:t>Reconocer la relación entre problema, pregunta, objetivos e hipótesis.</w:t>
      </w:r>
    </w:p>
    <w:p w:rsidR="007F3BAE" w:rsidRDefault="00380896" w:rsidP="00380896">
      <w:pPr>
        <w:pStyle w:val="Compact"/>
        <w:numPr>
          <w:ilvl w:val="0"/>
          <w:numId w:val="24"/>
        </w:numPr>
        <w:jc w:val="left"/>
      </w:pPr>
      <w:r>
        <w:rPr>
          <w:rFonts w:ascii="Times New Roman" w:hAnsi="Times New Roman" w:eastAsia="Times New Roman"/>
        </w:rPr>
        <w:t>Construir preguntas de investigación alineadas con diseños cuantitativos, cualitativos y mixtos.</w:t>
      </w:r>
    </w:p>
    <w:p w:rsidR="007F3BAE" w:rsidRDefault="00380896" w:rsidP="00380896">
      <w:pPr>
        <w:pStyle w:val="Ttulo2"/>
      </w:pPr>
      <w:bookmarkStart w:id="180" w:name="_Toc235959725"/>
      <w:bookmarkStart w:id="181" w:name="introducción-1"/>
      <w:bookmarkEnd w:id="179"/>
      <w:r>
        <w:rPr>
          <w:rFonts w:ascii="Times New Roman" w:hAnsi="Times New Roman" w:eastAsia="Times New Roman"/>
        </w:rPr>
        <w:t>15.1 Introducción</w:t>
      </w:r>
      <w:bookmarkEnd w:id="180"/>
    </w:p>
    <w:p w:rsidR="007F3BAE" w:rsidRDefault="00380896" w:rsidP="00380896">
      <w:pPr>
        <w:pStyle w:val="FirstParagraph"/>
        <w:jc w:val="left"/>
      </w:pPr>
      <w:r>
        <w:rPr>
          <w:rFonts w:ascii="Times New Roman" w:hAnsi="Times New Roman" w:eastAsia="Times New Roman"/>
        </w:rPr>
        <w:t>Toda investigación comienza con una inquietud. Un investigador observa una situación, identifica una necesidad de conocimiento o detecta una contradicción entre la teoría y la realidad. Sin embargo, no toda inquietud constituye automáticamente un problema de investigación.</w:t>
      </w:r>
    </w:p>
    <w:p w:rsidR="007F3BAE" w:rsidRDefault="00380896" w:rsidP="00380896">
      <w:pPr>
        <w:pStyle w:val="Textoindependiente"/>
        <w:jc w:val="left"/>
      </w:pPr>
      <w:r>
        <w:rPr>
          <w:rFonts w:ascii="Times New Roman" w:hAnsi="Times New Roman" w:eastAsia="Times New Roman"/>
        </w:rPr>
        <w:t>Uno de los errores más frecuentes entre estudiantes e investigadores noveles consiste en confundir el tema de investigación con el problema de investigación. Mientras el tema representa un área general de interés, el problema constituye una situación específica cuya comprensión requiere la generación de nuevo conocimiento científico (Hernández-Sampieri &amp; Mendoza, 2018).</w:t>
      </w:r>
    </w:p>
    <w:p w:rsidR="007F3BAE" w:rsidRDefault="00380896" w:rsidP="00380896">
      <w:pPr>
        <w:pStyle w:val="Textoindependiente"/>
        <w:jc w:val="left"/>
      </w:pPr>
      <w:r>
        <w:rPr>
          <w:rFonts w:ascii="Times New Roman" w:hAnsi="Times New Roman" w:eastAsia="Times New Roman"/>
        </w:rPr>
        <w:t>La calidad de una investigación depende en gran medida de la claridad con la que se formule el problema que pretende resolver.</w:t>
      </w:r>
    </w:p>
    <w:p w:rsidR="007F3BAE" w:rsidRDefault="00380896" w:rsidP="00380896">
      <w:pPr>
        <w:pStyle w:val="Ttulo2"/>
      </w:pPr>
      <w:bookmarkStart w:id="182" w:name="_Toc235959726"/>
      <w:bookmarkStart w:id="183" w:name="qué-es-un-problema-de-investigación"/>
      <w:bookmarkEnd w:id="181"/>
      <w:r>
        <w:rPr>
          <w:rFonts w:ascii="Times New Roman" w:hAnsi="Times New Roman" w:eastAsia="Times New Roman"/>
        </w:rPr>
        <w:t>15.2 ¿Qué es un problema de investigación?</w:t>
      </w:r>
      <w:bookmarkEnd w:id="182"/>
    </w:p>
    <w:p w:rsidR="007F3BAE" w:rsidRDefault="00380896" w:rsidP="00380896">
      <w:pPr>
        <w:pStyle w:val="FirstParagraph"/>
        <w:jc w:val="left"/>
      </w:pPr>
      <w:r>
        <w:rPr>
          <w:rFonts w:ascii="Times New Roman" w:hAnsi="Times New Roman" w:eastAsia="Times New Roman"/>
        </w:rPr>
        <w:t>Un problema de investigación puede definirse como una situación, fenómeno o vacío de conocimiento que requiere ser explicado, comprendido o analizado mediante métodos científicos (Creswell &amp; Creswell, 2018).</w:t>
      </w:r>
    </w:p>
    <w:p w:rsidR="007F3BAE" w:rsidRDefault="00380896" w:rsidP="00380896">
      <w:pPr>
        <w:pStyle w:val="Textoindependiente"/>
        <w:jc w:val="left"/>
      </w:pPr>
      <w:r>
        <w:rPr>
          <w:rFonts w:ascii="Times New Roman" w:hAnsi="Times New Roman" w:eastAsia="Times New Roman"/>
        </w:rPr>
        <w:t>Los problemas de investigación surgen de múltiples fuentes:</w:t>
      </w:r>
    </w:p>
    <w:p w:rsidR="007F3BAE" w:rsidRDefault="00380896" w:rsidP="00380896">
      <w:pPr>
        <w:pStyle w:val="Compact"/>
        <w:numPr>
          <w:ilvl w:val="0"/>
          <w:numId w:val="25"/>
        </w:numPr>
        <w:jc w:val="left"/>
      </w:pPr>
      <w:r>
        <w:rPr>
          <w:rFonts w:ascii="Times New Roman" w:hAnsi="Times New Roman" w:eastAsia="Times New Roman"/>
        </w:rPr>
        <w:t>Observación de fenómenos sociales, económicos o ambientales.</w:t>
      </w:r>
    </w:p>
    <w:p w:rsidR="007F3BAE" w:rsidRDefault="00380896" w:rsidP="00380896">
      <w:pPr>
        <w:pStyle w:val="Compact"/>
        <w:numPr>
          <w:ilvl w:val="0"/>
          <w:numId w:val="25"/>
        </w:numPr>
        <w:jc w:val="left"/>
      </w:pPr>
      <w:r>
        <w:rPr>
          <w:rFonts w:ascii="Times New Roman" w:hAnsi="Times New Roman" w:eastAsia="Times New Roman"/>
        </w:rPr>
        <w:t>Resultados contradictorios encontrados en investigaciones previas.</w:t>
      </w:r>
    </w:p>
    <w:p w:rsidR="007F3BAE" w:rsidRDefault="00380896" w:rsidP="00380896">
      <w:pPr>
        <w:pStyle w:val="Compact"/>
        <w:numPr>
          <w:ilvl w:val="0"/>
          <w:numId w:val="25"/>
        </w:numPr>
        <w:jc w:val="left"/>
      </w:pPr>
      <w:r>
        <w:rPr>
          <w:rFonts w:ascii="Times New Roman" w:hAnsi="Times New Roman" w:eastAsia="Times New Roman"/>
        </w:rPr>
        <w:t>Limitaciones identificadas en estudios anteriores.</w:t>
      </w:r>
    </w:p>
    <w:p w:rsidR="007F3BAE" w:rsidRDefault="00380896" w:rsidP="00380896">
      <w:pPr>
        <w:pStyle w:val="Compact"/>
        <w:numPr>
          <w:ilvl w:val="0"/>
          <w:numId w:val="25"/>
        </w:numPr>
        <w:jc w:val="left"/>
      </w:pPr>
      <w:r>
        <w:rPr>
          <w:rFonts w:ascii="Times New Roman" w:hAnsi="Times New Roman" w:eastAsia="Times New Roman"/>
        </w:rPr>
        <w:t>Necesidades de información para la toma de decisiones.</w:t>
      </w:r>
    </w:p>
    <w:p w:rsidR="007F3BAE" w:rsidRDefault="00380896" w:rsidP="00380896">
      <w:pPr>
        <w:pStyle w:val="Compact"/>
        <w:numPr>
          <w:ilvl w:val="0"/>
          <w:numId w:val="25"/>
        </w:numPr>
        <w:jc w:val="left"/>
      </w:pPr>
      <w:r>
        <w:rPr>
          <w:rFonts w:ascii="Times New Roman" w:hAnsi="Times New Roman" w:eastAsia="Times New Roman"/>
        </w:rPr>
        <w:t>Problemas prácticos que requieren evidencia científica.</w:t>
      </w:r>
    </w:p>
    <w:p w:rsidR="007F3BAE" w:rsidRDefault="00380896" w:rsidP="00380896">
      <w:pPr>
        <w:pStyle w:val="FirstParagraph"/>
        <w:jc w:val="left"/>
      </w:pPr>
      <w:r>
        <w:rPr>
          <w:rFonts w:ascii="Times New Roman" w:hAnsi="Times New Roman" w:eastAsia="Times New Roman"/>
        </w:rPr>
        <w:t>La investigación científica no busca estudiar temas generales, sino resolver preguntas específicas derivadas de problemas claramente definidos.</w:t>
      </w:r>
    </w:p>
    <w:p w:rsidR="007F3BAE" w:rsidRDefault="00380896" w:rsidP="00380896">
      <w:pPr>
        <w:pStyle w:val="Ttulo2"/>
      </w:pPr>
      <w:bookmarkStart w:id="184" w:name="_Toc235959727"/>
      <w:bookmarkStart w:id="185" w:name="del-tema-al-problema"/>
      <w:bookmarkEnd w:id="183"/>
      <w:r>
        <w:rPr>
          <w:rFonts w:ascii="Times New Roman" w:hAnsi="Times New Roman" w:eastAsia="Times New Roman"/>
        </w:rPr>
        <w:t>15.3 Del tema al problema</w:t>
      </w:r>
      <w:bookmarkEnd w:id="184"/>
    </w:p>
    <w:p w:rsidR="007F3BAE" w:rsidRDefault="00380896" w:rsidP="00380896">
      <w:pPr>
        <w:pStyle w:val="FirstParagraph"/>
        <w:jc w:val="left"/>
      </w:pPr>
      <w:r>
        <w:rPr>
          <w:rFonts w:ascii="Times New Roman" w:hAnsi="Times New Roman" w:eastAsia="Times New Roman"/>
        </w:rPr>
        <w:t>Considere los siguientes ejemplos:</w:t>
      </w:r>
    </w:p>
    <w:tbl>
      <w:tblPr>
        <w:tblStyle w:val="Table"/>
        <w:tblW w:w="5000" w:type="pct"/>
        <w:jc w:val="center"/>
        <w:tblLayout w:type="autofit"/>
        <w:tblLook w:val="0020" w:firstRow="1" w:lastRow="0" w:firstColumn="0" w:lastColumn="0" w:noHBand="0" w:noVBand="0"/>
      </w:tblPr>
      <w:tblGrid>
        <w:gridCol w:w="4680"/>
        <w:gridCol w:w="4680"/>
      </w:tblGrid>
      <w:tr w:rsidR="007F3BAE" w:rsidTr="007F3BAE">
        <w:trPr>
          <w:cnfStyle w:val="100000000000" w:firstRow="1" w:lastRow="0" w:firstColumn="0" w:lastColumn="0" w:oddVBand="0" w:evenVBand="0" w:oddHBand="0" w:evenHBand="0" w:firstRowFirstColumn="0" w:firstRowLastColumn="0" w:lastRowFirstColumn="0" w:lastRowLastColumn="0"/>
          <w:tblHeader/>
          <w:tblHeader w:val="true"/>
        </w:trPr>
        <w:tc>
          <w:tcPr>
            <w:tcW w:w="396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lastRenderedPageBreak/>
              <w:t>Tema</w:t>
            </w:r>
          </w:p>
        </w:tc>
        <w:tc>
          <w:tcPr>
            <w:tcW w:w="396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Problema</w:t>
            </w:r>
          </w:p>
        </w:tc>
      </w:tr>
      <w:tr w:rsidR="007F3BAE">
        <w:tc>
          <w:tcPr>
            <w:tcW w:w="3960" w:type="dxa"/>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Pobreza</w:t>
            </w:r>
          </w:p>
        </w:tc>
        <w:tc>
          <w:tcPr>
            <w:tcW w:w="3960" w:type="dxa"/>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Persistencia de la pobreza multidimensional en hogares rurales de Ecuador</w:t>
            </w:r>
          </w:p>
        </w:tc>
      </w:tr>
      <w:tr w:rsidR="007F3BAE">
        <w:tc>
          <w:tcPr>
            <w:tcW w:w="3960" w:type="dxa"/>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Educación</w:t>
            </w:r>
          </w:p>
        </w:tc>
        <w:tc>
          <w:tcPr>
            <w:tcW w:w="3960" w:type="dxa"/>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Bajo rendimiento académico en estudiantes universitarios</w:t>
            </w:r>
          </w:p>
        </w:tc>
      </w:tr>
      <w:tr w:rsidR="007F3BAE">
        <w:tc>
          <w:tcPr>
            <w:tcW w:w="3960" w:type="dxa"/>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Cambio climático</w:t>
            </w:r>
          </w:p>
        </w:tc>
        <w:tc>
          <w:tcPr>
            <w:tcW w:w="3960" w:type="dxa"/>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Impacto del cambio climático sobre la disponibilidad hídrica</w:t>
            </w:r>
          </w:p>
        </w:tc>
      </w:tr>
      <w:tr w:rsidR="007F3BAE">
        <w:tc>
          <w:tcPr>
            <w:tcW w:w="3960" w:type="dxa"/>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Emprendimiento</w:t>
            </w:r>
          </w:p>
        </w:tc>
        <w:tc>
          <w:tcPr>
            <w:tcW w:w="3960" w:type="dxa"/>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Alta tasa de mortalidad empresarial durante los primeros años de operación</w:t>
            </w:r>
          </w:p>
        </w:tc>
      </w:tr>
    </w:tbl>
    <w:p w:rsidR="007F3BAE" w:rsidRDefault="00380896" w:rsidP="00380896">
      <w:pPr>
        <w:pStyle w:val="Textoindependiente"/>
        <w:jc w:val="left"/>
      </w:pPr>
      <w:r>
        <w:rPr>
          <w:rFonts w:ascii="Times New Roman" w:hAnsi="Times New Roman" w:eastAsia="Times New Roman"/>
        </w:rPr>
        <w:t>El tema representa un campo amplio de estudio, mientras que el problema delimita una situación concreta susceptible de análisis científico.</w:t>
      </w:r>
    </w:p>
    <w:p w:rsidR="007F3BAE" w:rsidRDefault="00380896" w:rsidP="00380896">
      <w:pPr>
        <w:pStyle w:val="Textoindependiente"/>
        <w:jc w:val="left"/>
      </w:pPr>
      <w:r>
        <w:rPr>
          <w:rFonts w:ascii="Times New Roman" w:hAnsi="Times New Roman" w:eastAsia="Times New Roman"/>
        </w:rPr>
        <w:t>Una adecuada delimitación permite enfocar los esfuerzos de investigación y facilita la construcción del diseño metodológico posterior (Booth et al., 2016).</w:t>
      </w:r>
    </w:p>
    <w:p w:rsidR="007F3BAE" w:rsidRDefault="00380896" w:rsidP="00380896">
      <w:pPr>
        <w:pStyle w:val="Ttulo2"/>
      </w:pPr>
      <w:bookmarkStart w:id="186" w:name="_Toc235959728"/>
      <w:bookmarkStart w:id="187" w:name="X83e9d2092bf629c21caa5febd8ce10dc6a0177c"/>
      <w:bookmarkEnd w:id="185"/>
      <w:r>
        <w:rPr>
          <w:rFonts w:ascii="Times New Roman" w:hAnsi="Times New Roman" w:eastAsia="Times New Roman"/>
        </w:rPr>
        <w:t>15.4 Características de un buen problema de investigación</w:t>
      </w:r>
      <w:bookmarkEnd w:id="186"/>
    </w:p>
    <w:p w:rsidR="007F3BAE" w:rsidRDefault="00380896" w:rsidP="00380896">
      <w:pPr>
        <w:pStyle w:val="FirstParagraph"/>
        <w:jc w:val="left"/>
      </w:pPr>
      <w:r>
        <w:rPr>
          <w:rFonts w:ascii="Times New Roman" w:hAnsi="Times New Roman" w:eastAsia="Times New Roman"/>
        </w:rPr>
        <w:t>No todos los problemas son apropiados para una investigación científica.</w:t>
      </w:r>
    </w:p>
    <w:p w:rsidR="007F3BAE" w:rsidRDefault="00380896" w:rsidP="00380896">
      <w:pPr>
        <w:pStyle w:val="Textoindependiente"/>
        <w:jc w:val="left"/>
      </w:pPr>
      <w:r>
        <w:rPr>
          <w:rFonts w:ascii="Times New Roman" w:hAnsi="Times New Roman" w:eastAsia="Times New Roman"/>
        </w:rPr>
        <w:t>Un problema de investigación debe reunir al menos las siguientes características:</w:t>
      </w:r>
    </w:p>
    <w:p w:rsidR="007F3BAE" w:rsidRDefault="00380896" w:rsidP="00380896">
      <w:pPr>
        <w:pStyle w:val="Ttulo3"/>
      </w:pPr>
      <w:bookmarkStart w:id="188" w:name="_Toc235959729"/>
      <w:bookmarkStart w:id="189" w:name="relevancia"/>
      <w:r>
        <w:rPr>
          <w:rFonts w:ascii="Times New Roman" w:hAnsi="Times New Roman" w:eastAsia="Times New Roman"/>
        </w:rPr>
        <w:t>15.4.1 Relevancia</w:t>
      </w:r>
      <w:bookmarkEnd w:id="188"/>
    </w:p>
    <w:p w:rsidR="007F3BAE" w:rsidRDefault="00380896" w:rsidP="00380896">
      <w:pPr>
        <w:pStyle w:val="FirstParagraph"/>
        <w:jc w:val="left"/>
      </w:pPr>
      <w:r>
        <w:rPr>
          <w:rFonts w:ascii="Times New Roman" w:hAnsi="Times New Roman" w:eastAsia="Times New Roman"/>
        </w:rPr>
        <w:t>Debe abordar una situación que posea importancia teórica, práctica o social.</w:t>
      </w:r>
    </w:p>
    <w:p w:rsidR="007F3BAE" w:rsidRDefault="00380896" w:rsidP="00380896">
      <w:pPr>
        <w:pStyle w:val="Ttulo3"/>
      </w:pPr>
      <w:bookmarkStart w:id="190" w:name="_Toc235959730"/>
      <w:bookmarkStart w:id="191" w:name="claridad"/>
      <w:bookmarkEnd w:id="189"/>
      <w:r>
        <w:rPr>
          <w:rFonts w:ascii="Times New Roman" w:hAnsi="Times New Roman" w:eastAsia="Times New Roman"/>
        </w:rPr>
        <w:t>15.4.2 Claridad</w:t>
      </w:r>
      <w:bookmarkEnd w:id="190"/>
    </w:p>
    <w:p w:rsidR="007F3BAE" w:rsidRDefault="00380896" w:rsidP="00380896">
      <w:pPr>
        <w:pStyle w:val="FirstParagraph"/>
        <w:jc w:val="left"/>
      </w:pPr>
      <w:r>
        <w:rPr>
          <w:rFonts w:ascii="Times New Roman" w:hAnsi="Times New Roman" w:eastAsia="Times New Roman"/>
        </w:rPr>
        <w:t>Debe formularse de manera comprensible y precisa.</w:t>
      </w:r>
    </w:p>
    <w:p w:rsidR="007F3BAE" w:rsidRDefault="00380896" w:rsidP="00380896">
      <w:pPr>
        <w:pStyle w:val="Ttulo3"/>
      </w:pPr>
      <w:bookmarkStart w:id="192" w:name="_Toc235959731"/>
      <w:bookmarkStart w:id="193" w:name="viabilidad"/>
      <w:bookmarkEnd w:id="191"/>
      <w:r>
        <w:rPr>
          <w:rFonts w:ascii="Times New Roman" w:hAnsi="Times New Roman" w:eastAsia="Times New Roman"/>
        </w:rPr>
        <w:t>15.4.3 Viabilidad</w:t>
      </w:r>
      <w:bookmarkEnd w:id="192"/>
    </w:p>
    <w:p w:rsidR="007F3BAE" w:rsidRDefault="00380896" w:rsidP="00380896">
      <w:pPr>
        <w:pStyle w:val="FirstParagraph"/>
        <w:jc w:val="left"/>
      </w:pPr>
      <w:r>
        <w:rPr>
          <w:rFonts w:ascii="Times New Roman" w:hAnsi="Times New Roman" w:eastAsia="Times New Roman"/>
        </w:rPr>
        <w:t>Debe poder investigarse considerando los recursos, el tiempo y la información disponible.</w:t>
      </w:r>
    </w:p>
    <w:p w:rsidR="007F3BAE" w:rsidRDefault="00380896" w:rsidP="00380896">
      <w:pPr>
        <w:pStyle w:val="Ttulo3"/>
      </w:pPr>
      <w:bookmarkStart w:id="194" w:name="_Toc235959732"/>
      <w:bookmarkStart w:id="195" w:name="originalidad"/>
      <w:bookmarkEnd w:id="193"/>
      <w:r>
        <w:rPr>
          <w:rFonts w:ascii="Times New Roman" w:hAnsi="Times New Roman" w:eastAsia="Times New Roman"/>
        </w:rPr>
        <w:t>15.4.4 Originalidad</w:t>
      </w:r>
      <w:bookmarkEnd w:id="194"/>
    </w:p>
    <w:p w:rsidR="007F3BAE" w:rsidRDefault="00380896" w:rsidP="00380896">
      <w:pPr>
        <w:pStyle w:val="FirstParagraph"/>
        <w:jc w:val="left"/>
      </w:pPr>
      <w:r>
        <w:rPr>
          <w:rFonts w:ascii="Times New Roman" w:hAnsi="Times New Roman" w:eastAsia="Times New Roman"/>
        </w:rPr>
        <w:t>No necesariamente implica estudiar algo completamente nuevo, sino aportar evidencia, contexto o perspectivas adicionales sobre un fenómeno existente.</w:t>
      </w:r>
    </w:p>
    <w:p w:rsidR="007F3BAE" w:rsidRDefault="00380896" w:rsidP="00380896">
      <w:pPr>
        <w:pStyle w:val="Ttulo3"/>
      </w:pPr>
      <w:bookmarkStart w:id="196" w:name="_Toc235959733"/>
      <w:bookmarkStart w:id="197" w:name="fundamentación"/>
      <w:bookmarkEnd w:id="195"/>
      <w:r>
        <w:rPr>
          <w:rFonts w:ascii="Times New Roman" w:hAnsi="Times New Roman" w:eastAsia="Times New Roman"/>
        </w:rPr>
        <w:t>15.4.5 Fundamentación</w:t>
      </w:r>
      <w:bookmarkEnd w:id="196"/>
    </w:p>
    <w:p w:rsidR="007F3BAE" w:rsidRDefault="00380896" w:rsidP="00380896">
      <w:pPr>
        <w:pStyle w:val="FirstParagraph"/>
        <w:jc w:val="left"/>
      </w:pPr>
      <w:r>
        <w:rPr>
          <w:rFonts w:ascii="Times New Roman" w:hAnsi="Times New Roman" w:eastAsia="Times New Roman"/>
        </w:rPr>
        <w:t>Debe apoyarse en literatura científica que justifique su importancia (Machi &amp; McEvoy, 2016).</w:t>
      </w:r>
    </w:p>
    <w:p w:rsidR="007F3BAE" w:rsidRDefault="00380896" w:rsidP="00380896">
      <w:pPr>
        <w:pStyle w:val="Ttulo2"/>
      </w:pPr>
      <w:bookmarkStart w:id="198" w:name="_Toc235959734"/>
      <w:bookmarkStart w:id="199" w:name="X61eb27910752ca515087f3be4d84f98e32d3181"/>
      <w:bookmarkEnd w:id="187"/>
      <w:bookmarkEnd w:id="197"/>
      <w:r>
        <w:rPr>
          <w:rFonts w:ascii="Times New Roman" w:hAnsi="Times New Roman" w:eastAsia="Times New Roman"/>
        </w:rPr>
        <w:t>15.5 La importancia de la revisión de literatura</w:t>
      </w:r>
      <w:bookmarkEnd w:id="198"/>
    </w:p>
    <w:p w:rsidR="007F3BAE" w:rsidRDefault="00380896" w:rsidP="00380896">
      <w:pPr>
        <w:pStyle w:val="FirstParagraph"/>
        <w:jc w:val="left"/>
      </w:pPr>
      <w:r>
        <w:rPr>
          <w:rFonts w:ascii="Times New Roman" w:hAnsi="Times New Roman" w:eastAsia="Times New Roman"/>
        </w:rPr>
        <w:t>La formulación de problemas de investigación no ocurre en el vacío.</w:t>
      </w:r>
    </w:p>
    <w:p w:rsidR="007F3BAE" w:rsidRDefault="00380896" w:rsidP="00380896">
      <w:pPr>
        <w:pStyle w:val="Textoindependiente"/>
        <w:jc w:val="left"/>
      </w:pPr>
      <w:r>
        <w:rPr>
          <w:rFonts w:ascii="Times New Roman" w:hAnsi="Times New Roman" w:eastAsia="Times New Roman"/>
        </w:rPr>
        <w:t>Antes de definir un problema resulta indispensable revisar la evidencia científica existente para conocer:</w:t>
      </w:r>
    </w:p>
    <w:p w:rsidR="007F3BAE" w:rsidRDefault="00380896" w:rsidP="00380896">
      <w:pPr>
        <w:pStyle w:val="Compact"/>
        <w:numPr>
          <w:ilvl w:val="0"/>
          <w:numId w:val="26"/>
        </w:numPr>
        <w:jc w:val="left"/>
      </w:pPr>
      <w:r>
        <w:rPr>
          <w:rFonts w:ascii="Times New Roman" w:hAnsi="Times New Roman" w:eastAsia="Times New Roman"/>
        </w:rPr>
        <w:t>¿Qué se sabe sobre el fenómeno?</w:t>
      </w:r>
    </w:p>
    <w:p w:rsidR="007F3BAE" w:rsidRDefault="00380896" w:rsidP="00380896">
      <w:pPr>
        <w:pStyle w:val="Compact"/>
        <w:numPr>
          <w:ilvl w:val="0"/>
          <w:numId w:val="26"/>
        </w:numPr>
        <w:jc w:val="left"/>
      </w:pPr>
      <w:r>
        <w:rPr>
          <w:rFonts w:ascii="Times New Roman" w:hAnsi="Times New Roman" w:eastAsia="Times New Roman"/>
        </w:rPr>
        <w:t>¿Qué resultados han sido encontrados previamente?</w:t>
      </w:r>
    </w:p>
    <w:p w:rsidR="007F3BAE" w:rsidRDefault="00380896" w:rsidP="00380896">
      <w:pPr>
        <w:pStyle w:val="Compact"/>
        <w:numPr>
          <w:ilvl w:val="0"/>
          <w:numId w:val="26"/>
        </w:numPr>
        <w:jc w:val="left"/>
      </w:pPr>
      <w:r>
        <w:rPr>
          <w:rFonts w:ascii="Times New Roman" w:hAnsi="Times New Roman" w:eastAsia="Times New Roman"/>
        </w:rPr>
        <w:t>¿Qué vacíos de conocimiento persisten?</w:t>
      </w:r>
    </w:p>
    <w:p w:rsidR="007F3BAE" w:rsidRDefault="00380896" w:rsidP="00380896">
      <w:pPr>
        <w:pStyle w:val="Compact"/>
        <w:numPr>
          <w:ilvl w:val="0"/>
          <w:numId w:val="26"/>
        </w:numPr>
        <w:jc w:val="left"/>
      </w:pPr>
      <w:r>
        <w:rPr>
          <w:rFonts w:ascii="Times New Roman" w:hAnsi="Times New Roman" w:eastAsia="Times New Roman"/>
        </w:rPr>
        <w:t>¿Qué metodologías han sido utilizadas?</w:t>
      </w:r>
    </w:p>
    <w:p w:rsidR="007F3BAE" w:rsidRDefault="00380896" w:rsidP="00380896">
      <w:pPr>
        <w:pStyle w:val="Compact"/>
        <w:numPr>
          <w:ilvl w:val="0"/>
          <w:numId w:val="26"/>
        </w:numPr>
        <w:jc w:val="left"/>
      </w:pPr>
      <w:r>
        <w:rPr>
          <w:rFonts w:ascii="Times New Roman" w:hAnsi="Times New Roman" w:eastAsia="Times New Roman"/>
        </w:rPr>
        <w:t>¿Qué limitaciones presentan las investigaciones anteriores?</w:t>
      </w:r>
    </w:p>
    <w:p w:rsidR="007F3BAE" w:rsidRDefault="00380896" w:rsidP="00380896">
      <w:pPr>
        <w:pStyle w:val="FirstParagraph"/>
        <w:jc w:val="left"/>
      </w:pPr>
      <w:r>
        <w:rPr>
          <w:rFonts w:ascii="Times New Roman" w:hAnsi="Times New Roman" w:eastAsia="Times New Roman"/>
        </w:rPr>
        <w:t>La revisión de literatura permite identificar oportunidades reales de investigación y evita duplicar estudios ya realizados (Booth et al., 2016).</w:t>
      </w:r>
    </w:p>
    <w:p w:rsidR="007F3BAE" w:rsidRDefault="00380896" w:rsidP="00380896">
      <w:pPr>
        <w:pStyle w:val="Ttulo2"/>
      </w:pPr>
      <w:bookmarkStart w:id="200" w:name="_Toc235959735"/>
      <w:bookmarkStart w:id="201" w:name="qué-es-una-pregunta-de-investigación"/>
      <w:bookmarkEnd w:id="199"/>
      <w:r>
        <w:rPr>
          <w:rFonts w:ascii="Times New Roman" w:hAnsi="Times New Roman" w:eastAsia="Times New Roman"/>
        </w:rPr>
        <w:lastRenderedPageBreak/>
        <w:t>15.6 ¿Qué es una pregunta de investigación?</w:t>
      </w:r>
      <w:bookmarkEnd w:id="200"/>
    </w:p>
    <w:p w:rsidR="007F3BAE" w:rsidRDefault="00380896" w:rsidP="00380896">
      <w:pPr>
        <w:pStyle w:val="FirstParagraph"/>
        <w:jc w:val="left"/>
      </w:pPr>
      <w:r>
        <w:rPr>
          <w:rFonts w:ascii="Times New Roman" w:hAnsi="Times New Roman" w:eastAsia="Times New Roman"/>
        </w:rPr>
        <w:t>Una pregunta de investigación constituye la expresión formal del problema que se desea estudiar.</w:t>
      </w:r>
    </w:p>
    <w:p w:rsidR="007F3BAE" w:rsidRDefault="00380896" w:rsidP="00380896">
      <w:pPr>
        <w:pStyle w:val="Textoindependiente"/>
        <w:jc w:val="left"/>
      </w:pPr>
      <w:r>
        <w:rPr>
          <w:rFonts w:ascii="Times New Roman" w:hAnsi="Times New Roman" w:eastAsia="Times New Roman"/>
        </w:rPr>
        <w:t>Representa una interrogante específica que orienta todo el proceso investigativo y delimita el tipo de información que será necesaria para responderla (Creswell &amp; Creswell, 2018).</w:t>
      </w:r>
    </w:p>
    <w:p w:rsidR="007F3BAE" w:rsidRDefault="00380896" w:rsidP="00380896">
      <w:pPr>
        <w:pStyle w:val="Textoindependiente"/>
        <w:jc w:val="left"/>
      </w:pPr>
      <w:r>
        <w:rPr>
          <w:rFonts w:ascii="Times New Roman" w:hAnsi="Times New Roman" w:eastAsia="Times New Roman"/>
        </w:rPr>
        <w:t>La pregunta de investigación se convierte en el eje articulador de:</w:t>
      </w:r>
    </w:p>
    <w:p w:rsidR="007F3BAE" w:rsidRDefault="00380896" w:rsidP="00380896">
      <w:pPr>
        <w:pStyle w:val="Compact"/>
        <w:numPr>
          <w:ilvl w:val="0"/>
          <w:numId w:val="27"/>
        </w:numPr>
        <w:jc w:val="left"/>
      </w:pPr>
      <w:r>
        <w:rPr>
          <w:rFonts w:ascii="Times New Roman" w:hAnsi="Times New Roman" w:eastAsia="Times New Roman"/>
        </w:rPr>
        <w:t>Los objetivos.</w:t>
      </w:r>
    </w:p>
    <w:p w:rsidR="007F3BAE" w:rsidRDefault="00380896" w:rsidP="00380896">
      <w:pPr>
        <w:pStyle w:val="Compact"/>
        <w:numPr>
          <w:ilvl w:val="0"/>
          <w:numId w:val="27"/>
        </w:numPr>
        <w:jc w:val="left"/>
      </w:pPr>
      <w:r>
        <w:rPr>
          <w:rFonts w:ascii="Times New Roman" w:hAnsi="Times New Roman" w:eastAsia="Times New Roman"/>
        </w:rPr>
        <w:t>Las hipótesis.</w:t>
      </w:r>
    </w:p>
    <w:p w:rsidR="007F3BAE" w:rsidRDefault="00380896" w:rsidP="00380896">
      <w:pPr>
        <w:pStyle w:val="Compact"/>
        <w:numPr>
          <w:ilvl w:val="0"/>
          <w:numId w:val="27"/>
        </w:numPr>
        <w:jc w:val="left"/>
      </w:pPr>
      <w:r>
        <w:rPr>
          <w:rFonts w:ascii="Times New Roman" w:hAnsi="Times New Roman" w:eastAsia="Times New Roman"/>
        </w:rPr>
        <w:t>El diseño metodológico.</w:t>
      </w:r>
    </w:p>
    <w:p w:rsidR="007F3BAE" w:rsidRDefault="00380896" w:rsidP="00380896">
      <w:pPr>
        <w:pStyle w:val="Compact"/>
        <w:numPr>
          <w:ilvl w:val="0"/>
          <w:numId w:val="27"/>
        </w:numPr>
        <w:jc w:val="left"/>
      </w:pPr>
      <w:r>
        <w:rPr>
          <w:rFonts w:ascii="Times New Roman" w:hAnsi="Times New Roman" w:eastAsia="Times New Roman"/>
        </w:rPr>
        <w:t>La recolección de datos.</w:t>
      </w:r>
    </w:p>
    <w:p w:rsidR="007F3BAE" w:rsidRDefault="00380896" w:rsidP="00380896">
      <w:pPr>
        <w:pStyle w:val="Compact"/>
        <w:numPr>
          <w:ilvl w:val="0"/>
          <w:numId w:val="27"/>
        </w:numPr>
        <w:jc w:val="left"/>
      </w:pPr>
      <w:r>
        <w:rPr>
          <w:rFonts w:ascii="Times New Roman" w:hAnsi="Times New Roman" w:eastAsia="Times New Roman"/>
        </w:rPr>
        <w:t>El análisis de resultados.</w:t>
      </w:r>
    </w:p>
    <w:p w:rsidR="007F3BAE" w:rsidRDefault="00380896" w:rsidP="00380896">
      <w:pPr>
        <w:pStyle w:val="Ttulo2"/>
      </w:pPr>
      <w:bookmarkStart w:id="202" w:name="_Toc235959736"/>
      <w:bookmarkStart w:id="203" w:name="X6b05fed4058f0c72df58ffa96f10cfcf0a8581d"/>
      <w:bookmarkEnd w:id="201"/>
      <w:r>
        <w:rPr>
          <w:rFonts w:ascii="Times New Roman" w:hAnsi="Times New Roman" w:eastAsia="Times New Roman"/>
        </w:rPr>
        <w:t>15.7 Características de una buena pregunta de investigación</w:t>
      </w:r>
      <w:bookmarkEnd w:id="202"/>
    </w:p>
    <w:p w:rsidR="007F3BAE" w:rsidRDefault="00380896" w:rsidP="00380896">
      <w:pPr>
        <w:pStyle w:val="FirstParagraph"/>
        <w:jc w:val="left"/>
      </w:pPr>
      <w:r>
        <w:rPr>
          <w:rFonts w:ascii="Times New Roman" w:hAnsi="Times New Roman" w:eastAsia="Times New Roman"/>
        </w:rPr>
        <w:t>Una pregunta de investigación efectiva debe ser:</w:t>
      </w:r>
    </w:p>
    <w:p w:rsidR="007F3BAE" w:rsidRDefault="00380896" w:rsidP="00380896">
      <w:pPr>
        <w:pStyle w:val="Ttulo3"/>
      </w:pPr>
      <w:bookmarkStart w:id="204" w:name="_Toc235959737"/>
      <w:bookmarkStart w:id="205" w:name="clara"/>
      <w:r>
        <w:rPr>
          <w:rFonts w:ascii="Times New Roman" w:hAnsi="Times New Roman" w:eastAsia="Times New Roman"/>
        </w:rPr>
        <w:t>15.7.1 Clara</w:t>
      </w:r>
      <w:bookmarkEnd w:id="204"/>
    </w:p>
    <w:p w:rsidR="007F3BAE" w:rsidRDefault="00380896" w:rsidP="00380896">
      <w:pPr>
        <w:pStyle w:val="FirstParagraph"/>
        <w:jc w:val="left"/>
      </w:pPr>
      <w:r>
        <w:rPr>
          <w:rFonts w:ascii="Times New Roman" w:hAnsi="Times New Roman" w:eastAsia="Times New Roman"/>
        </w:rPr>
        <w:t>Debe comprenderse sin ambigüedades.</w:t>
      </w:r>
    </w:p>
    <w:p w:rsidR="007F3BAE" w:rsidRDefault="00380896" w:rsidP="00380896">
      <w:pPr>
        <w:pStyle w:val="Ttulo3"/>
      </w:pPr>
      <w:bookmarkStart w:id="206" w:name="_Toc235959738"/>
      <w:bookmarkStart w:id="207" w:name="específica"/>
      <w:bookmarkEnd w:id="205"/>
      <w:r>
        <w:rPr>
          <w:rFonts w:ascii="Times New Roman" w:hAnsi="Times New Roman" w:eastAsia="Times New Roman"/>
        </w:rPr>
        <w:t>15.7.2 Específica</w:t>
      </w:r>
      <w:bookmarkEnd w:id="206"/>
    </w:p>
    <w:p w:rsidR="007F3BAE" w:rsidRDefault="00380896" w:rsidP="00380896">
      <w:pPr>
        <w:pStyle w:val="FirstParagraph"/>
        <w:jc w:val="left"/>
      </w:pPr>
      <w:r>
        <w:rPr>
          <w:rFonts w:ascii="Times New Roman" w:hAnsi="Times New Roman" w:eastAsia="Times New Roman"/>
        </w:rPr>
        <w:t>Debe delimitar claramente el fenómeno de interés.</w:t>
      </w:r>
    </w:p>
    <w:p w:rsidR="007F3BAE" w:rsidRDefault="00380896" w:rsidP="00380896">
      <w:pPr>
        <w:pStyle w:val="Ttulo3"/>
      </w:pPr>
      <w:bookmarkStart w:id="208" w:name="_Toc235959739"/>
      <w:bookmarkStart w:id="209" w:name="investigable"/>
      <w:bookmarkEnd w:id="207"/>
      <w:r>
        <w:rPr>
          <w:rFonts w:ascii="Times New Roman" w:hAnsi="Times New Roman" w:eastAsia="Times New Roman"/>
        </w:rPr>
        <w:t>15.7.3 Investigable</w:t>
      </w:r>
      <w:bookmarkEnd w:id="208"/>
    </w:p>
    <w:p w:rsidR="007F3BAE" w:rsidRDefault="00380896" w:rsidP="00380896">
      <w:pPr>
        <w:pStyle w:val="FirstParagraph"/>
        <w:jc w:val="left"/>
      </w:pPr>
      <w:r>
        <w:rPr>
          <w:rFonts w:ascii="Times New Roman" w:hAnsi="Times New Roman" w:eastAsia="Times New Roman"/>
        </w:rPr>
        <w:t>Debe poder responderse mediante evidencia empírica.</w:t>
      </w:r>
    </w:p>
    <w:p w:rsidR="007F3BAE" w:rsidRDefault="00380896" w:rsidP="00380896">
      <w:pPr>
        <w:pStyle w:val="Ttulo3"/>
      </w:pPr>
      <w:bookmarkStart w:id="210" w:name="_Toc235959740"/>
      <w:bookmarkStart w:id="211" w:name="relevante"/>
      <w:bookmarkEnd w:id="209"/>
      <w:r>
        <w:rPr>
          <w:rFonts w:ascii="Times New Roman" w:hAnsi="Times New Roman" w:eastAsia="Times New Roman"/>
        </w:rPr>
        <w:t>15.7.4 Relevante</w:t>
      </w:r>
      <w:bookmarkEnd w:id="210"/>
    </w:p>
    <w:p w:rsidR="007F3BAE" w:rsidRDefault="00380896" w:rsidP="00380896">
      <w:pPr>
        <w:pStyle w:val="FirstParagraph"/>
        <w:jc w:val="left"/>
      </w:pPr>
      <w:r>
        <w:rPr>
          <w:rFonts w:ascii="Times New Roman" w:hAnsi="Times New Roman" w:eastAsia="Times New Roman"/>
        </w:rPr>
        <w:t>Debe aportar conocimiento útil para la comunidad científica o para la sociedad.</w:t>
      </w:r>
    </w:p>
    <w:p w:rsidR="007F3BAE" w:rsidRDefault="00380896" w:rsidP="00380896">
      <w:pPr>
        <w:pStyle w:val="Ttulo3"/>
      </w:pPr>
      <w:bookmarkStart w:id="212" w:name="_Toc235959741"/>
      <w:bookmarkStart w:id="213" w:name="delimitada"/>
      <w:bookmarkEnd w:id="211"/>
      <w:r>
        <w:rPr>
          <w:rFonts w:ascii="Times New Roman" w:hAnsi="Times New Roman" w:eastAsia="Times New Roman"/>
        </w:rPr>
        <w:t>15.7.5 Delimitada</w:t>
      </w:r>
      <w:bookmarkEnd w:id="212"/>
    </w:p>
    <w:p w:rsidR="007F3BAE" w:rsidRDefault="00380896" w:rsidP="00380896">
      <w:pPr>
        <w:pStyle w:val="FirstParagraph"/>
        <w:jc w:val="left"/>
      </w:pPr>
      <w:r>
        <w:rPr>
          <w:rFonts w:ascii="Times New Roman" w:hAnsi="Times New Roman" w:eastAsia="Times New Roman"/>
        </w:rPr>
        <w:t>Debe establecer con claridad población, contexto y período de estudio (Hernández-Sampieri &amp; Mendoza, 2018).</w:t>
      </w:r>
    </w:p>
    <w:p w:rsidR="007F3BAE" w:rsidRDefault="00380896" w:rsidP="00380896">
      <w:pPr>
        <w:pStyle w:val="Ttulo2"/>
      </w:pPr>
      <w:bookmarkStart w:id="214" w:name="_Toc235959742"/>
      <w:bookmarkStart w:id="215" w:name="ejemplos-de-formulación-de-preguntas"/>
      <w:bookmarkEnd w:id="203"/>
      <w:bookmarkEnd w:id="213"/>
      <w:r>
        <w:rPr>
          <w:rFonts w:ascii="Times New Roman" w:hAnsi="Times New Roman" w:eastAsia="Times New Roman"/>
        </w:rPr>
        <w:t>15.8 Ejemplos de formulación de preguntas</w:t>
      </w:r>
      <w:bookmarkEnd w:id="214"/>
    </w:p>
    <w:p w:rsidR="007F3BAE" w:rsidRDefault="00380896" w:rsidP="00380896">
      <w:pPr>
        <w:pStyle w:val="Ttulo3"/>
      </w:pPr>
      <w:bookmarkStart w:id="216" w:name="_Toc235959743"/>
      <w:bookmarkStart w:id="217" w:name="pregunta-demasiado-amplia"/>
      <w:r>
        <w:rPr>
          <w:rFonts w:ascii="Times New Roman" w:hAnsi="Times New Roman" w:eastAsia="Times New Roman"/>
        </w:rPr>
        <w:t>15.8.1 Pregunta demasiado amplia</w:t>
      </w:r>
      <w:bookmarkEnd w:id="216"/>
    </w:p>
    <w:p w:rsidR="007F3BAE" w:rsidRDefault="00380896" w:rsidP="00380896">
      <w:pPr>
        <w:pStyle w:val="SourceCode"/>
        <w:jc w:val="left"/>
      </w:pPr>
      <w:r>
        <w:rPr>
          <w:rStyle w:val="VerbatimChar"/>
        </w:rPr>
        <w:t>¿Cómo afecta la economía a las personas?</w:t>
      </w:r>
    </w:p>
    <w:p w:rsidR="007F3BAE" w:rsidRDefault="00380896" w:rsidP="00380896">
      <w:pPr>
        <w:pStyle w:val="Ttulo3"/>
      </w:pPr>
      <w:bookmarkStart w:id="218" w:name="_Toc235959744"/>
      <w:bookmarkStart w:id="219" w:name="pregunta-mejor-formulada"/>
      <w:bookmarkEnd w:id="217"/>
      <w:r>
        <w:rPr>
          <w:rFonts w:ascii="Times New Roman" w:hAnsi="Times New Roman" w:eastAsia="Times New Roman"/>
        </w:rPr>
        <w:t>15.8.2 Pregunta mejor formulada</w:t>
      </w:r>
      <w:bookmarkEnd w:id="218"/>
    </w:p>
    <w:p w:rsidR="007F3BAE" w:rsidRDefault="00380896" w:rsidP="00380896">
      <w:pPr>
        <w:pStyle w:val="SourceCode"/>
        <w:jc w:val="left"/>
      </w:pPr>
      <w:r>
        <w:rPr>
          <w:rStyle w:val="VerbatimChar"/>
        </w:rPr>
        <w:t>¿Cuál es el efecto del desempleo sobre los niveles de pobreza de los hogares urbanos ecuatorianos durante el período 2015-2024?</w:t>
      </w:r>
    </w:p>
    <w:p w:rsidR="007F3BAE" w:rsidRDefault="00380896" w:rsidP="00380896">
      <w:pPr>
        <w:pStyle w:val="Ttulo3"/>
      </w:pPr>
      <w:bookmarkStart w:id="220" w:name="_Toc235959745"/>
      <w:bookmarkStart w:id="221" w:name="pregunta-demasiado-vaga"/>
      <w:bookmarkEnd w:id="219"/>
      <w:r>
        <w:rPr>
          <w:rFonts w:ascii="Times New Roman" w:hAnsi="Times New Roman" w:eastAsia="Times New Roman"/>
        </w:rPr>
        <w:t>15.8.3 Pregunta demasiado vaga</w:t>
      </w:r>
      <w:bookmarkEnd w:id="220"/>
    </w:p>
    <w:p w:rsidR="007F3BAE" w:rsidRDefault="00380896" w:rsidP="00380896">
      <w:pPr>
        <w:pStyle w:val="SourceCode"/>
        <w:jc w:val="left"/>
      </w:pPr>
      <w:r>
        <w:rPr>
          <w:rStyle w:val="VerbatimChar"/>
        </w:rPr>
        <w:t>¿Por qué fracasan las empresas?</w:t>
      </w:r>
    </w:p>
    <w:p w:rsidR="007F3BAE" w:rsidRDefault="00380896" w:rsidP="00380896">
      <w:pPr>
        <w:pStyle w:val="Ttulo3"/>
      </w:pPr>
      <w:bookmarkStart w:id="222" w:name="_Toc235959746"/>
      <w:bookmarkStart w:id="223" w:name="pregunta-mejor-formulada-1"/>
      <w:bookmarkEnd w:id="221"/>
      <w:r>
        <w:rPr>
          <w:rFonts w:ascii="Times New Roman" w:hAnsi="Times New Roman" w:eastAsia="Times New Roman"/>
        </w:rPr>
        <w:t>15.8.4 Pregunta mejor formulada</w:t>
      </w:r>
      <w:bookmarkEnd w:id="222"/>
    </w:p>
    <w:p w:rsidR="007F3BAE" w:rsidRDefault="00380896" w:rsidP="00380896">
      <w:pPr>
        <w:pStyle w:val="SourceCode"/>
        <w:jc w:val="left"/>
      </w:pPr>
      <w:r>
        <w:rPr>
          <w:rStyle w:val="VerbatimChar"/>
        </w:rPr>
        <w:t>¿Qué factores financieros influyen en la supervivencia de las microempresas ecuatorianas durante sus primeros tres años de operación?</w:t>
      </w:r>
    </w:p>
    <w:p w:rsidR="007F3BAE" w:rsidRDefault="00380896" w:rsidP="00380896">
      <w:pPr>
        <w:pStyle w:val="Ttulo2"/>
      </w:pPr>
      <w:bookmarkStart w:id="224" w:name="_Toc235959747"/>
      <w:bookmarkStart w:id="225" w:name="tipos-de-preguntas-de-investigación"/>
      <w:bookmarkEnd w:id="215"/>
      <w:bookmarkEnd w:id="223"/>
      <w:r>
        <w:rPr>
          <w:rFonts w:ascii="Times New Roman" w:hAnsi="Times New Roman" w:eastAsia="Times New Roman"/>
        </w:rPr>
        <w:t>15.9 Tipos de preguntas de investigación</w:t>
      </w:r>
      <w:bookmarkEnd w:id="224"/>
    </w:p>
    <w:p w:rsidR="007F3BAE" w:rsidRDefault="00380896" w:rsidP="00380896">
      <w:pPr>
        <w:pStyle w:val="FirstParagraph"/>
        <w:jc w:val="left"/>
      </w:pPr>
      <w:r>
        <w:rPr>
          <w:rFonts w:ascii="Times New Roman" w:hAnsi="Times New Roman" w:eastAsia="Times New Roman"/>
        </w:rPr>
        <w:t>Las preguntas pueden adoptar distintas formas según el objetivo del estudio.</w:t>
      </w:r>
    </w:p>
    <w:p w:rsidR="007F3BAE" w:rsidRDefault="00380896" w:rsidP="00380896">
      <w:pPr>
        <w:pStyle w:val="Ttulo3"/>
      </w:pPr>
      <w:bookmarkStart w:id="226" w:name="_Toc235959748"/>
      <w:bookmarkStart w:id="227" w:name="preguntas-descriptivas"/>
      <w:r>
        <w:rPr>
          <w:rFonts w:ascii="Times New Roman" w:hAnsi="Times New Roman" w:eastAsia="Times New Roman"/>
        </w:rPr>
        <w:t>15.9.1 Preguntas descriptivas</w:t>
      </w:r>
      <w:bookmarkEnd w:id="226"/>
    </w:p>
    <w:p w:rsidR="007F3BAE" w:rsidRDefault="00380896" w:rsidP="00380896">
      <w:pPr>
        <w:pStyle w:val="FirstParagraph"/>
        <w:jc w:val="left"/>
      </w:pPr>
      <w:r>
        <w:rPr>
          <w:rFonts w:ascii="Times New Roman" w:hAnsi="Times New Roman" w:eastAsia="Times New Roman"/>
        </w:rPr>
        <w:t>Buscan caracterizar un fenómeno.</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SourceCode"/>
        <w:jc w:val="left"/>
      </w:pPr>
      <w:r>
        <w:rPr>
          <w:rStyle w:val="VerbatimChar"/>
        </w:rPr>
        <w:lastRenderedPageBreak/>
        <w:t>¿Cuál es el perfil socioeconómico de los emprendedores rurales de la provincia de Loja?</w:t>
      </w:r>
    </w:p>
    <w:p w:rsidR="007F3BAE" w:rsidRDefault="00380896" w:rsidP="00380896">
      <w:pPr>
        <w:pStyle w:val="Ttulo3"/>
      </w:pPr>
      <w:bookmarkStart w:id="228" w:name="_Toc235959749"/>
      <w:bookmarkStart w:id="229" w:name="preguntas-comparativas"/>
      <w:bookmarkEnd w:id="227"/>
      <w:r>
        <w:rPr>
          <w:rFonts w:ascii="Times New Roman" w:hAnsi="Times New Roman" w:eastAsia="Times New Roman"/>
        </w:rPr>
        <w:t>15.9.2 Preguntas comparativas</w:t>
      </w:r>
      <w:bookmarkEnd w:id="228"/>
    </w:p>
    <w:p w:rsidR="007F3BAE" w:rsidRDefault="00380896" w:rsidP="00380896">
      <w:pPr>
        <w:pStyle w:val="FirstParagraph"/>
        <w:jc w:val="left"/>
      </w:pPr>
      <w:r>
        <w:rPr>
          <w:rFonts w:ascii="Times New Roman" w:hAnsi="Times New Roman" w:eastAsia="Times New Roman"/>
        </w:rPr>
        <w:t>Analizan diferencias entre grupos.</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SourceCode"/>
        <w:jc w:val="left"/>
      </w:pPr>
      <w:r>
        <w:rPr>
          <w:rStyle w:val="VerbatimChar"/>
        </w:rPr>
        <w:t>¿Existen diferencias en el rendimiento académico entre estudiantes presenciales y virtuales?</w:t>
      </w:r>
    </w:p>
    <w:p w:rsidR="007F3BAE" w:rsidRDefault="00380896" w:rsidP="00380896">
      <w:pPr>
        <w:pStyle w:val="Ttulo3"/>
      </w:pPr>
      <w:bookmarkStart w:id="230" w:name="_Toc235959750"/>
      <w:bookmarkStart w:id="231" w:name="preguntas-relacionales"/>
      <w:bookmarkEnd w:id="229"/>
      <w:r>
        <w:rPr>
          <w:rFonts w:ascii="Times New Roman" w:hAnsi="Times New Roman" w:eastAsia="Times New Roman"/>
        </w:rPr>
        <w:t>15.9.3 Preguntas relacionales</w:t>
      </w:r>
      <w:bookmarkEnd w:id="230"/>
    </w:p>
    <w:p w:rsidR="007F3BAE" w:rsidRDefault="00380896" w:rsidP="00380896">
      <w:pPr>
        <w:pStyle w:val="FirstParagraph"/>
        <w:jc w:val="left"/>
      </w:pPr>
      <w:r>
        <w:rPr>
          <w:rFonts w:ascii="Times New Roman" w:hAnsi="Times New Roman" w:eastAsia="Times New Roman"/>
        </w:rPr>
        <w:t>Analizan asociaciones entre variables.</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SourceCode"/>
        <w:jc w:val="left"/>
      </w:pPr>
      <w:r>
        <w:rPr>
          <w:rStyle w:val="VerbatimChar"/>
        </w:rPr>
        <w:t>¿Cuál es la relación entre el nivel educativo y el ingreso laboral?</w:t>
      </w:r>
    </w:p>
    <w:p w:rsidR="007F3BAE" w:rsidRDefault="00380896" w:rsidP="00380896">
      <w:pPr>
        <w:pStyle w:val="Ttulo3"/>
      </w:pPr>
      <w:bookmarkStart w:id="232" w:name="_Toc235959751"/>
      <w:bookmarkStart w:id="233" w:name="preguntas-causales"/>
      <w:bookmarkEnd w:id="231"/>
      <w:r>
        <w:rPr>
          <w:rFonts w:ascii="Times New Roman" w:hAnsi="Times New Roman" w:eastAsia="Times New Roman"/>
        </w:rPr>
        <w:t>15.9.4 Preguntas causales</w:t>
      </w:r>
      <w:bookmarkEnd w:id="232"/>
    </w:p>
    <w:p w:rsidR="007F3BAE" w:rsidRDefault="00380896" w:rsidP="00380896">
      <w:pPr>
        <w:pStyle w:val="FirstParagraph"/>
        <w:jc w:val="left"/>
      </w:pPr>
      <w:r>
        <w:rPr>
          <w:rFonts w:ascii="Times New Roman" w:hAnsi="Times New Roman" w:eastAsia="Times New Roman"/>
        </w:rPr>
        <w:t>Buscan identificar efectos o impactos.</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SourceCode"/>
        <w:jc w:val="left"/>
      </w:pPr>
      <w:r>
        <w:rPr>
          <w:rStyle w:val="VerbatimChar"/>
        </w:rPr>
        <w:t>¿Cuál es el efecto de la capacitación empresarial sobre la productividad de las microempresas?</w:t>
      </w:r>
    </w:p>
    <w:p w:rsidR="007F3BAE" w:rsidRDefault="00380896" w:rsidP="00380896">
      <w:pPr>
        <w:pStyle w:val="Ttulo2"/>
      </w:pPr>
      <w:bookmarkStart w:id="234" w:name="_Toc235959752"/>
      <w:bookmarkStart w:id="235" w:name="X11cbdbfc8bacdc0b2c5b69c2640e6d4a726aff0"/>
      <w:bookmarkEnd w:id="225"/>
      <w:bookmarkEnd w:id="233"/>
      <w:r>
        <w:rPr>
          <w:rFonts w:ascii="Times New Roman" w:hAnsi="Times New Roman" w:eastAsia="Times New Roman"/>
        </w:rPr>
        <w:t>15.10 Relación entre problema, pregunta y objetivos</w:t>
      </w:r>
      <w:bookmarkEnd w:id="234"/>
    </w:p>
    <w:p w:rsidR="007F3BAE" w:rsidRDefault="00380896" w:rsidP="00380896">
      <w:pPr>
        <w:pStyle w:val="FirstParagraph"/>
        <w:jc w:val="left"/>
      </w:pPr>
      <w:r>
        <w:rPr>
          <w:rFonts w:ascii="Times New Roman" w:hAnsi="Times New Roman" w:eastAsia="Times New Roman"/>
        </w:rPr>
        <w:t>Uno de los errores más frecuentes en la investigación consiste en formular objetivos que no responden a la pregunta planteada.</w:t>
      </w:r>
    </w:p>
    <w:p w:rsidR="007F3BAE" w:rsidRDefault="00380896" w:rsidP="00380896">
      <w:pPr>
        <w:pStyle w:val="Textoindependiente"/>
        <w:jc w:val="left"/>
      </w:pPr>
      <w:r>
        <w:rPr>
          <w:rFonts w:ascii="Times New Roman" w:hAnsi="Times New Roman" w:eastAsia="Times New Roman"/>
        </w:rPr>
        <w:t>La lógica correcta puede representarse de la siguiente manera:</w:t>
      </w:r>
    </w:p>
    <w:p w:rsidR="007F3BAE" w:rsidRDefault="00380896" w:rsidP="00380896">
      <w:pPr>
        <w:pStyle w:val="SourceCode"/>
        <w:jc w:val="left"/>
      </w:pPr>
      <w:r>
        <w:rPr>
          <w:rStyle w:val="VerbatimChar"/>
        </w:rPr>
        <w:t>Problema</w:t>
      </w:r>
      <w:r>
        <w:br/>
      </w:r>
      <w:r>
        <w:rPr>
          <w:rStyle w:val="VerbatimChar"/>
        </w:rPr>
        <w:t xml:space="preserve">    ↓</w:t>
      </w:r>
      <w:r>
        <w:br/>
      </w:r>
      <w:r>
        <w:rPr>
          <w:rStyle w:val="VerbatimChar"/>
        </w:rPr>
        <w:t>Pregunta de investigación</w:t>
      </w:r>
      <w:r>
        <w:br/>
      </w:r>
      <w:r>
        <w:rPr>
          <w:rStyle w:val="VerbatimChar"/>
        </w:rPr>
        <w:t xml:space="preserve">    ↓</w:t>
      </w:r>
      <w:r>
        <w:br/>
      </w:r>
      <w:r>
        <w:rPr>
          <w:rStyle w:val="VerbatimChar"/>
        </w:rPr>
        <w:t>Objetivo general</w:t>
      </w:r>
      <w:r>
        <w:br/>
      </w:r>
      <w:r>
        <w:rPr>
          <w:rStyle w:val="VerbatimChar"/>
        </w:rPr>
        <w:t xml:space="preserve">    ↓</w:t>
      </w:r>
      <w:r>
        <w:br/>
      </w:r>
      <w:r>
        <w:rPr>
          <w:rStyle w:val="VerbatimChar"/>
        </w:rPr>
        <w:t>Objetivos específicos</w:t>
      </w:r>
      <w:r>
        <w:br/>
      </w:r>
      <w:r>
        <w:rPr>
          <w:rStyle w:val="VerbatimChar"/>
        </w:rPr>
        <w:t xml:space="preserve">    ↓</w:t>
      </w:r>
      <w:r>
        <w:br/>
      </w:r>
      <w:r>
        <w:rPr>
          <w:rStyle w:val="VerbatimChar"/>
        </w:rPr>
        <w:t>Metodología</w:t>
      </w:r>
    </w:p>
    <w:p w:rsidR="007F3BAE" w:rsidRDefault="00380896" w:rsidP="00380896">
      <w:pPr>
        <w:pStyle w:val="FirstParagraph"/>
        <w:jc w:val="left"/>
      </w:pPr>
      <w:r>
        <w:rPr>
          <w:rFonts w:ascii="Times New Roman" w:hAnsi="Times New Roman" w:eastAsia="Times New Roman"/>
        </w:rPr>
        <w:t>Cada elemento debe derivarse del anterior y mantener coherencia lógica durante todo el proyecto (Maxwell, 2013).</w:t>
      </w:r>
    </w:p>
    <w:p w:rsidR="007F3BAE" w:rsidRDefault="00380896" w:rsidP="00380896">
      <w:pPr>
        <w:pStyle w:val="Ttulo2"/>
      </w:pPr>
      <w:bookmarkStart w:id="236" w:name="_Toc235959753"/>
      <w:bookmarkStart w:id="237" w:name="ejemplo-integrador"/>
      <w:bookmarkEnd w:id="235"/>
      <w:r>
        <w:rPr>
          <w:rFonts w:ascii="Times New Roman" w:hAnsi="Times New Roman" w:eastAsia="Times New Roman"/>
        </w:rPr>
        <w:t>15.11 Ejemplo integrador</w:t>
      </w:r>
      <w:bookmarkEnd w:id="236"/>
    </w:p>
    <w:p w:rsidR="007F3BAE" w:rsidRDefault="00380896" w:rsidP="00380896">
      <w:pPr>
        <w:pStyle w:val="Ttulo3"/>
      </w:pPr>
      <w:bookmarkStart w:id="238" w:name="_Toc235959754"/>
      <w:bookmarkStart w:id="239" w:name="problema"/>
      <w:r>
        <w:rPr>
          <w:rFonts w:ascii="Times New Roman" w:hAnsi="Times New Roman" w:eastAsia="Times New Roman"/>
        </w:rPr>
        <w:t>15.11.1 Problema</w:t>
      </w:r>
      <w:bookmarkEnd w:id="238"/>
    </w:p>
    <w:p w:rsidR="007F3BAE" w:rsidRDefault="00380896" w:rsidP="00380896">
      <w:pPr>
        <w:pStyle w:val="FirstParagraph"/>
        <w:jc w:val="left"/>
      </w:pPr>
      <w:r>
        <w:rPr>
          <w:rFonts w:ascii="Times New Roman" w:hAnsi="Times New Roman" w:eastAsia="Times New Roman"/>
        </w:rPr>
        <w:t>Las microempresas presentan elevadas tasas de cierre durante sus primeros años de operación.</w:t>
      </w:r>
    </w:p>
    <w:p w:rsidR="007F3BAE" w:rsidRDefault="00380896" w:rsidP="00380896">
      <w:pPr>
        <w:pStyle w:val="Ttulo3"/>
      </w:pPr>
      <w:bookmarkStart w:id="240" w:name="_Toc235959755"/>
      <w:bookmarkStart w:id="241" w:name="pregunta"/>
      <w:bookmarkEnd w:id="239"/>
      <w:r>
        <w:rPr>
          <w:rFonts w:ascii="Times New Roman" w:hAnsi="Times New Roman" w:eastAsia="Times New Roman"/>
        </w:rPr>
        <w:t>15.11.2 Pregunta</w:t>
      </w:r>
      <w:bookmarkEnd w:id="240"/>
    </w:p>
    <w:p w:rsidR="007F3BAE" w:rsidRDefault="00380896" w:rsidP="00380896">
      <w:pPr>
        <w:pStyle w:val="SourceCode"/>
        <w:jc w:val="left"/>
      </w:pPr>
      <w:r>
        <w:rPr>
          <w:rStyle w:val="VerbatimChar"/>
        </w:rPr>
        <w:t>¿Qué factores financieros influyen en la supervivencia de las microempresas ecuatorianas durante sus primeros tres años de operación?</w:t>
      </w:r>
    </w:p>
    <w:p w:rsidR="007F3BAE" w:rsidRDefault="00380896" w:rsidP="00380896">
      <w:pPr>
        <w:pStyle w:val="Ttulo3"/>
      </w:pPr>
      <w:bookmarkStart w:id="242" w:name="_Toc235959756"/>
      <w:bookmarkStart w:id="243" w:name="objetivo-general"/>
      <w:bookmarkEnd w:id="241"/>
      <w:r>
        <w:rPr>
          <w:rFonts w:ascii="Times New Roman" w:hAnsi="Times New Roman" w:eastAsia="Times New Roman"/>
        </w:rPr>
        <w:t>15.11.3 Objetivo general</w:t>
      </w:r>
      <w:bookmarkEnd w:id="242"/>
    </w:p>
    <w:p w:rsidR="007F3BAE" w:rsidRDefault="00380896" w:rsidP="00380896">
      <w:pPr>
        <w:pStyle w:val="SourceCode"/>
        <w:jc w:val="left"/>
      </w:pPr>
      <w:r>
        <w:rPr>
          <w:rStyle w:val="VerbatimChar"/>
        </w:rPr>
        <w:t>Analizar los factores financieros que influyen en la supervivencia de las microempresas ecuatorianas durante sus primeros tres años de operación.</w:t>
      </w:r>
    </w:p>
    <w:p w:rsidR="007F3BAE" w:rsidRDefault="00380896" w:rsidP="00380896">
      <w:pPr>
        <w:pStyle w:val="FirstParagraph"/>
        <w:jc w:val="left"/>
      </w:pPr>
      <w:r>
        <w:rPr>
          <w:rFonts w:ascii="Times New Roman" w:hAnsi="Times New Roman" w:eastAsia="Times New Roman"/>
        </w:rPr>
        <w:t>Obsérvese cómo el objetivo surge directamente de la pregunta planteada.</w:t>
      </w:r>
    </w:p>
    <w:p w:rsidR="007F3BAE" w:rsidRDefault="00380896" w:rsidP="00380896">
      <w:pPr>
        <w:pStyle w:val="Ttulo2"/>
      </w:pPr>
      <w:bookmarkStart w:id="244" w:name="_Toc235959757"/>
      <w:bookmarkStart w:id="245" w:name="X286047fae30f9cd35d59f3098e40238a369849a"/>
      <w:bookmarkEnd w:id="237"/>
      <w:bookmarkEnd w:id="243"/>
      <w:r>
        <w:rPr>
          <w:rFonts w:ascii="Times New Roman" w:hAnsi="Times New Roman" w:eastAsia="Times New Roman"/>
        </w:rPr>
        <w:t>15.12 Errores frecuentes al formular problemas y preguntas</w:t>
      </w:r>
      <w:bookmarkEnd w:id="244"/>
    </w:p>
    <w:p w:rsidR="007F3BAE" w:rsidRDefault="00380896" w:rsidP="00380896">
      <w:pPr>
        <w:pStyle w:val="FirstParagraph"/>
        <w:jc w:val="left"/>
      </w:pPr>
      <w:r>
        <w:rPr>
          <w:rFonts w:ascii="Times New Roman" w:hAnsi="Times New Roman" w:eastAsia="Times New Roman"/>
        </w:rPr>
        <w:t>Entre los errores más comunes destacan:</w:t>
      </w:r>
    </w:p>
    <w:p w:rsidR="007F3BAE" w:rsidRDefault="00380896" w:rsidP="00380896">
      <w:pPr>
        <w:pStyle w:val="Compact"/>
        <w:numPr>
          <w:ilvl w:val="0"/>
          <w:numId w:val="28"/>
        </w:numPr>
        <w:jc w:val="left"/>
      </w:pPr>
      <w:r>
        <w:rPr>
          <w:rFonts w:ascii="Times New Roman" w:hAnsi="Times New Roman" w:eastAsia="Times New Roman"/>
        </w:rPr>
        <w:lastRenderedPageBreak/>
        <w:t>Formular preguntas excesivamente amplias.</w:t>
      </w:r>
    </w:p>
    <w:p w:rsidR="007F3BAE" w:rsidRDefault="00380896" w:rsidP="00380896">
      <w:pPr>
        <w:pStyle w:val="Compact"/>
        <w:numPr>
          <w:ilvl w:val="0"/>
          <w:numId w:val="28"/>
        </w:numPr>
        <w:jc w:val="left"/>
      </w:pPr>
      <w:r>
        <w:rPr>
          <w:rFonts w:ascii="Times New Roman" w:hAnsi="Times New Roman" w:eastAsia="Times New Roman"/>
        </w:rPr>
        <w:t>Confundir temas con problemas.</w:t>
      </w:r>
    </w:p>
    <w:p w:rsidR="007F3BAE" w:rsidRDefault="00380896" w:rsidP="00380896">
      <w:pPr>
        <w:pStyle w:val="Compact"/>
        <w:numPr>
          <w:ilvl w:val="0"/>
          <w:numId w:val="28"/>
        </w:numPr>
        <w:jc w:val="left"/>
      </w:pPr>
      <w:r>
        <w:rPr>
          <w:rFonts w:ascii="Times New Roman" w:hAnsi="Times New Roman" w:eastAsia="Times New Roman"/>
        </w:rPr>
        <w:t>Utilizar preguntas imposibles de responder empíricamente.</w:t>
      </w:r>
    </w:p>
    <w:p w:rsidR="007F3BAE" w:rsidRDefault="00380896" w:rsidP="00380896">
      <w:pPr>
        <w:pStyle w:val="Compact"/>
        <w:numPr>
          <w:ilvl w:val="0"/>
          <w:numId w:val="28"/>
        </w:numPr>
        <w:jc w:val="left"/>
      </w:pPr>
      <w:r>
        <w:rPr>
          <w:rFonts w:ascii="Times New Roman" w:hAnsi="Times New Roman" w:eastAsia="Times New Roman"/>
        </w:rPr>
        <w:t>Incorporar juicios de valor.</w:t>
      </w:r>
    </w:p>
    <w:p w:rsidR="007F3BAE" w:rsidRDefault="00380896" w:rsidP="00380896">
      <w:pPr>
        <w:pStyle w:val="Compact"/>
        <w:numPr>
          <w:ilvl w:val="0"/>
          <w:numId w:val="28"/>
        </w:numPr>
        <w:jc w:val="left"/>
      </w:pPr>
      <w:r>
        <w:rPr>
          <w:rFonts w:ascii="Times New Roman" w:hAnsi="Times New Roman" w:eastAsia="Times New Roman"/>
        </w:rPr>
        <w:t>Formular preguntas ambiguas.</w:t>
      </w:r>
    </w:p>
    <w:p w:rsidR="007F3BAE" w:rsidRDefault="00380896" w:rsidP="00380896">
      <w:pPr>
        <w:pStyle w:val="Compact"/>
        <w:numPr>
          <w:ilvl w:val="0"/>
          <w:numId w:val="28"/>
        </w:numPr>
        <w:jc w:val="left"/>
      </w:pPr>
      <w:r>
        <w:rPr>
          <w:rFonts w:ascii="Times New Roman" w:hAnsi="Times New Roman" w:eastAsia="Times New Roman"/>
        </w:rPr>
        <w:t>Plantear múltiples preguntas en una sola oración.</w:t>
      </w:r>
    </w:p>
    <w:p w:rsidR="007F3BAE" w:rsidRDefault="00380896" w:rsidP="00380896">
      <w:pPr>
        <w:pStyle w:val="Compact"/>
        <w:numPr>
          <w:ilvl w:val="0"/>
          <w:numId w:val="28"/>
        </w:numPr>
        <w:jc w:val="left"/>
      </w:pPr>
      <w:r>
        <w:rPr>
          <w:rFonts w:ascii="Times New Roman" w:hAnsi="Times New Roman" w:eastAsia="Times New Roman"/>
        </w:rPr>
        <w:t>No delimitar población, espacio o tiempo.</w:t>
      </w:r>
    </w:p>
    <w:p w:rsidR="007F3BAE" w:rsidRDefault="00380896" w:rsidP="00380896">
      <w:pPr>
        <w:pStyle w:val="FirstParagraph"/>
        <w:jc w:val="left"/>
      </w:pPr>
      <w:r>
        <w:rPr>
          <w:rFonts w:ascii="Times New Roman" w:hAnsi="Times New Roman" w:eastAsia="Times New Roman"/>
        </w:rPr>
        <w:t>Evitar estos errores facilita considerablemente el desarrollo posterior de la investigación.</w:t>
      </w:r>
    </w:p>
    <w:p w:rsidR="007F3BAE" w:rsidRDefault="00380896" w:rsidP="00380896">
      <w:pPr>
        <w:pStyle w:val="Ttulo2"/>
      </w:pPr>
      <w:bookmarkStart w:id="246" w:name="_Toc235959758"/>
      <w:bookmarkStart w:id="247" w:name="manos-a-la-obra-1"/>
      <w:bookmarkEnd w:id="245"/>
      <w:r>
        <w:rPr>
          <w:rFonts w:ascii="Times New Roman" w:hAnsi="Times New Roman" w:eastAsia="Times New Roman"/>
        </w:rPr>
        <w:t>15.13 Manos a la obra</w:t>
      </w:r>
      <w:bookmarkEnd w:id="246"/>
    </w:p>
    <w:p w:rsidR="007F3BAE" w:rsidRDefault="00380896" w:rsidP="00380896">
      <w:pPr>
        <w:pStyle w:val="FirstParagraph"/>
        <w:jc w:val="left"/>
      </w:pPr>
      <w:r>
        <w:rPr>
          <w:rFonts w:ascii="Times New Roman" w:hAnsi="Times New Roman" w:eastAsia="Times New Roman"/>
        </w:rPr>
        <w:t>Seleccione un tema de interés relacionado con su área de formación y complete el siguiente esquema:</w:t>
      </w:r>
    </w:p>
    <w:p w:rsidR="007F3BAE" w:rsidRDefault="00380896" w:rsidP="00380896">
      <w:pPr>
        <w:pStyle w:val="SourceCode"/>
        <w:jc w:val="left"/>
      </w:pPr>
      <w:r>
        <w:rPr>
          <w:rStyle w:val="VerbatimChar"/>
        </w:rPr>
        <w:t>Tema:</w:t>
      </w:r>
      <w:r>
        <w:br/>
      </w:r>
      <w:r>
        <w:br/>
      </w:r>
      <w:r>
        <w:rPr>
          <w:rStyle w:val="VerbatimChar"/>
        </w:rPr>
        <w:t>Problema:</w:t>
      </w:r>
      <w:r>
        <w:br/>
      </w:r>
      <w:r>
        <w:br/>
      </w:r>
      <w:r>
        <w:rPr>
          <w:rStyle w:val="VerbatimChar"/>
        </w:rPr>
        <w:t>Pregunta de investigación:</w:t>
      </w:r>
      <w:r>
        <w:br/>
      </w:r>
      <w:r>
        <w:br/>
      </w:r>
      <w:r>
        <w:rPr>
          <w:rStyle w:val="VerbatimChar"/>
        </w:rPr>
        <w:t>Población:</w:t>
      </w:r>
      <w:r>
        <w:br/>
      </w:r>
      <w:r>
        <w:br/>
      </w:r>
      <w:r>
        <w:rPr>
          <w:rStyle w:val="VerbatimChar"/>
        </w:rPr>
        <w:t>Ubicación:</w:t>
      </w:r>
      <w:r>
        <w:br/>
      </w:r>
      <w:r>
        <w:br/>
      </w:r>
      <w:r>
        <w:rPr>
          <w:rStyle w:val="VerbatimChar"/>
        </w:rPr>
        <w:t>Período de estudio:</w:t>
      </w:r>
    </w:p>
    <w:p w:rsidR="007F3BAE" w:rsidRDefault="00380896" w:rsidP="00380896">
      <w:pPr>
        <w:pStyle w:val="FirstParagraph"/>
        <w:jc w:val="left"/>
      </w:pPr>
      <w:r>
        <w:rPr>
          <w:rFonts w:ascii="Times New Roman" w:hAnsi="Times New Roman" w:eastAsia="Times New Roman"/>
        </w:rPr>
        <w:t>Posteriormente, verifique que su pregunta cumple con los criterios de claridad, especificidad, relevancia y viabilidad analizados en este capítulo.</w:t>
      </w:r>
    </w:p>
    <w:p w:rsidR="007F3BAE" w:rsidRDefault="00380896" w:rsidP="00380896">
      <w:pPr>
        <w:pStyle w:val="Ttulo2"/>
      </w:pPr>
      <w:bookmarkStart w:id="248" w:name="_Toc235959759"/>
      <w:bookmarkStart w:id="249" w:name="resumen-del-capítulo-5"/>
      <w:bookmarkEnd w:id="247"/>
      <w:r>
        <w:rPr>
          <w:rFonts w:ascii="Times New Roman" w:hAnsi="Times New Roman" w:eastAsia="Times New Roman"/>
        </w:rPr>
        <w:t>15.14 Resumen del capítulo</w:t>
      </w:r>
      <w:bookmarkEnd w:id="248"/>
    </w:p>
    <w:p w:rsidR="007F3BAE" w:rsidRDefault="00380896" w:rsidP="00380896">
      <w:pPr>
        <w:pStyle w:val="FirstParagraph"/>
        <w:jc w:val="left"/>
      </w:pPr>
      <w:r>
        <w:rPr>
          <w:rFonts w:ascii="Times New Roman" w:hAnsi="Times New Roman" w:eastAsia="Times New Roman"/>
        </w:rPr>
        <w:t>Toda investigación científica comienza con la identificación de un problema que requiere ser comprendido o explicado. La formulación adecuada de preguntas de investigación constituye una etapa fundamental porque orienta la construcción de objetivos, hipótesis y diseños metodológicos.</w:t>
      </w:r>
    </w:p>
    <w:p w:rsidR="007F3BAE" w:rsidRDefault="00380896" w:rsidP="00380896">
      <w:pPr>
        <w:pStyle w:val="Textoindependiente"/>
        <w:jc w:val="left"/>
      </w:pPr>
      <w:r>
        <w:rPr>
          <w:rFonts w:ascii="Times New Roman" w:hAnsi="Times New Roman" w:eastAsia="Times New Roman"/>
        </w:rPr>
        <w:t>La calidad de una investigación depende en gran medida de la precisión con la que se definen el problema y la pregunta que guiarán el proceso de generación de conocimiento.</w:t>
      </w:r>
    </w:p>
    <w:p w:rsidR="007F3BAE" w:rsidRDefault="00380896" w:rsidP="00380896">
      <w:pPr>
        <w:pStyle w:val="Textoindependiente"/>
        <w:jc w:val="left"/>
      </w:pPr>
      <w:r>
        <w:rPr>
          <w:rFonts w:ascii="Times New Roman" w:hAnsi="Times New Roman" w:eastAsia="Times New Roman"/>
        </w:rPr>
        <w:t>En el siguiente capítulo aprenderemos cómo transformar las preguntas de investigación en objetivos generales y específicos coherentes con el problema planteado.</w:t>
      </w:r>
    </w:p>
    <w:p w:rsidR="007F3BAE" w:rsidRDefault="00380896" w:rsidP="00380896">
      <w:pPr>
        <w:pStyle w:val="Ttulo1"/>
        <w:jc w:val="left"/>
      </w:pPr>
      <w:bookmarkStart w:id="250" w:name="_Toc235959760"/>
      <w:bookmarkStart w:id="251" w:name="objetivos-e-hipótesis-de-investigación"/>
      <w:bookmarkEnd w:id="177"/>
      <w:bookmarkEnd w:id="249"/>
      <w:r>
        <w:rPr>
          <w:rFonts w:ascii="Times New Roman" w:hAnsi="Times New Roman" w:eastAsia="Times New Roman"/>
        </w:rPr>
        <w:t>16. Objetivos e hipótesis de investigación</w:t>
      </w:r>
      <w:bookmarkEnd w:id="250"/>
    </w:p>
    <w:p w:rsidR="007F3BAE" w:rsidRDefault="00380896" w:rsidP="00380896">
      <w:pPr>
        <w:pStyle w:val="Ttulo2"/>
      </w:pPr>
      <w:bookmarkStart w:id="252" w:name="_Toc235959761"/>
      <w:bookmarkStart w:id="253" w:name="objetivos-de-aprendizaje-6"/>
      <w:r>
        <w:rPr>
          <w:rFonts w:ascii="Times New Roman" w:hAnsi="Times New Roman" w:eastAsia="Times New Roman"/>
        </w:rPr>
        <w:t>Objetivos de aprendizaje</w:t>
      </w:r>
      <w:bookmarkEnd w:id="252"/>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9"/>
        </w:numPr>
        <w:jc w:val="left"/>
      </w:pPr>
      <w:r>
        <w:rPr>
          <w:rFonts w:ascii="Times New Roman" w:hAnsi="Times New Roman" w:eastAsia="Times New Roman"/>
        </w:rPr>
        <w:t>Comprender la función de los objetivos dentro de una investigación científica.</w:t>
      </w:r>
    </w:p>
    <w:p w:rsidR="007F3BAE" w:rsidRDefault="00380896" w:rsidP="00380896">
      <w:pPr>
        <w:pStyle w:val="Compact"/>
        <w:numPr>
          <w:ilvl w:val="0"/>
          <w:numId w:val="29"/>
        </w:numPr>
        <w:jc w:val="left"/>
      </w:pPr>
      <w:r>
        <w:rPr>
          <w:rFonts w:ascii="Times New Roman" w:hAnsi="Times New Roman" w:eastAsia="Times New Roman"/>
        </w:rPr>
        <w:t>Diferenciar entre objetivo general y objetivos específicos.</w:t>
      </w:r>
    </w:p>
    <w:p w:rsidR="007F3BAE" w:rsidRDefault="00380896" w:rsidP="00380896">
      <w:pPr>
        <w:pStyle w:val="Compact"/>
        <w:numPr>
          <w:ilvl w:val="0"/>
          <w:numId w:val="29"/>
        </w:numPr>
        <w:jc w:val="left"/>
      </w:pPr>
      <w:r>
        <w:rPr>
          <w:rFonts w:ascii="Times New Roman" w:hAnsi="Times New Roman" w:eastAsia="Times New Roman"/>
        </w:rPr>
        <w:t>Formular objetivos coherentes con el problema y la pregunta de investigación.</w:t>
      </w:r>
    </w:p>
    <w:p w:rsidR="007F3BAE" w:rsidRDefault="00380896" w:rsidP="00380896">
      <w:pPr>
        <w:pStyle w:val="Compact"/>
        <w:numPr>
          <w:ilvl w:val="0"/>
          <w:numId w:val="29"/>
        </w:numPr>
        <w:jc w:val="left"/>
      </w:pPr>
      <w:r>
        <w:rPr>
          <w:rFonts w:ascii="Times New Roman" w:hAnsi="Times New Roman" w:eastAsia="Times New Roman"/>
        </w:rPr>
        <w:t>Comprender el papel de las hipótesis en la investigación cuantitativa.</w:t>
      </w:r>
    </w:p>
    <w:p w:rsidR="007F3BAE" w:rsidRDefault="00380896" w:rsidP="00380896">
      <w:pPr>
        <w:pStyle w:val="Compact"/>
        <w:numPr>
          <w:ilvl w:val="0"/>
          <w:numId w:val="29"/>
        </w:numPr>
        <w:jc w:val="left"/>
      </w:pPr>
      <w:r>
        <w:rPr>
          <w:rFonts w:ascii="Times New Roman" w:hAnsi="Times New Roman" w:eastAsia="Times New Roman"/>
        </w:rPr>
        <w:t>Construir hipótesis verificables y metodológicamente consistentes.</w:t>
      </w:r>
    </w:p>
    <w:p w:rsidR="007F3BAE" w:rsidRDefault="00380896" w:rsidP="00380896">
      <w:pPr>
        <w:pStyle w:val="Ttulo2"/>
      </w:pPr>
      <w:bookmarkStart w:id="254" w:name="_Toc235959762"/>
      <w:bookmarkStart w:id="255" w:name="introducción-2"/>
      <w:bookmarkEnd w:id="253"/>
      <w:r>
        <w:rPr>
          <w:rFonts w:ascii="Times New Roman" w:hAnsi="Times New Roman" w:eastAsia="Times New Roman"/>
        </w:rPr>
        <w:lastRenderedPageBreak/>
        <w:t>16.1 Introducción</w:t>
      </w:r>
      <w:bookmarkEnd w:id="254"/>
    </w:p>
    <w:p w:rsidR="007F3BAE" w:rsidRDefault="00380896" w:rsidP="00380896">
      <w:pPr>
        <w:pStyle w:val="FirstParagraph"/>
        <w:jc w:val="left"/>
      </w:pPr>
      <w:r>
        <w:rPr>
          <w:rFonts w:ascii="Times New Roman" w:hAnsi="Times New Roman" w:eastAsia="Times New Roman"/>
        </w:rPr>
        <w:t>Una vez identificado el problema y formulada la pregunta de investigación, el siguiente paso consiste en establecer con precisión qué se pretende lograr mediante el estudio.</w:t>
      </w:r>
    </w:p>
    <w:p w:rsidR="007F3BAE" w:rsidRDefault="00380896" w:rsidP="00380896">
      <w:pPr>
        <w:pStyle w:val="Textoindependiente"/>
        <w:jc w:val="left"/>
      </w:pPr>
      <w:r>
        <w:rPr>
          <w:rFonts w:ascii="Times New Roman" w:hAnsi="Times New Roman" w:eastAsia="Times New Roman"/>
        </w:rPr>
        <w:t>Los objetivos representan la traducción operativa de la pregunta de investigación. Mientras la pregunta expresa una interrogante, los objetivos describen las acciones que permitirán responderla (Hernández-Sampieri &amp; Mendoza, 2018).</w:t>
      </w:r>
    </w:p>
    <w:p w:rsidR="007F3BAE" w:rsidRDefault="00380896" w:rsidP="00380896">
      <w:pPr>
        <w:pStyle w:val="Textoindependiente"/>
        <w:jc w:val="left"/>
      </w:pPr>
      <w:r>
        <w:rPr>
          <w:rFonts w:ascii="Times New Roman" w:hAnsi="Times New Roman" w:eastAsia="Times New Roman"/>
        </w:rPr>
        <w:t>Por su parte, las hipótesis constituyen proposiciones tentativas acerca de las relaciones esperadas entre variables y desempeñan un papel central en numerosos estudios cuantitativos (Creswell &amp; Creswell, 2018).</w:t>
      </w:r>
    </w:p>
    <w:p w:rsidR="007F3BAE" w:rsidRDefault="00380896" w:rsidP="00380896">
      <w:pPr>
        <w:pStyle w:val="Textoindependiente"/>
        <w:jc w:val="left"/>
      </w:pPr>
      <w:r>
        <w:rPr>
          <w:rFonts w:ascii="Times New Roman" w:hAnsi="Times New Roman" w:eastAsia="Times New Roman"/>
        </w:rPr>
        <w:t>La correcta formulación de objetivos e hipótesis resulta fundamental para garantizar la coherencia metodológica de toda investigación.</w:t>
      </w:r>
    </w:p>
    <w:p w:rsidR="007F3BAE" w:rsidRDefault="00380896" w:rsidP="00380896">
      <w:pPr>
        <w:pStyle w:val="Ttulo2"/>
      </w:pPr>
      <w:bookmarkStart w:id="256" w:name="_Toc235959763"/>
      <w:bookmarkStart w:id="257" w:name="qué-son-los-objetivos-de-investigación"/>
      <w:bookmarkEnd w:id="255"/>
      <w:r>
        <w:rPr>
          <w:rFonts w:ascii="Times New Roman" w:hAnsi="Times New Roman" w:eastAsia="Times New Roman"/>
        </w:rPr>
        <w:t>16.2 ¿Qué son los objetivos de investigación?</w:t>
      </w:r>
      <w:bookmarkEnd w:id="256"/>
    </w:p>
    <w:p w:rsidR="007F3BAE" w:rsidRDefault="00380896" w:rsidP="00380896">
      <w:pPr>
        <w:pStyle w:val="FirstParagraph"/>
        <w:jc w:val="left"/>
      </w:pPr>
      <w:r>
        <w:rPr>
          <w:rFonts w:ascii="Times New Roman" w:hAnsi="Times New Roman" w:eastAsia="Times New Roman"/>
        </w:rPr>
        <w:t>Los objetivos de investigación son enunciados que describen los propósitos que persigue un estudio.</w:t>
      </w:r>
    </w:p>
    <w:p w:rsidR="007F3BAE" w:rsidRDefault="00380896" w:rsidP="00380896">
      <w:pPr>
        <w:pStyle w:val="Textoindependiente"/>
        <w:jc w:val="left"/>
      </w:pPr>
      <w:r>
        <w:rPr>
          <w:rFonts w:ascii="Times New Roman" w:hAnsi="Times New Roman" w:eastAsia="Times New Roman"/>
        </w:rPr>
        <w:t>Indican qué pretende alcanzar el investigador y orientan las decisiones metodológicas que se adoptarán durante el desarrollo del proyecto (Arias, 2012).</w:t>
      </w:r>
    </w:p>
    <w:p w:rsidR="007F3BAE" w:rsidRDefault="00380896" w:rsidP="00380896">
      <w:pPr>
        <w:pStyle w:val="Textoindependiente"/>
        <w:jc w:val="left"/>
      </w:pPr>
      <w:r>
        <w:rPr>
          <w:rFonts w:ascii="Times New Roman" w:hAnsi="Times New Roman" w:eastAsia="Times New Roman"/>
        </w:rPr>
        <w:t>Los objetivos permiten:</w:t>
      </w:r>
    </w:p>
    <w:p w:rsidR="007F3BAE" w:rsidRDefault="00380896" w:rsidP="00380896">
      <w:pPr>
        <w:pStyle w:val="Compact"/>
        <w:numPr>
          <w:ilvl w:val="0"/>
          <w:numId w:val="30"/>
        </w:numPr>
        <w:jc w:val="left"/>
      </w:pPr>
      <w:r>
        <w:rPr>
          <w:rFonts w:ascii="Times New Roman" w:hAnsi="Times New Roman" w:eastAsia="Times New Roman"/>
        </w:rPr>
        <w:t>Delimitar el alcance de la investigación.</w:t>
      </w:r>
    </w:p>
    <w:p w:rsidR="007F3BAE" w:rsidRDefault="00380896" w:rsidP="00380896">
      <w:pPr>
        <w:pStyle w:val="Compact"/>
        <w:numPr>
          <w:ilvl w:val="0"/>
          <w:numId w:val="30"/>
        </w:numPr>
        <w:jc w:val="left"/>
      </w:pPr>
      <w:r>
        <w:rPr>
          <w:rFonts w:ascii="Times New Roman" w:hAnsi="Times New Roman" w:eastAsia="Times New Roman"/>
        </w:rPr>
        <w:t>Guiar la selección de métodos y técnicas.</w:t>
      </w:r>
    </w:p>
    <w:p w:rsidR="007F3BAE" w:rsidRDefault="00380896" w:rsidP="00380896">
      <w:pPr>
        <w:pStyle w:val="Compact"/>
        <w:numPr>
          <w:ilvl w:val="0"/>
          <w:numId w:val="30"/>
        </w:numPr>
        <w:jc w:val="left"/>
      </w:pPr>
      <w:r>
        <w:rPr>
          <w:rFonts w:ascii="Times New Roman" w:hAnsi="Times New Roman" w:eastAsia="Times New Roman"/>
        </w:rPr>
        <w:t>Definir las variables de estudio.</w:t>
      </w:r>
    </w:p>
    <w:p w:rsidR="007F3BAE" w:rsidRDefault="00380896" w:rsidP="00380896">
      <w:pPr>
        <w:pStyle w:val="Compact"/>
        <w:numPr>
          <w:ilvl w:val="0"/>
          <w:numId w:val="30"/>
        </w:numPr>
        <w:jc w:val="left"/>
      </w:pPr>
      <w:r>
        <w:rPr>
          <w:rFonts w:ascii="Times New Roman" w:hAnsi="Times New Roman" w:eastAsia="Times New Roman"/>
        </w:rPr>
        <w:t>Organizar el análisis de resultados.</w:t>
      </w:r>
    </w:p>
    <w:p w:rsidR="007F3BAE" w:rsidRDefault="00380896" w:rsidP="00380896">
      <w:pPr>
        <w:pStyle w:val="Compact"/>
        <w:numPr>
          <w:ilvl w:val="0"/>
          <w:numId w:val="30"/>
        </w:numPr>
        <w:jc w:val="left"/>
      </w:pPr>
      <w:r>
        <w:rPr>
          <w:rFonts w:ascii="Times New Roman" w:hAnsi="Times New Roman" w:eastAsia="Times New Roman"/>
        </w:rPr>
        <w:t>Evaluar el cumplimiento del proyecto.</w:t>
      </w:r>
    </w:p>
    <w:p w:rsidR="007F3BAE" w:rsidRDefault="00380896" w:rsidP="00380896">
      <w:pPr>
        <w:pStyle w:val="FirstParagraph"/>
        <w:jc w:val="left"/>
      </w:pPr>
      <w:r>
        <w:rPr>
          <w:rFonts w:ascii="Times New Roman" w:hAnsi="Times New Roman" w:eastAsia="Times New Roman"/>
        </w:rPr>
        <w:t>En términos prácticos, los objetivos constituyen una hoja de ruta para el proceso de investigación.</w:t>
      </w:r>
    </w:p>
    <w:p w:rsidR="007F3BAE" w:rsidRDefault="00380896" w:rsidP="00380896">
      <w:pPr>
        <w:pStyle w:val="Ttulo2"/>
      </w:pPr>
      <w:bookmarkStart w:id="258" w:name="_Toc235959764"/>
      <w:bookmarkStart w:id="259" w:name="el-objetivo-general"/>
      <w:bookmarkEnd w:id="257"/>
      <w:r>
        <w:rPr>
          <w:rFonts w:ascii="Times New Roman" w:hAnsi="Times New Roman" w:eastAsia="Times New Roman"/>
        </w:rPr>
        <w:t>16.3 El objetivo general</w:t>
      </w:r>
      <w:bookmarkEnd w:id="258"/>
    </w:p>
    <w:p w:rsidR="007F3BAE" w:rsidRDefault="00380896" w:rsidP="00380896">
      <w:pPr>
        <w:pStyle w:val="FirstParagraph"/>
        <w:jc w:val="left"/>
      </w:pPr>
      <w:r>
        <w:rPr>
          <w:rFonts w:ascii="Times New Roman" w:hAnsi="Times New Roman" w:eastAsia="Times New Roman"/>
        </w:rPr>
        <w:t>El objetivo general expresa el propósito principal de la investigación.</w:t>
      </w:r>
    </w:p>
    <w:p w:rsidR="007F3BAE" w:rsidRDefault="00380896" w:rsidP="00380896">
      <w:pPr>
        <w:pStyle w:val="Textoindependiente"/>
        <w:jc w:val="left"/>
      </w:pPr>
      <w:r>
        <w:rPr>
          <w:rFonts w:ascii="Times New Roman" w:hAnsi="Times New Roman" w:eastAsia="Times New Roman"/>
        </w:rPr>
        <w:t>Debe encontrarse directamente relacionado con la pregunta de investigación y describir el resultado central que se espera alcanzar.</w:t>
      </w:r>
    </w:p>
    <w:p w:rsidR="007F3BAE" w:rsidRDefault="00380896" w:rsidP="00380896">
      <w:pPr>
        <w:pStyle w:val="Textoindependiente"/>
        <w:jc w:val="left"/>
      </w:pPr>
      <w:r>
        <w:rPr>
          <w:rFonts w:ascii="Times New Roman" w:hAnsi="Times New Roman" w:eastAsia="Times New Roman"/>
        </w:rPr>
        <w:t>Por ejemplo, si la pregunta es:</w:t>
      </w:r>
    </w:p>
    <w:p w:rsidR="007F3BAE" w:rsidRDefault="00380896" w:rsidP="00380896">
      <w:pPr>
        <w:pStyle w:val="SourceCode"/>
        <w:jc w:val="left"/>
      </w:pPr>
      <w:r>
        <w:rPr>
          <w:rStyle w:val="VerbatimChar"/>
        </w:rPr>
        <w:t>¿Qué factores financieros influyen en la supervivencia de las microempresas ecuatorianas durante sus primeros tres años de operación?</w:t>
      </w:r>
    </w:p>
    <w:p w:rsidR="007F3BAE" w:rsidRDefault="00380896" w:rsidP="00380896">
      <w:pPr>
        <w:pStyle w:val="FirstParagraph"/>
        <w:jc w:val="left"/>
      </w:pPr>
      <w:r>
        <w:rPr>
          <w:rFonts w:ascii="Times New Roman" w:hAnsi="Times New Roman" w:eastAsia="Times New Roman"/>
        </w:rPr>
        <w:t>El objetivo general podría formularse como:</w:t>
      </w:r>
    </w:p>
    <w:p w:rsidR="007F3BAE" w:rsidRDefault="00380896" w:rsidP="00380896">
      <w:pPr>
        <w:pStyle w:val="SourceCode"/>
        <w:jc w:val="left"/>
      </w:pPr>
      <w:r>
        <w:rPr>
          <w:rStyle w:val="VerbatimChar"/>
        </w:rPr>
        <w:t>Analizar los factores financieros que influyen en la supervivencia de las microempresas ecuatorianas durante sus primeros tres años de operación.</w:t>
      </w:r>
    </w:p>
    <w:p w:rsidR="007F3BAE" w:rsidRDefault="00380896" w:rsidP="00380896">
      <w:pPr>
        <w:pStyle w:val="FirstParagraph"/>
        <w:jc w:val="left"/>
      </w:pPr>
      <w:r>
        <w:rPr>
          <w:rFonts w:ascii="Times New Roman" w:hAnsi="Times New Roman" w:eastAsia="Times New Roman"/>
        </w:rPr>
        <w:t>Obsérvese que el objetivo transforma la pregunta en una acción concreta.</w:t>
      </w:r>
    </w:p>
    <w:p w:rsidR="007F3BAE" w:rsidRDefault="00380896" w:rsidP="00380896">
      <w:pPr>
        <w:pStyle w:val="Ttulo2"/>
      </w:pPr>
      <w:bookmarkStart w:id="260" w:name="_Toc235959765"/>
      <w:bookmarkStart w:id="261" w:name="X099243e6158262550d85bc6e405c8d01a76df26"/>
      <w:bookmarkEnd w:id="259"/>
      <w:r>
        <w:rPr>
          <w:rFonts w:ascii="Times New Roman" w:hAnsi="Times New Roman" w:eastAsia="Times New Roman"/>
        </w:rPr>
        <w:t>16.4 Características de un buen objetivo general</w:t>
      </w:r>
      <w:bookmarkEnd w:id="260"/>
    </w:p>
    <w:p w:rsidR="007F3BAE" w:rsidRDefault="00380896" w:rsidP="00380896">
      <w:pPr>
        <w:pStyle w:val="FirstParagraph"/>
        <w:jc w:val="left"/>
      </w:pPr>
      <w:r>
        <w:rPr>
          <w:rFonts w:ascii="Times New Roman" w:hAnsi="Times New Roman" w:eastAsia="Times New Roman"/>
        </w:rPr>
        <w:t>Un objetivo general debe ser:</w:t>
      </w:r>
    </w:p>
    <w:p w:rsidR="007F3BAE" w:rsidRDefault="00380896" w:rsidP="00380896">
      <w:pPr>
        <w:pStyle w:val="Compact"/>
        <w:numPr>
          <w:ilvl w:val="0"/>
          <w:numId w:val="31"/>
        </w:numPr>
        <w:jc w:val="left"/>
      </w:pPr>
      <w:r>
        <w:rPr>
          <w:rFonts w:ascii="Times New Roman" w:hAnsi="Times New Roman" w:eastAsia="Times New Roman"/>
        </w:rPr>
        <w:t>Claro.</w:t>
      </w:r>
    </w:p>
    <w:p w:rsidR="007F3BAE" w:rsidRDefault="00380896" w:rsidP="00380896">
      <w:pPr>
        <w:pStyle w:val="Compact"/>
        <w:numPr>
          <w:ilvl w:val="0"/>
          <w:numId w:val="31"/>
        </w:numPr>
        <w:jc w:val="left"/>
      </w:pPr>
      <w:r>
        <w:rPr>
          <w:rFonts w:ascii="Times New Roman" w:hAnsi="Times New Roman" w:eastAsia="Times New Roman"/>
        </w:rPr>
        <w:t>Preciso.</w:t>
      </w:r>
    </w:p>
    <w:p w:rsidR="007F3BAE" w:rsidRDefault="00380896" w:rsidP="00380896">
      <w:pPr>
        <w:pStyle w:val="Compact"/>
        <w:numPr>
          <w:ilvl w:val="0"/>
          <w:numId w:val="31"/>
        </w:numPr>
        <w:jc w:val="left"/>
      </w:pPr>
      <w:r>
        <w:rPr>
          <w:rFonts w:ascii="Times New Roman" w:hAnsi="Times New Roman" w:eastAsia="Times New Roman"/>
        </w:rPr>
        <w:t>Coherente con la pregunta.</w:t>
      </w:r>
    </w:p>
    <w:p w:rsidR="007F3BAE" w:rsidRDefault="00380896" w:rsidP="00380896">
      <w:pPr>
        <w:pStyle w:val="Compact"/>
        <w:numPr>
          <w:ilvl w:val="0"/>
          <w:numId w:val="31"/>
        </w:numPr>
        <w:jc w:val="left"/>
      </w:pPr>
      <w:r>
        <w:rPr>
          <w:rFonts w:ascii="Times New Roman" w:hAnsi="Times New Roman" w:eastAsia="Times New Roman"/>
        </w:rPr>
        <w:t>Alcanzable.</w:t>
      </w:r>
    </w:p>
    <w:p w:rsidR="007F3BAE" w:rsidRDefault="00380896" w:rsidP="00380896">
      <w:pPr>
        <w:pStyle w:val="Compact"/>
        <w:numPr>
          <w:ilvl w:val="0"/>
          <w:numId w:val="31"/>
        </w:numPr>
        <w:jc w:val="left"/>
      </w:pPr>
      <w:r>
        <w:rPr>
          <w:rFonts w:ascii="Times New Roman" w:hAnsi="Times New Roman" w:eastAsia="Times New Roman"/>
        </w:rPr>
        <w:t>Medible.</w:t>
      </w:r>
    </w:p>
    <w:p w:rsidR="007F3BAE" w:rsidRDefault="00380896" w:rsidP="00380896">
      <w:pPr>
        <w:pStyle w:val="Compact"/>
        <w:numPr>
          <w:ilvl w:val="0"/>
          <w:numId w:val="31"/>
        </w:numPr>
        <w:jc w:val="left"/>
      </w:pPr>
      <w:r>
        <w:rPr>
          <w:rFonts w:ascii="Times New Roman" w:hAnsi="Times New Roman" w:eastAsia="Times New Roman"/>
        </w:rPr>
        <w:lastRenderedPageBreak/>
        <w:t>Delimitado en espacio y tiempo.</w:t>
      </w:r>
    </w:p>
    <w:p w:rsidR="007F3BAE" w:rsidRDefault="00380896" w:rsidP="00380896">
      <w:pPr>
        <w:pStyle w:val="FirstParagraph"/>
        <w:jc w:val="left"/>
      </w:pPr>
      <w:r>
        <w:rPr>
          <w:rFonts w:ascii="Times New Roman" w:hAnsi="Times New Roman" w:eastAsia="Times New Roman"/>
        </w:rPr>
        <w:t>Asimismo, debe comenzar con un verbo en infinitivo que describa una acción concreta.</w:t>
      </w:r>
    </w:p>
    <w:p w:rsidR="007F3BAE" w:rsidRDefault="00380896" w:rsidP="00380896">
      <w:pPr>
        <w:pStyle w:val="Textoindependiente"/>
        <w:jc w:val="left"/>
      </w:pPr>
      <w:r>
        <w:rPr>
          <w:rFonts w:ascii="Times New Roman" w:hAnsi="Times New Roman" w:eastAsia="Times New Roman"/>
        </w:rPr>
        <w:t>Algunos verbos frecuentemente utilizados son:</w:t>
      </w:r>
    </w:p>
    <w:p w:rsidR="007F3BAE" w:rsidRDefault="00380896" w:rsidP="00380896">
      <w:pPr>
        <w:pStyle w:val="Compact"/>
        <w:numPr>
          <w:ilvl w:val="0"/>
          <w:numId w:val="32"/>
        </w:numPr>
        <w:jc w:val="left"/>
      </w:pPr>
      <w:r>
        <w:rPr>
          <w:rFonts w:ascii="Times New Roman" w:hAnsi="Times New Roman" w:eastAsia="Times New Roman"/>
        </w:rPr>
        <w:t>Analizar.</w:t>
      </w:r>
    </w:p>
    <w:p w:rsidR="007F3BAE" w:rsidRDefault="00380896" w:rsidP="00380896">
      <w:pPr>
        <w:pStyle w:val="Compact"/>
        <w:numPr>
          <w:ilvl w:val="0"/>
          <w:numId w:val="32"/>
        </w:numPr>
        <w:jc w:val="left"/>
      </w:pPr>
      <w:r>
        <w:rPr>
          <w:rFonts w:ascii="Times New Roman" w:hAnsi="Times New Roman" w:eastAsia="Times New Roman"/>
        </w:rPr>
        <w:t>Determinar.</w:t>
      </w:r>
    </w:p>
    <w:p w:rsidR="007F3BAE" w:rsidRDefault="00380896" w:rsidP="00380896">
      <w:pPr>
        <w:pStyle w:val="Compact"/>
        <w:numPr>
          <w:ilvl w:val="0"/>
          <w:numId w:val="32"/>
        </w:numPr>
        <w:jc w:val="left"/>
      </w:pPr>
      <w:r>
        <w:rPr>
          <w:rFonts w:ascii="Times New Roman" w:hAnsi="Times New Roman" w:eastAsia="Times New Roman"/>
        </w:rPr>
        <w:t>Evaluar.</w:t>
      </w:r>
    </w:p>
    <w:p w:rsidR="007F3BAE" w:rsidRDefault="00380896" w:rsidP="00380896">
      <w:pPr>
        <w:pStyle w:val="Compact"/>
        <w:numPr>
          <w:ilvl w:val="0"/>
          <w:numId w:val="32"/>
        </w:numPr>
        <w:jc w:val="left"/>
      </w:pPr>
      <w:r>
        <w:rPr>
          <w:rFonts w:ascii="Times New Roman" w:hAnsi="Times New Roman" w:eastAsia="Times New Roman"/>
        </w:rPr>
        <w:t>Identificar.</w:t>
      </w:r>
    </w:p>
    <w:p w:rsidR="007F3BAE" w:rsidRDefault="00380896" w:rsidP="00380896">
      <w:pPr>
        <w:pStyle w:val="Compact"/>
        <w:numPr>
          <w:ilvl w:val="0"/>
          <w:numId w:val="32"/>
        </w:numPr>
        <w:jc w:val="left"/>
      </w:pPr>
      <w:r>
        <w:rPr>
          <w:rFonts w:ascii="Times New Roman" w:hAnsi="Times New Roman" w:eastAsia="Times New Roman"/>
        </w:rPr>
        <w:t>Explicar.</w:t>
      </w:r>
    </w:p>
    <w:p w:rsidR="007F3BAE" w:rsidRDefault="00380896" w:rsidP="00380896">
      <w:pPr>
        <w:pStyle w:val="Compact"/>
        <w:numPr>
          <w:ilvl w:val="0"/>
          <w:numId w:val="32"/>
        </w:numPr>
        <w:jc w:val="left"/>
      </w:pPr>
      <w:r>
        <w:rPr>
          <w:rFonts w:ascii="Times New Roman" w:hAnsi="Times New Roman" w:eastAsia="Times New Roman"/>
        </w:rPr>
        <w:t>Comparar.</w:t>
      </w:r>
    </w:p>
    <w:p w:rsidR="007F3BAE" w:rsidRDefault="00380896" w:rsidP="00380896">
      <w:pPr>
        <w:pStyle w:val="Compact"/>
        <w:numPr>
          <w:ilvl w:val="0"/>
          <w:numId w:val="32"/>
        </w:numPr>
        <w:jc w:val="left"/>
      </w:pPr>
      <w:r>
        <w:rPr>
          <w:rFonts w:ascii="Times New Roman" w:hAnsi="Times New Roman" w:eastAsia="Times New Roman"/>
        </w:rPr>
        <w:t>Estimar.</w:t>
      </w:r>
    </w:p>
    <w:p w:rsidR="007F3BAE" w:rsidRDefault="00380896" w:rsidP="00380896">
      <w:pPr>
        <w:pStyle w:val="Compact"/>
        <w:numPr>
          <w:ilvl w:val="0"/>
          <w:numId w:val="32"/>
        </w:numPr>
        <w:jc w:val="left"/>
      </w:pPr>
      <w:r>
        <w:rPr>
          <w:rFonts w:ascii="Times New Roman" w:hAnsi="Times New Roman" w:eastAsia="Times New Roman"/>
        </w:rPr>
        <w:t>Describir.</w:t>
      </w:r>
    </w:p>
    <w:p w:rsidR="007F3BAE" w:rsidRDefault="00380896" w:rsidP="00380896">
      <w:pPr>
        <w:pStyle w:val="Compact"/>
        <w:numPr>
          <w:ilvl w:val="0"/>
          <w:numId w:val="32"/>
        </w:numPr>
        <w:jc w:val="left"/>
      </w:pPr>
      <w:r>
        <w:rPr>
          <w:rFonts w:ascii="Times New Roman" w:hAnsi="Times New Roman" w:eastAsia="Times New Roman"/>
        </w:rPr>
        <w:t>Examinar.</w:t>
      </w:r>
    </w:p>
    <w:p w:rsidR="007F3BAE" w:rsidRDefault="00380896" w:rsidP="00380896">
      <w:pPr>
        <w:pStyle w:val="Compact"/>
        <w:numPr>
          <w:ilvl w:val="0"/>
          <w:numId w:val="32"/>
        </w:numPr>
        <w:jc w:val="left"/>
      </w:pPr>
      <w:r>
        <w:rPr>
          <w:rFonts w:ascii="Times New Roman" w:hAnsi="Times New Roman" w:eastAsia="Times New Roman"/>
        </w:rPr>
        <w:t>Caracterizar.</w:t>
      </w:r>
    </w:p>
    <w:p w:rsidR="007F3BAE" w:rsidRDefault="00380896" w:rsidP="00380896">
      <w:pPr>
        <w:pStyle w:val="Ttulo2"/>
      </w:pPr>
      <w:bookmarkStart w:id="262" w:name="_Toc235959766"/>
      <w:bookmarkStart w:id="263" w:name="los-objetivos-específicos"/>
      <w:bookmarkEnd w:id="261"/>
      <w:r>
        <w:rPr>
          <w:rFonts w:ascii="Times New Roman" w:hAnsi="Times New Roman" w:eastAsia="Times New Roman"/>
        </w:rPr>
        <w:t>16.5 Los objetivos específicos</w:t>
      </w:r>
      <w:bookmarkEnd w:id="262"/>
    </w:p>
    <w:p w:rsidR="007F3BAE" w:rsidRDefault="00380896" w:rsidP="00380896">
      <w:pPr>
        <w:pStyle w:val="FirstParagraph"/>
        <w:jc w:val="left"/>
      </w:pPr>
      <w:r>
        <w:rPr>
          <w:rFonts w:ascii="Times New Roman" w:hAnsi="Times New Roman" w:eastAsia="Times New Roman"/>
        </w:rPr>
        <w:t>Los objetivos específicos representan las etapas necesarias para alcanzar el objetivo general.</w:t>
      </w:r>
    </w:p>
    <w:p w:rsidR="007F3BAE" w:rsidRDefault="00380896" w:rsidP="00380896">
      <w:pPr>
        <w:pStyle w:val="Textoindependiente"/>
        <w:jc w:val="left"/>
      </w:pPr>
      <w:r>
        <w:rPr>
          <w:rFonts w:ascii="Times New Roman" w:hAnsi="Times New Roman" w:eastAsia="Times New Roman"/>
        </w:rPr>
        <w:t>Descomponen el propósito principal en tareas más concretas y operativas.</w:t>
      </w:r>
    </w:p>
    <w:p w:rsidR="007F3BAE" w:rsidRDefault="00380896" w:rsidP="00380896">
      <w:pPr>
        <w:pStyle w:val="Textoindependiente"/>
        <w:jc w:val="left"/>
      </w:pPr>
      <w:r>
        <w:rPr>
          <w:rFonts w:ascii="Times New Roman" w:hAnsi="Times New Roman" w:eastAsia="Times New Roman"/>
        </w:rPr>
        <w:t>Continuando con el ejemplo anterior:</w:t>
      </w:r>
    </w:p>
    <w:p w:rsidR="007F3BAE" w:rsidRDefault="00380896" w:rsidP="00380896">
      <w:pPr>
        <w:pStyle w:val="Ttulo3"/>
      </w:pPr>
      <w:bookmarkStart w:id="264" w:name="_Toc235959767"/>
      <w:bookmarkStart w:id="265" w:name="objetivo-general-1"/>
      <w:r>
        <w:rPr>
          <w:rFonts w:ascii="Times New Roman" w:hAnsi="Times New Roman" w:eastAsia="Times New Roman"/>
        </w:rPr>
        <w:t>16.5.1 Objetivo general</w:t>
      </w:r>
      <w:bookmarkEnd w:id="264"/>
    </w:p>
    <w:p w:rsidR="007F3BAE" w:rsidRDefault="00380896" w:rsidP="00380896">
      <w:pPr>
        <w:pStyle w:val="SourceCode"/>
        <w:jc w:val="left"/>
      </w:pPr>
      <w:r>
        <w:rPr>
          <w:rStyle w:val="VerbatimChar"/>
        </w:rPr>
        <w:t>Analizar los factores financieros que influyen en la supervivencia de las microempresas ecuatorianas durante sus primeros tres años de operación.</w:t>
      </w:r>
    </w:p>
    <w:p w:rsidR="007F3BAE" w:rsidRDefault="00380896" w:rsidP="00380896">
      <w:pPr>
        <w:pStyle w:val="Ttulo3"/>
      </w:pPr>
      <w:bookmarkStart w:id="266" w:name="_Toc235959768"/>
      <w:bookmarkStart w:id="267" w:name="objetivos-específicos"/>
      <w:bookmarkEnd w:id="265"/>
      <w:r>
        <w:rPr>
          <w:rFonts w:ascii="Times New Roman" w:hAnsi="Times New Roman" w:eastAsia="Times New Roman"/>
        </w:rPr>
        <w:t>16.5.2 Objetivos específicos</w:t>
      </w:r>
      <w:bookmarkEnd w:id="266"/>
    </w:p>
    <w:p w:rsidR="007F3BAE" w:rsidRDefault="00380896" w:rsidP="00380896">
      <w:pPr>
        <w:pStyle w:val="SourceCode"/>
        <w:jc w:val="left"/>
      </w:pPr>
      <w:r>
        <w:rPr>
          <w:rStyle w:val="VerbatimChar"/>
        </w:rPr>
        <w:t>1. Caracterizar el perfil financiero de las microempresas analizadas.</w:t>
      </w:r>
      <w:r>
        <w:br/>
      </w:r>
      <w:r>
        <w:br/>
      </w:r>
      <w:r>
        <w:rPr>
          <w:rStyle w:val="VerbatimChar"/>
        </w:rPr>
        <w:t>2. Identificar los principales indicadores financieros asociados con la supervivencia empresarial.</w:t>
      </w:r>
      <w:r>
        <w:br/>
      </w:r>
      <w:r>
        <w:br/>
      </w:r>
      <w:r>
        <w:rPr>
          <w:rStyle w:val="VerbatimChar"/>
        </w:rPr>
        <w:t>3. Estimar la influencia de dichos indicadores sobre la probabilidad de permanencia de las empresas.</w:t>
      </w:r>
      <w:r>
        <w:br/>
      </w:r>
      <w:r>
        <w:br/>
      </w:r>
      <w:r>
        <w:rPr>
          <w:rStyle w:val="VerbatimChar"/>
        </w:rPr>
        <w:t>4. Comparar los resultados obtenidos entre distintos sectores económicos.</w:t>
      </w:r>
    </w:p>
    <w:p w:rsidR="007F3BAE" w:rsidRDefault="00380896" w:rsidP="00380896">
      <w:pPr>
        <w:pStyle w:val="FirstParagraph"/>
        <w:jc w:val="left"/>
      </w:pPr>
      <w:r>
        <w:rPr>
          <w:rFonts w:ascii="Times New Roman" w:hAnsi="Times New Roman" w:eastAsia="Times New Roman"/>
        </w:rPr>
        <w:t>Cada objetivo específico contribuye al cumplimiento del objetivo general.</w:t>
      </w:r>
    </w:p>
    <w:p w:rsidR="007F3BAE" w:rsidRDefault="00380896" w:rsidP="00380896">
      <w:pPr>
        <w:pStyle w:val="Ttulo2"/>
      </w:pPr>
      <w:bookmarkStart w:id="268" w:name="_Toc235959769"/>
      <w:bookmarkStart w:id="269" w:name="la-lógica-de-los-objetivos"/>
      <w:bookmarkEnd w:id="263"/>
      <w:bookmarkEnd w:id="267"/>
      <w:r>
        <w:rPr>
          <w:rFonts w:ascii="Times New Roman" w:hAnsi="Times New Roman" w:eastAsia="Times New Roman"/>
        </w:rPr>
        <w:t>16.6 La lógica de los objetivos</w:t>
      </w:r>
      <w:bookmarkEnd w:id="268"/>
    </w:p>
    <w:p w:rsidR="007F3BAE" w:rsidRDefault="00380896" w:rsidP="00380896">
      <w:pPr>
        <w:pStyle w:val="FirstParagraph"/>
        <w:jc w:val="left"/>
      </w:pPr>
      <w:r>
        <w:rPr>
          <w:rFonts w:ascii="Times New Roman" w:hAnsi="Times New Roman" w:eastAsia="Times New Roman"/>
        </w:rPr>
        <w:t>La relación entre pregunta y objetivos puede representarse mediante el siguiente esquema:</w:t>
      </w:r>
    </w:p>
    <w:p w:rsidR="007F3BAE" w:rsidRDefault="00380896" w:rsidP="00380896">
      <w:pPr>
        <w:pStyle w:val="SourceCode"/>
        <w:jc w:val="left"/>
      </w:pPr>
      <w:r>
        <w:rPr>
          <w:rStyle w:val="VerbatimChar"/>
        </w:rPr>
        <w:t>Problema</w:t>
      </w:r>
      <w:r>
        <w:br/>
      </w:r>
      <w:r>
        <w:rPr>
          <w:rStyle w:val="VerbatimChar"/>
        </w:rPr>
        <w:t xml:space="preserve">    ↓</w:t>
      </w:r>
      <w:r>
        <w:br/>
      </w:r>
      <w:r>
        <w:rPr>
          <w:rStyle w:val="VerbatimChar"/>
        </w:rPr>
        <w:t>Pregunta de investigación</w:t>
      </w:r>
      <w:r>
        <w:br/>
      </w:r>
      <w:r>
        <w:rPr>
          <w:rStyle w:val="VerbatimChar"/>
        </w:rPr>
        <w:t xml:space="preserve">    ↓</w:t>
      </w:r>
      <w:r>
        <w:br/>
      </w:r>
      <w:r>
        <w:rPr>
          <w:rStyle w:val="VerbatimChar"/>
        </w:rPr>
        <w:t>Objetivo general</w:t>
      </w:r>
      <w:r>
        <w:br/>
      </w:r>
      <w:r>
        <w:rPr>
          <w:rStyle w:val="VerbatimChar"/>
        </w:rPr>
        <w:t xml:space="preserve">    ↓</w:t>
      </w:r>
      <w:r>
        <w:br/>
      </w:r>
      <w:r>
        <w:rPr>
          <w:rStyle w:val="VerbatimChar"/>
        </w:rPr>
        <w:t>Objetivos específicos</w:t>
      </w:r>
      <w:r>
        <w:br/>
      </w:r>
      <w:r>
        <w:rPr>
          <w:rStyle w:val="VerbatimChar"/>
        </w:rPr>
        <w:t xml:space="preserve">    ↓</w:t>
      </w:r>
      <w:r>
        <w:br/>
      </w:r>
      <w:r>
        <w:rPr>
          <w:rStyle w:val="VerbatimChar"/>
        </w:rPr>
        <w:t>Metodología</w:t>
      </w:r>
    </w:p>
    <w:p w:rsidR="007F3BAE" w:rsidRDefault="00380896" w:rsidP="00380896">
      <w:pPr>
        <w:pStyle w:val="FirstParagraph"/>
        <w:jc w:val="left"/>
      </w:pPr>
      <w:r>
        <w:rPr>
          <w:rFonts w:ascii="Times New Roman" w:hAnsi="Times New Roman" w:eastAsia="Times New Roman"/>
        </w:rPr>
        <w:lastRenderedPageBreak/>
        <w:t>La coherencia entre estos elementos constituye uno de los principales criterios utilizados para evaluar la calidad metodológica de una investigación (Maxwell, 2013).</w:t>
      </w:r>
    </w:p>
    <w:p w:rsidR="007F3BAE" w:rsidRDefault="00380896" w:rsidP="00380896">
      <w:pPr>
        <w:pStyle w:val="Ttulo2"/>
      </w:pPr>
      <w:bookmarkStart w:id="270" w:name="_Toc235959770"/>
      <w:bookmarkStart w:id="271" w:name="Xde79c92ebec4be489f54fb9ab6c81e1b35c2acf"/>
      <w:bookmarkEnd w:id="269"/>
      <w:r>
        <w:rPr>
          <w:rFonts w:ascii="Times New Roman" w:hAnsi="Times New Roman" w:eastAsia="Times New Roman"/>
        </w:rPr>
        <w:t>16.7 Errores frecuentes en la formulación de objetivos</w:t>
      </w:r>
      <w:bookmarkEnd w:id="270"/>
    </w:p>
    <w:p w:rsidR="007F3BAE" w:rsidRDefault="00380896" w:rsidP="00380896">
      <w:pPr>
        <w:pStyle w:val="FirstParagraph"/>
        <w:jc w:val="left"/>
      </w:pPr>
      <w:r>
        <w:rPr>
          <w:rFonts w:ascii="Times New Roman" w:hAnsi="Times New Roman" w:eastAsia="Times New Roman"/>
        </w:rPr>
        <w:t>Entre los errores más comunes destacan:</w:t>
      </w:r>
    </w:p>
    <w:p w:rsidR="007F3BAE" w:rsidRDefault="00380896" w:rsidP="00380896">
      <w:pPr>
        <w:pStyle w:val="Ttulo3"/>
      </w:pPr>
      <w:bookmarkStart w:id="272" w:name="_Toc235959771"/>
      <w:bookmarkStart w:id="273" w:name="objetivos-excesivamente-amplios"/>
      <w:r>
        <w:rPr>
          <w:rFonts w:ascii="Times New Roman" w:hAnsi="Times New Roman" w:eastAsia="Times New Roman"/>
        </w:rPr>
        <w:t>16.7.1 Objetivos excesivamente amplios</w:t>
      </w:r>
      <w:bookmarkEnd w:id="272"/>
    </w:p>
    <w:p w:rsidR="007F3BAE" w:rsidRDefault="00380896" w:rsidP="00380896">
      <w:pPr>
        <w:pStyle w:val="SourceCode"/>
        <w:jc w:val="left"/>
      </w:pPr>
      <w:r>
        <w:rPr>
          <w:rStyle w:val="VerbatimChar"/>
        </w:rPr>
        <w:t>Analizar todos los factores que afectan la economía ecuatoriana.</w:t>
      </w:r>
    </w:p>
    <w:p w:rsidR="007F3BAE" w:rsidRDefault="00380896" w:rsidP="00380896">
      <w:pPr>
        <w:pStyle w:val="Ttulo3"/>
      </w:pPr>
      <w:bookmarkStart w:id="274" w:name="_Toc235959772"/>
      <w:bookmarkStart w:id="275" w:name="objetivos-ambiguos"/>
      <w:bookmarkEnd w:id="273"/>
      <w:r>
        <w:rPr>
          <w:rFonts w:ascii="Times New Roman" w:hAnsi="Times New Roman" w:eastAsia="Times New Roman"/>
        </w:rPr>
        <w:t>16.7.2 Objetivos ambiguos</w:t>
      </w:r>
      <w:bookmarkEnd w:id="274"/>
    </w:p>
    <w:p w:rsidR="007F3BAE" w:rsidRDefault="00380896" w:rsidP="00380896">
      <w:pPr>
        <w:pStyle w:val="SourceCode"/>
        <w:jc w:val="left"/>
      </w:pPr>
      <w:r>
        <w:rPr>
          <w:rStyle w:val="VerbatimChar"/>
        </w:rPr>
        <w:t>Estudiar algunos aspectos relacionados con la educación.</w:t>
      </w:r>
    </w:p>
    <w:p w:rsidR="007F3BAE" w:rsidRDefault="00380896" w:rsidP="00380896">
      <w:pPr>
        <w:pStyle w:val="Ttulo3"/>
      </w:pPr>
      <w:bookmarkStart w:id="276" w:name="_Toc235959773"/>
      <w:bookmarkStart w:id="277" w:name="objetivos-que-describen-actividades"/>
      <w:bookmarkEnd w:id="275"/>
      <w:r>
        <w:rPr>
          <w:rFonts w:ascii="Times New Roman" w:hAnsi="Times New Roman" w:eastAsia="Times New Roman"/>
        </w:rPr>
        <w:t>16.7.3 Objetivos que describen actividades</w:t>
      </w:r>
      <w:bookmarkEnd w:id="276"/>
    </w:p>
    <w:p w:rsidR="007F3BAE" w:rsidRDefault="00380896" w:rsidP="00380896">
      <w:pPr>
        <w:pStyle w:val="SourceCode"/>
        <w:jc w:val="left"/>
      </w:pPr>
      <w:r>
        <w:rPr>
          <w:rStyle w:val="VerbatimChar"/>
        </w:rPr>
        <w:t>Aplicar encuestas a los estudiantes.</w:t>
      </w:r>
    </w:p>
    <w:p w:rsidR="007F3BAE" w:rsidRDefault="00380896" w:rsidP="00380896">
      <w:pPr>
        <w:pStyle w:val="FirstParagraph"/>
        <w:jc w:val="left"/>
      </w:pPr>
      <w:r>
        <w:rPr>
          <w:rFonts w:ascii="Times New Roman" w:hAnsi="Times New Roman" w:eastAsia="Times New Roman"/>
        </w:rPr>
        <w:t>Aplicar encuestas es una actividad metodológica, no un objetivo de investigación.</w:t>
      </w:r>
    </w:p>
    <w:p w:rsidR="007F3BAE" w:rsidRDefault="00380896" w:rsidP="00380896">
      <w:pPr>
        <w:pStyle w:val="Ttulo3"/>
      </w:pPr>
      <w:bookmarkStart w:id="278" w:name="_Toc235959774"/>
      <w:bookmarkStart w:id="279" w:name="objetivos-desconectados-de-la-pregunta"/>
      <w:bookmarkEnd w:id="277"/>
      <w:r>
        <w:rPr>
          <w:rFonts w:ascii="Times New Roman" w:hAnsi="Times New Roman" w:eastAsia="Times New Roman"/>
        </w:rPr>
        <w:t>16.7.4 Objetivos desconectados de la pregunta</w:t>
      </w:r>
      <w:bookmarkEnd w:id="278"/>
    </w:p>
    <w:p w:rsidR="007F3BAE" w:rsidRDefault="00380896" w:rsidP="00380896">
      <w:pPr>
        <w:pStyle w:val="FirstParagraph"/>
        <w:jc w:val="left"/>
      </w:pPr>
      <w:r>
        <w:rPr>
          <w:rFonts w:ascii="Times New Roman" w:hAnsi="Times New Roman" w:eastAsia="Times New Roman"/>
        </w:rPr>
        <w:t>Cuando los objetivos no responden directamente a la pregunta planteada, la investigación pierde coherencia interna.</w:t>
      </w:r>
    </w:p>
    <w:p w:rsidR="007F3BAE" w:rsidRDefault="00380896" w:rsidP="00380896">
      <w:pPr>
        <w:pStyle w:val="Ttulo2"/>
      </w:pPr>
      <w:bookmarkStart w:id="280" w:name="_Toc235959775"/>
      <w:bookmarkStart w:id="281" w:name="qué-es-una-hipótesis"/>
      <w:bookmarkEnd w:id="271"/>
      <w:bookmarkEnd w:id="279"/>
      <w:r>
        <w:rPr>
          <w:rFonts w:ascii="Times New Roman" w:hAnsi="Times New Roman" w:eastAsia="Times New Roman"/>
        </w:rPr>
        <w:t>16.8 ¿Qué es una hipótesis?</w:t>
      </w:r>
      <w:bookmarkEnd w:id="280"/>
    </w:p>
    <w:p w:rsidR="007F3BAE" w:rsidRDefault="00380896" w:rsidP="00380896">
      <w:pPr>
        <w:pStyle w:val="FirstParagraph"/>
        <w:jc w:val="left"/>
      </w:pPr>
      <w:r>
        <w:rPr>
          <w:rFonts w:ascii="Times New Roman" w:hAnsi="Times New Roman" w:eastAsia="Times New Roman"/>
        </w:rPr>
        <w:t>Las hipótesis son explicaciones tentativas acerca de las relaciones existentes entre variables o fenómenos (Kerlinger &amp; Lee, 2002).</w:t>
      </w:r>
    </w:p>
    <w:p w:rsidR="007F3BAE" w:rsidRDefault="00380896" w:rsidP="00380896">
      <w:pPr>
        <w:pStyle w:val="Textoindependiente"/>
        <w:jc w:val="left"/>
      </w:pPr>
      <w:r>
        <w:rPr>
          <w:rFonts w:ascii="Times New Roman" w:hAnsi="Times New Roman" w:eastAsia="Times New Roman"/>
        </w:rPr>
        <w:t>Una hipótesis representa una afirmación que será contrastada mediante evidencia empírica.</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El acceso al crédito incrementa la probabilidad de supervivencia de las microempresas.</w:t>
      </w:r>
    </w:p>
    <w:p w:rsidR="007F3BAE" w:rsidRDefault="00380896" w:rsidP="00380896">
      <w:pPr>
        <w:pStyle w:val="FirstParagraph"/>
        <w:jc w:val="left"/>
      </w:pPr>
      <w:r>
        <w:rPr>
          <w:rFonts w:ascii="Times New Roman" w:hAnsi="Times New Roman" w:eastAsia="Times New Roman"/>
        </w:rPr>
        <w:t>Esta afirmación puede ser evaluada mediante datos y técnicas estadísticas.</w:t>
      </w:r>
    </w:p>
    <w:p w:rsidR="007F3BAE" w:rsidRDefault="00380896" w:rsidP="00380896">
      <w:pPr>
        <w:pStyle w:val="Ttulo2"/>
      </w:pPr>
      <w:bookmarkStart w:id="282" w:name="_Toc235959776"/>
      <w:bookmarkStart w:id="283" w:name="Xd3ca06e59bffe9e7fbc451b8ea1971400ef4e8c"/>
      <w:bookmarkEnd w:id="281"/>
      <w:r>
        <w:rPr>
          <w:rFonts w:ascii="Times New Roman" w:hAnsi="Times New Roman" w:eastAsia="Times New Roman"/>
        </w:rPr>
        <w:t>16.9 El papel de las hipótesis en la investigación científica</w:t>
      </w:r>
      <w:bookmarkEnd w:id="282"/>
    </w:p>
    <w:p w:rsidR="007F3BAE" w:rsidRDefault="00380896" w:rsidP="00380896">
      <w:pPr>
        <w:pStyle w:val="FirstParagraph"/>
        <w:jc w:val="left"/>
      </w:pPr>
      <w:r>
        <w:rPr>
          <w:rFonts w:ascii="Times New Roman" w:hAnsi="Times New Roman" w:eastAsia="Times New Roman"/>
        </w:rPr>
        <w:t>Las hipótesis cumplen varias funciones importantes:</w:t>
      </w:r>
    </w:p>
    <w:p w:rsidR="007F3BAE" w:rsidRDefault="00380896" w:rsidP="00380896">
      <w:pPr>
        <w:pStyle w:val="Compact"/>
        <w:numPr>
          <w:ilvl w:val="0"/>
          <w:numId w:val="33"/>
        </w:numPr>
        <w:jc w:val="left"/>
      </w:pPr>
      <w:r>
        <w:rPr>
          <w:rFonts w:ascii="Times New Roman" w:hAnsi="Times New Roman" w:eastAsia="Times New Roman"/>
        </w:rPr>
        <w:t>Orientan la recolección de datos.</w:t>
      </w:r>
    </w:p>
    <w:p w:rsidR="007F3BAE" w:rsidRDefault="00380896" w:rsidP="00380896">
      <w:pPr>
        <w:pStyle w:val="Compact"/>
        <w:numPr>
          <w:ilvl w:val="0"/>
          <w:numId w:val="33"/>
        </w:numPr>
        <w:jc w:val="left"/>
      </w:pPr>
      <w:r>
        <w:rPr>
          <w:rFonts w:ascii="Times New Roman" w:hAnsi="Times New Roman" w:eastAsia="Times New Roman"/>
        </w:rPr>
        <w:t>Facilitan la selección de variables.</w:t>
      </w:r>
    </w:p>
    <w:p w:rsidR="007F3BAE" w:rsidRDefault="00380896" w:rsidP="00380896">
      <w:pPr>
        <w:pStyle w:val="Compact"/>
        <w:numPr>
          <w:ilvl w:val="0"/>
          <w:numId w:val="33"/>
        </w:numPr>
        <w:jc w:val="left"/>
      </w:pPr>
      <w:r>
        <w:rPr>
          <w:rFonts w:ascii="Times New Roman" w:hAnsi="Times New Roman" w:eastAsia="Times New Roman"/>
        </w:rPr>
        <w:t>Guián el análisis estadístico.</w:t>
      </w:r>
    </w:p>
    <w:p w:rsidR="007F3BAE" w:rsidRDefault="00380896" w:rsidP="00380896">
      <w:pPr>
        <w:pStyle w:val="Compact"/>
        <w:numPr>
          <w:ilvl w:val="0"/>
          <w:numId w:val="33"/>
        </w:numPr>
        <w:jc w:val="left"/>
      </w:pPr>
      <w:r>
        <w:rPr>
          <w:rFonts w:ascii="Times New Roman" w:hAnsi="Times New Roman" w:eastAsia="Times New Roman"/>
        </w:rPr>
        <w:t>Permiten contrastar teorías existentes.</w:t>
      </w:r>
    </w:p>
    <w:p w:rsidR="007F3BAE" w:rsidRDefault="00380896" w:rsidP="00380896">
      <w:pPr>
        <w:pStyle w:val="Compact"/>
        <w:numPr>
          <w:ilvl w:val="0"/>
          <w:numId w:val="33"/>
        </w:numPr>
        <w:jc w:val="left"/>
      </w:pPr>
      <w:r>
        <w:rPr>
          <w:rFonts w:ascii="Times New Roman" w:hAnsi="Times New Roman" w:eastAsia="Times New Roman"/>
        </w:rPr>
        <w:t>Favorecen la interpretación de resultados.</w:t>
      </w:r>
    </w:p>
    <w:p w:rsidR="007F3BAE" w:rsidRDefault="00380896" w:rsidP="00380896">
      <w:pPr>
        <w:pStyle w:val="FirstParagraph"/>
        <w:jc w:val="left"/>
      </w:pPr>
      <w:r>
        <w:rPr>
          <w:rFonts w:ascii="Times New Roman" w:hAnsi="Times New Roman" w:eastAsia="Times New Roman"/>
        </w:rPr>
        <w:t>En investigaciones cuantitativas suelen ocupar un papel central, mientras que en muchos estudios cualitativos pueden no ser necesarias (Creswell &amp; Creswell, 2018).</w:t>
      </w:r>
    </w:p>
    <w:p w:rsidR="007F3BAE" w:rsidRDefault="00380896" w:rsidP="00380896">
      <w:pPr>
        <w:pStyle w:val="Ttulo2"/>
      </w:pPr>
      <w:bookmarkStart w:id="284" w:name="_Toc235959777"/>
      <w:bookmarkStart w:id="285" w:name="tipos-de-hipótesis"/>
      <w:bookmarkEnd w:id="283"/>
      <w:r>
        <w:rPr>
          <w:rFonts w:ascii="Times New Roman" w:hAnsi="Times New Roman" w:eastAsia="Times New Roman"/>
        </w:rPr>
        <w:t>16.10 Tipos de hipótesis</w:t>
      </w:r>
      <w:bookmarkEnd w:id="284"/>
    </w:p>
    <w:p w:rsidR="007F3BAE" w:rsidRDefault="00380896" w:rsidP="00380896">
      <w:pPr>
        <w:pStyle w:val="Ttulo3"/>
      </w:pPr>
      <w:bookmarkStart w:id="286" w:name="_Toc235959778"/>
      <w:bookmarkStart w:id="287" w:name="hipótesis-descriptivas"/>
      <w:r>
        <w:rPr>
          <w:rFonts w:ascii="Times New Roman" w:hAnsi="Times New Roman" w:eastAsia="Times New Roman"/>
        </w:rPr>
        <w:t>16.10.1 Hipótesis descriptivas</w:t>
      </w:r>
      <w:bookmarkEnd w:id="286"/>
    </w:p>
    <w:p w:rsidR="007F3BAE" w:rsidRDefault="00380896" w:rsidP="00380896">
      <w:pPr>
        <w:pStyle w:val="FirstParagraph"/>
        <w:jc w:val="left"/>
      </w:pPr>
      <w:r>
        <w:rPr>
          <w:rFonts w:ascii="Times New Roman" w:hAnsi="Times New Roman" w:eastAsia="Times New Roman"/>
        </w:rPr>
        <w:t>Plantean características esperadas de un fenómeno.</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SourceCode"/>
        <w:jc w:val="left"/>
      </w:pPr>
      <w:r>
        <w:rPr>
          <w:rStyle w:val="VerbatimChar"/>
        </w:rPr>
        <w:t>La mayoría de los emprendedores rurales posee educación secundaria completa.</w:t>
      </w:r>
    </w:p>
    <w:p w:rsidR="007F3BAE" w:rsidRDefault="00380896" w:rsidP="00380896">
      <w:pPr>
        <w:pStyle w:val="Ttulo3"/>
      </w:pPr>
      <w:bookmarkStart w:id="288" w:name="_Toc235959779"/>
      <w:bookmarkStart w:id="289" w:name="hipótesis-correlacionales"/>
      <w:bookmarkEnd w:id="287"/>
      <w:r>
        <w:rPr>
          <w:rFonts w:ascii="Times New Roman" w:hAnsi="Times New Roman" w:eastAsia="Times New Roman"/>
        </w:rPr>
        <w:t>16.10.2 Hipótesis correlacionales</w:t>
      </w:r>
      <w:bookmarkEnd w:id="288"/>
    </w:p>
    <w:p w:rsidR="007F3BAE" w:rsidRDefault="00380896" w:rsidP="00380896">
      <w:pPr>
        <w:pStyle w:val="FirstParagraph"/>
        <w:jc w:val="left"/>
      </w:pPr>
      <w:r>
        <w:rPr>
          <w:rFonts w:ascii="Times New Roman" w:hAnsi="Times New Roman" w:eastAsia="Times New Roman"/>
        </w:rPr>
        <w:t>Proponen asociaciones entre variables.</w:t>
      </w:r>
    </w:p>
    <w:p w:rsidR="007F3BAE" w:rsidRDefault="00380896" w:rsidP="00380896">
      <w:pPr>
        <w:pStyle w:val="Textoindependiente"/>
        <w:jc w:val="left"/>
      </w:pPr>
      <w:r>
        <w:rPr>
          <w:rFonts w:ascii="Times New Roman" w:hAnsi="Times New Roman" w:eastAsia="Times New Roman"/>
        </w:rPr>
        <w:lastRenderedPageBreak/>
        <w:t>Ejemplo:</w:t>
      </w:r>
    </w:p>
    <w:p w:rsidR="007F3BAE" w:rsidRDefault="00380896" w:rsidP="00380896">
      <w:pPr>
        <w:pStyle w:val="SourceCode"/>
        <w:jc w:val="left"/>
      </w:pPr>
      <w:r>
        <w:rPr>
          <w:rStyle w:val="VerbatimChar"/>
        </w:rPr>
        <w:t>Existe una relación positiva entre educación e ingreso laboral.</w:t>
      </w:r>
    </w:p>
    <w:p w:rsidR="007F3BAE" w:rsidRDefault="00380896" w:rsidP="00380896">
      <w:pPr>
        <w:pStyle w:val="Ttulo3"/>
      </w:pPr>
      <w:bookmarkStart w:id="290" w:name="_Toc235959780"/>
      <w:bookmarkStart w:id="291" w:name="hipótesis-causales"/>
      <w:bookmarkEnd w:id="289"/>
      <w:r>
        <w:rPr>
          <w:rFonts w:ascii="Times New Roman" w:hAnsi="Times New Roman" w:eastAsia="Times New Roman"/>
        </w:rPr>
        <w:t>16.10.3 Hipótesis causales</w:t>
      </w:r>
      <w:bookmarkEnd w:id="290"/>
    </w:p>
    <w:p w:rsidR="007F3BAE" w:rsidRDefault="00380896" w:rsidP="00380896">
      <w:pPr>
        <w:pStyle w:val="FirstParagraph"/>
        <w:jc w:val="left"/>
      </w:pPr>
      <w:r>
        <w:rPr>
          <w:rFonts w:ascii="Times New Roman" w:hAnsi="Times New Roman" w:eastAsia="Times New Roman"/>
        </w:rPr>
        <w:t>Proponen relaciones de causa y efecto.</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SourceCode"/>
        <w:jc w:val="left"/>
      </w:pPr>
      <w:r>
        <w:rPr>
          <w:rStyle w:val="VerbatimChar"/>
        </w:rPr>
        <w:t>La capacitación empresarial incrementa la productividad de las microempresas.</w:t>
      </w:r>
    </w:p>
    <w:p w:rsidR="007F3BAE" w:rsidRDefault="00380896" w:rsidP="00380896">
      <w:pPr>
        <w:pStyle w:val="Ttulo3"/>
      </w:pPr>
      <w:bookmarkStart w:id="292" w:name="_Toc235959781"/>
      <w:bookmarkStart w:id="293" w:name="hipótesis-comparativas"/>
      <w:bookmarkEnd w:id="291"/>
      <w:r>
        <w:rPr>
          <w:rFonts w:ascii="Times New Roman" w:hAnsi="Times New Roman" w:eastAsia="Times New Roman"/>
        </w:rPr>
        <w:t>16.10.4 Hipótesis comparativas</w:t>
      </w:r>
      <w:bookmarkEnd w:id="292"/>
    </w:p>
    <w:p w:rsidR="007F3BAE" w:rsidRDefault="00380896" w:rsidP="00380896">
      <w:pPr>
        <w:pStyle w:val="FirstParagraph"/>
        <w:jc w:val="left"/>
      </w:pPr>
      <w:r>
        <w:rPr>
          <w:rFonts w:ascii="Times New Roman" w:hAnsi="Times New Roman" w:eastAsia="Times New Roman"/>
        </w:rPr>
        <w:t>Plantean diferencias entre grupos.</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SourceCode"/>
        <w:jc w:val="left"/>
      </w:pPr>
      <w:r>
        <w:rPr>
          <w:rStyle w:val="VerbatimChar"/>
        </w:rPr>
        <w:t>Los estudiantes que utilizan tutorías académicas presentan un rendimiento superior al de quienes no las utilizan.</w:t>
      </w:r>
    </w:p>
    <w:p w:rsidR="007F3BAE" w:rsidRDefault="00380896" w:rsidP="00380896">
      <w:pPr>
        <w:pStyle w:val="Ttulo2"/>
      </w:pPr>
      <w:bookmarkStart w:id="294" w:name="_Toc235959782"/>
      <w:bookmarkStart w:id="295" w:name="hipótesis-nula-e-hipótesis-alternativa"/>
      <w:bookmarkEnd w:id="285"/>
      <w:bookmarkEnd w:id="293"/>
      <w:r>
        <w:rPr>
          <w:rFonts w:ascii="Times New Roman" w:hAnsi="Times New Roman" w:eastAsia="Times New Roman"/>
        </w:rPr>
        <w:t>16.11 Hipótesis nula e hipótesis alternativa</w:t>
      </w:r>
      <w:bookmarkEnd w:id="294"/>
    </w:p>
    <w:p w:rsidR="007F3BAE" w:rsidRDefault="00380896" w:rsidP="00380896">
      <w:pPr>
        <w:pStyle w:val="FirstParagraph"/>
        <w:jc w:val="left"/>
      </w:pPr>
      <w:r>
        <w:rPr>
          <w:rFonts w:ascii="Times New Roman" w:hAnsi="Times New Roman" w:eastAsia="Times New Roman"/>
        </w:rPr>
        <w:t>En investigación cuantitativa es frecuente trabajar con dos hipótesis complementarias.</w:t>
      </w:r>
    </w:p>
    <w:p w:rsidR="007F3BAE" w:rsidRDefault="00380896" w:rsidP="00380896">
      <w:pPr>
        <w:pStyle w:val="Ttulo3"/>
      </w:pPr>
      <w:bookmarkStart w:id="296" w:name="_Toc235959783"/>
      <w:bookmarkStart w:id="297" w:name="hipótesis-nula"/>
      <w:r>
        <w:rPr>
          <w:rFonts w:ascii="Times New Roman" w:hAnsi="Times New Roman" w:eastAsia="Times New Roman"/>
        </w:rPr>
        <w:t>16.11.1 Hipótesis nula</w:t>
      </w:r>
      <w:bookmarkEnd w:id="296"/>
    </w:p>
    <w:p w:rsidR="007F3BAE" w:rsidRDefault="00380896" w:rsidP="00380896">
      <w:pPr>
        <w:pStyle w:val="FirstParagraph"/>
        <w:jc w:val="left"/>
      </w:pPr>
      <w:r>
        <w:rPr>
          <w:rFonts w:ascii="Times New Roman" w:hAnsi="Times New Roman" w:eastAsia="Times New Roman"/>
        </w:rPr>
        <w:t>Representa la ausencia de efecto o relación.</w:t>
      </w:r>
    </w:p>
    <w:p w:rsidR="007F3BAE" w:rsidRDefault="00380896" w:rsidP="00380896">
      <w:pPr>
        <w:pStyle w:val="SourceCode"/>
        <w:jc w:val="left"/>
      </w:pPr>
      <w:r>
        <w:rPr>
          <w:rStyle w:val="VerbatimChar"/>
        </w:rPr>
        <w:t>H₀: La capacitación empresarial no influye en la productividad de las microempresas.</w:t>
      </w:r>
    </w:p>
    <w:p w:rsidR="007F3BAE" w:rsidRDefault="00380896" w:rsidP="00380896">
      <w:pPr>
        <w:pStyle w:val="Ttulo3"/>
      </w:pPr>
      <w:bookmarkStart w:id="298" w:name="_Toc235959784"/>
      <w:bookmarkStart w:id="299" w:name="hipótesis-alternativa"/>
      <w:bookmarkEnd w:id="297"/>
      <w:r>
        <w:rPr>
          <w:rFonts w:ascii="Times New Roman" w:hAnsi="Times New Roman" w:eastAsia="Times New Roman"/>
        </w:rPr>
        <w:t>16.11.2 Hipótesis alternativa</w:t>
      </w:r>
      <w:bookmarkEnd w:id="298"/>
    </w:p>
    <w:p w:rsidR="007F3BAE" w:rsidRDefault="00380896" w:rsidP="00380896">
      <w:pPr>
        <w:pStyle w:val="FirstParagraph"/>
        <w:jc w:val="left"/>
      </w:pPr>
      <w:r>
        <w:rPr>
          <w:rFonts w:ascii="Times New Roman" w:hAnsi="Times New Roman" w:eastAsia="Times New Roman"/>
        </w:rPr>
        <w:t>Representa la existencia del efecto esperado.</w:t>
      </w:r>
    </w:p>
    <w:p w:rsidR="007F3BAE" w:rsidRDefault="00380896" w:rsidP="00380896">
      <w:pPr>
        <w:pStyle w:val="SourceCode"/>
        <w:jc w:val="left"/>
      </w:pPr>
      <w:r>
        <w:rPr>
          <w:rStyle w:val="VerbatimChar"/>
        </w:rPr>
        <w:t>H₁: La capacitación empresarial influye positivamente en la productividad de las microempresas.</w:t>
      </w:r>
    </w:p>
    <w:p w:rsidR="007F3BAE" w:rsidRDefault="00380896" w:rsidP="00380896">
      <w:pPr>
        <w:pStyle w:val="FirstParagraph"/>
        <w:jc w:val="left"/>
      </w:pPr>
      <w:r>
        <w:rPr>
          <w:rFonts w:ascii="Times New Roman" w:hAnsi="Times New Roman" w:eastAsia="Times New Roman"/>
        </w:rPr>
        <w:t>Los procedimientos estadísticos permiten evaluar cuál de estas hipótesis recibe mayor respaldo empírico (Wooldridge, 2020).</w:t>
      </w:r>
    </w:p>
    <w:p w:rsidR="007F3BAE" w:rsidRDefault="00380896" w:rsidP="00380896">
      <w:pPr>
        <w:pStyle w:val="Ttulo2"/>
      </w:pPr>
      <w:bookmarkStart w:id="300" w:name="_Toc235959785"/>
      <w:bookmarkStart w:id="301" w:name="relación-entre-teoría-e-hipótesis"/>
      <w:bookmarkEnd w:id="295"/>
      <w:bookmarkEnd w:id="299"/>
      <w:r>
        <w:rPr>
          <w:rFonts w:ascii="Times New Roman" w:hAnsi="Times New Roman" w:eastAsia="Times New Roman"/>
        </w:rPr>
        <w:t>16.12 Relación entre teoría e hipótesis</w:t>
      </w:r>
      <w:bookmarkEnd w:id="300"/>
    </w:p>
    <w:p w:rsidR="007F3BAE" w:rsidRDefault="00380896" w:rsidP="00380896">
      <w:pPr>
        <w:pStyle w:val="FirstParagraph"/>
        <w:jc w:val="left"/>
      </w:pPr>
      <w:r>
        <w:rPr>
          <w:rFonts w:ascii="Times New Roman" w:hAnsi="Times New Roman" w:eastAsia="Times New Roman"/>
        </w:rPr>
        <w:t>Las hipótesis no deben formularse arbitrariamente.</w:t>
      </w:r>
    </w:p>
    <w:p w:rsidR="007F3BAE" w:rsidRDefault="00380896" w:rsidP="00380896">
      <w:pPr>
        <w:pStyle w:val="Textoindependiente"/>
        <w:jc w:val="left"/>
      </w:pPr>
      <w:r>
        <w:rPr>
          <w:rFonts w:ascii="Times New Roman" w:hAnsi="Times New Roman" w:eastAsia="Times New Roman"/>
        </w:rPr>
        <w:t>Deben derivarse de:</w:t>
      </w:r>
    </w:p>
    <w:p w:rsidR="007F3BAE" w:rsidRDefault="00380896" w:rsidP="00380896">
      <w:pPr>
        <w:pStyle w:val="Compact"/>
        <w:numPr>
          <w:ilvl w:val="0"/>
          <w:numId w:val="34"/>
        </w:numPr>
        <w:jc w:val="left"/>
      </w:pPr>
      <w:r>
        <w:rPr>
          <w:rFonts w:ascii="Times New Roman" w:hAnsi="Times New Roman" w:eastAsia="Times New Roman"/>
        </w:rPr>
        <w:t>Teorías existentes.</w:t>
      </w:r>
    </w:p>
    <w:p w:rsidR="007F3BAE" w:rsidRDefault="00380896" w:rsidP="00380896">
      <w:pPr>
        <w:pStyle w:val="Compact"/>
        <w:numPr>
          <w:ilvl w:val="0"/>
          <w:numId w:val="34"/>
        </w:numPr>
        <w:jc w:val="left"/>
      </w:pPr>
      <w:r>
        <w:rPr>
          <w:rFonts w:ascii="Times New Roman" w:hAnsi="Times New Roman" w:eastAsia="Times New Roman"/>
        </w:rPr>
        <w:t>Evidencia empírica previa.</w:t>
      </w:r>
    </w:p>
    <w:p w:rsidR="007F3BAE" w:rsidRDefault="00380896" w:rsidP="00380896">
      <w:pPr>
        <w:pStyle w:val="Compact"/>
        <w:numPr>
          <w:ilvl w:val="0"/>
          <w:numId w:val="34"/>
        </w:numPr>
        <w:jc w:val="left"/>
      </w:pPr>
      <w:r>
        <w:rPr>
          <w:rFonts w:ascii="Times New Roman" w:hAnsi="Times New Roman" w:eastAsia="Times New Roman"/>
        </w:rPr>
        <w:t>Revisiones de literatura.</w:t>
      </w:r>
    </w:p>
    <w:p w:rsidR="007F3BAE" w:rsidRDefault="00380896" w:rsidP="00380896">
      <w:pPr>
        <w:pStyle w:val="Compact"/>
        <w:numPr>
          <w:ilvl w:val="0"/>
          <w:numId w:val="34"/>
        </w:numPr>
        <w:jc w:val="left"/>
      </w:pPr>
      <w:r>
        <w:rPr>
          <w:rFonts w:ascii="Times New Roman" w:hAnsi="Times New Roman" w:eastAsia="Times New Roman"/>
        </w:rPr>
        <w:t>Resultados encontrados en investigaciones anteriores.</w:t>
      </w:r>
    </w:p>
    <w:p w:rsidR="007F3BAE" w:rsidRDefault="00380896" w:rsidP="00380896">
      <w:pPr>
        <w:pStyle w:val="FirstParagraph"/>
        <w:jc w:val="left"/>
      </w:pPr>
      <w:r>
        <w:rPr>
          <w:rFonts w:ascii="Times New Roman" w:hAnsi="Times New Roman" w:eastAsia="Times New Roman"/>
        </w:rPr>
        <w:t>Por esta razón, la construcción del marco teórico desempeña un papel fundamental en el desarrollo de hipótesis científicamente fundamentadas (Booth et al., 2016).</w:t>
      </w:r>
    </w:p>
    <w:p w:rsidR="007F3BAE" w:rsidRDefault="00380896" w:rsidP="00380896">
      <w:pPr>
        <w:pStyle w:val="Ttulo2"/>
      </w:pPr>
      <w:bookmarkStart w:id="302" w:name="_Toc235959786"/>
      <w:bookmarkStart w:id="303" w:name="ejemplo-integrador-1"/>
      <w:bookmarkEnd w:id="301"/>
      <w:r>
        <w:rPr>
          <w:rFonts w:ascii="Times New Roman" w:hAnsi="Times New Roman" w:eastAsia="Times New Roman"/>
        </w:rPr>
        <w:t>16.13 Ejemplo integrador</w:t>
      </w:r>
      <w:bookmarkEnd w:id="302"/>
    </w:p>
    <w:p w:rsidR="007F3BAE" w:rsidRDefault="00380896" w:rsidP="00380896">
      <w:pPr>
        <w:pStyle w:val="Ttulo3"/>
      </w:pPr>
      <w:bookmarkStart w:id="304" w:name="_Toc235959787"/>
      <w:bookmarkStart w:id="305" w:name="problema-1"/>
      <w:r>
        <w:rPr>
          <w:rFonts w:ascii="Times New Roman" w:hAnsi="Times New Roman" w:eastAsia="Times New Roman"/>
        </w:rPr>
        <w:t>16.13.1 Problema</w:t>
      </w:r>
      <w:bookmarkEnd w:id="304"/>
    </w:p>
    <w:p w:rsidR="007F3BAE" w:rsidRDefault="00380896" w:rsidP="00380896">
      <w:pPr>
        <w:pStyle w:val="FirstParagraph"/>
        <w:jc w:val="left"/>
      </w:pPr>
      <w:r>
        <w:rPr>
          <w:rFonts w:ascii="Times New Roman" w:hAnsi="Times New Roman" w:eastAsia="Times New Roman"/>
        </w:rPr>
        <w:t>Elevada mortalidad de microempresas durante sus primeros años de operación.</w:t>
      </w:r>
    </w:p>
    <w:p w:rsidR="007F3BAE" w:rsidRDefault="00380896" w:rsidP="00380896">
      <w:pPr>
        <w:pStyle w:val="Ttulo3"/>
      </w:pPr>
      <w:bookmarkStart w:id="306" w:name="_Toc235959788"/>
      <w:bookmarkStart w:id="307" w:name="pregunta-1"/>
      <w:bookmarkEnd w:id="305"/>
      <w:r>
        <w:rPr>
          <w:rFonts w:ascii="Times New Roman" w:hAnsi="Times New Roman" w:eastAsia="Times New Roman"/>
        </w:rPr>
        <w:t>16.13.2 Pregunta</w:t>
      </w:r>
      <w:bookmarkEnd w:id="306"/>
    </w:p>
    <w:p w:rsidR="007F3BAE" w:rsidRDefault="00380896" w:rsidP="00380896">
      <w:pPr>
        <w:pStyle w:val="SourceCode"/>
        <w:jc w:val="left"/>
      </w:pPr>
      <w:r>
        <w:rPr>
          <w:rStyle w:val="VerbatimChar"/>
        </w:rPr>
        <w:t>¿Qué factores financieros influyen en la supervivencia de las microempresas ecuatorianas durante sus primeros tres años de operación?</w:t>
      </w:r>
    </w:p>
    <w:p w:rsidR="007F3BAE" w:rsidRDefault="00380896" w:rsidP="00380896">
      <w:pPr>
        <w:pStyle w:val="Ttulo3"/>
      </w:pPr>
      <w:bookmarkStart w:id="308" w:name="_Toc235959789"/>
      <w:bookmarkStart w:id="309" w:name="objetivo-general-2"/>
      <w:bookmarkEnd w:id="307"/>
      <w:r>
        <w:rPr>
          <w:rFonts w:ascii="Times New Roman" w:hAnsi="Times New Roman" w:eastAsia="Times New Roman"/>
        </w:rPr>
        <w:lastRenderedPageBreak/>
        <w:t>16.13.3 Objetivo general</w:t>
      </w:r>
      <w:bookmarkEnd w:id="308"/>
    </w:p>
    <w:p w:rsidR="007F3BAE" w:rsidRDefault="00380896" w:rsidP="00380896">
      <w:pPr>
        <w:pStyle w:val="SourceCode"/>
        <w:jc w:val="left"/>
      </w:pPr>
      <w:r>
        <w:rPr>
          <w:rStyle w:val="VerbatimChar"/>
        </w:rPr>
        <w:t>Analizar los factores financieros que influyen en la supervivencia de las microempresas ecuatorianas durante sus primeros tres años de operación.</w:t>
      </w:r>
    </w:p>
    <w:p w:rsidR="007F3BAE" w:rsidRDefault="00380896" w:rsidP="00380896">
      <w:pPr>
        <w:pStyle w:val="Ttulo3"/>
      </w:pPr>
      <w:bookmarkStart w:id="310" w:name="_Toc235959790"/>
      <w:bookmarkStart w:id="311" w:name="hipótesis"/>
      <w:bookmarkEnd w:id="309"/>
      <w:r>
        <w:rPr>
          <w:rFonts w:ascii="Times New Roman" w:hAnsi="Times New Roman" w:eastAsia="Times New Roman"/>
        </w:rPr>
        <w:t>16.13.4 Hipótesis</w:t>
      </w:r>
      <w:bookmarkEnd w:id="310"/>
    </w:p>
    <w:p w:rsidR="007F3BAE" w:rsidRDefault="00380896" w:rsidP="00380896">
      <w:pPr>
        <w:pStyle w:val="SourceCode"/>
        <w:jc w:val="left"/>
      </w:pPr>
      <w:r>
        <w:rPr>
          <w:rStyle w:val="VerbatimChar"/>
        </w:rPr>
        <w:t>Las microempresas con mayores niveles de liquidez presentan una mayor probabilidad de supervivencia durante sus primeros tres años de operación.</w:t>
      </w:r>
    </w:p>
    <w:p w:rsidR="007F3BAE" w:rsidRDefault="00380896" w:rsidP="00380896">
      <w:pPr>
        <w:pStyle w:val="FirstParagraph"/>
        <w:jc w:val="left"/>
      </w:pPr>
      <w:r>
        <w:rPr>
          <w:rFonts w:ascii="Times New Roman" w:hAnsi="Times New Roman" w:eastAsia="Times New Roman"/>
        </w:rPr>
        <w:t>Obsérvese cómo problema, pregunta, objetivo e hipótesis mantienen una relación lógica y coherente.</w:t>
      </w:r>
    </w:p>
    <w:p w:rsidR="007F3BAE" w:rsidRDefault="00380896" w:rsidP="00380896">
      <w:pPr>
        <w:pStyle w:val="Ttulo2"/>
      </w:pPr>
      <w:bookmarkStart w:id="312" w:name="_Toc235959791"/>
      <w:bookmarkStart w:id="313" w:name="manos-a-la-obra-2"/>
      <w:bookmarkEnd w:id="303"/>
      <w:bookmarkEnd w:id="311"/>
      <w:r>
        <w:rPr>
          <w:rFonts w:ascii="Times New Roman" w:hAnsi="Times New Roman" w:eastAsia="Times New Roman"/>
        </w:rPr>
        <w:t>16.14 Manos a la obra</w:t>
      </w:r>
      <w:bookmarkEnd w:id="312"/>
    </w:p>
    <w:p w:rsidR="007F3BAE" w:rsidRDefault="00380896" w:rsidP="00380896">
      <w:pPr>
        <w:pStyle w:val="FirstParagraph"/>
        <w:jc w:val="left"/>
      </w:pPr>
      <w:r>
        <w:rPr>
          <w:rFonts w:ascii="Times New Roman" w:hAnsi="Times New Roman" w:eastAsia="Times New Roman"/>
        </w:rPr>
        <w:t>Utilizando la pregunta formulada en el capítulo anterior, complete el siguiente esquema:</w:t>
      </w:r>
    </w:p>
    <w:p w:rsidR="007F3BAE" w:rsidRDefault="00380896" w:rsidP="00380896">
      <w:pPr>
        <w:pStyle w:val="SourceCode"/>
        <w:jc w:val="left"/>
      </w:pPr>
      <w:r>
        <w:rPr>
          <w:rStyle w:val="VerbatimChar"/>
        </w:rPr>
        <w:t>Pregunta de investigación:</w:t>
      </w:r>
      <w:r>
        <w:br/>
      </w:r>
      <w:r>
        <w:br/>
      </w:r>
      <w:r>
        <w:rPr>
          <w:rStyle w:val="VerbatimChar"/>
        </w:rPr>
        <w:t>Objetivo general:</w:t>
      </w:r>
      <w:r>
        <w:br/>
      </w:r>
      <w:r>
        <w:br/>
      </w:r>
      <w:r>
        <w:rPr>
          <w:rStyle w:val="VerbatimChar"/>
        </w:rPr>
        <w:t>Objetivo específico 1:</w:t>
      </w:r>
      <w:r>
        <w:br/>
      </w:r>
      <w:r>
        <w:br/>
      </w:r>
      <w:r>
        <w:rPr>
          <w:rStyle w:val="VerbatimChar"/>
        </w:rPr>
        <w:t>Objetivo específico 2:</w:t>
      </w:r>
      <w:r>
        <w:br/>
      </w:r>
      <w:r>
        <w:br/>
      </w:r>
      <w:r>
        <w:rPr>
          <w:rStyle w:val="VerbatimChar"/>
        </w:rPr>
        <w:t>Objetivo específico 3:</w:t>
      </w:r>
      <w:r>
        <w:br/>
      </w:r>
      <w:r>
        <w:br/>
      </w:r>
      <w:r>
        <w:rPr>
          <w:rStyle w:val="VerbatimChar"/>
        </w:rPr>
        <w:t>Hipótesis principal:</w:t>
      </w:r>
    </w:p>
    <w:p w:rsidR="007F3BAE" w:rsidRDefault="00380896" w:rsidP="00380896">
      <w:pPr>
        <w:pStyle w:val="FirstParagraph"/>
        <w:jc w:val="left"/>
      </w:pPr>
      <w:r>
        <w:rPr>
          <w:rFonts w:ascii="Times New Roman" w:hAnsi="Times New Roman" w:eastAsia="Times New Roman"/>
        </w:rPr>
        <w:t>Verifique posteriormente que todos los elementos mantienen coherencia lógica entre sí.</w:t>
      </w:r>
    </w:p>
    <w:p w:rsidR="007F3BAE" w:rsidRDefault="00380896" w:rsidP="00380896">
      <w:pPr>
        <w:pStyle w:val="Ttulo2"/>
      </w:pPr>
      <w:bookmarkStart w:id="314" w:name="_Toc235959792"/>
      <w:bookmarkStart w:id="315" w:name="resumen-del-capítulo-6"/>
      <w:bookmarkEnd w:id="313"/>
      <w:r>
        <w:rPr>
          <w:rFonts w:ascii="Times New Roman" w:hAnsi="Times New Roman" w:eastAsia="Times New Roman"/>
        </w:rPr>
        <w:t>16.15 Resumen del capítulo</w:t>
      </w:r>
      <w:bookmarkEnd w:id="314"/>
    </w:p>
    <w:p w:rsidR="007F3BAE" w:rsidRDefault="00380896" w:rsidP="00380896">
      <w:pPr>
        <w:pStyle w:val="FirstParagraph"/>
        <w:jc w:val="left"/>
      </w:pPr>
      <w:r>
        <w:rPr>
          <w:rFonts w:ascii="Times New Roman" w:hAnsi="Times New Roman" w:eastAsia="Times New Roman"/>
        </w:rPr>
        <w:t>Los objetivos constituyen la traducción operativa de la pregunta de investigación y orientan todas las actividades desarrolladas durante el estudio. Por su parte, las hipótesis representan explicaciones tentativas que permiten contrastar teorías y relaciones entre variables mediante evidencia empírica.</w:t>
      </w:r>
    </w:p>
    <w:p w:rsidR="007F3BAE" w:rsidRDefault="00380896" w:rsidP="00380896">
      <w:pPr>
        <w:pStyle w:val="Textoindependiente"/>
        <w:jc w:val="left"/>
      </w:pPr>
      <w:r>
        <w:rPr>
          <w:rFonts w:ascii="Times New Roman" w:hAnsi="Times New Roman" w:eastAsia="Times New Roman"/>
        </w:rPr>
        <w:t>La coherencia entre problema, pregunta, objetivos e hipótesis constituye uno de los pilares fundamentales de una investigación rigurosa y metodológicamente sólida.</w:t>
      </w:r>
    </w:p>
    <w:p w:rsidR="007F3BAE" w:rsidRDefault="00380896" w:rsidP="00380896">
      <w:pPr>
        <w:pStyle w:val="Textoindependiente"/>
        <w:jc w:val="left"/>
      </w:pPr>
      <w:r>
        <w:rPr>
          <w:rFonts w:ascii="Times New Roman" w:hAnsi="Times New Roman" w:eastAsia="Times New Roman"/>
        </w:rPr>
        <w:t>En el siguiente capítulo abordaremos la construcción del marco teórico y aprenderemos cómo utilizar la literatura científica para fundamentar nuestras investigaciones.</w:t>
      </w:r>
    </w:p>
    <w:p w:rsidR="007F3BAE" w:rsidRDefault="00380896" w:rsidP="00380896">
      <w:pPr>
        <w:pStyle w:val="Ttulo1"/>
        <w:jc w:val="left"/>
      </w:pPr>
      <w:bookmarkStart w:id="316" w:name="_Toc235959793"/>
      <w:bookmarkStart w:id="317" w:name="construcción-del-marco-teórico"/>
      <w:bookmarkEnd w:id="251"/>
      <w:bookmarkEnd w:id="315"/>
      <w:r>
        <w:rPr>
          <w:rFonts w:ascii="Times New Roman" w:hAnsi="Times New Roman" w:eastAsia="Times New Roman"/>
        </w:rPr>
        <w:t>17. Construcción del marco teórico</w:t>
      </w:r>
      <w:bookmarkEnd w:id="316"/>
    </w:p>
    <w:p w:rsidR="007F3BAE" w:rsidRDefault="00380896" w:rsidP="00380896">
      <w:pPr>
        <w:pStyle w:val="Ttulo2"/>
      </w:pPr>
      <w:bookmarkStart w:id="318" w:name="_Toc235959794"/>
      <w:bookmarkStart w:id="319" w:name="objetivos-de-aprendizaje-7"/>
      <w:r>
        <w:rPr>
          <w:rFonts w:ascii="Times New Roman" w:hAnsi="Times New Roman" w:eastAsia="Times New Roman"/>
        </w:rPr>
        <w:t>Objetivos de aprendizaje</w:t>
      </w:r>
      <w:bookmarkEnd w:id="318"/>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35"/>
        </w:numPr>
        <w:jc w:val="left"/>
      </w:pPr>
      <w:r>
        <w:rPr>
          <w:rFonts w:ascii="Times New Roman" w:hAnsi="Times New Roman" w:eastAsia="Times New Roman"/>
        </w:rPr>
        <w:t>Comprender la función del marco teórico dentro de una investigación científica.</w:t>
      </w:r>
    </w:p>
    <w:p w:rsidR="007F3BAE" w:rsidRDefault="00380896" w:rsidP="00380896">
      <w:pPr>
        <w:pStyle w:val="Compact"/>
        <w:numPr>
          <w:ilvl w:val="0"/>
          <w:numId w:val="35"/>
        </w:numPr>
        <w:jc w:val="left"/>
      </w:pPr>
      <w:r>
        <w:rPr>
          <w:rFonts w:ascii="Times New Roman" w:hAnsi="Times New Roman" w:eastAsia="Times New Roman"/>
        </w:rPr>
        <w:t>Diferenciar entre antecedentes, teoría, conceptos y evidencia empírica.</w:t>
      </w:r>
    </w:p>
    <w:p w:rsidR="007F3BAE" w:rsidRDefault="00380896" w:rsidP="00380896">
      <w:pPr>
        <w:pStyle w:val="Compact"/>
        <w:numPr>
          <w:ilvl w:val="0"/>
          <w:numId w:val="35"/>
        </w:numPr>
        <w:jc w:val="left"/>
      </w:pPr>
      <w:r>
        <w:rPr>
          <w:rFonts w:ascii="Times New Roman" w:hAnsi="Times New Roman" w:eastAsia="Times New Roman"/>
        </w:rPr>
        <w:t>Identificar fuentes científicas relevantes para la construcción del marco teórico.</w:t>
      </w:r>
    </w:p>
    <w:p w:rsidR="007F3BAE" w:rsidRDefault="00380896" w:rsidP="00380896">
      <w:pPr>
        <w:pStyle w:val="Compact"/>
        <w:numPr>
          <w:ilvl w:val="0"/>
          <w:numId w:val="35"/>
        </w:numPr>
        <w:jc w:val="left"/>
      </w:pPr>
      <w:r>
        <w:rPr>
          <w:rFonts w:ascii="Times New Roman" w:hAnsi="Times New Roman" w:eastAsia="Times New Roman"/>
        </w:rPr>
        <w:t>Organizar la literatura científica de manera lógica y coherente.</w:t>
      </w:r>
    </w:p>
    <w:p w:rsidR="007F3BAE" w:rsidRDefault="00380896" w:rsidP="00380896">
      <w:pPr>
        <w:pStyle w:val="Compact"/>
        <w:numPr>
          <w:ilvl w:val="0"/>
          <w:numId w:val="35"/>
        </w:numPr>
        <w:jc w:val="left"/>
      </w:pPr>
      <w:r>
        <w:rPr>
          <w:rFonts w:ascii="Times New Roman" w:hAnsi="Times New Roman" w:eastAsia="Times New Roman"/>
        </w:rPr>
        <w:t>Elaborar un marco teórico alineado con el problema, la pregunta y los objetivos de investigación.</w:t>
      </w:r>
    </w:p>
    <w:p w:rsidR="007F3BAE" w:rsidRDefault="00380896" w:rsidP="00380896">
      <w:pPr>
        <w:pStyle w:val="Ttulo2"/>
      </w:pPr>
      <w:bookmarkStart w:id="320" w:name="_Toc235959795"/>
      <w:bookmarkStart w:id="321" w:name="introducción-3"/>
      <w:bookmarkEnd w:id="319"/>
      <w:r>
        <w:rPr>
          <w:rFonts w:ascii="Times New Roman" w:hAnsi="Times New Roman" w:eastAsia="Times New Roman"/>
        </w:rPr>
        <w:t>17.1 Introducción</w:t>
      </w:r>
      <w:bookmarkEnd w:id="320"/>
    </w:p>
    <w:p w:rsidR="007F3BAE" w:rsidRDefault="00380896" w:rsidP="00380896">
      <w:pPr>
        <w:pStyle w:val="FirstParagraph"/>
        <w:jc w:val="left"/>
      </w:pPr>
      <w:r>
        <w:rPr>
          <w:rFonts w:ascii="Times New Roman" w:hAnsi="Times New Roman" w:eastAsia="Times New Roman"/>
        </w:rPr>
        <w:t xml:space="preserve">Toda investigación científica se desarrolla sobre una base de conocimiento previamente construida. Ningún estudio surge en el vacío. Cada problema de investigación se encuentra </w:t>
      </w:r>
      <w:r>
        <w:rPr>
          <w:rFonts w:ascii="Times New Roman" w:hAnsi="Times New Roman" w:eastAsia="Times New Roman"/>
        </w:rPr>
        <w:lastRenderedPageBreak/>
        <w:t>relacionado con teorías, conceptos, resultados empíricos y debates científicos acumulados a lo largo del tiempo.</w:t>
      </w:r>
    </w:p>
    <w:p w:rsidR="007F3BAE" w:rsidRDefault="00380896" w:rsidP="00380896">
      <w:pPr>
        <w:pStyle w:val="Textoindependiente"/>
        <w:jc w:val="left"/>
      </w:pPr>
      <w:r>
        <w:rPr>
          <w:rFonts w:ascii="Times New Roman" w:hAnsi="Times New Roman" w:eastAsia="Times New Roman"/>
        </w:rPr>
        <w:t>Por esta razón, una de las etapas más importantes del proceso investigativo consiste en identificar, analizar y organizar la literatura científica existente sobre el fenómeno estudiado (Booth et al., 2016).</w:t>
      </w:r>
    </w:p>
    <w:p w:rsidR="007F3BAE" w:rsidRDefault="00380896" w:rsidP="00380896">
      <w:pPr>
        <w:pStyle w:val="Textoindependiente"/>
        <w:jc w:val="left"/>
      </w:pPr>
      <w:r>
        <w:rPr>
          <w:rFonts w:ascii="Times New Roman" w:hAnsi="Times New Roman" w:eastAsia="Times New Roman"/>
        </w:rPr>
        <w:t>El marco teórico cumple precisamente esta función. Su propósito es proporcionar los fundamentos conceptuales y empíricos que justifican la investigación y permiten interpretar adecuadamente sus resultados.</w:t>
      </w:r>
    </w:p>
    <w:p w:rsidR="007F3BAE" w:rsidRDefault="00380896" w:rsidP="00380896">
      <w:pPr>
        <w:pStyle w:val="Ttulo2"/>
      </w:pPr>
      <w:bookmarkStart w:id="322" w:name="_Toc235959796"/>
      <w:bookmarkStart w:id="323" w:name="qué-es-el-marco-teórico"/>
      <w:bookmarkEnd w:id="321"/>
      <w:r>
        <w:rPr>
          <w:rFonts w:ascii="Times New Roman" w:hAnsi="Times New Roman" w:eastAsia="Times New Roman"/>
        </w:rPr>
        <w:t>17.2 ¿Qué es el marco teórico?</w:t>
      </w:r>
      <w:bookmarkEnd w:id="322"/>
    </w:p>
    <w:p w:rsidR="007F3BAE" w:rsidRDefault="00380896" w:rsidP="00380896">
      <w:pPr>
        <w:pStyle w:val="FirstParagraph"/>
        <w:jc w:val="left"/>
      </w:pPr>
      <w:r>
        <w:rPr>
          <w:rFonts w:ascii="Times New Roman" w:hAnsi="Times New Roman" w:eastAsia="Times New Roman"/>
        </w:rPr>
        <w:t>El marco teórico es la integración sistemática de teorías, conceptos, antecedentes y evidencias científicas relacionadas con el problema de investigación (Hernández-Sampieri &amp; Mendoza, 2018).</w:t>
      </w:r>
    </w:p>
    <w:p w:rsidR="007F3BAE" w:rsidRDefault="00380896" w:rsidP="00380896">
      <w:pPr>
        <w:pStyle w:val="Textoindependiente"/>
        <w:jc w:val="left"/>
      </w:pPr>
      <w:r>
        <w:rPr>
          <w:rFonts w:ascii="Times New Roman" w:hAnsi="Times New Roman" w:eastAsia="Times New Roman"/>
        </w:rPr>
        <w:t>Su función principal consiste en situar la investigación dentro del conocimiento existente y demostrar cómo el estudio contribuye a ampliar, contrastar o complementar dicho conocimiento.</w:t>
      </w:r>
    </w:p>
    <w:p w:rsidR="007F3BAE" w:rsidRDefault="00380896" w:rsidP="00380896">
      <w:pPr>
        <w:pStyle w:val="Textoindependiente"/>
        <w:jc w:val="left"/>
      </w:pPr>
      <w:r>
        <w:rPr>
          <w:rFonts w:ascii="Times New Roman" w:hAnsi="Times New Roman" w:eastAsia="Times New Roman"/>
        </w:rPr>
        <w:t>Un marco teórico bien construido permite responder preguntas como:</w:t>
      </w:r>
    </w:p>
    <w:p w:rsidR="007F3BAE" w:rsidRDefault="00380896" w:rsidP="00380896">
      <w:pPr>
        <w:pStyle w:val="Compact"/>
        <w:numPr>
          <w:ilvl w:val="0"/>
          <w:numId w:val="36"/>
        </w:numPr>
        <w:jc w:val="left"/>
      </w:pPr>
      <w:r>
        <w:rPr>
          <w:rFonts w:ascii="Times New Roman" w:hAnsi="Times New Roman" w:eastAsia="Times New Roman"/>
        </w:rPr>
        <w:t>¿Qué se conoce actualmente sobre el fenómeno?</w:t>
      </w:r>
    </w:p>
    <w:p w:rsidR="007F3BAE" w:rsidRDefault="00380896" w:rsidP="00380896">
      <w:pPr>
        <w:pStyle w:val="Compact"/>
        <w:numPr>
          <w:ilvl w:val="0"/>
          <w:numId w:val="36"/>
        </w:numPr>
        <w:jc w:val="left"/>
      </w:pPr>
      <w:r>
        <w:rPr>
          <w:rFonts w:ascii="Times New Roman" w:hAnsi="Times New Roman" w:eastAsia="Times New Roman"/>
        </w:rPr>
        <w:t>¿Qué teorías explican el problema estudiado?</w:t>
      </w:r>
    </w:p>
    <w:p w:rsidR="007F3BAE" w:rsidRDefault="00380896" w:rsidP="00380896">
      <w:pPr>
        <w:pStyle w:val="Compact"/>
        <w:numPr>
          <w:ilvl w:val="0"/>
          <w:numId w:val="36"/>
        </w:numPr>
        <w:jc w:val="left"/>
      </w:pPr>
      <w:r>
        <w:rPr>
          <w:rFonts w:ascii="Times New Roman" w:hAnsi="Times New Roman" w:eastAsia="Times New Roman"/>
        </w:rPr>
        <w:t>¿Qué resultados han encontrado investigaciones previas?</w:t>
      </w:r>
    </w:p>
    <w:p w:rsidR="007F3BAE" w:rsidRDefault="00380896" w:rsidP="00380896">
      <w:pPr>
        <w:pStyle w:val="Compact"/>
        <w:numPr>
          <w:ilvl w:val="0"/>
          <w:numId w:val="36"/>
        </w:numPr>
        <w:jc w:val="left"/>
      </w:pPr>
      <w:r>
        <w:rPr>
          <w:rFonts w:ascii="Times New Roman" w:hAnsi="Times New Roman" w:eastAsia="Times New Roman"/>
        </w:rPr>
        <w:t>¿Qué vacíos de conocimiento permanecen sin resolver?</w:t>
      </w:r>
    </w:p>
    <w:p w:rsidR="007F3BAE" w:rsidRDefault="00380896" w:rsidP="00380896">
      <w:pPr>
        <w:pStyle w:val="Compact"/>
        <w:numPr>
          <w:ilvl w:val="0"/>
          <w:numId w:val="36"/>
        </w:numPr>
        <w:jc w:val="left"/>
      </w:pPr>
      <w:r>
        <w:rPr>
          <w:rFonts w:ascii="Times New Roman" w:hAnsi="Times New Roman" w:eastAsia="Times New Roman"/>
        </w:rPr>
        <w:t>¿Cómo se relaciona la investigación con estudios anteriores?</w:t>
      </w:r>
    </w:p>
    <w:p w:rsidR="007F3BAE" w:rsidRDefault="00380896" w:rsidP="00380896">
      <w:pPr>
        <w:pStyle w:val="Ttulo2"/>
      </w:pPr>
      <w:bookmarkStart w:id="324" w:name="_Toc235959797"/>
      <w:bookmarkStart w:id="325" w:name="por-qué-es-importante-el-marco-teórico"/>
      <w:bookmarkEnd w:id="323"/>
      <w:r>
        <w:rPr>
          <w:rFonts w:ascii="Times New Roman" w:hAnsi="Times New Roman" w:eastAsia="Times New Roman"/>
        </w:rPr>
        <w:t>17.3 ¿Por qué es importante el marco teórico?</w:t>
      </w:r>
      <w:bookmarkEnd w:id="324"/>
    </w:p>
    <w:p w:rsidR="007F3BAE" w:rsidRDefault="00380896" w:rsidP="00380896">
      <w:pPr>
        <w:pStyle w:val="FirstParagraph"/>
        <w:jc w:val="left"/>
      </w:pPr>
      <w:r>
        <w:rPr>
          <w:rFonts w:ascii="Times New Roman" w:hAnsi="Times New Roman" w:eastAsia="Times New Roman"/>
        </w:rPr>
        <w:t>La construcción del marco teórico cumple múltiples funciones dentro de una investigación.</w:t>
      </w:r>
    </w:p>
    <w:p w:rsidR="007F3BAE" w:rsidRDefault="00380896" w:rsidP="00380896">
      <w:pPr>
        <w:pStyle w:val="Textoindependiente"/>
        <w:jc w:val="left"/>
      </w:pPr>
      <w:r>
        <w:rPr>
          <w:rFonts w:ascii="Times New Roman" w:hAnsi="Times New Roman" w:eastAsia="Times New Roman"/>
        </w:rPr>
        <w:t>Entre las más importantes destacan:</w:t>
      </w:r>
    </w:p>
    <w:p w:rsidR="007F3BAE" w:rsidRDefault="00380896" w:rsidP="00380896">
      <w:pPr>
        <w:pStyle w:val="Compact"/>
        <w:numPr>
          <w:ilvl w:val="0"/>
          <w:numId w:val="37"/>
        </w:numPr>
        <w:jc w:val="left"/>
      </w:pPr>
      <w:r>
        <w:rPr>
          <w:rFonts w:ascii="Times New Roman" w:hAnsi="Times New Roman" w:eastAsia="Times New Roman"/>
        </w:rPr>
        <w:t>Fundamentar científicamente el problema de investigación.</w:t>
      </w:r>
    </w:p>
    <w:p w:rsidR="007F3BAE" w:rsidRDefault="00380896" w:rsidP="00380896">
      <w:pPr>
        <w:pStyle w:val="Compact"/>
        <w:numPr>
          <w:ilvl w:val="0"/>
          <w:numId w:val="37"/>
        </w:numPr>
        <w:jc w:val="left"/>
      </w:pPr>
      <w:r>
        <w:rPr>
          <w:rFonts w:ascii="Times New Roman" w:hAnsi="Times New Roman" w:eastAsia="Times New Roman"/>
        </w:rPr>
        <w:t>Identificar teorías relevantes.</w:t>
      </w:r>
    </w:p>
    <w:p w:rsidR="007F3BAE" w:rsidRDefault="00380896" w:rsidP="00380896">
      <w:pPr>
        <w:pStyle w:val="Compact"/>
        <w:numPr>
          <w:ilvl w:val="0"/>
          <w:numId w:val="37"/>
        </w:numPr>
        <w:jc w:val="left"/>
      </w:pPr>
      <w:r>
        <w:rPr>
          <w:rFonts w:ascii="Times New Roman" w:hAnsi="Times New Roman" w:eastAsia="Times New Roman"/>
        </w:rPr>
        <w:t>Evitar la duplicación innecesaria de estudios.</w:t>
      </w:r>
    </w:p>
    <w:p w:rsidR="007F3BAE" w:rsidRDefault="00380896" w:rsidP="00380896">
      <w:pPr>
        <w:pStyle w:val="Compact"/>
        <w:numPr>
          <w:ilvl w:val="0"/>
          <w:numId w:val="37"/>
        </w:numPr>
        <w:jc w:val="left"/>
      </w:pPr>
      <w:r>
        <w:rPr>
          <w:rFonts w:ascii="Times New Roman" w:hAnsi="Times New Roman" w:eastAsia="Times New Roman"/>
        </w:rPr>
        <w:t>Justificar la importancia de la investigación.</w:t>
      </w:r>
    </w:p>
    <w:p w:rsidR="007F3BAE" w:rsidRDefault="00380896" w:rsidP="00380896">
      <w:pPr>
        <w:pStyle w:val="Compact"/>
        <w:numPr>
          <w:ilvl w:val="0"/>
          <w:numId w:val="37"/>
        </w:numPr>
        <w:jc w:val="left"/>
      </w:pPr>
      <w:r>
        <w:rPr>
          <w:rFonts w:ascii="Times New Roman" w:hAnsi="Times New Roman" w:eastAsia="Times New Roman"/>
        </w:rPr>
        <w:t>Facilitar la formulación de hipótesis.</w:t>
      </w:r>
    </w:p>
    <w:p w:rsidR="007F3BAE" w:rsidRDefault="00380896" w:rsidP="00380896">
      <w:pPr>
        <w:pStyle w:val="Compact"/>
        <w:numPr>
          <w:ilvl w:val="0"/>
          <w:numId w:val="37"/>
        </w:numPr>
        <w:jc w:val="left"/>
      </w:pPr>
      <w:r>
        <w:rPr>
          <w:rFonts w:ascii="Times New Roman" w:hAnsi="Times New Roman" w:eastAsia="Times New Roman"/>
        </w:rPr>
        <w:t>Orientar la selección de variables.</w:t>
      </w:r>
    </w:p>
    <w:p w:rsidR="007F3BAE" w:rsidRDefault="00380896" w:rsidP="00380896">
      <w:pPr>
        <w:pStyle w:val="Compact"/>
        <w:numPr>
          <w:ilvl w:val="0"/>
          <w:numId w:val="37"/>
        </w:numPr>
        <w:jc w:val="left"/>
      </w:pPr>
      <w:r>
        <w:rPr>
          <w:rFonts w:ascii="Times New Roman" w:hAnsi="Times New Roman" w:eastAsia="Times New Roman"/>
        </w:rPr>
        <w:t>Proporcionar criterios para interpretar resultados (Creswell &amp; Creswell, 2018).</w:t>
      </w:r>
    </w:p>
    <w:p w:rsidR="007F3BAE" w:rsidRDefault="00380896" w:rsidP="00380896">
      <w:pPr>
        <w:pStyle w:val="FirstParagraph"/>
        <w:jc w:val="left"/>
      </w:pPr>
      <w:r>
        <w:rPr>
          <w:rFonts w:ascii="Times New Roman" w:hAnsi="Times New Roman" w:eastAsia="Times New Roman"/>
        </w:rPr>
        <w:t>Sin un marco teórico sólido resulta difícil demostrar la relevancia académica de una investigación.</w:t>
      </w:r>
    </w:p>
    <w:p w:rsidR="007F3BAE" w:rsidRDefault="00380896" w:rsidP="00380896">
      <w:pPr>
        <w:pStyle w:val="Ttulo2"/>
      </w:pPr>
      <w:bookmarkStart w:id="326" w:name="_Toc235959798"/>
      <w:bookmarkStart w:id="327" w:name="componentes-del-marco-teórico"/>
      <w:bookmarkEnd w:id="325"/>
      <w:r>
        <w:rPr>
          <w:rFonts w:ascii="Times New Roman" w:hAnsi="Times New Roman" w:eastAsia="Times New Roman"/>
        </w:rPr>
        <w:t>17.4 Componentes del marco teórico</w:t>
      </w:r>
      <w:bookmarkEnd w:id="326"/>
    </w:p>
    <w:p w:rsidR="007F3BAE" w:rsidRDefault="00380896" w:rsidP="00380896">
      <w:pPr>
        <w:pStyle w:val="FirstParagraph"/>
        <w:jc w:val="left"/>
      </w:pPr>
      <w:r>
        <w:rPr>
          <w:rFonts w:ascii="Times New Roman" w:hAnsi="Times New Roman" w:eastAsia="Times New Roman"/>
        </w:rPr>
        <w:t>Aunque la estructura puede variar según la disciplina, la mayoría de marcos teóricos incluyen los siguientes componentes.</w:t>
      </w:r>
    </w:p>
    <w:p w:rsidR="007F3BAE" w:rsidRDefault="00380896" w:rsidP="00380896">
      <w:pPr>
        <w:pStyle w:val="Ttulo3"/>
      </w:pPr>
      <w:bookmarkStart w:id="328" w:name="_Toc235959799"/>
      <w:bookmarkStart w:id="329" w:name="antecedentes-de-investigación"/>
      <w:r>
        <w:rPr>
          <w:rFonts w:ascii="Times New Roman" w:hAnsi="Times New Roman" w:eastAsia="Times New Roman"/>
        </w:rPr>
        <w:t>17.4.1 Antecedentes de investigación</w:t>
      </w:r>
      <w:bookmarkEnd w:id="328"/>
    </w:p>
    <w:p w:rsidR="007F3BAE" w:rsidRDefault="00380896" w:rsidP="00380896">
      <w:pPr>
        <w:pStyle w:val="FirstParagraph"/>
        <w:jc w:val="left"/>
      </w:pPr>
      <w:r>
        <w:rPr>
          <w:rFonts w:ascii="Times New Roman" w:hAnsi="Times New Roman" w:eastAsia="Times New Roman"/>
        </w:rPr>
        <w:t>Los antecedentes corresponden a investigaciones previas relacionadas con el problema estudiado.</w:t>
      </w:r>
    </w:p>
    <w:p w:rsidR="007F3BAE" w:rsidRDefault="00380896" w:rsidP="00380896">
      <w:pPr>
        <w:pStyle w:val="Textoindependiente"/>
        <w:jc w:val="left"/>
      </w:pPr>
      <w:r>
        <w:rPr>
          <w:rFonts w:ascii="Times New Roman" w:hAnsi="Times New Roman" w:eastAsia="Times New Roman"/>
        </w:rPr>
        <w:t>Su análisis permite identificar:</w:t>
      </w:r>
    </w:p>
    <w:p w:rsidR="007F3BAE" w:rsidRDefault="00380896" w:rsidP="00380896">
      <w:pPr>
        <w:pStyle w:val="Compact"/>
        <w:numPr>
          <w:ilvl w:val="0"/>
          <w:numId w:val="38"/>
        </w:numPr>
        <w:jc w:val="left"/>
      </w:pPr>
      <w:r>
        <w:rPr>
          <w:rFonts w:ascii="Times New Roman" w:hAnsi="Times New Roman" w:eastAsia="Times New Roman"/>
        </w:rPr>
        <w:t>Resultados encontrados por otros investigadores.</w:t>
      </w:r>
    </w:p>
    <w:p w:rsidR="007F3BAE" w:rsidRDefault="00380896" w:rsidP="00380896">
      <w:pPr>
        <w:pStyle w:val="Compact"/>
        <w:numPr>
          <w:ilvl w:val="0"/>
          <w:numId w:val="38"/>
        </w:numPr>
        <w:jc w:val="left"/>
      </w:pPr>
      <w:r>
        <w:rPr>
          <w:rFonts w:ascii="Times New Roman" w:hAnsi="Times New Roman" w:eastAsia="Times New Roman"/>
        </w:rPr>
        <w:lastRenderedPageBreak/>
        <w:t>Métodos utilizados.</w:t>
      </w:r>
    </w:p>
    <w:p w:rsidR="007F3BAE" w:rsidRDefault="00380896" w:rsidP="00380896">
      <w:pPr>
        <w:pStyle w:val="Compact"/>
        <w:numPr>
          <w:ilvl w:val="0"/>
          <w:numId w:val="38"/>
        </w:numPr>
        <w:jc w:val="left"/>
      </w:pPr>
      <w:r>
        <w:rPr>
          <w:rFonts w:ascii="Times New Roman" w:hAnsi="Times New Roman" w:eastAsia="Times New Roman"/>
        </w:rPr>
        <w:t>Variables consideradas.</w:t>
      </w:r>
    </w:p>
    <w:p w:rsidR="007F3BAE" w:rsidRDefault="00380896" w:rsidP="00380896">
      <w:pPr>
        <w:pStyle w:val="Compact"/>
        <w:numPr>
          <w:ilvl w:val="0"/>
          <w:numId w:val="38"/>
        </w:numPr>
        <w:jc w:val="left"/>
      </w:pPr>
      <w:r>
        <w:rPr>
          <w:rFonts w:ascii="Times New Roman" w:hAnsi="Times New Roman" w:eastAsia="Times New Roman"/>
        </w:rPr>
        <w:t>Limitaciones existentes.</w:t>
      </w:r>
    </w:p>
    <w:p w:rsidR="007F3BAE" w:rsidRDefault="00380896" w:rsidP="00380896">
      <w:pPr>
        <w:pStyle w:val="Compact"/>
        <w:numPr>
          <w:ilvl w:val="0"/>
          <w:numId w:val="38"/>
        </w:numPr>
        <w:jc w:val="left"/>
      </w:pPr>
      <w:r>
        <w:rPr>
          <w:rFonts w:ascii="Times New Roman" w:hAnsi="Times New Roman" w:eastAsia="Times New Roman"/>
        </w:rPr>
        <w:t>Oportunidades de investigación futuras.</w:t>
      </w:r>
    </w:p>
    <w:p w:rsidR="007F3BAE" w:rsidRDefault="00380896" w:rsidP="00380896">
      <w:pPr>
        <w:pStyle w:val="FirstParagraph"/>
        <w:jc w:val="left"/>
      </w:pPr>
      <w:r>
        <w:rPr>
          <w:rFonts w:ascii="Times New Roman" w:hAnsi="Times New Roman" w:eastAsia="Times New Roman"/>
        </w:rPr>
        <w:t>Por ejemplo, si se investiga la supervivencia empresarial, resulta indispensable revisar estudios previos sobre emprendimiento, fracaso empresarial y desempeño financiero.</w:t>
      </w:r>
    </w:p>
    <w:p w:rsidR="007F3BAE" w:rsidRDefault="00380896" w:rsidP="00380896">
      <w:pPr>
        <w:pStyle w:val="Ttulo3"/>
      </w:pPr>
      <w:bookmarkStart w:id="330" w:name="_Toc235959800"/>
      <w:bookmarkStart w:id="331" w:name="bases-teóricas"/>
      <w:bookmarkEnd w:id="329"/>
      <w:r>
        <w:rPr>
          <w:rFonts w:ascii="Times New Roman" w:hAnsi="Times New Roman" w:eastAsia="Times New Roman"/>
        </w:rPr>
        <w:t>17.4.2 Bases teóricas</w:t>
      </w:r>
      <w:bookmarkEnd w:id="330"/>
    </w:p>
    <w:p w:rsidR="007F3BAE" w:rsidRDefault="00380896" w:rsidP="00380896">
      <w:pPr>
        <w:pStyle w:val="FirstParagraph"/>
        <w:jc w:val="left"/>
      </w:pPr>
      <w:r>
        <w:rPr>
          <w:rFonts w:ascii="Times New Roman" w:hAnsi="Times New Roman" w:eastAsia="Times New Roman"/>
        </w:rPr>
        <w:t>Las bases teóricas incluyen las teorías que explican el fenómeno estudiado.</w:t>
      </w:r>
    </w:p>
    <w:p w:rsidR="007F3BAE" w:rsidRDefault="00380896" w:rsidP="00380896">
      <w:pPr>
        <w:pStyle w:val="Textoindependiente"/>
        <w:jc w:val="left"/>
      </w:pPr>
      <w:r>
        <w:rPr>
          <w:rFonts w:ascii="Times New Roman" w:hAnsi="Times New Roman" w:eastAsia="Times New Roman"/>
        </w:rPr>
        <w:t>Las teorías cumplen un papel fundamental porque proporcionan explicaciones sistemáticas sobre las relaciones entre variables y fenómenos (Kerlinger &amp; Lee, 2002).</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Compact"/>
        <w:numPr>
          <w:ilvl w:val="0"/>
          <w:numId w:val="39"/>
        </w:numPr>
        <w:jc w:val="left"/>
      </w:pPr>
      <w:r>
        <w:rPr>
          <w:rFonts w:ascii="Times New Roman" w:hAnsi="Times New Roman" w:eastAsia="Times New Roman"/>
        </w:rPr>
        <w:t>Teoría del capital humano.</w:t>
      </w:r>
    </w:p>
    <w:p w:rsidR="007F3BAE" w:rsidRDefault="00380896" w:rsidP="00380896">
      <w:pPr>
        <w:pStyle w:val="Compact"/>
        <w:numPr>
          <w:ilvl w:val="0"/>
          <w:numId w:val="39"/>
        </w:numPr>
        <w:jc w:val="left"/>
      </w:pPr>
      <w:r>
        <w:rPr>
          <w:rFonts w:ascii="Times New Roman" w:hAnsi="Times New Roman" w:eastAsia="Times New Roman"/>
        </w:rPr>
        <w:t>Teoría de recursos y capacidades.</w:t>
      </w:r>
    </w:p>
    <w:p w:rsidR="007F3BAE" w:rsidRDefault="00380896" w:rsidP="00380896">
      <w:pPr>
        <w:pStyle w:val="Compact"/>
        <w:numPr>
          <w:ilvl w:val="0"/>
          <w:numId w:val="39"/>
        </w:numPr>
        <w:jc w:val="left"/>
      </w:pPr>
      <w:r>
        <w:rPr>
          <w:rFonts w:ascii="Times New Roman" w:hAnsi="Times New Roman" w:eastAsia="Times New Roman"/>
        </w:rPr>
        <w:t>Teoría institucional.</w:t>
      </w:r>
    </w:p>
    <w:p w:rsidR="007F3BAE" w:rsidRDefault="00380896" w:rsidP="00380896">
      <w:pPr>
        <w:pStyle w:val="Compact"/>
        <w:numPr>
          <w:ilvl w:val="0"/>
          <w:numId w:val="39"/>
        </w:numPr>
        <w:jc w:val="left"/>
      </w:pPr>
      <w:r>
        <w:rPr>
          <w:rFonts w:ascii="Times New Roman" w:hAnsi="Times New Roman" w:eastAsia="Times New Roman"/>
        </w:rPr>
        <w:t>Teoría de la elección racional.</w:t>
      </w:r>
    </w:p>
    <w:p w:rsidR="007F3BAE" w:rsidRDefault="00380896" w:rsidP="00380896">
      <w:pPr>
        <w:pStyle w:val="Compact"/>
        <w:numPr>
          <w:ilvl w:val="0"/>
          <w:numId w:val="39"/>
        </w:numPr>
        <w:jc w:val="left"/>
      </w:pPr>
      <w:r>
        <w:rPr>
          <w:rFonts w:ascii="Times New Roman" w:hAnsi="Times New Roman" w:eastAsia="Times New Roman"/>
        </w:rPr>
        <w:t>Teoría del comportamiento planificado.</w:t>
      </w:r>
    </w:p>
    <w:p w:rsidR="007F3BAE" w:rsidRDefault="00380896" w:rsidP="00380896">
      <w:pPr>
        <w:pStyle w:val="FirstParagraph"/>
        <w:jc w:val="left"/>
      </w:pPr>
      <w:r>
        <w:rPr>
          <w:rFonts w:ascii="Times New Roman" w:hAnsi="Times New Roman" w:eastAsia="Times New Roman"/>
        </w:rPr>
        <w:t>La selección dependerá del problema investigado.</w:t>
      </w:r>
    </w:p>
    <w:p w:rsidR="007F3BAE" w:rsidRDefault="00380896" w:rsidP="00380896">
      <w:pPr>
        <w:pStyle w:val="Ttulo3"/>
      </w:pPr>
      <w:bookmarkStart w:id="332" w:name="_Toc235959801"/>
      <w:bookmarkStart w:id="333" w:name="marco-conceptual"/>
      <w:bookmarkEnd w:id="331"/>
      <w:r>
        <w:rPr>
          <w:rFonts w:ascii="Times New Roman" w:hAnsi="Times New Roman" w:eastAsia="Times New Roman"/>
        </w:rPr>
        <w:t>17.4.3 Marco conceptual</w:t>
      </w:r>
      <w:bookmarkEnd w:id="332"/>
    </w:p>
    <w:p w:rsidR="007F3BAE" w:rsidRDefault="00380896" w:rsidP="00380896">
      <w:pPr>
        <w:pStyle w:val="FirstParagraph"/>
        <w:jc w:val="left"/>
      </w:pPr>
      <w:r>
        <w:rPr>
          <w:rFonts w:ascii="Times New Roman" w:hAnsi="Times New Roman" w:eastAsia="Times New Roman"/>
        </w:rPr>
        <w:t>El marco conceptual define los principales conceptos utilizados en la investigación.</w:t>
      </w:r>
    </w:p>
    <w:p w:rsidR="007F3BAE" w:rsidRDefault="00380896" w:rsidP="00380896">
      <w:pPr>
        <w:pStyle w:val="Textoindependiente"/>
        <w:jc w:val="left"/>
      </w:pPr>
      <w:r>
        <w:rPr>
          <w:rFonts w:ascii="Times New Roman" w:hAnsi="Times New Roman" w:eastAsia="Times New Roman"/>
        </w:rPr>
        <w:t>Por ejemplo, en un estudio sobre pobreza podrían definirse conceptos como:</w:t>
      </w:r>
    </w:p>
    <w:p w:rsidR="007F3BAE" w:rsidRDefault="00380896" w:rsidP="00380896">
      <w:pPr>
        <w:pStyle w:val="Compact"/>
        <w:numPr>
          <w:ilvl w:val="0"/>
          <w:numId w:val="40"/>
        </w:numPr>
        <w:jc w:val="left"/>
      </w:pPr>
      <w:r>
        <w:rPr>
          <w:rFonts w:ascii="Times New Roman" w:hAnsi="Times New Roman" w:eastAsia="Times New Roman"/>
        </w:rPr>
        <w:t>Pobreza monetaria.</w:t>
      </w:r>
    </w:p>
    <w:p w:rsidR="007F3BAE" w:rsidRDefault="00380896" w:rsidP="00380896">
      <w:pPr>
        <w:pStyle w:val="Compact"/>
        <w:numPr>
          <w:ilvl w:val="0"/>
          <w:numId w:val="40"/>
        </w:numPr>
        <w:jc w:val="left"/>
      </w:pPr>
      <w:r>
        <w:rPr>
          <w:rFonts w:ascii="Times New Roman" w:hAnsi="Times New Roman" w:eastAsia="Times New Roman"/>
        </w:rPr>
        <w:t>Pobreza multidimensional.</w:t>
      </w:r>
    </w:p>
    <w:p w:rsidR="007F3BAE" w:rsidRDefault="00380896" w:rsidP="00380896">
      <w:pPr>
        <w:pStyle w:val="Compact"/>
        <w:numPr>
          <w:ilvl w:val="0"/>
          <w:numId w:val="40"/>
        </w:numPr>
        <w:jc w:val="left"/>
      </w:pPr>
      <w:r>
        <w:rPr>
          <w:rFonts w:ascii="Times New Roman" w:hAnsi="Times New Roman" w:eastAsia="Times New Roman"/>
        </w:rPr>
        <w:t>Vulnerabilidad social.</w:t>
      </w:r>
    </w:p>
    <w:p w:rsidR="007F3BAE" w:rsidRDefault="00380896" w:rsidP="00380896">
      <w:pPr>
        <w:pStyle w:val="Compact"/>
        <w:numPr>
          <w:ilvl w:val="0"/>
          <w:numId w:val="40"/>
        </w:numPr>
        <w:jc w:val="left"/>
      </w:pPr>
      <w:r>
        <w:rPr>
          <w:rFonts w:ascii="Times New Roman" w:hAnsi="Times New Roman" w:eastAsia="Times New Roman"/>
        </w:rPr>
        <w:t>Exclusión económica.</w:t>
      </w:r>
    </w:p>
    <w:p w:rsidR="007F3BAE" w:rsidRDefault="00380896" w:rsidP="00380896">
      <w:pPr>
        <w:pStyle w:val="FirstParagraph"/>
        <w:jc w:val="left"/>
      </w:pPr>
      <w:r>
        <w:rPr>
          <w:rFonts w:ascii="Times New Roman" w:hAnsi="Times New Roman" w:eastAsia="Times New Roman"/>
        </w:rPr>
        <w:t>Estas definiciones permiten asegurar que todos los lectores comprendan los términos utilizados de la misma manera.</w:t>
      </w:r>
    </w:p>
    <w:p w:rsidR="007F3BAE" w:rsidRDefault="00380896" w:rsidP="00380896">
      <w:pPr>
        <w:pStyle w:val="Ttulo2"/>
      </w:pPr>
      <w:bookmarkStart w:id="334" w:name="_Toc235959802"/>
      <w:bookmarkStart w:id="335" w:name="la-revisión-de-literatura-científica"/>
      <w:bookmarkEnd w:id="327"/>
      <w:bookmarkEnd w:id="333"/>
      <w:r>
        <w:rPr>
          <w:rFonts w:ascii="Times New Roman" w:hAnsi="Times New Roman" w:eastAsia="Times New Roman"/>
        </w:rPr>
        <w:t>17.5 La revisión de literatura científica</w:t>
      </w:r>
      <w:bookmarkEnd w:id="334"/>
    </w:p>
    <w:p w:rsidR="007F3BAE" w:rsidRDefault="00380896" w:rsidP="00380896">
      <w:pPr>
        <w:pStyle w:val="FirstParagraph"/>
        <w:jc w:val="left"/>
      </w:pPr>
      <w:r>
        <w:rPr>
          <w:rFonts w:ascii="Times New Roman" w:hAnsi="Times New Roman" w:eastAsia="Times New Roman"/>
        </w:rPr>
        <w:t>La construcción del marco teórico requiere una búsqueda sistemática de literatura científica.</w:t>
      </w:r>
    </w:p>
    <w:p w:rsidR="007F3BAE" w:rsidRDefault="00380896" w:rsidP="00380896">
      <w:pPr>
        <w:pStyle w:val="Textoindependiente"/>
        <w:jc w:val="left"/>
      </w:pPr>
      <w:r>
        <w:rPr>
          <w:rFonts w:ascii="Times New Roman" w:hAnsi="Times New Roman" w:eastAsia="Times New Roman"/>
        </w:rPr>
        <w:t>Esta búsqueda debe realizarse utilizando fuentes académicas confiables y verificables (Booth et al., 2016).</w:t>
      </w:r>
    </w:p>
    <w:p w:rsidR="007F3BAE" w:rsidRDefault="00380896" w:rsidP="00380896">
      <w:pPr>
        <w:pStyle w:val="Textoindependiente"/>
        <w:jc w:val="left"/>
      </w:pPr>
      <w:r>
        <w:rPr>
          <w:rFonts w:ascii="Times New Roman" w:hAnsi="Times New Roman" w:eastAsia="Times New Roman"/>
        </w:rPr>
        <w:t>Entre las plataformas más utilizadas destacan:</w:t>
      </w:r>
    </w:p>
    <w:p w:rsidR="007F3BAE" w:rsidRDefault="00380896" w:rsidP="00380896">
      <w:pPr>
        <w:pStyle w:val="Compact"/>
        <w:numPr>
          <w:ilvl w:val="0"/>
          <w:numId w:val="41"/>
        </w:numPr>
        <w:jc w:val="left"/>
      </w:pPr>
      <w:r>
        <w:rPr>
          <w:rFonts w:ascii="Times New Roman" w:hAnsi="Times New Roman" w:eastAsia="Times New Roman"/>
        </w:rPr>
        <w:t>Google Scholar.</w:t>
      </w:r>
    </w:p>
    <w:p w:rsidR="007F3BAE" w:rsidRDefault="00380896" w:rsidP="00380896">
      <w:pPr>
        <w:pStyle w:val="Compact"/>
        <w:numPr>
          <w:ilvl w:val="0"/>
          <w:numId w:val="41"/>
        </w:numPr>
        <w:jc w:val="left"/>
      </w:pPr>
      <w:r>
        <w:rPr>
          <w:rFonts w:ascii="Times New Roman" w:hAnsi="Times New Roman" w:eastAsia="Times New Roman"/>
        </w:rPr>
        <w:t>Scopus.</w:t>
      </w:r>
    </w:p>
    <w:p w:rsidR="007F3BAE" w:rsidRDefault="00380896" w:rsidP="00380896">
      <w:pPr>
        <w:pStyle w:val="Compact"/>
        <w:numPr>
          <w:ilvl w:val="0"/>
          <w:numId w:val="41"/>
        </w:numPr>
        <w:jc w:val="left"/>
      </w:pPr>
      <w:r>
        <w:rPr>
          <w:rFonts w:ascii="Times New Roman" w:hAnsi="Times New Roman" w:eastAsia="Times New Roman"/>
        </w:rPr>
        <w:t>Web of Science.</w:t>
      </w:r>
    </w:p>
    <w:p w:rsidR="007F3BAE" w:rsidRDefault="00380896" w:rsidP="00380896">
      <w:pPr>
        <w:pStyle w:val="Compact"/>
        <w:numPr>
          <w:ilvl w:val="0"/>
          <w:numId w:val="41"/>
        </w:numPr>
        <w:jc w:val="left"/>
      </w:pPr>
      <w:r>
        <w:rPr>
          <w:rFonts w:ascii="Times New Roman" w:hAnsi="Times New Roman" w:eastAsia="Times New Roman"/>
        </w:rPr>
        <w:t>Scielo.</w:t>
      </w:r>
    </w:p>
    <w:p w:rsidR="007F3BAE" w:rsidRDefault="00380896" w:rsidP="00380896">
      <w:pPr>
        <w:pStyle w:val="Compact"/>
        <w:numPr>
          <w:ilvl w:val="0"/>
          <w:numId w:val="41"/>
        </w:numPr>
        <w:jc w:val="left"/>
      </w:pPr>
      <w:r>
        <w:rPr>
          <w:rFonts w:ascii="Times New Roman" w:hAnsi="Times New Roman" w:eastAsia="Times New Roman"/>
        </w:rPr>
        <w:t>Redalyc.</w:t>
      </w:r>
    </w:p>
    <w:p w:rsidR="007F3BAE" w:rsidRDefault="00380896" w:rsidP="00380896">
      <w:pPr>
        <w:pStyle w:val="Compact"/>
        <w:numPr>
          <w:ilvl w:val="0"/>
          <w:numId w:val="41"/>
        </w:numPr>
        <w:jc w:val="left"/>
      </w:pPr>
      <w:r>
        <w:rPr>
          <w:rFonts w:ascii="Times New Roman" w:hAnsi="Times New Roman" w:eastAsia="Times New Roman"/>
        </w:rPr>
        <w:t>Dialnet.</w:t>
      </w:r>
    </w:p>
    <w:p w:rsidR="007F3BAE" w:rsidRDefault="00380896" w:rsidP="00380896">
      <w:pPr>
        <w:pStyle w:val="FirstParagraph"/>
        <w:jc w:val="left"/>
      </w:pPr>
      <w:r>
        <w:rPr>
          <w:rFonts w:ascii="Times New Roman" w:hAnsi="Times New Roman" w:eastAsia="Times New Roman"/>
        </w:rPr>
        <w:t>La revisión de literatura no consiste únicamente en recopilar artículos. Su objetivo es analizar críticamente la evidencia disponible para identificar patrones, coincidencias, contradicciones y vacíos de conocimiento.</w:t>
      </w:r>
    </w:p>
    <w:p w:rsidR="007F3BAE" w:rsidRDefault="00380896" w:rsidP="00380896">
      <w:pPr>
        <w:pStyle w:val="Ttulo2"/>
      </w:pPr>
      <w:bookmarkStart w:id="336" w:name="_Toc235959803"/>
      <w:bookmarkStart w:id="337" w:name="Xac8045a2a77ed9a66f29a566dfc5645004fdda4"/>
      <w:bookmarkEnd w:id="335"/>
      <w:r>
        <w:rPr>
          <w:rFonts w:ascii="Times New Roman" w:hAnsi="Times New Roman" w:eastAsia="Times New Roman"/>
        </w:rPr>
        <w:lastRenderedPageBreak/>
        <w:t>17.6 De la acumulación de citas a la construcción de argumentos</w:t>
      </w:r>
      <w:bookmarkEnd w:id="336"/>
    </w:p>
    <w:p w:rsidR="007F3BAE" w:rsidRDefault="00380896" w:rsidP="00380896">
      <w:pPr>
        <w:pStyle w:val="FirstParagraph"/>
        <w:jc w:val="left"/>
      </w:pPr>
      <w:r>
        <w:rPr>
          <w:rFonts w:ascii="Times New Roman" w:hAnsi="Times New Roman" w:eastAsia="Times New Roman"/>
        </w:rPr>
        <w:t>Uno de los errores más frecuentes en estudiantes e investigadores noveles consiste en convertir el marco teórico en una colección de resúmenes de artículos.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Autor A encontró X.</w:t>
      </w:r>
      <w:r>
        <w:br/>
      </w:r>
      <w:r>
        <w:br/>
      </w:r>
      <w:r>
        <w:rPr>
          <w:rStyle w:val="VerbatimChar"/>
        </w:rPr>
        <w:t>Autor B encontró Y.</w:t>
      </w:r>
      <w:r>
        <w:br/>
      </w:r>
      <w:r>
        <w:br/>
      </w:r>
      <w:r>
        <w:rPr>
          <w:rStyle w:val="VerbatimChar"/>
        </w:rPr>
        <w:t>Autor C encontró Z.</w:t>
      </w:r>
    </w:p>
    <w:p w:rsidR="007F3BAE" w:rsidRDefault="00380896" w:rsidP="00380896">
      <w:pPr>
        <w:pStyle w:val="FirstParagraph"/>
        <w:jc w:val="left"/>
      </w:pPr>
      <w:r>
        <w:rPr>
          <w:rFonts w:ascii="Times New Roman" w:hAnsi="Times New Roman" w:eastAsia="Times New Roman"/>
        </w:rPr>
        <w:t>Este enfoque genera textos fragmentados y poco analíticos.</w:t>
      </w:r>
    </w:p>
    <w:p w:rsidR="007F3BAE" w:rsidRDefault="00380896" w:rsidP="00380896">
      <w:pPr>
        <w:pStyle w:val="Textoindependiente"/>
        <w:jc w:val="left"/>
      </w:pPr>
      <w:r>
        <w:rPr>
          <w:rFonts w:ascii="Times New Roman" w:hAnsi="Times New Roman" w:eastAsia="Times New Roman"/>
        </w:rPr>
        <w:t>Un marco teórico debe construir argumentos científicos.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Diversos estudios sugieren que la disponibilidad de recursos financieros constituye un factor determinante para la supervivencia empresarial. Mientras algunos autores destacan la importancia de la liquidez, otros enfatizan el papel del acceso al crédito y la capacidad de inversión.</w:t>
      </w:r>
    </w:p>
    <w:p w:rsidR="007F3BAE" w:rsidRDefault="00380896" w:rsidP="00380896">
      <w:pPr>
        <w:pStyle w:val="FirstParagraph"/>
        <w:jc w:val="left"/>
      </w:pPr>
      <w:r>
        <w:rPr>
          <w:rFonts w:ascii="Times New Roman" w:hAnsi="Times New Roman" w:eastAsia="Times New Roman"/>
        </w:rPr>
        <w:t>En este caso la literatura se integra para construir una explicación coherente.</w:t>
      </w:r>
    </w:p>
    <w:p w:rsidR="007F3BAE" w:rsidRDefault="00380896" w:rsidP="00380896">
      <w:pPr>
        <w:pStyle w:val="Ttulo2"/>
      </w:pPr>
      <w:bookmarkStart w:id="338" w:name="_Toc235959804"/>
      <w:bookmarkStart w:id="339" w:name="el-uso-de-literatura-reciente"/>
      <w:bookmarkEnd w:id="337"/>
      <w:r>
        <w:rPr>
          <w:rFonts w:ascii="Times New Roman" w:hAnsi="Times New Roman" w:eastAsia="Times New Roman"/>
        </w:rPr>
        <w:t>17.7 El uso de literatura reciente</w:t>
      </w:r>
      <w:bookmarkEnd w:id="338"/>
    </w:p>
    <w:p w:rsidR="007F3BAE" w:rsidRDefault="00380896" w:rsidP="00380896">
      <w:pPr>
        <w:pStyle w:val="FirstParagraph"/>
        <w:jc w:val="left"/>
      </w:pPr>
      <w:r>
        <w:rPr>
          <w:rFonts w:ascii="Times New Roman" w:hAnsi="Times New Roman" w:eastAsia="Times New Roman"/>
        </w:rPr>
        <w:t>La ciencia evoluciona constantemente. Por esta razón, se recomienda incorporar literatura reciente que refleje el estado actual del conocimiento.</w:t>
      </w:r>
    </w:p>
    <w:p w:rsidR="007F3BAE" w:rsidRDefault="00380896" w:rsidP="00380896">
      <w:pPr>
        <w:pStyle w:val="Textoindependiente"/>
        <w:jc w:val="left"/>
      </w:pPr>
      <w:r>
        <w:rPr>
          <w:rFonts w:ascii="Times New Roman" w:hAnsi="Times New Roman" w:eastAsia="Times New Roman"/>
        </w:rPr>
        <w:t>Aunque no existe una regla universal, muchas revistas científicas sugieren que una proporción importante de las referencias utilizadas provenga de los últimos cinco años (Creswell &amp; Creswell, 2018).</w:t>
      </w:r>
    </w:p>
    <w:p w:rsidR="007F3BAE" w:rsidRDefault="00380896" w:rsidP="00380896">
      <w:pPr>
        <w:pStyle w:val="Textoindependiente"/>
        <w:jc w:val="left"/>
      </w:pPr>
      <w:r>
        <w:rPr>
          <w:rFonts w:ascii="Times New Roman" w:hAnsi="Times New Roman" w:eastAsia="Times New Roman"/>
        </w:rPr>
        <w:t>No obstante, las obras clásicas continúan siendo indispensables cuando constituyen la base teórica del estudio.</w:t>
      </w:r>
    </w:p>
    <w:p w:rsidR="007F3BAE" w:rsidRDefault="00380896" w:rsidP="00380896">
      <w:pPr>
        <w:pStyle w:val="Ttulo2"/>
      </w:pPr>
      <w:bookmarkStart w:id="340" w:name="_Toc235959805"/>
      <w:bookmarkStart w:id="341" w:name="del-problema-al-marco-teórico"/>
      <w:bookmarkEnd w:id="339"/>
      <w:r>
        <w:rPr>
          <w:rFonts w:ascii="Times New Roman" w:hAnsi="Times New Roman" w:eastAsia="Times New Roman"/>
        </w:rPr>
        <w:t>17.8 Del problema al marco teórico</w:t>
      </w:r>
      <w:bookmarkEnd w:id="340"/>
    </w:p>
    <w:p w:rsidR="007F3BAE" w:rsidRDefault="00380896" w:rsidP="00380896">
      <w:pPr>
        <w:pStyle w:val="FirstParagraph"/>
        <w:jc w:val="left"/>
      </w:pPr>
      <w:r>
        <w:rPr>
          <w:rFonts w:ascii="Times New Roman" w:hAnsi="Times New Roman" w:eastAsia="Times New Roman"/>
        </w:rPr>
        <w:t>La construcción del marco teórico debe mantener una relación directa con la pregunta de investigación.</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Ttulo3"/>
      </w:pPr>
      <w:bookmarkStart w:id="342" w:name="_Toc235959806"/>
      <w:bookmarkStart w:id="343" w:name="problema-2"/>
      <w:r>
        <w:rPr>
          <w:rFonts w:ascii="Times New Roman" w:hAnsi="Times New Roman" w:eastAsia="Times New Roman"/>
        </w:rPr>
        <w:t>17.8.1 Problema</w:t>
      </w:r>
      <w:bookmarkEnd w:id="342"/>
    </w:p>
    <w:p w:rsidR="007F3BAE" w:rsidRDefault="00380896" w:rsidP="00380896">
      <w:pPr>
        <w:pStyle w:val="SourceCode"/>
        <w:jc w:val="left"/>
      </w:pPr>
      <w:r>
        <w:rPr>
          <w:rStyle w:val="VerbatimChar"/>
        </w:rPr>
        <w:t>Alta mortalidad de microempresas durante sus primeros años de operación.</w:t>
      </w:r>
    </w:p>
    <w:p w:rsidR="007F3BAE" w:rsidRDefault="00380896" w:rsidP="00380896">
      <w:pPr>
        <w:pStyle w:val="Ttulo3"/>
      </w:pPr>
      <w:bookmarkStart w:id="344" w:name="_Toc235959807"/>
      <w:bookmarkStart w:id="345" w:name="pregunta-2"/>
      <w:bookmarkEnd w:id="343"/>
      <w:r>
        <w:rPr>
          <w:rFonts w:ascii="Times New Roman" w:hAnsi="Times New Roman" w:eastAsia="Times New Roman"/>
        </w:rPr>
        <w:t>17.8.2 Pregunta</w:t>
      </w:r>
      <w:bookmarkEnd w:id="344"/>
    </w:p>
    <w:p w:rsidR="007F3BAE" w:rsidRDefault="00380896" w:rsidP="00380896">
      <w:pPr>
        <w:pStyle w:val="SourceCode"/>
        <w:jc w:val="left"/>
      </w:pPr>
      <w:r>
        <w:rPr>
          <w:rStyle w:val="VerbatimChar"/>
        </w:rPr>
        <w:t>¿Qué factores financieros influyen en la supervivencia de las microempresas ecuatorianas?</w:t>
      </w:r>
    </w:p>
    <w:p w:rsidR="007F3BAE" w:rsidRDefault="00380896" w:rsidP="00380896">
      <w:pPr>
        <w:pStyle w:val="Ttulo3"/>
      </w:pPr>
      <w:bookmarkStart w:id="346" w:name="_Toc235959808"/>
      <w:bookmarkStart w:id="347" w:name="marco-teórico"/>
      <w:bookmarkEnd w:id="345"/>
      <w:r>
        <w:rPr>
          <w:rFonts w:ascii="Times New Roman" w:hAnsi="Times New Roman" w:eastAsia="Times New Roman"/>
        </w:rPr>
        <w:t>17.8.3 Marco teórico</w:t>
      </w:r>
      <w:bookmarkEnd w:id="346"/>
    </w:p>
    <w:p w:rsidR="007F3BAE" w:rsidRDefault="00380896" w:rsidP="00380896">
      <w:pPr>
        <w:pStyle w:val="FirstParagraph"/>
        <w:jc w:val="left"/>
      </w:pPr>
      <w:r>
        <w:rPr>
          <w:rFonts w:ascii="Times New Roman" w:hAnsi="Times New Roman" w:eastAsia="Times New Roman"/>
        </w:rPr>
        <w:t>Posibles secciones:</w:t>
      </w:r>
    </w:p>
    <w:p w:rsidR="007F3BAE" w:rsidRDefault="00380896" w:rsidP="00380896">
      <w:pPr>
        <w:pStyle w:val="SourceCode"/>
        <w:jc w:val="left"/>
      </w:pPr>
      <w:r>
        <w:rPr>
          <w:rStyle w:val="VerbatimChar"/>
        </w:rPr>
        <w:t>1. Emprendimiento y supervivencia empresarial.</w:t>
      </w:r>
      <w:r>
        <w:br/>
      </w:r>
      <w:r>
        <w:rPr>
          <w:rStyle w:val="VerbatimChar"/>
        </w:rPr>
        <w:t>2. Teoría de recursos y capacidades.</w:t>
      </w:r>
      <w:r>
        <w:br/>
      </w:r>
      <w:r>
        <w:rPr>
          <w:rStyle w:val="VerbatimChar"/>
        </w:rPr>
        <w:t>3. Indicadores financieros y desempeño empresarial.</w:t>
      </w:r>
      <w:r>
        <w:br/>
      </w:r>
      <w:r>
        <w:rPr>
          <w:rStyle w:val="VerbatimChar"/>
        </w:rPr>
        <w:t>4. Evidencia empírica sobre mortalidad empresarial.</w:t>
      </w:r>
      <w:r>
        <w:br/>
      </w:r>
      <w:r>
        <w:rPr>
          <w:rStyle w:val="VerbatimChar"/>
        </w:rPr>
        <w:t>5. Estudios previos en América Latina.</w:t>
      </w:r>
    </w:p>
    <w:p w:rsidR="007F3BAE" w:rsidRDefault="00380896" w:rsidP="00380896">
      <w:pPr>
        <w:pStyle w:val="FirstParagraph"/>
        <w:jc w:val="left"/>
      </w:pPr>
      <w:r>
        <w:rPr>
          <w:rFonts w:ascii="Times New Roman" w:hAnsi="Times New Roman" w:eastAsia="Times New Roman"/>
        </w:rPr>
        <w:t>Obsérvese que la estructura del marco teórico deriva directamente del problema planteado.</w:t>
      </w:r>
    </w:p>
    <w:p w:rsidR="007F3BAE" w:rsidRDefault="00380896" w:rsidP="00380896">
      <w:pPr>
        <w:pStyle w:val="Ttulo2"/>
      </w:pPr>
      <w:bookmarkStart w:id="348" w:name="_Toc235959809"/>
      <w:bookmarkStart w:id="349" w:name="organización-del-marco-teórico"/>
      <w:bookmarkEnd w:id="341"/>
      <w:bookmarkEnd w:id="347"/>
      <w:r>
        <w:rPr>
          <w:rFonts w:ascii="Times New Roman" w:hAnsi="Times New Roman" w:eastAsia="Times New Roman"/>
        </w:rPr>
        <w:lastRenderedPageBreak/>
        <w:t>17.9 Organización del marco teórico</w:t>
      </w:r>
      <w:bookmarkEnd w:id="348"/>
    </w:p>
    <w:p w:rsidR="007F3BAE" w:rsidRDefault="00380896" w:rsidP="00380896">
      <w:pPr>
        <w:pStyle w:val="FirstParagraph"/>
        <w:jc w:val="left"/>
      </w:pPr>
      <w:r>
        <w:rPr>
          <w:rFonts w:ascii="Times New Roman" w:hAnsi="Times New Roman" w:eastAsia="Times New Roman"/>
        </w:rPr>
        <w:t>Una estrategia útil consiste en avanzar desde lo general hacia lo específico.</w:t>
      </w:r>
    </w:p>
    <w:p w:rsidR="007F3BAE" w:rsidRDefault="00380896" w:rsidP="00380896">
      <w:pPr>
        <w:pStyle w:val="SourceCode"/>
        <w:jc w:val="left"/>
      </w:pPr>
      <w:r>
        <w:rPr>
          <w:rStyle w:val="VerbatimChar"/>
        </w:rPr>
        <w:t>Tema general</w:t>
      </w:r>
      <w:r>
        <w:br/>
      </w:r>
      <w:r>
        <w:rPr>
          <w:rStyle w:val="VerbatimChar"/>
        </w:rPr>
        <w:t xml:space="preserve">      ↓</w:t>
      </w:r>
      <w:r>
        <w:br/>
      </w:r>
      <w:r>
        <w:rPr>
          <w:rStyle w:val="VerbatimChar"/>
        </w:rPr>
        <w:t>Teorías principales</w:t>
      </w:r>
      <w:r>
        <w:br/>
      </w:r>
      <w:r>
        <w:rPr>
          <w:rStyle w:val="VerbatimChar"/>
        </w:rPr>
        <w:t xml:space="preserve">      ↓</w:t>
      </w:r>
      <w:r>
        <w:br/>
      </w:r>
      <w:r>
        <w:rPr>
          <w:rStyle w:val="VerbatimChar"/>
        </w:rPr>
        <w:t>Conceptos clave</w:t>
      </w:r>
      <w:r>
        <w:br/>
      </w:r>
      <w:r>
        <w:rPr>
          <w:rStyle w:val="VerbatimChar"/>
        </w:rPr>
        <w:t xml:space="preserve">      ↓</w:t>
      </w:r>
      <w:r>
        <w:br/>
      </w:r>
      <w:r>
        <w:rPr>
          <w:rStyle w:val="VerbatimChar"/>
        </w:rPr>
        <w:t>Evidencia empírica</w:t>
      </w:r>
      <w:r>
        <w:br/>
      </w:r>
      <w:r>
        <w:rPr>
          <w:rStyle w:val="VerbatimChar"/>
        </w:rPr>
        <w:t xml:space="preserve">      ↓</w:t>
      </w:r>
      <w:r>
        <w:br/>
      </w:r>
      <w:r>
        <w:rPr>
          <w:rStyle w:val="VerbatimChar"/>
        </w:rPr>
        <w:t>Vacíos de investigación</w:t>
      </w:r>
      <w:r>
        <w:br/>
      </w:r>
      <w:r>
        <w:rPr>
          <w:rStyle w:val="VerbatimChar"/>
        </w:rPr>
        <w:t xml:space="preserve">      ↓</w:t>
      </w:r>
      <w:r>
        <w:br/>
      </w:r>
      <w:r>
        <w:rPr>
          <w:rStyle w:val="VerbatimChar"/>
        </w:rPr>
        <w:t>Problema específico</w:t>
      </w:r>
    </w:p>
    <w:p w:rsidR="007F3BAE" w:rsidRDefault="00380896" w:rsidP="00380896">
      <w:pPr>
        <w:pStyle w:val="FirstParagraph"/>
        <w:jc w:val="left"/>
      </w:pPr>
      <w:r>
        <w:rPr>
          <w:rFonts w:ascii="Times New Roman" w:hAnsi="Times New Roman" w:eastAsia="Times New Roman"/>
        </w:rPr>
        <w:t>Esta lógica facilita la comprensión del lector y fortalece la coherencia del documento.</w:t>
      </w:r>
    </w:p>
    <w:p w:rsidR="007F3BAE" w:rsidRDefault="00380896" w:rsidP="00380896">
      <w:pPr>
        <w:pStyle w:val="Ttulo2"/>
      </w:pPr>
      <w:bookmarkStart w:id="350" w:name="_Toc235959810"/>
      <w:bookmarkStart w:id="351" w:name="X5b8110de502df18c2452ec10ac6ccc0b7fee480"/>
      <w:bookmarkEnd w:id="349"/>
      <w:r>
        <w:rPr>
          <w:rFonts w:ascii="Times New Roman" w:hAnsi="Times New Roman" w:eastAsia="Times New Roman"/>
        </w:rPr>
        <w:t>17.10 Identificación de vacíos de investigación</w:t>
      </w:r>
      <w:bookmarkEnd w:id="350"/>
    </w:p>
    <w:p w:rsidR="007F3BAE" w:rsidRDefault="00380896" w:rsidP="00380896">
      <w:pPr>
        <w:pStyle w:val="FirstParagraph"/>
        <w:jc w:val="left"/>
      </w:pPr>
      <w:r>
        <w:rPr>
          <w:rFonts w:ascii="Times New Roman" w:hAnsi="Times New Roman" w:eastAsia="Times New Roman"/>
        </w:rPr>
        <w:t>Uno de los principales objetivos de la revisión de literatura consiste en identificar vacíos de conocimiento.</w:t>
      </w:r>
    </w:p>
    <w:p w:rsidR="007F3BAE" w:rsidRDefault="00380896" w:rsidP="00380896">
      <w:pPr>
        <w:pStyle w:val="Textoindependiente"/>
        <w:jc w:val="left"/>
      </w:pPr>
      <w:r>
        <w:rPr>
          <w:rFonts w:ascii="Times New Roman" w:hAnsi="Times New Roman" w:eastAsia="Times New Roman"/>
        </w:rPr>
        <w:t>Los vacíos pueden surgir cuando:</w:t>
      </w:r>
    </w:p>
    <w:p w:rsidR="007F3BAE" w:rsidRDefault="00380896" w:rsidP="00380896">
      <w:pPr>
        <w:pStyle w:val="Compact"/>
        <w:numPr>
          <w:ilvl w:val="0"/>
          <w:numId w:val="42"/>
        </w:numPr>
        <w:jc w:val="left"/>
      </w:pPr>
      <w:r>
        <w:rPr>
          <w:rFonts w:ascii="Times New Roman" w:hAnsi="Times New Roman" w:eastAsia="Times New Roman"/>
        </w:rPr>
        <w:t>Existen pocos estudios sobre un fenómeno.</w:t>
      </w:r>
    </w:p>
    <w:p w:rsidR="007F3BAE" w:rsidRDefault="00380896" w:rsidP="00380896">
      <w:pPr>
        <w:pStyle w:val="Compact"/>
        <w:numPr>
          <w:ilvl w:val="0"/>
          <w:numId w:val="42"/>
        </w:numPr>
        <w:jc w:val="left"/>
      </w:pPr>
      <w:r>
        <w:rPr>
          <w:rFonts w:ascii="Times New Roman" w:hAnsi="Times New Roman" w:eastAsia="Times New Roman"/>
        </w:rPr>
        <w:t>Los resultados previos son contradictorios.</w:t>
      </w:r>
    </w:p>
    <w:p w:rsidR="007F3BAE" w:rsidRDefault="00380896" w:rsidP="00380896">
      <w:pPr>
        <w:pStyle w:val="Compact"/>
        <w:numPr>
          <w:ilvl w:val="0"/>
          <w:numId w:val="42"/>
        </w:numPr>
        <w:jc w:val="left"/>
      </w:pPr>
      <w:r>
        <w:rPr>
          <w:rFonts w:ascii="Times New Roman" w:hAnsi="Times New Roman" w:eastAsia="Times New Roman"/>
        </w:rPr>
        <w:t>No existen investigaciones en determinados contextos geográficos.</w:t>
      </w:r>
    </w:p>
    <w:p w:rsidR="007F3BAE" w:rsidRDefault="00380896" w:rsidP="00380896">
      <w:pPr>
        <w:pStyle w:val="Compact"/>
        <w:numPr>
          <w:ilvl w:val="0"/>
          <w:numId w:val="42"/>
        </w:numPr>
        <w:jc w:val="left"/>
      </w:pPr>
      <w:r>
        <w:rPr>
          <w:rFonts w:ascii="Times New Roman" w:hAnsi="Times New Roman" w:eastAsia="Times New Roman"/>
        </w:rPr>
        <w:t>Se han utilizado metodologías limitadas.</w:t>
      </w:r>
    </w:p>
    <w:p w:rsidR="007F3BAE" w:rsidRDefault="00380896" w:rsidP="00380896">
      <w:pPr>
        <w:pStyle w:val="Compact"/>
        <w:numPr>
          <w:ilvl w:val="0"/>
          <w:numId w:val="42"/>
        </w:numPr>
        <w:jc w:val="left"/>
      </w:pPr>
      <w:r>
        <w:rPr>
          <w:rFonts w:ascii="Times New Roman" w:hAnsi="Times New Roman" w:eastAsia="Times New Roman"/>
        </w:rPr>
        <w:t>Han surgido nuevos fenómenos aún poco estudiados.</w:t>
      </w:r>
    </w:p>
    <w:p w:rsidR="007F3BAE" w:rsidRDefault="00380896" w:rsidP="00380896">
      <w:pPr>
        <w:pStyle w:val="FirstParagraph"/>
        <w:jc w:val="left"/>
      </w:pPr>
      <w:r>
        <w:rPr>
          <w:rFonts w:ascii="Times New Roman" w:hAnsi="Times New Roman" w:eastAsia="Times New Roman"/>
        </w:rPr>
        <w:t>Identificar estos vacíos permite justificar la necesidad de la investigación (Booth et al., 2016).</w:t>
      </w:r>
    </w:p>
    <w:p w:rsidR="007F3BAE" w:rsidRDefault="00380896" w:rsidP="00380896">
      <w:pPr>
        <w:pStyle w:val="Ttulo2"/>
      </w:pPr>
      <w:bookmarkStart w:id="352" w:name="_Toc235959811"/>
      <w:bookmarkStart w:id="353" w:name="X1b70791372c80f3b4257f1e4b10855a8275b01a"/>
      <w:bookmarkEnd w:id="351"/>
      <w:r>
        <w:rPr>
          <w:rFonts w:ascii="Times New Roman" w:hAnsi="Times New Roman" w:eastAsia="Times New Roman"/>
        </w:rPr>
        <w:t>17.11 Marco teórico y construcción de hipótesis</w:t>
      </w:r>
      <w:bookmarkEnd w:id="352"/>
    </w:p>
    <w:p w:rsidR="007F3BAE" w:rsidRDefault="00380896" w:rsidP="00380896">
      <w:pPr>
        <w:pStyle w:val="FirstParagraph"/>
        <w:jc w:val="left"/>
      </w:pPr>
      <w:r>
        <w:rPr>
          <w:rFonts w:ascii="Times New Roman" w:hAnsi="Times New Roman" w:eastAsia="Times New Roman"/>
        </w:rPr>
        <w:t>En investigaciones cuantitativas, las hipótesis suelen derivarse directamente del marco teórico.</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Ttulo3"/>
      </w:pPr>
      <w:bookmarkStart w:id="354" w:name="_Toc235959812"/>
      <w:bookmarkStart w:id="355" w:name="teoría"/>
      <w:r>
        <w:rPr>
          <w:rFonts w:ascii="Times New Roman" w:hAnsi="Times New Roman" w:eastAsia="Times New Roman"/>
        </w:rPr>
        <w:t>17.11.1 Teoría</w:t>
      </w:r>
      <w:bookmarkEnd w:id="354"/>
    </w:p>
    <w:p w:rsidR="007F3BAE" w:rsidRDefault="00380896" w:rsidP="00380896">
      <w:pPr>
        <w:pStyle w:val="SourceCode"/>
        <w:jc w:val="left"/>
      </w:pPr>
      <w:r>
        <w:rPr>
          <w:rStyle w:val="VerbatimChar"/>
        </w:rPr>
        <w:t>Las empresas con mayores recursos poseen ventajas competitivas sostenibles.</w:t>
      </w:r>
    </w:p>
    <w:p w:rsidR="007F3BAE" w:rsidRDefault="00380896" w:rsidP="00380896">
      <w:pPr>
        <w:pStyle w:val="Ttulo3"/>
      </w:pPr>
      <w:bookmarkStart w:id="356" w:name="_Toc235959813"/>
      <w:bookmarkStart w:id="357" w:name="hipótesis-1"/>
      <w:bookmarkEnd w:id="355"/>
      <w:r>
        <w:rPr>
          <w:rFonts w:ascii="Times New Roman" w:hAnsi="Times New Roman" w:eastAsia="Times New Roman"/>
        </w:rPr>
        <w:t>17.11.2 Hipótesis</w:t>
      </w:r>
      <w:bookmarkEnd w:id="356"/>
    </w:p>
    <w:p w:rsidR="007F3BAE" w:rsidRDefault="00380896" w:rsidP="00380896">
      <w:pPr>
        <w:pStyle w:val="SourceCode"/>
        <w:jc w:val="left"/>
      </w:pPr>
      <w:r>
        <w:rPr>
          <w:rStyle w:val="VerbatimChar"/>
        </w:rPr>
        <w:t>Las microempresas con mayores niveles de liquidez presentan una mayor probabilidad de supervivencia.</w:t>
      </w:r>
    </w:p>
    <w:p w:rsidR="007F3BAE" w:rsidRDefault="00380896" w:rsidP="00380896">
      <w:pPr>
        <w:pStyle w:val="FirstParagraph"/>
        <w:jc w:val="left"/>
      </w:pPr>
      <w:r>
        <w:rPr>
          <w:rFonts w:ascii="Times New Roman" w:hAnsi="Times New Roman" w:eastAsia="Times New Roman"/>
        </w:rPr>
        <w:t>De esta manera, las hipótesis dejan de ser simples intuiciones y se convierten en proposiciones fundamentadas científicamente (Kerlinger &amp; Lee, 2002).</w:t>
      </w:r>
    </w:p>
    <w:p w:rsidR="007F3BAE" w:rsidRDefault="00380896" w:rsidP="00380896">
      <w:pPr>
        <w:pStyle w:val="Ttulo2"/>
      </w:pPr>
      <w:bookmarkStart w:id="358" w:name="_Toc235959814"/>
      <w:bookmarkStart w:id="359" w:name="Xb4c5abbebd5ae7053f02db1cc025a51114de312"/>
      <w:bookmarkEnd w:id="353"/>
      <w:bookmarkEnd w:id="357"/>
      <w:r>
        <w:rPr>
          <w:rFonts w:ascii="Times New Roman" w:hAnsi="Times New Roman" w:eastAsia="Times New Roman"/>
        </w:rPr>
        <w:t>17.12 Errores frecuentes en la elaboración del marco teórico</w:t>
      </w:r>
      <w:bookmarkEnd w:id="358"/>
    </w:p>
    <w:p w:rsidR="007F3BAE" w:rsidRDefault="00380896" w:rsidP="00380896">
      <w:pPr>
        <w:pStyle w:val="FirstParagraph"/>
        <w:jc w:val="left"/>
      </w:pPr>
      <w:r>
        <w:rPr>
          <w:rFonts w:ascii="Times New Roman" w:hAnsi="Times New Roman" w:eastAsia="Times New Roman"/>
        </w:rPr>
        <w:t>Entre los errores más comunes destacan:</w:t>
      </w:r>
    </w:p>
    <w:p w:rsidR="007F3BAE" w:rsidRDefault="00380896" w:rsidP="00380896">
      <w:pPr>
        <w:pStyle w:val="Compact"/>
        <w:numPr>
          <w:ilvl w:val="0"/>
          <w:numId w:val="43"/>
        </w:numPr>
        <w:jc w:val="left"/>
      </w:pPr>
      <w:r>
        <w:rPr>
          <w:rFonts w:ascii="Times New Roman" w:hAnsi="Times New Roman" w:eastAsia="Times New Roman"/>
        </w:rPr>
        <w:t>Limitarse a copiar definiciones.</w:t>
      </w:r>
    </w:p>
    <w:p w:rsidR="007F3BAE" w:rsidRDefault="00380896" w:rsidP="00380896">
      <w:pPr>
        <w:pStyle w:val="Compact"/>
        <w:numPr>
          <w:ilvl w:val="0"/>
          <w:numId w:val="43"/>
        </w:numPr>
        <w:jc w:val="left"/>
      </w:pPr>
      <w:r>
        <w:rPr>
          <w:rFonts w:ascii="Times New Roman" w:hAnsi="Times New Roman" w:eastAsia="Times New Roman"/>
        </w:rPr>
        <w:t>Utilizar fuentes no científicas.</w:t>
      </w:r>
    </w:p>
    <w:p w:rsidR="007F3BAE" w:rsidRDefault="00380896" w:rsidP="00380896">
      <w:pPr>
        <w:pStyle w:val="Compact"/>
        <w:numPr>
          <w:ilvl w:val="0"/>
          <w:numId w:val="43"/>
        </w:numPr>
        <w:jc w:val="left"/>
      </w:pPr>
      <w:r>
        <w:rPr>
          <w:rFonts w:ascii="Times New Roman" w:hAnsi="Times New Roman" w:eastAsia="Times New Roman"/>
        </w:rPr>
        <w:t>Elaborar resúmenes sin análisis crítico.</w:t>
      </w:r>
    </w:p>
    <w:p w:rsidR="007F3BAE" w:rsidRDefault="00380896" w:rsidP="00380896">
      <w:pPr>
        <w:pStyle w:val="Compact"/>
        <w:numPr>
          <w:ilvl w:val="0"/>
          <w:numId w:val="43"/>
        </w:numPr>
        <w:jc w:val="left"/>
      </w:pPr>
      <w:r>
        <w:rPr>
          <w:rFonts w:ascii="Times New Roman" w:hAnsi="Times New Roman" w:eastAsia="Times New Roman"/>
        </w:rPr>
        <w:t>Incorporar información no relacionada con el problema.</w:t>
      </w:r>
    </w:p>
    <w:p w:rsidR="007F3BAE" w:rsidRDefault="00380896" w:rsidP="00380896">
      <w:pPr>
        <w:pStyle w:val="Compact"/>
        <w:numPr>
          <w:ilvl w:val="0"/>
          <w:numId w:val="43"/>
        </w:numPr>
        <w:jc w:val="left"/>
      </w:pPr>
      <w:r>
        <w:rPr>
          <w:rFonts w:ascii="Times New Roman" w:hAnsi="Times New Roman" w:eastAsia="Times New Roman"/>
        </w:rPr>
        <w:t>Utilizar literatura desactualizada.</w:t>
      </w:r>
    </w:p>
    <w:p w:rsidR="007F3BAE" w:rsidRDefault="00380896" w:rsidP="00380896">
      <w:pPr>
        <w:pStyle w:val="Compact"/>
        <w:numPr>
          <w:ilvl w:val="0"/>
          <w:numId w:val="43"/>
        </w:numPr>
        <w:jc w:val="left"/>
      </w:pPr>
      <w:r>
        <w:rPr>
          <w:rFonts w:ascii="Times New Roman" w:hAnsi="Times New Roman" w:eastAsia="Times New Roman"/>
        </w:rPr>
        <w:lastRenderedPageBreak/>
        <w:t>No establecer conexiones entre autores.</w:t>
      </w:r>
    </w:p>
    <w:p w:rsidR="007F3BAE" w:rsidRDefault="00380896" w:rsidP="00380896">
      <w:pPr>
        <w:pStyle w:val="Compact"/>
        <w:numPr>
          <w:ilvl w:val="0"/>
          <w:numId w:val="43"/>
        </w:numPr>
        <w:jc w:val="left"/>
      </w:pPr>
      <w:r>
        <w:rPr>
          <w:rFonts w:ascii="Times New Roman" w:hAnsi="Times New Roman" w:eastAsia="Times New Roman"/>
        </w:rPr>
        <w:t>Confundir antecedentes con teoría.</w:t>
      </w:r>
    </w:p>
    <w:p w:rsidR="007F3BAE" w:rsidRDefault="00380896" w:rsidP="00380896">
      <w:pPr>
        <w:pStyle w:val="FirstParagraph"/>
        <w:jc w:val="left"/>
      </w:pPr>
      <w:r>
        <w:rPr>
          <w:rFonts w:ascii="Times New Roman" w:hAnsi="Times New Roman" w:eastAsia="Times New Roman"/>
        </w:rPr>
        <w:t>Evitar estos errores fortalece significativamente la calidad del trabajo académico.</w:t>
      </w:r>
    </w:p>
    <w:p w:rsidR="007F3BAE" w:rsidRDefault="00380896" w:rsidP="00380896">
      <w:pPr>
        <w:pStyle w:val="Ttulo2"/>
      </w:pPr>
      <w:bookmarkStart w:id="360" w:name="_Toc235959815"/>
      <w:bookmarkStart w:id="361" w:name="manos-a-la-obra-3"/>
      <w:bookmarkEnd w:id="359"/>
      <w:r>
        <w:rPr>
          <w:rFonts w:ascii="Times New Roman" w:hAnsi="Times New Roman" w:eastAsia="Times New Roman"/>
        </w:rPr>
        <w:t>17.13 Manos a la obra</w:t>
      </w:r>
      <w:bookmarkEnd w:id="360"/>
    </w:p>
    <w:p w:rsidR="007F3BAE" w:rsidRDefault="00380896" w:rsidP="00380896">
      <w:pPr>
        <w:pStyle w:val="FirstParagraph"/>
        <w:jc w:val="left"/>
      </w:pPr>
      <w:r>
        <w:rPr>
          <w:rFonts w:ascii="Times New Roman" w:hAnsi="Times New Roman" w:eastAsia="Times New Roman"/>
        </w:rPr>
        <w:t>Utilizando la pregunta de investigación desarrollada en capítulos anteriores, complete el siguiente esquema:</w:t>
      </w:r>
    </w:p>
    <w:p w:rsidR="007F3BAE" w:rsidRDefault="00380896" w:rsidP="00380896">
      <w:pPr>
        <w:pStyle w:val="SourceCode"/>
        <w:jc w:val="left"/>
      </w:pPr>
      <w:r>
        <w:rPr>
          <w:rStyle w:val="VerbatimChar"/>
        </w:rPr>
        <w:t>Problema:</w:t>
      </w:r>
      <w:r>
        <w:br/>
      </w:r>
      <w:r>
        <w:br/>
      </w:r>
      <w:r>
        <w:rPr>
          <w:rStyle w:val="VerbatimChar"/>
        </w:rPr>
        <w:t>Pregunta:</w:t>
      </w:r>
      <w:r>
        <w:br/>
      </w:r>
      <w:r>
        <w:br/>
      </w:r>
      <w:r>
        <w:rPr>
          <w:rStyle w:val="VerbatimChar"/>
        </w:rPr>
        <w:t>Teoría principal:</w:t>
      </w:r>
      <w:r>
        <w:br/>
      </w:r>
      <w:r>
        <w:br/>
      </w:r>
      <w:r>
        <w:rPr>
          <w:rStyle w:val="VerbatimChar"/>
        </w:rPr>
        <w:t>Conceptos clave:</w:t>
      </w:r>
      <w:r>
        <w:br/>
      </w:r>
      <w:r>
        <w:br/>
      </w:r>
      <w:r>
        <w:rPr>
          <w:rStyle w:val="VerbatimChar"/>
        </w:rPr>
        <w:t>Antecedentes relevantes:</w:t>
      </w:r>
      <w:r>
        <w:br/>
      </w:r>
      <w:r>
        <w:br/>
      </w:r>
      <w:r>
        <w:rPr>
          <w:rStyle w:val="VerbatimChar"/>
        </w:rPr>
        <w:t>Vacío de investigación identificado:</w:t>
      </w:r>
    </w:p>
    <w:p w:rsidR="007F3BAE" w:rsidRDefault="00380896" w:rsidP="00380896">
      <w:pPr>
        <w:pStyle w:val="FirstParagraph"/>
        <w:jc w:val="left"/>
      </w:pPr>
      <w:r>
        <w:rPr>
          <w:rFonts w:ascii="Times New Roman" w:hAnsi="Times New Roman" w:eastAsia="Times New Roman"/>
        </w:rPr>
        <w:t>Posteriormente elabore un esquema preliminar de secciones para su futuro marco teórico.</w:t>
      </w:r>
    </w:p>
    <w:p w:rsidR="007F3BAE" w:rsidRDefault="00380896" w:rsidP="00380896">
      <w:pPr>
        <w:pStyle w:val="Ttulo2"/>
      </w:pPr>
      <w:bookmarkStart w:id="362" w:name="_Toc235959816"/>
      <w:bookmarkStart w:id="363" w:name="resumen-del-capítulo-7"/>
      <w:bookmarkEnd w:id="361"/>
      <w:r>
        <w:rPr>
          <w:rFonts w:ascii="Times New Roman" w:hAnsi="Times New Roman" w:eastAsia="Times New Roman"/>
        </w:rPr>
        <w:t>17.14 Resumen del capítulo</w:t>
      </w:r>
      <w:bookmarkEnd w:id="362"/>
    </w:p>
    <w:p w:rsidR="007F3BAE" w:rsidRDefault="00380896" w:rsidP="00380896">
      <w:pPr>
        <w:pStyle w:val="FirstParagraph"/>
        <w:jc w:val="left"/>
      </w:pPr>
      <w:r>
        <w:rPr>
          <w:rFonts w:ascii="Times New Roman" w:hAnsi="Times New Roman" w:eastAsia="Times New Roman"/>
        </w:rPr>
        <w:t>El marco teórico constituye el fundamento científico de toda investigación. Su construcción permite comprender el estado actual del conocimiento, identificar teorías relevantes, analizar evidencia empírica previa y detectar vacíos de investigación que justifican nuevos estudios.</w:t>
      </w:r>
    </w:p>
    <w:p w:rsidR="007F3BAE" w:rsidRDefault="00380896" w:rsidP="00380896">
      <w:pPr>
        <w:pStyle w:val="Textoindependiente"/>
        <w:jc w:val="left"/>
      </w:pPr>
      <w:r>
        <w:rPr>
          <w:rFonts w:ascii="Times New Roman" w:hAnsi="Times New Roman" w:eastAsia="Times New Roman"/>
        </w:rPr>
        <w:t>Un marco teórico sólido no se limita a recopilar información. Su propósito consiste en construir una explicación coherente que permita comprender el problema investigado y fundamentar las decisiones metodológicas adoptadas durante el estudio.</w:t>
      </w:r>
    </w:p>
    <w:p w:rsidR="007F3BAE" w:rsidRDefault="00380896" w:rsidP="00380896">
      <w:pPr>
        <w:pStyle w:val="Textoindependiente"/>
        <w:jc w:val="left"/>
      </w:pPr>
      <w:r>
        <w:rPr>
          <w:rFonts w:ascii="Times New Roman" w:hAnsi="Times New Roman" w:eastAsia="Times New Roman"/>
        </w:rPr>
        <w:t>En el siguiente capítulo aprenderemos a realizar búsquedas científicas sistemáticas y a gestionar referencias bibliográficas mediante BibTeX, construyendo así una biblioteca científica reproducible para nuestros proyectos de investigación.</w:t>
      </w:r>
    </w:p>
    <w:p w:rsidR="007F3BAE" w:rsidRDefault="00380896" w:rsidP="00380896">
      <w:pPr>
        <w:pStyle w:val="Ttulo1"/>
        <w:jc w:val="left"/>
      </w:pPr>
      <w:bookmarkStart w:id="364" w:name="_Toc235959817"/>
      <w:bookmarkStart w:id="365" w:name="Xae173372ebd85f1ea1c5379a1b32d65b44592c7"/>
      <w:bookmarkEnd w:id="317"/>
      <w:bookmarkEnd w:id="363"/>
      <w:r>
        <w:rPr>
          <w:rFonts w:ascii="Times New Roman" w:hAnsi="Times New Roman" w:eastAsia="Times New Roman"/>
        </w:rPr>
        <w:t>18. Búsqueda científica, BibTeX y gestión automatizada de referencias</w:t>
      </w:r>
      <w:bookmarkEnd w:id="364"/>
    </w:p>
    <w:p w:rsidR="007F3BAE" w:rsidRDefault="00380896" w:rsidP="00380896">
      <w:pPr>
        <w:pStyle w:val="Ttulo2"/>
      </w:pPr>
      <w:bookmarkStart w:id="366" w:name="_Toc235959818"/>
      <w:bookmarkStart w:id="367" w:name="objetivos-de-aprendizaje-8"/>
      <w:r>
        <w:rPr>
          <w:rFonts w:ascii="Times New Roman" w:hAnsi="Times New Roman" w:eastAsia="Times New Roman"/>
        </w:rPr>
        <w:t>Objetivos de aprendizaje</w:t>
      </w:r>
      <w:bookmarkEnd w:id="366"/>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44"/>
        </w:numPr>
        <w:jc w:val="left"/>
      </w:pPr>
      <w:r>
        <w:rPr>
          <w:rFonts w:ascii="Times New Roman" w:hAnsi="Times New Roman" w:eastAsia="Times New Roman"/>
        </w:rPr>
        <w:t>Comprender la importancia de la búsqueda sistemática de literatura científica.</w:t>
      </w:r>
    </w:p>
    <w:p w:rsidR="007F3BAE" w:rsidRDefault="00380896" w:rsidP="00380896">
      <w:pPr>
        <w:pStyle w:val="Compact"/>
        <w:numPr>
          <w:ilvl w:val="0"/>
          <w:numId w:val="44"/>
        </w:numPr>
        <w:jc w:val="left"/>
      </w:pPr>
      <w:r>
        <w:rPr>
          <w:rFonts w:ascii="Times New Roman" w:hAnsi="Times New Roman" w:eastAsia="Times New Roman"/>
        </w:rPr>
        <w:t>Identificar las principales bases de datos académicas utilizadas en investigación.</w:t>
      </w:r>
    </w:p>
    <w:p w:rsidR="007F3BAE" w:rsidRDefault="00380896" w:rsidP="00380896">
      <w:pPr>
        <w:pStyle w:val="Compact"/>
        <w:numPr>
          <w:ilvl w:val="0"/>
          <w:numId w:val="44"/>
        </w:numPr>
        <w:jc w:val="left"/>
      </w:pPr>
      <w:r>
        <w:rPr>
          <w:rFonts w:ascii="Times New Roman" w:hAnsi="Times New Roman" w:eastAsia="Times New Roman"/>
        </w:rPr>
        <w:t>Diseñar estrategias de búsqueda reproducibles.</w:t>
      </w:r>
    </w:p>
    <w:p w:rsidR="007F3BAE" w:rsidRDefault="00380896" w:rsidP="00380896">
      <w:pPr>
        <w:pStyle w:val="Compact"/>
        <w:numPr>
          <w:ilvl w:val="0"/>
          <w:numId w:val="44"/>
        </w:numPr>
        <w:jc w:val="left"/>
      </w:pPr>
      <w:r>
        <w:rPr>
          <w:rFonts w:ascii="Times New Roman" w:hAnsi="Times New Roman" w:eastAsia="Times New Roman"/>
        </w:rPr>
        <w:t>Utilizar BibTeX para almacenar y gestionar referencias bibliográficas.</w:t>
      </w:r>
    </w:p>
    <w:p w:rsidR="007F3BAE" w:rsidRDefault="00380896" w:rsidP="00380896">
      <w:pPr>
        <w:pStyle w:val="Compact"/>
        <w:numPr>
          <w:ilvl w:val="0"/>
          <w:numId w:val="44"/>
        </w:numPr>
        <w:jc w:val="left"/>
      </w:pPr>
      <w:r>
        <w:rPr>
          <w:rFonts w:ascii="Times New Roman" w:hAnsi="Times New Roman" w:eastAsia="Times New Roman"/>
        </w:rPr>
        <w:t>Integrar bibliotecas bibliográficas dentro de proyectos Quarto.</w:t>
      </w:r>
    </w:p>
    <w:p w:rsidR="007F3BAE" w:rsidRDefault="00380896" w:rsidP="00380896">
      <w:pPr>
        <w:pStyle w:val="Compact"/>
        <w:numPr>
          <w:ilvl w:val="0"/>
          <w:numId w:val="44"/>
        </w:numPr>
        <w:jc w:val="left"/>
      </w:pPr>
      <w:r>
        <w:rPr>
          <w:rFonts w:ascii="Times New Roman" w:hAnsi="Times New Roman" w:eastAsia="Times New Roman"/>
        </w:rPr>
        <w:t xml:space="preserve">Automatizar citas y referencias mediante archivos </w:t>
      </w:r>
      <w:r>
        <w:rPr>
          <w:rStyle w:val="VerbatimChar"/>
          <w:rFonts w:ascii="Times New Roman" w:hAnsi="Times New Roman" w:eastAsia="Times New Roman"/>
        </w:rPr>
        <w:t>.bib</w:t>
      </w:r>
      <w:r>
        <w:rPr>
          <w:rFonts w:ascii="Times New Roman" w:hAnsi="Times New Roman" w:eastAsia="Times New Roman"/>
        </w:rPr>
        <w:t>.</w:t>
      </w:r>
    </w:p>
    <w:p w:rsidR="007F3BAE" w:rsidRDefault="00380896" w:rsidP="00380896">
      <w:pPr>
        <w:pStyle w:val="Ttulo2"/>
      </w:pPr>
      <w:bookmarkStart w:id="368" w:name="_Toc235959819"/>
      <w:bookmarkStart w:id="369" w:name="introducción-4"/>
      <w:bookmarkEnd w:id="367"/>
      <w:r>
        <w:rPr>
          <w:rFonts w:ascii="Times New Roman" w:hAnsi="Times New Roman" w:eastAsia="Times New Roman"/>
        </w:rPr>
        <w:t>18.1 Introducción</w:t>
      </w:r>
      <w:bookmarkEnd w:id="368"/>
    </w:p>
    <w:p w:rsidR="007F3BAE" w:rsidRDefault="00380896" w:rsidP="00380896">
      <w:pPr>
        <w:pStyle w:val="FirstParagraph"/>
        <w:jc w:val="left"/>
      </w:pPr>
      <w:r>
        <w:rPr>
          <w:rFonts w:ascii="Times New Roman" w:hAnsi="Times New Roman" w:eastAsia="Times New Roman"/>
        </w:rPr>
        <w:t>La calidad de una investigación depende en gran medida de la calidad de la literatura científica que la sustenta. Un problema metodológicamente sólido puede perder relevancia si se fundamenta en información incompleta, desactualizada o poco confiable.</w:t>
      </w:r>
    </w:p>
    <w:p w:rsidR="007F3BAE" w:rsidRDefault="00380896" w:rsidP="00380896">
      <w:pPr>
        <w:pStyle w:val="Textoindependiente"/>
        <w:jc w:val="left"/>
      </w:pPr>
      <w:r>
        <w:rPr>
          <w:rFonts w:ascii="Times New Roman" w:hAnsi="Times New Roman" w:eastAsia="Times New Roman"/>
        </w:rPr>
        <w:t xml:space="preserve">Por esta razón, la búsqueda de literatura científica constituye una de las etapas más importantes del proceso investigativo. No se trata únicamente de encontrar artículos relacionados </w:t>
      </w:r>
      <w:r>
        <w:rPr>
          <w:rFonts w:ascii="Times New Roman" w:hAnsi="Times New Roman" w:eastAsia="Times New Roman"/>
        </w:rPr>
        <w:lastRenderedPageBreak/>
        <w:t>con un tema, sino de identificar evidencia científica rigurosa que permita comprender el estado actual del conocimiento y justificar la necesidad de nuevas investigaciones (Booth et al., 2016).</w:t>
      </w:r>
    </w:p>
    <w:p w:rsidR="007F3BAE" w:rsidRDefault="00380896" w:rsidP="00380896">
      <w:pPr>
        <w:pStyle w:val="Textoindependiente"/>
        <w:jc w:val="left"/>
      </w:pPr>
      <w:r>
        <w:rPr>
          <w:rFonts w:ascii="Times New Roman" w:hAnsi="Times New Roman" w:eastAsia="Times New Roman"/>
        </w:rPr>
        <w:t>La creciente producción científica mundial ha convertido esta tarea en un desafío cada vez más complejo. Miles de artículos son publicados diariamente en múltiples disciplinas, idiomas y formatos. Ante este escenario, los investigadores necesitan herramientas que les permitan localizar, organizar y gestionar grandes volúmenes de información de manera eficiente.</w:t>
      </w:r>
    </w:p>
    <w:p w:rsidR="007F3BAE" w:rsidRDefault="00380896" w:rsidP="00380896">
      <w:pPr>
        <w:pStyle w:val="Ttulo2"/>
      </w:pPr>
      <w:bookmarkStart w:id="370" w:name="_Toc235959820"/>
      <w:bookmarkStart w:id="371" w:name="X16a5e43f56e9c9c1de26d191e869a9a0563073f"/>
      <w:bookmarkEnd w:id="369"/>
      <w:r>
        <w:rPr>
          <w:rFonts w:ascii="Times New Roman" w:hAnsi="Times New Roman" w:eastAsia="Times New Roman"/>
        </w:rPr>
        <w:t>18.2 La búsqueda bibliográfica como proceso científico</w:t>
      </w:r>
      <w:bookmarkEnd w:id="370"/>
    </w:p>
    <w:p w:rsidR="007F3BAE" w:rsidRDefault="00380896" w:rsidP="00380896">
      <w:pPr>
        <w:pStyle w:val="FirstParagraph"/>
        <w:jc w:val="left"/>
      </w:pPr>
      <w:r>
        <w:rPr>
          <w:rFonts w:ascii="Times New Roman" w:hAnsi="Times New Roman" w:eastAsia="Times New Roman"/>
        </w:rPr>
        <w:t>Una revisión de literatura rigurosa no consiste en buscar algunos artículos en Internet y citarlos dentro de un documento.</w:t>
      </w:r>
    </w:p>
    <w:p w:rsidR="007F3BAE" w:rsidRDefault="00380896" w:rsidP="00380896">
      <w:pPr>
        <w:pStyle w:val="Textoindependiente"/>
        <w:jc w:val="left"/>
      </w:pPr>
      <w:r>
        <w:rPr>
          <w:rFonts w:ascii="Times New Roman" w:hAnsi="Times New Roman" w:eastAsia="Times New Roman"/>
        </w:rPr>
        <w:t>La búsqueda científica debe desarrollarse de manera sistemática, transparente y reproducible.</w:t>
      </w:r>
    </w:p>
    <w:p w:rsidR="007F3BAE" w:rsidRDefault="00380896" w:rsidP="00380896">
      <w:pPr>
        <w:pStyle w:val="Textoindependiente"/>
        <w:jc w:val="left"/>
      </w:pPr>
      <w:r>
        <w:rPr>
          <w:rFonts w:ascii="Times New Roman" w:hAnsi="Times New Roman" w:eastAsia="Times New Roman"/>
        </w:rPr>
        <w:t>Kitchenham y Charters destacan que una búsqueda sistemática debe permitir identificar la evidencia relevante minimizando sesgos y maximizando la cobertura de información disponible (Kitchenham &amp; Charters, 2007).</w:t>
      </w:r>
    </w:p>
    <w:p w:rsidR="007F3BAE" w:rsidRDefault="00380896" w:rsidP="00380896">
      <w:pPr>
        <w:pStyle w:val="Textoindependiente"/>
        <w:jc w:val="left"/>
      </w:pPr>
      <w:r>
        <w:rPr>
          <w:rFonts w:ascii="Times New Roman" w:hAnsi="Times New Roman" w:eastAsia="Times New Roman"/>
        </w:rPr>
        <w:t>Una búsqueda reproducible debería permitir responder preguntas como:</w:t>
      </w:r>
    </w:p>
    <w:p w:rsidR="007F3BAE" w:rsidRDefault="00380896" w:rsidP="00380896">
      <w:pPr>
        <w:pStyle w:val="Compact"/>
        <w:numPr>
          <w:ilvl w:val="0"/>
          <w:numId w:val="45"/>
        </w:numPr>
        <w:jc w:val="left"/>
      </w:pPr>
      <w:r>
        <w:rPr>
          <w:rFonts w:ascii="Times New Roman" w:hAnsi="Times New Roman" w:eastAsia="Times New Roman"/>
        </w:rPr>
        <w:t>¿Dónde se realizó la búsqueda?</w:t>
      </w:r>
    </w:p>
    <w:p w:rsidR="007F3BAE" w:rsidRDefault="00380896" w:rsidP="00380896">
      <w:pPr>
        <w:pStyle w:val="Compact"/>
        <w:numPr>
          <w:ilvl w:val="0"/>
          <w:numId w:val="45"/>
        </w:numPr>
        <w:jc w:val="left"/>
      </w:pPr>
      <w:r>
        <w:rPr>
          <w:rFonts w:ascii="Times New Roman" w:hAnsi="Times New Roman" w:eastAsia="Times New Roman"/>
        </w:rPr>
        <w:t>¿Qué términos fueron utilizados?</w:t>
      </w:r>
    </w:p>
    <w:p w:rsidR="007F3BAE" w:rsidRDefault="00380896" w:rsidP="00380896">
      <w:pPr>
        <w:pStyle w:val="Compact"/>
        <w:numPr>
          <w:ilvl w:val="0"/>
          <w:numId w:val="45"/>
        </w:numPr>
        <w:jc w:val="left"/>
      </w:pPr>
      <w:r>
        <w:rPr>
          <w:rFonts w:ascii="Times New Roman" w:hAnsi="Times New Roman" w:eastAsia="Times New Roman"/>
        </w:rPr>
        <w:t>¿Qué criterios de inclusión se aplicaron?</w:t>
      </w:r>
    </w:p>
    <w:p w:rsidR="007F3BAE" w:rsidRDefault="00380896" w:rsidP="00380896">
      <w:pPr>
        <w:pStyle w:val="Compact"/>
        <w:numPr>
          <w:ilvl w:val="0"/>
          <w:numId w:val="45"/>
        </w:numPr>
        <w:jc w:val="left"/>
      </w:pPr>
      <w:r>
        <w:rPr>
          <w:rFonts w:ascii="Times New Roman" w:hAnsi="Times New Roman" w:eastAsia="Times New Roman"/>
        </w:rPr>
        <w:t>¿Qué criterios de exclusión se utilizaron?</w:t>
      </w:r>
    </w:p>
    <w:p w:rsidR="007F3BAE" w:rsidRDefault="00380896" w:rsidP="00380896">
      <w:pPr>
        <w:pStyle w:val="Compact"/>
        <w:numPr>
          <w:ilvl w:val="0"/>
          <w:numId w:val="45"/>
        </w:numPr>
        <w:jc w:val="left"/>
      </w:pPr>
      <w:r>
        <w:rPr>
          <w:rFonts w:ascii="Times New Roman" w:hAnsi="Times New Roman" w:eastAsia="Times New Roman"/>
        </w:rPr>
        <w:t>¿Cuándo se realizó la búsqueda?</w:t>
      </w:r>
    </w:p>
    <w:p w:rsidR="007F3BAE" w:rsidRDefault="00380896" w:rsidP="00380896">
      <w:pPr>
        <w:pStyle w:val="FirstParagraph"/>
        <w:jc w:val="left"/>
      </w:pPr>
      <w:r>
        <w:rPr>
          <w:rFonts w:ascii="Times New Roman" w:hAnsi="Times New Roman" w:eastAsia="Times New Roman"/>
        </w:rPr>
        <w:t>Documentar estos elementos fortalece la transparencia metodológica del estudio.</w:t>
      </w:r>
    </w:p>
    <w:p w:rsidR="007F3BAE" w:rsidRDefault="00380896" w:rsidP="00380896">
      <w:pPr>
        <w:pStyle w:val="Ttulo2"/>
      </w:pPr>
      <w:bookmarkStart w:id="372" w:name="_Toc235959821"/>
      <w:bookmarkStart w:id="373" w:name="Xf4fc27f7ed58834574a50c8c181ab7d7bfad1d4"/>
      <w:bookmarkEnd w:id="371"/>
      <w:r>
        <w:rPr>
          <w:rFonts w:ascii="Times New Roman" w:hAnsi="Times New Roman" w:eastAsia="Times New Roman"/>
        </w:rPr>
        <w:t>18.3 Principales fuentes de información científica</w:t>
      </w:r>
      <w:bookmarkEnd w:id="372"/>
    </w:p>
    <w:p w:rsidR="007F3BAE" w:rsidRDefault="00380896" w:rsidP="00380896">
      <w:pPr>
        <w:pStyle w:val="FirstParagraph"/>
        <w:jc w:val="left"/>
      </w:pPr>
      <w:r>
        <w:rPr>
          <w:rFonts w:ascii="Times New Roman" w:hAnsi="Times New Roman" w:eastAsia="Times New Roman"/>
        </w:rPr>
        <w:t>Actualmente existen múltiples plataformas especializadas para la búsqueda de literatura académica.</w:t>
      </w:r>
    </w:p>
    <w:p w:rsidR="007F3BAE" w:rsidRDefault="00380896" w:rsidP="00380896">
      <w:pPr>
        <w:pStyle w:val="Ttulo3"/>
      </w:pPr>
      <w:bookmarkStart w:id="374" w:name="_Toc235959822"/>
      <w:bookmarkStart w:id="375" w:name="google-scholar"/>
      <w:r>
        <w:rPr>
          <w:rFonts w:ascii="Times New Roman" w:hAnsi="Times New Roman" w:eastAsia="Times New Roman"/>
        </w:rPr>
        <w:t>18.3.1 Google Scholar</w:t>
      </w:r>
      <w:bookmarkEnd w:id="374"/>
    </w:p>
    <w:p w:rsidR="007F3BAE" w:rsidRDefault="00380896" w:rsidP="00380896">
      <w:pPr>
        <w:pStyle w:val="FirstParagraph"/>
        <w:jc w:val="left"/>
      </w:pPr>
      <w:r>
        <w:rPr>
          <w:rFonts w:ascii="Times New Roman" w:hAnsi="Times New Roman" w:eastAsia="Times New Roman"/>
        </w:rPr>
        <w:t>Google Scholar constituye uno de los motores de búsqueda académica más utilizados a nivel mundial.</w:t>
      </w:r>
    </w:p>
    <w:p w:rsidR="007F3BAE" w:rsidRDefault="00380896" w:rsidP="00380896">
      <w:pPr>
        <w:pStyle w:val="Textoindependiente"/>
        <w:jc w:val="left"/>
      </w:pPr>
      <w:r>
        <w:rPr>
          <w:rFonts w:ascii="Times New Roman" w:hAnsi="Times New Roman" w:eastAsia="Times New Roman"/>
        </w:rPr>
        <w:t>Permite localizar:</w:t>
      </w:r>
    </w:p>
    <w:p w:rsidR="007F3BAE" w:rsidRDefault="00380896" w:rsidP="00380896">
      <w:pPr>
        <w:pStyle w:val="Compact"/>
        <w:numPr>
          <w:ilvl w:val="0"/>
          <w:numId w:val="46"/>
        </w:numPr>
        <w:jc w:val="left"/>
      </w:pPr>
      <w:r>
        <w:rPr>
          <w:rFonts w:ascii="Times New Roman" w:hAnsi="Times New Roman" w:eastAsia="Times New Roman"/>
        </w:rPr>
        <w:t>Artículos científicos.</w:t>
      </w:r>
    </w:p>
    <w:p w:rsidR="007F3BAE" w:rsidRDefault="00380896" w:rsidP="00380896">
      <w:pPr>
        <w:pStyle w:val="Compact"/>
        <w:numPr>
          <w:ilvl w:val="0"/>
          <w:numId w:val="46"/>
        </w:numPr>
        <w:jc w:val="left"/>
      </w:pPr>
      <w:r>
        <w:rPr>
          <w:rFonts w:ascii="Times New Roman" w:hAnsi="Times New Roman" w:eastAsia="Times New Roman"/>
        </w:rPr>
        <w:t>Libros.</w:t>
      </w:r>
    </w:p>
    <w:p w:rsidR="007F3BAE" w:rsidRDefault="00380896" w:rsidP="00380896">
      <w:pPr>
        <w:pStyle w:val="Compact"/>
        <w:numPr>
          <w:ilvl w:val="0"/>
          <w:numId w:val="46"/>
        </w:numPr>
        <w:jc w:val="left"/>
      </w:pPr>
      <w:r>
        <w:rPr>
          <w:rFonts w:ascii="Times New Roman" w:hAnsi="Times New Roman" w:eastAsia="Times New Roman"/>
        </w:rPr>
        <w:t>Tesis.</w:t>
      </w:r>
    </w:p>
    <w:p w:rsidR="007F3BAE" w:rsidRDefault="00380896" w:rsidP="00380896">
      <w:pPr>
        <w:pStyle w:val="Compact"/>
        <w:numPr>
          <w:ilvl w:val="0"/>
          <w:numId w:val="46"/>
        </w:numPr>
        <w:jc w:val="left"/>
      </w:pPr>
      <w:r>
        <w:rPr>
          <w:rFonts w:ascii="Times New Roman" w:hAnsi="Times New Roman" w:eastAsia="Times New Roman"/>
        </w:rPr>
        <w:t>Capítulos de libro.</w:t>
      </w:r>
    </w:p>
    <w:p w:rsidR="007F3BAE" w:rsidRDefault="00380896" w:rsidP="00380896">
      <w:pPr>
        <w:pStyle w:val="Compact"/>
        <w:numPr>
          <w:ilvl w:val="0"/>
          <w:numId w:val="46"/>
        </w:numPr>
        <w:jc w:val="left"/>
      </w:pPr>
      <w:r>
        <w:rPr>
          <w:rFonts w:ascii="Times New Roman" w:hAnsi="Times New Roman" w:eastAsia="Times New Roman"/>
        </w:rPr>
        <w:t>Informes técnicos.</w:t>
      </w:r>
    </w:p>
    <w:p w:rsidR="007F3BAE" w:rsidRDefault="00380896" w:rsidP="00380896">
      <w:pPr>
        <w:pStyle w:val="Compact"/>
        <w:numPr>
          <w:ilvl w:val="0"/>
          <w:numId w:val="46"/>
        </w:numPr>
        <w:jc w:val="left"/>
      </w:pPr>
      <w:r>
        <w:rPr>
          <w:rFonts w:ascii="Times New Roman" w:hAnsi="Times New Roman" w:eastAsia="Times New Roman"/>
        </w:rPr>
        <w:t>Documentos institucionales.</w:t>
      </w:r>
    </w:p>
    <w:p w:rsidR="007F3BAE" w:rsidRDefault="00380896" w:rsidP="00380896">
      <w:pPr>
        <w:pStyle w:val="FirstParagraph"/>
        <w:jc w:val="left"/>
      </w:pPr>
      <w:r>
        <w:rPr>
          <w:rFonts w:ascii="Times New Roman" w:hAnsi="Times New Roman" w:eastAsia="Times New Roman"/>
        </w:rPr>
        <w:t>Su principal ventaja radica en su amplitud de cobertura y facilidad de acceso.</w:t>
      </w:r>
    </w:p>
    <w:p w:rsidR="007F3BAE" w:rsidRDefault="00380896" w:rsidP="00380896">
      <w:pPr>
        <w:pStyle w:val="Textoindependiente"/>
        <w:jc w:val="left"/>
      </w:pPr>
      <w:r>
        <w:rPr>
          <w:rFonts w:ascii="Times New Roman" w:hAnsi="Times New Roman" w:eastAsia="Times New Roman"/>
        </w:rPr>
        <w:t>No obstante, sus criterios de indexación son menos estrictos que los utilizados por bases de datos especializadas.</w:t>
      </w:r>
    </w:p>
    <w:p w:rsidR="007F3BAE" w:rsidRDefault="00380896" w:rsidP="00380896">
      <w:pPr>
        <w:pStyle w:val="Ttulo3"/>
      </w:pPr>
      <w:bookmarkStart w:id="376" w:name="_Toc235959823"/>
      <w:bookmarkStart w:id="377" w:name="scopus"/>
      <w:bookmarkEnd w:id="375"/>
      <w:r>
        <w:rPr>
          <w:rFonts w:ascii="Times New Roman" w:hAnsi="Times New Roman" w:eastAsia="Times New Roman"/>
        </w:rPr>
        <w:t>18.3.2 Scopus</w:t>
      </w:r>
      <w:bookmarkEnd w:id="376"/>
    </w:p>
    <w:p w:rsidR="007F3BAE" w:rsidRDefault="00380896" w:rsidP="00380896">
      <w:pPr>
        <w:pStyle w:val="FirstParagraph"/>
        <w:jc w:val="left"/>
      </w:pPr>
      <w:r>
        <w:rPr>
          <w:rFonts w:ascii="Times New Roman" w:hAnsi="Times New Roman" w:eastAsia="Times New Roman"/>
        </w:rPr>
        <w:t>Scopus es una de las mayores bases de datos bibliográficas multidisciplinarias del mundo.</w:t>
      </w:r>
    </w:p>
    <w:p w:rsidR="007F3BAE" w:rsidRDefault="00380896" w:rsidP="00380896">
      <w:pPr>
        <w:pStyle w:val="Textoindependiente"/>
        <w:jc w:val="left"/>
      </w:pPr>
      <w:r>
        <w:rPr>
          <w:rFonts w:ascii="Times New Roman" w:hAnsi="Times New Roman" w:eastAsia="Times New Roman"/>
        </w:rPr>
        <w:t>Además de facilitar la búsqueda de literatura científica, proporciona indicadores bibliométricos relacionados con:</w:t>
      </w:r>
    </w:p>
    <w:p w:rsidR="007F3BAE" w:rsidRDefault="00380896" w:rsidP="00380896">
      <w:pPr>
        <w:pStyle w:val="Compact"/>
        <w:numPr>
          <w:ilvl w:val="0"/>
          <w:numId w:val="47"/>
        </w:numPr>
        <w:jc w:val="left"/>
      </w:pPr>
      <w:r>
        <w:rPr>
          <w:rFonts w:ascii="Times New Roman" w:hAnsi="Times New Roman" w:eastAsia="Times New Roman"/>
        </w:rPr>
        <w:lastRenderedPageBreak/>
        <w:t>Autores.</w:t>
      </w:r>
    </w:p>
    <w:p w:rsidR="007F3BAE" w:rsidRDefault="00380896" w:rsidP="00380896">
      <w:pPr>
        <w:pStyle w:val="Compact"/>
        <w:numPr>
          <w:ilvl w:val="0"/>
          <w:numId w:val="47"/>
        </w:numPr>
        <w:jc w:val="left"/>
      </w:pPr>
      <w:r>
        <w:rPr>
          <w:rFonts w:ascii="Times New Roman" w:hAnsi="Times New Roman" w:eastAsia="Times New Roman"/>
        </w:rPr>
        <w:t>Revistas.</w:t>
      </w:r>
    </w:p>
    <w:p w:rsidR="007F3BAE" w:rsidRDefault="00380896" w:rsidP="00380896">
      <w:pPr>
        <w:pStyle w:val="Compact"/>
        <w:numPr>
          <w:ilvl w:val="0"/>
          <w:numId w:val="47"/>
        </w:numPr>
        <w:jc w:val="left"/>
      </w:pPr>
      <w:r>
        <w:rPr>
          <w:rFonts w:ascii="Times New Roman" w:hAnsi="Times New Roman" w:eastAsia="Times New Roman"/>
        </w:rPr>
        <w:t>Instituciones.</w:t>
      </w:r>
    </w:p>
    <w:p w:rsidR="007F3BAE" w:rsidRDefault="00380896" w:rsidP="00380896">
      <w:pPr>
        <w:pStyle w:val="Compact"/>
        <w:numPr>
          <w:ilvl w:val="0"/>
          <w:numId w:val="47"/>
        </w:numPr>
        <w:jc w:val="left"/>
      </w:pPr>
      <w:r>
        <w:rPr>
          <w:rFonts w:ascii="Times New Roman" w:hAnsi="Times New Roman" w:eastAsia="Times New Roman"/>
        </w:rPr>
        <w:t>Redes de citación.</w:t>
      </w:r>
    </w:p>
    <w:p w:rsidR="007F3BAE" w:rsidRDefault="00380896" w:rsidP="00380896">
      <w:pPr>
        <w:pStyle w:val="FirstParagraph"/>
        <w:jc w:val="left"/>
      </w:pPr>
      <w:r>
        <w:rPr>
          <w:rFonts w:ascii="Times New Roman" w:hAnsi="Times New Roman" w:eastAsia="Times New Roman"/>
        </w:rPr>
        <w:t>Su cobertura internacional la convierte en una herramienta ampliamente utilizada para revisiones sistemáticas y estudios bibliométricos (Martín-Martín et al., 2018).</w:t>
      </w:r>
    </w:p>
    <w:p w:rsidR="007F3BAE" w:rsidRDefault="00380896" w:rsidP="00380896">
      <w:pPr>
        <w:pStyle w:val="Ttulo3"/>
      </w:pPr>
      <w:bookmarkStart w:id="378" w:name="_Toc235959824"/>
      <w:bookmarkStart w:id="379" w:name="web-of-science"/>
      <w:bookmarkEnd w:id="377"/>
      <w:r>
        <w:rPr>
          <w:rFonts w:ascii="Times New Roman" w:hAnsi="Times New Roman" w:eastAsia="Times New Roman"/>
        </w:rPr>
        <w:t>18.3.3 Web of Science</w:t>
      </w:r>
      <w:bookmarkEnd w:id="378"/>
    </w:p>
    <w:p w:rsidR="007F3BAE" w:rsidRDefault="00380896" w:rsidP="00380896">
      <w:pPr>
        <w:pStyle w:val="FirstParagraph"/>
        <w:jc w:val="left"/>
      </w:pPr>
      <w:r>
        <w:rPr>
          <w:rFonts w:ascii="Times New Roman" w:hAnsi="Times New Roman" w:eastAsia="Times New Roman"/>
        </w:rPr>
        <w:t>Web of Science constituye una de las bases de datos científicas más influyentes a nivel mundial.</w:t>
      </w:r>
    </w:p>
    <w:p w:rsidR="007F3BAE" w:rsidRDefault="00380896" w:rsidP="00380896">
      <w:pPr>
        <w:pStyle w:val="Textoindependiente"/>
        <w:jc w:val="left"/>
      </w:pPr>
      <w:r>
        <w:rPr>
          <w:rFonts w:ascii="Times New Roman" w:hAnsi="Times New Roman" w:eastAsia="Times New Roman"/>
        </w:rPr>
        <w:t>Su sistema de indexación se caracteriza por altos estándares de calidad editorial y rigurosos procesos de selección.</w:t>
      </w:r>
    </w:p>
    <w:p w:rsidR="007F3BAE" w:rsidRDefault="00380896" w:rsidP="00380896">
      <w:pPr>
        <w:pStyle w:val="Textoindependiente"/>
        <w:jc w:val="left"/>
      </w:pPr>
      <w:r>
        <w:rPr>
          <w:rFonts w:ascii="Times New Roman" w:hAnsi="Times New Roman" w:eastAsia="Times New Roman"/>
        </w:rPr>
        <w:t>Es frecuentemente utilizada para:</w:t>
      </w:r>
    </w:p>
    <w:p w:rsidR="007F3BAE" w:rsidRDefault="00380896" w:rsidP="00380896">
      <w:pPr>
        <w:pStyle w:val="Compact"/>
        <w:numPr>
          <w:ilvl w:val="0"/>
          <w:numId w:val="48"/>
        </w:numPr>
        <w:jc w:val="left"/>
      </w:pPr>
      <w:r>
        <w:rPr>
          <w:rFonts w:ascii="Times New Roman" w:hAnsi="Times New Roman" w:eastAsia="Times New Roman"/>
        </w:rPr>
        <w:t>Revisiones sistemáticas.</w:t>
      </w:r>
    </w:p>
    <w:p w:rsidR="007F3BAE" w:rsidRDefault="00380896" w:rsidP="00380896">
      <w:pPr>
        <w:pStyle w:val="Compact"/>
        <w:numPr>
          <w:ilvl w:val="0"/>
          <w:numId w:val="48"/>
        </w:numPr>
        <w:jc w:val="left"/>
      </w:pPr>
      <w:r>
        <w:rPr>
          <w:rFonts w:ascii="Times New Roman" w:hAnsi="Times New Roman" w:eastAsia="Times New Roman"/>
        </w:rPr>
        <w:t>Meta-análisis.</w:t>
      </w:r>
    </w:p>
    <w:p w:rsidR="007F3BAE" w:rsidRDefault="00380896" w:rsidP="00380896">
      <w:pPr>
        <w:pStyle w:val="Compact"/>
        <w:numPr>
          <w:ilvl w:val="0"/>
          <w:numId w:val="48"/>
        </w:numPr>
        <w:jc w:val="left"/>
      </w:pPr>
      <w:r>
        <w:rPr>
          <w:rFonts w:ascii="Times New Roman" w:hAnsi="Times New Roman" w:eastAsia="Times New Roman"/>
        </w:rPr>
        <w:t>Estudios de impacto científico.</w:t>
      </w:r>
    </w:p>
    <w:p w:rsidR="007F3BAE" w:rsidRDefault="00380896" w:rsidP="00380896">
      <w:pPr>
        <w:pStyle w:val="Compact"/>
        <w:numPr>
          <w:ilvl w:val="0"/>
          <w:numId w:val="48"/>
        </w:numPr>
        <w:jc w:val="left"/>
      </w:pPr>
      <w:r>
        <w:rPr>
          <w:rFonts w:ascii="Times New Roman" w:hAnsi="Times New Roman" w:eastAsia="Times New Roman"/>
        </w:rPr>
        <w:t>Evaluaciones de producción académica.</w:t>
      </w:r>
    </w:p>
    <w:p w:rsidR="007F3BAE" w:rsidRDefault="00380896" w:rsidP="00380896">
      <w:pPr>
        <w:pStyle w:val="Ttulo3"/>
      </w:pPr>
      <w:bookmarkStart w:id="380" w:name="_Toc235959825"/>
      <w:bookmarkStart w:id="381" w:name="scielo"/>
      <w:bookmarkEnd w:id="379"/>
      <w:r>
        <w:rPr>
          <w:rFonts w:ascii="Times New Roman" w:hAnsi="Times New Roman" w:eastAsia="Times New Roman"/>
        </w:rPr>
        <w:t>18.3.4 Scielo</w:t>
      </w:r>
      <w:bookmarkEnd w:id="380"/>
    </w:p>
    <w:p w:rsidR="007F3BAE" w:rsidRDefault="00380896" w:rsidP="00380896">
      <w:pPr>
        <w:pStyle w:val="FirstParagraph"/>
        <w:jc w:val="left"/>
      </w:pPr>
      <w:r>
        <w:rPr>
          <w:rFonts w:ascii="Times New Roman" w:hAnsi="Times New Roman" w:eastAsia="Times New Roman"/>
        </w:rPr>
        <w:t>Scielo representa una de las principales iniciativas de acceso abierto en América Latina.</w:t>
      </w:r>
    </w:p>
    <w:p w:rsidR="007F3BAE" w:rsidRDefault="00380896" w:rsidP="00380896">
      <w:pPr>
        <w:pStyle w:val="Textoindependiente"/>
        <w:jc w:val="left"/>
      </w:pPr>
      <w:r>
        <w:rPr>
          <w:rFonts w:ascii="Times New Roman" w:hAnsi="Times New Roman" w:eastAsia="Times New Roman"/>
        </w:rPr>
        <w:t>Su importancia radica en la visibilidad que proporciona a investigaciones desarrolladas en contextos regionales frecuentemente subrepresentados en bases de datos internacionales.</w:t>
      </w:r>
    </w:p>
    <w:p w:rsidR="007F3BAE" w:rsidRDefault="00380896" w:rsidP="00380896">
      <w:pPr>
        <w:pStyle w:val="Ttulo3"/>
      </w:pPr>
      <w:bookmarkStart w:id="382" w:name="_Toc235959826"/>
      <w:bookmarkStart w:id="383" w:name="redalyc"/>
      <w:bookmarkEnd w:id="381"/>
      <w:r>
        <w:rPr>
          <w:rFonts w:ascii="Times New Roman" w:hAnsi="Times New Roman" w:eastAsia="Times New Roman"/>
        </w:rPr>
        <w:t>18.3.5 Redalyc</w:t>
      </w:r>
      <w:bookmarkEnd w:id="382"/>
    </w:p>
    <w:p w:rsidR="007F3BAE" w:rsidRDefault="00380896" w:rsidP="00380896">
      <w:pPr>
        <w:pStyle w:val="FirstParagraph"/>
        <w:jc w:val="left"/>
      </w:pPr>
      <w:r>
        <w:rPr>
          <w:rFonts w:ascii="Times New Roman" w:hAnsi="Times New Roman" w:eastAsia="Times New Roman"/>
        </w:rPr>
        <w:t>Redalyc promueve la difusión de conocimiento científico producido principalmente en Iberoamérica bajo principios de acceso abierto.</w:t>
      </w:r>
    </w:p>
    <w:p w:rsidR="007F3BAE" w:rsidRDefault="00380896" w:rsidP="00380896">
      <w:pPr>
        <w:pStyle w:val="Textoindependiente"/>
        <w:jc w:val="left"/>
      </w:pPr>
      <w:r>
        <w:rPr>
          <w:rFonts w:ascii="Times New Roman" w:hAnsi="Times New Roman" w:eastAsia="Times New Roman"/>
        </w:rPr>
        <w:t>Su utilización resulta especialmente relevante para investigaciones en ciencias sociales y humanidades.</w:t>
      </w:r>
    </w:p>
    <w:p w:rsidR="007F3BAE" w:rsidRDefault="00380896" w:rsidP="00380896">
      <w:pPr>
        <w:pStyle w:val="Ttulo3"/>
      </w:pPr>
      <w:bookmarkStart w:id="384" w:name="_Toc235959827"/>
      <w:bookmarkStart w:id="385" w:name="dialnet"/>
      <w:bookmarkEnd w:id="383"/>
      <w:r>
        <w:rPr>
          <w:rFonts w:ascii="Times New Roman" w:hAnsi="Times New Roman" w:eastAsia="Times New Roman"/>
        </w:rPr>
        <w:t>18.3.6 Dialnet</w:t>
      </w:r>
      <w:bookmarkEnd w:id="384"/>
    </w:p>
    <w:p w:rsidR="007F3BAE" w:rsidRDefault="00380896" w:rsidP="00380896">
      <w:pPr>
        <w:pStyle w:val="FirstParagraph"/>
        <w:jc w:val="left"/>
      </w:pPr>
      <w:r>
        <w:rPr>
          <w:rFonts w:ascii="Times New Roman" w:hAnsi="Times New Roman" w:eastAsia="Times New Roman"/>
        </w:rPr>
        <w:t>Dialnet constituye una importante fuente de literatura científica en español.</w:t>
      </w:r>
    </w:p>
    <w:p w:rsidR="007F3BAE" w:rsidRDefault="00380896" w:rsidP="00380896">
      <w:pPr>
        <w:pStyle w:val="Textoindependiente"/>
        <w:jc w:val="left"/>
      </w:pPr>
      <w:r>
        <w:rPr>
          <w:rFonts w:ascii="Times New Roman" w:hAnsi="Times New Roman" w:eastAsia="Times New Roman"/>
        </w:rPr>
        <w:t>Su cobertura incluye:</w:t>
      </w:r>
    </w:p>
    <w:p w:rsidR="007F3BAE" w:rsidRDefault="00380896" w:rsidP="00380896">
      <w:pPr>
        <w:pStyle w:val="Compact"/>
        <w:numPr>
          <w:ilvl w:val="0"/>
          <w:numId w:val="49"/>
        </w:numPr>
        <w:jc w:val="left"/>
      </w:pPr>
      <w:r>
        <w:rPr>
          <w:rFonts w:ascii="Times New Roman" w:hAnsi="Times New Roman" w:eastAsia="Times New Roman"/>
        </w:rPr>
        <w:t>Artículos científicos.</w:t>
      </w:r>
    </w:p>
    <w:p w:rsidR="007F3BAE" w:rsidRDefault="00380896" w:rsidP="00380896">
      <w:pPr>
        <w:pStyle w:val="Compact"/>
        <w:numPr>
          <w:ilvl w:val="0"/>
          <w:numId w:val="49"/>
        </w:numPr>
        <w:jc w:val="left"/>
      </w:pPr>
      <w:r>
        <w:rPr>
          <w:rFonts w:ascii="Times New Roman" w:hAnsi="Times New Roman" w:eastAsia="Times New Roman"/>
        </w:rPr>
        <w:t>Libros.</w:t>
      </w:r>
    </w:p>
    <w:p w:rsidR="007F3BAE" w:rsidRDefault="00380896" w:rsidP="00380896">
      <w:pPr>
        <w:pStyle w:val="Compact"/>
        <w:numPr>
          <w:ilvl w:val="0"/>
          <w:numId w:val="49"/>
        </w:numPr>
        <w:jc w:val="left"/>
      </w:pPr>
      <w:r>
        <w:rPr>
          <w:rFonts w:ascii="Times New Roman" w:hAnsi="Times New Roman" w:eastAsia="Times New Roman"/>
        </w:rPr>
        <w:t>Tesis.</w:t>
      </w:r>
    </w:p>
    <w:p w:rsidR="007F3BAE" w:rsidRDefault="00380896" w:rsidP="00380896">
      <w:pPr>
        <w:pStyle w:val="Compact"/>
        <w:numPr>
          <w:ilvl w:val="0"/>
          <w:numId w:val="49"/>
        </w:numPr>
        <w:jc w:val="left"/>
      </w:pPr>
      <w:r>
        <w:rPr>
          <w:rFonts w:ascii="Times New Roman" w:hAnsi="Times New Roman" w:eastAsia="Times New Roman"/>
        </w:rPr>
        <w:t>Actas de congresos.</w:t>
      </w:r>
    </w:p>
    <w:p w:rsidR="007F3BAE" w:rsidRDefault="00380896" w:rsidP="00380896">
      <w:pPr>
        <w:pStyle w:val="FirstParagraph"/>
        <w:jc w:val="left"/>
      </w:pPr>
      <w:r>
        <w:rPr>
          <w:rFonts w:ascii="Times New Roman" w:hAnsi="Times New Roman" w:eastAsia="Times New Roman"/>
        </w:rPr>
        <w:t>Es particularmente útil para investigaciones en educación, derecho, administración y ciencias sociales.</w:t>
      </w:r>
    </w:p>
    <w:p w:rsidR="007F3BAE" w:rsidRDefault="00380896" w:rsidP="00380896">
      <w:pPr>
        <w:pStyle w:val="Ttulo2"/>
      </w:pPr>
      <w:bookmarkStart w:id="386" w:name="_Toc235959828"/>
      <w:bookmarkStart w:id="387" w:name="construcción-de-estrategias-de-búsqueda"/>
      <w:bookmarkEnd w:id="373"/>
      <w:bookmarkEnd w:id="385"/>
      <w:r>
        <w:rPr>
          <w:rFonts w:ascii="Times New Roman" w:hAnsi="Times New Roman" w:eastAsia="Times New Roman"/>
        </w:rPr>
        <w:t>18.4 Construcción de estrategias de búsqueda</w:t>
      </w:r>
      <w:bookmarkEnd w:id="386"/>
    </w:p>
    <w:p w:rsidR="007F3BAE" w:rsidRDefault="00380896" w:rsidP="00380896">
      <w:pPr>
        <w:pStyle w:val="FirstParagraph"/>
        <w:jc w:val="left"/>
      </w:pPr>
      <w:r>
        <w:rPr>
          <w:rFonts w:ascii="Times New Roman" w:hAnsi="Times New Roman" w:eastAsia="Times New Roman"/>
        </w:rPr>
        <w:t>La calidad de los resultados obtenidos depende directamente de la estrategia de búsqueda utilizada.</w:t>
      </w:r>
    </w:p>
    <w:p w:rsidR="007F3BAE" w:rsidRDefault="00380896" w:rsidP="00380896">
      <w:pPr>
        <w:pStyle w:val="Textoindependiente"/>
        <w:jc w:val="left"/>
      </w:pPr>
      <w:r>
        <w:rPr>
          <w:rFonts w:ascii="Times New Roman" w:hAnsi="Times New Roman" w:eastAsia="Times New Roman"/>
        </w:rPr>
        <w:t>Supongamos que un investigador desea estudiar la supervivencia empresarial.</w:t>
      </w:r>
    </w:p>
    <w:p w:rsidR="007F3BAE" w:rsidRDefault="00380896" w:rsidP="00380896">
      <w:pPr>
        <w:pStyle w:val="Textoindependiente"/>
        <w:jc w:val="left"/>
      </w:pPr>
      <w:r>
        <w:rPr>
          <w:rFonts w:ascii="Times New Roman" w:hAnsi="Times New Roman" w:eastAsia="Times New Roman"/>
        </w:rPr>
        <w:t>Una búsqueda simple podría ser:</w:t>
      </w:r>
    </w:p>
    <w:p w:rsidR="007F3BAE" w:rsidRDefault="00380896" w:rsidP="00380896">
      <w:pPr>
        <w:pStyle w:val="SourceCode"/>
        <w:jc w:val="left"/>
      </w:pPr>
      <w:r>
        <w:rPr>
          <w:rStyle w:val="VerbatimChar"/>
        </w:rPr>
        <w:t>business survival</w:t>
      </w:r>
    </w:p>
    <w:p w:rsidR="007F3BAE" w:rsidRDefault="00380896" w:rsidP="00380896">
      <w:pPr>
        <w:pStyle w:val="FirstParagraph"/>
        <w:jc w:val="left"/>
      </w:pPr>
      <w:r>
        <w:rPr>
          <w:rFonts w:ascii="Times New Roman" w:hAnsi="Times New Roman" w:eastAsia="Times New Roman"/>
        </w:rPr>
        <w:t>Sin embargo, una búsqueda más estructurada podría incorporar operadores booleanos:</w:t>
      </w:r>
    </w:p>
    <w:p w:rsidR="007F3BAE" w:rsidRPr="00380896" w:rsidRDefault="00380896" w:rsidP="00380896">
      <w:pPr>
        <w:pStyle w:val="SourceCode"/>
        <w:jc w:val="left"/>
        <w:rPr>
          <w:lang w:val="en-US"/>
        </w:rPr>
      </w:pPr>
      <w:r w:rsidRPr="00380896">
        <w:rPr>
          <w:rStyle w:val="VerbatimChar"/>
          <w:lang w:val="en-US"/>
        </w:rPr>
        <w:lastRenderedPageBreak/>
        <w:t>("business survival" OR "firm survival")</w:t>
      </w:r>
      <w:r w:rsidRPr="00380896">
        <w:rPr>
          <w:lang w:val="en-US"/>
        </w:rPr>
        <w:br/>
      </w:r>
      <w:r w:rsidRPr="00380896">
        <w:rPr>
          <w:rStyle w:val="VerbatimChar"/>
          <w:lang w:val="en-US"/>
        </w:rPr>
        <w:t>AND</w:t>
      </w:r>
      <w:r w:rsidRPr="00380896">
        <w:rPr>
          <w:lang w:val="en-US"/>
        </w:rPr>
        <w:br/>
      </w:r>
      <w:r w:rsidRPr="00380896">
        <w:rPr>
          <w:rStyle w:val="VerbatimChar"/>
          <w:lang w:val="en-US"/>
        </w:rPr>
        <w:t>(financial performance OR liquidity)</w:t>
      </w:r>
    </w:p>
    <w:p w:rsidR="007F3BAE" w:rsidRDefault="00380896" w:rsidP="00380896">
      <w:pPr>
        <w:pStyle w:val="FirstParagraph"/>
        <w:jc w:val="left"/>
      </w:pPr>
      <w:r>
        <w:rPr>
          <w:rFonts w:ascii="Times New Roman" w:hAnsi="Times New Roman" w:eastAsia="Times New Roman"/>
        </w:rPr>
        <w:t>Los operadores booleanos permiten mejorar significativamente la precisión de las búsquedas (Booth et al., 2016).</w:t>
      </w:r>
    </w:p>
    <w:p w:rsidR="007F3BAE" w:rsidRDefault="00380896" w:rsidP="00380896">
      <w:pPr>
        <w:pStyle w:val="Ttulo3"/>
      </w:pPr>
      <w:bookmarkStart w:id="388" w:name="_Toc235959829"/>
      <w:bookmarkStart w:id="389" w:name="operador-and"/>
      <w:r>
        <w:rPr>
          <w:rFonts w:ascii="Times New Roman" w:hAnsi="Times New Roman" w:eastAsia="Times New Roman"/>
        </w:rPr>
        <w:t>18.4.1 Operador AND</w:t>
      </w:r>
      <w:bookmarkEnd w:id="388"/>
    </w:p>
    <w:p w:rsidR="007F3BAE" w:rsidRDefault="00380896" w:rsidP="00380896">
      <w:pPr>
        <w:pStyle w:val="FirstParagraph"/>
        <w:jc w:val="left"/>
      </w:pPr>
      <w:r>
        <w:rPr>
          <w:rFonts w:ascii="Times New Roman" w:hAnsi="Times New Roman" w:eastAsia="Times New Roman"/>
        </w:rPr>
        <w:t>Recupera documentos que contienen simultáneamente varios términos.</w:t>
      </w:r>
    </w:p>
    <w:p w:rsidR="007F3BAE" w:rsidRDefault="00380896" w:rsidP="00380896">
      <w:pPr>
        <w:pStyle w:val="SourceCode"/>
        <w:jc w:val="left"/>
      </w:pPr>
      <w:r>
        <w:rPr>
          <w:rStyle w:val="VerbatimChar"/>
        </w:rPr>
        <w:t>entrepreneurship AND innovation</w:t>
      </w:r>
    </w:p>
    <w:p w:rsidR="007F3BAE" w:rsidRDefault="00380896" w:rsidP="00380896">
      <w:pPr>
        <w:pStyle w:val="Ttulo3"/>
      </w:pPr>
      <w:bookmarkStart w:id="390" w:name="_Toc235959830"/>
      <w:bookmarkStart w:id="391" w:name="operador-or"/>
      <w:bookmarkEnd w:id="389"/>
      <w:r>
        <w:rPr>
          <w:rFonts w:ascii="Times New Roman" w:hAnsi="Times New Roman" w:eastAsia="Times New Roman"/>
        </w:rPr>
        <w:t>18.4.2 Operador OR</w:t>
      </w:r>
      <w:bookmarkEnd w:id="390"/>
    </w:p>
    <w:p w:rsidR="007F3BAE" w:rsidRDefault="00380896" w:rsidP="00380896">
      <w:pPr>
        <w:pStyle w:val="FirstParagraph"/>
        <w:jc w:val="left"/>
      </w:pPr>
      <w:r>
        <w:rPr>
          <w:rFonts w:ascii="Times New Roman" w:hAnsi="Times New Roman" w:eastAsia="Times New Roman"/>
        </w:rPr>
        <w:t>Recupera documentos que contienen cualquiera de los términos especificados.</w:t>
      </w:r>
    </w:p>
    <w:p w:rsidR="007F3BAE" w:rsidRDefault="00380896" w:rsidP="00380896">
      <w:pPr>
        <w:pStyle w:val="SourceCode"/>
        <w:jc w:val="left"/>
      </w:pPr>
      <w:r>
        <w:rPr>
          <w:rStyle w:val="VerbatimChar"/>
        </w:rPr>
        <w:t>startup OR entrepreneurship</w:t>
      </w:r>
    </w:p>
    <w:p w:rsidR="007F3BAE" w:rsidRDefault="00380896" w:rsidP="00380896">
      <w:pPr>
        <w:pStyle w:val="Ttulo3"/>
      </w:pPr>
      <w:bookmarkStart w:id="392" w:name="_Toc235959831"/>
      <w:bookmarkStart w:id="393" w:name="operador-not"/>
      <w:bookmarkEnd w:id="391"/>
      <w:r>
        <w:rPr>
          <w:rFonts w:ascii="Times New Roman" w:hAnsi="Times New Roman" w:eastAsia="Times New Roman"/>
        </w:rPr>
        <w:t>18.4.3 Operador NOT</w:t>
      </w:r>
      <w:bookmarkEnd w:id="392"/>
    </w:p>
    <w:p w:rsidR="007F3BAE" w:rsidRDefault="00380896" w:rsidP="00380896">
      <w:pPr>
        <w:pStyle w:val="FirstParagraph"/>
        <w:jc w:val="left"/>
      </w:pPr>
      <w:r>
        <w:rPr>
          <w:rFonts w:ascii="Times New Roman" w:hAnsi="Times New Roman" w:eastAsia="Times New Roman"/>
        </w:rPr>
        <w:t>Excluye determinados términos.</w:t>
      </w:r>
    </w:p>
    <w:p w:rsidR="007F3BAE" w:rsidRDefault="00380896" w:rsidP="00380896">
      <w:pPr>
        <w:pStyle w:val="SourceCode"/>
        <w:jc w:val="left"/>
      </w:pPr>
      <w:r>
        <w:rPr>
          <w:rStyle w:val="VerbatimChar"/>
        </w:rPr>
        <w:t>poverty NOT health</w:t>
      </w:r>
    </w:p>
    <w:p w:rsidR="007F3BAE" w:rsidRDefault="00380896" w:rsidP="00380896">
      <w:pPr>
        <w:pStyle w:val="Ttulo2"/>
      </w:pPr>
      <w:bookmarkStart w:id="394" w:name="_Toc235959832"/>
      <w:bookmarkStart w:id="395" w:name="evaluación-de-la-calidad-de-las-fuentes"/>
      <w:bookmarkEnd w:id="387"/>
      <w:bookmarkEnd w:id="393"/>
      <w:r>
        <w:rPr>
          <w:rFonts w:ascii="Times New Roman" w:hAnsi="Times New Roman" w:eastAsia="Times New Roman"/>
        </w:rPr>
        <w:t>18.5 Evaluación de la calidad de las fuentes</w:t>
      </w:r>
      <w:bookmarkEnd w:id="394"/>
    </w:p>
    <w:p w:rsidR="007F3BAE" w:rsidRDefault="00380896" w:rsidP="00380896">
      <w:pPr>
        <w:pStyle w:val="FirstParagraph"/>
        <w:jc w:val="left"/>
      </w:pPr>
      <w:r>
        <w:rPr>
          <w:rFonts w:ascii="Times New Roman" w:hAnsi="Times New Roman" w:eastAsia="Times New Roman"/>
        </w:rPr>
        <w:t>No toda publicación encontrada durante una búsqueda posee el mismo nivel de calidad científica.</w:t>
      </w:r>
    </w:p>
    <w:p w:rsidR="007F3BAE" w:rsidRDefault="00380896" w:rsidP="00380896">
      <w:pPr>
        <w:pStyle w:val="Textoindependiente"/>
        <w:jc w:val="left"/>
      </w:pPr>
      <w:r>
        <w:rPr>
          <w:rFonts w:ascii="Times New Roman" w:hAnsi="Times New Roman" w:eastAsia="Times New Roman"/>
        </w:rPr>
        <w:t>Algunas preguntas útiles para evaluar una fuente son:</w:t>
      </w:r>
    </w:p>
    <w:p w:rsidR="007F3BAE" w:rsidRDefault="00380896" w:rsidP="00380896">
      <w:pPr>
        <w:pStyle w:val="Compact"/>
        <w:numPr>
          <w:ilvl w:val="0"/>
          <w:numId w:val="50"/>
        </w:numPr>
        <w:jc w:val="left"/>
      </w:pPr>
      <w:r>
        <w:rPr>
          <w:rFonts w:ascii="Times New Roman" w:hAnsi="Times New Roman" w:eastAsia="Times New Roman"/>
        </w:rPr>
        <w:t>¿Se encuentra indexada en una base reconocida?</w:t>
      </w:r>
    </w:p>
    <w:p w:rsidR="007F3BAE" w:rsidRDefault="00380896" w:rsidP="00380896">
      <w:pPr>
        <w:pStyle w:val="Compact"/>
        <w:numPr>
          <w:ilvl w:val="0"/>
          <w:numId w:val="50"/>
        </w:numPr>
        <w:jc w:val="left"/>
      </w:pPr>
      <w:r>
        <w:rPr>
          <w:rFonts w:ascii="Times New Roman" w:hAnsi="Times New Roman" w:eastAsia="Times New Roman"/>
        </w:rPr>
        <w:t>¿Ha sido sometida a revisión por pares?</w:t>
      </w:r>
    </w:p>
    <w:p w:rsidR="007F3BAE" w:rsidRDefault="00380896" w:rsidP="00380896">
      <w:pPr>
        <w:pStyle w:val="Compact"/>
        <w:numPr>
          <w:ilvl w:val="0"/>
          <w:numId w:val="50"/>
        </w:numPr>
        <w:jc w:val="left"/>
      </w:pPr>
      <w:r>
        <w:rPr>
          <w:rFonts w:ascii="Times New Roman" w:hAnsi="Times New Roman" w:eastAsia="Times New Roman"/>
        </w:rPr>
        <w:t>¿Posee DOI?</w:t>
      </w:r>
    </w:p>
    <w:p w:rsidR="007F3BAE" w:rsidRDefault="00380896" w:rsidP="00380896">
      <w:pPr>
        <w:pStyle w:val="Compact"/>
        <w:numPr>
          <w:ilvl w:val="0"/>
          <w:numId w:val="50"/>
        </w:numPr>
        <w:jc w:val="left"/>
      </w:pPr>
      <w:r>
        <w:rPr>
          <w:rFonts w:ascii="Times New Roman" w:hAnsi="Times New Roman" w:eastAsia="Times New Roman"/>
        </w:rPr>
        <w:t>¿Quiénes son los autores?</w:t>
      </w:r>
    </w:p>
    <w:p w:rsidR="007F3BAE" w:rsidRDefault="00380896" w:rsidP="00380896">
      <w:pPr>
        <w:pStyle w:val="Compact"/>
        <w:numPr>
          <w:ilvl w:val="0"/>
          <w:numId w:val="50"/>
        </w:numPr>
        <w:jc w:val="left"/>
      </w:pPr>
      <w:r>
        <w:rPr>
          <w:rFonts w:ascii="Times New Roman" w:hAnsi="Times New Roman" w:eastAsia="Times New Roman"/>
        </w:rPr>
        <w:t>¿Cuál es la reputación de la revista?</w:t>
      </w:r>
    </w:p>
    <w:p w:rsidR="007F3BAE" w:rsidRDefault="00380896" w:rsidP="00380896">
      <w:pPr>
        <w:pStyle w:val="Compact"/>
        <w:numPr>
          <w:ilvl w:val="0"/>
          <w:numId w:val="50"/>
        </w:numPr>
        <w:jc w:val="left"/>
      </w:pPr>
      <w:r>
        <w:rPr>
          <w:rFonts w:ascii="Times New Roman" w:hAnsi="Times New Roman" w:eastAsia="Times New Roman"/>
        </w:rPr>
        <w:t>¿Qué nivel de citación posee?</w:t>
      </w:r>
    </w:p>
    <w:p w:rsidR="007F3BAE" w:rsidRDefault="00380896" w:rsidP="00380896">
      <w:pPr>
        <w:pStyle w:val="FirstParagraph"/>
        <w:jc w:val="left"/>
      </w:pPr>
      <w:r>
        <w:rPr>
          <w:rFonts w:ascii="Times New Roman" w:hAnsi="Times New Roman" w:eastAsia="Times New Roman"/>
        </w:rPr>
        <w:t>Estas consideraciones permiten seleccionar literatura más confiable para la construcción del marco teórico.</w:t>
      </w:r>
    </w:p>
    <w:p w:rsidR="007F3BAE" w:rsidRDefault="00380896" w:rsidP="00380896">
      <w:pPr>
        <w:pStyle w:val="Ttulo2"/>
      </w:pPr>
      <w:bookmarkStart w:id="396" w:name="_Toc235959833"/>
      <w:bookmarkStart w:id="397" w:name="Xdac00c6b1eff739a03409b9e771a91383953b91"/>
      <w:bookmarkEnd w:id="395"/>
      <w:r>
        <w:rPr>
          <w:rFonts w:ascii="Times New Roman" w:hAnsi="Times New Roman" w:eastAsia="Times New Roman"/>
        </w:rPr>
        <w:t>18.6 Del artículo científico a la referencia bibliográfica</w:t>
      </w:r>
      <w:bookmarkEnd w:id="396"/>
    </w:p>
    <w:p w:rsidR="007F3BAE" w:rsidRDefault="00380896" w:rsidP="00380896">
      <w:pPr>
        <w:pStyle w:val="FirstParagraph"/>
        <w:jc w:val="left"/>
      </w:pPr>
      <w:r>
        <w:rPr>
          <w:rFonts w:ascii="Times New Roman" w:hAnsi="Times New Roman" w:eastAsia="Times New Roman"/>
        </w:rPr>
        <w:t>Una vez identificada una fuente relevante, resulta necesario almacenar su información bibliográfica.</w:t>
      </w:r>
    </w:p>
    <w:p w:rsidR="007F3BAE" w:rsidRDefault="00380896" w:rsidP="00380896">
      <w:pPr>
        <w:pStyle w:val="Textoindependiente"/>
        <w:jc w:val="left"/>
      </w:pPr>
      <w:r>
        <w:rPr>
          <w:rFonts w:ascii="Times New Roman" w:hAnsi="Times New Roman" w:eastAsia="Times New Roman"/>
        </w:rPr>
        <w:t>Tradicionalmente, este proceso se realizaba manualmente mediante hojas de cálculo o documentos de texto.</w:t>
      </w:r>
    </w:p>
    <w:p w:rsidR="007F3BAE" w:rsidRDefault="00380896" w:rsidP="00380896">
      <w:pPr>
        <w:pStyle w:val="Textoindependiente"/>
        <w:jc w:val="left"/>
      </w:pPr>
      <w:r>
        <w:rPr>
          <w:rFonts w:ascii="Times New Roman" w:hAnsi="Times New Roman" w:eastAsia="Times New Roman"/>
        </w:rPr>
        <w:t>Sin embargo, este enfoque presenta múltiples limitaciones:</w:t>
      </w:r>
    </w:p>
    <w:p w:rsidR="007F3BAE" w:rsidRDefault="00380896" w:rsidP="00380896">
      <w:pPr>
        <w:pStyle w:val="Compact"/>
        <w:numPr>
          <w:ilvl w:val="0"/>
          <w:numId w:val="51"/>
        </w:numPr>
        <w:jc w:val="left"/>
      </w:pPr>
      <w:r>
        <w:rPr>
          <w:rFonts w:ascii="Times New Roman" w:hAnsi="Times New Roman" w:eastAsia="Times New Roman"/>
        </w:rPr>
        <w:t>Errores de transcripción.</w:t>
      </w:r>
    </w:p>
    <w:p w:rsidR="007F3BAE" w:rsidRDefault="00380896" w:rsidP="00380896">
      <w:pPr>
        <w:pStyle w:val="Compact"/>
        <w:numPr>
          <w:ilvl w:val="0"/>
          <w:numId w:val="51"/>
        </w:numPr>
        <w:jc w:val="left"/>
      </w:pPr>
      <w:r>
        <w:rPr>
          <w:rFonts w:ascii="Times New Roman" w:hAnsi="Times New Roman" w:eastAsia="Times New Roman"/>
        </w:rPr>
        <w:t>Duplicación de referencias.</w:t>
      </w:r>
    </w:p>
    <w:p w:rsidR="007F3BAE" w:rsidRDefault="00380896" w:rsidP="00380896">
      <w:pPr>
        <w:pStyle w:val="Compact"/>
        <w:numPr>
          <w:ilvl w:val="0"/>
          <w:numId w:val="51"/>
        </w:numPr>
        <w:jc w:val="left"/>
      </w:pPr>
      <w:r>
        <w:rPr>
          <w:rFonts w:ascii="Times New Roman" w:hAnsi="Times New Roman" w:eastAsia="Times New Roman"/>
        </w:rPr>
        <w:t>Inconsistencias de formato.</w:t>
      </w:r>
    </w:p>
    <w:p w:rsidR="007F3BAE" w:rsidRDefault="00380896" w:rsidP="00380896">
      <w:pPr>
        <w:pStyle w:val="Compact"/>
        <w:numPr>
          <w:ilvl w:val="0"/>
          <w:numId w:val="51"/>
        </w:numPr>
        <w:jc w:val="left"/>
      </w:pPr>
      <w:r>
        <w:rPr>
          <w:rFonts w:ascii="Times New Roman" w:hAnsi="Times New Roman" w:eastAsia="Times New Roman"/>
        </w:rPr>
        <w:t>Dificultades para actualizar bibliografías.</w:t>
      </w:r>
    </w:p>
    <w:p w:rsidR="007F3BAE" w:rsidRDefault="00380896" w:rsidP="00380896">
      <w:pPr>
        <w:pStyle w:val="FirstParagraph"/>
        <w:jc w:val="left"/>
      </w:pPr>
      <w:r>
        <w:rPr>
          <w:rFonts w:ascii="Times New Roman" w:hAnsi="Times New Roman" w:eastAsia="Times New Roman"/>
        </w:rPr>
        <w:t>Por esta razón surgieron formatos estandarizados para la gestión bibliográfica automatizada.</w:t>
      </w:r>
    </w:p>
    <w:p w:rsidR="007F3BAE" w:rsidRDefault="00380896" w:rsidP="00380896">
      <w:pPr>
        <w:pStyle w:val="Ttulo2"/>
      </w:pPr>
      <w:bookmarkStart w:id="398" w:name="_Toc235959834"/>
      <w:bookmarkStart w:id="399" w:name="qué-es-bibtex"/>
      <w:bookmarkEnd w:id="397"/>
      <w:r>
        <w:rPr>
          <w:rFonts w:ascii="Times New Roman" w:hAnsi="Times New Roman" w:eastAsia="Times New Roman"/>
        </w:rPr>
        <w:t>18.7 ¿Qué es BibTeX?</w:t>
      </w:r>
      <w:bookmarkEnd w:id="398"/>
    </w:p>
    <w:p w:rsidR="007F3BAE" w:rsidRDefault="00380896" w:rsidP="00380896">
      <w:pPr>
        <w:pStyle w:val="FirstParagraph"/>
        <w:jc w:val="left"/>
      </w:pPr>
      <w:r>
        <w:rPr>
          <w:rFonts w:ascii="Times New Roman" w:hAnsi="Times New Roman" w:eastAsia="Times New Roman"/>
        </w:rPr>
        <w:t>BibTeX es un formato diseñado para almacenar referencias bibliográficas de manera estructurada y reutilizable (Patashnik, 1988).</w:t>
      </w:r>
    </w:p>
    <w:p w:rsidR="007F3BAE" w:rsidRDefault="00380896" w:rsidP="00380896">
      <w:pPr>
        <w:pStyle w:val="Textoindependiente"/>
        <w:jc w:val="left"/>
      </w:pPr>
      <w:r>
        <w:rPr>
          <w:rFonts w:ascii="Times New Roman" w:hAnsi="Times New Roman" w:eastAsia="Times New Roman"/>
        </w:rPr>
        <w:t>Cada referencia se almacena como un registro independiente.</w:t>
      </w:r>
    </w:p>
    <w:p w:rsidR="007F3BAE" w:rsidRPr="00380896" w:rsidRDefault="00380896" w:rsidP="00380896">
      <w:pPr>
        <w:pStyle w:val="Textoindependiente"/>
        <w:jc w:val="left"/>
        <w:rPr>
          <w:lang w:val="en-US"/>
        </w:rPr>
      </w:pPr>
      <w:r w:rsidRPr="00380896">
        <w:rPr>
          <w:rFonts w:ascii="Times New Roman" w:hAnsi="Times New Roman" w:eastAsia="Times New Roman"/>
          <w:lang w:val="en-US"/>
        </w:rPr>
        <w:t>Por ejemplo:</w:t>
      </w:r>
    </w:p>
    <w:p w:rsidR="007F3BAE" w:rsidRPr="00380896" w:rsidRDefault="00380896" w:rsidP="00380896">
      <w:pPr>
        <w:pStyle w:val="SourceCode"/>
        <w:jc w:val="left"/>
        <w:rPr>
          <w:lang w:val="en-US"/>
        </w:rPr>
      </w:pPr>
      <w:r w:rsidRPr="00380896">
        <w:rPr>
          <w:rStyle w:val="VerbatimChar"/>
          <w:lang w:val="en-US"/>
        </w:rPr>
        <w:lastRenderedPageBreak/>
        <w:t>@article{peng2011,</w:t>
      </w:r>
      <w:r w:rsidRPr="00380896">
        <w:rPr>
          <w:lang w:val="en-US"/>
        </w:rPr>
        <w:br/>
      </w:r>
      <w:r w:rsidRPr="00380896">
        <w:rPr>
          <w:rStyle w:val="VerbatimChar"/>
          <w:lang w:val="en-US"/>
        </w:rPr>
        <w:t>author = {Peng, Roger D.},</w:t>
      </w:r>
      <w:r w:rsidRPr="00380896">
        <w:rPr>
          <w:lang w:val="en-US"/>
        </w:rPr>
        <w:br/>
      </w:r>
      <w:r w:rsidRPr="00380896">
        <w:rPr>
          <w:rStyle w:val="VerbatimChar"/>
          <w:lang w:val="en-US"/>
        </w:rPr>
        <w:t>title = {Reproducible Research in Computational Science},</w:t>
      </w:r>
      <w:r w:rsidRPr="00380896">
        <w:rPr>
          <w:lang w:val="en-US"/>
        </w:rPr>
        <w:br/>
      </w:r>
      <w:r w:rsidRPr="00380896">
        <w:rPr>
          <w:rStyle w:val="VerbatimChar"/>
          <w:lang w:val="en-US"/>
        </w:rPr>
        <w:t>journal = {Science},</w:t>
      </w:r>
      <w:r w:rsidRPr="00380896">
        <w:rPr>
          <w:lang w:val="en-US"/>
        </w:rPr>
        <w:br/>
      </w:r>
      <w:r w:rsidRPr="00380896">
        <w:rPr>
          <w:rStyle w:val="VerbatimChar"/>
          <w:lang w:val="en-US"/>
        </w:rPr>
        <w:t>year = {2011}</w:t>
      </w:r>
      <w:r w:rsidRPr="00380896">
        <w:rPr>
          <w:lang w:val="en-US"/>
        </w:rPr>
        <w:br/>
      </w:r>
      <w:r w:rsidRPr="00380896">
        <w:rPr>
          <w:rStyle w:val="VerbatimChar"/>
          <w:lang w:val="en-US"/>
        </w:rPr>
        <w:t>}</w:t>
      </w:r>
    </w:p>
    <w:p w:rsidR="007F3BAE" w:rsidRDefault="00380896" w:rsidP="00380896">
      <w:pPr>
        <w:pStyle w:val="FirstParagraph"/>
        <w:jc w:val="left"/>
      </w:pPr>
      <w:r>
        <w:rPr>
          <w:rFonts w:ascii="Times New Roman" w:hAnsi="Times New Roman" w:eastAsia="Times New Roman"/>
        </w:rPr>
        <w:t>Esta estructura permite separar la información bibliográfica del documento principal.</w:t>
      </w:r>
    </w:p>
    <w:p w:rsidR="007F3BAE" w:rsidRDefault="00380896" w:rsidP="00380896">
      <w:pPr>
        <w:pStyle w:val="Ttulo2"/>
      </w:pPr>
      <w:bookmarkStart w:id="400" w:name="_Toc235959835"/>
      <w:bookmarkStart w:id="401" w:name="ventajas-de-utilizar-bibtex"/>
      <w:bookmarkEnd w:id="399"/>
      <w:r>
        <w:rPr>
          <w:rFonts w:ascii="Times New Roman" w:hAnsi="Times New Roman" w:eastAsia="Times New Roman"/>
        </w:rPr>
        <w:t>18.8 Ventajas de utilizar BibTeX</w:t>
      </w:r>
      <w:bookmarkEnd w:id="400"/>
    </w:p>
    <w:p w:rsidR="007F3BAE" w:rsidRDefault="00380896" w:rsidP="00380896">
      <w:pPr>
        <w:pStyle w:val="FirstParagraph"/>
        <w:jc w:val="left"/>
      </w:pPr>
      <w:r>
        <w:rPr>
          <w:rFonts w:ascii="Times New Roman" w:hAnsi="Times New Roman" w:eastAsia="Times New Roman"/>
        </w:rPr>
        <w:t>El uso de BibTeX ofrece múltiples beneficios:</w:t>
      </w:r>
    </w:p>
    <w:p w:rsidR="007F3BAE" w:rsidRDefault="00380896" w:rsidP="00380896">
      <w:pPr>
        <w:pStyle w:val="Compact"/>
        <w:numPr>
          <w:ilvl w:val="0"/>
          <w:numId w:val="52"/>
        </w:numPr>
        <w:jc w:val="left"/>
      </w:pPr>
      <w:r>
        <w:rPr>
          <w:rFonts w:ascii="Times New Roman" w:hAnsi="Times New Roman" w:eastAsia="Times New Roman"/>
        </w:rPr>
        <w:t>Centralización de referencias.</w:t>
      </w:r>
    </w:p>
    <w:p w:rsidR="007F3BAE" w:rsidRDefault="00380896" w:rsidP="00380896">
      <w:pPr>
        <w:pStyle w:val="Compact"/>
        <w:numPr>
          <w:ilvl w:val="0"/>
          <w:numId w:val="52"/>
        </w:numPr>
        <w:jc w:val="left"/>
      </w:pPr>
      <w:r>
        <w:rPr>
          <w:rFonts w:ascii="Times New Roman" w:hAnsi="Times New Roman" w:eastAsia="Times New Roman"/>
        </w:rPr>
        <w:t>Reutilización entre proyectos.</w:t>
      </w:r>
    </w:p>
    <w:p w:rsidR="007F3BAE" w:rsidRDefault="00380896" w:rsidP="00380896">
      <w:pPr>
        <w:pStyle w:val="Compact"/>
        <w:numPr>
          <w:ilvl w:val="0"/>
          <w:numId w:val="52"/>
        </w:numPr>
        <w:jc w:val="left"/>
      </w:pPr>
      <w:r>
        <w:rPr>
          <w:rFonts w:ascii="Times New Roman" w:hAnsi="Times New Roman" w:eastAsia="Times New Roman"/>
        </w:rPr>
        <w:t>Automatización de citas.</w:t>
      </w:r>
    </w:p>
    <w:p w:rsidR="007F3BAE" w:rsidRDefault="00380896" w:rsidP="00380896">
      <w:pPr>
        <w:pStyle w:val="Compact"/>
        <w:numPr>
          <w:ilvl w:val="0"/>
          <w:numId w:val="52"/>
        </w:numPr>
        <w:jc w:val="left"/>
      </w:pPr>
      <w:r>
        <w:rPr>
          <w:rFonts w:ascii="Times New Roman" w:hAnsi="Times New Roman" w:eastAsia="Times New Roman"/>
        </w:rPr>
        <w:t>Reducción de errores.</w:t>
      </w:r>
    </w:p>
    <w:p w:rsidR="007F3BAE" w:rsidRDefault="00380896" w:rsidP="00380896">
      <w:pPr>
        <w:pStyle w:val="Compact"/>
        <w:numPr>
          <w:ilvl w:val="0"/>
          <w:numId w:val="52"/>
        </w:numPr>
        <w:jc w:val="left"/>
      </w:pPr>
      <w:r>
        <w:rPr>
          <w:rFonts w:ascii="Times New Roman" w:hAnsi="Times New Roman" w:eastAsia="Times New Roman"/>
        </w:rPr>
        <w:t>Compatibilidad con Quarto.</w:t>
      </w:r>
    </w:p>
    <w:p w:rsidR="007F3BAE" w:rsidRDefault="00380896" w:rsidP="00380896">
      <w:pPr>
        <w:pStyle w:val="Compact"/>
        <w:numPr>
          <w:ilvl w:val="0"/>
          <w:numId w:val="52"/>
        </w:numPr>
        <w:jc w:val="left"/>
      </w:pPr>
      <w:r>
        <w:rPr>
          <w:rFonts w:ascii="Times New Roman" w:hAnsi="Times New Roman" w:eastAsia="Times New Roman"/>
        </w:rPr>
        <w:t>Compatibilidad con LaTeX.</w:t>
      </w:r>
    </w:p>
    <w:p w:rsidR="007F3BAE" w:rsidRDefault="00380896" w:rsidP="00380896">
      <w:pPr>
        <w:pStyle w:val="Compact"/>
        <w:numPr>
          <w:ilvl w:val="0"/>
          <w:numId w:val="52"/>
        </w:numPr>
        <w:jc w:val="left"/>
      </w:pPr>
      <w:r>
        <w:rPr>
          <w:rFonts w:ascii="Times New Roman" w:hAnsi="Times New Roman" w:eastAsia="Times New Roman"/>
        </w:rPr>
        <w:t>Facilidad de actualización.</w:t>
      </w:r>
    </w:p>
    <w:p w:rsidR="007F3BAE" w:rsidRDefault="00380896" w:rsidP="00380896">
      <w:pPr>
        <w:pStyle w:val="FirstParagraph"/>
        <w:jc w:val="left"/>
      </w:pPr>
      <w:r>
        <w:rPr>
          <w:rFonts w:ascii="Times New Roman" w:hAnsi="Times New Roman" w:eastAsia="Times New Roman"/>
        </w:rPr>
        <w:t>Estas ventajas resultan especialmente importantes en investigaciones que manejan grandes volúmenes de literatura científica.</w:t>
      </w:r>
    </w:p>
    <w:p w:rsidR="007F3BAE" w:rsidRDefault="00380896" w:rsidP="00380896">
      <w:pPr>
        <w:pStyle w:val="Ttulo2"/>
      </w:pPr>
      <w:bookmarkStart w:id="402" w:name="_Toc235959836"/>
      <w:bookmarkStart w:id="403" w:name="estructura-de-una-referencia-bibtex"/>
      <w:bookmarkEnd w:id="401"/>
      <w:r>
        <w:rPr>
          <w:rFonts w:ascii="Times New Roman" w:hAnsi="Times New Roman" w:eastAsia="Times New Roman"/>
        </w:rPr>
        <w:t>18.9 Estructura de una referencia BibTeX</w:t>
      </w:r>
      <w:bookmarkEnd w:id="402"/>
    </w:p>
    <w:p w:rsidR="007F3BAE" w:rsidRDefault="00380896" w:rsidP="00380896">
      <w:pPr>
        <w:pStyle w:val="FirstParagraph"/>
        <w:jc w:val="left"/>
      </w:pPr>
      <w:r>
        <w:rPr>
          <w:rFonts w:ascii="Times New Roman" w:hAnsi="Times New Roman" w:eastAsia="Times New Roman"/>
        </w:rPr>
        <w:t>Un registro BibTeX suele contener campos como:</w:t>
      </w:r>
    </w:p>
    <w:p w:rsidR="007F3BAE" w:rsidRPr="00380896" w:rsidRDefault="00380896" w:rsidP="00380896">
      <w:pPr>
        <w:pStyle w:val="SourceCode"/>
        <w:jc w:val="left"/>
        <w:rPr>
          <w:lang w:val="en-US"/>
        </w:rPr>
      </w:pPr>
      <w:r w:rsidRPr="00380896">
        <w:rPr>
          <w:rStyle w:val="VerbatimChar"/>
          <w:lang w:val="en-US"/>
        </w:rPr>
        <w:t>author</w:t>
      </w:r>
      <w:r w:rsidRPr="00380896">
        <w:rPr>
          <w:lang w:val="en-US"/>
        </w:rPr>
        <w:br/>
      </w:r>
      <w:r w:rsidRPr="00380896">
        <w:rPr>
          <w:rStyle w:val="VerbatimChar"/>
          <w:lang w:val="en-US"/>
        </w:rPr>
        <w:t>title</w:t>
      </w:r>
      <w:r w:rsidRPr="00380896">
        <w:rPr>
          <w:lang w:val="en-US"/>
        </w:rPr>
        <w:br/>
      </w:r>
      <w:r w:rsidRPr="00380896">
        <w:rPr>
          <w:rStyle w:val="VerbatimChar"/>
          <w:lang w:val="en-US"/>
        </w:rPr>
        <w:t>journal</w:t>
      </w:r>
      <w:r w:rsidRPr="00380896">
        <w:rPr>
          <w:lang w:val="en-US"/>
        </w:rPr>
        <w:br/>
      </w:r>
      <w:r w:rsidRPr="00380896">
        <w:rPr>
          <w:rStyle w:val="VerbatimChar"/>
          <w:lang w:val="en-US"/>
        </w:rPr>
        <w:t>year</w:t>
      </w:r>
      <w:r w:rsidRPr="00380896">
        <w:rPr>
          <w:lang w:val="en-US"/>
        </w:rPr>
        <w:br/>
      </w:r>
      <w:r w:rsidRPr="00380896">
        <w:rPr>
          <w:rStyle w:val="VerbatimChar"/>
          <w:lang w:val="en-US"/>
        </w:rPr>
        <w:t>volume</w:t>
      </w:r>
      <w:r w:rsidRPr="00380896">
        <w:rPr>
          <w:lang w:val="en-US"/>
        </w:rPr>
        <w:br/>
      </w:r>
      <w:r w:rsidRPr="00380896">
        <w:rPr>
          <w:rStyle w:val="VerbatimChar"/>
          <w:lang w:val="en-US"/>
        </w:rPr>
        <w:t>number</w:t>
      </w:r>
      <w:r w:rsidRPr="00380896">
        <w:rPr>
          <w:lang w:val="en-US"/>
        </w:rPr>
        <w:br/>
      </w:r>
      <w:r w:rsidRPr="00380896">
        <w:rPr>
          <w:rStyle w:val="VerbatimChar"/>
          <w:lang w:val="en-US"/>
        </w:rPr>
        <w:t>pages</w:t>
      </w:r>
      <w:r w:rsidRPr="00380896">
        <w:rPr>
          <w:lang w:val="en-US"/>
        </w:rPr>
        <w:br/>
      </w:r>
      <w:r w:rsidRPr="00380896">
        <w:rPr>
          <w:rStyle w:val="VerbatimChar"/>
          <w:lang w:val="en-US"/>
        </w:rPr>
        <w:t>doi</w:t>
      </w:r>
      <w:r w:rsidRPr="00380896">
        <w:rPr>
          <w:lang w:val="en-US"/>
        </w:rPr>
        <w:br/>
      </w:r>
      <w:r w:rsidRPr="00380896">
        <w:rPr>
          <w:rStyle w:val="VerbatimChar"/>
          <w:lang w:val="en-US"/>
        </w:rPr>
        <w:t>url</w:t>
      </w:r>
    </w:p>
    <w:p w:rsidR="007F3BAE" w:rsidRDefault="00380896" w:rsidP="00380896">
      <w:pPr>
        <w:pStyle w:val="FirstParagraph"/>
        <w:jc w:val="left"/>
      </w:pPr>
      <w:r>
        <w:rPr>
          <w:rFonts w:ascii="Times New Roman" w:hAnsi="Times New Roman" w:eastAsia="Times New Roman"/>
        </w:rPr>
        <w:t>Dependiendo del tipo de documento pueden existir campos adicionales.</w:t>
      </w:r>
    </w:p>
    <w:p w:rsidR="007F3BAE" w:rsidRDefault="00380896" w:rsidP="00380896">
      <w:pPr>
        <w:pStyle w:val="Ttulo2"/>
      </w:pPr>
      <w:bookmarkStart w:id="404" w:name="_Toc235959837"/>
      <w:bookmarkStart w:id="405" w:name="tipos-de-registros-bibtex"/>
      <w:bookmarkEnd w:id="403"/>
      <w:r>
        <w:rPr>
          <w:rFonts w:ascii="Times New Roman" w:hAnsi="Times New Roman" w:eastAsia="Times New Roman"/>
        </w:rPr>
        <w:t>18.10 Tipos de registros BibTeX</w:t>
      </w:r>
      <w:bookmarkEnd w:id="404"/>
    </w:p>
    <w:p w:rsidR="007F3BAE" w:rsidRDefault="00380896" w:rsidP="00380896">
      <w:pPr>
        <w:pStyle w:val="Ttulo3"/>
      </w:pPr>
      <w:bookmarkStart w:id="406" w:name="_Toc235959838"/>
      <w:bookmarkStart w:id="407" w:name="artículo-científico"/>
      <w:r>
        <w:rPr>
          <w:rFonts w:ascii="Times New Roman" w:hAnsi="Times New Roman" w:eastAsia="Times New Roman"/>
        </w:rPr>
        <w:t>18.10.1 Artículo científico</w:t>
      </w:r>
      <w:bookmarkEnd w:id="406"/>
    </w:p>
    <w:p w:rsidR="007F3BAE" w:rsidRDefault="00380896" w:rsidP="00380896">
      <w:pPr>
        <w:pStyle w:val="SourceCode"/>
        <w:jc w:val="left"/>
      </w:pPr>
      <w:r>
        <w:rPr>
          <w:rStyle w:val="VerbatimChar"/>
        </w:rPr>
        <w:t>@article{clave,</w:t>
      </w:r>
      <w:r>
        <w:br/>
      </w:r>
      <w:r>
        <w:rPr>
          <w:rStyle w:val="VerbatimChar"/>
        </w:rPr>
        <w:t>...</w:t>
      </w:r>
      <w:r>
        <w:br/>
      </w:r>
      <w:r>
        <w:rPr>
          <w:rStyle w:val="VerbatimChar"/>
        </w:rPr>
        <w:t>}</w:t>
      </w:r>
    </w:p>
    <w:p w:rsidR="007F3BAE" w:rsidRDefault="00380896" w:rsidP="00380896">
      <w:pPr>
        <w:pStyle w:val="Ttulo3"/>
      </w:pPr>
      <w:bookmarkStart w:id="408" w:name="_Toc235959839"/>
      <w:bookmarkStart w:id="409" w:name="libro"/>
      <w:bookmarkEnd w:id="407"/>
      <w:r>
        <w:rPr>
          <w:rFonts w:ascii="Times New Roman" w:hAnsi="Times New Roman" w:eastAsia="Times New Roman"/>
        </w:rPr>
        <w:t>18.10.2 Libro</w:t>
      </w:r>
      <w:bookmarkEnd w:id="408"/>
    </w:p>
    <w:p w:rsidR="007F3BAE" w:rsidRDefault="00380896" w:rsidP="00380896">
      <w:pPr>
        <w:pStyle w:val="SourceCode"/>
        <w:jc w:val="left"/>
      </w:pPr>
      <w:r>
        <w:rPr>
          <w:rStyle w:val="VerbatimChar"/>
        </w:rPr>
        <w:t>@book{clave,</w:t>
      </w:r>
      <w:r>
        <w:br/>
      </w:r>
      <w:r>
        <w:rPr>
          <w:rStyle w:val="VerbatimChar"/>
        </w:rPr>
        <w:t>...</w:t>
      </w:r>
      <w:r>
        <w:br/>
      </w:r>
      <w:r>
        <w:rPr>
          <w:rStyle w:val="VerbatimChar"/>
        </w:rPr>
        <w:t>}</w:t>
      </w:r>
    </w:p>
    <w:p w:rsidR="007F3BAE" w:rsidRDefault="00380896" w:rsidP="00380896">
      <w:pPr>
        <w:pStyle w:val="Ttulo3"/>
      </w:pPr>
      <w:bookmarkStart w:id="410" w:name="_Toc235959840"/>
      <w:bookmarkStart w:id="411" w:name="capítulo-de-libro"/>
      <w:bookmarkEnd w:id="409"/>
      <w:r>
        <w:rPr>
          <w:rFonts w:ascii="Times New Roman" w:hAnsi="Times New Roman" w:eastAsia="Times New Roman"/>
        </w:rPr>
        <w:t>18.10.3 Capítulo de libro</w:t>
      </w:r>
      <w:bookmarkEnd w:id="410"/>
    </w:p>
    <w:p w:rsidR="007F3BAE" w:rsidRDefault="00380896" w:rsidP="00380896">
      <w:pPr>
        <w:pStyle w:val="SourceCode"/>
        <w:jc w:val="left"/>
      </w:pPr>
      <w:r>
        <w:rPr>
          <w:rStyle w:val="VerbatimChar"/>
        </w:rPr>
        <w:t>@incollection{clave,</w:t>
      </w:r>
      <w:r>
        <w:br/>
      </w:r>
      <w:r>
        <w:rPr>
          <w:rStyle w:val="VerbatimChar"/>
        </w:rPr>
        <w:t>...</w:t>
      </w:r>
      <w:r>
        <w:br/>
      </w:r>
      <w:r>
        <w:rPr>
          <w:rStyle w:val="VerbatimChar"/>
        </w:rPr>
        <w:t>}</w:t>
      </w:r>
    </w:p>
    <w:p w:rsidR="007F3BAE" w:rsidRDefault="00380896" w:rsidP="00380896">
      <w:pPr>
        <w:pStyle w:val="Ttulo3"/>
      </w:pPr>
      <w:bookmarkStart w:id="412" w:name="_Toc235959841"/>
      <w:bookmarkStart w:id="413" w:name="documento-institucional"/>
      <w:bookmarkEnd w:id="411"/>
      <w:r>
        <w:rPr>
          <w:rFonts w:ascii="Times New Roman" w:hAnsi="Times New Roman" w:eastAsia="Times New Roman"/>
        </w:rPr>
        <w:lastRenderedPageBreak/>
        <w:t>18.10.4 Documento institucional</w:t>
      </w:r>
      <w:bookmarkEnd w:id="412"/>
    </w:p>
    <w:p w:rsidR="007F3BAE" w:rsidRDefault="00380896" w:rsidP="00380896">
      <w:pPr>
        <w:pStyle w:val="SourceCode"/>
        <w:jc w:val="left"/>
      </w:pPr>
      <w:r>
        <w:rPr>
          <w:rStyle w:val="VerbatimChar"/>
        </w:rPr>
        <w:t>@misc{clave,</w:t>
      </w:r>
      <w:r>
        <w:br/>
      </w:r>
      <w:r>
        <w:rPr>
          <w:rStyle w:val="VerbatimChar"/>
        </w:rPr>
        <w:t>...</w:t>
      </w:r>
      <w:r>
        <w:br/>
      </w:r>
      <w:r>
        <w:rPr>
          <w:rStyle w:val="VerbatimChar"/>
        </w:rPr>
        <w:t>}</w:t>
      </w:r>
    </w:p>
    <w:p w:rsidR="007F3BAE" w:rsidRDefault="00380896" w:rsidP="00380896">
      <w:pPr>
        <w:pStyle w:val="Ttulo3"/>
      </w:pPr>
      <w:bookmarkStart w:id="414" w:name="_Toc235959842"/>
      <w:bookmarkStart w:id="415" w:name="tesis"/>
      <w:bookmarkEnd w:id="413"/>
      <w:r>
        <w:rPr>
          <w:rFonts w:ascii="Times New Roman" w:hAnsi="Times New Roman" w:eastAsia="Times New Roman"/>
        </w:rPr>
        <w:t>18.10.5 Tesis</w:t>
      </w:r>
      <w:bookmarkEnd w:id="414"/>
    </w:p>
    <w:p w:rsidR="007F3BAE" w:rsidRDefault="00380896" w:rsidP="00380896">
      <w:pPr>
        <w:pStyle w:val="SourceCode"/>
        <w:jc w:val="left"/>
      </w:pPr>
      <w:r>
        <w:rPr>
          <w:rStyle w:val="VerbatimChar"/>
        </w:rPr>
        <w:t>@phdthesis{clave,</w:t>
      </w:r>
      <w:r>
        <w:br/>
      </w:r>
      <w:r>
        <w:rPr>
          <w:rStyle w:val="VerbatimChar"/>
        </w:rPr>
        <w:t>...</w:t>
      </w:r>
      <w:r>
        <w:br/>
      </w:r>
      <w:r>
        <w:rPr>
          <w:rStyle w:val="VerbatimChar"/>
        </w:rPr>
        <w:t>}</w:t>
      </w:r>
    </w:p>
    <w:p w:rsidR="007F3BAE" w:rsidRDefault="00380896" w:rsidP="00380896">
      <w:pPr>
        <w:pStyle w:val="Ttulo2"/>
      </w:pPr>
      <w:bookmarkStart w:id="416" w:name="_Toc235959843"/>
      <w:bookmarkStart w:id="417" w:name="X7ad001d8e34010e924ef5f147103c0ef4d424d6"/>
      <w:bookmarkEnd w:id="405"/>
      <w:bookmarkEnd w:id="415"/>
      <w:r>
        <w:rPr>
          <w:rFonts w:ascii="Times New Roman" w:hAnsi="Times New Roman" w:eastAsia="Times New Roman"/>
        </w:rPr>
        <w:t>18.11 Construyendo una biblioteca bibliográfica</w:t>
      </w:r>
      <w:bookmarkEnd w:id="416"/>
    </w:p>
    <w:p w:rsidR="007F3BAE" w:rsidRDefault="00380896" w:rsidP="00380896">
      <w:pPr>
        <w:pStyle w:val="FirstParagraph"/>
        <w:jc w:val="left"/>
      </w:pPr>
      <w:r>
        <w:rPr>
          <w:rFonts w:ascii="Times New Roman" w:hAnsi="Times New Roman" w:eastAsia="Times New Roman"/>
        </w:rPr>
        <w:t>Dentro de nuestro proyecto utilizaremos una carpeta específica para almacenar referencias.</w:t>
      </w:r>
    </w:p>
    <w:p w:rsidR="007F3BAE" w:rsidRDefault="00380896" w:rsidP="00380896">
      <w:pPr>
        <w:pStyle w:val="SourceCode"/>
        <w:jc w:val="left"/>
      </w:pPr>
      <w:r>
        <w:rPr>
          <w:rStyle w:val="VerbatimChar"/>
        </w:rPr>
        <w:t>referencias/</w:t>
      </w:r>
      <w:r>
        <w:br/>
      </w:r>
      <w:r>
        <w:rPr>
          <w:rStyle w:val="VerbatimChar"/>
        </w:rPr>
        <w:t>│</w:t>
      </w:r>
      <w:r>
        <w:br/>
      </w:r>
      <w:r>
        <w:rPr>
          <w:rStyle w:val="VerbatimChar"/>
        </w:rPr>
        <w:t>├── referencias.bib</w:t>
      </w:r>
      <w:r>
        <w:br/>
      </w:r>
      <w:r>
        <w:rPr>
          <w:rStyle w:val="VerbatimChar"/>
        </w:rPr>
        <w:t>└── apa.csl</w:t>
      </w:r>
    </w:p>
    <w:p w:rsidR="007F3BAE" w:rsidRDefault="00380896" w:rsidP="00380896">
      <w:pPr>
        <w:pStyle w:val="FirstParagraph"/>
        <w:jc w:val="left"/>
      </w:pPr>
      <w:r>
        <w:rPr>
          <w:rFonts w:ascii="Times New Roman" w:hAnsi="Times New Roman" w:eastAsia="Times New Roman"/>
        </w:rPr>
        <w:t xml:space="preserve">El archivo </w:t>
      </w:r>
      <w:r>
        <w:rPr>
          <w:rStyle w:val="VerbatimChar"/>
          <w:rFonts w:ascii="Times New Roman" w:hAnsi="Times New Roman" w:eastAsia="Times New Roman"/>
        </w:rPr>
        <w:t>referencias.bib</w:t>
      </w:r>
      <w:r>
        <w:rPr>
          <w:rFonts w:ascii="Times New Roman" w:hAnsi="Times New Roman" w:eastAsia="Times New Roman"/>
        </w:rPr>
        <w:t xml:space="preserve"> contendrá todas las referencias utilizadas durante el proyecto.</w:t>
      </w:r>
    </w:p>
    <w:p w:rsidR="007F3BAE" w:rsidRDefault="00380896" w:rsidP="00380896">
      <w:pPr>
        <w:pStyle w:val="Ttulo2"/>
      </w:pPr>
      <w:bookmarkStart w:id="418" w:name="_Toc235959844"/>
      <w:bookmarkStart w:id="419" w:name="integrando-bibtex-con-quarto"/>
      <w:bookmarkEnd w:id="417"/>
      <w:r>
        <w:rPr>
          <w:rFonts w:ascii="Times New Roman" w:hAnsi="Times New Roman" w:eastAsia="Times New Roman"/>
        </w:rPr>
        <w:t>18.12 Integrando BibTeX con Quarto</w:t>
      </w:r>
      <w:bookmarkEnd w:id="418"/>
    </w:p>
    <w:p w:rsidR="007F3BAE" w:rsidRDefault="00380896" w:rsidP="00380896">
      <w:pPr>
        <w:pStyle w:val="FirstParagraph"/>
        <w:jc w:val="left"/>
      </w:pPr>
      <w:r>
        <w:rPr>
          <w:rFonts w:ascii="Times New Roman" w:hAnsi="Times New Roman" w:eastAsia="Times New Roman"/>
        </w:rPr>
        <w:t xml:space="preserve">La conexión entre Quarto y BibTeX se realiza mediante el archivo </w:t>
      </w:r>
      <w:r>
        <w:rPr>
          <w:rStyle w:val="VerbatimChar"/>
          <w:rFonts w:ascii="Times New Roman" w:hAnsi="Times New Roman" w:eastAsia="Times New Roman"/>
        </w:rPr>
        <w:t>_quarto.yml</w:t>
      </w:r>
      <w:r>
        <w:rPr>
          <w:rFonts w:ascii="Times New Roman" w:hAnsi="Times New Roman" w:eastAsia="Times New Roman"/>
        </w:rPr>
        <w:t>.</w:t>
      </w:r>
    </w:p>
    <w:p w:rsidR="007F3BAE" w:rsidRDefault="00380896" w:rsidP="00380896">
      <w:pPr>
        <w:pStyle w:val="SourceCode"/>
        <w:jc w:val="left"/>
      </w:pPr>
      <w:r>
        <w:rPr>
          <w:rStyle w:val="FunctionTok"/>
        </w:rPr>
        <w:t>bibliography</w:t>
      </w:r>
      <w:r>
        <w:rPr>
          <w:rStyle w:val="KeywordTok"/>
        </w:rPr>
        <w:t>:</w:t>
      </w:r>
      <w:r>
        <w:rPr>
          <w:rStyle w:val="AttributeTok"/>
        </w:rPr>
        <w:t xml:space="preserve"> referencias/referencias.bib</w:t>
      </w:r>
    </w:p>
    <w:p w:rsidR="007F3BAE" w:rsidRDefault="00380896" w:rsidP="00380896">
      <w:pPr>
        <w:pStyle w:val="FirstParagraph"/>
        <w:jc w:val="left"/>
      </w:pPr>
      <w:r>
        <w:rPr>
          <w:rFonts w:ascii="Times New Roman" w:hAnsi="Times New Roman" w:eastAsia="Times New Roman"/>
        </w:rPr>
        <w:t>Esta instrucción permite que Quarto localice automáticamente la biblioteca bibliográfica.</w:t>
      </w:r>
    </w:p>
    <w:p w:rsidR="007F3BAE" w:rsidRDefault="00380896" w:rsidP="00380896">
      <w:pPr>
        <w:pStyle w:val="Ttulo2"/>
      </w:pPr>
      <w:bookmarkStart w:id="420" w:name="_Toc235959845"/>
      <w:bookmarkStart w:id="421" w:name="citando-en-quarto"/>
      <w:bookmarkEnd w:id="419"/>
      <w:r>
        <w:rPr>
          <w:rFonts w:ascii="Times New Roman" w:hAnsi="Times New Roman" w:eastAsia="Times New Roman"/>
        </w:rPr>
        <w:t>18.13 Citando en Quarto</w:t>
      </w:r>
      <w:bookmarkEnd w:id="420"/>
    </w:p>
    <w:p w:rsidR="007F3BAE" w:rsidRDefault="00380896" w:rsidP="00380896">
      <w:pPr>
        <w:pStyle w:val="FirstParagraph"/>
        <w:jc w:val="left"/>
      </w:pPr>
      <w:r>
        <w:rPr>
          <w:rFonts w:ascii="Times New Roman" w:hAnsi="Times New Roman" w:eastAsia="Times New Roman"/>
        </w:rPr>
        <w:t>Una vez configurada la biblioteca, las citas pueden incorporarse directamente dentro del texto.</w:t>
      </w:r>
    </w:p>
    <w:p w:rsidR="007F3BAE" w:rsidRDefault="00380896" w:rsidP="00380896">
      <w:pPr>
        <w:pStyle w:val="Ttulo3"/>
      </w:pPr>
      <w:bookmarkStart w:id="422" w:name="_Toc235959846"/>
      <w:bookmarkStart w:id="423" w:name="cita-narrativa"/>
      <w:r>
        <w:rPr>
          <w:rFonts w:ascii="Times New Roman" w:hAnsi="Times New Roman" w:eastAsia="Times New Roman"/>
        </w:rPr>
        <w:t>18.13.1 Cita narrativa</w:t>
      </w:r>
      <w:bookmarkEnd w:id="422"/>
    </w:p>
    <w:p w:rsidR="007F3BAE" w:rsidRDefault="00380896" w:rsidP="00380896">
      <w:pPr>
        <w:pStyle w:val="SourceCode"/>
        <w:jc w:val="left"/>
      </w:pPr>
      <w:r>
        <w:rPr>
          <w:rStyle w:val="NormalTok"/>
        </w:rPr>
        <w:t>Según @peng2011, la reproducibilidad constituye uno de los pilares fundamentales de la ciencia moderna.</w:t>
      </w:r>
    </w:p>
    <w:p w:rsidR="007F3BAE" w:rsidRDefault="00380896" w:rsidP="00380896">
      <w:pPr>
        <w:pStyle w:val="Ttulo3"/>
      </w:pPr>
      <w:bookmarkStart w:id="424" w:name="_Toc235959847"/>
      <w:bookmarkStart w:id="425" w:name="cita-parentética"/>
      <w:bookmarkEnd w:id="423"/>
      <w:r>
        <w:rPr>
          <w:rFonts w:ascii="Times New Roman" w:hAnsi="Times New Roman" w:eastAsia="Times New Roman"/>
        </w:rPr>
        <w:t>18.13.2 Cita parentética</w:t>
      </w:r>
      <w:bookmarkEnd w:id="424"/>
    </w:p>
    <w:p w:rsidR="007F3BAE" w:rsidRDefault="00380896" w:rsidP="00380896">
      <w:pPr>
        <w:pStyle w:val="SourceCode"/>
        <w:jc w:val="left"/>
      </w:pPr>
      <w:r>
        <w:rPr>
          <w:rStyle w:val="NormalTok"/>
        </w:rPr>
        <w:t xml:space="preserve">La reproducibilidad constituye uno de los pilares fundamentales de la ciencia moderna </w:t>
      </w:r>
      <w:r>
        <w:rPr>
          <w:rStyle w:val="CommentTok"/>
        </w:rPr>
        <w:t>[</w:t>
      </w:r>
      <w:r>
        <w:rPr>
          <w:rStyle w:val="OtherTok"/>
        </w:rPr>
        <w:t>@peng2011</w:t>
      </w:r>
      <w:r>
        <w:rPr>
          <w:rStyle w:val="CommentTok"/>
        </w:rPr>
        <w:t>]</w:t>
      </w:r>
      <w:r>
        <w:rPr>
          <w:rStyle w:val="NormalTok"/>
        </w:rPr>
        <w:t>.</w:t>
      </w:r>
    </w:p>
    <w:p w:rsidR="007F3BAE" w:rsidRDefault="00380896" w:rsidP="00380896">
      <w:pPr>
        <w:pStyle w:val="Ttulo3"/>
      </w:pPr>
      <w:bookmarkStart w:id="426" w:name="_Toc235959848"/>
      <w:bookmarkStart w:id="427" w:name="múltiples-referencias"/>
      <w:bookmarkEnd w:id="425"/>
      <w:r>
        <w:rPr>
          <w:rFonts w:ascii="Times New Roman" w:hAnsi="Times New Roman" w:eastAsia="Times New Roman"/>
        </w:rPr>
        <w:t>18.13.3 Múltiples referencias</w:t>
      </w:r>
      <w:bookmarkEnd w:id="426"/>
    </w:p>
    <w:p w:rsidR="007F3BAE" w:rsidRDefault="00380896" w:rsidP="00380896">
      <w:pPr>
        <w:pStyle w:val="SourceCode"/>
        <w:jc w:val="left"/>
      </w:pPr>
      <w:r>
        <w:rPr>
          <w:rStyle w:val="CommentTok"/>
        </w:rPr>
        <w:t>[</w:t>
      </w:r>
      <w:r>
        <w:rPr>
          <w:rStyle w:val="OtherTok"/>
        </w:rPr>
        <w:t>@peng2011; @baker2016; @munafo2017</w:t>
      </w:r>
      <w:r>
        <w:rPr>
          <w:rStyle w:val="CommentTok"/>
        </w:rPr>
        <w:t>]</w:t>
      </w:r>
    </w:p>
    <w:p w:rsidR="007F3BAE" w:rsidRDefault="00380896" w:rsidP="00380896">
      <w:pPr>
        <w:pStyle w:val="FirstParagraph"/>
        <w:jc w:val="left"/>
      </w:pPr>
      <w:r>
        <w:rPr>
          <w:rFonts w:ascii="Times New Roman" w:hAnsi="Times New Roman" w:eastAsia="Times New Roman"/>
        </w:rPr>
        <w:t>Durante la renderización, Quarto generará automáticamente las citas y referencias correspondientes.</w:t>
      </w:r>
    </w:p>
    <w:p w:rsidR="007F3BAE" w:rsidRDefault="00380896" w:rsidP="00380896">
      <w:pPr>
        <w:pStyle w:val="Ttulo2"/>
      </w:pPr>
      <w:bookmarkStart w:id="428" w:name="_Toc235959849"/>
      <w:bookmarkStart w:id="429" w:name="el-archivo-csl"/>
      <w:bookmarkEnd w:id="421"/>
      <w:bookmarkEnd w:id="427"/>
      <w:r>
        <w:rPr>
          <w:rFonts w:ascii="Times New Roman" w:hAnsi="Times New Roman" w:eastAsia="Times New Roman"/>
        </w:rPr>
        <w:t>18.14 El archivo CSL</w:t>
      </w:r>
      <w:bookmarkEnd w:id="428"/>
    </w:p>
    <w:p w:rsidR="007F3BAE" w:rsidRDefault="00380896" w:rsidP="00380896">
      <w:pPr>
        <w:pStyle w:val="FirstParagraph"/>
        <w:jc w:val="left"/>
      </w:pPr>
      <w:r>
        <w:rPr>
          <w:rFonts w:ascii="Times New Roman" w:hAnsi="Times New Roman" w:eastAsia="Times New Roman"/>
        </w:rPr>
        <w:t>Además de la biblioteca BibTeX, Quarto utiliza archivos CSL (</w:t>
      </w:r>
      <w:r>
        <w:rPr>
          <w:rFonts w:ascii="Times New Roman" w:hAnsi="Times New Roman" w:eastAsia="Times New Roman"/>
          <w:i/>
          <w:iCs/>
        </w:rPr>
        <w:t>Citation Style Language</w:t>
      </w:r>
      <w:r>
        <w:rPr>
          <w:rFonts w:ascii="Times New Roman" w:hAnsi="Times New Roman" w:eastAsia="Times New Roman"/>
        </w:rPr>
        <w:t>) para definir el formato de citación.</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FunctionTok"/>
        </w:rPr>
        <w:t>csl</w:t>
      </w:r>
      <w:r>
        <w:rPr>
          <w:rStyle w:val="KeywordTok"/>
        </w:rPr>
        <w:t>:</w:t>
      </w:r>
      <w:r>
        <w:rPr>
          <w:rStyle w:val="AttributeTok"/>
        </w:rPr>
        <w:t xml:space="preserve"> referencias/apa.csl</w:t>
      </w:r>
    </w:p>
    <w:p w:rsidR="007F3BAE" w:rsidRDefault="00380896" w:rsidP="00380896">
      <w:pPr>
        <w:pStyle w:val="FirstParagraph"/>
        <w:jc w:val="left"/>
      </w:pPr>
      <w:r>
        <w:rPr>
          <w:rFonts w:ascii="Times New Roman" w:hAnsi="Times New Roman" w:eastAsia="Times New Roman"/>
        </w:rPr>
        <w:t>Este archivo determina:</w:t>
      </w:r>
    </w:p>
    <w:p w:rsidR="007F3BAE" w:rsidRDefault="00380896" w:rsidP="00380896">
      <w:pPr>
        <w:pStyle w:val="Compact"/>
        <w:numPr>
          <w:ilvl w:val="0"/>
          <w:numId w:val="53"/>
        </w:numPr>
        <w:jc w:val="left"/>
      </w:pPr>
      <w:r>
        <w:rPr>
          <w:rFonts w:ascii="Times New Roman" w:hAnsi="Times New Roman" w:eastAsia="Times New Roman"/>
        </w:rPr>
        <w:t>Formato de citas.</w:t>
      </w:r>
    </w:p>
    <w:p w:rsidR="007F3BAE" w:rsidRDefault="00380896" w:rsidP="00380896">
      <w:pPr>
        <w:pStyle w:val="Compact"/>
        <w:numPr>
          <w:ilvl w:val="0"/>
          <w:numId w:val="53"/>
        </w:numPr>
        <w:jc w:val="left"/>
      </w:pPr>
      <w:r>
        <w:rPr>
          <w:rFonts w:ascii="Times New Roman" w:hAnsi="Times New Roman" w:eastAsia="Times New Roman"/>
        </w:rPr>
        <w:t>Orden de referencias.</w:t>
      </w:r>
    </w:p>
    <w:p w:rsidR="007F3BAE" w:rsidRDefault="00380896" w:rsidP="00380896">
      <w:pPr>
        <w:pStyle w:val="Compact"/>
        <w:numPr>
          <w:ilvl w:val="0"/>
          <w:numId w:val="53"/>
        </w:numPr>
        <w:jc w:val="left"/>
      </w:pPr>
      <w:r>
        <w:rPr>
          <w:rFonts w:ascii="Times New Roman" w:hAnsi="Times New Roman" w:eastAsia="Times New Roman"/>
        </w:rPr>
        <w:t>Uso de cursivas.</w:t>
      </w:r>
    </w:p>
    <w:p w:rsidR="007F3BAE" w:rsidRDefault="00380896" w:rsidP="00380896">
      <w:pPr>
        <w:pStyle w:val="Compact"/>
        <w:numPr>
          <w:ilvl w:val="0"/>
          <w:numId w:val="53"/>
        </w:numPr>
        <w:jc w:val="left"/>
      </w:pPr>
      <w:r>
        <w:rPr>
          <w:rFonts w:ascii="Times New Roman" w:hAnsi="Times New Roman" w:eastAsia="Times New Roman"/>
        </w:rPr>
        <w:t>Capitalización de títulos.</w:t>
      </w:r>
    </w:p>
    <w:p w:rsidR="007F3BAE" w:rsidRDefault="00380896" w:rsidP="00380896">
      <w:pPr>
        <w:pStyle w:val="Compact"/>
        <w:numPr>
          <w:ilvl w:val="0"/>
          <w:numId w:val="53"/>
        </w:numPr>
        <w:jc w:val="left"/>
      </w:pPr>
      <w:r>
        <w:rPr>
          <w:rFonts w:ascii="Times New Roman" w:hAnsi="Times New Roman" w:eastAsia="Times New Roman"/>
        </w:rPr>
        <w:t>Normas APA, Vancouver, Chicago u otros estilos.</w:t>
      </w:r>
    </w:p>
    <w:p w:rsidR="007F3BAE" w:rsidRDefault="00380896" w:rsidP="00380896">
      <w:pPr>
        <w:pStyle w:val="Ttulo2"/>
      </w:pPr>
      <w:bookmarkStart w:id="430" w:name="_Toc235959850"/>
      <w:bookmarkStart w:id="431" w:name="bibliotecas-bibliográficas-reproducibles"/>
      <w:bookmarkEnd w:id="429"/>
      <w:r>
        <w:rPr>
          <w:rFonts w:ascii="Times New Roman" w:hAnsi="Times New Roman" w:eastAsia="Times New Roman"/>
        </w:rPr>
        <w:lastRenderedPageBreak/>
        <w:t>18.15 Bibliotecas bibliográficas reproducibles</w:t>
      </w:r>
      <w:bookmarkEnd w:id="430"/>
    </w:p>
    <w:p w:rsidR="007F3BAE" w:rsidRDefault="00380896" w:rsidP="00380896">
      <w:pPr>
        <w:pStyle w:val="FirstParagraph"/>
        <w:jc w:val="left"/>
      </w:pPr>
      <w:r>
        <w:rPr>
          <w:rFonts w:ascii="Times New Roman" w:hAnsi="Times New Roman" w:eastAsia="Times New Roman"/>
        </w:rPr>
        <w:t>Una de las ventajas más importantes de BibTeX consiste en la posibilidad de construir bibliotecas bibliográficas reutilizables.</w:t>
      </w:r>
    </w:p>
    <w:p w:rsidR="007F3BAE" w:rsidRDefault="00380896" w:rsidP="00380896">
      <w:pPr>
        <w:pStyle w:val="Textoindependiente"/>
        <w:jc w:val="left"/>
      </w:pPr>
      <w:r>
        <w:rPr>
          <w:rFonts w:ascii="Times New Roman" w:hAnsi="Times New Roman" w:eastAsia="Times New Roman"/>
        </w:rPr>
        <w:t>Un investigador puede mantener una única base de datos bibliográfica y utilizarla simultáneamente en:</w:t>
      </w:r>
    </w:p>
    <w:p w:rsidR="007F3BAE" w:rsidRDefault="00380896" w:rsidP="00380896">
      <w:pPr>
        <w:pStyle w:val="Compact"/>
        <w:numPr>
          <w:ilvl w:val="0"/>
          <w:numId w:val="54"/>
        </w:numPr>
        <w:jc w:val="left"/>
      </w:pPr>
      <w:r>
        <w:rPr>
          <w:rFonts w:ascii="Times New Roman" w:hAnsi="Times New Roman" w:eastAsia="Times New Roman"/>
        </w:rPr>
        <w:t>Artículos.</w:t>
      </w:r>
    </w:p>
    <w:p w:rsidR="007F3BAE" w:rsidRDefault="00380896" w:rsidP="00380896">
      <w:pPr>
        <w:pStyle w:val="Compact"/>
        <w:numPr>
          <w:ilvl w:val="0"/>
          <w:numId w:val="54"/>
        </w:numPr>
        <w:jc w:val="left"/>
      </w:pPr>
      <w:r>
        <w:rPr>
          <w:rFonts w:ascii="Times New Roman" w:hAnsi="Times New Roman" w:eastAsia="Times New Roman"/>
        </w:rPr>
        <w:t>Tesis.</w:t>
      </w:r>
    </w:p>
    <w:p w:rsidR="007F3BAE" w:rsidRDefault="00380896" w:rsidP="00380896">
      <w:pPr>
        <w:pStyle w:val="Compact"/>
        <w:numPr>
          <w:ilvl w:val="0"/>
          <w:numId w:val="54"/>
        </w:numPr>
        <w:jc w:val="left"/>
      </w:pPr>
      <w:r>
        <w:rPr>
          <w:rFonts w:ascii="Times New Roman" w:hAnsi="Times New Roman" w:eastAsia="Times New Roman"/>
        </w:rPr>
        <w:t>Libros.</w:t>
      </w:r>
    </w:p>
    <w:p w:rsidR="007F3BAE" w:rsidRDefault="00380896" w:rsidP="00380896">
      <w:pPr>
        <w:pStyle w:val="Compact"/>
        <w:numPr>
          <w:ilvl w:val="0"/>
          <w:numId w:val="54"/>
        </w:numPr>
        <w:jc w:val="left"/>
      </w:pPr>
      <w:r>
        <w:rPr>
          <w:rFonts w:ascii="Times New Roman" w:hAnsi="Times New Roman" w:eastAsia="Times New Roman"/>
        </w:rPr>
        <w:t>Informes técnicos.</w:t>
      </w:r>
    </w:p>
    <w:p w:rsidR="007F3BAE" w:rsidRDefault="00380896" w:rsidP="00380896">
      <w:pPr>
        <w:pStyle w:val="Compact"/>
        <w:numPr>
          <w:ilvl w:val="0"/>
          <w:numId w:val="54"/>
        </w:numPr>
        <w:jc w:val="left"/>
      </w:pPr>
      <w:r>
        <w:rPr>
          <w:rFonts w:ascii="Times New Roman" w:hAnsi="Times New Roman" w:eastAsia="Times New Roman"/>
        </w:rPr>
        <w:t>Presentaciones.</w:t>
      </w:r>
    </w:p>
    <w:p w:rsidR="007F3BAE" w:rsidRDefault="00380896" w:rsidP="00380896">
      <w:pPr>
        <w:pStyle w:val="FirstParagraph"/>
        <w:jc w:val="left"/>
      </w:pPr>
      <w:r>
        <w:rPr>
          <w:rFonts w:ascii="Times New Roman" w:hAnsi="Times New Roman" w:eastAsia="Times New Roman"/>
        </w:rPr>
        <w:t>Esta estrategia reduce errores y mejora la consistencia de las referencias utilizadas.</w:t>
      </w:r>
    </w:p>
    <w:p w:rsidR="007F3BAE" w:rsidRDefault="00380896" w:rsidP="00380896">
      <w:pPr>
        <w:pStyle w:val="Ttulo2"/>
      </w:pPr>
      <w:bookmarkStart w:id="432" w:name="_Toc235959851"/>
      <w:bookmarkStart w:id="433" w:name="manos-a-la-obra-4"/>
      <w:bookmarkEnd w:id="431"/>
      <w:r>
        <w:rPr>
          <w:rFonts w:ascii="Times New Roman" w:hAnsi="Times New Roman" w:eastAsia="Times New Roman"/>
        </w:rPr>
        <w:t>18.16 Manos a la obra</w:t>
      </w:r>
      <w:bookmarkEnd w:id="432"/>
    </w:p>
    <w:p w:rsidR="007F3BAE" w:rsidRDefault="00380896" w:rsidP="00380896">
      <w:pPr>
        <w:pStyle w:val="FirstParagraph"/>
        <w:jc w:val="left"/>
      </w:pPr>
      <w:r>
        <w:rPr>
          <w:rFonts w:ascii="Times New Roman" w:hAnsi="Times New Roman" w:eastAsia="Times New Roman"/>
        </w:rPr>
        <w:t>Realice una búsqueda relacionada con su tema de investigación en Google Scholar, Scopus o Web of Science.</w:t>
      </w:r>
    </w:p>
    <w:p w:rsidR="007F3BAE" w:rsidRDefault="00380896" w:rsidP="00380896">
      <w:pPr>
        <w:pStyle w:val="Textoindependiente"/>
        <w:jc w:val="left"/>
      </w:pPr>
      <w:r>
        <w:rPr>
          <w:rFonts w:ascii="Times New Roman" w:hAnsi="Times New Roman" w:eastAsia="Times New Roman"/>
        </w:rPr>
        <w:t>Posteriormente identifique:</w:t>
      </w:r>
    </w:p>
    <w:p w:rsidR="007F3BAE" w:rsidRDefault="00380896" w:rsidP="00380896">
      <w:pPr>
        <w:pStyle w:val="SourceCode"/>
        <w:jc w:val="left"/>
      </w:pPr>
      <w:r>
        <w:rPr>
          <w:rStyle w:val="VerbatimChar"/>
        </w:rPr>
        <w:t>1. Cinco artículos científicos relevantes.</w:t>
      </w:r>
      <w:r>
        <w:br/>
      </w:r>
      <w:r>
        <w:rPr>
          <w:rStyle w:val="VerbatimChar"/>
        </w:rPr>
        <w:t>2. Dos libros fundamentales.</w:t>
      </w:r>
      <w:r>
        <w:br/>
      </w:r>
      <w:r>
        <w:rPr>
          <w:rStyle w:val="VerbatimChar"/>
        </w:rPr>
        <w:t>3. Una teoría principal asociada al problema.</w:t>
      </w:r>
      <w:r>
        <w:br/>
      </w:r>
      <w:r>
        <w:rPr>
          <w:rStyle w:val="VerbatimChar"/>
        </w:rPr>
        <w:t>4. Un vacío de investigación identificado.</w:t>
      </w:r>
    </w:p>
    <w:p w:rsidR="007F3BAE" w:rsidRDefault="00380896" w:rsidP="00380896">
      <w:pPr>
        <w:pStyle w:val="FirstParagraph"/>
        <w:jc w:val="left"/>
      </w:pPr>
      <w:r>
        <w:rPr>
          <w:rFonts w:ascii="Times New Roman" w:hAnsi="Times New Roman" w:eastAsia="Times New Roman"/>
        </w:rPr>
        <w:t>Finalmente incorpore las referencias encontradas dentro de su archivo:</w:t>
      </w:r>
    </w:p>
    <w:p w:rsidR="007F3BAE" w:rsidRDefault="00380896" w:rsidP="00380896">
      <w:pPr>
        <w:pStyle w:val="SourceCode"/>
        <w:jc w:val="left"/>
      </w:pPr>
      <w:r>
        <w:rPr>
          <w:rStyle w:val="VerbatimChar"/>
        </w:rPr>
        <w:t>referencias/referencias.bib</w:t>
      </w:r>
    </w:p>
    <w:p w:rsidR="007F3BAE" w:rsidRDefault="00380896" w:rsidP="00380896">
      <w:pPr>
        <w:pStyle w:val="Ttulo2"/>
      </w:pPr>
      <w:bookmarkStart w:id="434" w:name="_Toc235959852"/>
      <w:bookmarkStart w:id="435" w:name="resumen-del-capítulo-8"/>
      <w:bookmarkEnd w:id="433"/>
      <w:r>
        <w:rPr>
          <w:rFonts w:ascii="Times New Roman" w:hAnsi="Times New Roman" w:eastAsia="Times New Roman"/>
        </w:rPr>
        <w:t>18.17 Resumen del capítulo</w:t>
      </w:r>
      <w:bookmarkEnd w:id="434"/>
    </w:p>
    <w:p w:rsidR="007F3BAE" w:rsidRDefault="00380896" w:rsidP="00380896">
      <w:pPr>
        <w:pStyle w:val="FirstParagraph"/>
        <w:jc w:val="left"/>
      </w:pPr>
      <w:r>
        <w:rPr>
          <w:rFonts w:ascii="Times New Roman" w:hAnsi="Times New Roman" w:eastAsia="Times New Roman"/>
        </w:rPr>
        <w:t>La búsqueda científica constituye una etapa fundamental dentro del proceso de investigación. Una revisión rigurosa de la literatura permite comprender el estado actual del conocimiento, identificar vacíos de investigación y fundamentar adecuadamente los estudios desarrollados.</w:t>
      </w:r>
    </w:p>
    <w:p w:rsidR="007F3BAE" w:rsidRDefault="00380896" w:rsidP="00380896">
      <w:pPr>
        <w:pStyle w:val="Textoindependiente"/>
        <w:jc w:val="left"/>
      </w:pPr>
      <w:r>
        <w:rPr>
          <w:rFonts w:ascii="Times New Roman" w:hAnsi="Times New Roman" w:eastAsia="Times New Roman"/>
        </w:rPr>
        <w:t>BibTeX proporciona una solución eficiente para almacenar, organizar y reutilizar referencias bibliográficas, mientras que Quarto permite integrar automáticamente dichas referencias dentro de documentos reproducibles.</w:t>
      </w:r>
    </w:p>
    <w:p w:rsidR="007F3BAE" w:rsidRDefault="00380896" w:rsidP="00380896">
      <w:pPr>
        <w:pStyle w:val="Textoindependiente"/>
        <w:jc w:val="left"/>
      </w:pPr>
      <w:r>
        <w:rPr>
          <w:rFonts w:ascii="Times New Roman" w:hAnsi="Times New Roman" w:eastAsia="Times New Roman"/>
        </w:rPr>
        <w:t>En el siguiente capítulo comenzaremos a trabajar directamente con datos y aprenderemos a importar información desde distintos formatos utilizando R.</w:t>
      </w:r>
    </w:p>
    <w:p w:rsidR="007F3BAE" w:rsidRDefault="00380896" w:rsidP="00380896">
      <w:pPr>
        <w:pStyle w:val="Ttulo1"/>
        <w:jc w:val="left"/>
      </w:pPr>
      <w:bookmarkStart w:id="436" w:name="_Toc235959853"/>
      <w:bookmarkStart w:id="437" w:name="importación-de-datos-con-r"/>
      <w:bookmarkEnd w:id="365"/>
      <w:bookmarkEnd w:id="435"/>
      <w:r>
        <w:rPr>
          <w:rFonts w:ascii="Times New Roman" w:hAnsi="Times New Roman" w:eastAsia="Times New Roman"/>
        </w:rPr>
        <w:t>19. Importación de datos con R</w:t>
      </w:r>
      <w:bookmarkEnd w:id="436"/>
    </w:p>
    <w:p w:rsidR="007F3BAE" w:rsidRDefault="00380896" w:rsidP="00380896">
      <w:pPr>
        <w:pStyle w:val="Ttulo2"/>
      </w:pPr>
      <w:bookmarkStart w:id="438" w:name="_Toc235959854"/>
      <w:bookmarkStart w:id="439" w:name="objetivos-de-aprendizaje-9"/>
      <w:r>
        <w:rPr>
          <w:rFonts w:ascii="Times New Roman" w:hAnsi="Times New Roman" w:eastAsia="Times New Roman"/>
        </w:rPr>
        <w:t>Objetivos de aprendizaje</w:t>
      </w:r>
      <w:bookmarkEnd w:id="438"/>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55"/>
        </w:numPr>
        <w:jc w:val="left"/>
      </w:pPr>
      <w:r>
        <w:rPr>
          <w:rFonts w:ascii="Times New Roman" w:hAnsi="Times New Roman" w:eastAsia="Times New Roman"/>
        </w:rPr>
        <w:t>Comprender la importancia de la importación de datos dentro de una investigación reproducible.</w:t>
      </w:r>
    </w:p>
    <w:p w:rsidR="007F3BAE" w:rsidRDefault="00380896" w:rsidP="00380896">
      <w:pPr>
        <w:pStyle w:val="Compact"/>
        <w:numPr>
          <w:ilvl w:val="0"/>
          <w:numId w:val="55"/>
        </w:numPr>
        <w:jc w:val="left"/>
      </w:pPr>
      <w:r>
        <w:rPr>
          <w:rFonts w:ascii="Times New Roman" w:hAnsi="Times New Roman" w:eastAsia="Times New Roman"/>
        </w:rPr>
        <w:t>Organizar adecuadamente archivos de datos dentro de un proyecto de investigación.</w:t>
      </w:r>
    </w:p>
    <w:p w:rsidR="007F3BAE" w:rsidRDefault="00380896" w:rsidP="00380896">
      <w:pPr>
        <w:pStyle w:val="Compact"/>
        <w:numPr>
          <w:ilvl w:val="0"/>
          <w:numId w:val="55"/>
        </w:numPr>
        <w:jc w:val="left"/>
      </w:pPr>
      <w:r>
        <w:rPr>
          <w:rFonts w:ascii="Times New Roman" w:hAnsi="Times New Roman" w:eastAsia="Times New Roman"/>
        </w:rPr>
        <w:t>Identificar la estructura de una operación estadística oficial.</w:t>
      </w:r>
    </w:p>
    <w:p w:rsidR="007F3BAE" w:rsidRDefault="00380896" w:rsidP="00380896">
      <w:pPr>
        <w:pStyle w:val="Compact"/>
        <w:numPr>
          <w:ilvl w:val="0"/>
          <w:numId w:val="55"/>
        </w:numPr>
        <w:jc w:val="left"/>
      </w:pPr>
      <w:r>
        <w:rPr>
          <w:rFonts w:ascii="Times New Roman" w:hAnsi="Times New Roman" w:eastAsia="Times New Roman"/>
        </w:rPr>
        <w:t>Importar archivos SPSS y CSV utilizando R.</w:t>
      </w:r>
    </w:p>
    <w:p w:rsidR="007F3BAE" w:rsidRDefault="00380896" w:rsidP="00380896">
      <w:pPr>
        <w:pStyle w:val="Compact"/>
        <w:numPr>
          <w:ilvl w:val="0"/>
          <w:numId w:val="55"/>
        </w:numPr>
        <w:jc w:val="left"/>
      </w:pPr>
      <w:r>
        <w:rPr>
          <w:rFonts w:ascii="Times New Roman" w:hAnsi="Times New Roman" w:eastAsia="Times New Roman"/>
        </w:rPr>
        <w:t>Explorar la estructura inicial de una base de datos.</w:t>
      </w:r>
    </w:p>
    <w:p w:rsidR="007F3BAE" w:rsidRDefault="00380896" w:rsidP="00380896">
      <w:pPr>
        <w:pStyle w:val="Compact"/>
        <w:numPr>
          <w:ilvl w:val="0"/>
          <w:numId w:val="55"/>
        </w:numPr>
        <w:jc w:val="left"/>
      </w:pPr>
      <w:r>
        <w:rPr>
          <w:rFonts w:ascii="Times New Roman" w:hAnsi="Times New Roman" w:eastAsia="Times New Roman"/>
        </w:rPr>
        <w:t>Reconocer variables, observaciones y unidades de análisis.</w:t>
      </w:r>
    </w:p>
    <w:p w:rsidR="007F3BAE" w:rsidRDefault="00380896" w:rsidP="00380896">
      <w:pPr>
        <w:pStyle w:val="Compact"/>
        <w:numPr>
          <w:ilvl w:val="0"/>
          <w:numId w:val="55"/>
        </w:numPr>
        <w:jc w:val="left"/>
      </w:pPr>
      <w:r>
        <w:rPr>
          <w:rFonts w:ascii="Times New Roman" w:hAnsi="Times New Roman" w:eastAsia="Times New Roman"/>
        </w:rPr>
        <w:t>Preparar datos para procesos posteriores de limpieza, transformación y análisis.</w:t>
      </w:r>
    </w:p>
    <w:p w:rsidR="007F3BAE" w:rsidRDefault="00380896" w:rsidP="00380896">
      <w:pPr>
        <w:pStyle w:val="Ttulo2"/>
      </w:pPr>
      <w:bookmarkStart w:id="440" w:name="_Toc235959855"/>
      <w:bookmarkStart w:id="441" w:name="introducción-5"/>
      <w:bookmarkEnd w:id="439"/>
      <w:r>
        <w:rPr>
          <w:rFonts w:ascii="Times New Roman" w:hAnsi="Times New Roman" w:eastAsia="Times New Roman"/>
        </w:rPr>
        <w:lastRenderedPageBreak/>
        <w:t>19.1 Introducción</w:t>
      </w:r>
      <w:bookmarkEnd w:id="440"/>
    </w:p>
    <w:p w:rsidR="007F3BAE" w:rsidRDefault="00380896" w:rsidP="00380896">
      <w:pPr>
        <w:pStyle w:val="FirstParagraph"/>
        <w:jc w:val="left"/>
      </w:pPr>
      <w:r>
        <w:rPr>
          <w:rFonts w:ascii="Times New Roman" w:hAnsi="Times New Roman" w:eastAsia="Times New Roman"/>
        </w:rPr>
        <w:t>Toda investigación empírica comienza con los datos. Antes de construir tablas, elaborar gráficos o estimar modelos estadísticos, es necesario obtener, organizar e importar adecuadamente la información que será utilizada durante el proceso de investigación.</w:t>
      </w:r>
    </w:p>
    <w:p w:rsidR="007F3BAE" w:rsidRDefault="00380896" w:rsidP="00380896">
      <w:pPr>
        <w:pStyle w:val="Textoindependiente"/>
        <w:jc w:val="left"/>
      </w:pPr>
      <w:r>
        <w:rPr>
          <w:rFonts w:ascii="Times New Roman" w:hAnsi="Times New Roman" w:eastAsia="Times New Roman"/>
        </w:rPr>
        <w:t>Aunque esta etapa suele considerarse una tarea operativa, diversos estudios han demostrado que una proporción importante del tiempo invertido en proyectos de análisis de datos se concentra en la adquisición, organización y preparación de la información (Dasu &amp; Johnson, 2003; Wickham, 2014). Por esta razón, la importación no debe entenderse como una acción aislada, sino como el primer paso de un flujo de trabajo analítico reproducible.</w:t>
      </w:r>
    </w:p>
    <w:p w:rsidR="007F3BAE" w:rsidRDefault="00380896" w:rsidP="00380896">
      <w:pPr>
        <w:pStyle w:val="Textoindependiente"/>
        <w:jc w:val="left"/>
      </w:pPr>
      <w:r>
        <w:rPr>
          <w:rFonts w:ascii="Times New Roman" w:hAnsi="Times New Roman" w:eastAsia="Times New Roman"/>
        </w:rPr>
        <w:t>En el contexto de la investigación reproducible, importar datos implica establecer procedimientos transparentes y documentados que permitan reconstruir completamente el proceso de análisis (Gandrud, 2015; Peng, 2011). Si una base de datos se abre, modifica o transforma manualmente sin dejar registro, el estudio pierde trazabilidad y se dificulta su verificación posterior.</w:t>
      </w:r>
    </w:p>
    <w:p w:rsidR="007F3BAE" w:rsidRDefault="00380896" w:rsidP="00380896">
      <w:pPr>
        <w:pStyle w:val="Textoindependiente"/>
        <w:jc w:val="left"/>
      </w:pPr>
      <w:r>
        <w:rPr>
          <w:rFonts w:ascii="Times New Roman" w:hAnsi="Times New Roman" w:eastAsia="Times New Roman"/>
        </w:rPr>
        <w:t>A lo largo de este libro utilizaremos información oficial de la Encuesta de Superficie y Producción Agropecuaria Continua (ESPAC) 2025, desarrollada por el Instituto Nacional de Estadística y Censos (INEC) del Ecuador. La ESPAC tiene como objetivo proporcionar información continua, confiable y oportuna sobre superficie sembrada, cosechada, producción, ventas, ganadería, aves y empleo agropecuario (Instituto Nacional de Estadística y Censos, 2026b). Además, la guía de uso de bases de datos de la encuesta describe su estructura, variables, factores de expansión y recomendaciones para el usuario (Instituto Nacional de Estadística y Censos, 2026a).</w:t>
      </w:r>
    </w:p>
    <w:p w:rsidR="007F3BAE" w:rsidRDefault="00380896" w:rsidP="00380896">
      <w:pPr>
        <w:pStyle w:val="Ttulo2"/>
      </w:pPr>
      <w:bookmarkStart w:id="442" w:name="_Toc235959856"/>
      <w:bookmarkStart w:id="443" w:name="Xbc86e146dbd766bfe5443f037e7612bc038e81c"/>
      <w:bookmarkEnd w:id="441"/>
      <w:r>
        <w:rPr>
          <w:rFonts w:ascii="Times New Roman" w:hAnsi="Times New Roman" w:eastAsia="Times New Roman"/>
        </w:rPr>
        <w:t>19.2 La importancia de los datos en la investigación científica</w:t>
      </w:r>
      <w:bookmarkEnd w:id="442"/>
    </w:p>
    <w:p w:rsidR="007F3BAE" w:rsidRDefault="00380896" w:rsidP="00380896">
      <w:pPr>
        <w:pStyle w:val="FirstParagraph"/>
        <w:jc w:val="left"/>
      </w:pPr>
      <w:r>
        <w:rPr>
          <w:rFonts w:ascii="Times New Roman" w:hAnsi="Times New Roman" w:eastAsia="Times New Roman"/>
        </w:rPr>
        <w:t>Los datos constituyen la materia prima de la investigación empírica. A partir de ellos los investigadores describen fenómenos, contrastan hipótesis, construyen indicadores y generan evidencia para la toma de decisiones.</w:t>
      </w:r>
    </w:p>
    <w:p w:rsidR="007F3BAE" w:rsidRDefault="00380896" w:rsidP="00380896">
      <w:pPr>
        <w:pStyle w:val="Textoindependiente"/>
        <w:jc w:val="left"/>
      </w:pPr>
      <w:r>
        <w:rPr>
          <w:rFonts w:ascii="Times New Roman" w:hAnsi="Times New Roman" w:eastAsia="Times New Roman"/>
        </w:rPr>
        <w:t>Sin embargo, disponer de datos no garantiza automáticamente la calidad de una investigación. Resulta igualmente importante comprender de dónde provienen, cómo fueron recolectados, qué representan sus variables, cuál es su unidad de análisis y cuáles son sus limitaciones (Groves et al., 2009).</w:t>
      </w:r>
    </w:p>
    <w:p w:rsidR="007F3BAE" w:rsidRDefault="00380896" w:rsidP="00380896">
      <w:pPr>
        <w:pStyle w:val="Textoindependiente"/>
        <w:jc w:val="left"/>
      </w:pPr>
      <w:r>
        <w:rPr>
          <w:rFonts w:ascii="Times New Roman" w:hAnsi="Times New Roman" w:eastAsia="Times New Roman"/>
        </w:rPr>
        <w:t>En el caso de encuestas oficiales, esta comprensión requiere revisar no solo la base de datos, sino también los documentos metodológicos, cuestionarios, diccionarios de variables y guías de uso. En la ESPAC 2025, por ejemplo, el manual del encuestador describe los capítulos del cuestionario, incluyendo uso del suelo, cultivos, ganadería, empleo, ambiente, financiamiento, ingresos y costos en finca (Instituto Nacional de Estadística y Censos, 2026b).</w:t>
      </w:r>
    </w:p>
    <w:p w:rsidR="007F3BAE" w:rsidRDefault="00380896" w:rsidP="00380896">
      <w:pPr>
        <w:pStyle w:val="Ttulo2"/>
      </w:pPr>
      <w:bookmarkStart w:id="444" w:name="_Toc235959857"/>
      <w:bookmarkStart w:id="445" w:name="X24341e957cbfe6ca2f1ab4342cc90e674552522"/>
      <w:bookmarkEnd w:id="443"/>
      <w:r>
        <w:rPr>
          <w:rFonts w:ascii="Times New Roman" w:hAnsi="Times New Roman" w:eastAsia="Times New Roman"/>
        </w:rPr>
        <w:t>19.3 Organización de los datos dentro del proyecto</w:t>
      </w:r>
      <w:bookmarkEnd w:id="444"/>
    </w:p>
    <w:p w:rsidR="007F3BAE" w:rsidRDefault="00380896" w:rsidP="00380896">
      <w:pPr>
        <w:pStyle w:val="FirstParagraph"/>
        <w:jc w:val="left"/>
      </w:pPr>
      <w:r>
        <w:rPr>
          <w:rFonts w:ascii="Times New Roman" w:hAnsi="Times New Roman" w:eastAsia="Times New Roman"/>
        </w:rPr>
        <w:t>Uno de los principios fundamentales de la investigación reproducible consiste en separar claramente los datos originales de los datos transformados durante el análisis (Wilson et al., 2017). Esta separación evita alterar accidentalmente la información descargada desde la fuente oficial y permite reconstruir el proceso de trabajo desde el inicio.</w:t>
      </w:r>
    </w:p>
    <w:p w:rsidR="007F3BAE" w:rsidRDefault="00380896" w:rsidP="00380896">
      <w:pPr>
        <w:pStyle w:val="Textoindependiente"/>
        <w:jc w:val="left"/>
      </w:pPr>
      <w:r>
        <w:rPr>
          <w:rFonts w:ascii="Times New Roman" w:hAnsi="Times New Roman" w:eastAsia="Times New Roman"/>
        </w:rPr>
        <w:t>Por esta razón, en este libro utilizaremos la siguiente estructura de carpetas:</w:t>
      </w:r>
    </w:p>
    <w:p w:rsidR="007F3BAE" w:rsidRDefault="00380896" w:rsidP="00380896">
      <w:pPr>
        <w:pStyle w:val="SourceCode"/>
        <w:jc w:val="left"/>
      </w:pPr>
      <w:r>
        <w:rPr>
          <w:rStyle w:val="VerbatimChar"/>
        </w:rPr>
        <w:t>datos/</w:t>
      </w:r>
      <w:r>
        <w:br/>
      </w:r>
      <w:r>
        <w:rPr>
          <w:rStyle w:val="VerbatimChar"/>
        </w:rPr>
        <w:t>│</w:t>
      </w:r>
      <w:r>
        <w:br/>
      </w:r>
      <w:r>
        <w:rPr>
          <w:rStyle w:val="VerbatimChar"/>
        </w:rPr>
        <w:t>├── original/</w:t>
      </w:r>
      <w:r>
        <w:br/>
      </w:r>
      <w:r>
        <w:rPr>
          <w:rStyle w:val="VerbatimChar"/>
        </w:rPr>
        <w:t>│   └── ESPAC_2025/</w:t>
      </w:r>
      <w:r>
        <w:br/>
      </w:r>
      <w:r>
        <w:rPr>
          <w:rStyle w:val="VerbatimChar"/>
        </w:rPr>
        <w:lastRenderedPageBreak/>
        <w:t>│       ├── spss/</w:t>
      </w:r>
      <w:r>
        <w:br/>
      </w:r>
      <w:r>
        <w:rPr>
          <w:rStyle w:val="VerbatimChar"/>
        </w:rPr>
        <w:t>│       ├── csv/</w:t>
      </w:r>
      <w:r>
        <w:br/>
      </w:r>
      <w:r>
        <w:rPr>
          <w:rStyle w:val="VerbatimChar"/>
        </w:rPr>
        <w:t>│       └── documentacion/</w:t>
      </w:r>
      <w:r>
        <w:br/>
      </w:r>
      <w:r>
        <w:rPr>
          <w:rStyle w:val="VerbatimChar"/>
        </w:rPr>
        <w:t>│</w:t>
      </w:r>
      <w:r>
        <w:br/>
      </w:r>
      <w:r>
        <w:rPr>
          <w:rStyle w:val="VerbatimChar"/>
        </w:rPr>
        <w:t>└── procesado/</w:t>
      </w:r>
      <w:r>
        <w:br/>
      </w:r>
      <w:r>
        <w:rPr>
          <w:rStyle w:val="VerbatimChar"/>
        </w:rPr>
        <w:t xml:space="preserve">    └── ESPAC_2025/</w:t>
      </w:r>
    </w:p>
    <w:p w:rsidR="007F3BAE" w:rsidRDefault="00380896" w:rsidP="00380896">
      <w:pPr>
        <w:pStyle w:val="FirstParagraph"/>
        <w:jc w:val="left"/>
      </w:pPr>
      <w:r>
        <w:rPr>
          <w:rFonts w:ascii="Times New Roman" w:hAnsi="Times New Roman" w:eastAsia="Times New Roman"/>
        </w:rPr>
        <w:t xml:space="preserve">La carpeta </w:t>
      </w:r>
      <w:r>
        <w:rPr>
          <w:rStyle w:val="VerbatimChar"/>
          <w:rFonts w:ascii="Times New Roman" w:hAnsi="Times New Roman" w:eastAsia="Times New Roman"/>
        </w:rPr>
        <w:t>original</w:t>
      </w:r>
      <w:r>
        <w:rPr>
          <w:rFonts w:ascii="Times New Roman" w:hAnsi="Times New Roman" w:eastAsia="Times New Roman"/>
        </w:rPr>
        <w:t xml:space="preserve"> contiene los archivos descargados directamente desde el portal oficial de la institución productora de información. Estos archivos no deben modificarse manualmente.</w:t>
      </w:r>
    </w:p>
    <w:p w:rsidR="007F3BAE" w:rsidRDefault="00380896" w:rsidP="00380896">
      <w:pPr>
        <w:pStyle w:val="Textoindependiente"/>
        <w:jc w:val="left"/>
      </w:pPr>
      <w:r>
        <w:rPr>
          <w:rFonts w:ascii="Times New Roman" w:hAnsi="Times New Roman" w:eastAsia="Times New Roman"/>
        </w:rPr>
        <w:t xml:space="preserve">La carpeta </w:t>
      </w:r>
      <w:r>
        <w:rPr>
          <w:rStyle w:val="VerbatimChar"/>
          <w:rFonts w:ascii="Times New Roman" w:hAnsi="Times New Roman" w:eastAsia="Times New Roman"/>
        </w:rPr>
        <w:t>procesado</w:t>
      </w:r>
      <w:r>
        <w:rPr>
          <w:rFonts w:ascii="Times New Roman" w:hAnsi="Times New Roman" w:eastAsia="Times New Roman"/>
        </w:rPr>
        <w:t xml:space="preserve"> almacenará los objetos generados durante las etapas de limpieza, transformación y análisis. Esta práctica permite mantener una distinción clara entre datos fuente y datos derivados, principio coherente con las buenas prácticas de computación científica reproducible (Broman &amp; Woo, 2018; Wilson et al., 2017).</w:t>
      </w:r>
    </w:p>
    <w:p w:rsidR="007F3BAE" w:rsidRDefault="00380896" w:rsidP="00380896">
      <w:pPr>
        <w:pStyle w:val="Ttulo2"/>
      </w:pPr>
      <w:bookmarkStart w:id="446" w:name="_Toc235959858"/>
      <w:bookmarkStart w:id="447" w:name="conociendo-la-espac-2025"/>
      <w:bookmarkEnd w:id="445"/>
      <w:r>
        <w:rPr>
          <w:rFonts w:ascii="Times New Roman" w:hAnsi="Times New Roman" w:eastAsia="Times New Roman"/>
        </w:rPr>
        <w:t>19.4 Conociendo la ESPAC 2025</w:t>
      </w:r>
      <w:bookmarkEnd w:id="446"/>
    </w:p>
    <w:p w:rsidR="007F3BAE" w:rsidRDefault="00380896" w:rsidP="00380896">
      <w:pPr>
        <w:pStyle w:val="FirstParagraph"/>
        <w:jc w:val="left"/>
      </w:pPr>
      <w:r>
        <w:rPr>
          <w:rFonts w:ascii="Times New Roman" w:hAnsi="Times New Roman" w:eastAsia="Times New Roman"/>
        </w:rPr>
        <w:t>Antes de importar cualquier archivo es importante comprender qué información contiene la encuesta. La metodología oficial de la ESPAC 2025 describe la operación estadística, su marco conceptual, diseño muestral, recolección, procesamiento y análisis de resultados (Instituto Nacional de Estadística y Censos, 2026c).</w:t>
      </w:r>
    </w:p>
    <w:p w:rsidR="007F3BAE" w:rsidRDefault="00380896" w:rsidP="00380896">
      <w:pPr>
        <w:pStyle w:val="Textoindependiente"/>
        <w:jc w:val="left"/>
      </w:pPr>
      <w:r>
        <w:rPr>
          <w:rFonts w:ascii="Times New Roman" w:hAnsi="Times New Roman" w:eastAsia="Times New Roman"/>
        </w:rPr>
        <w:t>La ESPAC 2025 se distribuye mediante múltiples módulos temáticos que almacenan información sobre distintos componentes de la actividad agropecuaria.</w:t>
      </w:r>
    </w:p>
    <w:p w:rsidR="007F3BAE" w:rsidRDefault="00380896" w:rsidP="00380896">
      <w:pPr>
        <w:pStyle w:val="Textoindependiente"/>
        <w:jc w:val="left"/>
      </w:pPr>
      <w:r>
        <w:rPr>
          <w:rFonts w:ascii="Times New Roman" w:hAnsi="Times New Roman" w:eastAsia="Times New Roman"/>
        </w:rPr>
        <w:t>Entre los principales módulos disponibles se encuentran:</w:t>
      </w:r>
    </w:p>
    <w:tbl>
      <w:tblPr>
        <w:tblStyle w:val="Table"/>
        <w:tblW w:w="0" w:type="auto"/>
        <w:jc w:val="center"/>
        <w:tblLayout w:type="autofit"/>
        <w:tblLook w:val="0020" w:firstRow="1" w:lastRow="0" w:firstColumn="0" w:lastColumn="0" w:noHBand="0" w:noVBand="0"/>
      </w:tblPr>
      <w:tblGrid>
        <w:gridCol w:w="2025"/>
        <w:gridCol w:w="4661"/>
      </w:tblGrid>
      <w:tr w:rsidR="007F3BAE" w:rsidTr="007F3BAE">
        <w:trPr>
          <w:cnfStyle w:val="100000000000" w:firstRow="1" w:lastRow="0" w:firstColumn="0" w:lastColumn="0" w:oddVBand="0" w:evenVBand="0" w:oddHBand="0" w:evenHBand="0" w:firstRowFirstColumn="0" w:firstRowLastColumn="0" w:lastRowFirstColumn="0" w:lastRowLastColumn="0"/>
          <w:tblHeader/>
          <w:tblHeader w:val="true"/>
        </w:trPr>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Archivo</w:t>
            </w:r>
          </w:p>
        </w:tc>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Contenido</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cgnac2025</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Características generales del productor</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sunac2025</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Uso del suelo</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eunac2025</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Empleo agropecuario</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cpnac2025</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Cultivos permanentes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ctnac2025</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Cultivos transitorios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glnac2025</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Ganado bovino</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gpnac2025</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Ganado porcino</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acnac2025</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Aves de campo</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apnac2025</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Planteles avícolas</w:t>
            </w:r>
          </w:p>
        </w:tc>
      </w:tr>
    </w:tbl>
    <w:p w:rsidR="007F3BAE" w:rsidRDefault="00380896" w:rsidP="00380896">
      <w:pPr>
        <w:pStyle w:val="Textoindependiente"/>
        <w:jc w:val="left"/>
      </w:pPr>
      <w:r>
        <w:rPr>
          <w:rFonts w:ascii="Times New Roman" w:hAnsi="Times New Roman" w:eastAsia="Times New Roman"/>
        </w:rPr>
        <w:t>En este capítulo trabajaremos inicialmente con el archivo:</w:t>
      </w:r>
    </w:p>
    <w:p w:rsidR="007F3BAE" w:rsidRDefault="00380896" w:rsidP="00380896">
      <w:pPr>
        <w:pStyle w:val="SourceCode"/>
        <w:jc w:val="left"/>
      </w:pPr>
      <w:r>
        <w:rPr>
          <w:rStyle w:val="VerbatimChar"/>
        </w:rPr>
        <w:t>sunac2025.sav</w:t>
      </w:r>
    </w:p>
    <w:p w:rsidR="007F3BAE" w:rsidRDefault="00380896" w:rsidP="00380896">
      <w:pPr>
        <w:pStyle w:val="FirstParagraph"/>
        <w:jc w:val="left"/>
      </w:pPr>
      <w:r>
        <w:rPr>
          <w:rFonts w:ascii="Times New Roman" w:hAnsi="Times New Roman" w:eastAsia="Times New Roman"/>
        </w:rPr>
        <w:t>Este módulo contiene información relacionada con uso del suelo y superficie agropecuaria, por lo que resulta adecuado para iniciar el proceso de importación y exploración de datos.</w:t>
      </w:r>
    </w:p>
    <w:p w:rsidR="007F3BAE" w:rsidRDefault="00380896" w:rsidP="00380896">
      <w:pPr>
        <w:pStyle w:val="Ttulo2"/>
      </w:pPr>
      <w:bookmarkStart w:id="448" w:name="_Toc235959859"/>
      <w:bookmarkStart w:id="449" w:name="instalación-y-carga-de-paquetes"/>
      <w:bookmarkEnd w:id="447"/>
      <w:r>
        <w:rPr>
          <w:rFonts w:ascii="Times New Roman" w:hAnsi="Times New Roman" w:eastAsia="Times New Roman"/>
        </w:rPr>
        <w:t>19.5 Instalación y carga de paquetes</w:t>
      </w:r>
      <w:bookmarkEnd w:id="448"/>
    </w:p>
    <w:p w:rsidR="007F3BAE" w:rsidRDefault="00380896" w:rsidP="00380896">
      <w:pPr>
        <w:pStyle w:val="FirstParagraph"/>
        <w:jc w:val="left"/>
      </w:pPr>
      <w:r>
        <w:rPr>
          <w:rFonts w:ascii="Times New Roman" w:hAnsi="Times New Roman" w:eastAsia="Times New Roman"/>
        </w:rPr>
        <w:t xml:space="preserve">Para importar datos utilizaremos principalmente los paquetes </w:t>
      </w:r>
      <w:r>
        <w:rPr>
          <w:rStyle w:val="VerbatimChar"/>
          <w:rFonts w:ascii="Times New Roman" w:hAnsi="Times New Roman" w:eastAsia="Times New Roman"/>
        </w:rPr>
        <w:t>haven</w:t>
      </w:r>
      <w:r>
        <w:rPr>
          <w:rFonts w:ascii="Times New Roman" w:hAnsi="Times New Roman" w:eastAsia="Times New Roman"/>
        </w:rPr>
        <w:t xml:space="preserve">, </w:t>
      </w:r>
      <w:r>
        <w:rPr>
          <w:rStyle w:val="VerbatimChar"/>
          <w:rFonts w:ascii="Times New Roman" w:hAnsi="Times New Roman" w:eastAsia="Times New Roman"/>
        </w:rPr>
        <w:t>readr</w:t>
      </w:r>
      <w:r>
        <w:rPr>
          <w:rFonts w:ascii="Times New Roman" w:hAnsi="Times New Roman" w:eastAsia="Times New Roman"/>
        </w:rPr>
        <w:t xml:space="preserve">, </w:t>
      </w:r>
      <w:r>
        <w:rPr>
          <w:rStyle w:val="VerbatimChar"/>
          <w:rFonts w:ascii="Times New Roman" w:hAnsi="Times New Roman" w:eastAsia="Times New Roman"/>
        </w:rPr>
        <w:t>dplyr</w:t>
      </w:r>
      <w:r>
        <w:rPr>
          <w:rFonts w:ascii="Times New Roman" w:hAnsi="Times New Roman" w:eastAsia="Times New Roman"/>
        </w:rPr>
        <w:t xml:space="preserve"> y </w:t>
      </w:r>
      <w:r>
        <w:rPr>
          <w:rStyle w:val="VerbatimChar"/>
          <w:rFonts w:ascii="Times New Roman" w:hAnsi="Times New Roman" w:eastAsia="Times New Roman"/>
        </w:rPr>
        <w:t>here</w:t>
      </w:r>
      <w:r>
        <w:rPr>
          <w:rFonts w:ascii="Times New Roman" w:hAnsi="Times New Roman" w:eastAsia="Times New Roman"/>
        </w:rPr>
        <w:t>.</w:t>
      </w:r>
    </w:p>
    <w:p w:rsidR="007F3BAE" w:rsidRDefault="00380896" w:rsidP="00380896">
      <w:pPr>
        <w:pStyle w:val="Textoindependiente"/>
        <w:jc w:val="left"/>
      </w:pPr>
      <w:r>
        <w:rPr>
          <w:rFonts w:ascii="Times New Roman" w:hAnsi="Times New Roman" w:eastAsia="Times New Roman"/>
        </w:rPr>
        <w:t xml:space="preserve">El paquete </w:t>
      </w:r>
      <w:r>
        <w:rPr>
          <w:rStyle w:val="VerbatimChar"/>
          <w:rFonts w:ascii="Times New Roman" w:hAnsi="Times New Roman" w:eastAsia="Times New Roman"/>
        </w:rPr>
        <w:t>haven</w:t>
      </w:r>
      <w:r>
        <w:rPr>
          <w:rFonts w:ascii="Times New Roman" w:hAnsi="Times New Roman" w:eastAsia="Times New Roman"/>
        </w:rPr>
        <w:t xml:space="preserve"> permite importar archivos provenientes de programas como SPSS, Stata y SAS. El paquete </w:t>
      </w:r>
      <w:r>
        <w:rPr>
          <w:rStyle w:val="VerbatimChar"/>
          <w:rFonts w:ascii="Times New Roman" w:hAnsi="Times New Roman" w:eastAsia="Times New Roman"/>
        </w:rPr>
        <w:t>readr</w:t>
      </w:r>
      <w:r>
        <w:rPr>
          <w:rFonts w:ascii="Times New Roman" w:hAnsi="Times New Roman" w:eastAsia="Times New Roman"/>
        </w:rPr>
        <w:t xml:space="preserve"> facilita la lectura de archivos de texto plano, como CSV. El paquete </w:t>
      </w:r>
      <w:r>
        <w:rPr>
          <w:rStyle w:val="VerbatimChar"/>
          <w:rFonts w:ascii="Times New Roman" w:hAnsi="Times New Roman" w:eastAsia="Times New Roman"/>
        </w:rPr>
        <w:t>dplyr</w:t>
      </w:r>
      <w:r>
        <w:rPr>
          <w:rFonts w:ascii="Times New Roman" w:hAnsi="Times New Roman" w:eastAsia="Times New Roman"/>
        </w:rPr>
        <w:t xml:space="preserve"> permite explorar y manipular datos, mientras que </w:t>
      </w:r>
      <w:r>
        <w:rPr>
          <w:rStyle w:val="VerbatimChar"/>
          <w:rFonts w:ascii="Times New Roman" w:hAnsi="Times New Roman" w:eastAsia="Times New Roman"/>
        </w:rPr>
        <w:t>here</w:t>
      </w:r>
      <w:r>
        <w:rPr>
          <w:rFonts w:ascii="Times New Roman" w:hAnsi="Times New Roman" w:eastAsia="Times New Roman"/>
        </w:rPr>
        <w:t xml:space="preserve"> ayuda a construir rutas relativas al proyecto.</w:t>
      </w:r>
    </w:p>
    <w:p w:rsidR="007F3BAE" w:rsidRDefault="00380896" w:rsidP="00380896">
      <w:pPr>
        <w:pStyle w:val="Textoindependiente"/>
        <w:jc w:val="left"/>
      </w:pPr>
      <w:r>
        <w:rPr>
          <w:rFonts w:ascii="Times New Roman" w:hAnsi="Times New Roman" w:eastAsia="Times New Roman"/>
        </w:rPr>
        <w:t>El siguiente bloque instala los paquetes necesarios. Debe ejecutarse una sola vez en el computador del estudiante.</w:t>
      </w:r>
    </w:p>
    <w:p w:rsidR="007F3BAE" w:rsidRPr="00380896" w:rsidRDefault="00380896" w:rsidP="00380896">
      <w:pPr>
        <w:pStyle w:val="SourceCode"/>
        <w:jc w:val="left"/>
        <w:rPr>
          <w:lang w:val="en-US"/>
        </w:rPr>
      </w:pPr>
      <w:r w:rsidRPr="00380896">
        <w:rPr>
          <w:rStyle w:val="FunctionTok"/>
          <w:lang w:val="en-US"/>
        </w:rPr>
        <w:lastRenderedPageBreak/>
        <w:t>install.packages</w:t>
      </w:r>
      <w:r w:rsidRPr="00380896">
        <w:rPr>
          <w:rStyle w:val="NormalTok"/>
          <w:lang w:val="en-US"/>
        </w:rPr>
        <w:t>(</w:t>
      </w:r>
      <w:r w:rsidRPr="00380896">
        <w:rPr>
          <w:rStyle w:val="FunctionTok"/>
          <w:lang w:val="en-US"/>
        </w:rPr>
        <w:t>c</w:t>
      </w:r>
      <w:r w:rsidRPr="00380896">
        <w:rPr>
          <w:rStyle w:val="NormalTok"/>
          <w:lang w:val="en-US"/>
        </w:rPr>
        <w:t>(</w:t>
      </w:r>
      <w:r w:rsidRPr="00380896">
        <w:rPr>
          <w:rStyle w:val="StringTok"/>
          <w:lang w:val="en-US"/>
        </w:rPr>
        <w:t>"haven"</w:t>
      </w:r>
      <w:r w:rsidRPr="00380896">
        <w:rPr>
          <w:rStyle w:val="NormalTok"/>
          <w:lang w:val="en-US"/>
        </w:rPr>
        <w:t xml:space="preserve">, </w:t>
      </w:r>
      <w:r w:rsidRPr="00380896">
        <w:rPr>
          <w:rStyle w:val="StringTok"/>
          <w:lang w:val="en-US"/>
        </w:rPr>
        <w:t>"readr"</w:t>
      </w:r>
      <w:r w:rsidRPr="00380896">
        <w:rPr>
          <w:rStyle w:val="NormalTok"/>
          <w:lang w:val="en-US"/>
        </w:rPr>
        <w:t xml:space="preserve">, </w:t>
      </w:r>
      <w:r w:rsidRPr="00380896">
        <w:rPr>
          <w:rStyle w:val="StringTok"/>
          <w:lang w:val="en-US"/>
        </w:rPr>
        <w:t>"dplyr"</w:t>
      </w:r>
      <w:r w:rsidRPr="00380896">
        <w:rPr>
          <w:rStyle w:val="NormalTok"/>
          <w:lang w:val="en-US"/>
        </w:rPr>
        <w:t xml:space="preserve">, </w:t>
      </w:r>
      <w:r w:rsidRPr="00380896">
        <w:rPr>
          <w:rStyle w:val="StringTok"/>
          <w:lang w:val="en-US"/>
        </w:rPr>
        <w:t>"here"</w:t>
      </w:r>
      <w:r w:rsidRPr="00380896">
        <w:rPr>
          <w:rStyle w:val="NormalTok"/>
          <w:lang w:val="en-US"/>
        </w:rPr>
        <w:t>))</w:t>
      </w:r>
    </w:p>
    <w:p w:rsidR="007F3BAE" w:rsidRDefault="00380896" w:rsidP="00380896">
      <w:pPr>
        <w:pStyle w:val="FirstParagraph"/>
        <w:jc w:val="left"/>
      </w:pPr>
      <w:r>
        <w:rPr>
          <w:rFonts w:ascii="Times New Roman" w:hAnsi="Times New Roman" w:eastAsia="Times New Roman"/>
        </w:rPr>
        <w:t>Una vez instalados, cargamos los paquetes:</w:t>
      </w:r>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(haven)</w:t>
      </w:r>
      <w:r w:rsidRPr="00380896">
        <w:rPr>
          <w:lang w:val="en-US"/>
        </w:rPr>
        <w:br/>
      </w:r>
      <w:r w:rsidRPr="00380896">
        <w:rPr>
          <w:rStyle w:val="FunctionTok"/>
          <w:lang w:val="en-US"/>
        </w:rPr>
        <w:t>library</w:t>
      </w:r>
      <w:r w:rsidRPr="00380896">
        <w:rPr>
          <w:rStyle w:val="NormalTok"/>
          <w:lang w:val="en-US"/>
        </w:rPr>
        <w:t>(readr)</w:t>
      </w:r>
      <w:r w:rsidRPr="00380896">
        <w:rPr>
          <w:lang w:val="en-US"/>
        </w:rPr>
        <w:br/>
      </w:r>
      <w:r w:rsidRPr="00380896">
        <w:rPr>
          <w:rStyle w:val="FunctionTok"/>
          <w:lang w:val="en-US"/>
        </w:rPr>
        <w:t>library</w:t>
      </w:r>
      <w:r w:rsidRPr="00380896">
        <w:rPr>
          <w:rStyle w:val="NormalTok"/>
          <w:lang w:val="en-US"/>
        </w:rPr>
        <w:t>(dplyr)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FirstParagraph"/>
        <w:jc w:val="left"/>
      </w:pPr>
      <w:r>
        <w:rPr>
          <w:rFonts w:ascii="Times New Roman" w:hAnsi="Times New Roman" w:eastAsia="Times New Roman"/>
        </w:rPr>
        <w:t xml:space="preserve">El uso de </w:t>
      </w:r>
      <w:r>
        <w:rPr>
          <w:rStyle w:val="VerbatimChar"/>
          <w:rFonts w:ascii="Times New Roman" w:hAnsi="Times New Roman" w:eastAsia="Times New Roman"/>
        </w:rPr>
        <w:t>here()</w:t>
      </w:r>
      <w:r>
        <w:rPr>
          <w:rFonts w:ascii="Times New Roman" w:hAnsi="Times New Roman" w:eastAsia="Times New Roman"/>
        </w:rPr>
        <w:t xml:space="preserve"> es importante porque permite construir rutas desde la raíz del proyecto, evitando errores cuando los capítulos se encuentran dentro de subcarpetas. Este tipo de práctica fortalece la portabilidad del proyecto y evita depender de rutas absolutas asociadas a un computador específico (Wilson et al., 2017).</w:t>
      </w:r>
    </w:p>
    <w:p w:rsidR="007F3BAE" w:rsidRDefault="00380896" w:rsidP="00380896">
      <w:pPr>
        <w:pStyle w:val="Ttulo2"/>
      </w:pPr>
      <w:bookmarkStart w:id="450" w:name="_Toc235959860"/>
      <w:bookmarkStart w:id="451" w:name="verificando-la-ubicación-de-los-archivos"/>
      <w:bookmarkEnd w:id="449"/>
      <w:r>
        <w:rPr>
          <w:rFonts w:ascii="Times New Roman" w:hAnsi="Times New Roman" w:eastAsia="Times New Roman"/>
        </w:rPr>
        <w:t>19.6 Verificando la ubicación de los archivos</w:t>
      </w:r>
      <w:bookmarkEnd w:id="450"/>
    </w:p>
    <w:p w:rsidR="007F3BAE" w:rsidRDefault="00380896" w:rsidP="00380896">
      <w:pPr>
        <w:pStyle w:val="FirstParagraph"/>
        <w:jc w:val="left"/>
      </w:pPr>
      <w:r>
        <w:rPr>
          <w:rFonts w:ascii="Times New Roman" w:hAnsi="Times New Roman" w:eastAsia="Times New Roman"/>
        </w:rPr>
        <w:t>Antes de importar información, siempre es recomendable verificar que los archivos se encuentran disponibles en la carpeta esperada.</w:t>
      </w:r>
    </w:p>
    <w:p w:rsidR="007F3BAE" w:rsidRDefault="00380896" w:rsidP="00380896">
      <w:pPr>
        <w:pStyle w:val="SourceCode"/>
        <w:jc w:val="left"/>
      </w:pPr>
      <w:r>
        <w:rPr>
          <w:rStyle w:val="FunctionTok"/>
        </w:rPr>
        <w:t>list.files</w:t>
      </w:r>
      <w:r>
        <w:rPr>
          <w:rStyle w:val="NormalTok"/>
        </w:rPr>
        <w:t>(</w:t>
      </w:r>
      <w:r>
        <w:br/>
      </w:r>
      <w:r>
        <w:rPr>
          <w:rStyle w:val="NormalTok"/>
        </w:rPr>
        <w:t xml:space="preserve">  </w:t>
      </w:r>
      <w:r>
        <w:rPr>
          <w:rStyle w:val="FunctionTok"/>
        </w:rPr>
        <w:t>here</w:t>
      </w:r>
      <w:r>
        <w:rPr>
          <w:rStyle w:val="NormalTok"/>
        </w:rPr>
        <w:t>(</w:t>
      </w:r>
      <w:r>
        <w:rPr>
          <w:rStyle w:val="StringTok"/>
        </w:rPr>
        <w:t>"datos"</w:t>
      </w:r>
      <w:r>
        <w:rPr>
          <w:rStyle w:val="NormalTok"/>
        </w:rPr>
        <w:t xml:space="preserve">, </w:t>
      </w:r>
      <w:r>
        <w:rPr>
          <w:rStyle w:val="StringTok"/>
        </w:rPr>
        <w:t>"original"</w:t>
      </w:r>
      <w:r>
        <w:rPr>
          <w:rStyle w:val="NormalTok"/>
        </w:rPr>
        <w:t xml:space="preserve">, </w:t>
      </w:r>
      <w:r>
        <w:rPr>
          <w:rStyle w:val="StringTok"/>
        </w:rPr>
        <w:t>"ESPAC_2025"</w:t>
      </w:r>
      <w:r>
        <w:rPr>
          <w:rStyle w:val="NormalTok"/>
        </w:rPr>
        <w:t xml:space="preserve">, </w:t>
      </w:r>
      <w:r>
        <w:rPr>
          <w:rStyle w:val="StringTok"/>
        </w:rPr>
        <w:t>"spss"</w:t>
      </w:r>
      <w:r>
        <w:rPr>
          <w:rStyle w:val="NormalTok"/>
        </w:rPr>
        <w:t>)</w:t>
      </w:r>
      <w:r>
        <w:br/>
      </w:r>
      <w:r>
        <w:rPr>
          <w:rStyle w:val="NormalTok"/>
        </w:rPr>
        <w:t>)</w:t>
      </w:r>
    </w:p>
    <w:p w:rsidR="007F3BAE" w:rsidRDefault="00380896" w:rsidP="00380896">
      <w:pPr>
        <w:pStyle w:val="SourceCode"/>
        <w:jc w:val="left"/>
      </w:pPr>
      <w:r>
        <w:rPr>
          <w:rStyle w:val="VerbatimChar"/>
        </w:rPr>
        <w:t xml:space="preserve"> [1] "acnac2025.sav"  "adnac2025.sav"  "apnac2025.sav"  "cgnac2025.sav" </w:t>
      </w:r>
      <w:r>
        <w:br/>
      </w:r>
      <w:r>
        <w:rPr>
          <w:rStyle w:val="VerbatimChar"/>
        </w:rPr>
        <w:t xml:space="preserve"> [5] "cpnac2025.sav"  "ctnac2025.sav"  "eunac2025.sav"  "fpnac2025.sav" </w:t>
      </w:r>
      <w:r>
        <w:br/>
      </w:r>
      <w:r>
        <w:rPr>
          <w:rStyle w:val="VerbatimChar"/>
        </w:rPr>
        <w:t xml:space="preserve"> [9] "ftnac2025.sav"  "glnac2025.sav"  "gpnac2025.sav"  "gvnac2025.sav" </w:t>
      </w:r>
      <w:r>
        <w:br/>
      </w:r>
      <w:r>
        <w:rPr>
          <w:rStyle w:val="VerbatimChar"/>
        </w:rPr>
        <w:t>[13] "oenac2025.sav"  "pcnac2025.sav"  "sunac2025.sav"  "vglnac2025.sav"</w:t>
      </w:r>
      <w:r>
        <w:br/>
      </w:r>
      <w:r>
        <w:rPr>
          <w:rStyle w:val="VerbatimChar"/>
        </w:rPr>
        <w:t xml:space="preserve">[17] "vgonac2025.sav" "vgpnac2025.sav" "vmnac2025.sav" </w:t>
      </w:r>
    </w:p>
    <w:p w:rsidR="007F3BAE" w:rsidRDefault="00380896" w:rsidP="00380896">
      <w:pPr>
        <w:pStyle w:val="FirstParagraph"/>
        <w:jc w:val="left"/>
      </w:pPr>
      <w:r>
        <w:rPr>
          <w:rFonts w:ascii="Times New Roman" w:hAnsi="Times New Roman" w:eastAsia="Times New Roman"/>
        </w:rPr>
        <w:t>El resultado muestra los archivos SPSS disponibles dentro del proyecto. Esta verificación confirma que R puede localizar los archivos originales antes de intentar importarlos.</w:t>
      </w:r>
    </w:p>
    <w:p w:rsidR="007F3BAE" w:rsidRDefault="00380896" w:rsidP="00380896">
      <w:pPr>
        <w:pStyle w:val="Textoindependiente"/>
        <w:jc w:val="left"/>
      </w:pPr>
      <w:r>
        <w:rPr>
          <w:rFonts w:ascii="Times New Roman" w:hAnsi="Times New Roman" w:eastAsia="Times New Roman"/>
        </w:rPr>
        <w:t>También podemos revisar los archivos CSV:</w:t>
      </w:r>
    </w:p>
    <w:p w:rsidR="007F3BAE" w:rsidRDefault="00380896" w:rsidP="00380896">
      <w:pPr>
        <w:pStyle w:val="SourceCode"/>
        <w:jc w:val="left"/>
      </w:pPr>
      <w:r>
        <w:rPr>
          <w:rStyle w:val="FunctionTok"/>
        </w:rPr>
        <w:t>list.files</w:t>
      </w:r>
      <w:r>
        <w:rPr>
          <w:rStyle w:val="NormalTok"/>
        </w:rPr>
        <w:t>(</w:t>
      </w:r>
      <w:r>
        <w:br/>
      </w:r>
      <w:r>
        <w:rPr>
          <w:rStyle w:val="NormalTok"/>
        </w:rPr>
        <w:t xml:space="preserve">  </w:t>
      </w:r>
      <w:r>
        <w:rPr>
          <w:rStyle w:val="FunctionTok"/>
        </w:rPr>
        <w:t>here</w:t>
      </w:r>
      <w:r>
        <w:rPr>
          <w:rStyle w:val="NormalTok"/>
        </w:rPr>
        <w:t>(</w:t>
      </w:r>
      <w:r>
        <w:rPr>
          <w:rStyle w:val="StringTok"/>
        </w:rPr>
        <w:t>"datos"</w:t>
      </w:r>
      <w:r>
        <w:rPr>
          <w:rStyle w:val="NormalTok"/>
        </w:rPr>
        <w:t xml:space="preserve">, </w:t>
      </w:r>
      <w:r>
        <w:rPr>
          <w:rStyle w:val="StringTok"/>
        </w:rPr>
        <w:t>"original"</w:t>
      </w:r>
      <w:r>
        <w:rPr>
          <w:rStyle w:val="NormalTok"/>
        </w:rPr>
        <w:t xml:space="preserve">, </w:t>
      </w:r>
      <w:r>
        <w:rPr>
          <w:rStyle w:val="StringTok"/>
        </w:rPr>
        <w:t>"ESPAC_2025"</w:t>
      </w:r>
      <w:r>
        <w:rPr>
          <w:rStyle w:val="NormalTok"/>
        </w:rPr>
        <w:t xml:space="preserve">, </w:t>
      </w:r>
      <w:r>
        <w:rPr>
          <w:rStyle w:val="StringTok"/>
        </w:rPr>
        <w:t>"csv"</w:t>
      </w:r>
      <w:r>
        <w:rPr>
          <w:rStyle w:val="NormalTok"/>
        </w:rPr>
        <w:t>)</w:t>
      </w:r>
      <w:r>
        <w:br/>
      </w:r>
      <w:r>
        <w:rPr>
          <w:rStyle w:val="NormalTok"/>
        </w:rPr>
        <w:t>)</w:t>
      </w:r>
    </w:p>
    <w:p w:rsidR="007F3BAE" w:rsidRDefault="00380896" w:rsidP="00380896">
      <w:pPr>
        <w:pStyle w:val="SourceCode"/>
        <w:jc w:val="left"/>
      </w:pPr>
      <w:r>
        <w:rPr>
          <w:rStyle w:val="VerbatimChar"/>
        </w:rPr>
        <w:t xml:space="preserve"> [1] "INEC_acnac_BD_2025.csv"  "INEC_adnac_BD_2025.csv" </w:t>
      </w:r>
      <w:r>
        <w:br/>
      </w:r>
      <w:r>
        <w:rPr>
          <w:rStyle w:val="VerbatimChar"/>
        </w:rPr>
        <w:t xml:space="preserve"> [3] "INEC_apnac_BD_2025.csv"  "INEC_cgnac_BD_2025.csv" </w:t>
      </w:r>
      <w:r>
        <w:br/>
      </w:r>
      <w:r>
        <w:rPr>
          <w:rStyle w:val="VerbatimChar"/>
        </w:rPr>
        <w:t xml:space="preserve"> [5] "INEC_cpnac_BD_2025.csv"  "INEC_ctnac_BD_2025.csv" </w:t>
      </w:r>
      <w:r>
        <w:br/>
      </w:r>
      <w:r>
        <w:rPr>
          <w:rStyle w:val="VerbatimChar"/>
        </w:rPr>
        <w:t xml:space="preserve"> [7] "INEC_eunac_BD_2025.csv"  "INEC_fpnac_BD_2025.csv" </w:t>
      </w:r>
      <w:r>
        <w:br/>
      </w:r>
      <w:r>
        <w:rPr>
          <w:rStyle w:val="VerbatimChar"/>
        </w:rPr>
        <w:t xml:space="preserve"> [9] "INEC_ftnac_BD_2025.csv"  "INEC_glnac_BD_2025.csv" </w:t>
      </w:r>
      <w:r>
        <w:br/>
      </w:r>
      <w:r>
        <w:rPr>
          <w:rStyle w:val="VerbatimChar"/>
        </w:rPr>
        <w:t xml:space="preserve">[11] "INEC_gpnac_BD_2025.csv"  "INEC_gvnac_BD_2025.csv" </w:t>
      </w:r>
      <w:r>
        <w:br/>
      </w:r>
      <w:r>
        <w:rPr>
          <w:rStyle w:val="VerbatimChar"/>
        </w:rPr>
        <w:t xml:space="preserve">[13] "INEC_oenac_BD_2025.csv"  "INEC_pcnac_BD_2025.csv" </w:t>
      </w:r>
      <w:r>
        <w:br/>
      </w:r>
      <w:r>
        <w:rPr>
          <w:rStyle w:val="VerbatimChar"/>
        </w:rPr>
        <w:t>[15] "INEC_sunac_BD_2025.csv"  "INEC_vglnac_BD_2025.csv"</w:t>
      </w:r>
      <w:r>
        <w:br/>
      </w:r>
      <w:r>
        <w:rPr>
          <w:rStyle w:val="VerbatimChar"/>
        </w:rPr>
        <w:t>[17] "INEC_vgonac_BD_2025.csv" "INEC_vgpnac_BD_2025.csv"</w:t>
      </w:r>
      <w:r>
        <w:br/>
      </w:r>
      <w:r>
        <w:rPr>
          <w:rStyle w:val="VerbatimChar"/>
        </w:rPr>
        <w:t xml:space="preserve">[19] "INEC_vmnac_BD_2025.csv" </w:t>
      </w:r>
    </w:p>
    <w:p w:rsidR="007F3BAE" w:rsidRDefault="00380896" w:rsidP="00380896">
      <w:pPr>
        <w:pStyle w:val="FirstParagraph"/>
        <w:jc w:val="left"/>
      </w:pPr>
      <w:r>
        <w:rPr>
          <w:rFonts w:ascii="Times New Roman" w:hAnsi="Times New Roman" w:eastAsia="Times New Roman"/>
        </w:rPr>
        <w:t>Y la documentación:</w:t>
      </w:r>
    </w:p>
    <w:p w:rsidR="007F3BAE" w:rsidRDefault="00380896" w:rsidP="00380896">
      <w:pPr>
        <w:pStyle w:val="SourceCode"/>
        <w:jc w:val="left"/>
      </w:pPr>
      <w:r>
        <w:rPr>
          <w:rStyle w:val="FunctionTok"/>
        </w:rPr>
        <w:t>list.files</w:t>
      </w:r>
      <w:r>
        <w:rPr>
          <w:rStyle w:val="NormalTok"/>
        </w:rPr>
        <w:t>(</w:t>
      </w:r>
      <w:r>
        <w:br/>
      </w:r>
      <w:r>
        <w:rPr>
          <w:rStyle w:val="NormalTok"/>
        </w:rPr>
        <w:t xml:space="preserve">  </w:t>
      </w:r>
      <w:r>
        <w:rPr>
          <w:rStyle w:val="FunctionTok"/>
        </w:rPr>
        <w:t>here</w:t>
      </w:r>
      <w:r>
        <w:rPr>
          <w:rStyle w:val="NormalTok"/>
        </w:rPr>
        <w:t>(</w:t>
      </w:r>
      <w:r>
        <w:rPr>
          <w:rStyle w:val="StringTok"/>
        </w:rPr>
        <w:t>"datos"</w:t>
      </w:r>
      <w:r>
        <w:rPr>
          <w:rStyle w:val="NormalTok"/>
        </w:rPr>
        <w:t xml:space="preserve">, </w:t>
      </w:r>
      <w:r>
        <w:rPr>
          <w:rStyle w:val="StringTok"/>
        </w:rPr>
        <w:t>"original"</w:t>
      </w:r>
      <w:r>
        <w:rPr>
          <w:rStyle w:val="NormalTok"/>
        </w:rPr>
        <w:t xml:space="preserve">, </w:t>
      </w:r>
      <w:r>
        <w:rPr>
          <w:rStyle w:val="StringTok"/>
        </w:rPr>
        <w:t>"ESPAC_2025"</w:t>
      </w:r>
      <w:r>
        <w:rPr>
          <w:rStyle w:val="NormalTok"/>
        </w:rPr>
        <w:t xml:space="preserve">, </w:t>
      </w:r>
      <w:r>
        <w:rPr>
          <w:rStyle w:val="StringTok"/>
        </w:rPr>
        <w:t>"documentacion"</w:t>
      </w:r>
      <w:r>
        <w:rPr>
          <w:rStyle w:val="NormalTok"/>
        </w:rPr>
        <w:t>)</w:t>
      </w:r>
      <w:r>
        <w:br/>
      </w:r>
      <w:r>
        <w:rPr>
          <w:rStyle w:val="NormalTok"/>
        </w:rPr>
        <w:t>)</w:t>
      </w:r>
    </w:p>
    <w:p w:rsidR="007F3BAE" w:rsidRDefault="00380896" w:rsidP="00380896">
      <w:pPr>
        <w:pStyle w:val="SourceCode"/>
        <w:jc w:val="left"/>
      </w:pPr>
      <w:r>
        <w:rPr>
          <w:rStyle w:val="VerbatimChar"/>
        </w:rPr>
        <w:t xml:space="preserve"> [1] "Cuestionario_ESPAC_2025.pdf"                 </w:t>
      </w:r>
      <w:r>
        <w:br/>
      </w:r>
      <w:r>
        <w:rPr>
          <w:rStyle w:val="VerbatimChar"/>
        </w:rPr>
        <w:t xml:space="preserve"> [2] "Diccionario de variables 2025"               </w:t>
      </w:r>
      <w:r>
        <w:br/>
      </w:r>
      <w:r>
        <w:rPr>
          <w:rStyle w:val="VerbatimChar"/>
        </w:rPr>
        <w:t xml:space="preserve"> [3] "Diseño y marco muestral ESPAC 2025"          </w:t>
      </w:r>
      <w:r>
        <w:br/>
      </w:r>
      <w:r>
        <w:rPr>
          <w:rStyle w:val="VerbatimChar"/>
        </w:rPr>
        <w:t xml:space="preserve"> [4] "Guia_de_uso_de_bases_de_datos_ESPAC_2025.pdf"</w:t>
      </w:r>
      <w:r>
        <w:br/>
      </w:r>
      <w:r>
        <w:rPr>
          <w:rStyle w:val="VerbatimChar"/>
        </w:rPr>
        <w:t xml:space="preserve"> [5] "INEC_acnac_DD_2025.ods"                      </w:t>
      </w:r>
      <w:r>
        <w:br/>
      </w:r>
      <w:r>
        <w:rPr>
          <w:rStyle w:val="VerbatimChar"/>
        </w:rPr>
        <w:lastRenderedPageBreak/>
        <w:t xml:space="preserve"> [6] "INEC_acnac_PM_2025.ods"                      </w:t>
      </w:r>
      <w:r>
        <w:br/>
      </w:r>
      <w:r>
        <w:rPr>
          <w:rStyle w:val="VerbatimChar"/>
        </w:rPr>
        <w:t xml:space="preserve"> [7] "INEC_adnac_DD_2025.ods"                      </w:t>
      </w:r>
      <w:r>
        <w:br/>
      </w:r>
      <w:r>
        <w:rPr>
          <w:rStyle w:val="VerbatimChar"/>
        </w:rPr>
        <w:t xml:space="preserve"> [8] "INEC_adnac_PM_2025.ods"                      </w:t>
      </w:r>
      <w:r>
        <w:br/>
      </w:r>
      <w:r>
        <w:rPr>
          <w:rStyle w:val="VerbatimChar"/>
        </w:rPr>
        <w:t xml:space="preserve"> [9] "INEC_apnac_DD_2025.ods"                      </w:t>
      </w:r>
      <w:r>
        <w:br/>
      </w:r>
      <w:r>
        <w:rPr>
          <w:rStyle w:val="VerbatimChar"/>
        </w:rPr>
        <w:t xml:space="preserve">[10] "INEC_apnac_PM_2025.ods"                      </w:t>
      </w:r>
      <w:r>
        <w:br/>
      </w:r>
      <w:r>
        <w:rPr>
          <w:rStyle w:val="VerbatimChar"/>
        </w:rPr>
        <w:t xml:space="preserve">[11] "INEC_cgnac_DD_2025.ods"                      </w:t>
      </w:r>
      <w:r>
        <w:br/>
      </w:r>
      <w:r>
        <w:rPr>
          <w:rStyle w:val="VerbatimChar"/>
        </w:rPr>
        <w:t xml:space="preserve">[12] "INEC_cgnac_PM_2025.ods"                      </w:t>
      </w:r>
      <w:r>
        <w:br/>
      </w:r>
      <w:r>
        <w:rPr>
          <w:rStyle w:val="VerbatimChar"/>
        </w:rPr>
        <w:t xml:space="preserve">[13] "INEC_cpnac_DD_2025.ods"                      </w:t>
      </w:r>
      <w:r>
        <w:br/>
      </w:r>
      <w:r>
        <w:rPr>
          <w:rStyle w:val="VerbatimChar"/>
        </w:rPr>
        <w:t xml:space="preserve">[14] "INEC_cpnac_PM_2025.ods"                      </w:t>
      </w:r>
      <w:r>
        <w:br/>
      </w:r>
      <w:r>
        <w:rPr>
          <w:rStyle w:val="VerbatimChar"/>
        </w:rPr>
        <w:t xml:space="preserve">[15] "INEC_ctnac_DD_2025.ods"                      </w:t>
      </w:r>
      <w:r>
        <w:br/>
      </w:r>
      <w:r>
        <w:rPr>
          <w:rStyle w:val="VerbatimChar"/>
        </w:rPr>
        <w:t xml:space="preserve">[16] "INEC_ctnac_PM_2025.ods"                      </w:t>
      </w:r>
      <w:r>
        <w:br/>
      </w:r>
      <w:r>
        <w:rPr>
          <w:rStyle w:val="VerbatimChar"/>
        </w:rPr>
        <w:t xml:space="preserve">[17] "INEC_eunac_DD_2025.ods"                      </w:t>
      </w:r>
      <w:r>
        <w:br/>
      </w:r>
      <w:r>
        <w:rPr>
          <w:rStyle w:val="VerbatimChar"/>
        </w:rPr>
        <w:t xml:space="preserve">[18] "INEC_eunac_PM_2025.ods"                      </w:t>
      </w:r>
      <w:r>
        <w:br/>
      </w:r>
      <w:r>
        <w:rPr>
          <w:rStyle w:val="VerbatimChar"/>
        </w:rPr>
        <w:t xml:space="preserve">[19] "INEC_fpnac_DD_2025.ods"                      </w:t>
      </w:r>
      <w:r>
        <w:br/>
      </w:r>
      <w:r>
        <w:rPr>
          <w:rStyle w:val="VerbatimChar"/>
        </w:rPr>
        <w:t xml:space="preserve">[20] "INEC_fpnac_PM_2025.ods"                      </w:t>
      </w:r>
      <w:r>
        <w:br/>
      </w:r>
      <w:r>
        <w:rPr>
          <w:rStyle w:val="VerbatimChar"/>
        </w:rPr>
        <w:t xml:space="preserve">[21] "INEC_ftnac_DD_2025.ods"                      </w:t>
      </w:r>
      <w:r>
        <w:br/>
      </w:r>
      <w:r>
        <w:rPr>
          <w:rStyle w:val="VerbatimChar"/>
        </w:rPr>
        <w:t xml:space="preserve">[22] "INEC_ftnac_PM_2025.ods"                      </w:t>
      </w:r>
      <w:r>
        <w:br/>
      </w:r>
      <w:r>
        <w:rPr>
          <w:rStyle w:val="VerbatimChar"/>
        </w:rPr>
        <w:t xml:space="preserve">[23] "INEC_glnac_DD_2025.ods"                      </w:t>
      </w:r>
      <w:r>
        <w:br/>
      </w:r>
      <w:r>
        <w:rPr>
          <w:rStyle w:val="VerbatimChar"/>
        </w:rPr>
        <w:t xml:space="preserve">[24] "INEC_glnac_PM_2025.ods"                      </w:t>
      </w:r>
      <w:r>
        <w:br/>
      </w:r>
      <w:r>
        <w:rPr>
          <w:rStyle w:val="VerbatimChar"/>
        </w:rPr>
        <w:t xml:space="preserve">[25] "INEC_gpnac_DD_2025.ods"                      </w:t>
      </w:r>
      <w:r>
        <w:br/>
      </w:r>
      <w:r>
        <w:rPr>
          <w:rStyle w:val="VerbatimChar"/>
        </w:rPr>
        <w:t xml:space="preserve">[26] "INEC_gpnac_PM_2025.ods"                      </w:t>
      </w:r>
      <w:r>
        <w:br/>
      </w:r>
      <w:r>
        <w:rPr>
          <w:rStyle w:val="VerbatimChar"/>
        </w:rPr>
        <w:t xml:space="preserve">[27] "INEC_gvnac_DD_2025.ods"                      </w:t>
      </w:r>
      <w:r>
        <w:br/>
      </w:r>
      <w:r>
        <w:rPr>
          <w:rStyle w:val="VerbatimChar"/>
        </w:rPr>
        <w:t xml:space="preserve">[28] "INEC_gvnac_PM_2025.ods"                      </w:t>
      </w:r>
      <w:r>
        <w:br/>
      </w:r>
      <w:r>
        <w:rPr>
          <w:rStyle w:val="VerbatimChar"/>
        </w:rPr>
        <w:t xml:space="preserve">[29] "INEC_oenac_DD_2025.ods"                      </w:t>
      </w:r>
      <w:r>
        <w:br/>
      </w:r>
      <w:r>
        <w:rPr>
          <w:rStyle w:val="VerbatimChar"/>
        </w:rPr>
        <w:t xml:space="preserve">[30] "INEC_oenac_PM_2025.ods"                      </w:t>
      </w:r>
      <w:r>
        <w:br/>
      </w:r>
      <w:r>
        <w:rPr>
          <w:rStyle w:val="VerbatimChar"/>
        </w:rPr>
        <w:t xml:space="preserve">[31] "INEC_pcnac_DD_2025.ods"                      </w:t>
      </w:r>
      <w:r>
        <w:br/>
      </w:r>
      <w:r>
        <w:rPr>
          <w:rStyle w:val="VerbatimChar"/>
        </w:rPr>
        <w:t xml:space="preserve">[32] "INEC_pcnac_PM_2025.ods"                      </w:t>
      </w:r>
      <w:r>
        <w:br/>
      </w:r>
      <w:r>
        <w:rPr>
          <w:rStyle w:val="VerbatimChar"/>
        </w:rPr>
        <w:t xml:space="preserve">[33] "INEC_sunac_DD_2025.ods"                      </w:t>
      </w:r>
      <w:r>
        <w:br/>
      </w:r>
      <w:r>
        <w:rPr>
          <w:rStyle w:val="VerbatimChar"/>
        </w:rPr>
        <w:t xml:space="preserve">[34] "INEC_sunac_PM_2025.ods"                      </w:t>
      </w:r>
      <w:r>
        <w:br/>
      </w:r>
      <w:r>
        <w:rPr>
          <w:rStyle w:val="VerbatimChar"/>
        </w:rPr>
        <w:t xml:space="preserve">[35] "INEC_vglnac_DD_2025.ods"                     </w:t>
      </w:r>
      <w:r>
        <w:br/>
      </w:r>
      <w:r>
        <w:rPr>
          <w:rStyle w:val="VerbatimChar"/>
        </w:rPr>
        <w:t xml:space="preserve">[36] "INEC_vglnac_PM_2025.ods"                     </w:t>
      </w:r>
      <w:r>
        <w:br/>
      </w:r>
      <w:r>
        <w:rPr>
          <w:rStyle w:val="VerbatimChar"/>
        </w:rPr>
        <w:t xml:space="preserve">[37] "INEC_vgpnac_DD_2025.ods"                     </w:t>
      </w:r>
      <w:r>
        <w:br/>
      </w:r>
      <w:r>
        <w:rPr>
          <w:rStyle w:val="VerbatimChar"/>
        </w:rPr>
        <w:t xml:space="preserve">[38] "INEC_vgpnac_PM_2025.ods"                     </w:t>
      </w:r>
      <w:r>
        <w:br/>
      </w:r>
      <w:r>
        <w:rPr>
          <w:rStyle w:val="VerbatimChar"/>
        </w:rPr>
        <w:t xml:space="preserve">[39] "INEC_vgvnac_DD_2025.ods"                     </w:t>
      </w:r>
      <w:r>
        <w:br/>
      </w:r>
      <w:r>
        <w:rPr>
          <w:rStyle w:val="VerbatimChar"/>
        </w:rPr>
        <w:t xml:space="preserve">[40] "INEC_vgvnac_PM_2025.ods"                     </w:t>
      </w:r>
      <w:r>
        <w:br/>
      </w:r>
      <w:r>
        <w:rPr>
          <w:rStyle w:val="VerbatimChar"/>
        </w:rPr>
        <w:t xml:space="preserve">[41] "INEC_vmnac_DD_2025.ods"                      </w:t>
      </w:r>
      <w:r>
        <w:br/>
      </w:r>
      <w:r>
        <w:rPr>
          <w:rStyle w:val="VerbatimChar"/>
        </w:rPr>
        <w:t xml:space="preserve">[42] "INEC_vmnac_PM_2025.ods"                      </w:t>
      </w:r>
      <w:r>
        <w:br/>
      </w:r>
      <w:r>
        <w:rPr>
          <w:rStyle w:val="VerbatimChar"/>
        </w:rPr>
        <w:t xml:space="preserve">[43] "Manual_ESPAC_2025.pdf"                       </w:t>
      </w:r>
      <w:r>
        <w:br/>
      </w:r>
      <w:r>
        <w:rPr>
          <w:rStyle w:val="VerbatimChar"/>
        </w:rPr>
        <w:t xml:space="preserve">[44] "Metodologia_ESPAC25.pdf"                     </w:t>
      </w:r>
      <w:r>
        <w:br/>
      </w:r>
      <w:r>
        <w:rPr>
          <w:rStyle w:val="VerbatimChar"/>
        </w:rPr>
        <w:t xml:space="preserve">[45] "Sintaxis ESPAC 2025"                         </w:t>
      </w:r>
    </w:p>
    <w:p w:rsidR="007F3BAE" w:rsidRDefault="00380896" w:rsidP="00380896">
      <w:pPr>
        <w:pStyle w:val="FirstParagraph"/>
        <w:jc w:val="left"/>
      </w:pPr>
      <w:r>
        <w:rPr>
          <w:rFonts w:ascii="Times New Roman" w:hAnsi="Times New Roman" w:eastAsia="Times New Roman"/>
        </w:rPr>
        <w:t>Estos comandos permiten verificar que la estructura del proyecto está completa y que los insumos necesarios para trabajar con la ESPAC 2025 se encuentran correctamente ubicados.</w:t>
      </w:r>
    </w:p>
    <w:p w:rsidR="007F3BAE" w:rsidRDefault="00380896" w:rsidP="00380896">
      <w:pPr>
        <w:pStyle w:val="Ttulo2"/>
      </w:pPr>
      <w:bookmarkStart w:id="452" w:name="_Toc235959861"/>
      <w:bookmarkStart w:id="453" w:name="importando-archivos-spss"/>
      <w:bookmarkEnd w:id="451"/>
      <w:r>
        <w:rPr>
          <w:rFonts w:ascii="Times New Roman" w:hAnsi="Times New Roman" w:eastAsia="Times New Roman"/>
        </w:rPr>
        <w:t>19.7 Importando archivos SPSS</w:t>
      </w:r>
      <w:bookmarkEnd w:id="452"/>
    </w:p>
    <w:p w:rsidR="007F3BAE" w:rsidRDefault="00380896" w:rsidP="00380896">
      <w:pPr>
        <w:pStyle w:val="FirstParagraph"/>
        <w:jc w:val="left"/>
      </w:pPr>
      <w:r>
        <w:rPr>
          <w:rFonts w:ascii="Times New Roman" w:hAnsi="Times New Roman" w:eastAsia="Times New Roman"/>
        </w:rPr>
        <w:t>Una gran cantidad de encuestas oficiales se distribuyen en formato SPSS (</w:t>
      </w:r>
      <w:r>
        <w:rPr>
          <w:rStyle w:val="VerbatimChar"/>
          <w:rFonts w:ascii="Times New Roman" w:hAnsi="Times New Roman" w:eastAsia="Times New Roman"/>
        </w:rPr>
        <w:t>.sav</w:t>
      </w:r>
      <w:r>
        <w:rPr>
          <w:rFonts w:ascii="Times New Roman" w:hAnsi="Times New Roman" w:eastAsia="Times New Roman"/>
        </w:rPr>
        <w:t>). Este formato permite conservar metadatos útiles, como etiquetas de variables y etiquetas de valores.</w:t>
      </w:r>
    </w:p>
    <w:p w:rsidR="007F3BAE" w:rsidRDefault="00380896" w:rsidP="00380896">
      <w:pPr>
        <w:pStyle w:val="Textoindependiente"/>
        <w:jc w:val="left"/>
      </w:pPr>
      <w:r>
        <w:rPr>
          <w:rFonts w:ascii="Times New Roman" w:hAnsi="Times New Roman" w:eastAsia="Times New Roman"/>
        </w:rPr>
        <w:t>Para importar el módulo de uso del suelo de la ESPAC 2025 utilizamos:</w:t>
      </w:r>
    </w:p>
    <w:p w:rsidR="007F3BAE" w:rsidRPr="00380896" w:rsidRDefault="00380896" w:rsidP="00380896">
      <w:pPr>
        <w:pStyle w:val="SourceCode"/>
        <w:jc w:val="left"/>
        <w:rPr>
          <w:lang w:val="en-US"/>
        </w:rPr>
      </w:pPr>
      <w:r w:rsidRPr="00380896">
        <w:rPr>
          <w:rStyle w:val="NormalTok"/>
          <w:lang w:val="en-US"/>
        </w:rPr>
        <w:t xml:space="preserve">sunac </w:t>
      </w:r>
      <w:r w:rsidRPr="00380896">
        <w:rPr>
          <w:rStyle w:val="OtherTok"/>
          <w:lang w:val="en-US"/>
        </w:rPr>
        <w:t>&lt;-</w:t>
      </w:r>
      <w:r w:rsidRPr="00380896">
        <w:rPr>
          <w:rStyle w:val="NormalTok"/>
          <w:lang w:val="en-US"/>
        </w:rPr>
        <w:t xml:space="preserve"> </w:t>
      </w:r>
      <w:r w:rsidRPr="00380896">
        <w:rPr>
          <w:rStyle w:val="FunctionTok"/>
          <w:lang w:val="en-US"/>
        </w:rPr>
        <w:t>read_sav</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here</w:t>
      </w:r>
      <w:r w:rsidRPr="00380896">
        <w:rPr>
          <w:rStyle w:val="NormalTok"/>
          <w:lang w:val="en-US"/>
        </w:rPr>
        <w:t>(</w:t>
      </w:r>
      <w:r w:rsidRPr="00380896">
        <w:rPr>
          <w:lang w:val="en-US"/>
        </w:rPr>
        <w:br/>
      </w:r>
      <w:r w:rsidRPr="00380896">
        <w:rPr>
          <w:rStyle w:val="NormalTok"/>
          <w:lang w:val="en-US"/>
        </w:rPr>
        <w:lastRenderedPageBreak/>
        <w:t xml:space="preserve">    </w:t>
      </w:r>
      <w:r w:rsidRPr="00380896">
        <w:rPr>
          <w:rStyle w:val="StringTok"/>
          <w:lang w:val="en-US"/>
        </w:rPr>
        <w:t>"datos"</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"original"</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"ESPAC_2025"</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"spss"</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"sunac2025.sav"</w:t>
      </w:r>
      <w:r w:rsidRPr="00380896">
        <w:rPr>
          <w:lang w:val="en-US"/>
        </w:rPr>
        <w:br/>
      </w:r>
      <w:r w:rsidRPr="00380896">
        <w:rPr>
          <w:rStyle w:val="NormalTok"/>
          <w:lang w:val="en-US"/>
        </w:rPr>
        <w:t xml:space="preserve">  )</w:t>
      </w:r>
      <w:r w:rsidRPr="00380896">
        <w:rPr>
          <w:lang w:val="en-US"/>
        </w:rPr>
        <w:br/>
      </w:r>
      <w:r w:rsidRPr="00380896">
        <w:rPr>
          <w:rStyle w:val="NormalTok"/>
          <w:lang w:val="en-US"/>
        </w:rPr>
        <w:t>)</w:t>
      </w:r>
    </w:p>
    <w:p w:rsidR="007F3BAE" w:rsidRDefault="00380896" w:rsidP="00380896">
      <w:pPr>
        <w:pStyle w:val="FirstParagraph"/>
        <w:jc w:val="left"/>
      </w:pPr>
      <w:r>
        <w:rPr>
          <w:rFonts w:ascii="Times New Roman" w:hAnsi="Times New Roman" w:eastAsia="Times New Roman"/>
        </w:rPr>
        <w:t xml:space="preserve">El objeto </w:t>
      </w:r>
      <w:r>
        <w:rPr>
          <w:rStyle w:val="VerbatimChar"/>
          <w:rFonts w:ascii="Times New Roman" w:hAnsi="Times New Roman" w:eastAsia="Times New Roman"/>
        </w:rPr>
        <w:t>sunac</w:t>
      </w:r>
      <w:r>
        <w:rPr>
          <w:rFonts w:ascii="Times New Roman" w:hAnsi="Times New Roman" w:eastAsia="Times New Roman"/>
        </w:rPr>
        <w:t xml:space="preserve"> contiene ahora la información almacenada en el archivo original. La importación mediante código permite que este procedimiento pueda repetirse cuantas veces sea necesario, manteniendo trazabilidad sobre la fuente utilizada (Peng, 2011).</w:t>
      </w:r>
    </w:p>
    <w:p w:rsidR="007F3BAE" w:rsidRDefault="00380896" w:rsidP="00380896">
      <w:pPr>
        <w:pStyle w:val="Ttulo2"/>
      </w:pPr>
      <w:bookmarkStart w:id="454" w:name="_Toc235959862"/>
      <w:bookmarkStart w:id="455" w:name="explorando-las-dimensiones-de-la-base"/>
      <w:bookmarkEnd w:id="453"/>
      <w:r>
        <w:rPr>
          <w:rFonts w:ascii="Times New Roman" w:hAnsi="Times New Roman" w:eastAsia="Times New Roman"/>
        </w:rPr>
        <w:t>19.8 Explorando las dimensiones de la base</w:t>
      </w:r>
      <w:bookmarkEnd w:id="454"/>
    </w:p>
    <w:p w:rsidR="007F3BAE" w:rsidRDefault="00380896" w:rsidP="00380896">
      <w:pPr>
        <w:pStyle w:val="FirstParagraph"/>
        <w:jc w:val="left"/>
      </w:pPr>
      <w:r>
        <w:rPr>
          <w:rFonts w:ascii="Times New Roman" w:hAnsi="Times New Roman" w:eastAsia="Times New Roman"/>
        </w:rPr>
        <w:t>Una de las primeras preguntas que debemos responder es cuántas observaciones y variables contiene la base.</w:t>
      </w:r>
    </w:p>
    <w:p w:rsidR="007F3BAE" w:rsidRDefault="00380896" w:rsidP="00380896">
      <w:pPr>
        <w:pStyle w:val="SourceCode"/>
        <w:jc w:val="left"/>
      </w:pPr>
      <w:r>
        <w:rPr>
          <w:rStyle w:val="FunctionTok"/>
        </w:rPr>
        <w:t>dim</w:t>
      </w:r>
      <w:r>
        <w:rPr>
          <w:rStyle w:val="NormalTok"/>
        </w:rPr>
        <w:t>(sunac)</w:t>
      </w:r>
    </w:p>
    <w:p w:rsidR="007F3BAE" w:rsidRDefault="00380896" w:rsidP="00380896">
      <w:pPr>
        <w:pStyle w:val="SourceCode"/>
        <w:jc w:val="left"/>
      </w:pPr>
      <w:r>
        <w:rPr>
          <w:rStyle w:val="VerbatimChar"/>
        </w:rPr>
        <w:t>[1] 84538    30</w:t>
      </w:r>
    </w:p>
    <w:p w:rsidR="007F3BAE" w:rsidRDefault="00380896" w:rsidP="00380896">
      <w:pPr>
        <w:pStyle w:val="FirstParagraph"/>
        <w:jc w:val="left"/>
      </w:pPr>
      <w:r>
        <w:rPr>
          <w:rFonts w:ascii="Times New Roman" w:hAnsi="Times New Roman" w:eastAsia="Times New Roman"/>
        </w:rPr>
        <w:t>El primer valor corresponde al número de filas y el segundo al número de columnas. En una base de datos, las filas representan observaciones y las columnas representan variables.</w:t>
      </w:r>
    </w:p>
    <w:p w:rsidR="007F3BAE" w:rsidRDefault="00380896" w:rsidP="00380896">
      <w:pPr>
        <w:pStyle w:val="Textoindependiente"/>
        <w:jc w:val="left"/>
      </w:pPr>
      <w:r>
        <w:rPr>
          <w:rFonts w:ascii="Times New Roman" w:hAnsi="Times New Roman" w:eastAsia="Times New Roman"/>
        </w:rPr>
        <w:t>También podemos obtener esta información por separado:</w:t>
      </w:r>
    </w:p>
    <w:p w:rsidR="007F3BAE" w:rsidRDefault="00380896" w:rsidP="00380896">
      <w:pPr>
        <w:pStyle w:val="SourceCode"/>
        <w:jc w:val="left"/>
      </w:pPr>
      <w:r>
        <w:rPr>
          <w:rStyle w:val="FunctionTok"/>
        </w:rPr>
        <w:t>nrow</w:t>
      </w:r>
      <w:r>
        <w:rPr>
          <w:rStyle w:val="NormalTok"/>
        </w:rPr>
        <w:t>(sunac)</w:t>
      </w:r>
    </w:p>
    <w:p w:rsidR="007F3BAE" w:rsidRDefault="00380896" w:rsidP="00380896">
      <w:pPr>
        <w:pStyle w:val="SourceCode"/>
        <w:jc w:val="left"/>
      </w:pPr>
      <w:r>
        <w:rPr>
          <w:rStyle w:val="VerbatimChar"/>
        </w:rPr>
        <w:t>[1] 84538</w:t>
      </w:r>
    </w:p>
    <w:p w:rsidR="007F3BAE" w:rsidRDefault="00380896" w:rsidP="00380896">
      <w:pPr>
        <w:pStyle w:val="SourceCode"/>
        <w:jc w:val="left"/>
      </w:pPr>
      <w:r>
        <w:rPr>
          <w:rStyle w:val="FunctionTok"/>
        </w:rPr>
        <w:t>ncol</w:t>
      </w:r>
      <w:r>
        <w:rPr>
          <w:rStyle w:val="NormalTok"/>
        </w:rPr>
        <w:t>(sunac)</w:t>
      </w:r>
    </w:p>
    <w:p w:rsidR="007F3BAE" w:rsidRDefault="00380896" w:rsidP="00380896">
      <w:pPr>
        <w:pStyle w:val="SourceCode"/>
        <w:jc w:val="left"/>
      </w:pPr>
      <w:r>
        <w:rPr>
          <w:rStyle w:val="VerbatimChar"/>
        </w:rPr>
        <w:t>[1] 30</w:t>
      </w:r>
    </w:p>
    <w:p w:rsidR="007F3BAE" w:rsidRDefault="00380896" w:rsidP="00380896">
      <w:pPr>
        <w:pStyle w:val="FirstParagraph"/>
        <w:jc w:val="left"/>
      </w:pPr>
      <w:r>
        <w:rPr>
          <w:rFonts w:ascii="Times New Roman" w:hAnsi="Times New Roman" w:eastAsia="Times New Roman"/>
        </w:rPr>
        <w:t>Estos resultados permiten dimensionar el tamaño del archivo y verificar si la importación fue exitosa.</w:t>
      </w:r>
    </w:p>
    <w:p w:rsidR="007F3BAE" w:rsidRDefault="00380896" w:rsidP="00380896">
      <w:pPr>
        <w:pStyle w:val="Ttulo2"/>
      </w:pPr>
      <w:bookmarkStart w:id="456" w:name="_Toc235959863"/>
      <w:bookmarkStart w:id="457" w:name="explorando-los-nombres-de-las-variables"/>
      <w:bookmarkEnd w:id="455"/>
      <w:r>
        <w:rPr>
          <w:rFonts w:ascii="Times New Roman" w:hAnsi="Times New Roman" w:eastAsia="Times New Roman"/>
        </w:rPr>
        <w:t>19.9 Explorando los nombres de las variables</w:t>
      </w:r>
      <w:bookmarkEnd w:id="456"/>
    </w:p>
    <w:p w:rsidR="007F3BAE" w:rsidRDefault="00380896" w:rsidP="00380896">
      <w:pPr>
        <w:pStyle w:val="FirstParagraph"/>
        <w:jc w:val="left"/>
      </w:pPr>
      <w:r>
        <w:rPr>
          <w:rFonts w:ascii="Times New Roman" w:hAnsi="Times New Roman" w:eastAsia="Times New Roman"/>
        </w:rPr>
        <w:t>Para conocer las variables disponibles utilizamos:</w:t>
      </w:r>
    </w:p>
    <w:p w:rsidR="007F3BAE" w:rsidRDefault="00380896" w:rsidP="00380896">
      <w:pPr>
        <w:pStyle w:val="SourceCode"/>
        <w:jc w:val="left"/>
      </w:pPr>
      <w:r>
        <w:rPr>
          <w:rStyle w:val="FunctionTok"/>
        </w:rPr>
        <w:t>names</w:t>
      </w:r>
      <w:r>
        <w:rPr>
          <w:rStyle w:val="NormalTok"/>
        </w:rPr>
        <w:t>(sunac)</w:t>
      </w:r>
    </w:p>
    <w:p w:rsidR="007F3BAE" w:rsidRDefault="00380896" w:rsidP="00380896">
      <w:pPr>
        <w:pStyle w:val="SourceCode"/>
        <w:jc w:val="left"/>
      </w:pPr>
      <w:r>
        <w:rPr>
          <w:rStyle w:val="VerbatimChar"/>
        </w:rPr>
        <w:t xml:space="preserve"> [1] "Identificador" "ual_prov"      "ual_estr"      "ual_segm"     </w:t>
      </w:r>
      <w:r>
        <w:br/>
      </w:r>
      <w:r>
        <w:rPr>
          <w:rStyle w:val="VerbatimChar"/>
        </w:rPr>
        <w:t xml:space="preserve"> [5] "al_ncues"      "su_numl"       "rc_clacul"     "su_numt"      </w:t>
      </w:r>
      <w:r>
        <w:br/>
      </w:r>
      <w:r>
        <w:rPr>
          <w:rStyle w:val="VerbatimChar"/>
        </w:rPr>
        <w:t xml:space="preserve"> [9] "su_k202ha"     "su_categoria"  "su_tenencia"   "ual_trs"      </w:t>
      </w:r>
      <w:r>
        <w:br/>
      </w:r>
      <w:r>
        <w:rPr>
          <w:rStyle w:val="VerbatimChar"/>
        </w:rPr>
        <w:t xml:space="preserve">[13] "ual_trc"       "ual_tro"       "ual_znd"       "ual_tn"       </w:t>
      </w:r>
      <w:r>
        <w:br/>
      </w:r>
      <w:r>
        <w:rPr>
          <w:rStyle w:val="VerbatimChar"/>
        </w:rPr>
        <w:t xml:space="preserve">[17] "us_k301ha"     "us_k302ha"     "us_k303ha"     "us_k304ha"    </w:t>
      </w:r>
      <w:r>
        <w:br/>
      </w:r>
      <w:r>
        <w:rPr>
          <w:rStyle w:val="VerbatimChar"/>
        </w:rPr>
        <w:t xml:space="preserve">[21] "us_k305ha"     "us_k306ha"     "us_k307ha"     "us_k308ha"    </w:t>
      </w:r>
      <w:r>
        <w:br/>
      </w:r>
      <w:r>
        <w:rPr>
          <w:rStyle w:val="VerbatimChar"/>
        </w:rPr>
        <w:t xml:space="preserve">[25] "us_k309ha"     "us_k310ha"     "us_transiha"   "us_montesha"  </w:t>
      </w:r>
      <w:r>
        <w:br/>
      </w:r>
      <w:r>
        <w:rPr>
          <w:rStyle w:val="VerbatimChar"/>
        </w:rPr>
        <w:t xml:space="preserve">[29] "supertotal"    "fact_exp_fin" </w:t>
      </w:r>
    </w:p>
    <w:p w:rsidR="007F3BAE" w:rsidRDefault="00380896" w:rsidP="00380896">
      <w:pPr>
        <w:pStyle w:val="FirstParagraph"/>
        <w:jc w:val="left"/>
      </w:pPr>
      <w:r>
        <w:rPr>
          <w:rFonts w:ascii="Times New Roman" w:hAnsi="Times New Roman" w:eastAsia="Times New Roman"/>
        </w:rPr>
        <w:t>En este módulo aparecen variables de identificación, localización, uso del suelo, tenencia y superficie. Algunas variables relevantes son:</w:t>
      </w:r>
    </w:p>
    <w:p w:rsidR="007F3BAE" w:rsidRDefault="00380896" w:rsidP="00380896">
      <w:pPr>
        <w:pStyle w:val="SourceCode"/>
        <w:jc w:val="left"/>
      </w:pPr>
      <w:r>
        <w:rPr>
          <w:rStyle w:val="VerbatimChar"/>
        </w:rPr>
        <w:t>Identificador</w:t>
      </w:r>
      <w:r>
        <w:br/>
      </w:r>
      <w:r>
        <w:rPr>
          <w:rStyle w:val="VerbatimChar"/>
        </w:rPr>
        <w:t>ual_prov</w:t>
      </w:r>
      <w:r>
        <w:br/>
      </w:r>
      <w:r>
        <w:rPr>
          <w:rStyle w:val="VerbatimChar"/>
        </w:rPr>
        <w:t>ual_estr</w:t>
      </w:r>
      <w:r>
        <w:br/>
      </w:r>
      <w:r>
        <w:rPr>
          <w:rStyle w:val="VerbatimChar"/>
        </w:rPr>
        <w:t>ual_segm</w:t>
      </w:r>
      <w:r>
        <w:br/>
      </w:r>
      <w:r>
        <w:rPr>
          <w:rStyle w:val="VerbatimChar"/>
        </w:rPr>
        <w:t>al_ncues</w:t>
      </w:r>
      <w:r>
        <w:br/>
      </w:r>
      <w:r>
        <w:rPr>
          <w:rStyle w:val="VerbatimChar"/>
        </w:rPr>
        <w:t>su_numl</w:t>
      </w:r>
      <w:r>
        <w:br/>
      </w:r>
      <w:r>
        <w:rPr>
          <w:rStyle w:val="VerbatimChar"/>
        </w:rPr>
        <w:t>su_numt</w:t>
      </w:r>
      <w:r>
        <w:br/>
      </w:r>
      <w:r>
        <w:rPr>
          <w:rStyle w:val="VerbatimChar"/>
        </w:rPr>
        <w:t>su_categoria</w:t>
      </w:r>
      <w:r>
        <w:br/>
      </w:r>
      <w:r>
        <w:rPr>
          <w:rStyle w:val="VerbatimChar"/>
        </w:rPr>
        <w:t>su_tenencia</w:t>
      </w:r>
      <w:r>
        <w:br/>
      </w:r>
      <w:r>
        <w:rPr>
          <w:rStyle w:val="VerbatimChar"/>
        </w:rPr>
        <w:lastRenderedPageBreak/>
        <w:t>supertotal</w:t>
      </w:r>
      <w:r>
        <w:br/>
      </w:r>
      <w:r>
        <w:rPr>
          <w:rStyle w:val="VerbatimChar"/>
        </w:rPr>
        <w:t>fact_exp_fin</w:t>
      </w:r>
    </w:p>
    <w:p w:rsidR="007F3BAE" w:rsidRDefault="00380896" w:rsidP="00380896">
      <w:pPr>
        <w:pStyle w:val="FirstParagraph"/>
        <w:jc w:val="left"/>
      </w:pPr>
      <w:r>
        <w:rPr>
          <w:rFonts w:ascii="Times New Roman" w:hAnsi="Times New Roman" w:eastAsia="Times New Roman"/>
        </w:rPr>
        <w:t>Estas variables serán importantes en capítulos posteriores, especialmente cuando integremos distintos módulos de la ESPAC.</w:t>
      </w:r>
    </w:p>
    <w:p w:rsidR="007F3BAE" w:rsidRDefault="00380896" w:rsidP="00380896">
      <w:pPr>
        <w:pStyle w:val="Ttulo2"/>
      </w:pPr>
      <w:bookmarkStart w:id="458" w:name="_Toc235959864"/>
      <w:bookmarkStart w:id="459" w:name="explorando-la-estructura-de-la-base"/>
      <w:bookmarkEnd w:id="457"/>
      <w:r>
        <w:rPr>
          <w:rFonts w:ascii="Times New Roman" w:hAnsi="Times New Roman" w:eastAsia="Times New Roman"/>
        </w:rPr>
        <w:t>19.10 Explorando la estructura de la base</w:t>
      </w:r>
      <w:bookmarkEnd w:id="458"/>
    </w:p>
    <w:p w:rsidR="007F3BAE" w:rsidRDefault="00380896" w:rsidP="00380896">
      <w:pPr>
        <w:pStyle w:val="FirstParagraph"/>
        <w:jc w:val="left"/>
      </w:pPr>
      <w:r>
        <w:rPr>
          <w:rFonts w:ascii="Times New Roman" w:hAnsi="Times New Roman" w:eastAsia="Times New Roman"/>
        </w:rPr>
        <w:t xml:space="preserve">Una de las funciones más útiles durante las primeras etapas del análisis es </w:t>
      </w:r>
      <w:r>
        <w:rPr>
          <w:rStyle w:val="VerbatimChar"/>
          <w:rFonts w:ascii="Times New Roman" w:hAnsi="Times New Roman" w:eastAsia="Times New Roman"/>
        </w:rPr>
        <w:t>str()</w:t>
      </w:r>
      <w:r>
        <w:rPr>
          <w:rFonts w:ascii="Times New Roman" w:hAnsi="Times New Roman" w:eastAsia="Times New Roman"/>
        </w:rPr>
        <w:t>.</w:t>
      </w:r>
    </w:p>
    <w:p w:rsidR="007F3BAE" w:rsidRPr="00380896" w:rsidRDefault="00380896" w:rsidP="00380896">
      <w:pPr>
        <w:pStyle w:val="SourceCode"/>
        <w:jc w:val="left"/>
        <w:rPr>
          <w:lang w:val="en-US"/>
        </w:rPr>
      </w:pPr>
      <w:r w:rsidRPr="00380896">
        <w:rPr>
          <w:rStyle w:val="FunctionTok"/>
          <w:lang w:val="en-US"/>
        </w:rPr>
        <w:t>str</w:t>
      </w:r>
      <w:r w:rsidRPr="00380896">
        <w:rPr>
          <w:rStyle w:val="NormalTok"/>
          <w:lang w:val="en-US"/>
        </w:rPr>
        <w:t xml:space="preserve">(sunac, </w:t>
      </w:r>
      <w:r w:rsidRPr="00380896">
        <w:rPr>
          <w:rStyle w:val="AttributeTok"/>
          <w:lang w:val="en-US"/>
        </w:rPr>
        <w:t>max.level =</w:t>
      </w:r>
      <w:r w:rsidRPr="00380896">
        <w:rPr>
          <w:rStyle w:val="NormalTok"/>
          <w:lang w:val="en-US"/>
        </w:rPr>
        <w:t xml:space="preserve"> </w:t>
      </w:r>
      <w:r w:rsidRPr="00380896">
        <w:rPr>
          <w:rStyle w:val="DecValTok"/>
          <w:lang w:val="en-US"/>
        </w:rPr>
        <w:t>1</w:t>
      </w:r>
      <w:r w:rsidRPr="00380896">
        <w:rPr>
          <w:rStyle w:val="NormalTok"/>
          <w:lang w:val="en-US"/>
        </w:rPr>
        <w:t>)</w:t>
      </w:r>
    </w:p>
    <w:p w:rsidR="007F3BAE" w:rsidRPr="00380896" w:rsidRDefault="00380896" w:rsidP="00380896">
      <w:pPr>
        <w:pStyle w:val="SourceCode"/>
        <w:jc w:val="left"/>
        <w:rPr>
          <w:lang w:val="en-US"/>
        </w:rPr>
      </w:pPr>
      <w:r w:rsidRPr="00380896">
        <w:rPr>
          <w:rStyle w:val="VerbatimChar"/>
          <w:lang w:val="en-US"/>
        </w:rPr>
        <w:t>tibble [84,538 × 30] (S3: tbl_df/tbl/data.frame)</w:t>
      </w:r>
    </w:p>
    <w:p w:rsidR="007F3BAE" w:rsidRDefault="00380896" w:rsidP="00380896">
      <w:pPr>
        <w:pStyle w:val="FirstParagraph"/>
        <w:jc w:val="left"/>
      </w:pPr>
      <w:r>
        <w:rPr>
          <w:rFonts w:ascii="Times New Roman" w:hAnsi="Times New Roman" w:eastAsia="Times New Roman"/>
        </w:rPr>
        <w:t>Esta función proporciona información sobre:</w:t>
      </w:r>
    </w:p>
    <w:p w:rsidR="007F3BAE" w:rsidRDefault="00380896" w:rsidP="00380896">
      <w:pPr>
        <w:pStyle w:val="Compact"/>
        <w:numPr>
          <w:ilvl w:val="0"/>
          <w:numId w:val="56"/>
        </w:numPr>
        <w:jc w:val="left"/>
      </w:pPr>
      <w:r>
        <w:rPr>
          <w:rFonts w:ascii="Times New Roman" w:hAnsi="Times New Roman" w:eastAsia="Times New Roman"/>
        </w:rPr>
        <w:t>Número de observaciones.</w:t>
      </w:r>
    </w:p>
    <w:p w:rsidR="007F3BAE" w:rsidRDefault="00380896" w:rsidP="00380896">
      <w:pPr>
        <w:pStyle w:val="Compact"/>
        <w:numPr>
          <w:ilvl w:val="0"/>
          <w:numId w:val="56"/>
        </w:numPr>
        <w:jc w:val="left"/>
      </w:pPr>
      <w:r>
        <w:rPr>
          <w:rFonts w:ascii="Times New Roman" w:hAnsi="Times New Roman" w:eastAsia="Times New Roman"/>
        </w:rPr>
        <w:t>Número de variables.</w:t>
      </w:r>
    </w:p>
    <w:p w:rsidR="007F3BAE" w:rsidRDefault="00380896" w:rsidP="00380896">
      <w:pPr>
        <w:pStyle w:val="Compact"/>
        <w:numPr>
          <w:ilvl w:val="0"/>
          <w:numId w:val="56"/>
        </w:numPr>
        <w:jc w:val="left"/>
      </w:pPr>
      <w:r>
        <w:rPr>
          <w:rFonts w:ascii="Times New Roman" w:hAnsi="Times New Roman" w:eastAsia="Times New Roman"/>
        </w:rPr>
        <w:t>Tipo de dato de cada variable.</w:t>
      </w:r>
    </w:p>
    <w:p w:rsidR="007F3BAE" w:rsidRDefault="00380896" w:rsidP="00380896">
      <w:pPr>
        <w:pStyle w:val="Compact"/>
        <w:numPr>
          <w:ilvl w:val="0"/>
          <w:numId w:val="56"/>
        </w:numPr>
        <w:jc w:val="left"/>
      </w:pPr>
      <w:r>
        <w:rPr>
          <w:rFonts w:ascii="Times New Roman" w:hAnsi="Times New Roman" w:eastAsia="Times New Roman"/>
        </w:rPr>
        <w:t>Etiquetas asociadas.</w:t>
      </w:r>
    </w:p>
    <w:p w:rsidR="007F3BAE" w:rsidRDefault="00380896" w:rsidP="00380896">
      <w:pPr>
        <w:pStyle w:val="FirstParagraph"/>
        <w:jc w:val="left"/>
      </w:pPr>
      <w:r>
        <w:rPr>
          <w:rFonts w:ascii="Times New Roman" w:hAnsi="Times New Roman" w:eastAsia="Times New Roman"/>
        </w:rPr>
        <w:t xml:space="preserve">También podemos usar </w:t>
      </w:r>
      <w:r>
        <w:rPr>
          <w:rStyle w:val="VerbatimChar"/>
          <w:rFonts w:ascii="Times New Roman" w:hAnsi="Times New Roman" w:eastAsia="Times New Roman"/>
        </w:rPr>
        <w:t>glimpse()</w:t>
      </w:r>
      <w:r>
        <w:rPr>
          <w:rFonts w:ascii="Times New Roman" w:hAnsi="Times New Roman" w:eastAsia="Times New Roman"/>
        </w:rPr>
        <w:t>:</w:t>
      </w:r>
    </w:p>
    <w:p w:rsidR="007F3BAE" w:rsidRDefault="00380896" w:rsidP="00380896">
      <w:pPr>
        <w:pStyle w:val="SourceCode"/>
        <w:jc w:val="left"/>
      </w:pPr>
      <w:r>
        <w:rPr>
          <w:rStyle w:val="FunctionTok"/>
        </w:rPr>
        <w:t>glimpse</w:t>
      </w:r>
      <w:r>
        <w:rPr>
          <w:rStyle w:val="NormalTok"/>
        </w:rPr>
        <w:t>(sunac)</w:t>
      </w:r>
    </w:p>
    <w:p w:rsidR="007F3BAE" w:rsidRDefault="00380896" w:rsidP="00380896">
      <w:pPr>
        <w:pStyle w:val="SourceCode"/>
        <w:jc w:val="left"/>
      </w:pPr>
      <w:r>
        <w:rPr>
          <w:rStyle w:val="VerbatimChar"/>
        </w:rPr>
        <w:t>Rows: 84,538</w:t>
      </w:r>
      <w:r>
        <w:br/>
      </w:r>
      <w:r>
        <w:rPr>
          <w:rStyle w:val="VerbatimChar"/>
        </w:rPr>
        <w:t>Columns: 30</w:t>
      </w:r>
      <w:r>
        <w:br/>
      </w:r>
      <w:r>
        <w:rPr>
          <w:rStyle w:val="VerbatimChar"/>
        </w:rPr>
        <w:t>$ Identificador &lt;chr&gt; "01135101000330001", "01135101000330001", "0113510100033…</w:t>
      </w:r>
      <w:r>
        <w:br/>
      </w:r>
      <w:r>
        <w:rPr>
          <w:rStyle w:val="VerbatimChar"/>
        </w:rPr>
        <w:t>$ ual_prov      &lt;chr+lbl&gt; "01", "01", "01", "01", "01", "01", "01", "01", "01"…</w:t>
      </w:r>
      <w:r>
        <w:br/>
      </w:r>
      <w:r>
        <w:rPr>
          <w:rStyle w:val="VerbatimChar"/>
        </w:rPr>
        <w:t>$ ual_estr      &lt;chr&gt; "01", "01", "01", "01", "01", "01", "01", "01", "01", "0…</w:t>
      </w:r>
      <w:r>
        <w:br/>
      </w:r>
      <w:r>
        <w:rPr>
          <w:rStyle w:val="VerbatimChar"/>
        </w:rPr>
        <w:t>$ ual_segm      &lt;chr&gt; "00033", "00033", "00033", "00033", "00103", "00103", "0…</w:t>
      </w:r>
      <w:r>
        <w:br/>
      </w:r>
      <w:r>
        <w:rPr>
          <w:rStyle w:val="VerbatimChar"/>
        </w:rPr>
        <w:t>$ al_ncues      &lt;chr&gt; "0001", "0001", "0001", "9999", "0001", "0001", "0002", …</w:t>
      </w:r>
      <w:r>
        <w:br/>
      </w:r>
      <w:r>
        <w:rPr>
          <w:rStyle w:val="VerbatimChar"/>
        </w:rPr>
        <w:t>$ su_numl       &lt;dbl&gt; 1, 2, 3, 1, 1, 2, 1, 2, 1, 2, 3, 4, 5, 6, 7, 8, 9, 10, 1…</w:t>
      </w:r>
      <w:r>
        <w:br/>
      </w:r>
      <w:r>
        <w:rPr>
          <w:rStyle w:val="VerbatimChar"/>
        </w:rPr>
        <w:t>$ rc_clacul     &lt;dbl+lbl&gt; 958, 958, 962, 962, 410, 958, 410, 958, 478, 751, 78…</w:t>
      </w:r>
      <w:r>
        <w:br/>
      </w:r>
      <w:r>
        <w:rPr>
          <w:rStyle w:val="VerbatimChar"/>
        </w:rPr>
        <w:t>$ su_numt       &lt;dbl&gt; 1, 2, 3, 1, 1, 2, 1, 2, 1, 2, 3, 4, 5, 6, 7, 8, 9, 10, 1…</w:t>
      </w:r>
      <w:r>
        <w:br/>
      </w:r>
      <w:r>
        <w:rPr>
          <w:rStyle w:val="VerbatimChar"/>
        </w:rPr>
        <w:t>$ su_k202ha     &lt;dbl&gt; 9.00, 9.00, 9.00, 0.40, 5.50, 1.50, 4.00, 3.00, 0.19, 0.…</w:t>
      </w:r>
      <w:r>
        <w:br/>
      </w:r>
      <w:r>
        <w:rPr>
          <w:rStyle w:val="VerbatimChar"/>
        </w:rPr>
        <w:t>$ su_categoria  &lt;dbl+lbl&gt;  8,  8, 10, 10,  1,  8,  1,  8,  1,  5,  5,  5,  5, …</w:t>
      </w:r>
      <w:r>
        <w:br/>
      </w:r>
      <w:r>
        <w:rPr>
          <w:rStyle w:val="VerbatimChar"/>
        </w:rPr>
        <w:t>$ su_tenencia   &lt;dbl+lbl&gt; 1, 1, 1, 1, 1, 1, 1, 1, 1, 1, 1, 1, 1, 1, 1, 1, 1, 1…</w:t>
      </w:r>
      <w:r>
        <w:br/>
      </w:r>
      <w:r>
        <w:rPr>
          <w:rStyle w:val="VerbatimChar"/>
        </w:rPr>
        <w:t>$ ual_trs       &lt;dbl+lbl&gt; 1, 1, 1, 1, 1, 1, 1, 1, 1, 1, 1, 1, 1, 1, 1, 1, 1, 1…</w:t>
      </w:r>
      <w:r>
        <w:br/>
      </w:r>
      <w:r>
        <w:rPr>
          <w:rStyle w:val="VerbatimChar"/>
        </w:rPr>
        <w:t>$ ual_trc       &lt;dbl+lbl&gt; NA, NA, NA, NA, NA, NA, NA, NA, NA, NA, NA, NA, NA, …</w:t>
      </w:r>
      <w:r>
        <w:br/>
      </w:r>
      <w:r>
        <w:rPr>
          <w:rStyle w:val="VerbatimChar"/>
        </w:rPr>
        <w:t>$ ual_tro       &lt;dbl+lbl&gt; NA, NA, NA, NA, NA, NA, NA, NA, NA, NA, NA, NA, NA, …</w:t>
      </w:r>
      <w:r>
        <w:br/>
      </w:r>
      <w:r>
        <w:rPr>
          <w:rStyle w:val="VerbatimChar"/>
        </w:rPr>
        <w:t>$ ual_znd       &lt;dbl+lbl&gt; NA, NA, NA, NA, NA, NA, NA, NA, NA, NA, NA, NA, NA, …</w:t>
      </w:r>
      <w:r>
        <w:br/>
      </w:r>
      <w:r>
        <w:rPr>
          <w:rStyle w:val="VerbatimChar"/>
        </w:rPr>
        <w:lastRenderedPageBreak/>
        <w:t>$ ual_tn        &lt;dbl+lbl&gt; 4, 4, 4, 4, 4, 4, 4, 4, 4, 4, 4, 4, 4, 4, 4, 4, 4, 4…</w:t>
      </w:r>
      <w:r>
        <w:br/>
      </w:r>
      <w:r>
        <w:rPr>
          <w:rStyle w:val="VerbatimChar"/>
        </w:rPr>
        <w:t>$ us_k301ha     &lt;dbl&gt; NA, NA, NA, NA, 2.5763, NA, 3.3235, NA, 0.1819, NA, NA, …</w:t>
      </w:r>
      <w:r>
        <w:br/>
      </w:r>
      <w:r>
        <w:rPr>
          <w:rStyle w:val="VerbatimChar"/>
        </w:rPr>
        <w:t>$ us_k302ha     &lt;dbl&gt; NA, NA, NA, NA, NA, NA, NA, NA, NA, NA, NA, NA, NA, NA, …</w:t>
      </w:r>
      <w:r>
        <w:br/>
      </w:r>
      <w:r>
        <w:rPr>
          <w:rStyle w:val="VerbatimChar"/>
        </w:rPr>
        <w:t>$ us_k303ha     &lt;dbl&gt; NA, NA, NA, NA, NA, NA, NA, NA, NA, NA, NA, NA, NA, NA, …</w:t>
      </w:r>
      <w:r>
        <w:br/>
      </w:r>
      <w:r>
        <w:rPr>
          <w:rStyle w:val="VerbatimChar"/>
        </w:rPr>
        <w:t>$ us_k304ha     &lt;dbl&gt; NA, NA, NA, NA, NA, NA, NA, NA, NA, NA, NA, NA, NA, NA, …</w:t>
      </w:r>
      <w:r>
        <w:br/>
      </w:r>
      <w:r>
        <w:rPr>
          <w:rStyle w:val="VerbatimChar"/>
        </w:rPr>
        <w:t>$ us_k305ha     &lt;dbl&gt; NA, NA, NA, NA, NA, NA, NA, NA, NA, 0.0932, 0.0921, 0.04…</w:t>
      </w:r>
      <w:r>
        <w:br/>
      </w:r>
      <w:r>
        <w:rPr>
          <w:rStyle w:val="VerbatimChar"/>
        </w:rPr>
        <w:t>$ us_k306ha     &lt;dbl&gt; NA, NA, NA, NA, NA, NA, NA, NA, NA, NA, NA, NA, NA, NA, …</w:t>
      </w:r>
      <w:r>
        <w:br/>
      </w:r>
      <w:r>
        <w:rPr>
          <w:rStyle w:val="VerbatimChar"/>
        </w:rPr>
        <w:t>$ us_k307ha     &lt;dbl&gt; NA, NA, NA, NA, NA, NA, NA, NA, NA, NA, NA, NA, NA, NA, …</w:t>
      </w:r>
      <w:r>
        <w:br/>
      </w:r>
      <w:r>
        <w:rPr>
          <w:rStyle w:val="VerbatimChar"/>
        </w:rPr>
        <w:t>$ us_k308ha     &lt;dbl&gt; 2.7616, 0.7581, NA, NA, NA, 0.8191, NA, 2.2811, NA, NA, …</w:t>
      </w:r>
      <w:r>
        <w:br/>
      </w:r>
      <w:r>
        <w:rPr>
          <w:rStyle w:val="VerbatimChar"/>
        </w:rPr>
        <w:t>$ us_k309ha     &lt;dbl&gt; NA, NA, NA, NA, NA, NA, NA, NA, NA, NA, NA, NA, NA, NA, …</w:t>
      </w:r>
      <w:r>
        <w:br/>
      </w:r>
      <w:r>
        <w:rPr>
          <w:rStyle w:val="VerbatimChar"/>
        </w:rPr>
        <w:t>$ us_k310ha     &lt;dbl&gt; NA, NA, 5.1941, 0.2862, NA, NA, NA, NA, NA, NA, NA, NA, …</w:t>
      </w:r>
      <w:r>
        <w:br/>
      </w:r>
      <w:r>
        <w:rPr>
          <w:rStyle w:val="VerbatimChar"/>
        </w:rPr>
        <w:t>$ us_transiha   &lt;dbl&gt; NA, NA, NA, NA, NA, NA, NA, NA, NA, NA, NA, NA, NA, NA, …</w:t>
      </w:r>
      <w:r>
        <w:br/>
      </w:r>
      <w:r>
        <w:rPr>
          <w:rStyle w:val="VerbatimChar"/>
        </w:rPr>
        <w:t>$ us_montesha   &lt;dbl&gt; 2.7616, 0.7581, NA, NA, NA, 0.8191, NA, 2.2811, NA, NA, …</w:t>
      </w:r>
      <w:r>
        <w:br/>
      </w:r>
      <w:r>
        <w:rPr>
          <w:rStyle w:val="VerbatimChar"/>
        </w:rPr>
        <w:t>$ supertotal    &lt;dbl&gt; 2.7616, 0.7581, 5.1941, 0.2862, 2.5763, 0.8191, 3.3235, …</w:t>
      </w:r>
      <w:r>
        <w:br/>
      </w:r>
      <w:r>
        <w:rPr>
          <w:rStyle w:val="VerbatimChar"/>
        </w:rPr>
        <w:t>$ fact_exp_fin  &lt;dbl&gt; 66.37009, 66.37009, 66.37009, 66.37009, 66.37009, 66.370…</w:t>
      </w:r>
    </w:p>
    <w:p w:rsidR="007F3BAE" w:rsidRDefault="00380896" w:rsidP="00380896">
      <w:pPr>
        <w:pStyle w:val="FirstParagraph"/>
        <w:jc w:val="left"/>
      </w:pPr>
      <w:r>
        <w:rPr>
          <w:rFonts w:ascii="Times New Roman" w:hAnsi="Times New Roman" w:eastAsia="Times New Roman"/>
        </w:rPr>
        <w:t>Esta función ofrece una visualización más compacta y amigable para bases con muchas variables.</w:t>
      </w:r>
    </w:p>
    <w:p w:rsidR="007F3BAE" w:rsidRDefault="00380896" w:rsidP="00380896">
      <w:pPr>
        <w:pStyle w:val="Ttulo2"/>
      </w:pPr>
      <w:bookmarkStart w:id="460" w:name="_Toc235959865"/>
      <w:bookmarkStart w:id="461" w:name="visualizando-las-primeras-observaciones"/>
      <w:bookmarkEnd w:id="459"/>
      <w:r>
        <w:rPr>
          <w:rFonts w:ascii="Times New Roman" w:hAnsi="Times New Roman" w:eastAsia="Times New Roman"/>
        </w:rPr>
        <w:t>19.11 Visualizando las primeras observaciones</w:t>
      </w:r>
      <w:bookmarkEnd w:id="460"/>
    </w:p>
    <w:p w:rsidR="007F3BAE" w:rsidRDefault="00380896" w:rsidP="00380896">
      <w:pPr>
        <w:pStyle w:val="FirstParagraph"/>
        <w:jc w:val="left"/>
      </w:pPr>
      <w:r>
        <w:rPr>
          <w:rFonts w:ascii="Times New Roman" w:hAnsi="Times New Roman" w:eastAsia="Times New Roman"/>
        </w:rPr>
        <w:t>Antes de iniciar cualquier análisis es recomendable inspeccionar visualmente los datos.</w:t>
      </w:r>
    </w:p>
    <w:p w:rsidR="007F3BAE" w:rsidRDefault="00380896" w:rsidP="00380896">
      <w:pPr>
        <w:pStyle w:val="SourceCode"/>
        <w:jc w:val="left"/>
      </w:pPr>
      <w:r>
        <w:rPr>
          <w:rStyle w:val="FunctionTok"/>
        </w:rPr>
        <w:t>head</w:t>
      </w:r>
      <w:r>
        <w:rPr>
          <w:rStyle w:val="NormalTok"/>
        </w:rPr>
        <w:t>(sunac)</w:t>
      </w:r>
    </w:p>
    <w:p w:rsidR="007F3BAE" w:rsidRDefault="00380896" w:rsidP="00380896">
      <w:pPr>
        <w:pStyle w:val="SourceCode"/>
        <w:jc w:val="left"/>
      </w:pPr>
      <w:r>
        <w:rPr>
          <w:rStyle w:val="VerbatimChar"/>
        </w:rPr>
        <w:t># A tibble: 6 × 30</w:t>
      </w:r>
      <w:r>
        <w:br/>
      </w:r>
      <w:r>
        <w:rPr>
          <w:rStyle w:val="VerbatimChar"/>
        </w:rPr>
        <w:t xml:space="preserve">  Identificador    ual_prov ual_estr ual_segm al_ncues su_numl rc_clacul su_numt</w:t>
      </w:r>
      <w:r>
        <w:br/>
      </w:r>
      <w:r>
        <w:rPr>
          <w:rStyle w:val="VerbatimChar"/>
        </w:rPr>
        <w:t xml:space="preserve">  &lt;chr&gt;            &lt;chr+lb&gt; &lt;chr&gt;    &lt;chr&gt;    &lt;chr&gt;      &lt;dbl&gt; &lt;dbl+lbl&gt;   &lt;dbl&gt;</w:t>
      </w:r>
      <w:r>
        <w:br/>
      </w:r>
      <w:r>
        <w:rPr>
          <w:rStyle w:val="VerbatimChar"/>
        </w:rPr>
        <w:t>1 011351010003300… 01 [ AZ… 01       00033    0001           1 958 [MON…       1</w:t>
      </w:r>
      <w:r>
        <w:br/>
      </w:r>
      <w:r>
        <w:rPr>
          <w:rStyle w:val="VerbatimChar"/>
        </w:rPr>
        <w:t>2 011351010003300… 01 [ AZ… 01       00033    0001           2 958 [MON…       2</w:t>
      </w:r>
      <w:r>
        <w:br/>
      </w:r>
      <w:r>
        <w:rPr>
          <w:rStyle w:val="VerbatimChar"/>
        </w:rPr>
        <w:t>3 011351010003300… 01 [ AZ… 01       00033    0001           3 962 [OTR…       3</w:t>
      </w:r>
      <w:r>
        <w:br/>
      </w:r>
      <w:r>
        <w:rPr>
          <w:rStyle w:val="VerbatimChar"/>
        </w:rPr>
        <w:t>4 011351010003399… 01 [ AZ… 01       00033    9999           1 962 [OTR…       1</w:t>
      </w:r>
      <w:r>
        <w:br/>
      </w:r>
      <w:r>
        <w:rPr>
          <w:rStyle w:val="VerbatimChar"/>
        </w:rPr>
        <w:t xml:space="preserve">5 010157010010300… 01 [ AZ… 01       00103    0001           1 410 [CAC…     </w:t>
      </w:r>
      <w:r>
        <w:rPr>
          <w:rStyle w:val="VerbatimChar"/>
        </w:rPr>
        <w:lastRenderedPageBreak/>
        <w:t xml:space="preserve">  1</w:t>
      </w:r>
      <w:r>
        <w:br/>
      </w:r>
      <w:r>
        <w:rPr>
          <w:rStyle w:val="VerbatimChar"/>
        </w:rPr>
        <w:t>6 010157010010300… 01 [ AZ… 01       00103    0001           2 958 [MON…       2</w:t>
      </w:r>
      <w:r>
        <w:br/>
      </w:r>
      <w:r>
        <w:rPr>
          <w:rStyle w:val="VerbatimChar"/>
        </w:rPr>
        <w:t># ℹ 22 more variables: su_k202ha &lt;dbl&gt;, su_categoria &lt;dbl+lbl&gt;,</w:t>
      </w:r>
      <w:r>
        <w:br/>
      </w:r>
      <w:r>
        <w:rPr>
          <w:rStyle w:val="VerbatimChar"/>
        </w:rPr>
        <w:t>#   su_tenencia &lt;dbl+lbl&gt;, ual_trs &lt;dbl+lbl&gt;, ual_trc &lt;dbl+lbl&gt;,</w:t>
      </w:r>
      <w:r>
        <w:br/>
      </w:r>
      <w:r>
        <w:rPr>
          <w:rStyle w:val="VerbatimChar"/>
        </w:rPr>
        <w:t>#   ual_tro &lt;dbl+lbl&gt;, ual_znd &lt;dbl+lbl&gt;, ual_tn &lt;dbl+lbl&gt;, us_k301ha &lt;dbl&gt;,</w:t>
      </w:r>
      <w:r>
        <w:br/>
      </w:r>
      <w:r>
        <w:rPr>
          <w:rStyle w:val="VerbatimChar"/>
        </w:rPr>
        <w:t>#   us_k302ha &lt;dbl&gt;, us_k303ha &lt;dbl&gt;, us_k304ha &lt;dbl&gt;, us_k305ha &lt;dbl&gt;,</w:t>
      </w:r>
      <w:r>
        <w:br/>
      </w:r>
      <w:r>
        <w:rPr>
          <w:rStyle w:val="VerbatimChar"/>
        </w:rPr>
        <w:t>#   us_k306ha &lt;dbl&gt;, us_k307ha &lt;dbl&gt;, us_k308ha &lt;dbl&gt;, us_k309ha &lt;dbl&gt;,</w:t>
      </w:r>
      <w:r>
        <w:br/>
      </w:r>
      <w:r>
        <w:rPr>
          <w:rStyle w:val="VerbatimChar"/>
        </w:rPr>
        <w:t>#   us_k310ha &lt;dbl&gt;, us_transiha &lt;dbl&gt;, us_montesha &lt;dbl&gt;, supertotal &lt;dbl&gt;,</w:t>
      </w:r>
      <w:r>
        <w:br/>
      </w:r>
      <w:r>
        <w:rPr>
          <w:rStyle w:val="VerbatimChar"/>
        </w:rPr>
        <w:t>#   fact_exp_fin &lt;dbl&gt;</w:t>
      </w:r>
    </w:p>
    <w:p w:rsidR="007F3BAE" w:rsidRDefault="00380896" w:rsidP="00380896">
      <w:pPr>
        <w:pStyle w:val="FirstParagraph"/>
        <w:jc w:val="left"/>
      </w:pPr>
      <w:r>
        <w:rPr>
          <w:rFonts w:ascii="Times New Roman" w:hAnsi="Times New Roman" w:eastAsia="Times New Roman"/>
        </w:rPr>
        <w:t>También es posible visualizar un número específico de registros:</w:t>
      </w:r>
    </w:p>
    <w:p w:rsidR="007F3BAE" w:rsidRDefault="00380896" w:rsidP="00380896">
      <w:pPr>
        <w:pStyle w:val="SourceCode"/>
        <w:jc w:val="left"/>
      </w:pPr>
      <w:r>
        <w:rPr>
          <w:rStyle w:val="FunctionTok"/>
        </w:rPr>
        <w:t>head</w:t>
      </w:r>
      <w:r>
        <w:rPr>
          <w:rStyle w:val="NormalTok"/>
        </w:rPr>
        <w:t xml:space="preserve">(sunac, </w:t>
      </w:r>
      <w:r>
        <w:rPr>
          <w:rStyle w:val="DecValTok"/>
        </w:rPr>
        <w:t>10</w:t>
      </w:r>
      <w:r>
        <w:rPr>
          <w:rStyle w:val="NormalTok"/>
        </w:rPr>
        <w:t>)</w:t>
      </w:r>
    </w:p>
    <w:p w:rsidR="007F3BAE" w:rsidRDefault="00380896" w:rsidP="00380896">
      <w:pPr>
        <w:pStyle w:val="SourceCode"/>
        <w:jc w:val="left"/>
      </w:pPr>
      <w:r>
        <w:rPr>
          <w:rStyle w:val="VerbatimChar"/>
        </w:rPr>
        <w:t># A tibble: 10 × 30</w:t>
      </w:r>
      <w:r>
        <w:br/>
      </w:r>
      <w:r>
        <w:rPr>
          <w:rStyle w:val="VerbatimChar"/>
        </w:rPr>
        <w:t xml:space="preserve">   Identificador   ual_prov ual_estr ual_segm al_ncues su_numl rc_clacul su_numt</w:t>
      </w:r>
      <w:r>
        <w:br/>
      </w:r>
      <w:r>
        <w:rPr>
          <w:rStyle w:val="VerbatimChar"/>
        </w:rPr>
        <w:t xml:space="preserve">   &lt;chr&gt;           &lt;chr+lb&gt; &lt;chr&gt;    &lt;chr&gt;    &lt;chr&gt;      &lt;dbl&gt; &lt;dbl+lbl&gt;   &lt;dbl&gt;</w:t>
      </w:r>
      <w:r>
        <w:br/>
      </w:r>
      <w:r>
        <w:rPr>
          <w:rStyle w:val="VerbatimChar"/>
        </w:rPr>
        <w:t xml:space="preserve"> 1 01135101000330… 01 [ AZ… 01       00033    0001           1 958 [MON…       1</w:t>
      </w:r>
      <w:r>
        <w:br/>
      </w:r>
      <w:r>
        <w:rPr>
          <w:rStyle w:val="VerbatimChar"/>
        </w:rPr>
        <w:t xml:space="preserve"> 2 01135101000330… 01 [ AZ… 01       00033    0001           2 958 [MON…       2</w:t>
      </w:r>
      <w:r>
        <w:br/>
      </w:r>
      <w:r>
        <w:rPr>
          <w:rStyle w:val="VerbatimChar"/>
        </w:rPr>
        <w:t xml:space="preserve"> 3 01135101000330… 01 [ AZ… 01       00033    0001           3 962 [OTR…       3</w:t>
      </w:r>
      <w:r>
        <w:br/>
      </w:r>
      <w:r>
        <w:rPr>
          <w:rStyle w:val="VerbatimChar"/>
        </w:rPr>
        <w:t xml:space="preserve"> 4 01135101000339… 01 [ AZ… 01       00033    9999           1 962 [OTR…       1</w:t>
      </w:r>
      <w:r>
        <w:br/>
      </w:r>
      <w:r>
        <w:rPr>
          <w:rStyle w:val="VerbatimChar"/>
        </w:rPr>
        <w:t xml:space="preserve"> 5 01015701001030… 01 [ AZ… 01       00103    0001           1 410 [CAC…       1</w:t>
      </w:r>
      <w:r>
        <w:br/>
      </w:r>
      <w:r>
        <w:rPr>
          <w:rStyle w:val="VerbatimChar"/>
        </w:rPr>
        <w:t xml:space="preserve"> 6 01015701001030… 01 [ AZ… 01       00103    0001           2 958 [MON…       2</w:t>
      </w:r>
      <w:r>
        <w:br/>
      </w:r>
      <w:r>
        <w:rPr>
          <w:rStyle w:val="VerbatimChar"/>
        </w:rPr>
        <w:t xml:space="preserve"> 7 01015701001030… 01 [ AZ… 01       00103    0002           1 410 [CAC…       1</w:t>
      </w:r>
      <w:r>
        <w:br/>
      </w:r>
      <w:r>
        <w:rPr>
          <w:rStyle w:val="VerbatimChar"/>
        </w:rPr>
        <w:t xml:space="preserve"> 8 01015701001030… 01 [ AZ… 01       00103    0002           2 958 [MON…       2</w:t>
      </w:r>
      <w:r>
        <w:br/>
      </w:r>
      <w:r>
        <w:rPr>
          <w:rStyle w:val="VerbatimChar"/>
        </w:rPr>
        <w:t xml:space="preserve"> 9 01135101001690… 01 [ AZ… 01       00169    0001           1 478 [HUE…       1</w:t>
      </w:r>
      <w:r>
        <w:br/>
      </w:r>
      <w:r>
        <w:rPr>
          <w:rStyle w:val="VerbatimChar"/>
        </w:rPr>
        <w:t>10 01135101001690… 01 [ AZ… 01       00169    0001           2 751 [ALF…       2</w:t>
      </w:r>
      <w:r>
        <w:br/>
      </w:r>
      <w:r>
        <w:rPr>
          <w:rStyle w:val="VerbatimChar"/>
        </w:rPr>
        <w:t># ℹ 22 more variables: su_k202ha &lt;dbl&gt;, su_categoria &lt;dbl+lbl&gt;,</w:t>
      </w:r>
      <w:r>
        <w:br/>
      </w:r>
      <w:r>
        <w:rPr>
          <w:rStyle w:val="VerbatimChar"/>
        </w:rPr>
        <w:t>#   su_tenencia &lt;dbl+lbl&gt;, ual_trs &lt;dbl+lbl&gt;, ual_trc &lt;dbl+lbl&gt;,</w:t>
      </w:r>
      <w:r>
        <w:br/>
      </w:r>
      <w:r>
        <w:rPr>
          <w:rStyle w:val="VerbatimChar"/>
        </w:rPr>
        <w:t>#   ual_tro &lt;dbl+lbl&gt;, ual_znd &lt;dbl+lbl&gt;, ual_tn &lt;dbl+lbl&gt;, us_k301ha &lt;dbl&gt;,</w:t>
      </w:r>
      <w:r>
        <w:br/>
      </w:r>
      <w:r>
        <w:rPr>
          <w:rStyle w:val="VerbatimChar"/>
        </w:rPr>
        <w:t>#   us_k302ha &lt;dbl&gt;, us_k303ha &lt;dbl&gt;, us_k304ha &lt;dbl&gt;, us_k305ha &lt;dbl&gt;,</w:t>
      </w:r>
      <w:r>
        <w:br/>
      </w:r>
      <w:r>
        <w:rPr>
          <w:rStyle w:val="VerbatimChar"/>
        </w:rPr>
        <w:t>#   us_k306ha &lt;dbl&gt;, us_k307ha &lt;dbl&gt;, us_k308ha &lt;dbl&gt;, us_k309ha &lt;dbl&gt;,</w:t>
      </w:r>
      <w:r>
        <w:br/>
      </w:r>
      <w:r>
        <w:rPr>
          <w:rStyle w:val="VerbatimChar"/>
        </w:rPr>
        <w:t>#   us_k310ha &lt;dbl&gt;, us_transiha &lt;dbl&gt;, us_montesha &lt;dbl&gt;, supertotal &lt;dbl&gt;,</w:t>
      </w:r>
      <w:r>
        <w:br/>
      </w:r>
      <w:r>
        <w:rPr>
          <w:rStyle w:val="VerbatimChar"/>
        </w:rPr>
        <w:t>#   fact_exp_fin &lt;dbl&gt;</w:t>
      </w:r>
    </w:p>
    <w:p w:rsidR="007F3BAE" w:rsidRDefault="00380896" w:rsidP="00380896">
      <w:pPr>
        <w:pStyle w:val="FirstParagraph"/>
        <w:jc w:val="left"/>
      </w:pPr>
      <w:r>
        <w:rPr>
          <w:rFonts w:ascii="Times New Roman" w:hAnsi="Times New Roman" w:eastAsia="Times New Roman"/>
        </w:rPr>
        <w:t>Esta práctica permite detectar rápidamente posibles problemas de importación. En trabajos con datos reales, una inspección inicial suele revelar nombres de variables poco descriptivos, valores codificados, etiquetas heredadas del software original o inconsistencias que deberán abordarse durante la limpieza de datos (Wickham, 2014).</w:t>
      </w:r>
    </w:p>
    <w:p w:rsidR="007F3BAE" w:rsidRDefault="00380896" w:rsidP="00380896">
      <w:pPr>
        <w:pStyle w:val="Ttulo2"/>
      </w:pPr>
      <w:bookmarkStart w:id="462" w:name="_Toc235959866"/>
      <w:bookmarkStart w:id="463" w:name="comprendiendo-los-tipos-de-variables"/>
      <w:bookmarkEnd w:id="461"/>
      <w:r>
        <w:rPr>
          <w:rFonts w:ascii="Times New Roman" w:hAnsi="Times New Roman" w:eastAsia="Times New Roman"/>
        </w:rPr>
        <w:lastRenderedPageBreak/>
        <w:t>19.12 Comprendiendo los tipos de variables</w:t>
      </w:r>
      <w:bookmarkEnd w:id="462"/>
    </w:p>
    <w:p w:rsidR="007F3BAE" w:rsidRDefault="00380896" w:rsidP="00380896">
      <w:pPr>
        <w:pStyle w:val="FirstParagraph"/>
        <w:jc w:val="left"/>
      </w:pPr>
      <w:r>
        <w:rPr>
          <w:rFonts w:ascii="Times New Roman" w:hAnsi="Times New Roman" w:eastAsia="Times New Roman"/>
        </w:rPr>
        <w:t>Toda base de datos contiene distintos tipos de variables.</w:t>
      </w:r>
    </w:p>
    <w:tbl>
      <w:tblPr>
        <w:tblStyle w:val="Table"/>
        <w:tblW w:w="0" w:type="auto"/>
        <w:jc w:val="center"/>
        <w:tblLayout w:type="autofit"/>
        <w:tblLook w:val="0020" w:firstRow="1" w:lastRow="0" w:firstColumn="0" w:lastColumn="0" w:noHBand="0" w:noVBand="0"/>
      </w:tblPr>
      <w:tblGrid>
        <w:gridCol w:w="2025"/>
        <w:gridCol w:w="5322"/>
      </w:tblGrid>
      <w:tr w:rsidR="007F3BAE" w:rsidTr="007F3BAE">
        <w:trPr>
          <w:cnfStyle w:val="100000000000" w:firstRow="1" w:lastRow="0" w:firstColumn="0" w:lastColumn="0" w:oddVBand="0" w:evenVBand="0" w:oddHBand="0" w:evenHBand="0" w:firstRowFirstColumn="0" w:firstRowLastColumn="0" w:lastRowFirstColumn="0" w:lastRowLastColumn="0"/>
          <w:tblHeader/>
          <w:tblHeader w:val="true"/>
        </w:trPr>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Tipo</w:t>
            </w:r>
          </w:p>
        </w:tc>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Descripción</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numeric</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Valores numéricos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character</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Texto</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factor</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Categorías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labelled</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Variables etiquetadas importadas desde SPSS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Style w:val="VerbatimChar"/>
                <w:rFonts w:ascii="Times New Roman" w:hAnsi="Times New Roman"/>
                <w:sz w:val="18"/>
              </w:rPr>
              <w:t>Date</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Fechas</w:t>
            </w:r>
          </w:p>
        </w:tc>
      </w:tr>
    </w:tbl>
    <w:p w:rsidR="007F3BAE" w:rsidRDefault="00380896" w:rsidP="00380896">
      <w:pPr>
        <w:pStyle w:val="Textoindependiente"/>
        <w:jc w:val="left"/>
      </w:pPr>
      <w:r>
        <w:rPr>
          <w:rFonts w:ascii="Times New Roman" w:hAnsi="Times New Roman" w:eastAsia="Times New Roman"/>
        </w:rPr>
        <w:t xml:space="preserve">Cuando importamos archivos SPSS mediante </w:t>
      </w:r>
      <w:r>
        <w:rPr>
          <w:rStyle w:val="VerbatimChar"/>
          <w:rFonts w:ascii="Times New Roman" w:hAnsi="Times New Roman" w:eastAsia="Times New Roman"/>
        </w:rPr>
        <w:t>haven</w:t>
      </w:r>
      <w:r>
        <w:rPr>
          <w:rFonts w:ascii="Times New Roman" w:hAnsi="Times New Roman" w:eastAsia="Times New Roman"/>
        </w:rPr>
        <w:t>, muchas variables pueden conservar etiquetas provenientes del archivo original.</w:t>
      </w:r>
    </w:p>
    <w:p w:rsidR="007F3BAE" w:rsidRDefault="00380896" w:rsidP="00380896">
      <w:pPr>
        <w:pStyle w:val="Textoindependiente"/>
        <w:jc w:val="left"/>
      </w:pPr>
      <w:r>
        <w:rPr>
          <w:rFonts w:ascii="Times New Roman" w:hAnsi="Times New Roman" w:eastAsia="Times New Roman"/>
        </w:rPr>
        <w:t>Podemos verificar la clase de una variable mediante:</w:t>
      </w:r>
    </w:p>
    <w:p w:rsidR="007F3BAE" w:rsidRPr="00380896" w:rsidRDefault="00380896" w:rsidP="00380896">
      <w:pPr>
        <w:pStyle w:val="SourceCode"/>
        <w:jc w:val="left"/>
        <w:rPr>
          <w:lang w:val="en-US"/>
        </w:rPr>
      </w:pPr>
      <w:r w:rsidRPr="00380896">
        <w:rPr>
          <w:rStyle w:val="FunctionTok"/>
          <w:lang w:val="en-US"/>
        </w:rPr>
        <w:t>class</w:t>
      </w:r>
      <w:r w:rsidRPr="00380896">
        <w:rPr>
          <w:rStyle w:val="NormalTok"/>
          <w:lang w:val="en-US"/>
        </w:rPr>
        <w:t>(sunac</w:t>
      </w:r>
      <w:r w:rsidRPr="00380896">
        <w:rPr>
          <w:rStyle w:val="SpecialCharTok"/>
          <w:lang w:val="en-US"/>
        </w:rPr>
        <w:t>$</w:t>
      </w:r>
      <w:r w:rsidRPr="00380896">
        <w:rPr>
          <w:rStyle w:val="NormalTok"/>
          <w:lang w:val="en-US"/>
        </w:rPr>
        <w:t>su_tenencia)</w:t>
      </w:r>
    </w:p>
    <w:p w:rsidR="007F3BAE" w:rsidRPr="00380896" w:rsidRDefault="00380896" w:rsidP="00380896">
      <w:pPr>
        <w:pStyle w:val="SourceCode"/>
        <w:jc w:val="left"/>
        <w:rPr>
          <w:lang w:val="en-US"/>
        </w:rPr>
      </w:pPr>
      <w:r w:rsidRPr="00380896">
        <w:rPr>
          <w:rStyle w:val="VerbatimChar"/>
          <w:lang w:val="en-US"/>
        </w:rPr>
        <w:t xml:space="preserve">[1] "haven_labelled" "vctrs_vctr"     "double"        </w:t>
      </w:r>
    </w:p>
    <w:p w:rsidR="007F3BAE" w:rsidRDefault="00380896" w:rsidP="00380896">
      <w:pPr>
        <w:pStyle w:val="FirstParagraph"/>
        <w:jc w:val="left"/>
      </w:pPr>
      <w:r>
        <w:rPr>
          <w:rFonts w:ascii="Times New Roman" w:hAnsi="Times New Roman" w:eastAsia="Times New Roman"/>
        </w:rPr>
        <w:t>También podemos revisar las etiquetas de una variable:</w:t>
      </w:r>
    </w:p>
    <w:p w:rsidR="007F3BAE" w:rsidRDefault="00380896" w:rsidP="00380896">
      <w:pPr>
        <w:pStyle w:val="SourceCode"/>
        <w:jc w:val="left"/>
      </w:pPr>
      <w:r>
        <w:rPr>
          <w:rStyle w:val="FunctionTok"/>
        </w:rPr>
        <w:t>attr</w:t>
      </w:r>
      <w:r>
        <w:rPr>
          <w:rStyle w:val="NormalTok"/>
        </w:rPr>
        <w:t>(sunac</w:t>
      </w:r>
      <w:r>
        <w:rPr>
          <w:rStyle w:val="SpecialCharTok"/>
        </w:rPr>
        <w:t>$</w:t>
      </w:r>
      <w:r>
        <w:rPr>
          <w:rStyle w:val="NormalTok"/>
        </w:rPr>
        <w:t xml:space="preserve">su_tenencia, </w:t>
      </w:r>
      <w:r>
        <w:rPr>
          <w:rStyle w:val="StringTok"/>
        </w:rPr>
        <w:t>"labels"</w:t>
      </w:r>
      <w:r>
        <w:rPr>
          <w:rStyle w:val="NormalTok"/>
        </w:rPr>
        <w:t>)</w:t>
      </w:r>
    </w:p>
    <w:p w:rsidR="007F3BAE" w:rsidRDefault="00380896" w:rsidP="00380896">
      <w:pPr>
        <w:pStyle w:val="SourceCode"/>
        <w:jc w:val="left"/>
      </w:pPr>
      <w:r>
        <w:rPr>
          <w:rStyle w:val="VerbatimChar"/>
        </w:rPr>
        <w:t xml:space="preserve">                DUEÑO          ARRENDATARIO APARCERÍA O AL PARTIR </w:t>
      </w:r>
      <w:r>
        <w:br/>
      </w:r>
      <w:r>
        <w:rPr>
          <w:rStyle w:val="VerbatimChar"/>
        </w:rPr>
        <w:t xml:space="preserve">                    1                     2                     3 </w:t>
      </w:r>
      <w:r>
        <w:br/>
      </w:r>
      <w:r>
        <w:rPr>
          <w:rStyle w:val="VerbatimChar"/>
        </w:rPr>
        <w:t xml:space="preserve">             COMUNERO              INVASIÓN               LITIGIO </w:t>
      </w:r>
      <w:r>
        <w:br/>
      </w:r>
      <w:r>
        <w:rPr>
          <w:rStyle w:val="VerbatimChar"/>
        </w:rPr>
        <w:t xml:space="preserve">                    4                     5                     6 </w:t>
      </w:r>
      <w:r>
        <w:br/>
      </w:r>
      <w:r>
        <w:rPr>
          <w:rStyle w:val="VerbatimChar"/>
        </w:rPr>
        <w:t xml:space="preserve">             HERENCIA             USUFRUCTO              POSECIÓN </w:t>
      </w:r>
      <w:r>
        <w:br/>
      </w:r>
      <w:r>
        <w:rPr>
          <w:rStyle w:val="VerbatimChar"/>
        </w:rPr>
        <w:t xml:space="preserve">                    7                     8                     9 </w:t>
      </w:r>
      <w:r>
        <w:br/>
      </w:r>
      <w:r>
        <w:rPr>
          <w:rStyle w:val="VerbatimChar"/>
        </w:rPr>
        <w:t xml:space="preserve">                 OTRO </w:t>
      </w:r>
      <w:r>
        <w:br/>
      </w:r>
      <w:r>
        <w:rPr>
          <w:rStyle w:val="VerbatimChar"/>
        </w:rPr>
        <w:t xml:space="preserve">                   10 </w:t>
      </w:r>
    </w:p>
    <w:p w:rsidR="007F3BAE" w:rsidRDefault="00380896" w:rsidP="00380896">
      <w:pPr>
        <w:pStyle w:val="FirstParagraph"/>
        <w:jc w:val="left"/>
      </w:pPr>
      <w:r>
        <w:rPr>
          <w:rFonts w:ascii="Times New Roman" w:hAnsi="Times New Roman" w:eastAsia="Times New Roman"/>
        </w:rPr>
        <w:t xml:space="preserve">El resultado permite observar las categorías originales de la variable </w:t>
      </w:r>
      <w:r>
        <w:rPr>
          <w:rStyle w:val="VerbatimChar"/>
          <w:rFonts w:ascii="Times New Roman" w:hAnsi="Times New Roman" w:eastAsia="Times New Roman"/>
        </w:rPr>
        <w:t>su_tenencia</w:t>
      </w:r>
      <w:r>
        <w:rPr>
          <w:rFonts w:ascii="Times New Roman" w:hAnsi="Times New Roman" w:eastAsia="Times New Roman"/>
        </w:rPr>
        <w:t>. Esta información será útil en los capítulos de limpieza y transformación de datos.</w:t>
      </w:r>
    </w:p>
    <w:p w:rsidR="007F3BAE" w:rsidRDefault="00380896" w:rsidP="00380896">
      <w:pPr>
        <w:pStyle w:val="Ttulo2"/>
      </w:pPr>
      <w:bookmarkStart w:id="464" w:name="_Toc235959867"/>
      <w:bookmarkStart w:id="465" w:name="importando-archivos-csv"/>
      <w:bookmarkEnd w:id="463"/>
      <w:r>
        <w:rPr>
          <w:rFonts w:ascii="Times New Roman" w:hAnsi="Times New Roman" w:eastAsia="Times New Roman"/>
        </w:rPr>
        <w:t>19.13 Importando archivos CSV</w:t>
      </w:r>
      <w:bookmarkEnd w:id="464"/>
    </w:p>
    <w:p w:rsidR="007F3BAE" w:rsidRDefault="00380896" w:rsidP="00380896">
      <w:pPr>
        <w:pStyle w:val="FirstParagraph"/>
        <w:jc w:val="left"/>
      </w:pPr>
      <w:r>
        <w:rPr>
          <w:rFonts w:ascii="Times New Roman" w:hAnsi="Times New Roman" w:eastAsia="Times New Roman"/>
        </w:rPr>
        <w:t>Además del formato SPSS, muchas instituciones distribuyen información en formato CSV.</w:t>
      </w:r>
    </w:p>
    <w:p w:rsidR="007F3BAE" w:rsidRDefault="00380896" w:rsidP="00380896">
      <w:pPr>
        <w:pStyle w:val="Textoindependiente"/>
        <w:jc w:val="left"/>
      </w:pPr>
      <w:r>
        <w:rPr>
          <w:rFonts w:ascii="Times New Roman" w:hAnsi="Times New Roman" w:eastAsia="Times New Roman"/>
        </w:rPr>
        <w:t xml:space="preserve">La importación se realiza mediante </w:t>
      </w:r>
      <w:r>
        <w:rPr>
          <w:rStyle w:val="VerbatimChar"/>
          <w:rFonts w:ascii="Times New Roman" w:hAnsi="Times New Roman" w:eastAsia="Times New Roman"/>
        </w:rPr>
        <w:t>read_csv()</w:t>
      </w:r>
      <w:r>
        <w:rPr>
          <w:rFonts w:ascii="Times New Roman" w:hAnsi="Times New Roman" w:eastAsia="Times New Roman"/>
        </w:rPr>
        <w:t>:</w:t>
      </w:r>
    </w:p>
    <w:p w:rsidR="007F3BAE" w:rsidRPr="00380896" w:rsidRDefault="00380896" w:rsidP="00380896">
      <w:pPr>
        <w:pStyle w:val="SourceCode"/>
        <w:jc w:val="left"/>
        <w:rPr>
          <w:lang w:val="en-US"/>
        </w:rPr>
      </w:pPr>
      <w:r w:rsidRPr="00380896">
        <w:rPr>
          <w:rStyle w:val="NormalTok"/>
          <w:lang w:val="en-US"/>
        </w:rPr>
        <w:t xml:space="preserve">sunac_csv </w:t>
      </w:r>
      <w:r w:rsidRPr="00380896">
        <w:rPr>
          <w:rStyle w:val="OtherTok"/>
          <w:lang w:val="en-US"/>
        </w:rPr>
        <w:t>&lt;-</w:t>
      </w:r>
      <w:r w:rsidRPr="00380896">
        <w:rPr>
          <w:rStyle w:val="NormalTok"/>
          <w:lang w:val="en-US"/>
        </w:rPr>
        <w:t xml:space="preserve"> </w:t>
      </w:r>
      <w:r w:rsidRPr="00380896">
        <w:rPr>
          <w:rStyle w:val="FunctionTok"/>
          <w:lang w:val="en-US"/>
        </w:rPr>
        <w:t>read_csv</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here</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"datos"</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"original"</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"ESPAC_2025"</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"csv"</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"INEC_sunac_BD_2025.csv"</w:t>
      </w:r>
      <w:r w:rsidRPr="00380896">
        <w:rPr>
          <w:lang w:val="en-US"/>
        </w:rPr>
        <w:br/>
      </w:r>
      <w:r w:rsidRPr="00380896">
        <w:rPr>
          <w:rStyle w:val="NormalTok"/>
          <w:lang w:val="en-US"/>
        </w:rPr>
        <w:t xml:space="preserve">  )</w:t>
      </w:r>
      <w:r w:rsidRPr="00380896">
        <w:rPr>
          <w:lang w:val="en-US"/>
        </w:rPr>
        <w:br/>
      </w:r>
      <w:r w:rsidRPr="00380896">
        <w:rPr>
          <w:rStyle w:val="NormalTok"/>
          <w:lang w:val="en-US"/>
        </w:rPr>
        <w:t>)</w:t>
      </w:r>
    </w:p>
    <w:p w:rsidR="007F3BAE" w:rsidRDefault="00380896" w:rsidP="00380896">
      <w:pPr>
        <w:pStyle w:val="FirstParagraph"/>
        <w:jc w:val="left"/>
      </w:pPr>
      <w:r>
        <w:rPr>
          <w:rFonts w:ascii="Times New Roman" w:hAnsi="Times New Roman" w:eastAsia="Times New Roman"/>
        </w:rPr>
        <w:t>Posteriormente verificamos sus dimensiones:</w:t>
      </w:r>
    </w:p>
    <w:p w:rsidR="007F3BAE" w:rsidRDefault="00380896" w:rsidP="00380896">
      <w:pPr>
        <w:pStyle w:val="Textoindependiente"/>
        <w:jc w:val="left"/>
      </w:pPr>
      <w:r>
        <w:rPr>
          <w:rStyle w:val="VerbatimChar"/>
          <w:rFonts w:ascii="Times New Roman" w:hAnsi="Times New Roman" w:eastAsia="Times New Roman"/>
        </w:rPr>
        <w:t>gsw #| label: dim(sunac_csv)</w:t>
      </w:r>
    </w:p>
    <w:p w:rsidR="007F3BAE" w:rsidRDefault="00380896" w:rsidP="00380896">
      <w:pPr>
        <w:pStyle w:val="Textoindependiente"/>
        <w:jc w:val="left"/>
      </w:pPr>
      <w:r>
        <w:rPr>
          <w:rFonts w:ascii="Times New Roman" w:hAnsi="Times New Roman" w:eastAsia="Times New Roman"/>
        </w:rPr>
        <w:t>Y exploramos su estructura:</w:t>
      </w:r>
    </w:p>
    <w:p w:rsidR="007F3BAE" w:rsidRDefault="00380896" w:rsidP="00380896">
      <w:pPr>
        <w:pStyle w:val="SourceCode"/>
        <w:jc w:val="left"/>
      </w:pPr>
      <w:r>
        <w:rPr>
          <w:rStyle w:val="FunctionTok"/>
        </w:rPr>
        <w:t>glimpse</w:t>
      </w:r>
      <w:r>
        <w:rPr>
          <w:rStyle w:val="NormalTok"/>
        </w:rPr>
        <w:t>(sunac_csv)</w:t>
      </w:r>
    </w:p>
    <w:p w:rsidR="007F3BAE" w:rsidRDefault="00380896" w:rsidP="00380896">
      <w:pPr>
        <w:pStyle w:val="SourceCode"/>
        <w:jc w:val="left"/>
      </w:pPr>
      <w:r>
        <w:rPr>
          <w:rStyle w:val="VerbatimChar"/>
        </w:rPr>
        <w:t>Rows: 84,538</w:t>
      </w:r>
      <w:r>
        <w:br/>
      </w:r>
      <w:r>
        <w:rPr>
          <w:rStyle w:val="VerbatimChar"/>
        </w:rPr>
        <w:t>Columns: 1</w:t>
      </w:r>
      <w:r>
        <w:br/>
      </w:r>
      <w:r>
        <w:rPr>
          <w:rStyle w:val="VerbatimChar"/>
        </w:rPr>
        <w:t>$ `Identificador;ual_prov;ual_estr;ual_segm;al_ncues;su_numl;rc_clacul;su_num</w:t>
      </w:r>
      <w:r>
        <w:rPr>
          <w:rStyle w:val="VerbatimChar"/>
        </w:rPr>
        <w:lastRenderedPageBreak/>
        <w:t>t;su_k202ha;su_categoria;su_tenencia;ual_trs;ual_trc;ual_tro;ual_znd;ual_tn;us_k301ha;us_k302ha;us_k303ha;us_k304ha;us_k305ha;us_k306ha;us_k307ha;us_k308ha;us_k309ha;us_k310ha;us_transiha;us_montesha;supertotal;fact_exp_fin` &lt;chr&gt; …</w:t>
      </w:r>
    </w:p>
    <w:p w:rsidR="007F3BAE" w:rsidRDefault="00380896" w:rsidP="00380896">
      <w:pPr>
        <w:pStyle w:val="FirstParagraph"/>
        <w:jc w:val="left"/>
      </w:pPr>
      <w:r>
        <w:rPr>
          <w:rFonts w:ascii="Times New Roman" w:hAnsi="Times New Roman" w:eastAsia="Times New Roman"/>
        </w:rPr>
        <w:t>El formato CSV es ampliamente utilizado porque facilita la interoperabilidad entre programas, aunque suele conservar menos metadatos que los formatos nativos de software estadístico (Broman &amp; Woo, 2018).</w:t>
      </w:r>
    </w:p>
    <w:p w:rsidR="007F3BAE" w:rsidRDefault="00380896" w:rsidP="00380896">
      <w:pPr>
        <w:pStyle w:val="Ttulo2"/>
      </w:pPr>
      <w:bookmarkStart w:id="466" w:name="_Toc235959868"/>
      <w:bookmarkStart w:id="467" w:name="comparando-formatos-spss-y-csv"/>
      <w:bookmarkEnd w:id="465"/>
      <w:r>
        <w:rPr>
          <w:rFonts w:ascii="Times New Roman" w:hAnsi="Times New Roman" w:eastAsia="Times New Roman"/>
        </w:rPr>
        <w:t>19.14 Comparando formatos SPSS y CSV</w:t>
      </w:r>
      <w:bookmarkEnd w:id="466"/>
    </w:p>
    <w:p w:rsidR="007F3BAE" w:rsidRDefault="00380896" w:rsidP="00380896">
      <w:pPr>
        <w:pStyle w:val="FirstParagraph"/>
        <w:jc w:val="left"/>
      </w:pPr>
      <w:r>
        <w:rPr>
          <w:rFonts w:ascii="Times New Roman" w:hAnsi="Times New Roman" w:eastAsia="Times New Roman"/>
        </w:rPr>
        <w:t>Aunque ambas versiones pueden contener la misma información, existen diferencias importantes.</w:t>
      </w:r>
    </w:p>
    <w:p w:rsidR="007F3BAE" w:rsidRDefault="00380896" w:rsidP="00380896">
      <w:pPr>
        <w:pStyle w:val="Textoindependiente"/>
        <w:jc w:val="left"/>
      </w:pPr>
      <w:r>
        <w:rPr>
          <w:rFonts w:ascii="Times New Roman" w:hAnsi="Times New Roman" w:eastAsia="Times New Roman"/>
        </w:rPr>
        <w:t>Los archivos SPSS suelen conservar:</w:t>
      </w:r>
    </w:p>
    <w:p w:rsidR="007F3BAE" w:rsidRDefault="00380896" w:rsidP="00380896">
      <w:pPr>
        <w:pStyle w:val="Compact"/>
        <w:numPr>
          <w:ilvl w:val="0"/>
          <w:numId w:val="57"/>
        </w:numPr>
        <w:jc w:val="left"/>
      </w:pPr>
      <w:r>
        <w:rPr>
          <w:rFonts w:ascii="Times New Roman" w:hAnsi="Times New Roman" w:eastAsia="Times New Roman"/>
        </w:rPr>
        <w:t>Etiquetas de variables.</w:t>
      </w:r>
    </w:p>
    <w:p w:rsidR="007F3BAE" w:rsidRDefault="00380896" w:rsidP="00380896">
      <w:pPr>
        <w:pStyle w:val="Compact"/>
        <w:numPr>
          <w:ilvl w:val="0"/>
          <w:numId w:val="57"/>
        </w:numPr>
        <w:jc w:val="left"/>
      </w:pPr>
      <w:r>
        <w:rPr>
          <w:rFonts w:ascii="Times New Roman" w:hAnsi="Times New Roman" w:eastAsia="Times New Roman"/>
        </w:rPr>
        <w:t>Etiquetas de categorías.</w:t>
      </w:r>
    </w:p>
    <w:p w:rsidR="007F3BAE" w:rsidRDefault="00380896" w:rsidP="00380896">
      <w:pPr>
        <w:pStyle w:val="Compact"/>
        <w:numPr>
          <w:ilvl w:val="0"/>
          <w:numId w:val="57"/>
        </w:numPr>
        <w:jc w:val="left"/>
      </w:pPr>
      <w:r>
        <w:rPr>
          <w:rFonts w:ascii="Times New Roman" w:hAnsi="Times New Roman" w:eastAsia="Times New Roman"/>
        </w:rPr>
        <w:t>Metadatos originales.</w:t>
      </w:r>
    </w:p>
    <w:p w:rsidR="007F3BAE" w:rsidRDefault="00380896" w:rsidP="00380896">
      <w:pPr>
        <w:pStyle w:val="Compact"/>
        <w:numPr>
          <w:ilvl w:val="0"/>
          <w:numId w:val="57"/>
        </w:numPr>
        <w:jc w:val="left"/>
      </w:pPr>
      <w:r>
        <w:rPr>
          <w:rFonts w:ascii="Times New Roman" w:hAnsi="Times New Roman" w:eastAsia="Times New Roman"/>
        </w:rPr>
        <w:t>Estructuras heredadas del software estadístico.</w:t>
      </w:r>
    </w:p>
    <w:p w:rsidR="007F3BAE" w:rsidRDefault="00380896" w:rsidP="00380896">
      <w:pPr>
        <w:pStyle w:val="FirstParagraph"/>
        <w:jc w:val="left"/>
      </w:pPr>
      <w:r>
        <w:rPr>
          <w:rFonts w:ascii="Times New Roman" w:hAnsi="Times New Roman" w:eastAsia="Times New Roman"/>
        </w:rPr>
        <w:t>Los archivos CSV suelen ofrecer:</w:t>
      </w:r>
    </w:p>
    <w:p w:rsidR="007F3BAE" w:rsidRDefault="00380896" w:rsidP="00380896">
      <w:pPr>
        <w:pStyle w:val="Compact"/>
        <w:numPr>
          <w:ilvl w:val="0"/>
          <w:numId w:val="58"/>
        </w:numPr>
        <w:jc w:val="left"/>
      </w:pPr>
      <w:r>
        <w:rPr>
          <w:rFonts w:ascii="Times New Roman" w:hAnsi="Times New Roman" w:eastAsia="Times New Roman"/>
        </w:rPr>
        <w:t>Mayor portabilidad.</w:t>
      </w:r>
    </w:p>
    <w:p w:rsidR="007F3BAE" w:rsidRDefault="00380896" w:rsidP="00380896">
      <w:pPr>
        <w:pStyle w:val="Compact"/>
        <w:numPr>
          <w:ilvl w:val="0"/>
          <w:numId w:val="58"/>
        </w:numPr>
        <w:jc w:val="left"/>
      </w:pPr>
      <w:r>
        <w:rPr>
          <w:rFonts w:ascii="Times New Roman" w:hAnsi="Times New Roman" w:eastAsia="Times New Roman"/>
        </w:rPr>
        <w:t>Compatibilidad universal.</w:t>
      </w:r>
    </w:p>
    <w:p w:rsidR="007F3BAE" w:rsidRDefault="00380896" w:rsidP="00380896">
      <w:pPr>
        <w:pStyle w:val="Compact"/>
        <w:numPr>
          <w:ilvl w:val="0"/>
          <w:numId w:val="58"/>
        </w:numPr>
        <w:jc w:val="left"/>
      </w:pPr>
      <w:r>
        <w:rPr>
          <w:rFonts w:ascii="Times New Roman" w:hAnsi="Times New Roman" w:eastAsia="Times New Roman"/>
        </w:rPr>
        <w:t>Lectura sencilla desde múltiples programas.</w:t>
      </w:r>
    </w:p>
    <w:p w:rsidR="007F3BAE" w:rsidRDefault="00380896" w:rsidP="00380896">
      <w:pPr>
        <w:pStyle w:val="Compact"/>
        <w:numPr>
          <w:ilvl w:val="0"/>
          <w:numId w:val="58"/>
        </w:numPr>
        <w:jc w:val="left"/>
      </w:pPr>
      <w:r>
        <w:rPr>
          <w:rFonts w:ascii="Times New Roman" w:hAnsi="Times New Roman" w:eastAsia="Times New Roman"/>
        </w:rPr>
        <w:t>Menor dependencia de software especializado.</w:t>
      </w:r>
    </w:p>
    <w:p w:rsidR="007F3BAE" w:rsidRDefault="00380896" w:rsidP="00380896">
      <w:pPr>
        <w:pStyle w:val="FirstParagraph"/>
        <w:jc w:val="left"/>
      </w:pPr>
      <w:r>
        <w:rPr>
          <w:rFonts w:ascii="Times New Roman" w:hAnsi="Times New Roman" w:eastAsia="Times New Roman"/>
        </w:rPr>
        <w:t>Por esta razón, en este libro utilizaremos principalmente archivos SPSS cuando necesitemos conservar etiquetas y archivos CSV cuando queramos enfatizar portabilidad y compatibilidad.</w:t>
      </w:r>
    </w:p>
    <w:p w:rsidR="007F3BAE" w:rsidRDefault="00380896" w:rsidP="00380896">
      <w:pPr>
        <w:pStyle w:val="Ttulo2"/>
      </w:pPr>
      <w:bookmarkStart w:id="468" w:name="_Toc235959869"/>
      <w:bookmarkStart w:id="469" w:name="guardando-objetos-de-trabajo"/>
      <w:bookmarkEnd w:id="467"/>
      <w:r>
        <w:rPr>
          <w:rFonts w:ascii="Times New Roman" w:hAnsi="Times New Roman" w:eastAsia="Times New Roman"/>
        </w:rPr>
        <w:t>19.15 Guardando objetos de trabajo</w:t>
      </w:r>
      <w:bookmarkEnd w:id="468"/>
    </w:p>
    <w:p w:rsidR="007F3BAE" w:rsidRDefault="00380896" w:rsidP="00380896">
      <w:pPr>
        <w:pStyle w:val="FirstParagraph"/>
        <w:jc w:val="left"/>
      </w:pPr>
      <w:r>
        <w:rPr>
          <w:rFonts w:ascii="Times New Roman" w:hAnsi="Times New Roman" w:eastAsia="Times New Roman"/>
        </w:rPr>
        <w:t>Una vez importados los datos, resulta conveniente almacenarlos en un formato nativo de R.</w:t>
      </w:r>
    </w:p>
    <w:p w:rsidR="007F3BAE" w:rsidRDefault="00380896" w:rsidP="00380896">
      <w:pPr>
        <w:pStyle w:val="SourceCode"/>
        <w:jc w:val="left"/>
      </w:pPr>
      <w:r>
        <w:rPr>
          <w:rStyle w:val="FunctionTok"/>
        </w:rPr>
        <w:t>saveRDS</w:t>
      </w:r>
      <w:r>
        <w:rPr>
          <w:rStyle w:val="NormalTok"/>
        </w:rPr>
        <w:t>(</w:t>
      </w:r>
      <w:r>
        <w:br/>
      </w:r>
      <w:r>
        <w:rPr>
          <w:rStyle w:val="NormalTok"/>
        </w:rPr>
        <w:t xml:space="preserve">  sunac,</w:t>
      </w:r>
      <w:r>
        <w:br/>
      </w:r>
      <w:r>
        <w:rPr>
          <w:rStyle w:val="NormalTok"/>
        </w:rPr>
        <w:t xml:space="preserve">  </w:t>
      </w:r>
      <w:r>
        <w:rPr>
          <w:rStyle w:val="FunctionTok"/>
        </w:rPr>
        <w:t>here</w:t>
      </w:r>
      <w:r>
        <w:rPr>
          <w:rStyle w:val="NormalTok"/>
        </w:rPr>
        <w:t>(</w:t>
      </w:r>
      <w:r>
        <w:rPr>
          <w:rStyle w:val="StringTok"/>
        </w:rPr>
        <w:t>"datos"</w:t>
      </w:r>
      <w:r>
        <w:rPr>
          <w:rStyle w:val="NormalTok"/>
        </w:rPr>
        <w:t xml:space="preserve">, </w:t>
      </w:r>
      <w:r>
        <w:rPr>
          <w:rStyle w:val="StringTok"/>
        </w:rPr>
        <w:t>"procesado"</w:t>
      </w:r>
      <w:r>
        <w:rPr>
          <w:rStyle w:val="NormalTok"/>
        </w:rPr>
        <w:t xml:space="preserve">, </w:t>
      </w:r>
      <w:r>
        <w:rPr>
          <w:rStyle w:val="StringTok"/>
        </w:rPr>
        <w:t>"ESPAC_2025"</w:t>
      </w:r>
      <w:r>
        <w:rPr>
          <w:rStyle w:val="NormalTok"/>
        </w:rPr>
        <w:t xml:space="preserve">, </w:t>
      </w:r>
      <w:r>
        <w:rPr>
          <w:rStyle w:val="StringTok"/>
        </w:rPr>
        <w:t>"sunac.rds"</w:t>
      </w:r>
      <w:r>
        <w:rPr>
          <w:rStyle w:val="NormalTok"/>
        </w:rPr>
        <w:t>)</w:t>
      </w:r>
      <w:r>
        <w:br/>
      </w:r>
      <w:r>
        <w:rPr>
          <w:rStyle w:val="NormalTok"/>
        </w:rPr>
        <w:t>)</w:t>
      </w:r>
    </w:p>
    <w:p w:rsidR="007F3BAE" w:rsidRDefault="00380896" w:rsidP="00380896">
      <w:pPr>
        <w:pStyle w:val="FirstParagraph"/>
        <w:jc w:val="left"/>
      </w:pPr>
      <w:r>
        <w:rPr>
          <w:rFonts w:ascii="Times New Roman" w:hAnsi="Times New Roman" w:eastAsia="Times New Roman"/>
        </w:rPr>
        <w:t>Posteriormente podremos recuperarlos mediante:</w:t>
      </w:r>
    </w:p>
    <w:p w:rsidR="007F3BAE" w:rsidRDefault="00380896" w:rsidP="00380896">
      <w:pPr>
        <w:pStyle w:val="SourceCode"/>
        <w:jc w:val="left"/>
      </w:pPr>
      <w:r>
        <w:rPr>
          <w:rStyle w:val="NormalTok"/>
        </w:rPr>
        <w:t xml:space="preserve">sunac_rds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rPr>
          <w:rStyle w:val="StringTok"/>
        </w:rPr>
        <w:t>"datos"</w:t>
      </w:r>
      <w:r>
        <w:rPr>
          <w:rStyle w:val="NormalTok"/>
        </w:rPr>
        <w:t xml:space="preserve">, </w:t>
      </w:r>
      <w:r>
        <w:rPr>
          <w:rStyle w:val="StringTok"/>
        </w:rPr>
        <w:t>"procesado"</w:t>
      </w:r>
      <w:r>
        <w:rPr>
          <w:rStyle w:val="NormalTok"/>
        </w:rPr>
        <w:t xml:space="preserve">, </w:t>
      </w:r>
      <w:r>
        <w:rPr>
          <w:rStyle w:val="StringTok"/>
        </w:rPr>
        <w:t>"ESPAC_2025"</w:t>
      </w:r>
      <w:r>
        <w:rPr>
          <w:rStyle w:val="NormalTok"/>
        </w:rPr>
        <w:t xml:space="preserve">, </w:t>
      </w:r>
      <w:r>
        <w:rPr>
          <w:rStyle w:val="StringTok"/>
        </w:rPr>
        <w:t>"sunac.rds"</w:t>
      </w:r>
      <w:r>
        <w:rPr>
          <w:rStyle w:val="NormalTok"/>
        </w:rPr>
        <w:t>)</w:t>
      </w:r>
      <w:r>
        <w:br/>
      </w:r>
      <w:r>
        <w:rPr>
          <w:rStyle w:val="NormalTok"/>
        </w:rPr>
        <w:t>)</w:t>
      </w:r>
    </w:p>
    <w:p w:rsidR="007F3BAE" w:rsidRDefault="00380896" w:rsidP="00380896">
      <w:pPr>
        <w:pStyle w:val="FirstParagraph"/>
        <w:jc w:val="left"/>
      </w:pPr>
      <w:r>
        <w:rPr>
          <w:rFonts w:ascii="Times New Roman" w:hAnsi="Times New Roman" w:eastAsia="Times New Roman"/>
        </w:rPr>
        <w:t>Verificamos que el objeto recuperado tiene las mismas dimensiones:</w:t>
      </w:r>
    </w:p>
    <w:p w:rsidR="007F3BAE" w:rsidRDefault="00380896" w:rsidP="00380896">
      <w:pPr>
        <w:pStyle w:val="SourceCode"/>
        <w:jc w:val="left"/>
      </w:pPr>
      <w:r>
        <w:rPr>
          <w:rStyle w:val="FunctionTok"/>
        </w:rPr>
        <w:t>dim</w:t>
      </w:r>
      <w:r>
        <w:rPr>
          <w:rStyle w:val="NormalTok"/>
        </w:rPr>
        <w:t>(sunac_rds)</w:t>
      </w:r>
    </w:p>
    <w:p w:rsidR="007F3BAE" w:rsidRDefault="00380896" w:rsidP="00380896">
      <w:pPr>
        <w:pStyle w:val="SourceCode"/>
        <w:jc w:val="left"/>
      </w:pPr>
      <w:r>
        <w:rPr>
          <w:rStyle w:val="VerbatimChar"/>
        </w:rPr>
        <w:t>[1] 84538    30</w:t>
      </w:r>
    </w:p>
    <w:p w:rsidR="007F3BAE" w:rsidRDefault="00380896" w:rsidP="00380896">
      <w:pPr>
        <w:pStyle w:val="FirstParagraph"/>
        <w:jc w:val="left"/>
      </w:pPr>
      <w:r>
        <w:rPr>
          <w:rFonts w:ascii="Times New Roman" w:hAnsi="Times New Roman" w:eastAsia="Times New Roman"/>
        </w:rPr>
        <w:t>Esta estrategia permite acelerar procesos posteriores, especialmente cuando trabajamos con bases de gran tamaño.</w:t>
      </w:r>
    </w:p>
    <w:p w:rsidR="007F3BAE" w:rsidRDefault="00380896" w:rsidP="00380896">
      <w:pPr>
        <w:pStyle w:val="Ttulo2"/>
      </w:pPr>
      <w:bookmarkStart w:id="470" w:name="_Toc235959870"/>
      <w:bookmarkStart w:id="471" w:name="X3c0e1b562896efec2e2db843f97d92bb092bee4"/>
      <w:bookmarkEnd w:id="469"/>
      <w:r>
        <w:rPr>
          <w:rFonts w:ascii="Times New Roman" w:hAnsi="Times New Roman" w:eastAsia="Times New Roman"/>
        </w:rPr>
        <w:t>19.16 Inventario de archivos de una operación estadística</w:t>
      </w:r>
      <w:bookmarkEnd w:id="470"/>
    </w:p>
    <w:p w:rsidR="007F3BAE" w:rsidRDefault="00380896" w:rsidP="00380896">
      <w:pPr>
        <w:pStyle w:val="FirstParagraph"/>
        <w:jc w:val="left"/>
      </w:pPr>
      <w:r>
        <w:rPr>
          <w:rFonts w:ascii="Times New Roman" w:hAnsi="Times New Roman" w:eastAsia="Times New Roman"/>
        </w:rPr>
        <w:t>Cuando una operación estadística se distribuye mediante varios módulos, resulta útil construir un inventario automático de archivos.</w:t>
      </w:r>
    </w:p>
    <w:p w:rsidR="007F3BAE" w:rsidRPr="00380896" w:rsidRDefault="00380896" w:rsidP="00380896">
      <w:pPr>
        <w:pStyle w:val="SourceCode"/>
        <w:jc w:val="left"/>
        <w:rPr>
          <w:lang w:val="en-US"/>
        </w:rPr>
      </w:pPr>
      <w:r w:rsidRPr="00380896">
        <w:rPr>
          <w:rStyle w:val="NormalTok"/>
          <w:lang w:val="en-US"/>
        </w:rPr>
        <w:t xml:space="preserve">archivos_sav </w:t>
      </w:r>
      <w:r w:rsidRPr="00380896">
        <w:rPr>
          <w:rStyle w:val="OtherTok"/>
          <w:lang w:val="en-US"/>
        </w:rPr>
        <w:t>&lt;-</w:t>
      </w:r>
      <w:r w:rsidRPr="00380896">
        <w:rPr>
          <w:rStyle w:val="NormalTok"/>
          <w:lang w:val="en-US"/>
        </w:rPr>
        <w:t xml:space="preserve"> </w:t>
      </w:r>
      <w:r w:rsidRPr="00380896">
        <w:rPr>
          <w:rStyle w:val="FunctionTok"/>
          <w:lang w:val="en-US"/>
        </w:rPr>
        <w:t>list.files</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here</w:t>
      </w:r>
      <w:r w:rsidRPr="00380896">
        <w:rPr>
          <w:rStyle w:val="NormalTok"/>
          <w:lang w:val="en-US"/>
        </w:rPr>
        <w:t>(</w:t>
      </w:r>
      <w:r w:rsidRPr="00380896">
        <w:rPr>
          <w:rStyle w:val="StringTok"/>
          <w:lang w:val="en-US"/>
        </w:rPr>
        <w:t>"datos"</w:t>
      </w:r>
      <w:r w:rsidRPr="00380896">
        <w:rPr>
          <w:rStyle w:val="NormalTok"/>
          <w:lang w:val="en-US"/>
        </w:rPr>
        <w:t xml:space="preserve">, </w:t>
      </w:r>
      <w:r w:rsidRPr="00380896">
        <w:rPr>
          <w:rStyle w:val="StringTok"/>
          <w:lang w:val="en-US"/>
        </w:rPr>
        <w:t>"original"</w:t>
      </w:r>
      <w:r w:rsidRPr="00380896">
        <w:rPr>
          <w:rStyle w:val="NormalTok"/>
          <w:lang w:val="en-US"/>
        </w:rPr>
        <w:t xml:space="preserve">, </w:t>
      </w:r>
      <w:r w:rsidRPr="00380896">
        <w:rPr>
          <w:rStyle w:val="StringTok"/>
          <w:lang w:val="en-US"/>
        </w:rPr>
        <w:t>"ESPAC_2025"</w:t>
      </w:r>
      <w:r w:rsidRPr="00380896">
        <w:rPr>
          <w:rStyle w:val="NormalTok"/>
          <w:lang w:val="en-US"/>
        </w:rPr>
        <w:t xml:space="preserve">, </w:t>
      </w:r>
      <w:r w:rsidRPr="00380896">
        <w:rPr>
          <w:rStyle w:val="StringTok"/>
          <w:lang w:val="en-US"/>
        </w:rPr>
        <w:t>"spss"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pattern =</w:t>
      </w:r>
      <w:r w:rsidRPr="00380896">
        <w:rPr>
          <w:rStyle w:val="NormalTok"/>
          <w:lang w:val="en-US"/>
        </w:rPr>
        <w:t xml:space="preserve"> </w:t>
      </w:r>
      <w:r w:rsidRPr="00380896">
        <w:rPr>
          <w:rStyle w:val="StringTok"/>
          <w:lang w:val="en-US"/>
        </w:rPr>
        <w:t>"</w:t>
      </w:r>
      <w:r w:rsidRPr="00380896">
        <w:rPr>
          <w:rStyle w:val="SpecialCharTok"/>
          <w:lang w:val="en-US"/>
        </w:rPr>
        <w:t>\\</w:t>
      </w:r>
      <w:r w:rsidRPr="00380896">
        <w:rPr>
          <w:rStyle w:val="StringTok"/>
          <w:lang w:val="en-US"/>
        </w:rPr>
        <w:t>.sav$"</w:t>
      </w:r>
      <w:r w:rsidRPr="00380896">
        <w:rPr>
          <w:rStyle w:val="NormalTok"/>
          <w:lang w:val="en-US"/>
        </w:rPr>
        <w:t>,</w:t>
      </w:r>
      <w:r w:rsidRPr="00380896">
        <w:rPr>
          <w:lang w:val="en-US"/>
        </w:rPr>
        <w:br/>
      </w:r>
      <w:r w:rsidRPr="00380896">
        <w:rPr>
          <w:rStyle w:val="NormalTok"/>
          <w:lang w:val="en-US"/>
        </w:rPr>
        <w:lastRenderedPageBreak/>
        <w:t xml:space="preserve">  </w:t>
      </w:r>
      <w:r w:rsidRPr="00380896">
        <w:rPr>
          <w:rStyle w:val="AttributeTok"/>
          <w:lang w:val="en-US"/>
        </w:rPr>
        <w:t>full.names =</w:t>
      </w:r>
      <w:r w:rsidRPr="00380896">
        <w:rPr>
          <w:rStyle w:val="NormalTok"/>
          <w:lang w:val="en-US"/>
        </w:rPr>
        <w:t xml:space="preserve"> </w:t>
      </w:r>
      <w:r w:rsidRPr="00380896">
        <w:rPr>
          <w:rStyle w:val="ConstantTok"/>
          <w:lang w:val="en-US"/>
        </w:rPr>
        <w:t>TRUE</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archivos_sav</w:t>
      </w:r>
    </w:p>
    <w:p w:rsidR="007F3BAE" w:rsidRPr="00380896" w:rsidRDefault="00380896" w:rsidP="00380896">
      <w:pPr>
        <w:pStyle w:val="SourceCode"/>
        <w:jc w:val="left"/>
        <w:rPr>
          <w:lang w:val="en-US"/>
        </w:rPr>
      </w:pPr>
      <w:r w:rsidRPr="00380896">
        <w:rPr>
          <w:rStyle w:val="VerbatimChar"/>
          <w:lang w:val="en-US"/>
        </w:rPr>
        <w:t xml:space="preserve"> [1] "C:/Users/jose.ordonez/Desktop/Guia_investigacion_2026/datos/original/ESPAC_2025/spss/acnac2025.sav" </w:t>
      </w:r>
      <w:r w:rsidRPr="00380896">
        <w:rPr>
          <w:lang w:val="en-US"/>
        </w:rPr>
        <w:br/>
      </w:r>
      <w:r w:rsidRPr="00380896">
        <w:rPr>
          <w:rStyle w:val="VerbatimChar"/>
          <w:lang w:val="en-US"/>
        </w:rPr>
        <w:t xml:space="preserve"> [2] "C:/Users/jose.ordonez/Desktop/Guia_investigacion_2026/datos/original/ESPAC_2025/spss/adnac2025.sav" </w:t>
      </w:r>
      <w:r w:rsidRPr="00380896">
        <w:rPr>
          <w:lang w:val="en-US"/>
        </w:rPr>
        <w:br/>
      </w:r>
      <w:r w:rsidRPr="00380896">
        <w:rPr>
          <w:rStyle w:val="VerbatimChar"/>
          <w:lang w:val="en-US"/>
        </w:rPr>
        <w:t xml:space="preserve"> [3] "C:/Users/jose.ordonez/Desktop/Guia_investigacion_2026/datos/original/ESPAC_2025/spss/apnac2025.sav" </w:t>
      </w:r>
      <w:r w:rsidRPr="00380896">
        <w:rPr>
          <w:lang w:val="en-US"/>
        </w:rPr>
        <w:br/>
      </w:r>
      <w:r w:rsidRPr="00380896">
        <w:rPr>
          <w:rStyle w:val="VerbatimChar"/>
          <w:lang w:val="en-US"/>
        </w:rPr>
        <w:t xml:space="preserve"> [4] "C:/Users/jose.ordonez/Desktop/Guia_investigacion_2026/datos/original/ESPAC_2025/spss/cgnac2025.sav" </w:t>
      </w:r>
      <w:r w:rsidRPr="00380896">
        <w:rPr>
          <w:lang w:val="en-US"/>
        </w:rPr>
        <w:br/>
      </w:r>
      <w:r w:rsidRPr="00380896">
        <w:rPr>
          <w:rStyle w:val="VerbatimChar"/>
          <w:lang w:val="en-US"/>
        </w:rPr>
        <w:t xml:space="preserve"> [5] "C:/Users/jose.ordonez/Desktop/Guia_investigacion_2026/datos/original/ESPAC_2025/spss/cpnac2025.sav" </w:t>
      </w:r>
      <w:r w:rsidRPr="00380896">
        <w:rPr>
          <w:lang w:val="en-US"/>
        </w:rPr>
        <w:br/>
      </w:r>
      <w:r w:rsidRPr="00380896">
        <w:rPr>
          <w:rStyle w:val="VerbatimChar"/>
          <w:lang w:val="en-US"/>
        </w:rPr>
        <w:t xml:space="preserve"> [6] "C:/Users/jose.ordonez/Desktop/Guia_investigacion_2026/datos/original/ESPAC_2025/spss/ctnac2025.sav" </w:t>
      </w:r>
      <w:r w:rsidRPr="00380896">
        <w:rPr>
          <w:lang w:val="en-US"/>
        </w:rPr>
        <w:br/>
      </w:r>
      <w:r w:rsidRPr="00380896">
        <w:rPr>
          <w:rStyle w:val="VerbatimChar"/>
          <w:lang w:val="en-US"/>
        </w:rPr>
        <w:t xml:space="preserve"> [7] "C:/Users/jose.ordonez/Desktop/Guia_investigacion_2026/datos/original/ESPAC_2025/spss/eunac2025.sav" </w:t>
      </w:r>
      <w:r w:rsidRPr="00380896">
        <w:rPr>
          <w:lang w:val="en-US"/>
        </w:rPr>
        <w:br/>
      </w:r>
      <w:r w:rsidRPr="00380896">
        <w:rPr>
          <w:rStyle w:val="VerbatimChar"/>
          <w:lang w:val="en-US"/>
        </w:rPr>
        <w:t xml:space="preserve"> [8] "C:/Users/jose.ordonez/Desktop/Guia_investigacion_2026/datos/original/ESPAC_2025/spss/fpnac2025.sav" </w:t>
      </w:r>
      <w:r w:rsidRPr="00380896">
        <w:rPr>
          <w:lang w:val="en-US"/>
        </w:rPr>
        <w:br/>
      </w:r>
      <w:r w:rsidRPr="00380896">
        <w:rPr>
          <w:rStyle w:val="VerbatimChar"/>
          <w:lang w:val="en-US"/>
        </w:rPr>
        <w:t xml:space="preserve"> [9] "C:/Users/jose.ordonez/Desktop/Guia_investigacion_2026/datos/original/ESPAC_2025/spss/ftnac2025.sav" </w:t>
      </w:r>
      <w:r w:rsidRPr="00380896">
        <w:rPr>
          <w:lang w:val="en-US"/>
        </w:rPr>
        <w:br/>
      </w:r>
      <w:r w:rsidRPr="00380896">
        <w:rPr>
          <w:rStyle w:val="VerbatimChar"/>
          <w:lang w:val="en-US"/>
        </w:rPr>
        <w:t xml:space="preserve">[10] "C:/Users/jose.ordonez/Desktop/Guia_investigacion_2026/datos/original/ESPAC_2025/spss/glnac2025.sav" </w:t>
      </w:r>
      <w:r w:rsidRPr="00380896">
        <w:rPr>
          <w:lang w:val="en-US"/>
        </w:rPr>
        <w:br/>
      </w:r>
      <w:r w:rsidRPr="00380896">
        <w:rPr>
          <w:rStyle w:val="VerbatimChar"/>
          <w:lang w:val="en-US"/>
        </w:rPr>
        <w:t xml:space="preserve">[11] "C:/Users/jose.ordonez/Desktop/Guia_investigacion_2026/datos/original/ESPAC_2025/spss/gpnac2025.sav" </w:t>
      </w:r>
      <w:r w:rsidRPr="00380896">
        <w:rPr>
          <w:lang w:val="en-US"/>
        </w:rPr>
        <w:br/>
      </w:r>
      <w:r w:rsidRPr="00380896">
        <w:rPr>
          <w:rStyle w:val="VerbatimChar"/>
          <w:lang w:val="en-US"/>
        </w:rPr>
        <w:t xml:space="preserve">[12] "C:/Users/jose.ordonez/Desktop/Guia_investigacion_2026/datos/original/ESPAC_2025/spss/gvnac2025.sav" </w:t>
      </w:r>
      <w:r w:rsidRPr="00380896">
        <w:rPr>
          <w:lang w:val="en-US"/>
        </w:rPr>
        <w:br/>
      </w:r>
      <w:r w:rsidRPr="00380896">
        <w:rPr>
          <w:rStyle w:val="VerbatimChar"/>
          <w:lang w:val="en-US"/>
        </w:rPr>
        <w:t xml:space="preserve">[13] "C:/Users/jose.ordonez/Desktop/Guia_investigacion_2026/datos/original/ESPAC_2025/spss/oenac2025.sav" </w:t>
      </w:r>
      <w:r w:rsidRPr="00380896">
        <w:rPr>
          <w:lang w:val="en-US"/>
        </w:rPr>
        <w:br/>
      </w:r>
      <w:r w:rsidRPr="00380896">
        <w:rPr>
          <w:rStyle w:val="VerbatimChar"/>
          <w:lang w:val="en-US"/>
        </w:rPr>
        <w:t xml:space="preserve">[14] "C:/Users/jose.ordonez/Desktop/Guia_investigacion_2026/datos/original/ESPAC_2025/spss/pcnac2025.sav" </w:t>
      </w:r>
      <w:r w:rsidRPr="00380896">
        <w:rPr>
          <w:lang w:val="en-US"/>
        </w:rPr>
        <w:br/>
      </w:r>
      <w:r w:rsidRPr="00380896">
        <w:rPr>
          <w:rStyle w:val="VerbatimChar"/>
          <w:lang w:val="en-US"/>
        </w:rPr>
        <w:t xml:space="preserve">[15] "C:/Users/jose.ordonez/Desktop/Guia_investigacion_2026/datos/original/ESPAC_2025/spss/sunac2025.sav" </w:t>
      </w:r>
      <w:r w:rsidRPr="00380896">
        <w:rPr>
          <w:lang w:val="en-US"/>
        </w:rPr>
        <w:br/>
      </w:r>
      <w:r w:rsidRPr="00380896">
        <w:rPr>
          <w:rStyle w:val="VerbatimChar"/>
          <w:lang w:val="en-US"/>
        </w:rPr>
        <w:t>[16] "C:/Users/jose.ordonez/Desktop/Guia_investigacion_2026/datos/original/ESPAC_2025/spss/vglnac2025.sav"</w:t>
      </w:r>
      <w:r w:rsidRPr="00380896">
        <w:rPr>
          <w:lang w:val="en-US"/>
        </w:rPr>
        <w:br/>
      </w:r>
      <w:r w:rsidRPr="00380896">
        <w:rPr>
          <w:rStyle w:val="VerbatimChar"/>
          <w:lang w:val="en-US"/>
        </w:rPr>
        <w:t>[17] "C:/Users/jose.ordonez/Desktop/Guia_investigacion_2026/datos/original/ESPAC_2025/spss/vgonac2025.sav"</w:t>
      </w:r>
      <w:r w:rsidRPr="00380896">
        <w:rPr>
          <w:lang w:val="en-US"/>
        </w:rPr>
        <w:br/>
      </w:r>
      <w:r w:rsidRPr="00380896">
        <w:rPr>
          <w:rStyle w:val="VerbatimChar"/>
          <w:lang w:val="en-US"/>
        </w:rPr>
        <w:t>[18] "C:/Users/jose.ordonez/Desktop/Guia_investigacion_2026/datos/original/ESPAC_2025/spss/vgpnac2025.sav"</w:t>
      </w:r>
      <w:r w:rsidRPr="00380896">
        <w:rPr>
          <w:lang w:val="en-US"/>
        </w:rPr>
        <w:br/>
      </w:r>
      <w:r w:rsidRPr="00380896">
        <w:rPr>
          <w:rStyle w:val="VerbatimChar"/>
          <w:lang w:val="en-US"/>
        </w:rPr>
        <w:t xml:space="preserve">[19] "C:/Users/jose.ordonez/Desktop/Guia_investigacion_2026/datos/original/ESPAC_2025/spss/vmnac2025.sav" </w:t>
      </w:r>
    </w:p>
    <w:p w:rsidR="007F3BAE" w:rsidRDefault="00380896" w:rsidP="00380896">
      <w:pPr>
        <w:pStyle w:val="FirstParagraph"/>
        <w:jc w:val="left"/>
      </w:pPr>
      <w:r>
        <w:rPr>
          <w:rFonts w:ascii="Times New Roman" w:hAnsi="Times New Roman" w:eastAsia="Times New Roman"/>
        </w:rPr>
        <w:t>También podemos crear una tabla con el nombre de cada archivo:</w:t>
      </w:r>
    </w:p>
    <w:p w:rsidR="007F3BAE" w:rsidRDefault="00380896" w:rsidP="00380896">
      <w:pPr>
        <w:pStyle w:val="SourceCode"/>
        <w:jc w:val="left"/>
      </w:pPr>
      <w:r>
        <w:rPr>
          <w:rStyle w:val="NormalTok"/>
        </w:rPr>
        <w:t xml:space="preserve">inventario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archivo =</w:t>
      </w:r>
      <w:r>
        <w:rPr>
          <w:rStyle w:val="NormalTok"/>
        </w:rPr>
        <w:t xml:space="preserve"> </w:t>
      </w:r>
      <w:r>
        <w:rPr>
          <w:rStyle w:val="FunctionTok"/>
        </w:rPr>
        <w:t>basename</w:t>
      </w:r>
      <w:r>
        <w:rPr>
          <w:rStyle w:val="NormalTok"/>
        </w:rPr>
        <w:t>(archivos_sav)</w:t>
      </w:r>
      <w:r>
        <w:br/>
      </w:r>
      <w:r>
        <w:rPr>
          <w:rStyle w:val="NormalTok"/>
        </w:rPr>
        <w:t>)</w:t>
      </w:r>
      <w:r>
        <w:br/>
      </w:r>
      <w:r>
        <w:br/>
      </w:r>
      <w:r>
        <w:rPr>
          <w:rStyle w:val="NormalTok"/>
        </w:rPr>
        <w:t>inventario</w:t>
      </w:r>
    </w:p>
    <w:p w:rsidR="007F3BAE" w:rsidRDefault="00380896" w:rsidP="00380896">
      <w:pPr>
        <w:pStyle w:val="SourceCode"/>
        <w:jc w:val="left"/>
      </w:pPr>
      <w:r>
        <w:rPr>
          <w:rStyle w:val="VerbatimChar"/>
        </w:rPr>
        <w:lastRenderedPageBreak/>
        <w:t xml:space="preserve">          archivo</w:t>
      </w:r>
      <w:r>
        <w:br/>
      </w:r>
      <w:r>
        <w:rPr>
          <w:rStyle w:val="VerbatimChar"/>
        </w:rPr>
        <w:t>1   acnac2025.sav</w:t>
      </w:r>
      <w:r>
        <w:br/>
      </w:r>
      <w:r>
        <w:rPr>
          <w:rStyle w:val="VerbatimChar"/>
        </w:rPr>
        <w:t>2   adnac2025.sav</w:t>
      </w:r>
      <w:r>
        <w:br/>
      </w:r>
      <w:r>
        <w:rPr>
          <w:rStyle w:val="VerbatimChar"/>
        </w:rPr>
        <w:t>3   apnac2025.sav</w:t>
      </w:r>
      <w:r>
        <w:br/>
      </w:r>
      <w:r>
        <w:rPr>
          <w:rStyle w:val="VerbatimChar"/>
        </w:rPr>
        <w:t>4   cgnac2025.sav</w:t>
      </w:r>
      <w:r>
        <w:br/>
      </w:r>
      <w:r>
        <w:rPr>
          <w:rStyle w:val="VerbatimChar"/>
        </w:rPr>
        <w:t>5   cpnac2025.sav</w:t>
      </w:r>
      <w:r>
        <w:br/>
      </w:r>
      <w:r>
        <w:rPr>
          <w:rStyle w:val="VerbatimChar"/>
        </w:rPr>
        <w:t>6   ctnac2025.sav</w:t>
      </w:r>
      <w:r>
        <w:br/>
      </w:r>
      <w:r>
        <w:rPr>
          <w:rStyle w:val="VerbatimChar"/>
        </w:rPr>
        <w:t>7   eunac2025.sav</w:t>
      </w:r>
      <w:r>
        <w:br/>
      </w:r>
      <w:r>
        <w:rPr>
          <w:rStyle w:val="VerbatimChar"/>
        </w:rPr>
        <w:t>8   fpnac2025.sav</w:t>
      </w:r>
      <w:r>
        <w:br/>
      </w:r>
      <w:r>
        <w:rPr>
          <w:rStyle w:val="VerbatimChar"/>
        </w:rPr>
        <w:t>9   ftnac2025.sav</w:t>
      </w:r>
      <w:r>
        <w:br/>
      </w:r>
      <w:r>
        <w:rPr>
          <w:rStyle w:val="VerbatimChar"/>
        </w:rPr>
        <w:t>10  glnac2025.sav</w:t>
      </w:r>
      <w:r>
        <w:br/>
      </w:r>
      <w:r>
        <w:rPr>
          <w:rStyle w:val="VerbatimChar"/>
        </w:rPr>
        <w:t>11  gpnac2025.sav</w:t>
      </w:r>
      <w:r>
        <w:br/>
      </w:r>
      <w:r>
        <w:rPr>
          <w:rStyle w:val="VerbatimChar"/>
        </w:rPr>
        <w:t>12  gvnac2025.sav</w:t>
      </w:r>
      <w:r>
        <w:br/>
      </w:r>
      <w:r>
        <w:rPr>
          <w:rStyle w:val="VerbatimChar"/>
        </w:rPr>
        <w:t>13  oenac2025.sav</w:t>
      </w:r>
      <w:r>
        <w:br/>
      </w:r>
      <w:r>
        <w:rPr>
          <w:rStyle w:val="VerbatimChar"/>
        </w:rPr>
        <w:t>14  pcnac2025.sav</w:t>
      </w:r>
      <w:r>
        <w:br/>
      </w:r>
      <w:r>
        <w:rPr>
          <w:rStyle w:val="VerbatimChar"/>
        </w:rPr>
        <w:t>15  sunac2025.sav</w:t>
      </w:r>
      <w:r>
        <w:br/>
      </w:r>
      <w:r>
        <w:rPr>
          <w:rStyle w:val="VerbatimChar"/>
        </w:rPr>
        <w:t>16 vglnac2025.sav</w:t>
      </w:r>
      <w:r>
        <w:br/>
      </w:r>
      <w:r>
        <w:rPr>
          <w:rStyle w:val="VerbatimChar"/>
        </w:rPr>
        <w:t>17 vgonac2025.sav</w:t>
      </w:r>
      <w:r>
        <w:br/>
      </w:r>
      <w:r>
        <w:rPr>
          <w:rStyle w:val="VerbatimChar"/>
        </w:rPr>
        <w:t>18 vgpnac2025.sav</w:t>
      </w:r>
      <w:r>
        <w:br/>
      </w:r>
      <w:r>
        <w:rPr>
          <w:rStyle w:val="VerbatimChar"/>
        </w:rPr>
        <w:t>19  vmnac2025.sav</w:t>
      </w:r>
    </w:p>
    <w:p w:rsidR="007F3BAE" w:rsidRDefault="00380896" w:rsidP="00380896">
      <w:pPr>
        <w:pStyle w:val="FirstParagraph"/>
        <w:jc w:val="left"/>
      </w:pPr>
      <w:r>
        <w:rPr>
          <w:rFonts w:ascii="Times New Roman" w:hAnsi="Times New Roman" w:eastAsia="Times New Roman"/>
        </w:rPr>
        <w:t>Este tipo de inventario permite documentar claramente qué archivos forman parte del proyecto y constituye una práctica recomendable cuando se trabaja con operaciones estadísticas distribuidas en varios módulos.</w:t>
      </w:r>
    </w:p>
    <w:p w:rsidR="007F3BAE" w:rsidRDefault="00380896" w:rsidP="00380896">
      <w:pPr>
        <w:pStyle w:val="Ttulo2"/>
      </w:pPr>
      <w:bookmarkStart w:id="472" w:name="_Toc235959871"/>
      <w:bookmarkStart w:id="473" w:name="importando-varios-módulos"/>
      <w:bookmarkEnd w:id="471"/>
      <w:r>
        <w:rPr>
          <w:rFonts w:ascii="Times New Roman" w:hAnsi="Times New Roman" w:eastAsia="Times New Roman"/>
        </w:rPr>
        <w:t>19.17 Importando varios módulos</w:t>
      </w:r>
      <w:bookmarkEnd w:id="472"/>
    </w:p>
    <w:p w:rsidR="007F3BAE" w:rsidRDefault="00380896" w:rsidP="00380896">
      <w:pPr>
        <w:pStyle w:val="FirstParagraph"/>
        <w:jc w:val="left"/>
      </w:pPr>
      <w:r>
        <w:rPr>
          <w:rFonts w:ascii="Times New Roman" w:hAnsi="Times New Roman" w:eastAsia="Times New Roman"/>
        </w:rPr>
        <w:t>Una vez identificados los archivos disponibles, podríamos importar distintos módulos de la ESPAC.</w:t>
      </w:r>
    </w:p>
    <w:p w:rsidR="007F3BAE" w:rsidRPr="00380896" w:rsidRDefault="00380896" w:rsidP="00380896">
      <w:pPr>
        <w:pStyle w:val="SourceCode"/>
        <w:jc w:val="left"/>
        <w:rPr>
          <w:lang w:val="en-US"/>
        </w:rPr>
      </w:pPr>
      <w:r w:rsidRPr="00380896">
        <w:rPr>
          <w:rStyle w:val="NormalTok"/>
          <w:lang w:val="en-US"/>
        </w:rPr>
        <w:t xml:space="preserve">cgnac </w:t>
      </w:r>
      <w:r w:rsidRPr="00380896">
        <w:rPr>
          <w:rStyle w:val="OtherTok"/>
          <w:lang w:val="en-US"/>
        </w:rPr>
        <w:t>&lt;-</w:t>
      </w:r>
      <w:r w:rsidRPr="00380896">
        <w:rPr>
          <w:rStyle w:val="NormalTok"/>
          <w:lang w:val="en-US"/>
        </w:rPr>
        <w:t xml:space="preserve"> </w:t>
      </w:r>
      <w:r w:rsidRPr="00380896">
        <w:rPr>
          <w:rStyle w:val="FunctionTok"/>
          <w:lang w:val="en-US"/>
        </w:rPr>
        <w:t>read_sav</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here</w:t>
      </w:r>
      <w:r w:rsidRPr="00380896">
        <w:rPr>
          <w:rStyle w:val="NormalTok"/>
          <w:lang w:val="en-US"/>
        </w:rPr>
        <w:t>(</w:t>
      </w:r>
      <w:r w:rsidRPr="00380896">
        <w:rPr>
          <w:rStyle w:val="StringTok"/>
          <w:lang w:val="en-US"/>
        </w:rPr>
        <w:t>"datos"</w:t>
      </w:r>
      <w:r w:rsidRPr="00380896">
        <w:rPr>
          <w:rStyle w:val="NormalTok"/>
          <w:lang w:val="en-US"/>
        </w:rPr>
        <w:t xml:space="preserve">, </w:t>
      </w:r>
      <w:r w:rsidRPr="00380896">
        <w:rPr>
          <w:rStyle w:val="StringTok"/>
          <w:lang w:val="en-US"/>
        </w:rPr>
        <w:t>"original"</w:t>
      </w:r>
      <w:r w:rsidRPr="00380896">
        <w:rPr>
          <w:rStyle w:val="NormalTok"/>
          <w:lang w:val="en-US"/>
        </w:rPr>
        <w:t xml:space="preserve">, </w:t>
      </w:r>
      <w:r w:rsidRPr="00380896">
        <w:rPr>
          <w:rStyle w:val="StringTok"/>
          <w:lang w:val="en-US"/>
        </w:rPr>
        <w:t>"ESPAC_2025"</w:t>
      </w:r>
      <w:r w:rsidRPr="00380896">
        <w:rPr>
          <w:rStyle w:val="NormalTok"/>
          <w:lang w:val="en-US"/>
        </w:rPr>
        <w:t xml:space="preserve">, </w:t>
      </w:r>
      <w:r w:rsidRPr="00380896">
        <w:rPr>
          <w:rStyle w:val="StringTok"/>
          <w:lang w:val="en-US"/>
        </w:rPr>
        <w:t>"spss"</w:t>
      </w:r>
      <w:r w:rsidRPr="00380896">
        <w:rPr>
          <w:rStyle w:val="NormalTok"/>
          <w:lang w:val="en-US"/>
        </w:rPr>
        <w:t xml:space="preserve">, </w:t>
      </w:r>
      <w:r w:rsidRPr="00380896">
        <w:rPr>
          <w:rStyle w:val="StringTok"/>
          <w:lang w:val="en-US"/>
        </w:rPr>
        <w:t>"cgnac2025.sav"</w:t>
      </w:r>
      <w:r w:rsidRPr="00380896">
        <w:rPr>
          <w:rStyle w:val="NormalTok"/>
          <w:lang w:val="en-US"/>
        </w:rPr>
        <w:t>)</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eunac </w:t>
      </w:r>
      <w:r w:rsidRPr="00380896">
        <w:rPr>
          <w:rStyle w:val="OtherTok"/>
          <w:lang w:val="en-US"/>
        </w:rPr>
        <w:t>&lt;-</w:t>
      </w:r>
      <w:r w:rsidRPr="00380896">
        <w:rPr>
          <w:rStyle w:val="NormalTok"/>
          <w:lang w:val="en-US"/>
        </w:rPr>
        <w:t xml:space="preserve"> </w:t>
      </w:r>
      <w:r w:rsidRPr="00380896">
        <w:rPr>
          <w:rStyle w:val="FunctionTok"/>
          <w:lang w:val="en-US"/>
        </w:rPr>
        <w:t>read_sav</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here</w:t>
      </w:r>
      <w:r w:rsidRPr="00380896">
        <w:rPr>
          <w:rStyle w:val="NormalTok"/>
          <w:lang w:val="en-US"/>
        </w:rPr>
        <w:t>(</w:t>
      </w:r>
      <w:r w:rsidRPr="00380896">
        <w:rPr>
          <w:rStyle w:val="StringTok"/>
          <w:lang w:val="en-US"/>
        </w:rPr>
        <w:t>"datos"</w:t>
      </w:r>
      <w:r w:rsidRPr="00380896">
        <w:rPr>
          <w:rStyle w:val="NormalTok"/>
          <w:lang w:val="en-US"/>
        </w:rPr>
        <w:t xml:space="preserve">, </w:t>
      </w:r>
      <w:r w:rsidRPr="00380896">
        <w:rPr>
          <w:rStyle w:val="StringTok"/>
          <w:lang w:val="en-US"/>
        </w:rPr>
        <w:t>"original"</w:t>
      </w:r>
      <w:r w:rsidRPr="00380896">
        <w:rPr>
          <w:rStyle w:val="NormalTok"/>
          <w:lang w:val="en-US"/>
        </w:rPr>
        <w:t xml:space="preserve">, </w:t>
      </w:r>
      <w:r w:rsidRPr="00380896">
        <w:rPr>
          <w:rStyle w:val="StringTok"/>
          <w:lang w:val="en-US"/>
        </w:rPr>
        <w:t>"ESPAC_2025"</w:t>
      </w:r>
      <w:r w:rsidRPr="00380896">
        <w:rPr>
          <w:rStyle w:val="NormalTok"/>
          <w:lang w:val="en-US"/>
        </w:rPr>
        <w:t xml:space="preserve">, </w:t>
      </w:r>
      <w:r w:rsidRPr="00380896">
        <w:rPr>
          <w:rStyle w:val="StringTok"/>
          <w:lang w:val="en-US"/>
        </w:rPr>
        <w:t>"spss"</w:t>
      </w:r>
      <w:r w:rsidRPr="00380896">
        <w:rPr>
          <w:rStyle w:val="NormalTok"/>
          <w:lang w:val="en-US"/>
        </w:rPr>
        <w:t xml:space="preserve">, </w:t>
      </w:r>
      <w:r w:rsidRPr="00380896">
        <w:rPr>
          <w:rStyle w:val="StringTok"/>
          <w:lang w:val="en-US"/>
        </w:rPr>
        <w:t>"eunac2025.sav"</w:t>
      </w:r>
      <w:r w:rsidRPr="00380896">
        <w:rPr>
          <w:rStyle w:val="NormalTok"/>
          <w:lang w:val="en-US"/>
        </w:rPr>
        <w:t>)</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glnac </w:t>
      </w:r>
      <w:r w:rsidRPr="00380896">
        <w:rPr>
          <w:rStyle w:val="OtherTok"/>
          <w:lang w:val="en-US"/>
        </w:rPr>
        <w:t>&lt;-</w:t>
      </w:r>
      <w:r w:rsidRPr="00380896">
        <w:rPr>
          <w:rStyle w:val="NormalTok"/>
          <w:lang w:val="en-US"/>
        </w:rPr>
        <w:t xml:space="preserve"> </w:t>
      </w:r>
      <w:r w:rsidRPr="00380896">
        <w:rPr>
          <w:rStyle w:val="FunctionTok"/>
          <w:lang w:val="en-US"/>
        </w:rPr>
        <w:t>read_sav</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here</w:t>
      </w:r>
      <w:r w:rsidRPr="00380896">
        <w:rPr>
          <w:rStyle w:val="NormalTok"/>
          <w:lang w:val="en-US"/>
        </w:rPr>
        <w:t>(</w:t>
      </w:r>
      <w:r w:rsidRPr="00380896">
        <w:rPr>
          <w:rStyle w:val="StringTok"/>
          <w:lang w:val="en-US"/>
        </w:rPr>
        <w:t>"datos"</w:t>
      </w:r>
      <w:r w:rsidRPr="00380896">
        <w:rPr>
          <w:rStyle w:val="NormalTok"/>
          <w:lang w:val="en-US"/>
        </w:rPr>
        <w:t xml:space="preserve">, </w:t>
      </w:r>
      <w:r w:rsidRPr="00380896">
        <w:rPr>
          <w:rStyle w:val="StringTok"/>
          <w:lang w:val="en-US"/>
        </w:rPr>
        <w:t>"original"</w:t>
      </w:r>
      <w:r w:rsidRPr="00380896">
        <w:rPr>
          <w:rStyle w:val="NormalTok"/>
          <w:lang w:val="en-US"/>
        </w:rPr>
        <w:t xml:space="preserve">, </w:t>
      </w:r>
      <w:r w:rsidRPr="00380896">
        <w:rPr>
          <w:rStyle w:val="StringTok"/>
          <w:lang w:val="en-US"/>
        </w:rPr>
        <w:t>"ESPAC_2025"</w:t>
      </w:r>
      <w:r w:rsidRPr="00380896">
        <w:rPr>
          <w:rStyle w:val="NormalTok"/>
          <w:lang w:val="en-US"/>
        </w:rPr>
        <w:t xml:space="preserve">, </w:t>
      </w:r>
      <w:r w:rsidRPr="00380896">
        <w:rPr>
          <w:rStyle w:val="StringTok"/>
          <w:lang w:val="en-US"/>
        </w:rPr>
        <w:t>"spss"</w:t>
      </w:r>
      <w:r w:rsidRPr="00380896">
        <w:rPr>
          <w:rStyle w:val="NormalTok"/>
          <w:lang w:val="en-US"/>
        </w:rPr>
        <w:t xml:space="preserve">, </w:t>
      </w:r>
      <w:r w:rsidRPr="00380896">
        <w:rPr>
          <w:rStyle w:val="StringTok"/>
          <w:lang w:val="en-US"/>
        </w:rPr>
        <w:t>"glnac2025.sav"</w:t>
      </w:r>
      <w:r w:rsidRPr="00380896">
        <w:rPr>
          <w:rStyle w:val="NormalTok"/>
          <w:lang w:val="en-US"/>
        </w:rPr>
        <w:t>)</w:t>
      </w:r>
      <w:r w:rsidRPr="00380896">
        <w:rPr>
          <w:lang w:val="en-US"/>
        </w:rPr>
        <w:br/>
      </w:r>
      <w:r w:rsidRPr="00380896">
        <w:rPr>
          <w:rStyle w:val="NormalTok"/>
          <w:lang w:val="en-US"/>
        </w:rPr>
        <w:t>)</w:t>
      </w:r>
    </w:p>
    <w:p w:rsidR="007F3BAE" w:rsidRDefault="00380896" w:rsidP="00380896">
      <w:pPr>
        <w:pStyle w:val="FirstParagraph"/>
        <w:jc w:val="left"/>
      </w:pPr>
      <w:r>
        <w:rPr>
          <w:rFonts w:ascii="Times New Roman" w:hAnsi="Times New Roman" w:eastAsia="Times New Roman"/>
        </w:rPr>
        <w:t>Podemos revisar sus dimensiones:</w:t>
      </w:r>
    </w:p>
    <w:p w:rsidR="007F3BAE" w:rsidRDefault="00380896" w:rsidP="00380896">
      <w:pPr>
        <w:pStyle w:val="SourceCode"/>
        <w:jc w:val="left"/>
      </w:pPr>
      <w:r>
        <w:rPr>
          <w:rStyle w:val="FunctionTok"/>
        </w:rPr>
        <w:t>dim</w:t>
      </w:r>
      <w:r>
        <w:rPr>
          <w:rStyle w:val="NormalTok"/>
        </w:rPr>
        <w:t>(cgnac)</w:t>
      </w:r>
    </w:p>
    <w:p w:rsidR="007F3BAE" w:rsidRDefault="00380896" w:rsidP="00380896">
      <w:pPr>
        <w:pStyle w:val="SourceCode"/>
        <w:jc w:val="left"/>
      </w:pPr>
      <w:r>
        <w:rPr>
          <w:rStyle w:val="VerbatimChar"/>
        </w:rPr>
        <w:t>[1] 38228    23</w:t>
      </w:r>
    </w:p>
    <w:p w:rsidR="007F3BAE" w:rsidRDefault="00380896" w:rsidP="00380896">
      <w:pPr>
        <w:pStyle w:val="SourceCode"/>
        <w:jc w:val="left"/>
      </w:pPr>
      <w:r>
        <w:rPr>
          <w:rStyle w:val="FunctionTok"/>
        </w:rPr>
        <w:t>dim</w:t>
      </w:r>
      <w:r>
        <w:rPr>
          <w:rStyle w:val="NormalTok"/>
        </w:rPr>
        <w:t>(eunac)</w:t>
      </w:r>
    </w:p>
    <w:p w:rsidR="007F3BAE" w:rsidRDefault="00380896" w:rsidP="00380896">
      <w:pPr>
        <w:pStyle w:val="SourceCode"/>
        <w:jc w:val="left"/>
      </w:pPr>
      <w:r>
        <w:rPr>
          <w:rStyle w:val="VerbatimChar"/>
        </w:rPr>
        <w:t>[1] 25741    24</w:t>
      </w:r>
    </w:p>
    <w:p w:rsidR="007F3BAE" w:rsidRDefault="00380896" w:rsidP="00380896">
      <w:pPr>
        <w:pStyle w:val="SourceCode"/>
        <w:jc w:val="left"/>
      </w:pPr>
      <w:r>
        <w:rPr>
          <w:rStyle w:val="FunctionTok"/>
        </w:rPr>
        <w:t>dim</w:t>
      </w:r>
      <w:r>
        <w:rPr>
          <w:rStyle w:val="NormalTok"/>
        </w:rPr>
        <w:t>(glnac)</w:t>
      </w:r>
    </w:p>
    <w:p w:rsidR="007F3BAE" w:rsidRDefault="00380896" w:rsidP="00380896">
      <w:pPr>
        <w:pStyle w:val="SourceCode"/>
        <w:jc w:val="left"/>
      </w:pPr>
      <w:r>
        <w:rPr>
          <w:rStyle w:val="VerbatimChar"/>
        </w:rPr>
        <w:t>[1] 10715    93</w:t>
      </w:r>
    </w:p>
    <w:p w:rsidR="007F3BAE" w:rsidRDefault="00380896" w:rsidP="00380896">
      <w:pPr>
        <w:pStyle w:val="FirstParagraph"/>
        <w:jc w:val="left"/>
      </w:pPr>
      <w:r>
        <w:rPr>
          <w:rFonts w:ascii="Times New Roman" w:hAnsi="Times New Roman" w:eastAsia="Times New Roman"/>
        </w:rPr>
        <w:t xml:space="preserve">En capítulos posteriores aprenderemos a integrar estos módulos mediante variables de identificación comunes. Esta integración permitirá construir bases analíticas más completas, </w:t>
      </w:r>
      <w:r>
        <w:rPr>
          <w:rFonts w:ascii="Times New Roman" w:hAnsi="Times New Roman" w:eastAsia="Times New Roman"/>
        </w:rPr>
        <w:lastRenderedPageBreak/>
        <w:t>incorporando información sobre características del productor, uso del suelo, empleo y producción agropecuaria.</w:t>
      </w:r>
    </w:p>
    <w:p w:rsidR="007F3BAE" w:rsidRDefault="00380896" w:rsidP="00380896">
      <w:pPr>
        <w:pStyle w:val="Ttulo2"/>
      </w:pPr>
      <w:bookmarkStart w:id="474" w:name="_Toc235959872"/>
      <w:bookmarkStart w:id="475" w:name="buenas-prácticas-de-importación"/>
      <w:bookmarkEnd w:id="473"/>
      <w:r>
        <w:rPr>
          <w:rFonts w:ascii="Times New Roman" w:hAnsi="Times New Roman" w:eastAsia="Times New Roman"/>
        </w:rPr>
        <w:t>19.18 Buenas prácticas de importación</w:t>
      </w:r>
      <w:bookmarkEnd w:id="474"/>
    </w:p>
    <w:p w:rsidR="007F3BAE" w:rsidRDefault="00380896" w:rsidP="00380896">
      <w:pPr>
        <w:pStyle w:val="FirstParagraph"/>
        <w:jc w:val="left"/>
      </w:pPr>
      <w:r>
        <w:rPr>
          <w:rFonts w:ascii="Times New Roman" w:hAnsi="Times New Roman" w:eastAsia="Times New Roman"/>
        </w:rPr>
        <w:t>Al trabajar con datos oficiales se recomienda:</w:t>
      </w:r>
    </w:p>
    <w:p w:rsidR="007F3BAE" w:rsidRDefault="00380896" w:rsidP="00380896">
      <w:pPr>
        <w:pStyle w:val="Compact"/>
        <w:numPr>
          <w:ilvl w:val="0"/>
          <w:numId w:val="59"/>
        </w:numPr>
        <w:jc w:val="left"/>
      </w:pPr>
      <w:r>
        <w:rPr>
          <w:rFonts w:ascii="Times New Roman" w:hAnsi="Times New Roman" w:eastAsia="Times New Roman"/>
        </w:rPr>
        <w:t>Mantener intactos los archivos originales.</w:t>
      </w:r>
    </w:p>
    <w:p w:rsidR="007F3BAE" w:rsidRDefault="00380896" w:rsidP="00380896">
      <w:pPr>
        <w:pStyle w:val="Compact"/>
        <w:numPr>
          <w:ilvl w:val="0"/>
          <w:numId w:val="59"/>
        </w:numPr>
        <w:jc w:val="left"/>
      </w:pPr>
      <w:r>
        <w:rPr>
          <w:rFonts w:ascii="Times New Roman" w:hAnsi="Times New Roman" w:eastAsia="Times New Roman"/>
        </w:rPr>
        <w:t>Documentar todas las transformaciones realizadas.</w:t>
      </w:r>
    </w:p>
    <w:p w:rsidR="007F3BAE" w:rsidRDefault="00380896" w:rsidP="00380896">
      <w:pPr>
        <w:pStyle w:val="Compact"/>
        <w:numPr>
          <w:ilvl w:val="0"/>
          <w:numId w:val="59"/>
        </w:numPr>
        <w:jc w:val="left"/>
      </w:pPr>
      <w:r>
        <w:rPr>
          <w:rFonts w:ascii="Times New Roman" w:hAnsi="Times New Roman" w:eastAsia="Times New Roman"/>
        </w:rPr>
        <w:t>Utilizar rutas relativas dentro del proyecto.</w:t>
      </w:r>
    </w:p>
    <w:p w:rsidR="007F3BAE" w:rsidRDefault="00380896" w:rsidP="00380896">
      <w:pPr>
        <w:pStyle w:val="Compact"/>
        <w:numPr>
          <w:ilvl w:val="0"/>
          <w:numId w:val="59"/>
        </w:numPr>
        <w:jc w:val="left"/>
      </w:pPr>
      <w:r>
        <w:rPr>
          <w:rFonts w:ascii="Times New Roman" w:hAnsi="Times New Roman" w:eastAsia="Times New Roman"/>
        </w:rPr>
        <w:t>Verificar dimensiones y estructura después de cada importación.</w:t>
      </w:r>
    </w:p>
    <w:p w:rsidR="007F3BAE" w:rsidRDefault="00380896" w:rsidP="00380896">
      <w:pPr>
        <w:pStyle w:val="Compact"/>
        <w:numPr>
          <w:ilvl w:val="0"/>
          <w:numId w:val="59"/>
        </w:numPr>
        <w:jc w:val="left"/>
      </w:pPr>
      <w:r>
        <w:rPr>
          <w:rFonts w:ascii="Times New Roman" w:hAnsi="Times New Roman" w:eastAsia="Times New Roman"/>
        </w:rPr>
        <w:t>Almacenar versiones procesadas separadamente.</w:t>
      </w:r>
    </w:p>
    <w:p w:rsidR="007F3BAE" w:rsidRDefault="00380896" w:rsidP="00380896">
      <w:pPr>
        <w:pStyle w:val="Compact"/>
        <w:numPr>
          <w:ilvl w:val="0"/>
          <w:numId w:val="59"/>
        </w:numPr>
        <w:jc w:val="left"/>
      </w:pPr>
      <w:r>
        <w:rPr>
          <w:rFonts w:ascii="Times New Roman" w:hAnsi="Times New Roman" w:eastAsia="Times New Roman"/>
        </w:rPr>
        <w:t>Conservar diccionarios de variables y documentos metodológicos.</w:t>
      </w:r>
    </w:p>
    <w:p w:rsidR="007F3BAE" w:rsidRDefault="00380896" w:rsidP="00380896">
      <w:pPr>
        <w:pStyle w:val="Compact"/>
        <w:numPr>
          <w:ilvl w:val="0"/>
          <w:numId w:val="59"/>
        </w:numPr>
        <w:jc w:val="left"/>
      </w:pPr>
      <w:r>
        <w:rPr>
          <w:rFonts w:ascii="Times New Roman" w:hAnsi="Times New Roman" w:eastAsia="Times New Roman"/>
        </w:rPr>
        <w:t>Evitar modificaciones manuales sobre las bases originales.</w:t>
      </w:r>
    </w:p>
    <w:p w:rsidR="007F3BAE" w:rsidRDefault="00380896" w:rsidP="00380896">
      <w:pPr>
        <w:pStyle w:val="FirstParagraph"/>
        <w:jc w:val="left"/>
      </w:pPr>
      <w:r>
        <w:rPr>
          <w:rFonts w:ascii="Times New Roman" w:hAnsi="Times New Roman" w:eastAsia="Times New Roman"/>
        </w:rPr>
        <w:t>Estas prácticas constituyen la base de cualquier flujo de investigación reproducible y se encuentran alineadas con recomendaciones generales para la computación científica (Wilson et al., 2017).</w:t>
      </w:r>
    </w:p>
    <w:p w:rsidR="007F3BAE" w:rsidRDefault="00380896" w:rsidP="00380896">
      <w:pPr>
        <w:pStyle w:val="Ttulo2"/>
      </w:pPr>
      <w:bookmarkStart w:id="476" w:name="_Toc235959873"/>
      <w:bookmarkStart w:id="477" w:name="manos-a-la-obra-5"/>
      <w:bookmarkEnd w:id="475"/>
      <w:r>
        <w:rPr>
          <w:rFonts w:ascii="Times New Roman" w:hAnsi="Times New Roman" w:eastAsia="Times New Roman"/>
        </w:rPr>
        <w:t>19.19 Manos a la obra</w:t>
      </w:r>
      <w:bookmarkEnd w:id="476"/>
    </w:p>
    <w:p w:rsidR="007F3BAE" w:rsidRDefault="00380896" w:rsidP="00380896">
      <w:pPr>
        <w:pStyle w:val="FirstParagraph"/>
        <w:jc w:val="left"/>
      </w:pPr>
      <w:r>
        <w:rPr>
          <w:rFonts w:ascii="Times New Roman" w:hAnsi="Times New Roman" w:eastAsia="Times New Roman"/>
        </w:rPr>
        <w:t xml:space="preserve">Importe el archivo </w:t>
      </w:r>
      <w:r>
        <w:rPr>
          <w:rStyle w:val="VerbatimChar"/>
          <w:rFonts w:ascii="Times New Roman" w:hAnsi="Times New Roman" w:eastAsia="Times New Roman"/>
        </w:rPr>
        <w:t>sunac2025.sav</w:t>
      </w:r>
      <w:r>
        <w:rPr>
          <w:rFonts w:ascii="Times New Roman" w:hAnsi="Times New Roman" w:eastAsia="Times New Roman"/>
        </w:rPr>
        <w:t xml:space="preserve"> y responda las siguientes preguntas:</w:t>
      </w:r>
    </w:p>
    <w:p w:rsidR="007F3BAE" w:rsidRDefault="00380896" w:rsidP="00380896">
      <w:pPr>
        <w:pStyle w:val="Compact"/>
        <w:numPr>
          <w:ilvl w:val="0"/>
          <w:numId w:val="60"/>
        </w:numPr>
        <w:jc w:val="left"/>
      </w:pPr>
      <w:r>
        <w:rPr>
          <w:rFonts w:ascii="Times New Roman" w:hAnsi="Times New Roman" w:eastAsia="Times New Roman"/>
        </w:rPr>
        <w:t>¿Cuántas observaciones contiene la base?</w:t>
      </w:r>
    </w:p>
    <w:p w:rsidR="007F3BAE" w:rsidRDefault="00380896" w:rsidP="00380896">
      <w:pPr>
        <w:pStyle w:val="Compact"/>
        <w:numPr>
          <w:ilvl w:val="0"/>
          <w:numId w:val="60"/>
        </w:numPr>
        <w:jc w:val="left"/>
      </w:pPr>
      <w:r>
        <w:rPr>
          <w:rFonts w:ascii="Times New Roman" w:hAnsi="Times New Roman" w:eastAsia="Times New Roman"/>
        </w:rPr>
        <w:t>¿Cuántas variables posee?</w:t>
      </w:r>
    </w:p>
    <w:p w:rsidR="007F3BAE" w:rsidRDefault="00380896" w:rsidP="00380896">
      <w:pPr>
        <w:pStyle w:val="Compact"/>
        <w:numPr>
          <w:ilvl w:val="0"/>
          <w:numId w:val="60"/>
        </w:numPr>
        <w:jc w:val="left"/>
      </w:pPr>
      <w:r>
        <w:rPr>
          <w:rFonts w:ascii="Times New Roman" w:hAnsi="Times New Roman" w:eastAsia="Times New Roman"/>
        </w:rPr>
        <w:t>¿Cuáles son las primeras diez variables?</w:t>
      </w:r>
    </w:p>
    <w:p w:rsidR="007F3BAE" w:rsidRDefault="00380896" w:rsidP="00380896">
      <w:pPr>
        <w:pStyle w:val="Compact"/>
        <w:numPr>
          <w:ilvl w:val="0"/>
          <w:numId w:val="60"/>
        </w:numPr>
        <w:jc w:val="left"/>
      </w:pPr>
      <w:r>
        <w:rPr>
          <w:rFonts w:ascii="Times New Roman" w:hAnsi="Times New Roman" w:eastAsia="Times New Roman"/>
        </w:rPr>
        <w:t xml:space="preserve">¿Cuál es la clase de la variable </w:t>
      </w:r>
      <w:r>
        <w:rPr>
          <w:rStyle w:val="VerbatimChar"/>
          <w:rFonts w:ascii="Times New Roman" w:hAnsi="Times New Roman" w:eastAsia="Times New Roman"/>
        </w:rPr>
        <w:t>su_tenencia</w:t>
      </w:r>
      <w:r>
        <w:rPr>
          <w:rFonts w:ascii="Times New Roman" w:hAnsi="Times New Roman" w:eastAsia="Times New Roman"/>
        </w:rPr>
        <w:t>?</w:t>
      </w:r>
    </w:p>
    <w:p w:rsidR="007F3BAE" w:rsidRDefault="00380896" w:rsidP="00380896">
      <w:pPr>
        <w:pStyle w:val="Compact"/>
        <w:numPr>
          <w:ilvl w:val="0"/>
          <w:numId w:val="60"/>
        </w:numPr>
        <w:jc w:val="left"/>
      </w:pPr>
      <w:r>
        <w:rPr>
          <w:rFonts w:ascii="Times New Roman" w:hAnsi="Times New Roman" w:eastAsia="Times New Roman"/>
        </w:rPr>
        <w:t>¿Qué diferencia observa entre la versión SPSS y la versión CSV?</w:t>
      </w:r>
    </w:p>
    <w:p w:rsidR="007F3BAE" w:rsidRDefault="00380896" w:rsidP="00380896">
      <w:pPr>
        <w:pStyle w:val="FirstParagraph"/>
        <w:jc w:val="left"/>
      </w:pPr>
      <w:r>
        <w:rPr>
          <w:rFonts w:ascii="Times New Roman" w:hAnsi="Times New Roman" w:eastAsia="Times New Roman"/>
        </w:rPr>
        <w:t>Puede utilizar el siguiente esquema:</w:t>
      </w:r>
    </w:p>
    <w:p w:rsidR="007F3BAE" w:rsidRDefault="00380896" w:rsidP="00380896">
      <w:pPr>
        <w:pStyle w:val="SourceCode"/>
        <w:jc w:val="left"/>
      </w:pPr>
      <w:r>
        <w:rPr>
          <w:rStyle w:val="FunctionTok"/>
        </w:rPr>
        <w:t>dim</w:t>
      </w:r>
      <w:r>
        <w:rPr>
          <w:rStyle w:val="NormalTok"/>
        </w:rPr>
        <w:t>(sunac)</w:t>
      </w:r>
    </w:p>
    <w:p w:rsidR="007F3BAE" w:rsidRDefault="00380896" w:rsidP="00380896">
      <w:pPr>
        <w:pStyle w:val="SourceCode"/>
        <w:jc w:val="left"/>
      </w:pPr>
      <w:r>
        <w:rPr>
          <w:rStyle w:val="VerbatimChar"/>
        </w:rPr>
        <w:t>[1] 84538    30</w:t>
      </w:r>
    </w:p>
    <w:p w:rsidR="007F3BAE" w:rsidRDefault="00380896" w:rsidP="00380896">
      <w:pPr>
        <w:pStyle w:val="SourceCode"/>
        <w:jc w:val="left"/>
      </w:pPr>
      <w:r>
        <w:rPr>
          <w:rStyle w:val="FunctionTok"/>
        </w:rPr>
        <w:t>names</w:t>
      </w:r>
      <w:r>
        <w:rPr>
          <w:rStyle w:val="NormalTok"/>
        </w:rPr>
        <w:t>(sunac)[</w:t>
      </w:r>
      <w:r>
        <w:rPr>
          <w:rStyle w:val="DecValTok"/>
        </w:rPr>
        <w:t>1</w:t>
      </w:r>
      <w:r>
        <w:rPr>
          <w:rStyle w:val="SpecialCharTok"/>
        </w:rPr>
        <w:t>:</w:t>
      </w:r>
      <w:r>
        <w:rPr>
          <w:rStyle w:val="DecValTok"/>
        </w:rPr>
        <w:t>10</w:t>
      </w:r>
      <w:r>
        <w:rPr>
          <w:rStyle w:val="NormalTok"/>
        </w:rPr>
        <w:t>]</w:t>
      </w:r>
    </w:p>
    <w:p w:rsidR="007F3BAE" w:rsidRDefault="00380896" w:rsidP="00380896">
      <w:pPr>
        <w:pStyle w:val="SourceCode"/>
        <w:jc w:val="left"/>
      </w:pPr>
      <w:r>
        <w:rPr>
          <w:rStyle w:val="VerbatimChar"/>
        </w:rPr>
        <w:t xml:space="preserve"> [1] "Identificador" "ual_prov"      "ual_estr"      "ual_segm"     </w:t>
      </w:r>
      <w:r>
        <w:br/>
      </w:r>
      <w:r>
        <w:rPr>
          <w:rStyle w:val="VerbatimChar"/>
        </w:rPr>
        <w:t xml:space="preserve"> [5] "al_ncues"      "su_numl"       "rc_clacul"     "su_numt"      </w:t>
      </w:r>
      <w:r>
        <w:br/>
      </w:r>
      <w:r>
        <w:rPr>
          <w:rStyle w:val="VerbatimChar"/>
        </w:rPr>
        <w:t xml:space="preserve"> [9] "su_k202ha"     "su_categoria" </w:t>
      </w:r>
    </w:p>
    <w:p w:rsidR="007F3BAE" w:rsidRPr="00380896" w:rsidRDefault="00380896" w:rsidP="00380896">
      <w:pPr>
        <w:pStyle w:val="SourceCode"/>
        <w:jc w:val="left"/>
        <w:rPr>
          <w:lang w:val="en-US"/>
        </w:rPr>
      </w:pPr>
      <w:r w:rsidRPr="00380896">
        <w:rPr>
          <w:rStyle w:val="FunctionTok"/>
          <w:lang w:val="en-US"/>
        </w:rPr>
        <w:t>class</w:t>
      </w:r>
      <w:r w:rsidRPr="00380896">
        <w:rPr>
          <w:rStyle w:val="NormalTok"/>
          <w:lang w:val="en-US"/>
        </w:rPr>
        <w:t>(sunac</w:t>
      </w:r>
      <w:r w:rsidRPr="00380896">
        <w:rPr>
          <w:rStyle w:val="SpecialCharTok"/>
          <w:lang w:val="en-US"/>
        </w:rPr>
        <w:t>$</w:t>
      </w:r>
      <w:r w:rsidRPr="00380896">
        <w:rPr>
          <w:rStyle w:val="NormalTok"/>
          <w:lang w:val="en-US"/>
        </w:rPr>
        <w:t>su_tenencia)</w:t>
      </w:r>
    </w:p>
    <w:p w:rsidR="007F3BAE" w:rsidRPr="00380896" w:rsidRDefault="00380896" w:rsidP="00380896">
      <w:pPr>
        <w:pStyle w:val="SourceCode"/>
        <w:jc w:val="left"/>
        <w:rPr>
          <w:lang w:val="en-US"/>
        </w:rPr>
      </w:pPr>
      <w:r w:rsidRPr="00380896">
        <w:rPr>
          <w:rStyle w:val="VerbatimChar"/>
          <w:lang w:val="en-US"/>
        </w:rPr>
        <w:t xml:space="preserve">[1] "haven_labelled" "vctrs_vctr"     "double"        </w:t>
      </w:r>
    </w:p>
    <w:p w:rsidR="007F3BAE" w:rsidRDefault="00380896" w:rsidP="00380896">
      <w:pPr>
        <w:pStyle w:val="FirstParagraph"/>
        <w:jc w:val="left"/>
      </w:pPr>
      <w:r>
        <w:rPr>
          <w:rFonts w:ascii="Times New Roman" w:hAnsi="Times New Roman" w:eastAsia="Times New Roman"/>
        </w:rPr>
        <w:t>Documente todas sus respuestas dentro de un archivo Quarto.</w:t>
      </w:r>
    </w:p>
    <w:p w:rsidR="007F3BAE" w:rsidRDefault="00380896" w:rsidP="00380896">
      <w:pPr>
        <w:pStyle w:val="Ttulo2"/>
      </w:pPr>
      <w:bookmarkStart w:id="478" w:name="_Toc235959874"/>
      <w:bookmarkStart w:id="479" w:name="resumen-del-capítulo-9"/>
      <w:bookmarkEnd w:id="477"/>
      <w:r>
        <w:rPr>
          <w:rFonts w:ascii="Times New Roman" w:hAnsi="Times New Roman" w:eastAsia="Times New Roman"/>
        </w:rPr>
        <w:t>19.20 Resumen del capítulo</w:t>
      </w:r>
      <w:bookmarkEnd w:id="478"/>
    </w:p>
    <w:p w:rsidR="007F3BAE" w:rsidRDefault="00380896" w:rsidP="00380896">
      <w:pPr>
        <w:pStyle w:val="FirstParagraph"/>
        <w:jc w:val="left"/>
      </w:pPr>
      <w:r>
        <w:rPr>
          <w:rFonts w:ascii="Times New Roman" w:hAnsi="Times New Roman" w:eastAsia="Times New Roman"/>
        </w:rPr>
        <w:t>La importación de datos constituye el primer paso operativo dentro de cualquier proceso de investigación reproducible. Una adecuada organización de archivos permite garantizar la trazabilidad de los análisis y facilita la actualización futura de los resultados.</w:t>
      </w:r>
    </w:p>
    <w:p w:rsidR="007F3BAE" w:rsidRDefault="00380896" w:rsidP="00380896">
      <w:pPr>
        <w:pStyle w:val="Textoindependiente"/>
        <w:jc w:val="left"/>
      </w:pPr>
      <w:r>
        <w:rPr>
          <w:rFonts w:ascii="Times New Roman" w:hAnsi="Times New Roman" w:eastAsia="Times New Roman"/>
        </w:rPr>
        <w:t>En este capítulo aprendimos a trabajar con información oficial de la ESPAC 2025 utilizando R, importando archivos SPSS y CSV, explorando su estructura y comprendiendo las características fundamentales de las bases de datos utilizadas.</w:t>
      </w:r>
    </w:p>
    <w:p w:rsidR="007F3BAE" w:rsidRDefault="00380896" w:rsidP="00380896">
      <w:pPr>
        <w:pStyle w:val="Textoindependiente"/>
        <w:jc w:val="left"/>
      </w:pPr>
      <w:r>
        <w:rPr>
          <w:rFonts w:ascii="Times New Roman" w:hAnsi="Times New Roman" w:eastAsia="Times New Roman"/>
        </w:rPr>
        <w:t>En el siguiente capítulo abordaremos la limpieza de datos, una etapa fundamental para garantizar la calidad y consistencia de los análisis estadísticos posteriores.</w:t>
      </w:r>
    </w:p>
    <w:p w:rsidR="007F3BAE" w:rsidRDefault="00380896" w:rsidP="00380896">
      <w:pPr>
        <w:pStyle w:val="Ttulo1"/>
        <w:jc w:val="left"/>
      </w:pPr>
      <w:bookmarkStart w:id="480" w:name="_Toc235959875"/>
      <w:bookmarkStart w:id="481" w:name="limpieza-de-datos"/>
      <w:bookmarkEnd w:id="437"/>
      <w:bookmarkEnd w:id="479"/>
      <w:r>
        <w:rPr>
          <w:rFonts w:ascii="Times New Roman" w:hAnsi="Times New Roman" w:eastAsia="Times New Roman"/>
        </w:rPr>
        <w:lastRenderedPageBreak/>
        <w:t>20. Limpieza de datos</w:t>
      </w:r>
      <w:bookmarkEnd w:id="480"/>
    </w:p>
    <w:p w:rsidR="007F3BAE" w:rsidRDefault="00380896" w:rsidP="00380896">
      <w:pPr>
        <w:pStyle w:val="Ttulo2"/>
      </w:pPr>
      <w:bookmarkStart w:id="482" w:name="_Toc235959876"/>
      <w:bookmarkStart w:id="483" w:name="objetivos-de-aprendizaje-10"/>
      <w:r>
        <w:rPr>
          <w:rFonts w:ascii="Times New Roman" w:hAnsi="Times New Roman" w:eastAsia="Times New Roman"/>
        </w:rPr>
        <w:t>Objetivos de aprendizaje</w:t>
      </w:r>
      <w:bookmarkEnd w:id="482"/>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61"/>
        </w:numPr>
        <w:jc w:val="left"/>
      </w:pPr>
      <w:r>
        <w:rPr>
          <w:rFonts w:ascii="Times New Roman" w:hAnsi="Times New Roman" w:eastAsia="Times New Roman"/>
        </w:rPr>
        <w:t>Comprender la importancia de la limpieza de datos dentro de una investigación reproducible.</w:t>
      </w:r>
    </w:p>
    <w:p w:rsidR="007F3BAE" w:rsidRDefault="00380896" w:rsidP="00380896">
      <w:pPr>
        <w:pStyle w:val="Compact"/>
        <w:numPr>
          <w:ilvl w:val="0"/>
          <w:numId w:val="61"/>
        </w:numPr>
        <w:jc w:val="left"/>
      </w:pPr>
      <w:r>
        <w:rPr>
          <w:rFonts w:ascii="Times New Roman" w:hAnsi="Times New Roman" w:eastAsia="Times New Roman"/>
        </w:rPr>
        <w:t>Diagnosticar problemas de calidad en una base de datos.</w:t>
      </w:r>
    </w:p>
    <w:p w:rsidR="007F3BAE" w:rsidRDefault="00380896" w:rsidP="00380896">
      <w:pPr>
        <w:pStyle w:val="Compact"/>
        <w:numPr>
          <w:ilvl w:val="0"/>
          <w:numId w:val="61"/>
        </w:numPr>
        <w:jc w:val="left"/>
      </w:pPr>
      <w:r>
        <w:rPr>
          <w:rFonts w:ascii="Times New Roman" w:hAnsi="Times New Roman" w:eastAsia="Times New Roman"/>
        </w:rPr>
        <w:t>Identificar valores perdidos, registros duplicados y valores extremos.</w:t>
      </w:r>
    </w:p>
    <w:p w:rsidR="007F3BAE" w:rsidRDefault="00380896" w:rsidP="00380896">
      <w:pPr>
        <w:pStyle w:val="Compact"/>
        <w:numPr>
          <w:ilvl w:val="0"/>
          <w:numId w:val="61"/>
        </w:numPr>
        <w:jc w:val="left"/>
      </w:pPr>
      <w:r>
        <w:rPr>
          <w:rFonts w:ascii="Times New Roman" w:hAnsi="Times New Roman" w:eastAsia="Times New Roman"/>
        </w:rPr>
        <w:t>Trabajar con variables etiquetadas provenientes de SPSS.</w:t>
      </w:r>
    </w:p>
    <w:p w:rsidR="007F3BAE" w:rsidRDefault="00380896" w:rsidP="00380896">
      <w:pPr>
        <w:pStyle w:val="Compact"/>
        <w:numPr>
          <w:ilvl w:val="0"/>
          <w:numId w:val="61"/>
        </w:numPr>
        <w:jc w:val="left"/>
      </w:pPr>
      <w:r>
        <w:rPr>
          <w:rFonts w:ascii="Times New Roman" w:hAnsi="Times New Roman" w:eastAsia="Times New Roman"/>
        </w:rPr>
        <w:t>Documentar transformaciones realizadas sobre los datos.</w:t>
      </w:r>
    </w:p>
    <w:p w:rsidR="007F3BAE" w:rsidRDefault="00380896" w:rsidP="00380896">
      <w:pPr>
        <w:pStyle w:val="Compact"/>
        <w:numPr>
          <w:ilvl w:val="0"/>
          <w:numId w:val="61"/>
        </w:numPr>
        <w:jc w:val="left"/>
      </w:pPr>
      <w:r>
        <w:rPr>
          <w:rFonts w:ascii="Times New Roman" w:hAnsi="Times New Roman" w:eastAsia="Times New Roman"/>
        </w:rPr>
        <w:t>Construir una base de datos procesada lista para el análisis estadístico.</w:t>
      </w:r>
    </w:p>
    <w:p w:rsidR="007F3BAE" w:rsidRDefault="00380896" w:rsidP="00380896">
      <w:pPr>
        <w:pStyle w:val="Ttulo2"/>
      </w:pPr>
      <w:bookmarkStart w:id="484" w:name="_Toc235959877"/>
      <w:bookmarkStart w:id="485" w:name="introducción-6"/>
      <w:bookmarkEnd w:id="483"/>
      <w:r>
        <w:rPr>
          <w:rFonts w:ascii="Times New Roman" w:hAnsi="Times New Roman" w:eastAsia="Times New Roman"/>
        </w:rPr>
        <w:t>20.1 Introducción</w:t>
      </w:r>
      <w:bookmarkEnd w:id="484"/>
    </w:p>
    <w:p w:rsidR="007F3BAE" w:rsidRDefault="00380896" w:rsidP="00380896">
      <w:pPr>
        <w:pStyle w:val="FirstParagraph"/>
        <w:jc w:val="left"/>
      </w:pPr>
      <w:r>
        <w:rPr>
          <w:rFonts w:ascii="Times New Roman" w:hAnsi="Times New Roman" w:eastAsia="Times New Roman"/>
        </w:rPr>
        <w:t>Una de las ideas más extendidas entre estudiantes e investigadores noveles consiste en pensar que la limpieza de datos equivale a corregir errores o eliminar observaciones problemáticas. Sin embargo, la realidad es mucho más compleja. Limpiar datos no significa modificar los datos hasta que “se vean bien”; significa identificar, documentar y justificar cada transformación realizada.</w:t>
      </w:r>
    </w:p>
    <w:p w:rsidR="007F3BAE" w:rsidRDefault="00380896" w:rsidP="00380896">
      <w:pPr>
        <w:pStyle w:val="Textoindependiente"/>
        <w:jc w:val="left"/>
      </w:pPr>
      <w:r>
        <w:rPr>
          <w:rFonts w:ascii="Times New Roman" w:hAnsi="Times New Roman" w:eastAsia="Times New Roman"/>
        </w:rPr>
        <w:t>La limpieza de datos constituye un proceso sistemático orientado a comprender la estructura de una base de datos, identificar posibles inconsistencias y documentar las transformaciones necesarias para preparar la información para su análisis posterior (Dasu &amp; Johnson, 2003; Wickham, 2014).</w:t>
      </w:r>
    </w:p>
    <w:p w:rsidR="007F3BAE" w:rsidRDefault="00380896" w:rsidP="00380896">
      <w:pPr>
        <w:pStyle w:val="Textoindependiente"/>
        <w:jc w:val="left"/>
      </w:pPr>
      <w:r>
        <w:rPr>
          <w:rFonts w:ascii="Times New Roman" w:hAnsi="Times New Roman" w:eastAsia="Times New Roman"/>
        </w:rPr>
        <w:t>En investigación reproducible, ninguna modificación debe realizarse sin dejar evidencia de las decisiones tomadas. Por esta razón, la limpieza de datos no es únicamente una actividad técnica, sino también un ejercicio de transparencia metodológica (Gandrud, 2015; Peng, 2011).</w:t>
      </w:r>
    </w:p>
    <w:p w:rsidR="007F3BAE" w:rsidRDefault="00380896" w:rsidP="00380896">
      <w:pPr>
        <w:pStyle w:val="Textoindependiente"/>
        <w:jc w:val="left"/>
      </w:pPr>
      <w:r>
        <w:rPr>
          <w:rFonts w:ascii="Times New Roman" w:hAnsi="Times New Roman" w:eastAsia="Times New Roman"/>
        </w:rPr>
        <w:t>A lo largo de este capítulo trabajaremos con información real de la Encuesta de Superficie y Producción Agropecuaria Continua (ESPAC) 2025.</w:t>
      </w:r>
    </w:p>
    <w:p w:rsidR="007F3BAE" w:rsidRDefault="00380896" w:rsidP="00380896">
      <w:pPr>
        <w:pStyle w:val="Ttulo2"/>
      </w:pPr>
      <w:bookmarkStart w:id="486" w:name="_Toc235959878"/>
      <w:bookmarkStart w:id="487" w:name="por-qué-limpiar-datos"/>
      <w:bookmarkEnd w:id="485"/>
      <w:r>
        <w:rPr>
          <w:rFonts w:ascii="Times New Roman" w:hAnsi="Times New Roman" w:eastAsia="Times New Roman"/>
        </w:rPr>
        <w:t>20.2 ¿Por qué limpiar datos?</w:t>
      </w:r>
      <w:bookmarkEnd w:id="486"/>
    </w:p>
    <w:p w:rsidR="007F3BAE" w:rsidRDefault="00380896" w:rsidP="00380896">
      <w:pPr>
        <w:pStyle w:val="FirstParagraph"/>
        <w:jc w:val="left"/>
      </w:pPr>
      <w:r>
        <w:rPr>
          <w:rFonts w:ascii="Times New Roman" w:hAnsi="Times New Roman" w:eastAsia="Times New Roman"/>
        </w:rPr>
        <w:t>Diversos estudios han demostrado que una parte importante del tiempo invertido en proyectos de análisis de datos se concentra en actividades relacionadas con la preparación de la información (Dasu &amp; Johnson, 2003).</w:t>
      </w:r>
    </w:p>
    <w:p w:rsidR="007F3BAE" w:rsidRDefault="00380896" w:rsidP="00380896">
      <w:pPr>
        <w:pStyle w:val="Textoindependiente"/>
        <w:jc w:val="left"/>
      </w:pPr>
      <w:r>
        <w:rPr>
          <w:rFonts w:ascii="Times New Roman" w:hAnsi="Times New Roman" w:eastAsia="Times New Roman"/>
        </w:rPr>
        <w:t>Antes de estimar modelos estadísticos o construir indicadores es necesario verificar:</w:t>
      </w:r>
    </w:p>
    <w:p w:rsidR="007F3BAE" w:rsidRDefault="00380896" w:rsidP="00380896">
      <w:pPr>
        <w:pStyle w:val="Compact"/>
        <w:numPr>
          <w:ilvl w:val="0"/>
          <w:numId w:val="62"/>
        </w:numPr>
        <w:jc w:val="left"/>
      </w:pPr>
      <w:r>
        <w:rPr>
          <w:rFonts w:ascii="Times New Roman" w:hAnsi="Times New Roman" w:eastAsia="Times New Roman"/>
        </w:rPr>
        <w:t>La integridad de los registros.</w:t>
      </w:r>
    </w:p>
    <w:p w:rsidR="007F3BAE" w:rsidRDefault="00380896" w:rsidP="00380896">
      <w:pPr>
        <w:pStyle w:val="Compact"/>
        <w:numPr>
          <w:ilvl w:val="0"/>
          <w:numId w:val="62"/>
        </w:numPr>
        <w:jc w:val="left"/>
      </w:pPr>
      <w:r>
        <w:rPr>
          <w:rFonts w:ascii="Times New Roman" w:hAnsi="Times New Roman" w:eastAsia="Times New Roman"/>
        </w:rPr>
        <w:t>La consistencia de las variables.</w:t>
      </w:r>
    </w:p>
    <w:p w:rsidR="007F3BAE" w:rsidRDefault="00380896" w:rsidP="00380896">
      <w:pPr>
        <w:pStyle w:val="Compact"/>
        <w:numPr>
          <w:ilvl w:val="0"/>
          <w:numId w:val="62"/>
        </w:numPr>
        <w:jc w:val="left"/>
      </w:pPr>
      <w:r>
        <w:rPr>
          <w:rFonts w:ascii="Times New Roman" w:hAnsi="Times New Roman" w:eastAsia="Times New Roman"/>
        </w:rPr>
        <w:t>La presencia de valores perdidos.</w:t>
      </w:r>
    </w:p>
    <w:p w:rsidR="007F3BAE" w:rsidRDefault="00380896" w:rsidP="00380896">
      <w:pPr>
        <w:pStyle w:val="Compact"/>
        <w:numPr>
          <w:ilvl w:val="0"/>
          <w:numId w:val="62"/>
        </w:numPr>
        <w:jc w:val="left"/>
      </w:pPr>
      <w:r>
        <w:rPr>
          <w:rFonts w:ascii="Times New Roman" w:hAnsi="Times New Roman" w:eastAsia="Times New Roman"/>
        </w:rPr>
        <w:t>La existencia de registros duplicados.</w:t>
      </w:r>
    </w:p>
    <w:p w:rsidR="007F3BAE" w:rsidRDefault="00380896" w:rsidP="00380896">
      <w:pPr>
        <w:pStyle w:val="Compact"/>
        <w:numPr>
          <w:ilvl w:val="0"/>
          <w:numId w:val="62"/>
        </w:numPr>
        <w:jc w:val="left"/>
      </w:pPr>
      <w:r>
        <w:rPr>
          <w:rFonts w:ascii="Times New Roman" w:hAnsi="Times New Roman" w:eastAsia="Times New Roman"/>
        </w:rPr>
        <w:t>La presencia de valores extremos.</w:t>
      </w:r>
    </w:p>
    <w:p w:rsidR="007F3BAE" w:rsidRDefault="00380896" w:rsidP="00380896">
      <w:pPr>
        <w:pStyle w:val="Compact"/>
        <w:numPr>
          <w:ilvl w:val="0"/>
          <w:numId w:val="62"/>
        </w:numPr>
        <w:jc w:val="left"/>
      </w:pPr>
      <w:r>
        <w:rPr>
          <w:rFonts w:ascii="Times New Roman" w:hAnsi="Times New Roman" w:eastAsia="Times New Roman"/>
        </w:rPr>
        <w:t>La correcta codificación de categorías.</w:t>
      </w:r>
    </w:p>
    <w:p w:rsidR="007F3BAE" w:rsidRDefault="00380896" w:rsidP="00380896">
      <w:pPr>
        <w:pStyle w:val="FirstParagraph"/>
        <w:jc w:val="left"/>
      </w:pPr>
      <w:r>
        <w:rPr>
          <w:rFonts w:ascii="Times New Roman" w:hAnsi="Times New Roman" w:eastAsia="Times New Roman"/>
        </w:rPr>
        <w:t>Cuando estas verificaciones no se realizan adecuadamente, los resultados obtenidos pueden conducir a interpretaciones erróneas.</w:t>
      </w:r>
    </w:p>
    <w:p w:rsidR="007F3BAE" w:rsidRDefault="00380896" w:rsidP="00380896">
      <w:pPr>
        <w:pStyle w:val="Ttulo2"/>
      </w:pPr>
      <w:bookmarkStart w:id="488" w:name="_Toc235959879"/>
      <w:bookmarkStart w:id="489" w:name="X8a09dd83aec1cd25ccdacbc6ce0525deed7c3ba"/>
      <w:bookmarkEnd w:id="487"/>
      <w:r>
        <w:rPr>
          <w:rFonts w:ascii="Times New Roman" w:hAnsi="Times New Roman" w:eastAsia="Times New Roman"/>
        </w:rPr>
        <w:t>20.3 Calidad de datos e investigación reproducible</w:t>
      </w:r>
      <w:bookmarkEnd w:id="488"/>
    </w:p>
    <w:p w:rsidR="007F3BAE" w:rsidRDefault="00380896" w:rsidP="00380896">
      <w:pPr>
        <w:pStyle w:val="FirstParagraph"/>
        <w:jc w:val="left"/>
      </w:pPr>
      <w:r>
        <w:rPr>
          <w:rFonts w:ascii="Times New Roman" w:hAnsi="Times New Roman" w:eastAsia="Times New Roman"/>
        </w:rPr>
        <w:t>La calidad de los datos constituye uno de los pilares fundamentales de la investigación científica.</w:t>
      </w:r>
    </w:p>
    <w:p w:rsidR="007F3BAE" w:rsidRDefault="00380896" w:rsidP="00380896">
      <w:pPr>
        <w:pStyle w:val="Textoindependiente"/>
        <w:jc w:val="left"/>
      </w:pPr>
      <w:r>
        <w:rPr>
          <w:rFonts w:ascii="Times New Roman" w:hAnsi="Times New Roman" w:eastAsia="Times New Roman"/>
        </w:rPr>
        <w:t>Una base de datos de alta calidad debe presentar:</w:t>
      </w:r>
    </w:p>
    <w:p w:rsidR="007F3BAE" w:rsidRDefault="00380896" w:rsidP="00380896">
      <w:pPr>
        <w:pStyle w:val="Compact"/>
        <w:numPr>
          <w:ilvl w:val="0"/>
          <w:numId w:val="63"/>
        </w:numPr>
        <w:jc w:val="left"/>
      </w:pPr>
      <w:r>
        <w:rPr>
          <w:rFonts w:ascii="Times New Roman" w:hAnsi="Times New Roman" w:eastAsia="Times New Roman"/>
        </w:rPr>
        <w:lastRenderedPageBreak/>
        <w:t>Completitud.</w:t>
      </w:r>
    </w:p>
    <w:p w:rsidR="007F3BAE" w:rsidRDefault="00380896" w:rsidP="00380896">
      <w:pPr>
        <w:pStyle w:val="Compact"/>
        <w:numPr>
          <w:ilvl w:val="0"/>
          <w:numId w:val="63"/>
        </w:numPr>
        <w:jc w:val="left"/>
      </w:pPr>
      <w:r>
        <w:rPr>
          <w:rFonts w:ascii="Times New Roman" w:hAnsi="Times New Roman" w:eastAsia="Times New Roman"/>
        </w:rPr>
        <w:t>Consistencia.</w:t>
      </w:r>
    </w:p>
    <w:p w:rsidR="007F3BAE" w:rsidRDefault="00380896" w:rsidP="00380896">
      <w:pPr>
        <w:pStyle w:val="Compact"/>
        <w:numPr>
          <w:ilvl w:val="0"/>
          <w:numId w:val="63"/>
        </w:numPr>
        <w:jc w:val="left"/>
      </w:pPr>
      <w:r>
        <w:rPr>
          <w:rFonts w:ascii="Times New Roman" w:hAnsi="Times New Roman" w:eastAsia="Times New Roman"/>
        </w:rPr>
        <w:t>Exactitud.</w:t>
      </w:r>
    </w:p>
    <w:p w:rsidR="007F3BAE" w:rsidRDefault="00380896" w:rsidP="00380896">
      <w:pPr>
        <w:pStyle w:val="Compact"/>
        <w:numPr>
          <w:ilvl w:val="0"/>
          <w:numId w:val="63"/>
        </w:numPr>
        <w:jc w:val="left"/>
      </w:pPr>
      <w:r>
        <w:rPr>
          <w:rFonts w:ascii="Times New Roman" w:hAnsi="Times New Roman" w:eastAsia="Times New Roman"/>
        </w:rPr>
        <w:t>Trazabilidad.</w:t>
      </w:r>
    </w:p>
    <w:p w:rsidR="007F3BAE" w:rsidRDefault="00380896" w:rsidP="00380896">
      <w:pPr>
        <w:pStyle w:val="Compact"/>
        <w:numPr>
          <w:ilvl w:val="0"/>
          <w:numId w:val="63"/>
        </w:numPr>
        <w:jc w:val="left"/>
      </w:pPr>
      <w:r>
        <w:rPr>
          <w:rFonts w:ascii="Times New Roman" w:hAnsi="Times New Roman" w:eastAsia="Times New Roman"/>
        </w:rPr>
        <w:t>Documentación adecuada.</w:t>
      </w:r>
    </w:p>
    <w:p w:rsidR="007F3BAE" w:rsidRDefault="00380896" w:rsidP="00380896">
      <w:pPr>
        <w:pStyle w:val="FirstParagraph"/>
        <w:jc w:val="left"/>
      </w:pPr>
      <w:r>
        <w:rPr>
          <w:rFonts w:ascii="Times New Roman" w:hAnsi="Times New Roman" w:eastAsia="Times New Roman"/>
        </w:rPr>
        <w:t>La reproducibilidad requiere que todas las transformaciones realizadas sobre la información puedan ser reconstruidas posteriormente (Wilson et al., 2017).</w:t>
      </w:r>
    </w:p>
    <w:p w:rsidR="007F3BAE" w:rsidRDefault="00380896" w:rsidP="00380896">
      <w:pPr>
        <w:pStyle w:val="Textoindependiente"/>
        <w:jc w:val="left"/>
      </w:pPr>
      <w:r>
        <w:rPr>
          <w:rFonts w:ascii="Times New Roman" w:hAnsi="Times New Roman" w:eastAsia="Times New Roman"/>
        </w:rPr>
        <w:t>Por esta razón, nunca se recomienda modificar manualmente una base de datos descargada desde una fuente oficial.</w:t>
      </w:r>
    </w:p>
    <w:p w:rsidR="007F3BAE" w:rsidRDefault="00380896" w:rsidP="00380896">
      <w:pPr>
        <w:pStyle w:val="Ttulo2"/>
      </w:pPr>
      <w:bookmarkStart w:id="490" w:name="_Toc235959880"/>
      <w:bookmarkStart w:id="491" w:name="cargando-la-base-de-trabajo"/>
      <w:bookmarkEnd w:id="489"/>
      <w:r>
        <w:rPr>
          <w:rFonts w:ascii="Times New Roman" w:hAnsi="Times New Roman" w:eastAsia="Times New Roman"/>
        </w:rPr>
        <w:t>20.4 Cargando la base de trabajo</w:t>
      </w:r>
      <w:bookmarkEnd w:id="490"/>
    </w:p>
    <w:p w:rsidR="007F3BAE" w:rsidRDefault="00380896" w:rsidP="00380896">
      <w:pPr>
        <w:pStyle w:val="FirstParagraph"/>
        <w:jc w:val="left"/>
      </w:pPr>
      <w:r>
        <w:rPr>
          <w:rFonts w:ascii="Times New Roman" w:hAnsi="Times New Roman" w:eastAsia="Times New Roman"/>
        </w:rPr>
        <w:t>Trabajaremos con el módulo de uso del suelo de la ESPAC 2025.</w:t>
      </w:r>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(haven)</w:t>
      </w:r>
      <w:r w:rsidRPr="00380896">
        <w:rPr>
          <w:lang w:val="en-US"/>
        </w:rPr>
        <w:br/>
      </w:r>
      <w:r w:rsidRPr="00380896">
        <w:rPr>
          <w:rStyle w:val="FunctionTok"/>
          <w:lang w:val="en-US"/>
        </w:rPr>
        <w:t>library</w:t>
      </w:r>
      <w:r w:rsidRPr="00380896">
        <w:rPr>
          <w:rStyle w:val="NormalTok"/>
          <w:lang w:val="en-US"/>
        </w:rPr>
        <w:t>(dplyr)</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lang w:val="en-US"/>
        </w:rPr>
        <w:br/>
      </w:r>
      <w:r w:rsidRPr="00380896">
        <w:rPr>
          <w:rStyle w:val="NormalTok"/>
          <w:lang w:val="en-US"/>
        </w:rPr>
        <w:t xml:space="preserve">sunac </w:t>
      </w:r>
      <w:r w:rsidRPr="00380896">
        <w:rPr>
          <w:rStyle w:val="OtherTok"/>
          <w:lang w:val="en-US"/>
        </w:rPr>
        <w:t>&lt;-</w:t>
      </w:r>
      <w:r w:rsidRPr="00380896">
        <w:rPr>
          <w:rStyle w:val="NormalTok"/>
          <w:lang w:val="en-US"/>
        </w:rPr>
        <w:t xml:space="preserve"> </w:t>
      </w:r>
      <w:r w:rsidRPr="00380896">
        <w:rPr>
          <w:rStyle w:val="FunctionTok"/>
          <w:lang w:val="en-US"/>
        </w:rPr>
        <w:t>read_sav</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here</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"datos"</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"original"</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"ESPAC_2025"</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"spss"</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"sunac2025.sav"</w:t>
      </w:r>
      <w:r w:rsidRPr="00380896">
        <w:rPr>
          <w:lang w:val="en-US"/>
        </w:rPr>
        <w:br/>
      </w:r>
      <w:r w:rsidRPr="00380896">
        <w:rPr>
          <w:rStyle w:val="NormalTok"/>
          <w:lang w:val="en-US"/>
        </w:rPr>
        <w:t xml:space="preserve">  )</w:t>
      </w:r>
      <w:r w:rsidRPr="00380896">
        <w:rPr>
          <w:lang w:val="en-US"/>
        </w:rPr>
        <w:br/>
      </w:r>
      <w:r w:rsidRPr="00380896">
        <w:rPr>
          <w:rStyle w:val="NormalTok"/>
          <w:lang w:val="en-US"/>
        </w:rPr>
        <w:t>)</w:t>
      </w:r>
    </w:p>
    <w:p w:rsidR="007F3BAE" w:rsidRDefault="00380896" w:rsidP="00380896">
      <w:pPr>
        <w:pStyle w:val="Ttulo2"/>
      </w:pPr>
      <w:bookmarkStart w:id="492" w:name="_Toc235959881"/>
      <w:bookmarkStart w:id="493" w:name="diagnóstico-inicial-de-la-base"/>
      <w:bookmarkEnd w:id="491"/>
      <w:r>
        <w:rPr>
          <w:rFonts w:ascii="Times New Roman" w:hAnsi="Times New Roman" w:eastAsia="Times New Roman"/>
        </w:rPr>
        <w:t>20.5 Diagnóstico inicial de la base</w:t>
      </w:r>
      <w:bookmarkEnd w:id="492"/>
    </w:p>
    <w:p w:rsidR="007F3BAE" w:rsidRDefault="00380896" w:rsidP="00380896">
      <w:pPr>
        <w:pStyle w:val="FirstParagraph"/>
        <w:jc w:val="left"/>
      </w:pPr>
      <w:r>
        <w:rPr>
          <w:rFonts w:ascii="Times New Roman" w:hAnsi="Times New Roman" w:eastAsia="Times New Roman"/>
        </w:rPr>
        <w:t>Antes de limpiar una base de datos es necesario comprender sus dimensiones generales.</w:t>
      </w:r>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(knitr)</w:t>
      </w:r>
      <w:r w:rsidRPr="00380896">
        <w:rPr>
          <w:lang w:val="en-US"/>
        </w:rPr>
        <w:br/>
      </w:r>
      <w:r w:rsidRPr="00380896">
        <w:rPr>
          <w:lang w:val="en-US"/>
        </w:rPr>
        <w:br/>
      </w:r>
      <w:r w:rsidRPr="00380896">
        <w:rPr>
          <w:rStyle w:val="FunctionTok"/>
          <w:lang w:val="en-US"/>
        </w:rPr>
        <w:t>data.frame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Registros =</w:t>
      </w:r>
      <w:r w:rsidRPr="00380896">
        <w:rPr>
          <w:rStyle w:val="NormalTok"/>
          <w:lang w:val="en-US"/>
        </w:rPr>
        <w:t xml:space="preserve"> </w:t>
      </w:r>
      <w:r w:rsidRPr="00380896">
        <w:rPr>
          <w:rStyle w:val="FunctionTok"/>
          <w:lang w:val="en-US"/>
        </w:rPr>
        <w:t>nrow</w:t>
      </w:r>
      <w:r w:rsidRPr="00380896">
        <w:rPr>
          <w:rStyle w:val="NormalTok"/>
          <w:lang w:val="en-US"/>
        </w:rPr>
        <w:t>(sunac),</w:t>
      </w:r>
      <w:r w:rsidRPr="00380896">
        <w:rPr>
          <w:lang w:val="en-US"/>
        </w:rPr>
        <w:br/>
      </w:r>
      <w:r w:rsidRPr="00380896">
        <w:rPr>
          <w:rStyle w:val="NormalTok"/>
          <w:lang w:val="en-US"/>
        </w:rPr>
        <w:t xml:space="preserve">  </w:t>
      </w:r>
      <w:r w:rsidRPr="00380896">
        <w:rPr>
          <w:rStyle w:val="AttributeTok"/>
          <w:lang w:val="en-US"/>
        </w:rPr>
        <w:t>Variables =</w:t>
      </w:r>
      <w:r w:rsidRPr="00380896">
        <w:rPr>
          <w:rStyle w:val="NormalTok"/>
          <w:lang w:val="en-US"/>
        </w:rPr>
        <w:t xml:space="preserve"> </w:t>
      </w:r>
      <w:r w:rsidRPr="00380896">
        <w:rPr>
          <w:rStyle w:val="FunctionTok"/>
          <w:lang w:val="en-US"/>
        </w:rPr>
        <w:t>ncol</w:t>
      </w:r>
      <w:r w:rsidRPr="00380896">
        <w:rPr>
          <w:rStyle w:val="NormalTok"/>
          <w:lang w:val="en-US"/>
        </w:rPr>
        <w:t>(sunac)</w:t>
      </w:r>
      <w:r w:rsidRPr="00380896">
        <w:rPr>
          <w:lang w:val="en-US"/>
        </w:rPr>
        <w:br/>
      </w:r>
      <w:r w:rsidRPr="00380896">
        <w:rPr>
          <w:rStyle w:val="NormalTok"/>
          <w:lang w:val="en-US"/>
        </w:rPr>
        <w:t xml:space="preserve">)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kable</w:t>
      </w:r>
      <w:r w:rsidRPr="00380896">
        <w:rPr>
          <w:rStyle w:val="NormalTok"/>
          <w:lang w:val="en-US"/>
        </w:rPr>
        <w:t>()</w:t>
      </w:r>
    </w:p>
    <w:tbl>
      <w:tblPr>
        <w:tblStyle w:val="Table"/>
        <w:tblW w:w="0" w:type="auto"/>
        <w:jc w:val="center"/>
        <w:tblLayout w:type="autofit"/>
        <w:tblLook w:val="0020" w:firstRow="1" w:lastRow="0" w:firstColumn="0" w:lastColumn="0" w:noHBand="0" w:noVBand="0"/>
      </w:tblPr>
      <w:tblGrid>
        <w:gridCol w:w="1843"/>
        <w:gridCol w:w="1856"/>
      </w:tblGrid>
      <w:tr w:rsidR="007F3BAE" w:rsidTr="007F3BAE">
        <w:trPr>
          <w:cnfStyle w:val="100000000000" w:firstRow="1" w:lastRow="0" w:firstColumn="0" w:lastColumn="0" w:oddVBand="0" w:evenVBand="0" w:oddHBand="0" w:evenHBand="0" w:firstRowFirstColumn="0" w:firstRowLastColumn="0" w:lastRowFirstColumn="0" w:lastRowLastColumn="0"/>
          <w:tblHeader/>
          <w:tblHeader w:val="true"/>
        </w:trPr>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Registros</w:t>
            </w:r>
          </w:p>
        </w:tc>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Variables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84538</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30</w:t>
            </w:r>
          </w:p>
        </w:tc>
      </w:tr>
    </w:tbl>
    <w:p w:rsidR="007F3BAE" w:rsidRDefault="00380896" w:rsidP="00380896">
      <w:pPr>
        <w:pStyle w:val="Textoindependiente"/>
        <w:jc w:val="left"/>
      </w:pPr>
      <w:r>
        <w:rPr>
          <w:rFonts w:ascii="Times New Roman" w:hAnsi="Times New Roman" w:eastAsia="Times New Roman"/>
        </w:rPr>
        <w:t>La ESPAC contiene decenas de miles de observaciones y múltiples variables asociadas al uso del suelo, tenencia y superficie agropecuaria.</w:t>
      </w:r>
    </w:p>
    <w:p w:rsidR="007F3BAE" w:rsidRDefault="00380896" w:rsidP="00380896">
      <w:pPr>
        <w:pStyle w:val="Ttulo2"/>
      </w:pPr>
      <w:bookmarkStart w:id="494" w:name="_Toc235959882"/>
      <w:bookmarkStart w:id="495" w:name="exploración-general-de-la-base"/>
      <w:bookmarkEnd w:id="493"/>
      <w:r>
        <w:rPr>
          <w:rFonts w:ascii="Times New Roman" w:hAnsi="Times New Roman" w:eastAsia="Times New Roman"/>
        </w:rPr>
        <w:t>20.6 Exploración general de la base</w:t>
      </w:r>
      <w:bookmarkEnd w:id="494"/>
    </w:p>
    <w:p w:rsidR="007F3BAE" w:rsidRDefault="00380896" w:rsidP="00380896">
      <w:pPr>
        <w:pStyle w:val="FirstParagraph"/>
        <w:jc w:val="left"/>
      </w:pPr>
      <w:r>
        <w:rPr>
          <w:rFonts w:ascii="Times New Roman" w:hAnsi="Times New Roman" w:eastAsia="Times New Roman"/>
        </w:rPr>
        <w:t>Una primera inspección puede realizarse mediante:</w:t>
      </w:r>
    </w:p>
    <w:p w:rsidR="007F3BAE" w:rsidRDefault="00380896" w:rsidP="00380896">
      <w:pPr>
        <w:pStyle w:val="SourceCode"/>
        <w:jc w:val="left"/>
      </w:pPr>
      <w:r>
        <w:rPr>
          <w:rStyle w:val="FunctionTok"/>
        </w:rPr>
        <w:t>summary</w:t>
      </w:r>
      <w:r>
        <w:rPr>
          <w:rStyle w:val="NormalTok"/>
        </w:rPr>
        <w:t>(sunac)</w:t>
      </w:r>
    </w:p>
    <w:p w:rsidR="007F3BAE" w:rsidRDefault="00380896" w:rsidP="00380896">
      <w:pPr>
        <w:pStyle w:val="SourceCode"/>
        <w:jc w:val="left"/>
      </w:pPr>
      <w:r>
        <w:rPr>
          <w:rStyle w:val="VerbatimChar"/>
        </w:rPr>
        <w:t xml:space="preserve">   Identificador        ual_prov          ual_estr          ual_segm    </w:t>
      </w:r>
      <w:r>
        <w:br/>
      </w:r>
      <w:r>
        <w:rPr>
          <w:rStyle w:val="VerbatimChar"/>
        </w:rPr>
        <w:t xml:space="preserve"> Length   :84538   Length   :84538   Length   :84538   Length   :84538  </w:t>
      </w:r>
      <w:r>
        <w:br/>
      </w:r>
      <w:r>
        <w:rPr>
          <w:rStyle w:val="VerbatimChar"/>
        </w:rPr>
        <w:t xml:space="preserve"> N.unique :38228   N.unique :   24   N.unique :   20   N.unique : 4683  </w:t>
      </w:r>
      <w:r>
        <w:br/>
      </w:r>
      <w:r>
        <w:rPr>
          <w:rStyle w:val="VerbatimChar"/>
        </w:rPr>
        <w:lastRenderedPageBreak/>
        <w:t xml:space="preserve"> N.blank  :    0   N.blank  :    0   N.blank  :    0   N.blank  :    0  </w:t>
      </w:r>
      <w:r>
        <w:br/>
      </w:r>
      <w:r>
        <w:rPr>
          <w:rStyle w:val="VerbatimChar"/>
        </w:rPr>
        <w:t xml:space="preserve"> Min.nchar:   17   Min.nchar:    2   Min.nchar:    2   Min.nchar:    5  </w:t>
      </w:r>
      <w:r>
        <w:br/>
      </w:r>
      <w:r>
        <w:rPr>
          <w:rStyle w:val="VerbatimChar"/>
        </w:rPr>
        <w:t xml:space="preserve"> Max.nchar:   17   Max.nchar:    2   Max.nchar:    2   Max.nchar:    5  </w:t>
      </w:r>
      <w:r>
        <w:br/>
      </w:r>
      <w:r>
        <w:rPr>
          <w:rStyle w:val="VerbatimChar"/>
        </w:rPr>
        <w:t xml:space="preserve">                                                                        </w:t>
      </w:r>
      <w:r>
        <w:br/>
      </w:r>
      <w:r>
        <w:rPr>
          <w:rStyle w:val="VerbatimChar"/>
        </w:rPr>
        <w:t xml:space="preserve">                                                                        </w:t>
      </w:r>
      <w:r>
        <w:br/>
      </w:r>
      <w:r>
        <w:rPr>
          <w:rStyle w:val="VerbatimChar"/>
        </w:rPr>
        <w:t xml:space="preserve">      al_ncues        su_numl         rc_clacul        su_numt      </w:t>
      </w:r>
      <w:r>
        <w:br/>
      </w:r>
      <w:r>
        <w:rPr>
          <w:rStyle w:val="VerbatimChar"/>
        </w:rPr>
        <w:t xml:space="preserve"> Length   :84538   Min.   : 1.000   Min.   :400.0   Min.   : 1.000  </w:t>
      </w:r>
      <w:r>
        <w:br/>
      </w:r>
      <w:r>
        <w:rPr>
          <w:rStyle w:val="VerbatimChar"/>
        </w:rPr>
        <w:t xml:space="preserve"> N.unique : 2828   1st Qu.: 1.000   1st Qu.:754.0   1st Qu.: 1.000  </w:t>
      </w:r>
      <w:r>
        <w:br/>
      </w:r>
      <w:r>
        <w:rPr>
          <w:rStyle w:val="VerbatimChar"/>
        </w:rPr>
        <w:t xml:space="preserve"> N.blank  :    0   Median : 2.000   Median :954.0   Median : 2.000  </w:t>
      </w:r>
      <w:r>
        <w:br/>
      </w:r>
      <w:r>
        <w:rPr>
          <w:rStyle w:val="VerbatimChar"/>
        </w:rPr>
        <w:t xml:space="preserve"> Min.nchar:    4   Mean   : 2.249   Mean   :819.7   Mean   : 2.249  </w:t>
      </w:r>
      <w:r>
        <w:br/>
      </w:r>
      <w:r>
        <w:rPr>
          <w:rStyle w:val="VerbatimChar"/>
        </w:rPr>
        <w:t xml:space="preserve"> Max.nchar:    4   3rd Qu.: 3.000   3rd Qu.:962.0   3rd Qu.: 3.000  </w:t>
      </w:r>
      <w:r>
        <w:br/>
      </w:r>
      <w:r>
        <w:rPr>
          <w:rStyle w:val="VerbatimChar"/>
        </w:rPr>
        <w:t xml:space="preserve">                   Max.   :51.000   Max.   :962.0   Max.   :51.000  </w:t>
      </w:r>
      <w:r>
        <w:br/>
      </w:r>
      <w:r>
        <w:rPr>
          <w:rStyle w:val="VerbatimChar"/>
        </w:rPr>
        <w:t xml:space="preserve">                                                                    </w:t>
      </w:r>
      <w:r>
        <w:br/>
      </w:r>
      <w:r>
        <w:rPr>
          <w:rStyle w:val="VerbatimChar"/>
        </w:rPr>
        <w:t xml:space="preserve">   su_k202ha          su_categoria     su_tenencia        ual_trs     </w:t>
      </w:r>
      <w:r>
        <w:br/>
      </w:r>
      <w:r>
        <w:rPr>
          <w:rStyle w:val="VerbatimChar"/>
        </w:rPr>
        <w:t xml:space="preserve"> Min.   :     0.01   Min.   : 1.000   Min.   : 1.000   Min.   :1      </w:t>
      </w:r>
      <w:r>
        <w:br/>
      </w:r>
      <w:r>
        <w:rPr>
          <w:rStyle w:val="VerbatimChar"/>
        </w:rPr>
        <w:t xml:space="preserve"> 1st Qu.:     0.11   1st Qu.: 3.000   1st Qu.: 1.000   1st Qu.:1      </w:t>
      </w:r>
      <w:r>
        <w:br/>
      </w:r>
      <w:r>
        <w:rPr>
          <w:rStyle w:val="VerbatimChar"/>
        </w:rPr>
        <w:t xml:space="preserve"> Median :     0.66   Median : 6.000   Median : 1.000   Median :1      </w:t>
      </w:r>
      <w:r>
        <w:br/>
      </w:r>
      <w:r>
        <w:rPr>
          <w:rStyle w:val="VerbatimChar"/>
        </w:rPr>
        <w:t xml:space="preserve"> Mean   :   142.37   Mean   : 6.058   Mean   : 1.741   Mean   :1      </w:t>
      </w:r>
      <w:r>
        <w:br/>
      </w:r>
      <w:r>
        <w:rPr>
          <w:rStyle w:val="VerbatimChar"/>
        </w:rPr>
        <w:t xml:space="preserve"> 3rd Qu.:     3.10   3rd Qu.:10.000   3rd Qu.: 1.000   3rd Qu.:1      </w:t>
      </w:r>
      <w:r>
        <w:br/>
      </w:r>
      <w:r>
        <w:rPr>
          <w:rStyle w:val="VerbatimChar"/>
        </w:rPr>
        <w:t xml:space="preserve"> Max.   :518000.00   Max.   :10.000   Max.   :10.000   Max.   :1      </w:t>
      </w:r>
      <w:r>
        <w:br/>
      </w:r>
      <w:r>
        <w:rPr>
          <w:rStyle w:val="VerbatimChar"/>
        </w:rPr>
        <w:t xml:space="preserve">                                                       NAs    :33804  </w:t>
      </w:r>
      <w:r>
        <w:br/>
      </w:r>
      <w:r>
        <w:rPr>
          <w:rStyle w:val="VerbatimChar"/>
        </w:rPr>
        <w:t xml:space="preserve">    ual_trc         ual_tro         ual_znd          ual_tn </w:t>
      </w:r>
      <w:r>
        <w:br/>
      </w:r>
      <w:r>
        <w:rPr>
          <w:rStyle w:val="VerbatimChar"/>
        </w:rPr>
        <w:t xml:space="preserve"> Min.   :2       Min.   :3       Min.   :5       Min.   :4  </w:t>
      </w:r>
      <w:r>
        <w:br/>
      </w:r>
      <w:r>
        <w:rPr>
          <w:rStyle w:val="VerbatimChar"/>
        </w:rPr>
        <w:t xml:space="preserve"> 1st Qu.:2       1st Qu.:3       1st Qu.:5       1st Qu.:4  </w:t>
      </w:r>
      <w:r>
        <w:br/>
      </w:r>
      <w:r>
        <w:rPr>
          <w:rStyle w:val="VerbatimChar"/>
        </w:rPr>
        <w:t xml:space="preserve"> Median :2       Median :3       Median :5       Median :4  </w:t>
      </w:r>
      <w:r>
        <w:br/>
      </w:r>
      <w:r>
        <w:rPr>
          <w:rStyle w:val="VerbatimChar"/>
        </w:rPr>
        <w:t xml:space="preserve"> Mean   :2       Mean   :3       Mean   :5       Mean   :4  </w:t>
      </w:r>
      <w:r>
        <w:br/>
      </w:r>
      <w:r>
        <w:rPr>
          <w:rStyle w:val="VerbatimChar"/>
        </w:rPr>
        <w:t xml:space="preserve"> 3rd Qu.:2       3rd Qu.:3       3rd Qu.:5       3rd Qu.:4  </w:t>
      </w:r>
      <w:r>
        <w:br/>
      </w:r>
      <w:r>
        <w:rPr>
          <w:rStyle w:val="VerbatimChar"/>
        </w:rPr>
        <w:t xml:space="preserve"> Max.   :2       Max.   :3       Max.   :5       Max.   :4  </w:t>
      </w:r>
      <w:r>
        <w:br/>
      </w:r>
      <w:r>
        <w:rPr>
          <w:rStyle w:val="VerbatimChar"/>
        </w:rPr>
        <w:t xml:space="preserve"> NAs    :59680   NAs    :75780   NAs    :84350              </w:t>
      </w:r>
      <w:r>
        <w:br/>
      </w:r>
      <w:r>
        <w:rPr>
          <w:rStyle w:val="VerbatimChar"/>
        </w:rPr>
        <w:t xml:space="preserve">   us_k301ha           us_k302ha           us_k303ha          us_k304ha        </w:t>
      </w:r>
      <w:r>
        <w:br/>
      </w:r>
      <w:r>
        <w:rPr>
          <w:rStyle w:val="VerbatimChar"/>
        </w:rPr>
        <w:t xml:space="preserve"> Min.   :3.000e-04   Min.   :  0.00000   Min.   :  0.0004   Min.   :  0.00020  </w:t>
      </w:r>
      <w:r>
        <w:br/>
      </w:r>
      <w:r>
        <w:rPr>
          <w:rStyle w:val="VerbatimChar"/>
        </w:rPr>
        <w:t xml:space="preserve"> 1st Qu.:3.212e-01   1st Qu.:  0.06897   1st Qu.:  0.1620   1st Qu.:  0.08815  </w:t>
      </w:r>
      <w:r>
        <w:br/>
      </w:r>
      <w:r>
        <w:rPr>
          <w:rStyle w:val="VerbatimChar"/>
        </w:rPr>
        <w:t xml:space="preserve"> Median :9.011e-01   Median :  0.17075   Median :  0.5707   Median :  0.22860  </w:t>
      </w:r>
      <w:r>
        <w:br/>
      </w:r>
      <w:r>
        <w:rPr>
          <w:rStyle w:val="VerbatimChar"/>
        </w:rPr>
        <w:t xml:space="preserve"> Mean   :1.273e+01   Mean   :  1.38282   Mean   :  2.3612   Mean   :  1.72782  </w:t>
      </w:r>
      <w:r>
        <w:br/>
      </w:r>
      <w:r>
        <w:rPr>
          <w:rStyle w:val="VerbatimChar"/>
        </w:rPr>
        <w:t xml:space="preserve"> 3rd Qu.:2.307e+00   3rd Qu.:  0.46395   3rd Qu.:  1.6663   3rd Qu.:  0.68905  </w:t>
      </w:r>
      <w:r>
        <w:br/>
      </w:r>
      <w:r>
        <w:rPr>
          <w:rStyle w:val="VerbatimChar"/>
        </w:rPr>
        <w:t xml:space="preserve"> Max.   :2.147e+04   Max.   :900.00000   Max.   :330.0000   Max.   :292.91000  </w:t>
      </w:r>
      <w:r>
        <w:br/>
      </w:r>
      <w:r>
        <w:rPr>
          <w:rStyle w:val="VerbatimChar"/>
        </w:rPr>
        <w:t xml:space="preserve"> NAs    :72205       NAs    :77666       NAs    :79836      NAs    :81666      </w:t>
      </w:r>
      <w:r>
        <w:br/>
      </w:r>
      <w:r>
        <w:rPr>
          <w:rStyle w:val="VerbatimChar"/>
        </w:rPr>
        <w:t xml:space="preserve">   us_k305ha           us_k306ha          us_k307ha           us_k308ha        </w:t>
      </w:r>
      <w:r>
        <w:br/>
      </w:r>
      <w:r>
        <w:rPr>
          <w:rStyle w:val="VerbatimChar"/>
        </w:rPr>
        <w:t xml:space="preserve"> Min.   :   0.0004   Min.   :  0.0002   Min.   :   0.0091   Min.   :9.000e-04  </w:t>
      </w:r>
      <w:r>
        <w:br/>
      </w:r>
      <w:r>
        <w:rPr>
          <w:rStyle w:val="VerbatimChar"/>
        </w:rPr>
        <w:lastRenderedPageBreak/>
        <w:t xml:space="preserve"> 1st Qu.:   0.1853   1st Qu.:  0.1208   1st Qu.:   0.4943   1st Qu.:5.812e-01  </w:t>
      </w:r>
      <w:r>
        <w:br/>
      </w:r>
      <w:r>
        <w:rPr>
          <w:rStyle w:val="VerbatimChar"/>
        </w:rPr>
        <w:t xml:space="preserve"> Median :   0.7802   Median :  0.3488   Median :   2.0861   Median :2.080e+00  </w:t>
      </w:r>
      <w:r>
        <w:br/>
      </w:r>
      <w:r>
        <w:rPr>
          <w:rStyle w:val="VerbatimChar"/>
        </w:rPr>
        <w:t xml:space="preserve"> Mean   :   8.9102   Mean   :  2.3498   Mean   :  26.1105   Mean   :1.656e+01  </w:t>
      </w:r>
      <w:r>
        <w:br/>
      </w:r>
      <w:r>
        <w:rPr>
          <w:rStyle w:val="VerbatimChar"/>
        </w:rPr>
        <w:t xml:space="preserve"> 3rd Qu.:   3.2149   3rd Qu.:  1.1167   3rd Qu.:   7.3557   3rd Qu.:7.197e+00  </w:t>
      </w:r>
      <w:r>
        <w:br/>
      </w:r>
      <w:r>
        <w:rPr>
          <w:rStyle w:val="VerbatimChar"/>
        </w:rPr>
        <w:t xml:space="preserve"> Max.   :1500.0000   Max.   :600.0000   Max.   :1900.0000   Max.   :1.103e+04  </w:t>
      </w:r>
      <w:r>
        <w:br/>
      </w:r>
      <w:r>
        <w:rPr>
          <w:rStyle w:val="VerbatimChar"/>
        </w:rPr>
        <w:t xml:space="preserve"> NAs    :71094       NAs    :78119      NAs    :84182       NAs    :73614      </w:t>
      </w:r>
      <w:r>
        <w:br/>
      </w:r>
      <w:r>
        <w:rPr>
          <w:rStyle w:val="VerbatimChar"/>
        </w:rPr>
        <w:t xml:space="preserve">   us_k309ha           us_k310ha          us_transiha        us_montesha       </w:t>
      </w:r>
      <w:r>
        <w:br/>
      </w:r>
      <w:r>
        <w:rPr>
          <w:rStyle w:val="VerbatimChar"/>
        </w:rPr>
        <w:t xml:space="preserve"> Min.   :   0.0021   Min.   :2.000e-04   Min.   :  0.0000   Min.   :9.000e-04  </w:t>
      </w:r>
      <w:r>
        <w:br/>
      </w:r>
      <w:r>
        <w:rPr>
          <w:rStyle w:val="VerbatimChar"/>
        </w:rPr>
        <w:t xml:space="preserve"> 1st Qu.:   0.1909   1st Qu.:2.190e-02   1st Qu.:  0.0881   1st Qu.:5.001e-01  </w:t>
      </w:r>
      <w:r>
        <w:br/>
      </w:r>
      <w:r>
        <w:rPr>
          <w:rStyle w:val="VerbatimChar"/>
        </w:rPr>
        <w:t xml:space="preserve"> Median :   0.6368   Median :6.970e-02   Median :  0.2530   Median :1.877e+00  </w:t>
      </w:r>
      <w:r>
        <w:br/>
      </w:r>
      <w:r>
        <w:rPr>
          <w:rStyle w:val="VerbatimChar"/>
        </w:rPr>
        <w:t xml:space="preserve"> Mean   :  10.2105   Mean   :2.749e+00   Mean   :  1.7803   Mean   :1.589e+01  </w:t>
      </w:r>
      <w:r>
        <w:br/>
      </w:r>
      <w:r>
        <w:rPr>
          <w:rStyle w:val="VerbatimChar"/>
        </w:rPr>
        <w:t xml:space="preserve"> 3rd Qu.:   3.0514   3rd Qu.:3.252e-01   3rd Qu.:  0.8591   3rd Qu.:6.734e+00  </w:t>
      </w:r>
      <w:r>
        <w:br/>
      </w:r>
      <w:r>
        <w:rPr>
          <w:rStyle w:val="VerbatimChar"/>
        </w:rPr>
        <w:t xml:space="preserve"> Max.   :1200.0000   Max.   :1.600e+04   Max.   :900.0000   Max.   :1.103e+04  </w:t>
      </w:r>
      <w:r>
        <w:br/>
      </w:r>
      <w:r>
        <w:rPr>
          <w:rStyle w:val="VerbatimChar"/>
        </w:rPr>
        <w:t xml:space="preserve"> NAs    :83248       NAs    :59212       NAs    :72964      NAs    :72324      </w:t>
      </w:r>
      <w:r>
        <w:br/>
      </w:r>
      <w:r>
        <w:rPr>
          <w:rStyle w:val="VerbatimChar"/>
        </w:rPr>
        <w:t xml:space="preserve">   supertotal         fact_exp_fin     </w:t>
      </w:r>
      <w:r>
        <w:br/>
      </w:r>
      <w:r>
        <w:rPr>
          <w:rStyle w:val="VerbatimChar"/>
        </w:rPr>
        <w:t xml:space="preserve"> Min.   :0.000e+00   Min.   :    0.00  </w:t>
      </w:r>
      <w:r>
        <w:br/>
      </w:r>
      <w:r>
        <w:rPr>
          <w:rStyle w:val="VerbatimChar"/>
        </w:rPr>
        <w:t xml:space="preserve"> 1st Qu.:8.160e-02   1st Qu.:   64.92  </w:t>
      </w:r>
      <w:r>
        <w:br/>
      </w:r>
      <w:r>
        <w:rPr>
          <w:rStyle w:val="VerbatimChar"/>
        </w:rPr>
        <w:t xml:space="preserve"> Median :3.739e-01   Median :   65.80  </w:t>
      </w:r>
      <w:r>
        <w:br/>
      </w:r>
      <w:r>
        <w:rPr>
          <w:rStyle w:val="VerbatimChar"/>
        </w:rPr>
        <w:t xml:space="preserve"> Mean   :6.984e+00   Mean   :   63.55  </w:t>
      </w:r>
      <w:r>
        <w:br/>
      </w:r>
      <w:r>
        <w:rPr>
          <w:rStyle w:val="VerbatimChar"/>
        </w:rPr>
        <w:t xml:space="preserve"> 3rd Qu.:1.649e+00   3rd Qu.:   67.70  </w:t>
      </w:r>
      <w:r>
        <w:br/>
      </w:r>
      <w:r>
        <w:rPr>
          <w:rStyle w:val="VerbatimChar"/>
        </w:rPr>
        <w:t xml:space="preserve"> Max.   :2.147e+04   Max.   :10378.25  </w:t>
      </w:r>
      <w:r>
        <w:br/>
      </w:r>
      <w:r>
        <w:rPr>
          <w:rStyle w:val="VerbatimChar"/>
        </w:rPr>
        <w:t xml:space="preserve">                                       </w:t>
      </w:r>
    </w:p>
    <w:p w:rsidR="007F3BAE" w:rsidRDefault="00380896" w:rsidP="00380896">
      <w:pPr>
        <w:pStyle w:val="FirstParagraph"/>
        <w:jc w:val="left"/>
      </w:pPr>
      <w:r>
        <w:rPr>
          <w:rFonts w:ascii="Times New Roman" w:hAnsi="Times New Roman" w:eastAsia="Times New Roman"/>
        </w:rPr>
        <w:t>El resumen estadístico permite identificar:</w:t>
      </w:r>
    </w:p>
    <w:p w:rsidR="007F3BAE" w:rsidRDefault="00380896" w:rsidP="00380896">
      <w:pPr>
        <w:pStyle w:val="Compact"/>
        <w:numPr>
          <w:ilvl w:val="0"/>
          <w:numId w:val="64"/>
        </w:numPr>
        <w:jc w:val="left"/>
      </w:pPr>
      <w:r>
        <w:rPr>
          <w:rFonts w:ascii="Times New Roman" w:hAnsi="Times New Roman" w:eastAsia="Times New Roman"/>
        </w:rPr>
        <w:t>Variables numéricas.</w:t>
      </w:r>
    </w:p>
    <w:p w:rsidR="007F3BAE" w:rsidRDefault="00380896" w:rsidP="00380896">
      <w:pPr>
        <w:pStyle w:val="Compact"/>
        <w:numPr>
          <w:ilvl w:val="0"/>
          <w:numId w:val="64"/>
        </w:numPr>
        <w:jc w:val="left"/>
      </w:pPr>
      <w:r>
        <w:rPr>
          <w:rFonts w:ascii="Times New Roman" w:hAnsi="Times New Roman" w:eastAsia="Times New Roman"/>
        </w:rPr>
        <w:t>Valores extremos.</w:t>
      </w:r>
    </w:p>
    <w:p w:rsidR="007F3BAE" w:rsidRDefault="00380896" w:rsidP="00380896">
      <w:pPr>
        <w:pStyle w:val="Compact"/>
        <w:numPr>
          <w:ilvl w:val="0"/>
          <w:numId w:val="64"/>
        </w:numPr>
        <w:jc w:val="left"/>
      </w:pPr>
      <w:r>
        <w:rPr>
          <w:rFonts w:ascii="Times New Roman" w:hAnsi="Times New Roman" w:eastAsia="Times New Roman"/>
        </w:rPr>
        <w:t>Rangos de observación.</w:t>
      </w:r>
    </w:p>
    <w:p w:rsidR="007F3BAE" w:rsidRDefault="00380896" w:rsidP="00380896">
      <w:pPr>
        <w:pStyle w:val="Compact"/>
        <w:numPr>
          <w:ilvl w:val="0"/>
          <w:numId w:val="64"/>
        </w:numPr>
        <w:jc w:val="left"/>
      </w:pPr>
      <w:r>
        <w:rPr>
          <w:rFonts w:ascii="Times New Roman" w:hAnsi="Times New Roman" w:eastAsia="Times New Roman"/>
        </w:rPr>
        <w:t>Posibles valores perdidos.</w:t>
      </w:r>
    </w:p>
    <w:p w:rsidR="007F3BAE" w:rsidRDefault="00380896" w:rsidP="00380896">
      <w:pPr>
        <w:pStyle w:val="FirstParagraph"/>
        <w:jc w:val="left"/>
      </w:pPr>
      <w:r>
        <w:rPr>
          <w:rFonts w:ascii="Times New Roman" w:hAnsi="Times New Roman" w:eastAsia="Times New Roman"/>
        </w:rPr>
        <w:t>También podemos obtener una visión estructural de la base.</w:t>
      </w:r>
    </w:p>
    <w:p w:rsidR="007F3BAE" w:rsidRDefault="00380896" w:rsidP="00380896">
      <w:pPr>
        <w:pStyle w:val="SourceCode"/>
        <w:jc w:val="left"/>
      </w:pPr>
      <w:r>
        <w:rPr>
          <w:rStyle w:val="FunctionTok"/>
        </w:rPr>
        <w:t>glimpse</w:t>
      </w:r>
      <w:r>
        <w:rPr>
          <w:rStyle w:val="NormalTok"/>
        </w:rPr>
        <w:t>(sunac)</w:t>
      </w:r>
    </w:p>
    <w:p w:rsidR="007F3BAE" w:rsidRDefault="00380896" w:rsidP="00380896">
      <w:pPr>
        <w:pStyle w:val="SourceCode"/>
        <w:jc w:val="left"/>
      </w:pPr>
      <w:r>
        <w:rPr>
          <w:rStyle w:val="VerbatimChar"/>
        </w:rPr>
        <w:t>Rows: 84,538</w:t>
      </w:r>
      <w:r>
        <w:br/>
      </w:r>
      <w:r>
        <w:rPr>
          <w:rStyle w:val="VerbatimChar"/>
        </w:rPr>
        <w:t>Columns: 30</w:t>
      </w:r>
      <w:r>
        <w:br/>
      </w:r>
      <w:r>
        <w:rPr>
          <w:rStyle w:val="VerbatimChar"/>
        </w:rPr>
        <w:t>$ Identificador &lt;chr&gt; "01135101000330001", "01135101000330001", "0113510100033…</w:t>
      </w:r>
      <w:r>
        <w:br/>
      </w:r>
      <w:r w:rsidRPr="00455D91">
        <w:rPr>
          <w:rStyle w:val="VerbatimChar"/>
          <w:lang w:val="en-US"/>
        </w:rPr>
        <w:lastRenderedPageBreak/>
        <w:t>$ ual_prov      &lt;chr+lbl&gt; "01", "01", "01", "01", "01", "01", "01", "01", "01"…</w:t>
      </w:r>
      <w:r w:rsidRPr="00455D91">
        <w:rPr>
          <w:lang w:val="en-US"/>
        </w:rPr>
        <w:br/>
      </w:r>
      <w:r w:rsidRPr="00455D91">
        <w:rPr>
          <w:rStyle w:val="VerbatimChar"/>
          <w:lang w:val="en-US"/>
        </w:rPr>
        <w:t>$ ual_estr      &lt;chr&gt; "01", "01", "01", "01", "01", "01", "01", "01", "01", "0…</w:t>
      </w:r>
      <w:r w:rsidRPr="00455D91">
        <w:rPr>
          <w:lang w:val="en-US"/>
        </w:rPr>
        <w:br/>
      </w:r>
      <w:r w:rsidRPr="00455D91">
        <w:rPr>
          <w:rStyle w:val="VerbatimChar"/>
          <w:lang w:val="en-US"/>
        </w:rPr>
        <w:t>$ ual_segm      &lt;chr&gt; "00033", "00033", "00033", "00033", "00103", "00103", "0…</w:t>
      </w:r>
      <w:r w:rsidRPr="00455D91">
        <w:rPr>
          <w:lang w:val="en-US"/>
        </w:rPr>
        <w:br/>
      </w:r>
      <w:r>
        <w:rPr>
          <w:rStyle w:val="VerbatimChar"/>
        </w:rPr>
        <w:t>$ al_ncues      &lt;chr&gt; "0001", "0001", "0001", "9999", "0001", "0001", "0002", …</w:t>
      </w:r>
      <w:r>
        <w:br/>
      </w:r>
      <w:r>
        <w:rPr>
          <w:rStyle w:val="VerbatimChar"/>
        </w:rPr>
        <w:t>$ su_numl       &lt;dbl&gt; 1, 2, 3, 1, 1, 2, 1, 2, 1, 2, 3, 4, 5, 6, 7, 8, 9, 10, 1…</w:t>
      </w:r>
      <w:r>
        <w:br/>
      </w:r>
      <w:r>
        <w:rPr>
          <w:rStyle w:val="VerbatimChar"/>
        </w:rPr>
        <w:t>$ rc_clacul     &lt;dbl+lbl&gt; 958, 958, 962, 962, 410, 958, 410, 958, 478, 751, 78…</w:t>
      </w:r>
      <w:r>
        <w:br/>
      </w:r>
      <w:r>
        <w:rPr>
          <w:rStyle w:val="VerbatimChar"/>
        </w:rPr>
        <w:t>$ su_numt       &lt;dbl&gt; 1, 2, 3, 1, 1, 2, 1, 2, 1, 2, 3, 4, 5, 6, 7, 8, 9, 10, 1…</w:t>
      </w:r>
      <w:r>
        <w:br/>
      </w:r>
      <w:r>
        <w:rPr>
          <w:rStyle w:val="VerbatimChar"/>
        </w:rPr>
        <w:t>$ su_k202ha     &lt;dbl&gt; 9.00, 9.00, 9.00, 0.40, 5.50, 1.50, 4.00, 3.00, 0.19, 0.…</w:t>
      </w:r>
      <w:r>
        <w:br/>
      </w:r>
      <w:r>
        <w:rPr>
          <w:rStyle w:val="VerbatimChar"/>
        </w:rPr>
        <w:t>$ su_categoria  &lt;dbl+lbl&gt;  8,  8, 10, 10,  1,  8,  1,  8,  1,  5,  5,  5,  5, …</w:t>
      </w:r>
      <w:r>
        <w:br/>
      </w:r>
      <w:r>
        <w:rPr>
          <w:rStyle w:val="VerbatimChar"/>
        </w:rPr>
        <w:t>$ su_tenencia   &lt;dbl+lbl&gt; 1, 1, 1, 1, 1, 1, 1, 1, 1, 1, 1, 1, 1, 1, 1, 1, 1, 1…</w:t>
      </w:r>
      <w:r>
        <w:br/>
      </w:r>
      <w:r>
        <w:rPr>
          <w:rStyle w:val="VerbatimChar"/>
        </w:rPr>
        <w:t>$ ual_trs       &lt;dbl+lbl&gt; 1, 1, 1, 1, 1, 1, 1, 1, 1, 1, 1, 1, 1, 1, 1, 1, 1, 1…</w:t>
      </w:r>
      <w:r>
        <w:br/>
      </w:r>
      <w:r>
        <w:rPr>
          <w:rStyle w:val="VerbatimChar"/>
        </w:rPr>
        <w:t>$ ual_trc       &lt;dbl+lbl&gt; NA, NA, NA, NA, NA, NA, NA, NA, NA, NA, NA, NA, NA, …</w:t>
      </w:r>
      <w:r>
        <w:br/>
      </w:r>
      <w:r>
        <w:rPr>
          <w:rStyle w:val="VerbatimChar"/>
        </w:rPr>
        <w:t>$ ual_tro       &lt;dbl+lbl&gt; NA, NA, NA, NA, NA, NA, NA, NA, NA, NA, NA, NA, NA, …</w:t>
      </w:r>
      <w:r>
        <w:br/>
      </w:r>
      <w:r>
        <w:rPr>
          <w:rStyle w:val="VerbatimChar"/>
        </w:rPr>
        <w:t>$ ual_znd       &lt;dbl+lbl&gt; NA, NA, NA, NA, NA, NA, NA, NA, NA, NA, NA, NA, NA, …</w:t>
      </w:r>
      <w:r>
        <w:br/>
      </w:r>
      <w:r>
        <w:rPr>
          <w:rStyle w:val="VerbatimChar"/>
        </w:rPr>
        <w:t>$ ual_tn        &lt;dbl+lbl&gt; 4, 4, 4, 4, 4, 4, 4, 4, 4, 4, 4, 4, 4, 4, 4, 4, 4, 4…</w:t>
      </w:r>
      <w:r>
        <w:br/>
      </w:r>
      <w:r>
        <w:rPr>
          <w:rStyle w:val="VerbatimChar"/>
        </w:rPr>
        <w:t>$ us_k301ha     &lt;dbl&gt; NA, NA, NA, NA, 2.5763, NA, 3.3235, NA, 0.1819, NA, NA, …</w:t>
      </w:r>
      <w:r>
        <w:br/>
      </w:r>
      <w:r>
        <w:rPr>
          <w:rStyle w:val="VerbatimChar"/>
        </w:rPr>
        <w:t>$ us_k302ha     &lt;dbl&gt; NA, NA, NA, NA, NA, NA, NA, NA, NA, NA, NA, NA, NA, NA, …</w:t>
      </w:r>
      <w:r>
        <w:br/>
      </w:r>
      <w:r>
        <w:rPr>
          <w:rStyle w:val="VerbatimChar"/>
        </w:rPr>
        <w:t>$ us_k303ha     &lt;dbl&gt; NA, NA, NA, NA, NA, NA, NA, NA, NA, NA, NA, NA, NA, NA, …</w:t>
      </w:r>
      <w:r>
        <w:br/>
      </w:r>
      <w:r>
        <w:rPr>
          <w:rStyle w:val="VerbatimChar"/>
        </w:rPr>
        <w:t>$ us_k304ha     &lt;dbl&gt; NA, NA, NA, NA, NA, NA, NA, NA, NA, NA, NA, NA, NA, NA, …</w:t>
      </w:r>
      <w:r>
        <w:br/>
      </w:r>
      <w:r>
        <w:rPr>
          <w:rStyle w:val="VerbatimChar"/>
        </w:rPr>
        <w:t>$ us_k305ha     &lt;dbl&gt; NA, NA, NA, NA, NA, NA, NA, NA, NA, 0.0932, 0.0921, 0.04…</w:t>
      </w:r>
      <w:r>
        <w:br/>
      </w:r>
      <w:r>
        <w:rPr>
          <w:rStyle w:val="VerbatimChar"/>
        </w:rPr>
        <w:t>$ us_k306ha     &lt;dbl&gt; NA, NA, NA, NA, NA, NA, NA, NA, NA, NA, NA, NA, NA, NA, …</w:t>
      </w:r>
      <w:r>
        <w:br/>
      </w:r>
      <w:r>
        <w:rPr>
          <w:rStyle w:val="VerbatimChar"/>
        </w:rPr>
        <w:t>$ us_k307ha     &lt;dbl&gt; NA, NA, NA, NA, NA, NA, NA, NA, NA, NA, NA, NA, NA, NA, …</w:t>
      </w:r>
      <w:r>
        <w:br/>
      </w:r>
      <w:r>
        <w:rPr>
          <w:rStyle w:val="VerbatimChar"/>
        </w:rPr>
        <w:t>$ us_k308ha     &lt;dbl&gt; 2.7616, 0.7581, NA, NA, NA, 0.8191, NA, 2.2811, NA, NA, …</w:t>
      </w:r>
      <w:r>
        <w:br/>
      </w:r>
      <w:r>
        <w:rPr>
          <w:rStyle w:val="VerbatimChar"/>
        </w:rPr>
        <w:t>$ us_k309ha     &lt;dbl&gt; NA, NA, NA, NA, NA, NA, NA, NA, NA, NA, NA, NA, NA, NA, …</w:t>
      </w:r>
      <w:r>
        <w:br/>
      </w:r>
      <w:r>
        <w:rPr>
          <w:rStyle w:val="VerbatimChar"/>
        </w:rPr>
        <w:t>$ us_k310ha     &lt;dbl&gt; NA, NA, 5.1941, 0.2862, NA, NA, NA, NA, NA, NA, NA, NA, …</w:t>
      </w:r>
      <w:r>
        <w:br/>
      </w:r>
      <w:r>
        <w:rPr>
          <w:rStyle w:val="VerbatimChar"/>
        </w:rPr>
        <w:lastRenderedPageBreak/>
        <w:t>$ us_transiha   &lt;dbl&gt; NA, NA, NA, NA, NA, NA, NA, NA, NA, NA, NA, NA, NA, NA, …</w:t>
      </w:r>
      <w:r>
        <w:br/>
      </w:r>
      <w:r>
        <w:rPr>
          <w:rStyle w:val="VerbatimChar"/>
        </w:rPr>
        <w:t>$ us_montesha   &lt;dbl&gt; 2.7616, 0.7581, NA, NA, NA, 0.8191, NA, 2.2811, NA, NA, …</w:t>
      </w:r>
      <w:r>
        <w:br/>
      </w:r>
      <w:r>
        <w:rPr>
          <w:rStyle w:val="VerbatimChar"/>
        </w:rPr>
        <w:t>$ supertotal    &lt;dbl&gt; 2.7616, 0.7581, 5.1941, 0.2862, 2.5763, 0.8191, 3.3235, …</w:t>
      </w:r>
      <w:r>
        <w:br/>
      </w:r>
      <w:r>
        <w:rPr>
          <w:rStyle w:val="VerbatimChar"/>
        </w:rPr>
        <w:t>$ fact_exp_fin  &lt;dbl&gt; 66.37009, 66.37009, 66.37009, 66.37009, 66.37009, 66.370…</w:t>
      </w:r>
    </w:p>
    <w:p w:rsidR="007F3BAE" w:rsidRDefault="00380896" w:rsidP="00380896">
      <w:pPr>
        <w:pStyle w:val="FirstParagraph"/>
        <w:jc w:val="left"/>
      </w:pPr>
      <w:r>
        <w:rPr>
          <w:rFonts w:ascii="Times New Roman" w:hAnsi="Times New Roman" w:eastAsia="Times New Roman"/>
        </w:rPr>
        <w:t>Esta función muestra el tipo de dato de cada variable y facilita la identificación de variables categóricas, continuas y etiquetadas.</w:t>
      </w:r>
    </w:p>
    <w:p w:rsidR="007F3BAE" w:rsidRDefault="00380896" w:rsidP="00380896">
      <w:pPr>
        <w:pStyle w:val="Ttulo2"/>
      </w:pPr>
      <w:bookmarkStart w:id="496" w:name="_Toc235959883"/>
      <w:bookmarkStart w:id="497" w:name="observaciones-y-unidades-de-análisis"/>
      <w:bookmarkEnd w:id="495"/>
      <w:r>
        <w:rPr>
          <w:rFonts w:ascii="Times New Roman" w:hAnsi="Times New Roman" w:eastAsia="Times New Roman"/>
        </w:rPr>
        <w:t>20.7 Observaciones y unidades de análisis</w:t>
      </w:r>
      <w:bookmarkEnd w:id="496"/>
    </w:p>
    <w:p w:rsidR="007F3BAE" w:rsidRDefault="00380896" w:rsidP="00380896">
      <w:pPr>
        <w:pStyle w:val="FirstParagraph"/>
        <w:jc w:val="left"/>
      </w:pPr>
      <w:r>
        <w:rPr>
          <w:rFonts w:ascii="Times New Roman" w:hAnsi="Times New Roman" w:eastAsia="Times New Roman"/>
        </w:rPr>
        <w:t>Uno de los errores más frecuentes consiste en asumir que cada fila representa una unidad productiva independiente.</w:t>
      </w:r>
    </w:p>
    <w:p w:rsidR="007F3BAE" w:rsidRDefault="00380896" w:rsidP="00380896">
      <w:pPr>
        <w:pStyle w:val="Textoindependiente"/>
        <w:jc w:val="left"/>
      </w:pPr>
      <w:r>
        <w:rPr>
          <w:rFonts w:ascii="Times New Roman" w:hAnsi="Times New Roman" w:eastAsia="Times New Roman"/>
        </w:rPr>
        <w:t>Verifiquemos esta situación.</w:t>
      </w:r>
    </w:p>
    <w:p w:rsidR="007F3BAE" w:rsidRDefault="00380896" w:rsidP="00380896">
      <w:pPr>
        <w:pStyle w:val="SourceCode"/>
        <w:jc w:val="left"/>
      </w:pPr>
      <w:r>
        <w:rPr>
          <w:rStyle w:val="FunctionTok"/>
        </w:rPr>
        <w:t>nrow</w:t>
      </w:r>
      <w:r>
        <w:rPr>
          <w:rStyle w:val="NormalTok"/>
        </w:rPr>
        <w:t>(sunac)</w:t>
      </w:r>
    </w:p>
    <w:p w:rsidR="007F3BAE" w:rsidRDefault="00380896" w:rsidP="00380896">
      <w:pPr>
        <w:pStyle w:val="SourceCode"/>
        <w:jc w:val="left"/>
      </w:pPr>
      <w:r>
        <w:rPr>
          <w:rStyle w:val="VerbatimChar"/>
        </w:rPr>
        <w:t>[1] 84538</w:t>
      </w:r>
    </w:p>
    <w:p w:rsidR="007F3BAE" w:rsidRDefault="00380896" w:rsidP="00380896">
      <w:pPr>
        <w:pStyle w:val="SourceCode"/>
        <w:jc w:val="left"/>
      </w:pPr>
      <w:r>
        <w:rPr>
          <w:rStyle w:val="FunctionTok"/>
        </w:rPr>
        <w:t>length</w:t>
      </w:r>
      <w:r>
        <w:rPr>
          <w:rStyle w:val="NormalTok"/>
        </w:rPr>
        <w:t>(</w:t>
      </w:r>
      <w:r>
        <w:rPr>
          <w:rStyle w:val="FunctionTok"/>
        </w:rPr>
        <w:t>unique</w:t>
      </w:r>
      <w:r>
        <w:rPr>
          <w:rStyle w:val="NormalTok"/>
        </w:rPr>
        <w:t>(sunac</w:t>
      </w:r>
      <w:r>
        <w:rPr>
          <w:rStyle w:val="SpecialCharTok"/>
        </w:rPr>
        <w:t>$</w:t>
      </w:r>
      <w:r>
        <w:rPr>
          <w:rStyle w:val="NormalTok"/>
        </w:rPr>
        <w:t>Identificador))</w:t>
      </w:r>
    </w:p>
    <w:p w:rsidR="007F3BAE" w:rsidRDefault="00380896" w:rsidP="00380896">
      <w:pPr>
        <w:pStyle w:val="SourceCode"/>
        <w:jc w:val="left"/>
      </w:pPr>
      <w:r>
        <w:rPr>
          <w:rStyle w:val="VerbatimChar"/>
        </w:rPr>
        <w:t>[1] 38228</w:t>
      </w:r>
    </w:p>
    <w:p w:rsidR="007F3BAE" w:rsidRDefault="00380896" w:rsidP="00380896">
      <w:pPr>
        <w:pStyle w:val="FirstParagraph"/>
        <w:jc w:val="left"/>
      </w:pPr>
      <w:r>
        <w:rPr>
          <w:rFonts w:ascii="Times New Roman" w:hAnsi="Times New Roman" w:eastAsia="Times New Roman"/>
        </w:rPr>
        <w:t>La primera cifra representa el número total de registros.</w:t>
      </w:r>
    </w:p>
    <w:p w:rsidR="007F3BAE" w:rsidRDefault="00380896" w:rsidP="00380896">
      <w:pPr>
        <w:pStyle w:val="Textoindependiente"/>
        <w:jc w:val="left"/>
      </w:pPr>
      <w:r>
        <w:rPr>
          <w:rFonts w:ascii="Times New Roman" w:hAnsi="Times New Roman" w:eastAsia="Times New Roman"/>
        </w:rPr>
        <w:t>La segunda representa el número de identificadores únicos.</w:t>
      </w:r>
    </w:p>
    <w:p w:rsidR="007F3BAE" w:rsidRDefault="00380896" w:rsidP="00380896">
      <w:pPr>
        <w:pStyle w:val="Textoindependiente"/>
        <w:jc w:val="left"/>
      </w:pPr>
      <w:r>
        <w:rPr>
          <w:rFonts w:ascii="Times New Roman" w:hAnsi="Times New Roman" w:eastAsia="Times New Roman"/>
        </w:rPr>
        <w:t>Si ambas cantidades son diferentes, significa que una misma unidad productiva puede aparecer varias veces dentro de la base.</w:t>
      </w:r>
    </w:p>
    <w:p w:rsidR="007F3BAE" w:rsidRDefault="00380896" w:rsidP="00380896">
      <w:pPr>
        <w:pStyle w:val="Textoindependiente"/>
        <w:jc w:val="left"/>
      </w:pPr>
      <w:r>
        <w:rPr>
          <w:rFonts w:ascii="Times New Roman" w:hAnsi="Times New Roman" w:eastAsia="Times New Roman"/>
        </w:rPr>
        <w:t>Esto ocurre en la ESPAC porque un productor puede registrar múltiples usos del suelo dentro de una misma unidad de producción agropecuaria.</w:t>
      </w:r>
    </w:p>
    <w:p w:rsidR="007F3BAE" w:rsidRDefault="00380896" w:rsidP="00380896">
      <w:pPr>
        <w:pStyle w:val="Ttulo2"/>
      </w:pPr>
      <w:bookmarkStart w:id="498" w:name="_Toc235959884"/>
      <w:bookmarkStart w:id="499" w:name="identificando-registros-por-productor"/>
      <w:bookmarkEnd w:id="497"/>
      <w:r>
        <w:rPr>
          <w:rFonts w:ascii="Times New Roman" w:hAnsi="Times New Roman" w:eastAsia="Times New Roman"/>
        </w:rPr>
        <w:t>20.8 Identificando registros por productor</w:t>
      </w:r>
      <w:bookmarkEnd w:id="498"/>
    </w:p>
    <w:p w:rsidR="007F3BAE" w:rsidRDefault="00380896" w:rsidP="00380896">
      <w:pPr>
        <w:pStyle w:val="FirstParagraph"/>
        <w:jc w:val="left"/>
      </w:pPr>
      <w:r>
        <w:rPr>
          <w:rFonts w:ascii="Times New Roman" w:hAnsi="Times New Roman" w:eastAsia="Times New Roman"/>
        </w:rPr>
        <w:t>Podemos examinar cuántas veces aparece cada identificador.</w:t>
      </w:r>
    </w:p>
    <w:p w:rsidR="007F3BAE" w:rsidRPr="00380896" w:rsidRDefault="00380896" w:rsidP="00380896">
      <w:pPr>
        <w:pStyle w:val="SourceCode"/>
        <w:jc w:val="left"/>
        <w:rPr>
          <w:lang w:val="en-US"/>
        </w:rPr>
      </w:pPr>
      <w:r w:rsidRPr="00380896">
        <w:rPr>
          <w:rStyle w:val="NormalTok"/>
          <w:lang w:val="en-US"/>
        </w:rPr>
        <w:t xml:space="preserve">sunac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count</w:t>
      </w:r>
      <w:r w:rsidRPr="00380896">
        <w:rPr>
          <w:rStyle w:val="NormalTok"/>
          <w:lang w:val="en-US"/>
        </w:rPr>
        <w:t xml:space="preserve">(Identificador)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arrange</w:t>
      </w:r>
      <w:r w:rsidRPr="00380896">
        <w:rPr>
          <w:rStyle w:val="NormalTok"/>
          <w:lang w:val="en-US"/>
        </w:rPr>
        <w:t>(</w:t>
      </w:r>
      <w:r w:rsidRPr="00380896">
        <w:rPr>
          <w:rStyle w:val="FunctionTok"/>
          <w:lang w:val="en-US"/>
        </w:rPr>
        <w:t>desc</w:t>
      </w:r>
      <w:r w:rsidRPr="00380896">
        <w:rPr>
          <w:rStyle w:val="NormalTok"/>
          <w:lang w:val="en-US"/>
        </w:rPr>
        <w:t xml:space="preserve">(n))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head</w:t>
      </w:r>
      <w:r w:rsidRPr="00380896">
        <w:rPr>
          <w:rStyle w:val="NormalTok"/>
          <w:lang w:val="en-US"/>
        </w:rPr>
        <w:t>(</w:t>
      </w:r>
      <w:r w:rsidRPr="00380896">
        <w:rPr>
          <w:rStyle w:val="DecValTok"/>
          <w:lang w:val="en-US"/>
        </w:rPr>
        <w:t>10</w:t>
      </w:r>
      <w:r w:rsidRPr="00380896">
        <w:rPr>
          <w:rStyle w:val="NormalTok"/>
          <w:lang w:val="en-US"/>
        </w:rPr>
        <w:t>)</w:t>
      </w:r>
    </w:p>
    <w:p w:rsidR="007F3BAE" w:rsidRDefault="00380896" w:rsidP="00380896">
      <w:pPr>
        <w:pStyle w:val="SourceCode"/>
        <w:jc w:val="left"/>
      </w:pPr>
      <w:r>
        <w:rPr>
          <w:rStyle w:val="VerbatimChar"/>
        </w:rPr>
        <w:t># A tibble: 10 × 2</w:t>
      </w:r>
      <w:r>
        <w:br/>
      </w:r>
      <w:r>
        <w:rPr>
          <w:rStyle w:val="VerbatimChar"/>
        </w:rPr>
        <w:t xml:space="preserve">   Identificador         n</w:t>
      </w:r>
      <w:r>
        <w:br/>
      </w:r>
      <w:r>
        <w:rPr>
          <w:rStyle w:val="VerbatimChar"/>
        </w:rPr>
        <w:t xml:space="preserve">   &lt;chr&gt;             &lt;int&gt;</w:t>
      </w:r>
      <w:r>
        <w:br/>
      </w:r>
      <w:r>
        <w:rPr>
          <w:rStyle w:val="VerbatimChar"/>
        </w:rPr>
        <w:t xml:space="preserve"> 1 06065004000940022    51</w:t>
      </w:r>
      <w:r>
        <w:br/>
      </w:r>
      <w:r>
        <w:rPr>
          <w:rStyle w:val="VerbatimChar"/>
        </w:rPr>
        <w:t xml:space="preserve"> 2 21045160000990001    34</w:t>
      </w:r>
      <w:r>
        <w:br/>
      </w:r>
      <w:r>
        <w:rPr>
          <w:rStyle w:val="VerbatimChar"/>
        </w:rPr>
        <w:t xml:space="preserve"> 3 21015802011420001    29</w:t>
      </w:r>
      <w:r>
        <w:br/>
      </w:r>
      <w:r>
        <w:rPr>
          <w:rStyle w:val="VerbatimChar"/>
        </w:rPr>
        <w:t xml:space="preserve"> 4 17015463000993667    25</w:t>
      </w:r>
      <w:r>
        <w:br/>
      </w:r>
      <w:r>
        <w:rPr>
          <w:rStyle w:val="VerbatimChar"/>
        </w:rPr>
        <w:t xml:space="preserve"> 5 08056060000990008    23</w:t>
      </w:r>
      <w:r>
        <w:br/>
      </w:r>
      <w:r>
        <w:rPr>
          <w:rStyle w:val="VerbatimChar"/>
        </w:rPr>
        <w:t xml:space="preserve"> 6 06035004000430001    22</w:t>
      </w:r>
      <w:r>
        <w:br/>
      </w:r>
      <w:r>
        <w:rPr>
          <w:rStyle w:val="VerbatimChar"/>
        </w:rPr>
        <w:t xml:space="preserve"> 7 08055760000990086    21</w:t>
      </w:r>
      <w:r>
        <w:br/>
      </w:r>
      <w:r>
        <w:rPr>
          <w:rStyle w:val="VerbatimChar"/>
        </w:rPr>
        <w:t xml:space="preserve"> 8 01015103004380004    20</w:t>
      </w:r>
      <w:r>
        <w:br/>
      </w:r>
      <w:r>
        <w:rPr>
          <w:rStyle w:val="VerbatimChar"/>
        </w:rPr>
        <w:t xml:space="preserve"> 9 04016101050450002    20</w:t>
      </w:r>
      <w:r>
        <w:br/>
      </w:r>
      <w:r>
        <w:rPr>
          <w:rStyle w:val="VerbatimChar"/>
        </w:rPr>
        <w:t>10 18015501047960004    20</w:t>
      </w:r>
    </w:p>
    <w:p w:rsidR="007F3BAE" w:rsidRDefault="00380896" w:rsidP="00380896">
      <w:pPr>
        <w:pStyle w:val="FirstParagraph"/>
        <w:jc w:val="left"/>
      </w:pPr>
      <w:r>
        <w:rPr>
          <w:rFonts w:ascii="Times New Roman" w:hAnsi="Times New Roman" w:eastAsia="Times New Roman"/>
        </w:rPr>
        <w:t>La existencia de múltiples registros por identificador no implica necesariamente un error.</w:t>
      </w:r>
    </w:p>
    <w:p w:rsidR="007F3BAE" w:rsidRDefault="00380896" w:rsidP="00380896">
      <w:pPr>
        <w:pStyle w:val="Textoindependiente"/>
        <w:jc w:val="left"/>
      </w:pPr>
      <w:r>
        <w:rPr>
          <w:rFonts w:ascii="Times New Roman" w:hAnsi="Times New Roman" w:eastAsia="Times New Roman"/>
        </w:rPr>
        <w:lastRenderedPageBreak/>
        <w:t>Antes de eliminar registros es indispensable comprender la estructura metodológica de la encuesta (Groves et al., 2009).</w:t>
      </w:r>
    </w:p>
    <w:p w:rsidR="007F3BAE" w:rsidRDefault="00380896" w:rsidP="00380896">
      <w:pPr>
        <w:pStyle w:val="Ttulo2"/>
      </w:pPr>
      <w:bookmarkStart w:id="500" w:name="_Toc235959885"/>
      <w:bookmarkStart w:id="501" w:name="valores-perdidos"/>
      <w:bookmarkEnd w:id="499"/>
      <w:r>
        <w:rPr>
          <w:rFonts w:ascii="Times New Roman" w:hAnsi="Times New Roman" w:eastAsia="Times New Roman"/>
        </w:rPr>
        <w:t>20.9 Valores perdidos</w:t>
      </w:r>
      <w:bookmarkEnd w:id="500"/>
    </w:p>
    <w:p w:rsidR="007F3BAE" w:rsidRDefault="00380896" w:rsidP="00380896">
      <w:pPr>
        <w:pStyle w:val="FirstParagraph"/>
        <w:jc w:val="left"/>
      </w:pPr>
      <w:r>
        <w:rPr>
          <w:rFonts w:ascii="Times New Roman" w:hAnsi="Times New Roman" w:eastAsia="Times New Roman"/>
        </w:rPr>
        <w:t>Los valores perdidos constituyen una característica habitual de las bases de datos reales.</w:t>
      </w:r>
    </w:p>
    <w:p w:rsidR="007F3BAE" w:rsidRDefault="00380896" w:rsidP="00380896">
      <w:pPr>
        <w:pStyle w:val="Textoindependiente"/>
        <w:jc w:val="left"/>
      </w:pPr>
      <w:r>
        <w:rPr>
          <w:rFonts w:ascii="Times New Roman" w:hAnsi="Times New Roman" w:eastAsia="Times New Roman"/>
        </w:rPr>
        <w:t>Podemos cuantificarlos mediante:</w:t>
      </w:r>
    </w:p>
    <w:p w:rsidR="007F3BAE" w:rsidRDefault="00380896" w:rsidP="00380896">
      <w:pPr>
        <w:pStyle w:val="SourceCode"/>
        <w:jc w:val="left"/>
      </w:pPr>
      <w:r>
        <w:rPr>
          <w:rStyle w:val="NormalTok"/>
        </w:rPr>
        <w:t xml:space="preserve">na_variables </w:t>
      </w:r>
      <w:r>
        <w:rPr>
          <w:rStyle w:val="OtherTok"/>
        </w:rPr>
        <w:t>&lt;-</w:t>
      </w:r>
      <w:r>
        <w:rPr>
          <w:rStyle w:val="NormalTok"/>
        </w:rPr>
        <w:t xml:space="preserve"> </w:t>
      </w:r>
      <w:r>
        <w:rPr>
          <w:rStyle w:val="FunctionTok"/>
        </w:rPr>
        <w:t>colSums</w:t>
      </w:r>
      <w:r>
        <w:rPr>
          <w:rStyle w:val="NormalTok"/>
        </w:rPr>
        <w:t>(</w:t>
      </w:r>
      <w:r>
        <w:rPr>
          <w:rStyle w:val="FunctionTok"/>
        </w:rPr>
        <w:t>is.na</w:t>
      </w:r>
      <w:r>
        <w:rPr>
          <w:rStyle w:val="NormalTok"/>
        </w:rPr>
        <w:t>(sunac))</w:t>
      </w:r>
      <w:r>
        <w:br/>
      </w:r>
      <w:r>
        <w:br/>
      </w:r>
      <w:r>
        <w:rPr>
          <w:rStyle w:val="FunctionTok"/>
        </w:rPr>
        <w:t>sort</w:t>
      </w:r>
      <w:r>
        <w:rPr>
          <w:rStyle w:val="NormalTok"/>
        </w:rPr>
        <w:t>(</w:t>
      </w:r>
      <w:r>
        <w:br/>
      </w:r>
      <w:r>
        <w:rPr>
          <w:rStyle w:val="NormalTok"/>
        </w:rPr>
        <w:t xml:space="preserve">  na_variables,</w:t>
      </w:r>
      <w:r>
        <w:br/>
      </w:r>
      <w:r>
        <w:rPr>
          <w:rStyle w:val="NormalTok"/>
        </w:rPr>
        <w:t xml:space="preserve">  </w:t>
      </w:r>
      <w:r>
        <w:rPr>
          <w:rStyle w:val="AttributeTok"/>
        </w:rPr>
        <w:t>decreasing =</w:t>
      </w:r>
      <w:r>
        <w:rPr>
          <w:rStyle w:val="NormalTok"/>
        </w:rPr>
        <w:t xml:space="preserve"> </w:t>
      </w:r>
      <w:r>
        <w:rPr>
          <w:rStyle w:val="ConstantTok"/>
        </w:rPr>
        <w:t>TRUE</w:t>
      </w:r>
      <w:r>
        <w:br/>
      </w:r>
      <w:r>
        <w:rPr>
          <w:rStyle w:val="NormalTok"/>
        </w:rPr>
        <w:t>)[</w:t>
      </w:r>
      <w:r>
        <w:rPr>
          <w:rStyle w:val="DecValTok"/>
        </w:rPr>
        <w:t>1</w:t>
      </w:r>
      <w:r>
        <w:rPr>
          <w:rStyle w:val="SpecialCharTok"/>
        </w:rPr>
        <w:t>:</w:t>
      </w:r>
      <w:r>
        <w:rPr>
          <w:rStyle w:val="DecValTok"/>
        </w:rPr>
        <w:t>10</w:t>
      </w:r>
      <w:r>
        <w:rPr>
          <w:rStyle w:val="NormalTok"/>
        </w:rPr>
        <w:t>]</w:t>
      </w:r>
    </w:p>
    <w:p w:rsidR="007F3BAE" w:rsidRDefault="00380896" w:rsidP="00380896">
      <w:pPr>
        <w:pStyle w:val="SourceCode"/>
        <w:jc w:val="left"/>
      </w:pPr>
      <w:r>
        <w:rPr>
          <w:rStyle w:val="VerbatimChar"/>
        </w:rPr>
        <w:t xml:space="preserve">    ual_znd   us_k307ha   us_k309ha   us_k304ha   us_k303ha   us_k306ha </w:t>
      </w:r>
      <w:r>
        <w:br/>
      </w:r>
      <w:r>
        <w:rPr>
          <w:rStyle w:val="VerbatimChar"/>
        </w:rPr>
        <w:t xml:space="preserve">      84350       84182       83248       81666       79836       78119 </w:t>
      </w:r>
      <w:r>
        <w:br/>
      </w:r>
      <w:r>
        <w:rPr>
          <w:rStyle w:val="VerbatimChar"/>
        </w:rPr>
        <w:t xml:space="preserve">  us_k302ha     ual_tro   us_k308ha us_transiha </w:t>
      </w:r>
      <w:r>
        <w:br/>
      </w:r>
      <w:r>
        <w:rPr>
          <w:rStyle w:val="VerbatimChar"/>
        </w:rPr>
        <w:t xml:space="preserve">      77666       75780       73614       72964 </w:t>
      </w:r>
    </w:p>
    <w:p w:rsidR="007F3BAE" w:rsidRDefault="00380896" w:rsidP="00380896">
      <w:pPr>
        <w:pStyle w:val="FirstParagraph"/>
        <w:jc w:val="left"/>
      </w:pPr>
      <w:r>
        <w:rPr>
          <w:rFonts w:ascii="Times New Roman" w:hAnsi="Times New Roman" w:eastAsia="Times New Roman"/>
        </w:rPr>
        <w:t>El resultado muestra las variables con mayor cantidad de valores perdidos.</w:t>
      </w:r>
    </w:p>
    <w:p w:rsidR="007F3BAE" w:rsidRDefault="00380896" w:rsidP="00380896">
      <w:pPr>
        <w:pStyle w:val="Textoindependiente"/>
        <w:jc w:val="left"/>
      </w:pPr>
      <w:r>
        <w:rPr>
          <w:rFonts w:ascii="Times New Roman" w:hAnsi="Times New Roman" w:eastAsia="Times New Roman"/>
        </w:rPr>
        <w:t>Sin embargo, no todos los valores perdidos representan errores.</w:t>
      </w:r>
    </w:p>
    <w:p w:rsidR="007F3BAE" w:rsidRDefault="00380896" w:rsidP="00380896">
      <w:pPr>
        <w:pStyle w:val="Ttulo2"/>
      </w:pPr>
      <w:bookmarkStart w:id="502" w:name="_Toc235959886"/>
      <w:bookmarkStart w:id="503" w:name="todos-los-na-son-errores"/>
      <w:bookmarkEnd w:id="501"/>
      <w:r>
        <w:rPr>
          <w:rFonts w:ascii="Times New Roman" w:hAnsi="Times New Roman" w:eastAsia="Times New Roman"/>
        </w:rPr>
        <w:t>20.10 ¿Todos los NA son errores?</w:t>
      </w:r>
      <w:bookmarkEnd w:id="502"/>
    </w:p>
    <w:p w:rsidR="007F3BAE" w:rsidRDefault="00380896" w:rsidP="00380896">
      <w:pPr>
        <w:pStyle w:val="FirstParagraph"/>
        <w:jc w:val="left"/>
      </w:pPr>
      <w:r>
        <w:rPr>
          <w:rFonts w:ascii="Times New Roman" w:hAnsi="Times New Roman" w:eastAsia="Times New Roman"/>
        </w:rPr>
        <w:t>La respuesta es no.</w:t>
      </w:r>
    </w:p>
    <w:p w:rsidR="007F3BAE" w:rsidRDefault="00380896" w:rsidP="00380896">
      <w:pPr>
        <w:pStyle w:val="Textoindependiente"/>
        <w:jc w:val="left"/>
      </w:pPr>
      <w:r>
        <w:rPr>
          <w:rFonts w:ascii="Times New Roman" w:hAnsi="Times New Roman" w:eastAsia="Times New Roman"/>
        </w:rPr>
        <w:t>En encuestas complejas muchas preguntas solamente aplican a determinados productores.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Compact"/>
        <w:numPr>
          <w:ilvl w:val="0"/>
          <w:numId w:val="65"/>
        </w:numPr>
        <w:jc w:val="left"/>
      </w:pPr>
      <w:r>
        <w:rPr>
          <w:rFonts w:ascii="Times New Roman" w:hAnsi="Times New Roman" w:eastAsia="Times New Roman"/>
        </w:rPr>
        <w:t>Variables relacionadas con bosques únicamente aplican a productores que poseen bosque.</w:t>
      </w:r>
    </w:p>
    <w:p w:rsidR="007F3BAE" w:rsidRDefault="00380896" w:rsidP="00380896">
      <w:pPr>
        <w:pStyle w:val="Compact"/>
        <w:numPr>
          <w:ilvl w:val="0"/>
          <w:numId w:val="65"/>
        </w:numPr>
        <w:jc w:val="left"/>
      </w:pPr>
      <w:r>
        <w:rPr>
          <w:rFonts w:ascii="Times New Roman" w:hAnsi="Times New Roman" w:eastAsia="Times New Roman"/>
        </w:rPr>
        <w:t>Variables relacionadas con determinados cultivos solo aplican a quienes desarrollan esas actividades.</w:t>
      </w:r>
    </w:p>
    <w:p w:rsidR="007F3BAE" w:rsidRDefault="00380896" w:rsidP="00380896">
      <w:pPr>
        <w:pStyle w:val="Compact"/>
        <w:numPr>
          <w:ilvl w:val="0"/>
          <w:numId w:val="65"/>
        </w:numPr>
        <w:jc w:val="left"/>
      </w:pPr>
      <w:r>
        <w:rPr>
          <w:rFonts w:ascii="Times New Roman" w:hAnsi="Times New Roman" w:eastAsia="Times New Roman"/>
        </w:rPr>
        <w:t>Variables pecuarias únicamente aplican a productores pecuarios.</w:t>
      </w:r>
    </w:p>
    <w:p w:rsidR="007F3BAE" w:rsidRDefault="00380896" w:rsidP="00380896">
      <w:pPr>
        <w:pStyle w:val="FirstParagraph"/>
        <w:jc w:val="left"/>
      </w:pPr>
      <w:r>
        <w:rPr>
          <w:rFonts w:ascii="Times New Roman" w:hAnsi="Times New Roman" w:eastAsia="Times New Roman"/>
        </w:rPr>
        <w:t>Por esta razón, numerosos NA representan respuestas estructuralmente inexistentes y no errores de captura (Groves et al., 2009).</w:t>
      </w:r>
    </w:p>
    <w:p w:rsidR="007F3BAE" w:rsidRDefault="00380896" w:rsidP="00380896">
      <w:pPr>
        <w:pStyle w:val="Ttulo2"/>
      </w:pPr>
      <w:bookmarkStart w:id="504" w:name="_Toc235959887"/>
      <w:bookmarkStart w:id="505" w:name="perfil-de-valores-perdidos"/>
      <w:bookmarkEnd w:id="503"/>
      <w:r>
        <w:rPr>
          <w:rFonts w:ascii="Times New Roman" w:hAnsi="Times New Roman" w:eastAsia="Times New Roman"/>
        </w:rPr>
        <w:t>20.11 Perfil de valores perdidos</w:t>
      </w:r>
      <w:bookmarkEnd w:id="504"/>
    </w:p>
    <w:p w:rsidR="007F3BAE" w:rsidRDefault="00380896" w:rsidP="00380896">
      <w:pPr>
        <w:pStyle w:val="FirstParagraph"/>
        <w:jc w:val="left"/>
      </w:pPr>
      <w:r>
        <w:rPr>
          <w:rFonts w:ascii="Times New Roman" w:hAnsi="Times New Roman" w:eastAsia="Times New Roman"/>
        </w:rPr>
        <w:t>Podemos calcular el porcentaje de valores perdidos por variable.</w:t>
      </w:r>
    </w:p>
    <w:p w:rsidR="007F3BAE" w:rsidRPr="00380896" w:rsidRDefault="00380896" w:rsidP="00380896">
      <w:pPr>
        <w:pStyle w:val="SourceCode"/>
        <w:jc w:val="left"/>
        <w:rPr>
          <w:lang w:val="en-US"/>
        </w:rPr>
      </w:pPr>
      <w:r w:rsidRPr="00380896">
        <w:rPr>
          <w:rStyle w:val="NormalTok"/>
          <w:lang w:val="en-US"/>
        </w:rPr>
        <w:t xml:space="preserve">porcentaje_na </w:t>
      </w:r>
      <w:r w:rsidRPr="00380896">
        <w:rPr>
          <w:rStyle w:val="OtherTok"/>
          <w:lang w:val="en-US"/>
        </w:rPr>
        <w:t>&lt;-</w:t>
      </w:r>
      <w:r w:rsidRPr="00380896">
        <w:rPr>
          <w:rStyle w:val="NormalTok"/>
          <w:lang w:val="en-US"/>
        </w:rPr>
        <w:t xml:space="preserve"> </w:t>
      </w:r>
      <w:r w:rsidRPr="00380896">
        <w:rPr>
          <w:rStyle w:val="FunctionTok"/>
          <w:lang w:val="en-US"/>
        </w:rPr>
        <w:t>round</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colMeans</w:t>
      </w:r>
      <w:r w:rsidRPr="00380896">
        <w:rPr>
          <w:rStyle w:val="NormalTok"/>
          <w:lang w:val="en-US"/>
        </w:rPr>
        <w:t>(</w:t>
      </w:r>
      <w:r w:rsidRPr="00380896">
        <w:rPr>
          <w:rStyle w:val="FunctionTok"/>
          <w:lang w:val="en-US"/>
        </w:rPr>
        <w:t>is.na</w:t>
      </w:r>
      <w:r w:rsidRPr="00380896">
        <w:rPr>
          <w:rStyle w:val="NormalTok"/>
          <w:lang w:val="en-US"/>
        </w:rPr>
        <w:t xml:space="preserve">(sunac)) </w:t>
      </w:r>
      <w:r w:rsidRPr="00380896">
        <w:rPr>
          <w:rStyle w:val="SpecialCharTok"/>
          <w:lang w:val="en-US"/>
        </w:rPr>
        <w:t>*</w:t>
      </w:r>
      <w:r w:rsidRPr="00380896">
        <w:rPr>
          <w:rStyle w:val="NormalTok"/>
          <w:lang w:val="en-US"/>
        </w:rPr>
        <w:t xml:space="preserve"> </w:t>
      </w:r>
      <w:r w:rsidRPr="00380896">
        <w:rPr>
          <w:rStyle w:val="DecValTok"/>
          <w:lang w:val="en-US"/>
        </w:rPr>
        <w:t>100</w:t>
      </w:r>
      <w:r w:rsidRPr="00380896">
        <w:rPr>
          <w:rStyle w:val="NormalTok"/>
          <w:lang w:val="en-US"/>
        </w:rPr>
        <w:t>,</w:t>
      </w:r>
      <w:r w:rsidRPr="00380896">
        <w:rPr>
          <w:lang w:val="en-US"/>
        </w:rPr>
        <w:br/>
      </w:r>
      <w:r w:rsidRPr="00380896">
        <w:rPr>
          <w:rStyle w:val="NormalTok"/>
          <w:lang w:val="en-US"/>
        </w:rPr>
        <w:t xml:space="preserve">  </w:t>
      </w:r>
      <w:r w:rsidRPr="00380896">
        <w:rPr>
          <w:rStyle w:val="DecValTok"/>
          <w:lang w:val="en-US"/>
        </w:rPr>
        <w:t>2</w:t>
      </w:r>
      <w:r w:rsidRPr="00380896">
        <w:rPr>
          <w:lang w:val="en-US"/>
        </w:rPr>
        <w:br/>
      </w:r>
      <w:r w:rsidRPr="00380896">
        <w:rPr>
          <w:rStyle w:val="NormalTok"/>
          <w:lang w:val="en-US"/>
        </w:rPr>
        <w:t>)</w:t>
      </w:r>
      <w:r w:rsidRPr="00380896">
        <w:rPr>
          <w:lang w:val="en-US"/>
        </w:rPr>
        <w:br/>
      </w:r>
      <w:r w:rsidRPr="00380896">
        <w:rPr>
          <w:lang w:val="en-US"/>
        </w:rPr>
        <w:br/>
      </w:r>
      <w:r w:rsidRPr="00380896">
        <w:rPr>
          <w:rStyle w:val="FunctionTok"/>
          <w:lang w:val="en-US"/>
        </w:rPr>
        <w:t>sort</w:t>
      </w:r>
      <w:r w:rsidRPr="00380896">
        <w:rPr>
          <w:rStyle w:val="NormalTok"/>
          <w:lang w:val="en-US"/>
        </w:rPr>
        <w:t>(</w:t>
      </w:r>
      <w:r w:rsidRPr="00380896">
        <w:rPr>
          <w:lang w:val="en-US"/>
        </w:rPr>
        <w:br/>
      </w:r>
      <w:r w:rsidRPr="00380896">
        <w:rPr>
          <w:rStyle w:val="NormalTok"/>
          <w:lang w:val="en-US"/>
        </w:rPr>
        <w:t xml:space="preserve">  porcentaje_na,</w:t>
      </w:r>
      <w:r w:rsidRPr="00380896">
        <w:rPr>
          <w:lang w:val="en-US"/>
        </w:rPr>
        <w:br/>
      </w:r>
      <w:r w:rsidRPr="00380896">
        <w:rPr>
          <w:rStyle w:val="NormalTok"/>
          <w:lang w:val="en-US"/>
        </w:rPr>
        <w:t xml:space="preserve">  </w:t>
      </w:r>
      <w:r w:rsidRPr="00380896">
        <w:rPr>
          <w:rStyle w:val="AttributeTok"/>
          <w:lang w:val="en-US"/>
        </w:rPr>
        <w:t>decreasing =</w:t>
      </w:r>
      <w:r w:rsidRPr="00380896">
        <w:rPr>
          <w:rStyle w:val="NormalTok"/>
          <w:lang w:val="en-US"/>
        </w:rPr>
        <w:t xml:space="preserve"> </w:t>
      </w:r>
      <w:r w:rsidRPr="00380896">
        <w:rPr>
          <w:rStyle w:val="ConstantTok"/>
          <w:lang w:val="en-US"/>
        </w:rPr>
        <w:t>TRUE</w:t>
      </w:r>
      <w:r w:rsidRPr="00380896">
        <w:rPr>
          <w:lang w:val="en-US"/>
        </w:rPr>
        <w:br/>
      </w:r>
      <w:r w:rsidRPr="00380896">
        <w:rPr>
          <w:rStyle w:val="NormalTok"/>
          <w:lang w:val="en-US"/>
        </w:rPr>
        <w:t>)[</w:t>
      </w:r>
      <w:r w:rsidRPr="00380896">
        <w:rPr>
          <w:rStyle w:val="DecValTok"/>
          <w:lang w:val="en-US"/>
        </w:rPr>
        <w:t>1</w:t>
      </w:r>
      <w:r w:rsidRPr="00380896">
        <w:rPr>
          <w:rStyle w:val="SpecialCharTok"/>
          <w:lang w:val="en-US"/>
        </w:rPr>
        <w:t>:</w:t>
      </w:r>
      <w:r w:rsidRPr="00380896">
        <w:rPr>
          <w:rStyle w:val="DecValTok"/>
          <w:lang w:val="en-US"/>
        </w:rPr>
        <w:t>10</w:t>
      </w:r>
      <w:r w:rsidRPr="00380896">
        <w:rPr>
          <w:rStyle w:val="NormalTok"/>
          <w:lang w:val="en-US"/>
        </w:rPr>
        <w:t>]</w:t>
      </w:r>
    </w:p>
    <w:p w:rsidR="007F3BAE" w:rsidRPr="00380896" w:rsidRDefault="00380896" w:rsidP="00380896">
      <w:pPr>
        <w:pStyle w:val="SourceCode"/>
        <w:jc w:val="left"/>
        <w:rPr>
          <w:lang w:val="en-US"/>
        </w:rPr>
      </w:pPr>
      <w:r w:rsidRPr="00380896">
        <w:rPr>
          <w:rStyle w:val="VerbatimChar"/>
          <w:lang w:val="en-US"/>
        </w:rPr>
        <w:t xml:space="preserve">    ual_znd   us_k307ha   us_k309ha   us_k304ha   us_k303ha   us_k306ha </w:t>
      </w:r>
      <w:r w:rsidRPr="00380896">
        <w:rPr>
          <w:lang w:val="en-US"/>
        </w:rPr>
        <w:br/>
      </w:r>
      <w:r w:rsidRPr="00380896">
        <w:rPr>
          <w:rStyle w:val="VerbatimChar"/>
          <w:lang w:val="en-US"/>
        </w:rPr>
        <w:t xml:space="preserve">      99.78       99.58       98.47       96.60       94.44       92.41 </w:t>
      </w:r>
      <w:r w:rsidRPr="00380896">
        <w:rPr>
          <w:lang w:val="en-US"/>
        </w:rPr>
        <w:br/>
      </w:r>
      <w:r w:rsidRPr="00380896">
        <w:rPr>
          <w:rStyle w:val="VerbatimChar"/>
          <w:lang w:val="en-US"/>
        </w:rPr>
        <w:t xml:space="preserve">  us_k302ha     ual_tro   us_k308ha us_transiha </w:t>
      </w:r>
      <w:r w:rsidRPr="00380896">
        <w:rPr>
          <w:lang w:val="en-US"/>
        </w:rPr>
        <w:br/>
      </w:r>
      <w:r w:rsidRPr="00380896">
        <w:rPr>
          <w:rStyle w:val="VerbatimChar"/>
          <w:lang w:val="en-US"/>
        </w:rPr>
        <w:t xml:space="preserve">      91.87       89.64       87.08       86.31 </w:t>
      </w:r>
    </w:p>
    <w:p w:rsidR="007F3BAE" w:rsidRDefault="00380896" w:rsidP="00380896">
      <w:pPr>
        <w:pStyle w:val="FirstParagraph"/>
        <w:jc w:val="left"/>
      </w:pPr>
      <w:r>
        <w:rPr>
          <w:rFonts w:ascii="Times New Roman" w:hAnsi="Times New Roman" w:eastAsia="Times New Roman"/>
        </w:rPr>
        <w:lastRenderedPageBreak/>
        <w:t>Esta información resulta útil para evaluar la calidad y cobertura de cada variable.</w:t>
      </w:r>
    </w:p>
    <w:p w:rsidR="007F3BAE" w:rsidRDefault="00380896" w:rsidP="00380896">
      <w:pPr>
        <w:pStyle w:val="Ttulo2"/>
      </w:pPr>
      <w:bookmarkStart w:id="506" w:name="_Toc235959888"/>
      <w:bookmarkStart w:id="507" w:name="X6d5c5c777623a6027339b9e364aaff8ca649bd7"/>
      <w:bookmarkEnd w:id="505"/>
      <w:r>
        <w:rPr>
          <w:rFonts w:ascii="Times New Roman" w:hAnsi="Times New Roman" w:eastAsia="Times New Roman"/>
        </w:rPr>
        <w:t>20.12 Variables etiquetadas provenientes de SPSS</w:t>
      </w:r>
      <w:bookmarkEnd w:id="506"/>
    </w:p>
    <w:p w:rsidR="007F3BAE" w:rsidRDefault="00380896" w:rsidP="00380896">
      <w:pPr>
        <w:pStyle w:val="FirstParagraph"/>
        <w:jc w:val="left"/>
      </w:pPr>
      <w:r>
        <w:rPr>
          <w:rFonts w:ascii="Times New Roman" w:hAnsi="Times New Roman" w:eastAsia="Times New Roman"/>
        </w:rPr>
        <w:t xml:space="preserve">Una característica importante de las bases importadas mediante </w:t>
      </w:r>
      <w:r>
        <w:rPr>
          <w:rStyle w:val="VerbatimChar"/>
          <w:rFonts w:ascii="Times New Roman" w:hAnsi="Times New Roman" w:eastAsia="Times New Roman"/>
        </w:rPr>
        <w:t>haven</w:t>
      </w:r>
      <w:r>
        <w:rPr>
          <w:rFonts w:ascii="Times New Roman" w:hAnsi="Times New Roman" w:eastAsia="Times New Roman"/>
        </w:rPr>
        <w:t xml:space="preserve"> es la conservación de etiquetas.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FunctionTok"/>
        </w:rPr>
        <w:t>class</w:t>
      </w:r>
      <w:r>
        <w:rPr>
          <w:rStyle w:val="NormalTok"/>
        </w:rPr>
        <w:t>(sunac</w:t>
      </w:r>
      <w:r>
        <w:rPr>
          <w:rStyle w:val="SpecialCharTok"/>
        </w:rPr>
        <w:t>$</w:t>
      </w:r>
      <w:r>
        <w:rPr>
          <w:rStyle w:val="NormalTok"/>
        </w:rPr>
        <w:t>su_tenencia)</w:t>
      </w:r>
    </w:p>
    <w:p w:rsidR="007F3BAE" w:rsidRPr="00380896" w:rsidRDefault="00380896" w:rsidP="00380896">
      <w:pPr>
        <w:pStyle w:val="SourceCode"/>
        <w:jc w:val="left"/>
        <w:rPr>
          <w:lang w:val="en-US"/>
        </w:rPr>
      </w:pPr>
      <w:r w:rsidRPr="00380896">
        <w:rPr>
          <w:rStyle w:val="VerbatimChar"/>
          <w:lang w:val="en-US"/>
        </w:rPr>
        <w:t xml:space="preserve">[1] "haven_labelled" "vctrs_vctr"     "double"        </w:t>
      </w:r>
    </w:p>
    <w:p w:rsidR="007F3BAE" w:rsidRDefault="00380896" w:rsidP="00380896">
      <w:pPr>
        <w:pStyle w:val="FirstParagraph"/>
        <w:jc w:val="left"/>
      </w:pPr>
      <w:r>
        <w:rPr>
          <w:rFonts w:ascii="Times New Roman" w:hAnsi="Times New Roman" w:eastAsia="Times New Roman"/>
        </w:rPr>
        <w:t>La salida muestra que la variable fue importada como:</w:t>
      </w:r>
    </w:p>
    <w:p w:rsidR="007F3BAE" w:rsidRDefault="00380896" w:rsidP="00380896">
      <w:pPr>
        <w:pStyle w:val="SourceCode"/>
        <w:jc w:val="left"/>
      </w:pPr>
      <w:r>
        <w:rPr>
          <w:rStyle w:val="VerbatimChar"/>
        </w:rPr>
        <w:t>haven_labelled</w:t>
      </w:r>
    </w:p>
    <w:p w:rsidR="007F3BAE" w:rsidRDefault="00380896" w:rsidP="00380896">
      <w:pPr>
        <w:pStyle w:val="FirstParagraph"/>
        <w:jc w:val="left"/>
      </w:pPr>
      <w:r>
        <w:rPr>
          <w:rFonts w:ascii="Times New Roman" w:hAnsi="Times New Roman" w:eastAsia="Times New Roman"/>
        </w:rPr>
        <w:t>Esto significa que conserva las etiquetas originales definidas por el INEC.</w:t>
      </w:r>
    </w:p>
    <w:p w:rsidR="007F3BAE" w:rsidRDefault="00380896" w:rsidP="00380896">
      <w:pPr>
        <w:pStyle w:val="Textoindependiente"/>
        <w:jc w:val="left"/>
      </w:pPr>
      <w:r>
        <w:rPr>
          <w:rFonts w:ascii="Times New Roman" w:hAnsi="Times New Roman" w:eastAsia="Times New Roman"/>
        </w:rPr>
        <w:t>Podemos examinarlas.</w:t>
      </w:r>
    </w:p>
    <w:p w:rsidR="007F3BAE" w:rsidRDefault="00380896" w:rsidP="00380896">
      <w:pPr>
        <w:pStyle w:val="SourceCode"/>
        <w:jc w:val="left"/>
      </w:pPr>
      <w:r>
        <w:rPr>
          <w:rStyle w:val="FunctionTok"/>
        </w:rPr>
        <w:t>attributes</w:t>
      </w:r>
      <w:r>
        <w:rPr>
          <w:rStyle w:val="NormalTok"/>
        </w:rPr>
        <w:t>(sunac</w:t>
      </w:r>
      <w:r>
        <w:rPr>
          <w:rStyle w:val="SpecialCharTok"/>
        </w:rPr>
        <w:t>$</w:t>
      </w:r>
      <w:r>
        <w:rPr>
          <w:rStyle w:val="NormalTok"/>
        </w:rPr>
        <w:t>su_tenencia)</w:t>
      </w:r>
      <w:r>
        <w:rPr>
          <w:rStyle w:val="SpecialCharTok"/>
        </w:rPr>
        <w:t>$</w:t>
      </w:r>
      <w:r>
        <w:rPr>
          <w:rStyle w:val="NormalTok"/>
        </w:rPr>
        <w:t>labels</w:t>
      </w:r>
    </w:p>
    <w:p w:rsidR="007F3BAE" w:rsidRDefault="00380896" w:rsidP="00380896">
      <w:pPr>
        <w:pStyle w:val="SourceCode"/>
        <w:jc w:val="left"/>
      </w:pPr>
      <w:r>
        <w:rPr>
          <w:rStyle w:val="VerbatimChar"/>
        </w:rPr>
        <w:t xml:space="preserve">                DUEÑO          ARRENDATARIO APARCERÍA O AL PARTIR </w:t>
      </w:r>
      <w:r>
        <w:br/>
      </w:r>
      <w:r>
        <w:rPr>
          <w:rStyle w:val="VerbatimChar"/>
        </w:rPr>
        <w:t xml:space="preserve">                    1                     2                     3 </w:t>
      </w:r>
      <w:r>
        <w:br/>
      </w:r>
      <w:r>
        <w:rPr>
          <w:rStyle w:val="VerbatimChar"/>
        </w:rPr>
        <w:t xml:space="preserve">             COMUNERO              INVASIÓN               LITIGIO </w:t>
      </w:r>
      <w:r>
        <w:br/>
      </w:r>
      <w:r>
        <w:rPr>
          <w:rStyle w:val="VerbatimChar"/>
        </w:rPr>
        <w:t xml:space="preserve">                    4                     5                     6 </w:t>
      </w:r>
      <w:r>
        <w:br/>
      </w:r>
      <w:r>
        <w:rPr>
          <w:rStyle w:val="VerbatimChar"/>
        </w:rPr>
        <w:t xml:space="preserve">             HERENCIA             USUFRUCTO              POSECIÓN </w:t>
      </w:r>
      <w:r>
        <w:br/>
      </w:r>
      <w:r>
        <w:rPr>
          <w:rStyle w:val="VerbatimChar"/>
        </w:rPr>
        <w:t xml:space="preserve">                    7                     8                     9 </w:t>
      </w:r>
      <w:r>
        <w:br/>
      </w:r>
      <w:r>
        <w:rPr>
          <w:rStyle w:val="VerbatimChar"/>
        </w:rPr>
        <w:t xml:space="preserve">                 OTRO </w:t>
      </w:r>
      <w:r>
        <w:br/>
      </w:r>
      <w:r>
        <w:rPr>
          <w:rStyle w:val="VerbatimChar"/>
        </w:rPr>
        <w:t xml:space="preserve">                   10 </w:t>
      </w:r>
    </w:p>
    <w:p w:rsidR="007F3BAE" w:rsidRDefault="00380896" w:rsidP="00380896">
      <w:pPr>
        <w:pStyle w:val="FirstParagraph"/>
        <w:jc w:val="left"/>
      </w:pPr>
      <w:r>
        <w:rPr>
          <w:rFonts w:ascii="Times New Roman" w:hAnsi="Times New Roman" w:eastAsia="Times New Roman"/>
        </w:rPr>
        <w:t>Estas etiquetas permiten interpretar adecuadamente las categorías originales.</w:t>
      </w:r>
    </w:p>
    <w:p w:rsidR="007F3BAE" w:rsidRDefault="00380896" w:rsidP="00380896">
      <w:pPr>
        <w:pStyle w:val="Ttulo2"/>
      </w:pPr>
      <w:bookmarkStart w:id="508" w:name="_Toc235959889"/>
      <w:bookmarkStart w:id="509" w:name="conversión-de-variables-etiquetadas"/>
      <w:bookmarkEnd w:id="507"/>
      <w:r>
        <w:rPr>
          <w:rFonts w:ascii="Times New Roman" w:hAnsi="Times New Roman" w:eastAsia="Times New Roman"/>
        </w:rPr>
        <w:t>20.13 Conversión de variables etiquetadas</w:t>
      </w:r>
      <w:bookmarkEnd w:id="508"/>
    </w:p>
    <w:p w:rsidR="007F3BAE" w:rsidRDefault="00380896" w:rsidP="00380896">
      <w:pPr>
        <w:pStyle w:val="FirstParagraph"/>
        <w:jc w:val="left"/>
      </w:pPr>
      <w:r>
        <w:rPr>
          <w:rFonts w:ascii="Times New Roman" w:hAnsi="Times New Roman" w:eastAsia="Times New Roman"/>
        </w:rPr>
        <w:t>Para facilitar el análisis estadístico transformaremos la variable a factor.</w:t>
      </w:r>
    </w:p>
    <w:p w:rsidR="007F3BAE" w:rsidRDefault="00380896" w:rsidP="00380896">
      <w:pPr>
        <w:pStyle w:val="SourceCode"/>
        <w:jc w:val="left"/>
      </w:pPr>
      <w:r>
        <w:rPr>
          <w:rStyle w:val="NormalTok"/>
        </w:rPr>
        <w:t xml:space="preserve">sunac </w:t>
      </w:r>
      <w:r>
        <w:rPr>
          <w:rStyle w:val="OtherTok"/>
        </w:rPr>
        <w:t>&lt;-</w:t>
      </w:r>
      <w:r>
        <w:rPr>
          <w:rStyle w:val="NormalTok"/>
        </w:rPr>
        <w:t xml:space="preserve"> sunac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su_tenencia =</w:t>
      </w:r>
      <w:r>
        <w:br/>
      </w:r>
      <w:r>
        <w:rPr>
          <w:rStyle w:val="NormalTok"/>
        </w:rPr>
        <w:t xml:space="preserve">      haven</w:t>
      </w:r>
      <w:r>
        <w:rPr>
          <w:rStyle w:val="SpecialCharTok"/>
        </w:rPr>
        <w:t>::</w:t>
      </w:r>
      <w:r>
        <w:rPr>
          <w:rStyle w:val="FunctionTok"/>
        </w:rPr>
        <w:t>as_factor</w:t>
      </w:r>
      <w:r>
        <w:rPr>
          <w:rStyle w:val="NormalTok"/>
        </w:rPr>
        <w:t>(su_tenencia)</w:t>
      </w:r>
      <w:r>
        <w:br/>
      </w:r>
      <w:r>
        <w:rPr>
          <w:rStyle w:val="NormalTok"/>
        </w:rPr>
        <w:t xml:space="preserve">  )</w:t>
      </w:r>
    </w:p>
    <w:p w:rsidR="007F3BAE" w:rsidRDefault="00380896" w:rsidP="00380896">
      <w:pPr>
        <w:pStyle w:val="FirstParagraph"/>
        <w:jc w:val="left"/>
      </w:pPr>
      <w:r>
        <w:rPr>
          <w:rFonts w:ascii="Times New Roman" w:hAnsi="Times New Roman" w:eastAsia="Times New Roman"/>
        </w:rPr>
        <w:t>Verificamos el resultado.</w:t>
      </w:r>
    </w:p>
    <w:p w:rsidR="007F3BAE" w:rsidRDefault="00380896" w:rsidP="00380896">
      <w:pPr>
        <w:pStyle w:val="SourceCode"/>
        <w:jc w:val="left"/>
      </w:pPr>
      <w:r>
        <w:rPr>
          <w:rStyle w:val="FunctionTok"/>
        </w:rPr>
        <w:t>class</w:t>
      </w:r>
      <w:r>
        <w:rPr>
          <w:rStyle w:val="NormalTok"/>
        </w:rPr>
        <w:t>(sunac</w:t>
      </w:r>
      <w:r>
        <w:rPr>
          <w:rStyle w:val="SpecialCharTok"/>
        </w:rPr>
        <w:t>$</w:t>
      </w:r>
      <w:r>
        <w:rPr>
          <w:rStyle w:val="NormalTok"/>
        </w:rPr>
        <w:t>su_tenencia)</w:t>
      </w:r>
    </w:p>
    <w:p w:rsidR="007F3BAE" w:rsidRDefault="00380896" w:rsidP="00380896">
      <w:pPr>
        <w:pStyle w:val="SourceCode"/>
        <w:jc w:val="left"/>
      </w:pPr>
      <w:r>
        <w:rPr>
          <w:rStyle w:val="VerbatimChar"/>
        </w:rPr>
        <w:t>[1] "factor"</w:t>
      </w:r>
    </w:p>
    <w:p w:rsidR="007F3BAE" w:rsidRDefault="00380896" w:rsidP="00380896">
      <w:pPr>
        <w:pStyle w:val="FirstParagraph"/>
        <w:jc w:val="left"/>
      </w:pPr>
      <w:r>
        <w:rPr>
          <w:rFonts w:ascii="Times New Roman" w:hAnsi="Times New Roman" w:eastAsia="Times New Roman"/>
        </w:rPr>
        <w:t>Ahora la variable puede utilizarse fácilmente en tablas y gráficos.</w:t>
      </w:r>
    </w:p>
    <w:p w:rsidR="007F3BAE" w:rsidRDefault="00380896" w:rsidP="00380896">
      <w:pPr>
        <w:pStyle w:val="Ttulo2"/>
      </w:pPr>
      <w:bookmarkStart w:id="510" w:name="_Toc235959890"/>
      <w:bookmarkStart w:id="511" w:name="distribución-de-la-forma-de-tenencia"/>
      <w:bookmarkEnd w:id="509"/>
      <w:r>
        <w:rPr>
          <w:rFonts w:ascii="Times New Roman" w:hAnsi="Times New Roman" w:eastAsia="Times New Roman"/>
        </w:rPr>
        <w:t>20.14 Distribución de la forma de tenencia</w:t>
      </w:r>
      <w:bookmarkEnd w:id="510"/>
    </w:p>
    <w:p w:rsidR="007F3BAE" w:rsidRDefault="00380896" w:rsidP="00380896">
      <w:pPr>
        <w:pStyle w:val="FirstParagraph"/>
        <w:jc w:val="left"/>
      </w:pPr>
      <w:r>
        <w:rPr>
          <w:rFonts w:ascii="Times New Roman" w:hAnsi="Times New Roman" w:eastAsia="Times New Roman"/>
        </w:rPr>
        <w:t>Una vez convertida la variable podemos examinar su distribución.</w:t>
      </w:r>
    </w:p>
    <w:p w:rsidR="007F3BAE" w:rsidRDefault="00380896" w:rsidP="00380896">
      <w:pPr>
        <w:pStyle w:val="SourceCode"/>
        <w:jc w:val="left"/>
      </w:pPr>
      <w:r>
        <w:rPr>
          <w:rStyle w:val="NormalTok"/>
        </w:rPr>
        <w:t xml:space="preserve">sunac </w:t>
      </w:r>
      <w:r>
        <w:rPr>
          <w:rStyle w:val="SpecialCharTok"/>
        </w:rPr>
        <w:t>|&gt;</w:t>
      </w:r>
      <w:r>
        <w:br/>
      </w:r>
      <w:r>
        <w:rPr>
          <w:rStyle w:val="NormalTok"/>
        </w:rPr>
        <w:t xml:space="preserve">  </w:t>
      </w:r>
      <w:r>
        <w:rPr>
          <w:rStyle w:val="FunctionTok"/>
        </w:rPr>
        <w:t>count</w:t>
      </w:r>
      <w:r>
        <w:rPr>
          <w:rStyle w:val="NormalTok"/>
        </w:rPr>
        <w:t xml:space="preserve">(su_tenencia)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(n))</w:t>
      </w:r>
    </w:p>
    <w:p w:rsidR="007F3BAE" w:rsidRDefault="00380896" w:rsidP="00380896">
      <w:pPr>
        <w:pStyle w:val="SourceCode"/>
        <w:jc w:val="left"/>
      </w:pPr>
      <w:r>
        <w:rPr>
          <w:rStyle w:val="VerbatimChar"/>
        </w:rPr>
        <w:t># A tibble: 10 × 2</w:t>
      </w:r>
      <w:r>
        <w:br/>
      </w:r>
      <w:r>
        <w:rPr>
          <w:rStyle w:val="VerbatimChar"/>
        </w:rPr>
        <w:t xml:space="preserve">   su_tenencia               n</w:t>
      </w:r>
      <w:r>
        <w:br/>
      </w:r>
      <w:r>
        <w:rPr>
          <w:rStyle w:val="VerbatimChar"/>
        </w:rPr>
        <w:t xml:space="preserve">   &lt;fct&gt;                 &lt;int&gt;</w:t>
      </w:r>
      <w:r>
        <w:br/>
      </w:r>
      <w:r>
        <w:rPr>
          <w:rStyle w:val="VerbatimChar"/>
        </w:rPr>
        <w:t xml:space="preserve"> 1 DUEÑO                 71391</w:t>
      </w:r>
      <w:r>
        <w:br/>
      </w:r>
      <w:r>
        <w:rPr>
          <w:rStyle w:val="VerbatimChar"/>
        </w:rPr>
        <w:t xml:space="preserve"> 2 HERENCIA               5695</w:t>
      </w:r>
      <w:r>
        <w:br/>
      </w:r>
      <w:r>
        <w:rPr>
          <w:rStyle w:val="VerbatimChar"/>
        </w:rPr>
        <w:t xml:space="preserve"> 3 ARRENDATARIO           2815</w:t>
      </w:r>
      <w:r>
        <w:br/>
      </w:r>
      <w:r>
        <w:rPr>
          <w:rStyle w:val="VerbatimChar"/>
        </w:rPr>
        <w:t xml:space="preserve"> 4 USUFRUCTO              1150</w:t>
      </w:r>
      <w:r>
        <w:br/>
      </w:r>
      <w:r>
        <w:rPr>
          <w:rStyle w:val="VerbatimChar"/>
        </w:rPr>
        <w:t xml:space="preserve"> 5 COMUNERO               1038</w:t>
      </w:r>
      <w:r>
        <w:br/>
      </w:r>
      <w:r>
        <w:rPr>
          <w:rStyle w:val="VerbatimChar"/>
        </w:rPr>
        <w:lastRenderedPageBreak/>
        <w:t xml:space="preserve"> 6 OTRO                   1020</w:t>
      </w:r>
      <w:r>
        <w:br/>
      </w:r>
      <w:r>
        <w:rPr>
          <w:rStyle w:val="VerbatimChar"/>
        </w:rPr>
        <w:t xml:space="preserve"> 7 APARCERÍA O AL PARTIR   789</w:t>
      </w:r>
      <w:r>
        <w:br/>
      </w:r>
      <w:r>
        <w:rPr>
          <w:rStyle w:val="VerbatimChar"/>
        </w:rPr>
        <w:t xml:space="preserve"> 8 LITIGIO                 286</w:t>
      </w:r>
      <w:r>
        <w:br/>
      </w:r>
      <w:r>
        <w:rPr>
          <w:rStyle w:val="VerbatimChar"/>
        </w:rPr>
        <w:t xml:space="preserve"> 9 POSECIÓN                222</w:t>
      </w:r>
      <w:r>
        <w:br/>
      </w:r>
      <w:r>
        <w:rPr>
          <w:rStyle w:val="VerbatimChar"/>
        </w:rPr>
        <w:t>10 INVASIÓN                132</w:t>
      </w:r>
    </w:p>
    <w:p w:rsidR="007F3BAE" w:rsidRDefault="00380896" w:rsidP="00380896">
      <w:pPr>
        <w:pStyle w:val="FirstParagraph"/>
        <w:jc w:val="left"/>
      </w:pPr>
      <w:r>
        <w:rPr>
          <w:rFonts w:ascii="Times New Roman" w:hAnsi="Times New Roman" w:eastAsia="Times New Roman"/>
        </w:rPr>
        <w:t>Esta tabla permite identificar cuáles son las formas predominantes de tenencia de la tierra registradas por la encuesta.</w:t>
      </w:r>
    </w:p>
    <w:p w:rsidR="007F3BAE" w:rsidRDefault="00380896" w:rsidP="00380896">
      <w:pPr>
        <w:pStyle w:val="Ttulo2"/>
      </w:pPr>
      <w:bookmarkStart w:id="512" w:name="_Toc235959891"/>
      <w:bookmarkStart w:id="513" w:name="detección-de-registros-duplicados"/>
      <w:bookmarkEnd w:id="511"/>
      <w:r>
        <w:rPr>
          <w:rFonts w:ascii="Times New Roman" w:hAnsi="Times New Roman" w:eastAsia="Times New Roman"/>
        </w:rPr>
        <w:t>20.15 Detección de registros duplicados</w:t>
      </w:r>
      <w:bookmarkEnd w:id="512"/>
    </w:p>
    <w:p w:rsidR="007F3BAE" w:rsidRDefault="00380896" w:rsidP="00380896">
      <w:pPr>
        <w:pStyle w:val="FirstParagraph"/>
        <w:jc w:val="left"/>
      </w:pPr>
      <w:r>
        <w:rPr>
          <w:rFonts w:ascii="Times New Roman" w:hAnsi="Times New Roman" w:eastAsia="Times New Roman"/>
        </w:rPr>
        <w:t>Podemos verificar si existen registros completamente duplicados.</w:t>
      </w:r>
    </w:p>
    <w:p w:rsidR="007F3BAE" w:rsidRDefault="00380896" w:rsidP="00380896">
      <w:pPr>
        <w:pStyle w:val="SourceCode"/>
        <w:jc w:val="left"/>
      </w:pPr>
      <w:r>
        <w:rPr>
          <w:rStyle w:val="FunctionTok"/>
        </w:rPr>
        <w:t>sum</w:t>
      </w:r>
      <w:r>
        <w:rPr>
          <w:rStyle w:val="NormalTok"/>
        </w:rPr>
        <w:t>(</w:t>
      </w:r>
      <w:r>
        <w:rPr>
          <w:rStyle w:val="FunctionTok"/>
        </w:rPr>
        <w:t>duplicated</w:t>
      </w:r>
      <w:r>
        <w:rPr>
          <w:rStyle w:val="NormalTok"/>
        </w:rPr>
        <w:t>(sunac))</w:t>
      </w:r>
    </w:p>
    <w:p w:rsidR="007F3BAE" w:rsidRDefault="00380896" w:rsidP="00380896">
      <w:pPr>
        <w:pStyle w:val="SourceCode"/>
        <w:jc w:val="left"/>
      </w:pPr>
      <w:r>
        <w:rPr>
          <w:rStyle w:val="VerbatimChar"/>
        </w:rPr>
        <w:t>[1] 0</w:t>
      </w:r>
    </w:p>
    <w:p w:rsidR="007F3BAE" w:rsidRDefault="00380896" w:rsidP="00380896">
      <w:pPr>
        <w:pStyle w:val="FirstParagraph"/>
        <w:jc w:val="left"/>
      </w:pPr>
      <w:r>
        <w:rPr>
          <w:rFonts w:ascii="Times New Roman" w:hAnsi="Times New Roman" w:eastAsia="Times New Roman"/>
        </w:rPr>
        <w:t>En caso de existir duplicados exactos, será necesario evaluar si corresponden a errores de captura o a características propias de la estructura de la base.</w:t>
      </w:r>
    </w:p>
    <w:p w:rsidR="007F3BAE" w:rsidRDefault="00380896" w:rsidP="00380896">
      <w:pPr>
        <w:pStyle w:val="Ttulo2"/>
      </w:pPr>
      <w:bookmarkStart w:id="514" w:name="_Toc235959892"/>
      <w:bookmarkStart w:id="515" w:name="detección-de-valores-extremos"/>
      <w:bookmarkEnd w:id="513"/>
      <w:r>
        <w:rPr>
          <w:rFonts w:ascii="Times New Roman" w:hAnsi="Times New Roman" w:eastAsia="Times New Roman"/>
        </w:rPr>
        <w:t>20.16 Detección de valores extremos</w:t>
      </w:r>
      <w:bookmarkEnd w:id="514"/>
    </w:p>
    <w:p w:rsidR="007F3BAE" w:rsidRDefault="00380896" w:rsidP="00380896">
      <w:pPr>
        <w:pStyle w:val="FirstParagraph"/>
        <w:jc w:val="left"/>
      </w:pPr>
      <w:r>
        <w:rPr>
          <w:rFonts w:ascii="Times New Roman" w:hAnsi="Times New Roman" w:eastAsia="Times New Roman"/>
        </w:rPr>
        <w:t>Los valores extremos constituyen otra fuente frecuente de preocupación.</w:t>
      </w:r>
    </w:p>
    <w:p w:rsidR="007F3BAE" w:rsidRDefault="00380896" w:rsidP="00380896">
      <w:pPr>
        <w:pStyle w:val="Textoindependiente"/>
        <w:jc w:val="left"/>
      </w:pPr>
      <w:r>
        <w:rPr>
          <w:rFonts w:ascii="Times New Roman" w:hAnsi="Times New Roman" w:eastAsia="Times New Roman"/>
        </w:rPr>
        <w:t>Analicemos la variable relacionada con superficie.</w:t>
      </w:r>
    </w:p>
    <w:p w:rsidR="007F3BAE" w:rsidRPr="00380896" w:rsidRDefault="00380896" w:rsidP="00380896">
      <w:pPr>
        <w:pStyle w:val="SourceCode"/>
        <w:jc w:val="left"/>
        <w:rPr>
          <w:lang w:val="en-US"/>
        </w:rPr>
      </w:pPr>
      <w:r w:rsidRPr="00380896">
        <w:rPr>
          <w:rStyle w:val="FunctionTok"/>
          <w:lang w:val="en-US"/>
        </w:rPr>
        <w:t>summary</w:t>
      </w:r>
      <w:r w:rsidRPr="00380896">
        <w:rPr>
          <w:rStyle w:val="NormalTok"/>
          <w:lang w:val="en-US"/>
        </w:rPr>
        <w:t>(sunac</w:t>
      </w:r>
      <w:r w:rsidRPr="00380896">
        <w:rPr>
          <w:rStyle w:val="SpecialCharTok"/>
          <w:lang w:val="en-US"/>
        </w:rPr>
        <w:t>$</w:t>
      </w:r>
      <w:r w:rsidRPr="00380896">
        <w:rPr>
          <w:rStyle w:val="NormalTok"/>
          <w:lang w:val="en-US"/>
        </w:rPr>
        <w:t>su_k202ha)</w:t>
      </w:r>
    </w:p>
    <w:p w:rsidR="007F3BAE" w:rsidRDefault="00380896" w:rsidP="00380896">
      <w:pPr>
        <w:pStyle w:val="SourceCode"/>
        <w:jc w:val="left"/>
      </w:pPr>
      <w:r w:rsidRPr="00380896">
        <w:rPr>
          <w:rStyle w:val="VerbatimChar"/>
          <w:lang w:val="en-US"/>
        </w:rPr>
        <w:t xml:space="preserve">     Min.   1st Qu.    Median      Mean   3rd Qu.      Max. </w:t>
      </w:r>
      <w:r w:rsidRPr="00380896">
        <w:rPr>
          <w:lang w:val="en-US"/>
        </w:rPr>
        <w:br/>
      </w:r>
      <w:r w:rsidRPr="00380896">
        <w:rPr>
          <w:rStyle w:val="VerbatimChar"/>
          <w:lang w:val="en-US"/>
        </w:rPr>
        <w:t xml:space="preserve">     </w:t>
      </w:r>
      <w:r>
        <w:rPr>
          <w:rStyle w:val="VerbatimChar"/>
        </w:rPr>
        <w:t xml:space="preserve">0.01      0.11      0.66    142.37      3.10 518000.00 </w:t>
      </w:r>
    </w:p>
    <w:p w:rsidR="007F3BAE" w:rsidRDefault="00380896" w:rsidP="00380896">
      <w:pPr>
        <w:pStyle w:val="FirstParagraph"/>
        <w:jc w:val="left"/>
      </w:pPr>
      <w:r>
        <w:rPr>
          <w:rFonts w:ascii="Times New Roman" w:hAnsi="Times New Roman" w:eastAsia="Times New Roman"/>
        </w:rPr>
        <w:t>Esta salida permite identificar:</w:t>
      </w:r>
    </w:p>
    <w:p w:rsidR="007F3BAE" w:rsidRDefault="00380896" w:rsidP="00380896">
      <w:pPr>
        <w:pStyle w:val="Compact"/>
        <w:numPr>
          <w:ilvl w:val="0"/>
          <w:numId w:val="66"/>
        </w:numPr>
        <w:jc w:val="left"/>
      </w:pPr>
      <w:r>
        <w:rPr>
          <w:rFonts w:ascii="Times New Roman" w:hAnsi="Times New Roman" w:eastAsia="Times New Roman"/>
        </w:rPr>
        <w:t>Valor mínimo.</w:t>
      </w:r>
    </w:p>
    <w:p w:rsidR="007F3BAE" w:rsidRDefault="00380896" w:rsidP="00380896">
      <w:pPr>
        <w:pStyle w:val="Compact"/>
        <w:numPr>
          <w:ilvl w:val="0"/>
          <w:numId w:val="66"/>
        </w:numPr>
        <w:jc w:val="left"/>
      </w:pPr>
      <w:r>
        <w:rPr>
          <w:rFonts w:ascii="Times New Roman" w:hAnsi="Times New Roman" w:eastAsia="Times New Roman"/>
        </w:rPr>
        <w:t>Cuartiles.</w:t>
      </w:r>
    </w:p>
    <w:p w:rsidR="007F3BAE" w:rsidRDefault="00380896" w:rsidP="00380896">
      <w:pPr>
        <w:pStyle w:val="Compact"/>
        <w:numPr>
          <w:ilvl w:val="0"/>
          <w:numId w:val="66"/>
        </w:numPr>
        <w:jc w:val="left"/>
      </w:pPr>
      <w:r>
        <w:rPr>
          <w:rFonts w:ascii="Times New Roman" w:hAnsi="Times New Roman" w:eastAsia="Times New Roman"/>
        </w:rPr>
        <w:t>Mediana.</w:t>
      </w:r>
    </w:p>
    <w:p w:rsidR="007F3BAE" w:rsidRDefault="00380896" w:rsidP="00380896">
      <w:pPr>
        <w:pStyle w:val="Compact"/>
        <w:numPr>
          <w:ilvl w:val="0"/>
          <w:numId w:val="66"/>
        </w:numPr>
        <w:jc w:val="left"/>
      </w:pPr>
      <w:r>
        <w:rPr>
          <w:rFonts w:ascii="Times New Roman" w:hAnsi="Times New Roman" w:eastAsia="Times New Roman"/>
        </w:rPr>
        <w:t>Media.</w:t>
      </w:r>
    </w:p>
    <w:p w:rsidR="007F3BAE" w:rsidRDefault="00380896" w:rsidP="00380896">
      <w:pPr>
        <w:pStyle w:val="Compact"/>
        <w:numPr>
          <w:ilvl w:val="0"/>
          <w:numId w:val="66"/>
        </w:numPr>
        <w:jc w:val="left"/>
      </w:pPr>
      <w:r>
        <w:rPr>
          <w:rFonts w:ascii="Times New Roman" w:hAnsi="Times New Roman" w:eastAsia="Times New Roman"/>
        </w:rPr>
        <w:t>Valor máximo.</w:t>
      </w:r>
    </w:p>
    <w:p w:rsidR="007F3BAE" w:rsidRDefault="00380896" w:rsidP="00380896">
      <w:pPr>
        <w:pStyle w:val="FirstParagraph"/>
        <w:jc w:val="left"/>
      </w:pPr>
      <w:r>
        <w:rPr>
          <w:rFonts w:ascii="Times New Roman" w:hAnsi="Times New Roman" w:eastAsia="Times New Roman"/>
        </w:rPr>
        <w:t>Los valores extremos no deben eliminarse automáticamente.</w:t>
      </w:r>
    </w:p>
    <w:p w:rsidR="007F3BAE" w:rsidRDefault="00380896" w:rsidP="00380896">
      <w:pPr>
        <w:pStyle w:val="Textoindependiente"/>
        <w:jc w:val="left"/>
      </w:pPr>
      <w:r>
        <w:rPr>
          <w:rFonts w:ascii="Times New Roman" w:hAnsi="Times New Roman" w:eastAsia="Times New Roman"/>
        </w:rPr>
        <w:t>Primero deben contrastarse con la documentación metodológica y el contexto de estudio (Wilson et al., 2017).</w:t>
      </w:r>
    </w:p>
    <w:p w:rsidR="007F3BAE" w:rsidRDefault="00380896" w:rsidP="00380896">
      <w:pPr>
        <w:pStyle w:val="Ttulo2"/>
      </w:pPr>
      <w:bookmarkStart w:id="516" w:name="_Toc235959893"/>
      <w:bookmarkStart w:id="517" w:name="explorando-la-superficie-total"/>
      <w:bookmarkEnd w:id="515"/>
      <w:r>
        <w:rPr>
          <w:rFonts w:ascii="Times New Roman" w:hAnsi="Times New Roman" w:eastAsia="Times New Roman"/>
        </w:rPr>
        <w:t>20.17 Explorando la superficie total</w:t>
      </w:r>
      <w:bookmarkEnd w:id="516"/>
    </w:p>
    <w:p w:rsidR="007F3BAE" w:rsidRDefault="00380896" w:rsidP="00380896">
      <w:pPr>
        <w:pStyle w:val="FirstParagraph"/>
        <w:jc w:val="left"/>
      </w:pPr>
      <w:r>
        <w:rPr>
          <w:rFonts w:ascii="Times New Roman" w:hAnsi="Times New Roman" w:eastAsia="Times New Roman"/>
        </w:rPr>
        <w:t>Analicemos la variable de superficie total.</w:t>
      </w:r>
    </w:p>
    <w:p w:rsidR="007F3BAE" w:rsidRPr="00380896" w:rsidRDefault="00380896" w:rsidP="00380896">
      <w:pPr>
        <w:pStyle w:val="SourceCode"/>
        <w:jc w:val="left"/>
        <w:rPr>
          <w:lang w:val="en-US"/>
        </w:rPr>
      </w:pPr>
      <w:r w:rsidRPr="00380896">
        <w:rPr>
          <w:rStyle w:val="FunctionTok"/>
          <w:lang w:val="en-US"/>
        </w:rPr>
        <w:t>summary</w:t>
      </w:r>
      <w:r w:rsidRPr="00380896">
        <w:rPr>
          <w:rStyle w:val="NormalTok"/>
          <w:lang w:val="en-US"/>
        </w:rPr>
        <w:t>(sunac</w:t>
      </w:r>
      <w:r w:rsidRPr="00380896">
        <w:rPr>
          <w:rStyle w:val="SpecialCharTok"/>
          <w:lang w:val="en-US"/>
        </w:rPr>
        <w:t>$</w:t>
      </w:r>
      <w:r w:rsidRPr="00380896">
        <w:rPr>
          <w:rStyle w:val="NormalTok"/>
          <w:lang w:val="en-US"/>
        </w:rPr>
        <w:t>supertotal)</w:t>
      </w:r>
    </w:p>
    <w:p w:rsidR="007F3BAE" w:rsidRDefault="00380896" w:rsidP="00380896">
      <w:pPr>
        <w:pStyle w:val="SourceCode"/>
        <w:jc w:val="left"/>
      </w:pPr>
      <w:r w:rsidRPr="00380896">
        <w:rPr>
          <w:rStyle w:val="VerbatimChar"/>
          <w:lang w:val="en-US"/>
        </w:rPr>
        <w:t xml:space="preserve">     Min.   1st Qu.    Median      Mean   3rd Qu.      Max. </w:t>
      </w:r>
      <w:r w:rsidRPr="00380896">
        <w:rPr>
          <w:lang w:val="en-US"/>
        </w:rPr>
        <w:br/>
      </w:r>
      <w:r>
        <w:rPr>
          <w:rStyle w:val="VerbatimChar"/>
        </w:rPr>
        <w:t xml:space="preserve">0.000e+00 8.160e-02 3.739e-01 6.984e+00 1.649e+00 2.147e+04 </w:t>
      </w:r>
    </w:p>
    <w:p w:rsidR="007F3BAE" w:rsidRDefault="00380896" w:rsidP="00380896">
      <w:pPr>
        <w:pStyle w:val="FirstParagraph"/>
        <w:jc w:val="left"/>
      </w:pPr>
      <w:r>
        <w:rPr>
          <w:rFonts w:ascii="Times New Roman" w:hAnsi="Times New Roman" w:eastAsia="Times New Roman"/>
        </w:rPr>
        <w:t>Los resultados permiten identificar la dispersión de la información y posibles observaciones atípicas.</w:t>
      </w:r>
    </w:p>
    <w:p w:rsidR="007F3BAE" w:rsidRDefault="00380896" w:rsidP="00380896">
      <w:pPr>
        <w:pStyle w:val="Ttulo2"/>
      </w:pPr>
      <w:bookmarkStart w:id="518" w:name="_Toc235959894"/>
      <w:bookmarkStart w:id="519" w:name="visualización-de-valores-extremos"/>
      <w:bookmarkEnd w:id="517"/>
      <w:r>
        <w:rPr>
          <w:rFonts w:ascii="Times New Roman" w:hAnsi="Times New Roman" w:eastAsia="Times New Roman"/>
        </w:rPr>
        <w:t>20.18 Visualización de valores extremos</w:t>
      </w:r>
      <w:bookmarkEnd w:id="518"/>
    </w:p>
    <w:p w:rsidR="007F3BAE" w:rsidRDefault="00380896" w:rsidP="00380896">
      <w:pPr>
        <w:pStyle w:val="FirstParagraph"/>
        <w:jc w:val="left"/>
      </w:pPr>
      <w:r>
        <w:rPr>
          <w:rFonts w:ascii="Times New Roman" w:hAnsi="Times New Roman" w:eastAsia="Times New Roman"/>
        </w:rPr>
        <w:t>Los diagramas de caja permiten identificar observaciones alejadas del comportamiento general.</w:t>
      </w:r>
    </w:p>
    <w:p w:rsidR="007F3BAE" w:rsidRDefault="00380896" w:rsidP="00380896">
      <w:pPr>
        <w:pStyle w:val="SourceCode"/>
        <w:jc w:val="left"/>
      </w:pPr>
      <w:r>
        <w:rPr>
          <w:rStyle w:val="FunctionTok"/>
        </w:rPr>
        <w:t>boxplot</w:t>
      </w:r>
      <w:r>
        <w:rPr>
          <w:rStyle w:val="NormalTok"/>
        </w:rPr>
        <w:t>(</w:t>
      </w:r>
      <w:r>
        <w:br/>
      </w:r>
      <w:r>
        <w:rPr>
          <w:rStyle w:val="NormalTok"/>
        </w:rPr>
        <w:t xml:space="preserve">  sunac</w:t>
      </w:r>
      <w:r>
        <w:rPr>
          <w:rStyle w:val="SpecialCharTok"/>
        </w:rPr>
        <w:t>$</w:t>
      </w:r>
      <w:r>
        <w:rPr>
          <w:rStyle w:val="NormalTok"/>
        </w:rPr>
        <w:t>supertotal,</w:t>
      </w:r>
      <w:r>
        <w:br/>
      </w:r>
      <w:r>
        <w:rPr>
          <w:rStyle w:val="NormalTok"/>
        </w:rPr>
        <w:t xml:space="preserve">  </w:t>
      </w:r>
      <w:r>
        <w:rPr>
          <w:rStyle w:val="AttributeTok"/>
        </w:rPr>
        <w:t>main =</w:t>
      </w:r>
      <w:r>
        <w:rPr>
          <w:rStyle w:val="NormalTok"/>
        </w:rPr>
        <w:t xml:space="preserve"> </w:t>
      </w:r>
      <w:r>
        <w:rPr>
          <w:rStyle w:val="StringTok"/>
        </w:rPr>
        <w:t>"Distribución de la superficie total"</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520" w:name="fig-cap11-boxplot-supertotal"/>
            <w:r>
              <w:rPr>
                <w:rFonts w:ascii="Times New Roman" w:hAnsi="Times New Roman"/>
                <w:b/>
                <w:noProof/>
                <w:sz w:val="18"/>
              </w:rPr>
              <w:lastRenderedPageBreak/>
              <w:drawing>
                <wp:inline distT="0" distB="0" distL="0" distR="0">
                  <wp:extent cx="4620126" cy="3696101"/>
                  <wp:effectExtent l="0" t="0" r="0" b="0"/>
                  <wp:docPr id="268" name="Picture"/>
                  <wp:cNvGraphicFramePr/>
                  <a:graphic xmlns:a="http://schemas.openxmlformats.org/drawingml/2006/main">
                    <a:graphicData uri="http://schemas.openxmlformats.org/drawingml/2006/picture">
                      <pic:pic xmlns:pic="http://schemas.openxmlformats.org/drawingml/2006/picture">
                        <pic:nvPicPr>
                          <pic:cNvPr id="269" name="Picture" descr="capitulos/11-limpieza-de-datos_files/figure-docx/fig-cap11-boxplot-supertotal-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20.1</w:t>
            </w:r>
          </w:p>
        </w:tc>
        <w:bookmarkEnd w:id="520"/>
      </w:tr>
    </w:tbl>
    <w:p w:rsidR="007F3BAE" w:rsidRDefault="00380896" w:rsidP="00380896">
      <w:pPr>
        <w:pStyle w:val="Textoindependiente"/>
        <w:jc w:val="left"/>
      </w:pPr>
      <w:r>
        <w:rPr>
          <w:rFonts w:ascii="Times New Roman" w:hAnsi="Times New Roman" w:eastAsia="Times New Roman"/>
        </w:rPr>
        <w:t>Los puntos alejados de la caja representan posibles valores extremos.</w:t>
      </w:r>
    </w:p>
    <w:p w:rsidR="007F3BAE" w:rsidRDefault="00380896" w:rsidP="00380896">
      <w:pPr>
        <w:pStyle w:val="Textoindependiente"/>
        <w:jc w:val="left"/>
      </w:pPr>
      <w:r>
        <w:rPr>
          <w:rFonts w:ascii="Times New Roman" w:hAnsi="Times New Roman" w:eastAsia="Times New Roman"/>
        </w:rPr>
        <w:t>La presencia de estos valores no implica necesariamente errores.</w:t>
      </w:r>
    </w:p>
    <w:p w:rsidR="007F3BAE" w:rsidRDefault="00380896" w:rsidP="00380896">
      <w:pPr>
        <w:pStyle w:val="Ttulo2"/>
      </w:pPr>
      <w:bookmarkStart w:id="521" w:name="_Toc235959895"/>
      <w:bookmarkStart w:id="522" w:name="identificación-de-observaciones-extremas"/>
      <w:bookmarkEnd w:id="519"/>
      <w:r>
        <w:rPr>
          <w:rFonts w:ascii="Times New Roman" w:hAnsi="Times New Roman" w:eastAsia="Times New Roman"/>
        </w:rPr>
        <w:t>20.19 Identificación de observaciones extremas</w:t>
      </w:r>
      <w:bookmarkEnd w:id="521"/>
    </w:p>
    <w:p w:rsidR="007F3BAE" w:rsidRDefault="00380896" w:rsidP="00380896">
      <w:pPr>
        <w:pStyle w:val="FirstParagraph"/>
        <w:jc w:val="left"/>
      </w:pPr>
      <w:r>
        <w:rPr>
          <w:rFonts w:ascii="Times New Roman" w:hAnsi="Times New Roman" w:eastAsia="Times New Roman"/>
        </w:rPr>
        <w:t>Podemos localizar las observaciones con mayores superficies.</w:t>
      </w:r>
    </w:p>
    <w:p w:rsidR="007F3BAE" w:rsidRPr="00380896" w:rsidRDefault="00380896" w:rsidP="00380896">
      <w:pPr>
        <w:pStyle w:val="SourceCode"/>
        <w:jc w:val="left"/>
        <w:rPr>
          <w:lang w:val="en-US"/>
        </w:rPr>
      </w:pPr>
      <w:r w:rsidRPr="00380896">
        <w:rPr>
          <w:rStyle w:val="NormalTok"/>
          <w:lang w:val="en-US"/>
        </w:rPr>
        <w:t xml:space="preserve">sunac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arrange</w:t>
      </w:r>
      <w:r w:rsidRPr="00380896">
        <w:rPr>
          <w:rStyle w:val="NormalTok"/>
          <w:lang w:val="en-US"/>
        </w:rPr>
        <w:t>(</w:t>
      </w:r>
      <w:r w:rsidRPr="00380896">
        <w:rPr>
          <w:rStyle w:val="FunctionTok"/>
          <w:lang w:val="en-US"/>
        </w:rPr>
        <w:t>desc</w:t>
      </w:r>
      <w:r w:rsidRPr="00380896">
        <w:rPr>
          <w:rStyle w:val="NormalTok"/>
          <w:lang w:val="en-US"/>
        </w:rPr>
        <w:t xml:space="preserve">(supertotal))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select</w:t>
      </w:r>
      <w:r w:rsidRPr="00380896">
        <w:rPr>
          <w:rStyle w:val="NormalTok"/>
          <w:lang w:val="en-US"/>
        </w:rPr>
        <w:t>(</w:t>
      </w:r>
      <w:r w:rsidRPr="00380896">
        <w:rPr>
          <w:lang w:val="en-US"/>
        </w:rPr>
        <w:br/>
      </w:r>
      <w:r w:rsidRPr="00380896">
        <w:rPr>
          <w:rStyle w:val="NormalTok"/>
          <w:lang w:val="en-US"/>
        </w:rPr>
        <w:t xml:space="preserve">    Identificador,</w:t>
      </w:r>
      <w:r w:rsidRPr="00380896">
        <w:rPr>
          <w:lang w:val="en-US"/>
        </w:rPr>
        <w:br/>
      </w:r>
      <w:r w:rsidRPr="00380896">
        <w:rPr>
          <w:rStyle w:val="NormalTok"/>
          <w:lang w:val="en-US"/>
        </w:rPr>
        <w:t xml:space="preserve">    supertotal</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head</w:t>
      </w:r>
      <w:r w:rsidRPr="00380896">
        <w:rPr>
          <w:rStyle w:val="NormalTok"/>
          <w:lang w:val="en-US"/>
        </w:rPr>
        <w:t>(</w:t>
      </w:r>
      <w:r w:rsidRPr="00380896">
        <w:rPr>
          <w:rStyle w:val="DecValTok"/>
          <w:lang w:val="en-US"/>
        </w:rPr>
        <w:t>10</w:t>
      </w:r>
      <w:r w:rsidRPr="00380896">
        <w:rPr>
          <w:rStyle w:val="NormalTok"/>
          <w:lang w:val="en-US"/>
        </w:rPr>
        <w:t>)</w:t>
      </w:r>
    </w:p>
    <w:p w:rsidR="007F3BAE" w:rsidRDefault="00380896" w:rsidP="00380896">
      <w:pPr>
        <w:pStyle w:val="SourceCode"/>
        <w:jc w:val="left"/>
      </w:pPr>
      <w:r>
        <w:rPr>
          <w:rStyle w:val="VerbatimChar"/>
        </w:rPr>
        <w:t># A tibble: 10 × 2</w:t>
      </w:r>
      <w:r>
        <w:br/>
      </w:r>
      <w:r>
        <w:rPr>
          <w:rStyle w:val="VerbatimChar"/>
        </w:rPr>
        <w:t xml:space="preserve">   Identificador     supertotal</w:t>
      </w:r>
      <w:r>
        <w:br/>
      </w:r>
      <w:r>
        <w:rPr>
          <w:rStyle w:val="VerbatimChar"/>
        </w:rPr>
        <w:t xml:space="preserve">   &lt;chr&gt;                  &lt;dbl&gt;</w:t>
      </w:r>
      <w:r>
        <w:br/>
      </w:r>
      <w:r>
        <w:rPr>
          <w:rStyle w:val="VerbatimChar"/>
        </w:rPr>
        <w:t xml:space="preserve"> 1 09105056000993426     21469.</w:t>
      </w:r>
      <w:r>
        <w:br/>
      </w:r>
      <w:r>
        <w:rPr>
          <w:rStyle w:val="VerbatimChar"/>
        </w:rPr>
        <w:t xml:space="preserve"> 2 09235056000993424     17214.</w:t>
      </w:r>
      <w:r>
        <w:br/>
      </w:r>
      <w:r>
        <w:rPr>
          <w:rStyle w:val="VerbatimChar"/>
        </w:rPr>
        <w:t xml:space="preserve"> 3 14045264000994192     16000 </w:t>
      </w:r>
      <w:r>
        <w:br/>
      </w:r>
      <w:r>
        <w:rPr>
          <w:rStyle w:val="VerbatimChar"/>
        </w:rPr>
        <w:t xml:space="preserve"> 4 12015552000990149     11030 </w:t>
      </w:r>
      <w:r>
        <w:br/>
      </w:r>
      <w:r>
        <w:rPr>
          <w:rStyle w:val="VerbatimChar"/>
        </w:rPr>
        <w:t xml:space="preserve"> 5 21045160000990001      6636.</w:t>
      </w:r>
      <w:r>
        <w:br/>
      </w:r>
      <w:r>
        <w:rPr>
          <w:rStyle w:val="VerbatimChar"/>
        </w:rPr>
        <w:t xml:space="preserve"> 6 14015364000991633      6000 </w:t>
      </w:r>
      <w:r>
        <w:br/>
      </w:r>
      <w:r>
        <w:rPr>
          <w:rStyle w:val="VerbatimChar"/>
        </w:rPr>
        <w:t xml:space="preserve"> 7 08055460000990006      5877.</w:t>
      </w:r>
      <w:r>
        <w:br/>
      </w:r>
      <w:r>
        <w:rPr>
          <w:rStyle w:val="VerbatimChar"/>
        </w:rPr>
        <w:t xml:space="preserve"> 8 03045056000993427      5874 </w:t>
      </w:r>
      <w:r>
        <w:br/>
      </w:r>
      <w:r>
        <w:rPr>
          <w:rStyle w:val="VerbatimChar"/>
        </w:rPr>
        <w:t xml:space="preserve"> 9 08055760000990004      4500 </w:t>
      </w:r>
      <w:r>
        <w:br/>
      </w:r>
      <w:r>
        <w:rPr>
          <w:rStyle w:val="VerbatimChar"/>
        </w:rPr>
        <w:t xml:space="preserve">10 10015056000993442      3953 </w:t>
      </w:r>
    </w:p>
    <w:p w:rsidR="007F3BAE" w:rsidRDefault="00380896" w:rsidP="00380896">
      <w:pPr>
        <w:pStyle w:val="FirstParagraph"/>
        <w:jc w:val="left"/>
      </w:pPr>
      <w:r>
        <w:rPr>
          <w:rFonts w:ascii="Times New Roman" w:hAnsi="Times New Roman" w:eastAsia="Times New Roman"/>
        </w:rPr>
        <w:lastRenderedPageBreak/>
        <w:t>Este procedimiento facilita la revisión individual de observaciones potencialmente atípicas.</w:t>
      </w:r>
    </w:p>
    <w:p w:rsidR="007F3BAE" w:rsidRDefault="00380896" w:rsidP="00380896">
      <w:pPr>
        <w:pStyle w:val="Ttulo2"/>
      </w:pPr>
      <w:bookmarkStart w:id="523" w:name="_Toc235959896"/>
      <w:bookmarkStart w:id="524" w:name="construcción-de-una-base-procesada"/>
      <w:bookmarkEnd w:id="522"/>
      <w:r>
        <w:rPr>
          <w:rFonts w:ascii="Times New Roman" w:hAnsi="Times New Roman" w:eastAsia="Times New Roman"/>
        </w:rPr>
        <w:t>20.20 Construcción de una base procesada</w:t>
      </w:r>
      <w:bookmarkEnd w:id="523"/>
    </w:p>
    <w:p w:rsidR="007F3BAE" w:rsidRDefault="00380896" w:rsidP="00380896">
      <w:pPr>
        <w:pStyle w:val="FirstParagraph"/>
        <w:jc w:val="left"/>
      </w:pPr>
      <w:r>
        <w:rPr>
          <w:rFonts w:ascii="Times New Roman" w:hAnsi="Times New Roman" w:eastAsia="Times New Roman"/>
        </w:rPr>
        <w:t>Una vez completado el diagnóstico inicial podemos almacenar una versión procesada de la base.</w:t>
      </w:r>
    </w:p>
    <w:p w:rsidR="007F3BAE" w:rsidRDefault="00380896" w:rsidP="00380896">
      <w:pPr>
        <w:pStyle w:val="SourceCode"/>
        <w:jc w:val="left"/>
      </w:pPr>
      <w:r>
        <w:rPr>
          <w:rStyle w:val="FunctionTok"/>
        </w:rPr>
        <w:t>saveRDS</w:t>
      </w:r>
      <w:r>
        <w:rPr>
          <w:rStyle w:val="NormalTok"/>
        </w:rPr>
        <w:t>(</w:t>
      </w:r>
      <w:r>
        <w:br/>
      </w:r>
      <w:r>
        <w:rPr>
          <w:rStyle w:val="NormalTok"/>
        </w:rPr>
        <w:t xml:space="preserve">  sunac,</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"sunac_limpio.rds"</w:t>
      </w:r>
      <w:r>
        <w:br/>
      </w:r>
      <w:r>
        <w:rPr>
          <w:rStyle w:val="NormalTok"/>
        </w:rPr>
        <w:t xml:space="preserve">  )</w:t>
      </w:r>
      <w:r>
        <w:br/>
      </w:r>
      <w:r>
        <w:rPr>
          <w:rStyle w:val="NormalTok"/>
        </w:rPr>
        <w:t>)</w:t>
      </w:r>
    </w:p>
    <w:p w:rsidR="007F3BAE" w:rsidRDefault="00380896" w:rsidP="00380896">
      <w:pPr>
        <w:pStyle w:val="FirstParagraph"/>
        <w:jc w:val="left"/>
      </w:pPr>
      <w:r>
        <w:rPr>
          <w:rFonts w:ascii="Times New Roman" w:hAnsi="Times New Roman" w:eastAsia="Times New Roman"/>
        </w:rPr>
        <w:t>La conservación de versiones procesadas evita repetir tareas y garantiza trazabilidad sobre los cambios realizados (Gandrud, 2015).</w:t>
      </w:r>
    </w:p>
    <w:p w:rsidR="007F3BAE" w:rsidRDefault="00380896" w:rsidP="00380896">
      <w:pPr>
        <w:pStyle w:val="Ttulo2"/>
      </w:pPr>
      <w:bookmarkStart w:id="525" w:name="_Toc235959897"/>
      <w:bookmarkStart w:id="526" w:name="documentando-transformaciones"/>
      <w:bookmarkEnd w:id="524"/>
      <w:r>
        <w:rPr>
          <w:rFonts w:ascii="Times New Roman" w:hAnsi="Times New Roman" w:eastAsia="Times New Roman"/>
        </w:rPr>
        <w:t>20.21 Documentando transformaciones</w:t>
      </w:r>
      <w:bookmarkEnd w:id="525"/>
    </w:p>
    <w:p w:rsidR="007F3BAE" w:rsidRDefault="00380896" w:rsidP="00380896">
      <w:pPr>
        <w:pStyle w:val="FirstParagraph"/>
        <w:jc w:val="left"/>
      </w:pPr>
      <w:r>
        <w:rPr>
          <w:rFonts w:ascii="Times New Roman" w:hAnsi="Times New Roman" w:eastAsia="Times New Roman"/>
        </w:rPr>
        <w:t>Toda modificación realizada sobre una base de datos debe quedar documentada.</w:t>
      </w:r>
    </w:p>
    <w:p w:rsidR="007F3BAE" w:rsidRDefault="00380896" w:rsidP="00380896">
      <w:pPr>
        <w:pStyle w:val="Textoindependiente"/>
        <w:jc w:val="left"/>
      </w:pPr>
      <w:r>
        <w:rPr>
          <w:rFonts w:ascii="Times New Roman" w:hAnsi="Times New Roman" w:eastAsia="Times New Roman"/>
        </w:rPr>
        <w:t>Entre las transformaciones más frecuentes se encuentran:</w:t>
      </w:r>
    </w:p>
    <w:p w:rsidR="007F3BAE" w:rsidRDefault="00380896" w:rsidP="00380896">
      <w:pPr>
        <w:pStyle w:val="Compact"/>
        <w:numPr>
          <w:ilvl w:val="0"/>
          <w:numId w:val="67"/>
        </w:numPr>
        <w:jc w:val="left"/>
      </w:pPr>
      <w:r>
        <w:rPr>
          <w:rFonts w:ascii="Times New Roman" w:hAnsi="Times New Roman" w:eastAsia="Times New Roman"/>
        </w:rPr>
        <w:t>Conversión de variables etiquetadas.</w:t>
      </w:r>
    </w:p>
    <w:p w:rsidR="007F3BAE" w:rsidRDefault="00380896" w:rsidP="00380896">
      <w:pPr>
        <w:pStyle w:val="Compact"/>
        <w:numPr>
          <w:ilvl w:val="0"/>
          <w:numId w:val="67"/>
        </w:numPr>
        <w:jc w:val="left"/>
      </w:pPr>
      <w:r>
        <w:rPr>
          <w:rFonts w:ascii="Times New Roman" w:hAnsi="Times New Roman" w:eastAsia="Times New Roman"/>
        </w:rPr>
        <w:t>Recodificación de categorías.</w:t>
      </w:r>
    </w:p>
    <w:p w:rsidR="007F3BAE" w:rsidRDefault="00380896" w:rsidP="00380896">
      <w:pPr>
        <w:pStyle w:val="Compact"/>
        <w:numPr>
          <w:ilvl w:val="0"/>
          <w:numId w:val="67"/>
        </w:numPr>
        <w:jc w:val="left"/>
      </w:pPr>
      <w:r>
        <w:rPr>
          <w:rFonts w:ascii="Times New Roman" w:hAnsi="Times New Roman" w:eastAsia="Times New Roman"/>
        </w:rPr>
        <w:t>Creación de indicadores.</w:t>
      </w:r>
    </w:p>
    <w:p w:rsidR="007F3BAE" w:rsidRDefault="00380896" w:rsidP="00380896">
      <w:pPr>
        <w:pStyle w:val="Compact"/>
        <w:numPr>
          <w:ilvl w:val="0"/>
          <w:numId w:val="67"/>
        </w:numPr>
        <w:jc w:val="left"/>
      </w:pPr>
      <w:r>
        <w:rPr>
          <w:rFonts w:ascii="Times New Roman" w:hAnsi="Times New Roman" w:eastAsia="Times New Roman"/>
        </w:rPr>
        <w:t>Corrección de errores identificados.</w:t>
      </w:r>
    </w:p>
    <w:p w:rsidR="007F3BAE" w:rsidRDefault="00380896" w:rsidP="00380896">
      <w:pPr>
        <w:pStyle w:val="Compact"/>
        <w:numPr>
          <w:ilvl w:val="0"/>
          <w:numId w:val="67"/>
        </w:numPr>
        <w:jc w:val="left"/>
      </w:pPr>
      <w:r>
        <w:rPr>
          <w:rFonts w:ascii="Times New Roman" w:hAnsi="Times New Roman" w:eastAsia="Times New Roman"/>
        </w:rPr>
        <w:t>Generación de nuevas variables.</w:t>
      </w:r>
    </w:p>
    <w:p w:rsidR="007F3BAE" w:rsidRDefault="00380896" w:rsidP="00380896">
      <w:pPr>
        <w:pStyle w:val="FirstParagraph"/>
        <w:jc w:val="left"/>
      </w:pPr>
      <w:r>
        <w:rPr>
          <w:rFonts w:ascii="Times New Roman" w:hAnsi="Times New Roman" w:eastAsia="Times New Roman"/>
        </w:rPr>
        <w:t>La documentación constituye un requisito fundamental para garantizar la reproducibilidad científica (Peng, 2011).</w:t>
      </w:r>
    </w:p>
    <w:p w:rsidR="007F3BAE" w:rsidRDefault="00380896" w:rsidP="00380896">
      <w:pPr>
        <w:pStyle w:val="Ttulo2"/>
      </w:pPr>
      <w:bookmarkStart w:id="527" w:name="_Toc235959898"/>
      <w:bookmarkStart w:id="528" w:name="buenas-prácticas-de-limpieza"/>
      <w:bookmarkEnd w:id="526"/>
      <w:r>
        <w:rPr>
          <w:rFonts w:ascii="Times New Roman" w:hAnsi="Times New Roman" w:eastAsia="Times New Roman"/>
        </w:rPr>
        <w:t>20.22 Buenas prácticas de limpieza</w:t>
      </w:r>
      <w:bookmarkEnd w:id="527"/>
    </w:p>
    <w:p w:rsidR="007F3BAE" w:rsidRDefault="00380896" w:rsidP="00380896">
      <w:pPr>
        <w:pStyle w:val="FirstParagraph"/>
        <w:jc w:val="left"/>
      </w:pPr>
      <w:r>
        <w:rPr>
          <w:rFonts w:ascii="Times New Roman" w:hAnsi="Times New Roman" w:eastAsia="Times New Roman"/>
        </w:rPr>
        <w:t>Durante el proceso de limpieza se recomienda:</w:t>
      </w:r>
    </w:p>
    <w:p w:rsidR="007F3BAE" w:rsidRDefault="00380896" w:rsidP="00380896">
      <w:pPr>
        <w:pStyle w:val="Compact"/>
        <w:numPr>
          <w:ilvl w:val="0"/>
          <w:numId w:val="68"/>
        </w:numPr>
        <w:jc w:val="left"/>
      </w:pPr>
      <w:r>
        <w:rPr>
          <w:rFonts w:ascii="Times New Roman" w:hAnsi="Times New Roman" w:eastAsia="Times New Roman"/>
        </w:rPr>
        <w:t>Mantener intactos los archivos originales.</w:t>
      </w:r>
    </w:p>
    <w:p w:rsidR="007F3BAE" w:rsidRDefault="00380896" w:rsidP="00380896">
      <w:pPr>
        <w:pStyle w:val="Compact"/>
        <w:numPr>
          <w:ilvl w:val="0"/>
          <w:numId w:val="68"/>
        </w:numPr>
        <w:jc w:val="left"/>
      </w:pPr>
      <w:r>
        <w:rPr>
          <w:rFonts w:ascii="Times New Roman" w:hAnsi="Times New Roman" w:eastAsia="Times New Roman"/>
        </w:rPr>
        <w:t>Documentar cada transformación.</w:t>
      </w:r>
    </w:p>
    <w:p w:rsidR="007F3BAE" w:rsidRDefault="00380896" w:rsidP="00380896">
      <w:pPr>
        <w:pStyle w:val="Compact"/>
        <w:numPr>
          <w:ilvl w:val="0"/>
          <w:numId w:val="68"/>
        </w:numPr>
        <w:jc w:val="left"/>
      </w:pPr>
      <w:r>
        <w:rPr>
          <w:rFonts w:ascii="Times New Roman" w:hAnsi="Times New Roman" w:eastAsia="Times New Roman"/>
        </w:rPr>
        <w:t>Conservar versiones intermedias.</w:t>
      </w:r>
    </w:p>
    <w:p w:rsidR="007F3BAE" w:rsidRDefault="00380896" w:rsidP="00380896">
      <w:pPr>
        <w:pStyle w:val="Compact"/>
        <w:numPr>
          <w:ilvl w:val="0"/>
          <w:numId w:val="68"/>
        </w:numPr>
        <w:jc w:val="left"/>
      </w:pPr>
      <w:r>
        <w:rPr>
          <w:rFonts w:ascii="Times New Roman" w:hAnsi="Times New Roman" w:eastAsia="Times New Roman"/>
        </w:rPr>
        <w:t>Revisar la documentación metodológica.</w:t>
      </w:r>
    </w:p>
    <w:p w:rsidR="007F3BAE" w:rsidRDefault="00380896" w:rsidP="00380896">
      <w:pPr>
        <w:pStyle w:val="Compact"/>
        <w:numPr>
          <w:ilvl w:val="0"/>
          <w:numId w:val="68"/>
        </w:numPr>
        <w:jc w:val="left"/>
      </w:pPr>
      <w:r>
        <w:rPr>
          <w:rFonts w:ascii="Times New Roman" w:hAnsi="Times New Roman" w:eastAsia="Times New Roman"/>
        </w:rPr>
        <w:t>Evitar eliminar observaciones sin justificación.</w:t>
      </w:r>
    </w:p>
    <w:p w:rsidR="007F3BAE" w:rsidRDefault="00380896" w:rsidP="00380896">
      <w:pPr>
        <w:pStyle w:val="Compact"/>
        <w:numPr>
          <w:ilvl w:val="0"/>
          <w:numId w:val="68"/>
        </w:numPr>
        <w:jc w:val="left"/>
      </w:pPr>
      <w:r>
        <w:rPr>
          <w:rFonts w:ascii="Times New Roman" w:hAnsi="Times New Roman" w:eastAsia="Times New Roman"/>
        </w:rPr>
        <w:t>Verificar resultados después de cada modificación.</w:t>
      </w:r>
    </w:p>
    <w:p w:rsidR="007F3BAE" w:rsidRDefault="00380896" w:rsidP="00380896">
      <w:pPr>
        <w:pStyle w:val="Compact"/>
        <w:numPr>
          <w:ilvl w:val="0"/>
          <w:numId w:val="68"/>
        </w:numPr>
        <w:jc w:val="left"/>
      </w:pPr>
      <w:r>
        <w:rPr>
          <w:rFonts w:ascii="Times New Roman" w:hAnsi="Times New Roman" w:eastAsia="Times New Roman"/>
        </w:rPr>
        <w:t>Utilizar scripts reproducibles.</w:t>
      </w:r>
    </w:p>
    <w:p w:rsidR="007F3BAE" w:rsidRDefault="00380896" w:rsidP="00380896">
      <w:pPr>
        <w:pStyle w:val="FirstParagraph"/>
        <w:jc w:val="left"/>
      </w:pPr>
      <w:r>
        <w:rPr>
          <w:rFonts w:ascii="Times New Roman" w:hAnsi="Times New Roman" w:eastAsia="Times New Roman"/>
        </w:rPr>
        <w:t>Estas prácticas fortalecen la transparencia y calidad del análisis.</w:t>
      </w:r>
    </w:p>
    <w:p w:rsidR="007F3BAE" w:rsidRDefault="00380896" w:rsidP="00380896">
      <w:pPr>
        <w:pStyle w:val="Ttulo2"/>
      </w:pPr>
      <w:bookmarkStart w:id="529" w:name="_Toc235959899"/>
      <w:bookmarkStart w:id="530" w:name="manos-a-la-obra-6"/>
      <w:bookmarkEnd w:id="528"/>
      <w:r>
        <w:rPr>
          <w:rFonts w:ascii="Times New Roman" w:hAnsi="Times New Roman" w:eastAsia="Times New Roman"/>
        </w:rPr>
        <w:t>20.23 Manos a la obra</w:t>
      </w:r>
      <w:bookmarkEnd w:id="529"/>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sunac2025.sav</w:t>
      </w:r>
      <w:r>
        <w:rPr>
          <w:rFonts w:ascii="Times New Roman" w:hAnsi="Times New Roman" w:eastAsia="Times New Roman"/>
        </w:rPr>
        <w:t>:</w:t>
      </w:r>
    </w:p>
    <w:p w:rsidR="007F3BAE" w:rsidRDefault="00380896" w:rsidP="00380896">
      <w:pPr>
        <w:pStyle w:val="Compact"/>
        <w:numPr>
          <w:ilvl w:val="0"/>
          <w:numId w:val="69"/>
        </w:numPr>
        <w:jc w:val="left"/>
      </w:pPr>
      <w:r>
        <w:rPr>
          <w:rFonts w:ascii="Times New Roman" w:hAnsi="Times New Roman" w:eastAsia="Times New Roman"/>
        </w:rPr>
        <w:t>Determine cuántos registros y variables contiene la base.</w:t>
      </w:r>
    </w:p>
    <w:p w:rsidR="007F3BAE" w:rsidRDefault="00380896" w:rsidP="00380896">
      <w:pPr>
        <w:pStyle w:val="Compact"/>
        <w:numPr>
          <w:ilvl w:val="0"/>
          <w:numId w:val="69"/>
        </w:numPr>
        <w:jc w:val="left"/>
      </w:pPr>
      <w:r>
        <w:rPr>
          <w:rFonts w:ascii="Times New Roman" w:hAnsi="Times New Roman" w:eastAsia="Times New Roman"/>
        </w:rPr>
        <w:t>Calcule el número de identificadores únicos.</w:t>
      </w:r>
    </w:p>
    <w:p w:rsidR="007F3BAE" w:rsidRDefault="00380896" w:rsidP="00380896">
      <w:pPr>
        <w:pStyle w:val="Compact"/>
        <w:numPr>
          <w:ilvl w:val="0"/>
          <w:numId w:val="69"/>
        </w:numPr>
        <w:jc w:val="left"/>
      </w:pPr>
      <w:r>
        <w:rPr>
          <w:rFonts w:ascii="Times New Roman" w:hAnsi="Times New Roman" w:eastAsia="Times New Roman"/>
        </w:rPr>
        <w:t>Identifique las diez variables con más valores perdidos.</w:t>
      </w:r>
    </w:p>
    <w:p w:rsidR="007F3BAE" w:rsidRDefault="00380896" w:rsidP="00380896">
      <w:pPr>
        <w:pStyle w:val="Compact"/>
        <w:numPr>
          <w:ilvl w:val="0"/>
          <w:numId w:val="69"/>
        </w:numPr>
        <w:jc w:val="left"/>
      </w:pPr>
      <w:r>
        <w:rPr>
          <w:rFonts w:ascii="Times New Roman" w:hAnsi="Times New Roman" w:eastAsia="Times New Roman"/>
        </w:rPr>
        <w:t xml:space="preserve">Transforme </w:t>
      </w:r>
      <w:r>
        <w:rPr>
          <w:rStyle w:val="VerbatimChar"/>
          <w:rFonts w:ascii="Times New Roman" w:hAnsi="Times New Roman" w:eastAsia="Times New Roman"/>
        </w:rPr>
        <w:t>su_tenencia</w:t>
      </w:r>
      <w:r>
        <w:rPr>
          <w:rFonts w:ascii="Times New Roman" w:hAnsi="Times New Roman" w:eastAsia="Times New Roman"/>
        </w:rPr>
        <w:t xml:space="preserve"> a factor.</w:t>
      </w:r>
    </w:p>
    <w:p w:rsidR="007F3BAE" w:rsidRDefault="00380896" w:rsidP="00380896">
      <w:pPr>
        <w:pStyle w:val="Compact"/>
        <w:numPr>
          <w:ilvl w:val="0"/>
          <w:numId w:val="69"/>
        </w:numPr>
        <w:jc w:val="left"/>
      </w:pPr>
      <w:r>
        <w:rPr>
          <w:rFonts w:ascii="Times New Roman" w:hAnsi="Times New Roman" w:eastAsia="Times New Roman"/>
        </w:rPr>
        <w:t>Construya una tabla de frecuencias para la variable de tenencia.</w:t>
      </w:r>
    </w:p>
    <w:p w:rsidR="007F3BAE" w:rsidRDefault="00380896" w:rsidP="00380896">
      <w:pPr>
        <w:pStyle w:val="Compact"/>
        <w:numPr>
          <w:ilvl w:val="0"/>
          <w:numId w:val="69"/>
        </w:numPr>
        <w:jc w:val="left"/>
      </w:pPr>
      <w:r>
        <w:rPr>
          <w:rFonts w:ascii="Times New Roman" w:hAnsi="Times New Roman" w:eastAsia="Times New Roman"/>
        </w:rPr>
        <w:lastRenderedPageBreak/>
        <w:t>Identifique los diez registros con mayor superficie total.</w:t>
      </w:r>
    </w:p>
    <w:p w:rsidR="007F3BAE" w:rsidRDefault="00380896" w:rsidP="00380896">
      <w:pPr>
        <w:pStyle w:val="Compact"/>
        <w:numPr>
          <w:ilvl w:val="0"/>
          <w:numId w:val="69"/>
        </w:numPr>
        <w:jc w:val="left"/>
      </w:pPr>
      <w:r>
        <w:rPr>
          <w:rFonts w:ascii="Times New Roman" w:hAnsi="Times New Roman" w:eastAsia="Times New Roman"/>
        </w:rPr>
        <w:t>Guarde una versión limpia de la base en formato RDS.</w:t>
      </w:r>
    </w:p>
    <w:p w:rsidR="007F3BAE" w:rsidRDefault="00380896" w:rsidP="00380896">
      <w:pPr>
        <w:pStyle w:val="FirstParagraph"/>
        <w:jc w:val="left"/>
      </w:pPr>
      <w:r>
        <w:rPr>
          <w:rFonts w:ascii="Times New Roman" w:hAnsi="Times New Roman" w:eastAsia="Times New Roman"/>
        </w:rPr>
        <w:t>Documente cada paso dentro de un archivo Quarto.</w:t>
      </w:r>
    </w:p>
    <w:p w:rsidR="007F3BAE" w:rsidRDefault="00380896" w:rsidP="00380896">
      <w:pPr>
        <w:pStyle w:val="Ttulo2"/>
      </w:pPr>
      <w:bookmarkStart w:id="531" w:name="_Toc235959900"/>
      <w:bookmarkStart w:id="532" w:name="resumen-del-capítulo-10"/>
      <w:bookmarkEnd w:id="530"/>
      <w:r>
        <w:rPr>
          <w:rFonts w:ascii="Times New Roman" w:hAnsi="Times New Roman" w:eastAsia="Times New Roman"/>
        </w:rPr>
        <w:t>20.24 Resumen del capítulo</w:t>
      </w:r>
      <w:bookmarkEnd w:id="531"/>
    </w:p>
    <w:p w:rsidR="007F3BAE" w:rsidRDefault="00380896" w:rsidP="00380896">
      <w:pPr>
        <w:pStyle w:val="FirstParagraph"/>
        <w:jc w:val="left"/>
      </w:pPr>
      <w:r>
        <w:rPr>
          <w:rFonts w:ascii="Times New Roman" w:hAnsi="Times New Roman" w:eastAsia="Times New Roman"/>
        </w:rPr>
        <w:t>La limpieza de datos constituye una etapa fundamental de la investigación reproducible. Su propósito no consiste únicamente en corregir errores, sino en comprender la estructura de los datos, diagnosticar problemas potenciales y documentar adecuadamente las transformaciones realizadas.</w:t>
      </w:r>
    </w:p>
    <w:p w:rsidR="007F3BAE" w:rsidRDefault="00380896" w:rsidP="00380896">
      <w:pPr>
        <w:pStyle w:val="Textoindependiente"/>
        <w:jc w:val="left"/>
      </w:pPr>
      <w:r>
        <w:rPr>
          <w:rFonts w:ascii="Times New Roman" w:hAnsi="Times New Roman" w:eastAsia="Times New Roman"/>
        </w:rPr>
        <w:t>A través de la ESPAC 2025 aprendimos a evaluar la calidad de una base de datos, identificar valores perdidos, interpretar variables etiquetadas, detectar valores extremos y construir versiones procesadas listas para análisis posteriores.</w:t>
      </w:r>
    </w:p>
    <w:p w:rsidR="007F3BAE" w:rsidRDefault="00380896" w:rsidP="00380896">
      <w:pPr>
        <w:pStyle w:val="Textoindependiente"/>
        <w:jc w:val="left"/>
      </w:pPr>
      <w:r>
        <w:rPr>
          <w:rFonts w:ascii="Times New Roman" w:hAnsi="Times New Roman" w:eastAsia="Times New Roman"/>
        </w:rPr>
        <w:t>En el siguiente capítulo aprenderemos a transformar datos para construir variables analíticas, indicadores y estructuras de información orientadas a responder preguntas de investigación.</w:t>
      </w:r>
    </w:p>
    <w:p w:rsidR="007F3BAE" w:rsidRDefault="00380896" w:rsidP="00380896">
      <w:pPr>
        <w:pStyle w:val="Ttulo1"/>
        <w:jc w:val="left"/>
      </w:pPr>
      <w:bookmarkStart w:id="533" w:name="_Toc235959901"/>
      <w:bookmarkStart w:id="534" w:name="transformación-de-datos"/>
      <w:bookmarkEnd w:id="481"/>
      <w:bookmarkEnd w:id="532"/>
      <w:r>
        <w:rPr>
          <w:rFonts w:ascii="Times New Roman" w:hAnsi="Times New Roman" w:eastAsia="Times New Roman"/>
        </w:rPr>
        <w:t>21. Transformación de datos</w:t>
      </w:r>
      <w:bookmarkEnd w:id="533"/>
    </w:p>
    <w:p w:rsidR="007F3BAE" w:rsidRDefault="00380896" w:rsidP="00380896">
      <w:pPr>
        <w:pStyle w:val="Ttulo2"/>
      </w:pPr>
      <w:bookmarkStart w:id="535" w:name="_Toc235959902"/>
      <w:bookmarkStart w:id="536" w:name="objetivos-de-aprendizaje-11"/>
      <w:r>
        <w:rPr>
          <w:rFonts w:ascii="Times New Roman" w:hAnsi="Times New Roman" w:eastAsia="Times New Roman"/>
        </w:rPr>
        <w:t>Objetivos de aprendizaje</w:t>
      </w:r>
      <w:bookmarkEnd w:id="535"/>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70"/>
        </w:numPr>
        <w:jc w:val="left"/>
      </w:pPr>
      <w:r>
        <w:rPr>
          <w:rFonts w:ascii="Times New Roman" w:hAnsi="Times New Roman" w:eastAsia="Times New Roman"/>
        </w:rPr>
        <w:t>Comprender el papel de la transformación de datos dentro de la investigación reproducible.</w:t>
      </w:r>
    </w:p>
    <w:p w:rsidR="007F3BAE" w:rsidRDefault="00380896" w:rsidP="00380896">
      <w:pPr>
        <w:pStyle w:val="Compact"/>
        <w:numPr>
          <w:ilvl w:val="0"/>
          <w:numId w:val="70"/>
        </w:numPr>
        <w:jc w:val="left"/>
      </w:pPr>
      <w:r>
        <w:rPr>
          <w:rFonts w:ascii="Times New Roman" w:hAnsi="Times New Roman" w:eastAsia="Times New Roman"/>
        </w:rPr>
        <w:t>Diferenciar entre datos originales y variables analíticas.</w:t>
      </w:r>
    </w:p>
    <w:p w:rsidR="007F3BAE" w:rsidRDefault="00380896" w:rsidP="00380896">
      <w:pPr>
        <w:pStyle w:val="Compact"/>
        <w:numPr>
          <w:ilvl w:val="0"/>
          <w:numId w:val="70"/>
        </w:numPr>
        <w:jc w:val="left"/>
      </w:pPr>
      <w:r>
        <w:rPr>
          <w:rFonts w:ascii="Times New Roman" w:hAnsi="Times New Roman" w:eastAsia="Times New Roman"/>
        </w:rPr>
        <w:t>Seleccionar variables relevantes para el análisis.</w:t>
      </w:r>
    </w:p>
    <w:p w:rsidR="007F3BAE" w:rsidRDefault="00380896" w:rsidP="00380896">
      <w:pPr>
        <w:pStyle w:val="Compact"/>
        <w:numPr>
          <w:ilvl w:val="0"/>
          <w:numId w:val="70"/>
        </w:numPr>
        <w:jc w:val="left"/>
      </w:pPr>
      <w:r>
        <w:rPr>
          <w:rFonts w:ascii="Times New Roman" w:hAnsi="Times New Roman" w:eastAsia="Times New Roman"/>
        </w:rPr>
        <w:t>Transformar variables etiquetadas provenientes de SPSS.</w:t>
      </w:r>
    </w:p>
    <w:p w:rsidR="007F3BAE" w:rsidRDefault="00380896" w:rsidP="00380896">
      <w:pPr>
        <w:pStyle w:val="Compact"/>
        <w:numPr>
          <w:ilvl w:val="0"/>
          <w:numId w:val="70"/>
        </w:numPr>
        <w:jc w:val="left"/>
      </w:pPr>
      <w:r>
        <w:rPr>
          <w:rFonts w:ascii="Times New Roman" w:hAnsi="Times New Roman" w:eastAsia="Times New Roman"/>
        </w:rPr>
        <w:t>Crear nuevas variables mediante reglas de investigación.</w:t>
      </w:r>
    </w:p>
    <w:p w:rsidR="007F3BAE" w:rsidRDefault="00380896" w:rsidP="00380896">
      <w:pPr>
        <w:pStyle w:val="Compact"/>
        <w:numPr>
          <w:ilvl w:val="0"/>
          <w:numId w:val="70"/>
        </w:numPr>
        <w:jc w:val="left"/>
      </w:pPr>
      <w:r>
        <w:rPr>
          <w:rFonts w:ascii="Times New Roman" w:hAnsi="Times New Roman" w:eastAsia="Times New Roman"/>
        </w:rPr>
        <w:t>Construir indicadores derivados.</w:t>
      </w:r>
    </w:p>
    <w:p w:rsidR="007F3BAE" w:rsidRDefault="00380896" w:rsidP="00380896">
      <w:pPr>
        <w:pStyle w:val="Compact"/>
        <w:numPr>
          <w:ilvl w:val="0"/>
          <w:numId w:val="70"/>
        </w:numPr>
        <w:jc w:val="left"/>
      </w:pPr>
      <w:r>
        <w:rPr>
          <w:rFonts w:ascii="Times New Roman" w:hAnsi="Times New Roman" w:eastAsia="Times New Roman"/>
        </w:rPr>
        <w:t>Generar una base analítica lista para análisis estadístico y econométrico.</w:t>
      </w:r>
    </w:p>
    <w:p w:rsidR="007F3BAE" w:rsidRDefault="00380896" w:rsidP="00380896">
      <w:pPr>
        <w:pStyle w:val="Compact"/>
        <w:numPr>
          <w:ilvl w:val="0"/>
          <w:numId w:val="70"/>
        </w:numPr>
        <w:jc w:val="left"/>
      </w:pPr>
      <w:r>
        <w:rPr>
          <w:rFonts w:ascii="Times New Roman" w:hAnsi="Times New Roman" w:eastAsia="Times New Roman"/>
        </w:rPr>
        <w:t>Documentar adecuadamente las transformaciones realizadas.</w:t>
      </w:r>
    </w:p>
    <w:p w:rsidR="007F3BAE" w:rsidRDefault="00380896" w:rsidP="00380896">
      <w:pPr>
        <w:pStyle w:val="Ttulo2"/>
      </w:pPr>
      <w:bookmarkStart w:id="537" w:name="_Toc235959903"/>
      <w:bookmarkStart w:id="538" w:name="introducción-7"/>
      <w:bookmarkEnd w:id="536"/>
      <w:r>
        <w:rPr>
          <w:rFonts w:ascii="Times New Roman" w:hAnsi="Times New Roman" w:eastAsia="Times New Roman"/>
        </w:rPr>
        <w:t>21.1 Introducción</w:t>
      </w:r>
      <w:bookmarkEnd w:id="537"/>
    </w:p>
    <w:p w:rsidR="007F3BAE" w:rsidRDefault="00380896" w:rsidP="00380896">
      <w:pPr>
        <w:pStyle w:val="FirstParagraph"/>
        <w:jc w:val="left"/>
      </w:pPr>
      <w:r>
        <w:rPr>
          <w:rFonts w:ascii="Times New Roman" w:hAnsi="Times New Roman" w:eastAsia="Times New Roman"/>
        </w:rPr>
        <w:t>Una vez que los datos han sido importados y limpiados, el siguiente paso consiste en transformarlos en información útil para responder preguntas de investigación.</w:t>
      </w:r>
    </w:p>
    <w:p w:rsidR="007F3BAE" w:rsidRDefault="00380896" w:rsidP="00380896">
      <w:pPr>
        <w:pStyle w:val="Textoindependiente"/>
        <w:jc w:val="left"/>
      </w:pPr>
      <w:r>
        <w:rPr>
          <w:rFonts w:ascii="Times New Roman" w:hAnsi="Times New Roman" w:eastAsia="Times New Roman"/>
        </w:rPr>
        <w:t>Las bases de datos originales suelen contener variables diseñadas para procesos de captura, validación y almacenamiento de información. Sin embargo, estas variables no siempre resultan adecuadas para el análisis estadístico o econométrico.</w:t>
      </w:r>
    </w:p>
    <w:p w:rsidR="007F3BAE" w:rsidRDefault="00380896" w:rsidP="00380896">
      <w:pPr>
        <w:pStyle w:val="Textoindependiente"/>
        <w:jc w:val="left"/>
      </w:pPr>
      <w:r>
        <w:rPr>
          <w:rFonts w:ascii="Times New Roman" w:hAnsi="Times New Roman" w:eastAsia="Times New Roman"/>
        </w:rPr>
        <w:t>La transformación de datos constituye el proceso mediante el cual los datos originales se convierten en variables analíticas capaces de describir fenómenos, construir indicadores, contrastar hipótesis y estimar modelos estadísticos (Peng, 2020; Wickham, 2014).</w:t>
      </w:r>
    </w:p>
    <w:p w:rsidR="007F3BAE" w:rsidRDefault="00380896" w:rsidP="00380896">
      <w:pPr>
        <w:pStyle w:val="Textoindependiente"/>
        <w:jc w:val="left"/>
      </w:pPr>
      <w:r>
        <w:rPr>
          <w:rFonts w:ascii="Times New Roman" w:hAnsi="Times New Roman" w:eastAsia="Times New Roman"/>
        </w:rPr>
        <w:t>En investigación reproducible todas las transformaciones deben realizarse mediante código documentado, evitando modificaciones manuales sobre los archivos originales (Gandrud, 2015; Peng, 2011).</w:t>
      </w:r>
    </w:p>
    <w:p w:rsidR="007F3BAE" w:rsidRDefault="00380896" w:rsidP="00380896">
      <w:pPr>
        <w:pStyle w:val="Textoindependiente"/>
        <w:jc w:val="left"/>
      </w:pPr>
      <w:r>
        <w:rPr>
          <w:rFonts w:ascii="Times New Roman" w:hAnsi="Times New Roman" w:eastAsia="Times New Roman"/>
        </w:rPr>
        <w:t>Durante este capítulo trabajaremos con información real de la Encuesta de Superficie y Producción Agropecuaria Continua (ESPAC) 2025.</w:t>
      </w:r>
    </w:p>
    <w:p w:rsidR="007F3BAE" w:rsidRDefault="00380896" w:rsidP="00380896">
      <w:pPr>
        <w:pStyle w:val="Ttulo2"/>
      </w:pPr>
      <w:bookmarkStart w:id="539" w:name="_Toc235959904"/>
      <w:bookmarkStart w:id="540" w:name="qué-significa-transformar-datos"/>
      <w:bookmarkEnd w:id="538"/>
      <w:r>
        <w:rPr>
          <w:rFonts w:ascii="Times New Roman" w:hAnsi="Times New Roman" w:eastAsia="Times New Roman"/>
        </w:rPr>
        <w:lastRenderedPageBreak/>
        <w:t>21.2 ¿Qué significa transformar datos?</w:t>
      </w:r>
      <w:bookmarkEnd w:id="539"/>
    </w:p>
    <w:p w:rsidR="007F3BAE" w:rsidRDefault="00380896" w:rsidP="00380896">
      <w:pPr>
        <w:pStyle w:val="FirstParagraph"/>
        <w:jc w:val="left"/>
      </w:pPr>
      <w:r>
        <w:rPr>
          <w:rFonts w:ascii="Times New Roman" w:hAnsi="Times New Roman" w:eastAsia="Times New Roman"/>
        </w:rPr>
        <w:t>Transformar datos implica modificar la estructura, formato o contenido de una variable para facilitar su interpretación y análisis.</w:t>
      </w:r>
    </w:p>
    <w:p w:rsidR="007F3BAE" w:rsidRDefault="00380896" w:rsidP="00380896">
      <w:pPr>
        <w:pStyle w:val="Textoindependiente"/>
        <w:jc w:val="left"/>
      </w:pPr>
      <w:r>
        <w:rPr>
          <w:rFonts w:ascii="Times New Roman" w:hAnsi="Times New Roman" w:eastAsia="Times New Roman"/>
        </w:rPr>
        <w:t>En términos prácticos, transformar datos puede significar:</w:t>
      </w:r>
    </w:p>
    <w:p w:rsidR="007F3BAE" w:rsidRDefault="00380896" w:rsidP="00380896">
      <w:pPr>
        <w:pStyle w:val="Compact"/>
        <w:numPr>
          <w:ilvl w:val="0"/>
          <w:numId w:val="71"/>
        </w:numPr>
        <w:jc w:val="left"/>
      </w:pPr>
      <w:r>
        <w:rPr>
          <w:rFonts w:ascii="Times New Roman" w:hAnsi="Times New Roman" w:eastAsia="Times New Roman"/>
        </w:rPr>
        <w:t>Cambiar el tipo de una variable.</w:t>
      </w:r>
    </w:p>
    <w:p w:rsidR="007F3BAE" w:rsidRDefault="00380896" w:rsidP="00380896">
      <w:pPr>
        <w:pStyle w:val="Compact"/>
        <w:numPr>
          <w:ilvl w:val="0"/>
          <w:numId w:val="71"/>
        </w:numPr>
        <w:jc w:val="left"/>
      </w:pPr>
      <w:r>
        <w:rPr>
          <w:rFonts w:ascii="Times New Roman" w:hAnsi="Times New Roman" w:eastAsia="Times New Roman"/>
        </w:rPr>
        <w:t>Recodificar categorías.</w:t>
      </w:r>
    </w:p>
    <w:p w:rsidR="007F3BAE" w:rsidRDefault="00380896" w:rsidP="00380896">
      <w:pPr>
        <w:pStyle w:val="Compact"/>
        <w:numPr>
          <w:ilvl w:val="0"/>
          <w:numId w:val="71"/>
        </w:numPr>
        <w:jc w:val="left"/>
      </w:pPr>
      <w:r>
        <w:rPr>
          <w:rFonts w:ascii="Times New Roman" w:hAnsi="Times New Roman" w:eastAsia="Times New Roman"/>
        </w:rPr>
        <w:t>Crear indicadores.</w:t>
      </w:r>
    </w:p>
    <w:p w:rsidR="007F3BAE" w:rsidRDefault="00380896" w:rsidP="00380896">
      <w:pPr>
        <w:pStyle w:val="Compact"/>
        <w:numPr>
          <w:ilvl w:val="0"/>
          <w:numId w:val="71"/>
        </w:numPr>
        <w:jc w:val="left"/>
      </w:pPr>
      <w:r>
        <w:rPr>
          <w:rFonts w:ascii="Times New Roman" w:hAnsi="Times New Roman" w:eastAsia="Times New Roman"/>
        </w:rPr>
        <w:t>Construir índices.</w:t>
      </w:r>
    </w:p>
    <w:p w:rsidR="007F3BAE" w:rsidRDefault="00380896" w:rsidP="00380896">
      <w:pPr>
        <w:pStyle w:val="Compact"/>
        <w:numPr>
          <w:ilvl w:val="0"/>
          <w:numId w:val="71"/>
        </w:numPr>
        <w:jc w:val="left"/>
      </w:pPr>
      <w:r>
        <w:rPr>
          <w:rFonts w:ascii="Times New Roman" w:hAnsi="Times New Roman" w:eastAsia="Times New Roman"/>
        </w:rPr>
        <w:t>Agregar registros.</w:t>
      </w:r>
    </w:p>
    <w:p w:rsidR="007F3BAE" w:rsidRDefault="00380896" w:rsidP="00380896">
      <w:pPr>
        <w:pStyle w:val="Compact"/>
        <w:numPr>
          <w:ilvl w:val="0"/>
          <w:numId w:val="71"/>
        </w:numPr>
        <w:jc w:val="left"/>
      </w:pPr>
      <w:r>
        <w:rPr>
          <w:rFonts w:ascii="Times New Roman" w:hAnsi="Times New Roman" w:eastAsia="Times New Roman"/>
        </w:rPr>
        <w:t>Generar nuevas variables derivadas.</w:t>
      </w:r>
    </w:p>
    <w:p w:rsidR="007F3BAE" w:rsidRDefault="00380896" w:rsidP="00380896">
      <w:pPr>
        <w:pStyle w:val="FirstParagraph"/>
        <w:jc w:val="left"/>
      </w:pPr>
      <w:r>
        <w:rPr>
          <w:rFonts w:ascii="Times New Roman" w:hAnsi="Times New Roman" w:eastAsia="Times New Roman"/>
        </w:rPr>
        <w:t>La transformación constituye el puente entre la preparación de datos y el análisis estadístico.</w:t>
      </w:r>
    </w:p>
    <w:p w:rsidR="007F3BAE" w:rsidRDefault="00380896" w:rsidP="00380896">
      <w:pPr>
        <w:pStyle w:val="Textoindependiente"/>
        <w:jc w:val="left"/>
      </w:pPr>
      <w:r>
        <w:rPr>
          <w:rFonts w:ascii="Times New Roman" w:hAnsi="Times New Roman" w:eastAsia="Times New Roman"/>
        </w:rPr>
        <w:t>Mientras la limpieza busca identificar y corregir problemas potenciales de calidad, la transformación busca convertir los datos en variables útiles para responder preguntas de investigación.</w:t>
      </w:r>
    </w:p>
    <w:p w:rsidR="007F3BAE" w:rsidRDefault="00380896" w:rsidP="00380896">
      <w:pPr>
        <w:pStyle w:val="Ttulo2"/>
      </w:pPr>
      <w:bookmarkStart w:id="541" w:name="_Toc235959905"/>
      <w:bookmarkStart w:id="542" w:name="cargando-la-base-procesada"/>
      <w:bookmarkEnd w:id="540"/>
      <w:r>
        <w:rPr>
          <w:rFonts w:ascii="Times New Roman" w:hAnsi="Times New Roman" w:eastAsia="Times New Roman"/>
        </w:rPr>
        <w:t>21.3 Cargando la base procesada</w:t>
      </w:r>
      <w:bookmarkEnd w:id="541"/>
    </w:p>
    <w:p w:rsidR="007F3BAE" w:rsidRDefault="00380896" w:rsidP="00380896">
      <w:pPr>
        <w:pStyle w:val="FirstParagraph"/>
        <w:jc w:val="left"/>
      </w:pPr>
      <w:r>
        <w:rPr>
          <w:rFonts w:ascii="Times New Roman" w:hAnsi="Times New Roman" w:eastAsia="Times New Roman"/>
        </w:rPr>
        <w:t>Trabajaremos con la base generada en el capítulo anterior.</w:t>
      </w:r>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(dplyr)</w:t>
      </w:r>
      <w:r w:rsidRPr="00380896">
        <w:rPr>
          <w:lang w:val="en-US"/>
        </w:rPr>
        <w:br/>
      </w:r>
      <w:r w:rsidRPr="00380896">
        <w:rPr>
          <w:rStyle w:val="FunctionTok"/>
          <w:lang w:val="en-US"/>
        </w:rPr>
        <w:t>library</w:t>
      </w:r>
      <w:r w:rsidRPr="00380896">
        <w:rPr>
          <w:rStyle w:val="NormalTok"/>
          <w:lang w:val="en-US"/>
        </w:rPr>
        <w:t>(haven)</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lang w:val="en-US"/>
        </w:rPr>
        <w:br/>
      </w:r>
      <w:r w:rsidRPr="00380896">
        <w:rPr>
          <w:rStyle w:val="NormalTok"/>
          <w:lang w:val="en-US"/>
        </w:rPr>
        <w:t xml:space="preserve">sunac </w:t>
      </w:r>
      <w:r w:rsidRPr="00380896">
        <w:rPr>
          <w:rStyle w:val="OtherTok"/>
          <w:lang w:val="en-US"/>
        </w:rPr>
        <w:t>&lt;-</w:t>
      </w:r>
      <w:r w:rsidRPr="00380896">
        <w:rPr>
          <w:rStyle w:val="NormalTok"/>
          <w:lang w:val="en-US"/>
        </w:rPr>
        <w:t xml:space="preserve"> </w:t>
      </w:r>
      <w:r w:rsidRPr="00380896">
        <w:rPr>
          <w:rStyle w:val="FunctionTok"/>
          <w:lang w:val="en-US"/>
        </w:rPr>
        <w:t>readRDS</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here</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"datos"</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"procesado"</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"ESPAC_2025"</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"sunac_limpio.rds"</w:t>
      </w:r>
      <w:r w:rsidRPr="00380896">
        <w:rPr>
          <w:lang w:val="en-US"/>
        </w:rPr>
        <w:br/>
      </w:r>
      <w:r w:rsidRPr="00380896">
        <w:rPr>
          <w:rStyle w:val="NormalTok"/>
          <w:lang w:val="en-US"/>
        </w:rPr>
        <w:t xml:space="preserve">  )</w:t>
      </w:r>
      <w:r w:rsidRPr="00380896">
        <w:rPr>
          <w:lang w:val="en-US"/>
        </w:rPr>
        <w:br/>
      </w:r>
      <w:r w:rsidRPr="00380896">
        <w:rPr>
          <w:rStyle w:val="NormalTok"/>
          <w:lang w:val="en-US"/>
        </w:rPr>
        <w:t>)</w:t>
      </w:r>
    </w:p>
    <w:p w:rsidR="007F3BAE" w:rsidRDefault="00380896" w:rsidP="00380896">
      <w:pPr>
        <w:pStyle w:val="Ttulo2"/>
      </w:pPr>
      <w:bookmarkStart w:id="543" w:name="_Toc235959906"/>
      <w:bookmarkStart w:id="544" w:name="conociendo-la-base-de-trabajo"/>
      <w:bookmarkEnd w:id="542"/>
      <w:r>
        <w:rPr>
          <w:rFonts w:ascii="Times New Roman" w:hAnsi="Times New Roman" w:eastAsia="Times New Roman"/>
        </w:rPr>
        <w:t>21.4 Conociendo la base de trabajo</w:t>
      </w:r>
      <w:bookmarkEnd w:id="543"/>
    </w:p>
    <w:p w:rsidR="007F3BAE" w:rsidRDefault="00380896" w:rsidP="00380896">
      <w:pPr>
        <w:pStyle w:val="FirstParagraph"/>
        <w:jc w:val="left"/>
      </w:pPr>
      <w:r>
        <w:rPr>
          <w:rFonts w:ascii="Times New Roman" w:hAnsi="Times New Roman" w:eastAsia="Times New Roman"/>
        </w:rPr>
        <w:t>Antes de realizar cualquier transformación es recomendable recordar las dimensiones de la información disponible.</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Registros =</w:t>
      </w:r>
      <w:r>
        <w:rPr>
          <w:rStyle w:val="NormalTok"/>
        </w:rPr>
        <w:t xml:space="preserve"> </w:t>
      </w:r>
      <w:r>
        <w:rPr>
          <w:rStyle w:val="FunctionTok"/>
        </w:rPr>
        <w:t>nrow</w:t>
      </w:r>
      <w:r>
        <w:rPr>
          <w:rStyle w:val="NormalTok"/>
        </w:rPr>
        <w:t>(sunac),</w:t>
      </w:r>
      <w:r>
        <w:br/>
      </w:r>
      <w:r>
        <w:rPr>
          <w:rStyle w:val="NormalTok"/>
        </w:rPr>
        <w:t xml:space="preserve">  </w:t>
      </w:r>
      <w:r>
        <w:rPr>
          <w:rStyle w:val="AttributeTok"/>
        </w:rPr>
        <w:t>Variables =</w:t>
      </w:r>
      <w:r>
        <w:rPr>
          <w:rStyle w:val="NormalTok"/>
        </w:rPr>
        <w:t xml:space="preserve"> </w:t>
      </w:r>
      <w:r>
        <w:rPr>
          <w:rStyle w:val="FunctionTok"/>
        </w:rPr>
        <w:t>ncol</w:t>
      </w:r>
      <w:r>
        <w:rPr>
          <w:rStyle w:val="NormalTok"/>
        </w:rPr>
        <w:t>(sunac)</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p>
    <w:tbl>
      <w:tblPr>
        <w:tblStyle w:val="Table"/>
        <w:tblW w:w="0" w:type="auto"/>
        <w:jc w:val="center"/>
        <w:tblLayout w:type="autofit"/>
        <w:tblLook w:val="0020" w:firstRow="1" w:lastRow="0" w:firstColumn="0" w:lastColumn="0" w:noHBand="0" w:noVBand="0"/>
      </w:tblPr>
      <w:tblGrid>
        <w:gridCol w:w="1843"/>
        <w:gridCol w:w="1856"/>
      </w:tblGrid>
      <w:tr w:rsidR="007F3BAE" w:rsidTr="007F3BAE">
        <w:trPr>
          <w:cnfStyle w:val="100000000000" w:firstRow="1" w:lastRow="0" w:firstColumn="0" w:lastColumn="0" w:oddVBand="0" w:evenVBand="0" w:oddHBand="0" w:evenHBand="0" w:firstRowFirstColumn="0" w:firstRowLastColumn="0" w:lastRowFirstColumn="0" w:lastRowLastColumn="0"/>
          <w:tblHeader/>
          <w:tblHeader w:val="true"/>
        </w:trPr>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Registros</w:t>
            </w:r>
          </w:p>
        </w:tc>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Variables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84538</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30</w:t>
            </w:r>
          </w:p>
        </w:tc>
      </w:tr>
    </w:tbl>
    <w:p w:rsidR="007F3BAE" w:rsidRDefault="00380896" w:rsidP="00380896">
      <w:pPr>
        <w:pStyle w:val="Textoindependiente"/>
        <w:jc w:val="left"/>
      </w:pPr>
      <w:r>
        <w:rPr>
          <w:rFonts w:ascii="Times New Roman" w:hAnsi="Times New Roman" w:eastAsia="Times New Roman"/>
        </w:rPr>
        <w:t>La salida muestra la cantidad de observaciones y variables disponibles para el análisis.</w:t>
      </w:r>
    </w:p>
    <w:p w:rsidR="007F3BAE" w:rsidRDefault="00380896" w:rsidP="00380896">
      <w:pPr>
        <w:pStyle w:val="Textoindependiente"/>
        <w:jc w:val="left"/>
      </w:pPr>
      <w:r>
        <w:rPr>
          <w:rFonts w:ascii="Times New Roman" w:hAnsi="Times New Roman" w:eastAsia="Times New Roman"/>
        </w:rPr>
        <w:t>En el caso de la ESPAC observamos una base de gran tamaño que contiene información sobre uso del suelo, superficie, tenencia y características territoriales.</w:t>
      </w:r>
    </w:p>
    <w:p w:rsidR="007F3BAE" w:rsidRDefault="00380896" w:rsidP="00380896">
      <w:pPr>
        <w:pStyle w:val="Textoindependiente"/>
        <w:jc w:val="left"/>
      </w:pPr>
      <w:r>
        <w:rPr>
          <w:rFonts w:ascii="Times New Roman" w:hAnsi="Times New Roman" w:eastAsia="Times New Roman"/>
        </w:rPr>
        <w:t>También podemos visualizar rápidamente la estructura general de la base.</w:t>
      </w:r>
    </w:p>
    <w:p w:rsidR="007F3BAE" w:rsidRDefault="00380896" w:rsidP="00380896">
      <w:pPr>
        <w:pStyle w:val="SourceCode"/>
        <w:jc w:val="left"/>
      </w:pPr>
      <w:r>
        <w:rPr>
          <w:rStyle w:val="FunctionTok"/>
        </w:rPr>
        <w:lastRenderedPageBreak/>
        <w:t>glimpse</w:t>
      </w:r>
      <w:r>
        <w:rPr>
          <w:rStyle w:val="NormalTok"/>
        </w:rPr>
        <w:t>(sunac)</w:t>
      </w:r>
    </w:p>
    <w:p w:rsidR="007F3BAE" w:rsidRDefault="00380896" w:rsidP="00380896">
      <w:pPr>
        <w:pStyle w:val="SourceCode"/>
        <w:jc w:val="left"/>
      </w:pPr>
      <w:r>
        <w:rPr>
          <w:rStyle w:val="VerbatimChar"/>
        </w:rPr>
        <w:t>Rows: 84,538</w:t>
      </w:r>
      <w:r>
        <w:br/>
      </w:r>
      <w:r>
        <w:rPr>
          <w:rStyle w:val="VerbatimChar"/>
        </w:rPr>
        <w:t>Columns: 30</w:t>
      </w:r>
      <w:r>
        <w:br/>
      </w:r>
      <w:r>
        <w:rPr>
          <w:rStyle w:val="VerbatimChar"/>
        </w:rPr>
        <w:t>$ Identificador &lt;chr&gt; "01135101000330001", "01135101000330001", "0113510100033…</w:t>
      </w:r>
      <w:r>
        <w:br/>
      </w:r>
      <w:r>
        <w:rPr>
          <w:rStyle w:val="VerbatimChar"/>
        </w:rPr>
        <w:t>$ ual_prov      &lt;chr+lbl&gt; "01", "01", "01", "01", "01", "01", "01", "01", "01"…</w:t>
      </w:r>
      <w:r>
        <w:br/>
      </w:r>
      <w:r>
        <w:rPr>
          <w:rStyle w:val="VerbatimChar"/>
        </w:rPr>
        <w:t>$ ual_estr      &lt;chr&gt; "01", "01", "01", "01", "01", "01", "01", "01", "01", "0…</w:t>
      </w:r>
      <w:r>
        <w:br/>
      </w:r>
      <w:r>
        <w:rPr>
          <w:rStyle w:val="VerbatimChar"/>
        </w:rPr>
        <w:t>$ ual_segm      &lt;chr&gt; "00033", "00033", "00033", "00033", "00103", "00103", "0…</w:t>
      </w:r>
      <w:r>
        <w:br/>
      </w:r>
      <w:r>
        <w:rPr>
          <w:rStyle w:val="VerbatimChar"/>
        </w:rPr>
        <w:t>$ al_ncues      &lt;chr&gt; "0001", "0001", "0001", "9999", "0001", "0001", "0002", …</w:t>
      </w:r>
      <w:r>
        <w:br/>
      </w:r>
      <w:r>
        <w:rPr>
          <w:rStyle w:val="VerbatimChar"/>
        </w:rPr>
        <w:t>$ su_numl       &lt;dbl&gt; 1, 2, 3, 1, 1, 2, 1, 2, 1, 2, 3, 4, 5, 6, 7, 8, 9, 10, 1…</w:t>
      </w:r>
      <w:r>
        <w:br/>
      </w:r>
      <w:r>
        <w:rPr>
          <w:rStyle w:val="VerbatimChar"/>
        </w:rPr>
        <w:t>$ rc_clacul     &lt;dbl+lbl&gt; 958, 958, 962, 962, 410, 958, 410, 958, 478, 751, 78…</w:t>
      </w:r>
      <w:r>
        <w:br/>
      </w:r>
      <w:r>
        <w:rPr>
          <w:rStyle w:val="VerbatimChar"/>
        </w:rPr>
        <w:t>$ su_numt       &lt;dbl&gt; 1, 2, 3, 1, 1, 2, 1, 2, 1, 2, 3, 4, 5, 6, 7, 8, 9, 10, 1…</w:t>
      </w:r>
      <w:r>
        <w:br/>
      </w:r>
      <w:r>
        <w:rPr>
          <w:rStyle w:val="VerbatimChar"/>
        </w:rPr>
        <w:t>$ su_k202ha     &lt;dbl&gt; 9.00, 9.00, 9.00, 0.40, 5.50, 1.50, 4.00, 3.00, 0.19, 0.…</w:t>
      </w:r>
      <w:r>
        <w:br/>
      </w:r>
      <w:r>
        <w:rPr>
          <w:rStyle w:val="VerbatimChar"/>
        </w:rPr>
        <w:t>$ su_categoria  &lt;dbl+lbl&gt;  8,  8, 10, 10,  1,  8,  1,  8,  1,  5,  5,  5,  5, …</w:t>
      </w:r>
      <w:r>
        <w:br/>
      </w:r>
      <w:r>
        <w:rPr>
          <w:rStyle w:val="VerbatimChar"/>
        </w:rPr>
        <w:t>$ su_tenencia   &lt;fct&gt; DUEÑO, DUEÑO, DUEÑO, DUEÑO, DUEÑO, DUEÑO, DUEÑO, DUEÑO, …</w:t>
      </w:r>
      <w:r>
        <w:br/>
      </w:r>
      <w:r>
        <w:rPr>
          <w:rStyle w:val="VerbatimChar"/>
        </w:rPr>
        <w:t>$ ual_trs       &lt;dbl+lbl&gt; 1, 1, 1, 1, 1, 1, 1, 1, 1, 1, 1, 1, 1, 1, 1, 1, 1, 1…</w:t>
      </w:r>
      <w:r>
        <w:br/>
      </w:r>
      <w:r>
        <w:rPr>
          <w:rStyle w:val="VerbatimChar"/>
        </w:rPr>
        <w:t>$ ual_trc       &lt;dbl+lbl&gt; NA, NA, NA, NA, NA, NA, NA, NA, NA, NA, NA, NA, NA, …</w:t>
      </w:r>
      <w:r>
        <w:br/>
      </w:r>
      <w:r>
        <w:rPr>
          <w:rStyle w:val="VerbatimChar"/>
        </w:rPr>
        <w:t>$ ual_tro       &lt;dbl+lbl&gt; NA, NA, NA, NA, NA, NA, NA, NA, NA, NA, NA, NA, NA, …</w:t>
      </w:r>
      <w:r>
        <w:br/>
      </w:r>
      <w:r>
        <w:rPr>
          <w:rStyle w:val="VerbatimChar"/>
        </w:rPr>
        <w:t>$ ual_znd       &lt;dbl+lbl&gt; NA, NA, NA, NA, NA, NA, NA, NA, NA, NA, NA, NA, NA, …</w:t>
      </w:r>
      <w:r>
        <w:br/>
      </w:r>
      <w:r>
        <w:rPr>
          <w:rStyle w:val="VerbatimChar"/>
        </w:rPr>
        <w:t>$ ual_tn        &lt;dbl+lbl&gt; 4, 4, 4, 4, 4, 4, 4, 4, 4, 4, 4, 4, 4, 4, 4, 4, 4, 4…</w:t>
      </w:r>
      <w:r>
        <w:br/>
      </w:r>
      <w:r>
        <w:rPr>
          <w:rStyle w:val="VerbatimChar"/>
        </w:rPr>
        <w:t>$ us_k301ha     &lt;dbl&gt; NA, NA, NA, NA, 2.5763, NA, 3.3235, NA, 0.1819, NA, NA, …</w:t>
      </w:r>
      <w:r>
        <w:br/>
      </w:r>
      <w:r>
        <w:rPr>
          <w:rStyle w:val="VerbatimChar"/>
        </w:rPr>
        <w:t>$ us_k302ha     &lt;dbl&gt; NA, NA, NA, NA, NA, NA, NA, NA, NA, NA, NA, NA, NA, NA, …</w:t>
      </w:r>
      <w:r>
        <w:br/>
      </w:r>
      <w:r>
        <w:rPr>
          <w:rStyle w:val="VerbatimChar"/>
        </w:rPr>
        <w:t>$ us_k303ha     &lt;dbl&gt; NA, NA, NA, NA, NA, NA, NA, NA, NA, NA, NA, NA, NA, NA, …</w:t>
      </w:r>
      <w:r>
        <w:br/>
      </w:r>
      <w:r>
        <w:rPr>
          <w:rStyle w:val="VerbatimChar"/>
        </w:rPr>
        <w:t>$ us_k304ha     &lt;dbl&gt; NA, NA, NA, NA, NA, NA, NA, NA, NA, NA, NA, NA, NA, NA, …</w:t>
      </w:r>
      <w:r>
        <w:br/>
      </w:r>
      <w:r>
        <w:rPr>
          <w:rStyle w:val="VerbatimChar"/>
        </w:rPr>
        <w:t>$ us_k305ha     &lt;dbl&gt; NA, NA, NA, NA, NA, NA, NA, NA, NA, 0.0932, 0.0921, 0.04…</w:t>
      </w:r>
      <w:r>
        <w:br/>
      </w:r>
      <w:r>
        <w:rPr>
          <w:rStyle w:val="VerbatimChar"/>
        </w:rPr>
        <w:t>$ us_k306ha     &lt;dbl&gt; NA, NA, NA, NA, NA, NA, NA, NA, NA, NA, NA, NA, NA, NA, …</w:t>
      </w:r>
      <w:r>
        <w:br/>
      </w:r>
      <w:r>
        <w:rPr>
          <w:rStyle w:val="VerbatimChar"/>
        </w:rPr>
        <w:t>$ us_k307ha     &lt;dbl&gt; NA, NA, NA, NA, NA, NA, NA, NA, NA, NA, NA, NA, NA, NA, …</w:t>
      </w:r>
      <w:r>
        <w:br/>
      </w:r>
      <w:r>
        <w:rPr>
          <w:rStyle w:val="VerbatimChar"/>
        </w:rPr>
        <w:t>$ us_k308ha     &lt;dbl&gt; 2.7616, 0.7581, NA, NA, NA, 0.8191, NA, 2.2811, NA, NA,</w:t>
      </w:r>
      <w:r>
        <w:rPr>
          <w:rStyle w:val="VerbatimChar"/>
        </w:rPr>
        <w:lastRenderedPageBreak/>
        <w:t xml:space="preserve"> …</w:t>
      </w:r>
      <w:r>
        <w:br/>
      </w:r>
      <w:r>
        <w:rPr>
          <w:rStyle w:val="VerbatimChar"/>
        </w:rPr>
        <w:t>$ us_k309ha     &lt;dbl&gt; NA, NA, NA, NA, NA, NA, NA, NA, NA, NA, NA, NA, NA, NA, …</w:t>
      </w:r>
      <w:r>
        <w:br/>
      </w:r>
      <w:r>
        <w:rPr>
          <w:rStyle w:val="VerbatimChar"/>
        </w:rPr>
        <w:t>$ us_k310ha     &lt;dbl&gt; NA, NA, 5.1941, 0.2862, NA, NA, NA, NA, NA, NA, NA, NA, …</w:t>
      </w:r>
      <w:r>
        <w:br/>
      </w:r>
      <w:r>
        <w:rPr>
          <w:rStyle w:val="VerbatimChar"/>
        </w:rPr>
        <w:t>$ us_transiha   &lt;dbl&gt; NA, NA, NA, NA, NA, NA, NA, NA, NA, NA, NA, NA, NA, NA, …</w:t>
      </w:r>
      <w:r>
        <w:br/>
      </w:r>
      <w:r>
        <w:rPr>
          <w:rStyle w:val="VerbatimChar"/>
        </w:rPr>
        <w:t>$ us_montesha   &lt;dbl&gt; 2.7616, 0.7581, NA, NA, NA, 0.8191, NA, 2.2811, NA, NA, …</w:t>
      </w:r>
      <w:r>
        <w:br/>
      </w:r>
      <w:r>
        <w:rPr>
          <w:rStyle w:val="VerbatimChar"/>
        </w:rPr>
        <w:t>$ supertotal    &lt;dbl&gt; 2.7616, 0.7581, 5.1941, 0.2862, 2.5763, 0.8191, 3.3235, …</w:t>
      </w:r>
      <w:r>
        <w:br/>
      </w:r>
      <w:r>
        <w:rPr>
          <w:rStyle w:val="VerbatimChar"/>
        </w:rPr>
        <w:t>$ fact_exp_fin  &lt;dbl&gt; 66.37009, 66.37009, 66.37009, 66.37009, 66.37009, 66.370…</w:t>
      </w:r>
    </w:p>
    <w:p w:rsidR="007F3BAE" w:rsidRDefault="00380896" w:rsidP="00380896">
      <w:pPr>
        <w:pStyle w:val="FirstParagraph"/>
        <w:jc w:val="left"/>
      </w:pPr>
      <w:r>
        <w:rPr>
          <w:rFonts w:ascii="Times New Roman" w:hAnsi="Times New Roman" w:eastAsia="Times New Roman"/>
        </w:rPr>
        <w:t xml:space="preserve">La función </w:t>
      </w:r>
      <w:r>
        <w:rPr>
          <w:rStyle w:val="VerbatimChar"/>
          <w:rFonts w:ascii="Times New Roman" w:hAnsi="Times New Roman" w:eastAsia="Times New Roman"/>
        </w:rPr>
        <w:t>glimpse()</w:t>
      </w:r>
      <w:r>
        <w:rPr>
          <w:rFonts w:ascii="Times New Roman" w:hAnsi="Times New Roman" w:eastAsia="Times New Roman"/>
        </w:rPr>
        <w:t xml:space="preserve"> permite identificar los nombres de las variables, sus tipos de datos y algunos ejemplos de valores observados.</w:t>
      </w:r>
    </w:p>
    <w:p w:rsidR="007F3BAE" w:rsidRDefault="00380896" w:rsidP="00380896">
      <w:pPr>
        <w:pStyle w:val="Ttulo2"/>
      </w:pPr>
      <w:bookmarkStart w:id="545" w:name="_Toc235959907"/>
      <w:bookmarkStart w:id="546" w:name="X074557dd27979667f850a7e6f90a83e341e82bc"/>
      <w:bookmarkEnd w:id="544"/>
      <w:r>
        <w:rPr>
          <w:rFonts w:ascii="Times New Roman" w:hAnsi="Times New Roman" w:eastAsia="Times New Roman"/>
        </w:rPr>
        <w:t>21.5 De datos originales a variables analíticas</w:t>
      </w:r>
      <w:bookmarkEnd w:id="545"/>
    </w:p>
    <w:p w:rsidR="007F3BAE" w:rsidRDefault="00380896" w:rsidP="00380896">
      <w:pPr>
        <w:pStyle w:val="FirstParagraph"/>
        <w:jc w:val="left"/>
      </w:pPr>
      <w:r>
        <w:rPr>
          <w:rFonts w:ascii="Times New Roman" w:hAnsi="Times New Roman" w:eastAsia="Times New Roman"/>
        </w:rPr>
        <w:t>Considere la variable:</w:t>
      </w:r>
    </w:p>
    <w:p w:rsidR="007F3BAE" w:rsidRDefault="00380896" w:rsidP="00380896">
      <w:pPr>
        <w:pStyle w:val="SourceCode"/>
        <w:jc w:val="left"/>
      </w:pPr>
      <w:r>
        <w:rPr>
          <w:rStyle w:val="VerbatimChar"/>
        </w:rPr>
        <w:t>su_tenencia</w:t>
      </w:r>
    </w:p>
    <w:p w:rsidR="007F3BAE" w:rsidRDefault="00380896" w:rsidP="00380896">
      <w:pPr>
        <w:pStyle w:val="FirstParagraph"/>
        <w:jc w:val="left"/>
      </w:pPr>
      <w:r>
        <w:rPr>
          <w:rFonts w:ascii="Times New Roman" w:hAnsi="Times New Roman" w:eastAsia="Times New Roman"/>
        </w:rPr>
        <w:t>Esta variable almacena la forma de tenencia de la tierra.</w:t>
      </w:r>
    </w:p>
    <w:p w:rsidR="007F3BAE" w:rsidRDefault="00380896" w:rsidP="00380896">
      <w:pPr>
        <w:pStyle w:val="Textoindependiente"/>
        <w:jc w:val="left"/>
      </w:pPr>
      <w:r>
        <w:rPr>
          <w:rFonts w:ascii="Times New Roman" w:hAnsi="Times New Roman" w:eastAsia="Times New Roman"/>
        </w:rPr>
        <w:t>Originalmente se encuentra codificada mediante valores numéricos etiquetados.</w:t>
      </w:r>
    </w:p>
    <w:p w:rsidR="007F3BAE" w:rsidRDefault="00380896" w:rsidP="00380896">
      <w:pPr>
        <w:pStyle w:val="SourceCode"/>
        <w:jc w:val="left"/>
      </w:pPr>
      <w:r>
        <w:rPr>
          <w:rStyle w:val="FunctionTok"/>
        </w:rPr>
        <w:t>class</w:t>
      </w:r>
      <w:r>
        <w:rPr>
          <w:rStyle w:val="NormalTok"/>
        </w:rPr>
        <w:t>(sunac</w:t>
      </w:r>
      <w:r>
        <w:rPr>
          <w:rStyle w:val="SpecialCharTok"/>
        </w:rPr>
        <w:t>$</w:t>
      </w:r>
      <w:r>
        <w:rPr>
          <w:rStyle w:val="NormalTok"/>
        </w:rPr>
        <w:t>su_tenencia)</w:t>
      </w:r>
    </w:p>
    <w:p w:rsidR="007F3BAE" w:rsidRDefault="00380896" w:rsidP="00380896">
      <w:pPr>
        <w:pStyle w:val="SourceCode"/>
        <w:jc w:val="left"/>
      </w:pPr>
      <w:r>
        <w:rPr>
          <w:rStyle w:val="VerbatimChar"/>
        </w:rPr>
        <w:t>[1] "factor"</w:t>
      </w:r>
    </w:p>
    <w:p w:rsidR="007F3BAE" w:rsidRDefault="00380896" w:rsidP="00380896">
      <w:pPr>
        <w:pStyle w:val="FirstParagraph"/>
        <w:jc w:val="left"/>
      </w:pPr>
      <w:r>
        <w:rPr>
          <w:rFonts w:ascii="Times New Roman" w:hAnsi="Times New Roman" w:eastAsia="Times New Roman"/>
        </w:rPr>
        <w:t>La salida muestra que la variable fue importada como:</w:t>
      </w:r>
    </w:p>
    <w:p w:rsidR="007F3BAE" w:rsidRDefault="00380896" w:rsidP="00380896">
      <w:pPr>
        <w:pStyle w:val="SourceCode"/>
        <w:jc w:val="left"/>
      </w:pPr>
      <w:r>
        <w:rPr>
          <w:rStyle w:val="VerbatimChar"/>
        </w:rPr>
        <w:t>haven_labelled</w:t>
      </w:r>
    </w:p>
    <w:p w:rsidR="007F3BAE" w:rsidRDefault="00380896" w:rsidP="00380896">
      <w:pPr>
        <w:pStyle w:val="FirstParagraph"/>
        <w:jc w:val="left"/>
      </w:pPr>
      <w:r>
        <w:rPr>
          <w:rFonts w:ascii="Times New Roman" w:hAnsi="Times New Roman" w:eastAsia="Times New Roman"/>
        </w:rPr>
        <w:t>Este formato es adecuado para preservar la información original del archivo SPSS, pero no siempre resulta conveniente para análisis posteriores.</w:t>
      </w:r>
    </w:p>
    <w:p w:rsidR="007F3BAE" w:rsidRDefault="00380896" w:rsidP="00380896">
      <w:pPr>
        <w:pStyle w:val="Textoindependiente"/>
        <w:jc w:val="left"/>
      </w:pPr>
      <w:r>
        <w:rPr>
          <w:rFonts w:ascii="Times New Roman" w:hAnsi="Times New Roman" w:eastAsia="Times New Roman"/>
        </w:rPr>
        <w:t>Por esta razón, uno de los primeros pasos de transformación consiste en convertir variables etiquetadas a factores.</w:t>
      </w:r>
    </w:p>
    <w:p w:rsidR="007F3BAE" w:rsidRDefault="00380896" w:rsidP="00380896">
      <w:pPr>
        <w:pStyle w:val="Ttulo2"/>
      </w:pPr>
      <w:bookmarkStart w:id="547" w:name="_Toc235959908"/>
      <w:bookmarkStart w:id="548" w:name="selección-de-variables-relevantes"/>
      <w:bookmarkEnd w:id="546"/>
      <w:r>
        <w:rPr>
          <w:rFonts w:ascii="Times New Roman" w:hAnsi="Times New Roman" w:eastAsia="Times New Roman"/>
        </w:rPr>
        <w:t>21.6 Selección de variables relevantes</w:t>
      </w:r>
      <w:bookmarkEnd w:id="547"/>
    </w:p>
    <w:p w:rsidR="007F3BAE" w:rsidRDefault="00380896" w:rsidP="00380896">
      <w:pPr>
        <w:pStyle w:val="FirstParagraph"/>
        <w:jc w:val="left"/>
      </w:pPr>
      <w:r>
        <w:rPr>
          <w:rFonts w:ascii="Times New Roman" w:hAnsi="Times New Roman" w:eastAsia="Times New Roman"/>
        </w:rPr>
        <w:t>Las bases oficiales suelen contener decenas o incluso cientos de variables.</w:t>
      </w:r>
    </w:p>
    <w:p w:rsidR="007F3BAE" w:rsidRDefault="00380896" w:rsidP="00380896">
      <w:pPr>
        <w:pStyle w:val="Textoindependiente"/>
        <w:jc w:val="left"/>
      </w:pPr>
      <w:r>
        <w:rPr>
          <w:rFonts w:ascii="Times New Roman" w:hAnsi="Times New Roman" w:eastAsia="Times New Roman"/>
        </w:rPr>
        <w:t>Sin embargo, no todas son necesarias para responder una pregunta específica de investigación.</w:t>
      </w:r>
    </w:p>
    <w:p w:rsidR="007F3BAE" w:rsidRDefault="00380896" w:rsidP="00380896">
      <w:pPr>
        <w:pStyle w:val="Textoindependiente"/>
        <w:jc w:val="left"/>
      </w:pPr>
      <w:r>
        <w:rPr>
          <w:rFonts w:ascii="Times New Roman" w:hAnsi="Times New Roman" w:eastAsia="Times New Roman"/>
        </w:rPr>
        <w:t>Supongamos que deseamos analizar la relación entre superficie, tenencia y territorio.</w:t>
      </w:r>
    </w:p>
    <w:p w:rsidR="007F3BAE" w:rsidRDefault="00380896" w:rsidP="00380896">
      <w:pPr>
        <w:pStyle w:val="Textoindependiente"/>
        <w:jc w:val="left"/>
      </w:pPr>
      <w:r>
        <w:rPr>
          <w:rFonts w:ascii="Times New Roman" w:hAnsi="Times New Roman" w:eastAsia="Times New Roman"/>
        </w:rPr>
        <w:t>Podemos construir una base reducida.</w:t>
      </w:r>
    </w:p>
    <w:p w:rsidR="007F3BAE" w:rsidRDefault="00380896" w:rsidP="00380896">
      <w:pPr>
        <w:pStyle w:val="SourceCode"/>
        <w:jc w:val="left"/>
      </w:pPr>
      <w:r>
        <w:rPr>
          <w:rStyle w:val="NormalTok"/>
        </w:rPr>
        <w:t xml:space="preserve">sunac_reducido </w:t>
      </w:r>
      <w:r>
        <w:rPr>
          <w:rStyle w:val="OtherTok"/>
        </w:rPr>
        <w:t>&lt;-</w:t>
      </w:r>
      <w:r>
        <w:rPr>
          <w:rStyle w:val="NormalTok"/>
        </w:rPr>
        <w:t xml:space="preserve"> sunac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Identificador,</w:t>
      </w:r>
      <w:r>
        <w:br/>
      </w:r>
      <w:r>
        <w:rPr>
          <w:rStyle w:val="NormalTok"/>
        </w:rPr>
        <w:t xml:space="preserve">    ual_prov,</w:t>
      </w:r>
      <w:r>
        <w:br/>
      </w:r>
      <w:r>
        <w:rPr>
          <w:rStyle w:val="NormalTok"/>
        </w:rPr>
        <w:t xml:space="preserve">    su_tenencia,</w:t>
      </w:r>
      <w:r>
        <w:br/>
      </w:r>
      <w:r>
        <w:rPr>
          <w:rStyle w:val="NormalTok"/>
        </w:rPr>
        <w:t xml:space="preserve">    su_categoria,</w:t>
      </w:r>
      <w:r>
        <w:br/>
      </w:r>
      <w:r>
        <w:rPr>
          <w:rStyle w:val="NormalTok"/>
        </w:rPr>
        <w:t xml:space="preserve">    supertotal,</w:t>
      </w:r>
      <w:r>
        <w:br/>
      </w:r>
      <w:r>
        <w:rPr>
          <w:rStyle w:val="NormalTok"/>
        </w:rPr>
        <w:t xml:space="preserve">    fact_exp_fin</w:t>
      </w:r>
      <w:r>
        <w:br/>
      </w:r>
      <w:r>
        <w:rPr>
          <w:rStyle w:val="NormalTok"/>
        </w:rPr>
        <w:t xml:space="preserve">  )</w:t>
      </w:r>
      <w:r>
        <w:br/>
      </w:r>
      <w:r>
        <w:br/>
      </w:r>
      <w:r>
        <w:rPr>
          <w:rStyle w:val="FunctionTok"/>
        </w:rPr>
        <w:t>glimpse</w:t>
      </w:r>
      <w:r>
        <w:rPr>
          <w:rStyle w:val="NormalTok"/>
        </w:rPr>
        <w:t>(sunac_reducido)</w:t>
      </w:r>
    </w:p>
    <w:p w:rsidR="007F3BAE" w:rsidRDefault="00380896" w:rsidP="00380896">
      <w:pPr>
        <w:pStyle w:val="SourceCode"/>
        <w:jc w:val="left"/>
      </w:pPr>
      <w:r>
        <w:rPr>
          <w:rStyle w:val="VerbatimChar"/>
        </w:rPr>
        <w:lastRenderedPageBreak/>
        <w:t>Rows: 84,538</w:t>
      </w:r>
      <w:r>
        <w:br/>
      </w:r>
      <w:r>
        <w:rPr>
          <w:rStyle w:val="VerbatimChar"/>
        </w:rPr>
        <w:t>Columns: 6</w:t>
      </w:r>
      <w:r>
        <w:br/>
      </w:r>
      <w:r>
        <w:rPr>
          <w:rStyle w:val="VerbatimChar"/>
        </w:rPr>
        <w:t>$ Identificador &lt;chr&gt; "01135101000330001", "01135101000330001", "0113510100033…</w:t>
      </w:r>
      <w:r>
        <w:br/>
      </w:r>
      <w:r>
        <w:rPr>
          <w:rStyle w:val="VerbatimChar"/>
        </w:rPr>
        <w:t>$ ual_prov      &lt;chr+lbl&gt; "01", "01", "01", "01", "01", "01", "01", "01", "01"…</w:t>
      </w:r>
      <w:r>
        <w:br/>
      </w:r>
      <w:r>
        <w:rPr>
          <w:rStyle w:val="VerbatimChar"/>
        </w:rPr>
        <w:t>$ su_tenencia   &lt;fct&gt; DUEÑO, DUEÑO, DUEÑO, DUEÑO, DUEÑO, DUEÑO, DUEÑO, DUEÑO, …</w:t>
      </w:r>
      <w:r>
        <w:br/>
      </w:r>
      <w:r>
        <w:rPr>
          <w:rStyle w:val="VerbatimChar"/>
        </w:rPr>
        <w:t>$ su_categoria  &lt;dbl+lbl&gt;  8,  8, 10, 10,  1,  8,  1,  8,  1,  5,  5,  5,  5, …</w:t>
      </w:r>
      <w:r>
        <w:br/>
      </w:r>
      <w:r>
        <w:rPr>
          <w:rStyle w:val="VerbatimChar"/>
        </w:rPr>
        <w:t>$ supertotal    &lt;dbl&gt; 2.7616, 0.7581, 5.1941, 0.2862, 2.5763, 0.8191, 3.3235, …</w:t>
      </w:r>
      <w:r>
        <w:br/>
      </w:r>
      <w:r>
        <w:rPr>
          <w:rStyle w:val="VerbatimChar"/>
        </w:rPr>
        <w:t>$ fact_exp_fin  &lt;dbl&gt; 66.37009, 66.37009, 66.37009, 66.37009, 66.37009, 66.370…</w:t>
      </w:r>
    </w:p>
    <w:p w:rsidR="007F3BAE" w:rsidRDefault="00380896" w:rsidP="00380896">
      <w:pPr>
        <w:pStyle w:val="FirstParagraph"/>
        <w:jc w:val="left"/>
      </w:pPr>
      <w:r>
        <w:rPr>
          <w:rFonts w:ascii="Times New Roman" w:hAnsi="Times New Roman" w:eastAsia="Times New Roman"/>
        </w:rPr>
        <w:t>La selección de variables facilita el trabajo analítico y mejora la legibilidad del código.</w:t>
      </w:r>
    </w:p>
    <w:p w:rsidR="007F3BAE" w:rsidRDefault="00380896" w:rsidP="00380896">
      <w:pPr>
        <w:pStyle w:val="Textoindependiente"/>
        <w:jc w:val="left"/>
      </w:pPr>
      <w:r>
        <w:rPr>
          <w:rFonts w:ascii="Times New Roman" w:hAnsi="Times New Roman" w:eastAsia="Times New Roman"/>
        </w:rPr>
        <w:t>Además, reduce el consumo de memoria cuando se trabaja con bases de gran tamaño (Peng, 2020).</w:t>
      </w:r>
    </w:p>
    <w:p w:rsidR="007F3BAE" w:rsidRDefault="00380896" w:rsidP="00380896">
      <w:pPr>
        <w:pStyle w:val="Ttulo2"/>
      </w:pPr>
      <w:bookmarkStart w:id="549" w:name="_Toc235959909"/>
      <w:bookmarkStart w:id="550" w:name="renombrando-variables"/>
      <w:bookmarkEnd w:id="548"/>
      <w:r>
        <w:rPr>
          <w:rFonts w:ascii="Times New Roman" w:hAnsi="Times New Roman" w:eastAsia="Times New Roman"/>
        </w:rPr>
        <w:t>21.7 Renombrando variables</w:t>
      </w:r>
      <w:bookmarkEnd w:id="549"/>
    </w:p>
    <w:p w:rsidR="007F3BAE" w:rsidRDefault="00380896" w:rsidP="00380896">
      <w:pPr>
        <w:pStyle w:val="FirstParagraph"/>
        <w:jc w:val="left"/>
      </w:pPr>
      <w:r>
        <w:rPr>
          <w:rFonts w:ascii="Times New Roman" w:hAnsi="Times New Roman" w:eastAsia="Times New Roman"/>
        </w:rPr>
        <w:t>Muchas operaciones estadísticas utilizan nombres abreviados difíciles de interpretar.</w:t>
      </w:r>
    </w:p>
    <w:p w:rsidR="007F3BAE" w:rsidRDefault="00380896" w:rsidP="00380896">
      <w:pPr>
        <w:pStyle w:val="Textoindependiente"/>
        <w:jc w:val="left"/>
      </w:pPr>
      <w:r>
        <w:rPr>
          <w:rFonts w:ascii="Times New Roman" w:hAnsi="Times New Roman" w:eastAsia="Times New Roman"/>
        </w:rPr>
        <w:t>Por esta razón, es recomendable utilizar nombres descriptivos.</w:t>
      </w:r>
    </w:p>
    <w:p w:rsidR="007F3BAE" w:rsidRDefault="00380896" w:rsidP="00380896">
      <w:pPr>
        <w:pStyle w:val="SourceCode"/>
        <w:jc w:val="left"/>
      </w:pPr>
      <w:r>
        <w:rPr>
          <w:rStyle w:val="NormalTok"/>
        </w:rPr>
        <w:t xml:space="preserve">sunac_reducido </w:t>
      </w:r>
      <w:r>
        <w:rPr>
          <w:rStyle w:val="OtherTok"/>
        </w:rPr>
        <w:t>&lt;-</w:t>
      </w:r>
      <w:r>
        <w:rPr>
          <w:rStyle w:val="NormalTok"/>
        </w:rPr>
        <w:t xml:space="preserve"> sunac_reducido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provincia =</w:t>
      </w:r>
      <w:r>
        <w:rPr>
          <w:rStyle w:val="NormalTok"/>
        </w:rPr>
        <w:t xml:space="preserve"> ual_prov,</w:t>
      </w:r>
      <w:r>
        <w:br/>
      </w:r>
      <w:r>
        <w:rPr>
          <w:rStyle w:val="NormalTok"/>
        </w:rPr>
        <w:t xml:space="preserve">    </w:t>
      </w:r>
      <w:r>
        <w:rPr>
          <w:rStyle w:val="AttributeTok"/>
        </w:rPr>
        <w:t>tenencia =</w:t>
      </w:r>
      <w:r>
        <w:rPr>
          <w:rStyle w:val="NormalTok"/>
        </w:rPr>
        <w:t xml:space="preserve"> su_tenencia,</w:t>
      </w:r>
      <w:r>
        <w:br/>
      </w:r>
      <w:r>
        <w:rPr>
          <w:rStyle w:val="NormalTok"/>
        </w:rPr>
        <w:t xml:space="preserve">    </w:t>
      </w:r>
      <w:r>
        <w:rPr>
          <w:rStyle w:val="AttributeTok"/>
        </w:rPr>
        <w:t>categoria =</w:t>
      </w:r>
      <w:r>
        <w:rPr>
          <w:rStyle w:val="NormalTok"/>
        </w:rPr>
        <w:t xml:space="preserve"> su_categoria,</w:t>
      </w:r>
      <w:r>
        <w:br/>
      </w:r>
      <w:r>
        <w:rPr>
          <w:rStyle w:val="NormalTok"/>
        </w:rPr>
        <w:t xml:space="preserve">    </w:t>
      </w:r>
      <w:r>
        <w:rPr>
          <w:rStyle w:val="AttributeTok"/>
        </w:rPr>
        <w:t>superficie_total =</w:t>
      </w:r>
      <w:r>
        <w:rPr>
          <w:rStyle w:val="NormalTok"/>
        </w:rPr>
        <w:t xml:space="preserve"> supertotal</w:t>
      </w:r>
      <w:r>
        <w:br/>
      </w:r>
      <w:r>
        <w:rPr>
          <w:rStyle w:val="NormalTok"/>
        </w:rPr>
        <w:t xml:space="preserve">  )</w:t>
      </w:r>
      <w:r>
        <w:br/>
      </w:r>
      <w:r>
        <w:br/>
      </w:r>
      <w:r>
        <w:rPr>
          <w:rStyle w:val="FunctionTok"/>
        </w:rPr>
        <w:t>names</w:t>
      </w:r>
      <w:r>
        <w:rPr>
          <w:rStyle w:val="NormalTok"/>
        </w:rPr>
        <w:t>(sunac_reducido)</w:t>
      </w:r>
    </w:p>
    <w:p w:rsidR="007F3BAE" w:rsidRDefault="00380896" w:rsidP="00380896">
      <w:pPr>
        <w:pStyle w:val="SourceCode"/>
        <w:jc w:val="left"/>
      </w:pPr>
      <w:r>
        <w:rPr>
          <w:rStyle w:val="VerbatimChar"/>
        </w:rPr>
        <w:t xml:space="preserve">[1] "Identificador"    "provincia"        "tenencia"         "categoria"       </w:t>
      </w:r>
      <w:r>
        <w:br/>
      </w:r>
      <w:r>
        <w:rPr>
          <w:rStyle w:val="VerbatimChar"/>
        </w:rPr>
        <w:t xml:space="preserve">[5] "superficie_total" "fact_exp_fin"    </w:t>
      </w:r>
    </w:p>
    <w:p w:rsidR="007F3BAE" w:rsidRDefault="00380896" w:rsidP="00380896">
      <w:pPr>
        <w:pStyle w:val="FirstParagraph"/>
        <w:jc w:val="left"/>
      </w:pPr>
      <w:r>
        <w:rPr>
          <w:rFonts w:ascii="Times New Roman" w:hAnsi="Times New Roman" w:eastAsia="Times New Roman"/>
        </w:rPr>
        <w:t>Observe cómo los nombres resultan ahora más intuitivos.</w:t>
      </w:r>
    </w:p>
    <w:p w:rsidR="007F3BAE" w:rsidRDefault="00380896" w:rsidP="00380896">
      <w:pPr>
        <w:pStyle w:val="Textoindependiente"/>
        <w:jc w:val="left"/>
      </w:pPr>
      <w:r>
        <w:rPr>
          <w:rFonts w:ascii="Times New Roman" w:hAnsi="Times New Roman" w:eastAsia="Times New Roman"/>
        </w:rPr>
        <w:t>Esta práctica facilita la lectura del código y reduce errores durante etapas posteriores (Wilson et al., 2017).</w:t>
      </w:r>
    </w:p>
    <w:p w:rsidR="007F3BAE" w:rsidRDefault="00380896" w:rsidP="00380896">
      <w:pPr>
        <w:pStyle w:val="Ttulo2"/>
      </w:pPr>
      <w:bookmarkStart w:id="551" w:name="_Toc235959910"/>
      <w:bookmarkStart w:id="552" w:name="transformación-de-variables-etiquetadas"/>
      <w:bookmarkEnd w:id="550"/>
      <w:r>
        <w:rPr>
          <w:rFonts w:ascii="Times New Roman" w:hAnsi="Times New Roman" w:eastAsia="Times New Roman"/>
        </w:rPr>
        <w:t>21.8 Transformación de variables etiquetadas</w:t>
      </w:r>
      <w:bookmarkEnd w:id="551"/>
    </w:p>
    <w:p w:rsidR="007F3BAE" w:rsidRDefault="00380896" w:rsidP="00380896">
      <w:pPr>
        <w:pStyle w:val="FirstParagraph"/>
        <w:jc w:val="left"/>
      </w:pPr>
      <w:r>
        <w:rPr>
          <w:rFonts w:ascii="Times New Roman" w:hAnsi="Times New Roman" w:eastAsia="Times New Roman"/>
        </w:rPr>
        <w:t>Las variables provenientes de SPSS conservan etiquetas originales.</w:t>
      </w:r>
    </w:p>
    <w:p w:rsidR="007F3BAE" w:rsidRDefault="00380896" w:rsidP="00380896">
      <w:pPr>
        <w:pStyle w:val="Textoindependiente"/>
        <w:jc w:val="left"/>
      </w:pPr>
      <w:r>
        <w:rPr>
          <w:rFonts w:ascii="Times New Roman" w:hAnsi="Times New Roman" w:eastAsia="Times New Roman"/>
        </w:rPr>
        <w:t>Podemos examinarlas mediante:</w:t>
      </w:r>
    </w:p>
    <w:p w:rsidR="007F3BAE" w:rsidRDefault="00380896" w:rsidP="00380896">
      <w:pPr>
        <w:pStyle w:val="SourceCode"/>
        <w:jc w:val="left"/>
      </w:pPr>
      <w:r>
        <w:rPr>
          <w:rStyle w:val="FunctionTok"/>
        </w:rPr>
        <w:t>attributes</w:t>
      </w:r>
      <w:r>
        <w:rPr>
          <w:rStyle w:val="NormalTok"/>
        </w:rPr>
        <w:t>(sunac</w:t>
      </w:r>
      <w:r>
        <w:rPr>
          <w:rStyle w:val="SpecialCharTok"/>
        </w:rPr>
        <w:t>$</w:t>
      </w:r>
      <w:r>
        <w:rPr>
          <w:rStyle w:val="NormalTok"/>
        </w:rPr>
        <w:t>su_tenencia)</w:t>
      </w:r>
      <w:r>
        <w:rPr>
          <w:rStyle w:val="SpecialCharTok"/>
        </w:rPr>
        <w:t>$</w:t>
      </w:r>
      <w:r>
        <w:rPr>
          <w:rStyle w:val="NormalTok"/>
        </w:rPr>
        <w:t>labels</w:t>
      </w:r>
    </w:p>
    <w:p w:rsidR="007F3BAE" w:rsidRDefault="00380896" w:rsidP="00380896">
      <w:pPr>
        <w:pStyle w:val="SourceCode"/>
        <w:jc w:val="left"/>
      </w:pPr>
      <w:r>
        <w:rPr>
          <w:rStyle w:val="VerbatimChar"/>
        </w:rPr>
        <w:t>NULL</w:t>
      </w:r>
    </w:p>
    <w:p w:rsidR="007F3BAE" w:rsidRDefault="00380896" w:rsidP="00380896">
      <w:pPr>
        <w:pStyle w:val="FirstParagraph"/>
        <w:jc w:val="left"/>
      </w:pPr>
      <w:r>
        <w:rPr>
          <w:rFonts w:ascii="Times New Roman" w:hAnsi="Times New Roman" w:eastAsia="Times New Roman"/>
        </w:rPr>
        <w:t>Las categorías corresponden a distintas formas de tenencia de la tierra registradas por el INEC.</w:t>
      </w:r>
    </w:p>
    <w:p w:rsidR="007F3BAE" w:rsidRDefault="00380896" w:rsidP="00380896">
      <w:pPr>
        <w:pStyle w:val="Textoindependiente"/>
        <w:jc w:val="left"/>
      </w:pPr>
      <w:r>
        <w:rPr>
          <w:rFonts w:ascii="Times New Roman" w:hAnsi="Times New Roman" w:eastAsia="Times New Roman"/>
        </w:rPr>
        <w:t>Para facilitar el análisis transformaremos la variable en un factor.</w:t>
      </w:r>
    </w:p>
    <w:p w:rsidR="007F3BAE" w:rsidRDefault="00380896" w:rsidP="00380896">
      <w:pPr>
        <w:pStyle w:val="SourceCode"/>
        <w:jc w:val="left"/>
      </w:pPr>
      <w:r>
        <w:rPr>
          <w:rStyle w:val="NormalTok"/>
        </w:rPr>
        <w:t xml:space="preserve">sunac </w:t>
      </w:r>
      <w:r>
        <w:rPr>
          <w:rStyle w:val="OtherTok"/>
        </w:rPr>
        <w:t>&lt;-</w:t>
      </w:r>
      <w:r>
        <w:rPr>
          <w:rStyle w:val="NormalTok"/>
        </w:rPr>
        <w:t xml:space="preserve"> sunac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su_tenencia =</w:t>
      </w:r>
      <w:r>
        <w:br/>
      </w:r>
      <w:r>
        <w:rPr>
          <w:rStyle w:val="NormalTok"/>
        </w:rPr>
        <w:t xml:space="preserve">      haven</w:t>
      </w:r>
      <w:r>
        <w:rPr>
          <w:rStyle w:val="SpecialCharTok"/>
        </w:rPr>
        <w:t>::</w:t>
      </w:r>
      <w:r>
        <w:rPr>
          <w:rStyle w:val="FunctionTok"/>
        </w:rPr>
        <w:t>as_factor</w:t>
      </w:r>
      <w:r>
        <w:rPr>
          <w:rStyle w:val="NormalTok"/>
        </w:rPr>
        <w:t>(su_tenencia),</w:t>
      </w:r>
      <w:r>
        <w:br/>
      </w:r>
      <w:r>
        <w:lastRenderedPageBreak/>
        <w:br/>
      </w:r>
      <w:r>
        <w:rPr>
          <w:rStyle w:val="NormalTok"/>
        </w:rPr>
        <w:t xml:space="preserve">    </w:t>
      </w:r>
      <w:r>
        <w:rPr>
          <w:rStyle w:val="AttributeTok"/>
        </w:rPr>
        <w:t>su_categoria =</w:t>
      </w:r>
      <w:r>
        <w:br/>
      </w:r>
      <w:r>
        <w:rPr>
          <w:rStyle w:val="NormalTok"/>
        </w:rPr>
        <w:t xml:space="preserve">      haven</w:t>
      </w:r>
      <w:r>
        <w:rPr>
          <w:rStyle w:val="SpecialCharTok"/>
        </w:rPr>
        <w:t>::</w:t>
      </w:r>
      <w:r>
        <w:rPr>
          <w:rStyle w:val="FunctionTok"/>
        </w:rPr>
        <w:t>as_factor</w:t>
      </w:r>
      <w:r>
        <w:rPr>
          <w:rStyle w:val="NormalTok"/>
        </w:rPr>
        <w:t>(su_categoria)</w:t>
      </w:r>
      <w:r>
        <w:br/>
      </w:r>
      <w:r>
        <w:rPr>
          <w:rStyle w:val="NormalTok"/>
        </w:rPr>
        <w:t xml:space="preserve">  )</w:t>
      </w:r>
    </w:p>
    <w:p w:rsidR="007F3BAE" w:rsidRDefault="00380896" w:rsidP="00380896">
      <w:pPr>
        <w:pStyle w:val="FirstParagraph"/>
        <w:jc w:val="left"/>
      </w:pPr>
      <w:r>
        <w:rPr>
          <w:rFonts w:ascii="Times New Roman" w:hAnsi="Times New Roman" w:eastAsia="Times New Roman"/>
        </w:rPr>
        <w:t>Verificamos el resultado:</w:t>
      </w:r>
    </w:p>
    <w:p w:rsidR="007F3BAE" w:rsidRDefault="00380896" w:rsidP="00380896">
      <w:pPr>
        <w:pStyle w:val="SourceCode"/>
        <w:jc w:val="left"/>
      </w:pPr>
      <w:r>
        <w:rPr>
          <w:rStyle w:val="FunctionTok"/>
        </w:rPr>
        <w:t>class</w:t>
      </w:r>
      <w:r>
        <w:rPr>
          <w:rStyle w:val="NormalTok"/>
        </w:rPr>
        <w:t>(sunac</w:t>
      </w:r>
      <w:r>
        <w:rPr>
          <w:rStyle w:val="SpecialCharTok"/>
        </w:rPr>
        <w:t>$</w:t>
      </w:r>
      <w:r>
        <w:rPr>
          <w:rStyle w:val="NormalTok"/>
        </w:rPr>
        <w:t>su_tenencia)</w:t>
      </w:r>
    </w:p>
    <w:p w:rsidR="007F3BAE" w:rsidRDefault="00380896" w:rsidP="00380896">
      <w:pPr>
        <w:pStyle w:val="SourceCode"/>
        <w:jc w:val="left"/>
      </w:pPr>
      <w:r>
        <w:rPr>
          <w:rStyle w:val="VerbatimChar"/>
        </w:rPr>
        <w:t>[1] "factor"</w:t>
      </w:r>
    </w:p>
    <w:p w:rsidR="007F3BAE" w:rsidRDefault="00380896" w:rsidP="00380896">
      <w:pPr>
        <w:pStyle w:val="SourceCode"/>
        <w:jc w:val="left"/>
      </w:pPr>
      <w:r>
        <w:rPr>
          <w:rStyle w:val="FunctionTok"/>
        </w:rPr>
        <w:t>class</w:t>
      </w:r>
      <w:r>
        <w:rPr>
          <w:rStyle w:val="NormalTok"/>
        </w:rPr>
        <w:t>(sunac</w:t>
      </w:r>
      <w:r>
        <w:rPr>
          <w:rStyle w:val="SpecialCharTok"/>
        </w:rPr>
        <w:t>$</w:t>
      </w:r>
      <w:r>
        <w:rPr>
          <w:rStyle w:val="NormalTok"/>
        </w:rPr>
        <w:t>su_categoria)</w:t>
      </w:r>
    </w:p>
    <w:p w:rsidR="007F3BAE" w:rsidRDefault="00380896" w:rsidP="00380896">
      <w:pPr>
        <w:pStyle w:val="SourceCode"/>
        <w:jc w:val="left"/>
      </w:pPr>
      <w:r>
        <w:rPr>
          <w:rStyle w:val="VerbatimChar"/>
        </w:rPr>
        <w:t>[1] "factor"</w:t>
      </w:r>
    </w:p>
    <w:p w:rsidR="007F3BAE" w:rsidRDefault="00380896" w:rsidP="00380896">
      <w:pPr>
        <w:pStyle w:val="FirstParagraph"/>
        <w:jc w:val="left"/>
      </w:pPr>
      <w:r>
        <w:rPr>
          <w:rFonts w:ascii="Times New Roman" w:hAnsi="Times New Roman" w:eastAsia="Times New Roman"/>
        </w:rPr>
        <w:t>Ahora ambas variables pueden utilizarse directamente en tablas, gráficos y modelos estadísticos.</w:t>
      </w:r>
    </w:p>
    <w:p w:rsidR="007F3BAE" w:rsidRDefault="00380896" w:rsidP="00380896">
      <w:pPr>
        <w:pStyle w:val="Ttulo2"/>
      </w:pPr>
      <w:bookmarkStart w:id="553" w:name="_Toc235959911"/>
      <w:bookmarkStart w:id="554" w:name="explorando-las-categorías-transformadas"/>
      <w:bookmarkEnd w:id="552"/>
      <w:r>
        <w:rPr>
          <w:rFonts w:ascii="Times New Roman" w:hAnsi="Times New Roman" w:eastAsia="Times New Roman"/>
        </w:rPr>
        <w:t>21.9 Explorando las categorías transformadas</w:t>
      </w:r>
      <w:bookmarkEnd w:id="553"/>
    </w:p>
    <w:p w:rsidR="007F3BAE" w:rsidRDefault="00380896" w:rsidP="00380896">
      <w:pPr>
        <w:pStyle w:val="FirstParagraph"/>
        <w:jc w:val="left"/>
      </w:pPr>
      <w:r>
        <w:rPr>
          <w:rFonts w:ascii="Times New Roman" w:hAnsi="Times New Roman" w:eastAsia="Times New Roman"/>
        </w:rPr>
        <w:t>Una vez realizada la transformación podemos observar la distribución de frecuencias.</w:t>
      </w:r>
    </w:p>
    <w:p w:rsidR="007F3BAE" w:rsidRDefault="00380896" w:rsidP="00380896">
      <w:pPr>
        <w:pStyle w:val="SourceCode"/>
        <w:jc w:val="left"/>
      </w:pPr>
      <w:r>
        <w:rPr>
          <w:rStyle w:val="NormalTok"/>
        </w:rPr>
        <w:t xml:space="preserve">sunac </w:t>
      </w:r>
      <w:r>
        <w:rPr>
          <w:rStyle w:val="SpecialCharTok"/>
        </w:rPr>
        <w:t>|&gt;</w:t>
      </w:r>
      <w:r>
        <w:br/>
      </w:r>
      <w:r>
        <w:rPr>
          <w:rStyle w:val="NormalTok"/>
        </w:rPr>
        <w:t xml:space="preserve">  </w:t>
      </w:r>
      <w:r>
        <w:rPr>
          <w:rStyle w:val="FunctionTok"/>
        </w:rPr>
        <w:t>count</w:t>
      </w:r>
      <w:r>
        <w:rPr>
          <w:rStyle w:val="NormalTok"/>
        </w:rPr>
        <w:t xml:space="preserve">(su_tenencia)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(n))</w:t>
      </w:r>
    </w:p>
    <w:p w:rsidR="007F3BAE" w:rsidRDefault="00380896" w:rsidP="00380896">
      <w:pPr>
        <w:pStyle w:val="SourceCode"/>
        <w:jc w:val="left"/>
      </w:pPr>
      <w:r>
        <w:rPr>
          <w:rStyle w:val="VerbatimChar"/>
        </w:rPr>
        <w:t># A tibble: 10 × 2</w:t>
      </w:r>
      <w:r>
        <w:br/>
      </w:r>
      <w:r>
        <w:rPr>
          <w:rStyle w:val="VerbatimChar"/>
        </w:rPr>
        <w:t xml:space="preserve">   su_tenencia               n</w:t>
      </w:r>
      <w:r>
        <w:br/>
      </w:r>
      <w:r>
        <w:rPr>
          <w:rStyle w:val="VerbatimChar"/>
        </w:rPr>
        <w:t xml:space="preserve">   &lt;fct&gt;                 &lt;int&gt;</w:t>
      </w:r>
      <w:r>
        <w:br/>
      </w:r>
      <w:r>
        <w:rPr>
          <w:rStyle w:val="VerbatimChar"/>
        </w:rPr>
        <w:t xml:space="preserve"> 1 DUEÑO                 71391</w:t>
      </w:r>
      <w:r>
        <w:br/>
      </w:r>
      <w:r>
        <w:rPr>
          <w:rStyle w:val="VerbatimChar"/>
        </w:rPr>
        <w:t xml:space="preserve"> 2 HERENCIA               5695</w:t>
      </w:r>
      <w:r>
        <w:br/>
      </w:r>
      <w:r>
        <w:rPr>
          <w:rStyle w:val="VerbatimChar"/>
        </w:rPr>
        <w:t xml:space="preserve"> 3 ARRENDATARIO           2815</w:t>
      </w:r>
      <w:r>
        <w:br/>
      </w:r>
      <w:r>
        <w:rPr>
          <w:rStyle w:val="VerbatimChar"/>
        </w:rPr>
        <w:t xml:space="preserve"> 4 USUFRUCTO              1150</w:t>
      </w:r>
      <w:r>
        <w:br/>
      </w:r>
      <w:r>
        <w:rPr>
          <w:rStyle w:val="VerbatimChar"/>
        </w:rPr>
        <w:t xml:space="preserve"> 5 COMUNERO               1038</w:t>
      </w:r>
      <w:r>
        <w:br/>
      </w:r>
      <w:r>
        <w:rPr>
          <w:rStyle w:val="VerbatimChar"/>
        </w:rPr>
        <w:t xml:space="preserve"> 6 OTRO                   1020</w:t>
      </w:r>
      <w:r>
        <w:br/>
      </w:r>
      <w:r>
        <w:rPr>
          <w:rStyle w:val="VerbatimChar"/>
        </w:rPr>
        <w:t xml:space="preserve"> 7 APARCERÍA O AL PARTIR   789</w:t>
      </w:r>
      <w:r>
        <w:br/>
      </w:r>
      <w:r>
        <w:rPr>
          <w:rStyle w:val="VerbatimChar"/>
        </w:rPr>
        <w:t xml:space="preserve"> 8 LITIGIO                 286</w:t>
      </w:r>
      <w:r>
        <w:br/>
      </w:r>
      <w:r>
        <w:rPr>
          <w:rStyle w:val="VerbatimChar"/>
        </w:rPr>
        <w:t xml:space="preserve"> 9 POSECIÓN                222</w:t>
      </w:r>
      <w:r>
        <w:br/>
      </w:r>
      <w:r>
        <w:rPr>
          <w:rStyle w:val="VerbatimChar"/>
        </w:rPr>
        <w:t>10 INVASIÓN                132</w:t>
      </w:r>
    </w:p>
    <w:p w:rsidR="007F3BAE" w:rsidRDefault="00380896" w:rsidP="00380896">
      <w:pPr>
        <w:pStyle w:val="FirstParagraph"/>
        <w:jc w:val="left"/>
      </w:pPr>
      <w:r>
        <w:rPr>
          <w:rFonts w:ascii="Times New Roman" w:hAnsi="Times New Roman" w:eastAsia="Times New Roman"/>
        </w:rPr>
        <w:t>La tabla muestra la cantidad de observaciones registradas para cada forma de tenencia.</w:t>
      </w:r>
    </w:p>
    <w:p w:rsidR="007F3BAE" w:rsidRDefault="00380896" w:rsidP="00380896">
      <w:pPr>
        <w:pStyle w:val="Textoindependiente"/>
        <w:jc w:val="left"/>
      </w:pPr>
      <w:r>
        <w:rPr>
          <w:rFonts w:ascii="Times New Roman" w:hAnsi="Times New Roman" w:eastAsia="Times New Roman"/>
        </w:rPr>
        <w:t>La interpretación de esta distribución resulta mucho más sencilla que trabajar con códigos numéricos.</w:t>
      </w:r>
    </w:p>
    <w:p w:rsidR="007F3BAE" w:rsidRDefault="00380896" w:rsidP="00380896">
      <w:pPr>
        <w:pStyle w:val="Ttulo2"/>
      </w:pPr>
      <w:bookmarkStart w:id="555" w:name="_Toc235959912"/>
      <w:bookmarkStart w:id="556" w:name="transformación-de-variables-geográficas"/>
      <w:bookmarkEnd w:id="554"/>
      <w:r>
        <w:rPr>
          <w:rFonts w:ascii="Times New Roman" w:hAnsi="Times New Roman" w:eastAsia="Times New Roman"/>
        </w:rPr>
        <w:t>21.10 Transformación de variables geográficas</w:t>
      </w:r>
      <w:bookmarkEnd w:id="555"/>
    </w:p>
    <w:p w:rsidR="007F3BAE" w:rsidRDefault="00380896" w:rsidP="00380896">
      <w:pPr>
        <w:pStyle w:val="FirstParagraph"/>
        <w:jc w:val="left"/>
      </w:pPr>
      <w:r>
        <w:rPr>
          <w:rFonts w:ascii="Times New Roman" w:hAnsi="Times New Roman" w:eastAsia="Times New Roman"/>
        </w:rPr>
        <w:t xml:space="preserve">La variable </w:t>
      </w:r>
      <w:r>
        <w:rPr>
          <w:rStyle w:val="VerbatimChar"/>
          <w:rFonts w:ascii="Times New Roman" w:hAnsi="Times New Roman" w:eastAsia="Times New Roman"/>
        </w:rPr>
        <w:t>ual_prov</w:t>
      </w:r>
      <w:r>
        <w:rPr>
          <w:rFonts w:ascii="Times New Roman" w:hAnsi="Times New Roman" w:eastAsia="Times New Roman"/>
        </w:rPr>
        <w:t xml:space="preserve"> contiene códigos provinciales.</w:t>
      </w:r>
    </w:p>
    <w:p w:rsidR="007F3BAE" w:rsidRDefault="00380896" w:rsidP="00380896">
      <w:pPr>
        <w:pStyle w:val="Textoindependiente"/>
        <w:jc w:val="left"/>
      </w:pPr>
      <w:r>
        <w:rPr>
          <w:rFonts w:ascii="Times New Roman" w:hAnsi="Times New Roman" w:eastAsia="Times New Roman"/>
        </w:rPr>
        <w:t>Si la base conserva etiquetas podemos transformarla directamente.</w:t>
      </w:r>
    </w:p>
    <w:p w:rsidR="007F3BAE" w:rsidRPr="00380896" w:rsidRDefault="00380896" w:rsidP="00380896">
      <w:pPr>
        <w:pStyle w:val="SourceCode"/>
        <w:jc w:val="left"/>
        <w:rPr>
          <w:lang w:val="en-US"/>
        </w:rPr>
      </w:pPr>
      <w:r w:rsidRPr="00380896">
        <w:rPr>
          <w:rStyle w:val="NormalTok"/>
          <w:lang w:val="en-US"/>
        </w:rPr>
        <w:t xml:space="preserve">sunac </w:t>
      </w:r>
      <w:r w:rsidRPr="00380896">
        <w:rPr>
          <w:rStyle w:val="OtherTok"/>
          <w:lang w:val="en-US"/>
        </w:rPr>
        <w:t>&lt;-</w:t>
      </w:r>
      <w:r w:rsidRPr="00380896">
        <w:rPr>
          <w:rStyle w:val="NormalTok"/>
          <w:lang w:val="en-US"/>
        </w:rPr>
        <w:t xml:space="preserve"> sunac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mutate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provincia =</w:t>
      </w:r>
      <w:r w:rsidRPr="00380896">
        <w:rPr>
          <w:lang w:val="en-US"/>
        </w:rPr>
        <w:br/>
      </w:r>
      <w:r w:rsidRPr="00380896">
        <w:rPr>
          <w:rStyle w:val="NormalTok"/>
          <w:lang w:val="en-US"/>
        </w:rPr>
        <w:t xml:space="preserve">      haven</w:t>
      </w:r>
      <w:r w:rsidRPr="00380896">
        <w:rPr>
          <w:rStyle w:val="SpecialCharTok"/>
          <w:lang w:val="en-US"/>
        </w:rPr>
        <w:t>::</w:t>
      </w:r>
      <w:r w:rsidRPr="00380896">
        <w:rPr>
          <w:rStyle w:val="FunctionTok"/>
          <w:lang w:val="en-US"/>
        </w:rPr>
        <w:t>as_factor</w:t>
      </w:r>
      <w:r w:rsidRPr="00380896">
        <w:rPr>
          <w:rStyle w:val="NormalTok"/>
          <w:lang w:val="en-US"/>
        </w:rPr>
        <w:t>(ual_prov)</w:t>
      </w:r>
      <w:r w:rsidRPr="00380896">
        <w:rPr>
          <w:lang w:val="en-US"/>
        </w:rPr>
        <w:br/>
      </w:r>
      <w:r w:rsidRPr="00380896">
        <w:rPr>
          <w:rStyle w:val="NormalTok"/>
          <w:lang w:val="en-US"/>
        </w:rPr>
        <w:t xml:space="preserve">  )</w:t>
      </w:r>
    </w:p>
    <w:p w:rsidR="007F3BAE" w:rsidRDefault="00380896" w:rsidP="00380896">
      <w:pPr>
        <w:pStyle w:val="FirstParagraph"/>
        <w:jc w:val="left"/>
      </w:pPr>
      <w:r>
        <w:rPr>
          <w:rFonts w:ascii="Times New Roman" w:hAnsi="Times New Roman" w:eastAsia="Times New Roman"/>
        </w:rPr>
        <w:t>Podemos verificar el resultado.</w:t>
      </w:r>
    </w:p>
    <w:p w:rsidR="007F3BAE" w:rsidRDefault="00380896" w:rsidP="00380896">
      <w:pPr>
        <w:pStyle w:val="SourceCode"/>
        <w:jc w:val="left"/>
      </w:pPr>
      <w:r>
        <w:rPr>
          <w:rStyle w:val="FunctionTok"/>
        </w:rPr>
        <w:t>class</w:t>
      </w:r>
      <w:r>
        <w:rPr>
          <w:rStyle w:val="NormalTok"/>
        </w:rPr>
        <w:t>(sunac</w:t>
      </w:r>
      <w:r>
        <w:rPr>
          <w:rStyle w:val="SpecialCharTok"/>
        </w:rPr>
        <w:t>$</w:t>
      </w:r>
      <w:r>
        <w:rPr>
          <w:rStyle w:val="NormalTok"/>
        </w:rPr>
        <w:t>provincia)</w:t>
      </w:r>
    </w:p>
    <w:p w:rsidR="007F3BAE" w:rsidRDefault="00380896" w:rsidP="00380896">
      <w:pPr>
        <w:pStyle w:val="SourceCode"/>
        <w:jc w:val="left"/>
      </w:pPr>
      <w:r>
        <w:rPr>
          <w:rStyle w:val="VerbatimChar"/>
        </w:rPr>
        <w:t>[1] "factor"</w:t>
      </w:r>
    </w:p>
    <w:p w:rsidR="007F3BAE" w:rsidRDefault="00380896" w:rsidP="00380896">
      <w:pPr>
        <w:pStyle w:val="FirstParagraph"/>
        <w:jc w:val="left"/>
      </w:pPr>
      <w:r>
        <w:rPr>
          <w:rFonts w:ascii="Times New Roman" w:hAnsi="Times New Roman" w:eastAsia="Times New Roman"/>
        </w:rPr>
        <w:t>La nueva variable permitirá realizar análisis territoriales utilizando nombres de provincias en lugar de códigos numéricos.</w:t>
      </w:r>
    </w:p>
    <w:p w:rsidR="007F3BAE" w:rsidRDefault="00380896" w:rsidP="00380896">
      <w:pPr>
        <w:pStyle w:val="Ttulo2"/>
      </w:pPr>
      <w:bookmarkStart w:id="557" w:name="_Toc235959913"/>
      <w:bookmarkStart w:id="558" w:name="creación-de-nuevas-variables"/>
      <w:bookmarkEnd w:id="556"/>
      <w:r>
        <w:rPr>
          <w:rFonts w:ascii="Times New Roman" w:hAnsi="Times New Roman" w:eastAsia="Times New Roman"/>
        </w:rPr>
        <w:lastRenderedPageBreak/>
        <w:t>21.11 Creación de nuevas variables</w:t>
      </w:r>
      <w:bookmarkEnd w:id="557"/>
    </w:p>
    <w:p w:rsidR="007F3BAE" w:rsidRDefault="00380896" w:rsidP="00380896">
      <w:pPr>
        <w:pStyle w:val="FirstParagraph"/>
        <w:jc w:val="left"/>
      </w:pPr>
      <w:r>
        <w:rPr>
          <w:rFonts w:ascii="Times New Roman" w:hAnsi="Times New Roman" w:eastAsia="Times New Roman"/>
        </w:rPr>
        <w:t>Uno de los principales objetivos de la transformación consiste en construir variables que no existen originalmente en la base de datos.</w:t>
      </w:r>
    </w:p>
    <w:p w:rsidR="007F3BAE" w:rsidRDefault="00380896" w:rsidP="00380896">
      <w:pPr>
        <w:pStyle w:val="Textoindependiente"/>
        <w:jc w:val="left"/>
      </w:pPr>
      <w:r>
        <w:rPr>
          <w:rFonts w:ascii="Times New Roman" w:hAnsi="Times New Roman" w:eastAsia="Times New Roman"/>
        </w:rPr>
        <w:t>Estas nuevas variables permiten representar conceptos analíticos que facilitan la interpretación de los resultados y responden de manera más directa a las preguntas de investigación.</w:t>
      </w:r>
    </w:p>
    <w:p w:rsidR="007F3BAE" w:rsidRDefault="00380896" w:rsidP="00380896">
      <w:pPr>
        <w:pStyle w:val="Textoindependiente"/>
        <w:jc w:val="left"/>
      </w:pPr>
      <w:r>
        <w:rPr>
          <w:rFonts w:ascii="Times New Roman" w:hAnsi="Times New Roman" w:eastAsia="Times New Roman"/>
        </w:rPr>
        <w:t xml:space="preserve">Por ejemplo, la variable </w:t>
      </w:r>
      <w:r>
        <w:rPr>
          <w:rStyle w:val="VerbatimChar"/>
          <w:rFonts w:ascii="Times New Roman" w:hAnsi="Times New Roman" w:eastAsia="Times New Roman"/>
        </w:rPr>
        <w:t>supertotal</w:t>
      </w:r>
      <w:r>
        <w:rPr>
          <w:rFonts w:ascii="Times New Roman" w:hAnsi="Times New Roman" w:eastAsia="Times New Roman"/>
        </w:rPr>
        <w:t xml:space="preserve"> registra la superficie total observada en cada registro.</w:t>
      </w:r>
    </w:p>
    <w:p w:rsidR="007F3BAE" w:rsidRPr="00380896" w:rsidRDefault="00380896" w:rsidP="00380896">
      <w:pPr>
        <w:pStyle w:val="SourceCode"/>
        <w:jc w:val="left"/>
        <w:rPr>
          <w:lang w:val="en-US"/>
        </w:rPr>
      </w:pPr>
      <w:r w:rsidRPr="00380896">
        <w:rPr>
          <w:rStyle w:val="FunctionTok"/>
          <w:lang w:val="en-US"/>
        </w:rPr>
        <w:t>summary</w:t>
      </w:r>
      <w:r w:rsidRPr="00380896">
        <w:rPr>
          <w:rStyle w:val="NormalTok"/>
          <w:lang w:val="en-US"/>
        </w:rPr>
        <w:t>(sunac</w:t>
      </w:r>
      <w:r w:rsidRPr="00380896">
        <w:rPr>
          <w:rStyle w:val="SpecialCharTok"/>
          <w:lang w:val="en-US"/>
        </w:rPr>
        <w:t>$</w:t>
      </w:r>
      <w:r w:rsidRPr="00380896">
        <w:rPr>
          <w:rStyle w:val="NormalTok"/>
          <w:lang w:val="en-US"/>
        </w:rPr>
        <w:t>supertotal)</w:t>
      </w:r>
    </w:p>
    <w:p w:rsidR="007F3BAE" w:rsidRDefault="00380896" w:rsidP="00380896">
      <w:pPr>
        <w:pStyle w:val="SourceCode"/>
        <w:jc w:val="left"/>
      </w:pPr>
      <w:r w:rsidRPr="00380896">
        <w:rPr>
          <w:rStyle w:val="VerbatimChar"/>
          <w:lang w:val="en-US"/>
        </w:rPr>
        <w:t xml:space="preserve">     Min.   1st Qu.    Median      Mean   3rd Qu.      Max. </w:t>
      </w:r>
      <w:r w:rsidRPr="00380896">
        <w:rPr>
          <w:lang w:val="en-US"/>
        </w:rPr>
        <w:br/>
      </w:r>
      <w:r>
        <w:rPr>
          <w:rStyle w:val="VerbatimChar"/>
        </w:rPr>
        <w:t xml:space="preserve">0.000e+00 8.160e-02 3.739e-01 6.984e+00 1.649e+00 2.147e+04 </w:t>
      </w:r>
    </w:p>
    <w:p w:rsidR="007F3BAE" w:rsidRDefault="00380896" w:rsidP="00380896">
      <w:pPr>
        <w:pStyle w:val="FirstParagraph"/>
        <w:jc w:val="left"/>
      </w:pPr>
      <w:r>
        <w:rPr>
          <w:rFonts w:ascii="Times New Roman" w:hAnsi="Times New Roman" w:eastAsia="Times New Roman"/>
        </w:rPr>
        <w:t>Aunque esta variable es informativa, en muchos casos resulta más útil trabajar con categorías de tamaño.</w:t>
      </w:r>
    </w:p>
    <w:p w:rsidR="007F3BAE" w:rsidRDefault="00380896" w:rsidP="00380896">
      <w:pPr>
        <w:pStyle w:val="Ttulo2"/>
      </w:pPr>
      <w:bookmarkStart w:id="559" w:name="_Toc235959914"/>
      <w:bookmarkStart w:id="560" w:name="X30fd922c1be9c8cbec1a0d447470884f30cae90"/>
      <w:bookmarkEnd w:id="558"/>
      <w:r>
        <w:rPr>
          <w:rFonts w:ascii="Times New Roman" w:hAnsi="Times New Roman" w:eastAsia="Times New Roman"/>
        </w:rPr>
        <w:t>21.12 Construcción de categorías de tamaño de explotación</w:t>
      </w:r>
      <w:bookmarkEnd w:id="559"/>
    </w:p>
    <w:p w:rsidR="007F3BAE" w:rsidRDefault="00380896" w:rsidP="00380896">
      <w:pPr>
        <w:pStyle w:val="FirstParagraph"/>
        <w:jc w:val="left"/>
      </w:pPr>
      <w:r>
        <w:rPr>
          <w:rFonts w:ascii="Times New Roman" w:hAnsi="Times New Roman" w:eastAsia="Times New Roman"/>
        </w:rPr>
        <w:t>La clasificación de explotaciones agropecuarias por tamaño constituye una práctica habitual en estudios agrícolas y rurales.</w:t>
      </w:r>
    </w:p>
    <w:p w:rsidR="007F3BAE" w:rsidRDefault="00380896" w:rsidP="00380896">
      <w:pPr>
        <w:pStyle w:val="Textoindependiente"/>
        <w:jc w:val="left"/>
      </w:pPr>
      <w:r>
        <w:rPr>
          <w:rFonts w:ascii="Times New Roman" w:hAnsi="Times New Roman" w:eastAsia="Times New Roman"/>
        </w:rPr>
        <w:t xml:space="preserve">Podemos crear una nueva variable denominada </w:t>
      </w:r>
      <w:r>
        <w:rPr>
          <w:rStyle w:val="VerbatimChar"/>
          <w:rFonts w:ascii="Times New Roman" w:hAnsi="Times New Roman" w:eastAsia="Times New Roman"/>
        </w:rPr>
        <w:t>tamano_upa</w:t>
      </w:r>
      <w:r>
        <w:rPr>
          <w:rFonts w:ascii="Times New Roman" w:hAnsi="Times New Roman" w:eastAsia="Times New Roman"/>
        </w:rPr>
        <w:t>.</w:t>
      </w:r>
    </w:p>
    <w:p w:rsidR="007F3BAE" w:rsidRDefault="00380896" w:rsidP="00380896">
      <w:pPr>
        <w:pStyle w:val="SourceCode"/>
        <w:jc w:val="left"/>
      </w:pPr>
      <w:r>
        <w:rPr>
          <w:rStyle w:val="NormalTok"/>
        </w:rPr>
        <w:t xml:space="preserve">sunac </w:t>
      </w:r>
      <w:r>
        <w:rPr>
          <w:rStyle w:val="OtherTok"/>
        </w:rPr>
        <w:t>&lt;-</w:t>
      </w:r>
      <w:r>
        <w:rPr>
          <w:rStyle w:val="NormalTok"/>
        </w:rPr>
        <w:t xml:space="preserve"> sunac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tamano_upa =</w:t>
      </w:r>
      <w:r>
        <w:br/>
      </w:r>
      <w:r>
        <w:rPr>
          <w:rStyle w:val="NormalTok"/>
        </w:rPr>
        <w:t xml:space="preserve">      </w:t>
      </w:r>
      <w:r>
        <w:rPr>
          <w:rStyle w:val="FunctionTok"/>
        </w:rPr>
        <w:t>case_when</w:t>
      </w:r>
      <w:r>
        <w:rPr>
          <w:rStyle w:val="NormalTok"/>
        </w:rPr>
        <w:t>(</w:t>
      </w:r>
      <w:r>
        <w:br/>
      </w:r>
      <w:r>
        <w:rPr>
          <w:rStyle w:val="NormalTok"/>
        </w:rPr>
        <w:t xml:space="preserve">        supertotal </w:t>
      </w:r>
      <w:r>
        <w:rPr>
          <w:rStyle w:val="SpecialCha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StringTok"/>
        </w:rPr>
        <w:t>"Micro"</w:t>
      </w:r>
      <w:r>
        <w:rPr>
          <w:rStyle w:val="NormalTok"/>
        </w:rPr>
        <w:t>,</w:t>
      </w:r>
      <w:r>
        <w:br/>
      </w:r>
      <w:r>
        <w:rPr>
          <w:rStyle w:val="NormalTok"/>
        </w:rPr>
        <w:t xml:space="preserve">        supertotal </w:t>
      </w:r>
      <w:r>
        <w:rPr>
          <w:rStyle w:val="SpecialCharTok"/>
        </w:rPr>
        <w:t>&lt;</w:t>
      </w:r>
      <w:r>
        <w:rPr>
          <w:rStyle w:val="NormalTok"/>
        </w:rPr>
        <w:t xml:space="preserve"> </w:t>
      </w:r>
      <w:r>
        <w:rPr>
          <w:rStyle w:val="DecValTok"/>
        </w:rPr>
        <w:t>5</w:t>
      </w:r>
      <w:r>
        <w:rPr>
          <w:rStyle w:val="NormalTok"/>
        </w:rPr>
        <w:t xml:space="preserve">  </w:t>
      </w:r>
      <w:r>
        <w:rPr>
          <w:rStyle w:val="SpecialCharTok"/>
        </w:rPr>
        <w:t>~</w:t>
      </w:r>
      <w:r>
        <w:rPr>
          <w:rStyle w:val="NormalTok"/>
        </w:rPr>
        <w:t xml:space="preserve"> </w:t>
      </w:r>
      <w:r>
        <w:rPr>
          <w:rStyle w:val="StringTok"/>
        </w:rPr>
        <w:t>"Pequeña"</w:t>
      </w:r>
      <w:r>
        <w:rPr>
          <w:rStyle w:val="NormalTok"/>
        </w:rPr>
        <w:t>,</w:t>
      </w:r>
      <w:r>
        <w:br/>
      </w:r>
      <w:r>
        <w:rPr>
          <w:rStyle w:val="NormalTok"/>
        </w:rPr>
        <w:t xml:space="preserve">        supertotal </w:t>
      </w:r>
      <w:r>
        <w:rPr>
          <w:rStyle w:val="SpecialCharTok"/>
        </w:rPr>
        <w:t>&lt;</w:t>
      </w:r>
      <w:r>
        <w:rPr>
          <w:rStyle w:val="NormalTok"/>
        </w:rPr>
        <w:t xml:space="preserve"> </w:t>
      </w:r>
      <w:r>
        <w:rPr>
          <w:rStyle w:val="DecValTok"/>
        </w:rPr>
        <w:t>20</w:t>
      </w:r>
      <w:r>
        <w:rPr>
          <w:rStyle w:val="NormalTok"/>
        </w:rPr>
        <w:t xml:space="preserve"> </w:t>
      </w:r>
      <w:r>
        <w:rPr>
          <w:rStyle w:val="SpecialCharTok"/>
        </w:rPr>
        <w:t>~</w:t>
      </w:r>
      <w:r>
        <w:rPr>
          <w:rStyle w:val="NormalTok"/>
        </w:rPr>
        <w:t xml:space="preserve"> </w:t>
      </w:r>
      <w:r>
        <w:rPr>
          <w:rStyle w:val="StringTok"/>
        </w:rPr>
        <w:t>"Mediana"</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"Grande"</w:t>
      </w:r>
      <w:r>
        <w:br/>
      </w:r>
      <w:r>
        <w:rPr>
          <w:rStyle w:val="NormalTok"/>
        </w:rPr>
        <w:t xml:space="preserve">      )</w:t>
      </w:r>
      <w:r>
        <w:br/>
      </w:r>
      <w:r>
        <w:rPr>
          <w:rStyle w:val="NormalTok"/>
        </w:rPr>
        <w:t xml:space="preserve">  )</w:t>
      </w:r>
    </w:p>
    <w:p w:rsidR="007F3BAE" w:rsidRDefault="00380896" w:rsidP="00380896">
      <w:pPr>
        <w:pStyle w:val="FirstParagraph"/>
        <w:jc w:val="left"/>
      </w:pPr>
      <w:r>
        <w:rPr>
          <w:rFonts w:ascii="Times New Roman" w:hAnsi="Times New Roman" w:eastAsia="Times New Roman"/>
        </w:rPr>
        <w:t>Verifiquemos la distribución de la nueva variable.</w:t>
      </w:r>
    </w:p>
    <w:p w:rsidR="007F3BAE" w:rsidRPr="00380896" w:rsidRDefault="00380896" w:rsidP="00380896">
      <w:pPr>
        <w:pStyle w:val="SourceCode"/>
        <w:jc w:val="left"/>
        <w:rPr>
          <w:lang w:val="en-US"/>
        </w:rPr>
      </w:pPr>
      <w:r w:rsidRPr="00380896">
        <w:rPr>
          <w:rStyle w:val="NormalTok"/>
          <w:lang w:val="en-US"/>
        </w:rPr>
        <w:t xml:space="preserve">sunac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count</w:t>
      </w:r>
      <w:r w:rsidRPr="00380896">
        <w:rPr>
          <w:rStyle w:val="NormalTok"/>
          <w:lang w:val="en-US"/>
        </w:rPr>
        <w:t xml:space="preserve">(tamano_upa)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arrange</w:t>
      </w:r>
      <w:r w:rsidRPr="00380896">
        <w:rPr>
          <w:rStyle w:val="NormalTok"/>
          <w:lang w:val="en-US"/>
        </w:rPr>
        <w:t>(</w:t>
      </w:r>
      <w:r w:rsidRPr="00380896">
        <w:rPr>
          <w:rStyle w:val="FunctionTok"/>
          <w:lang w:val="en-US"/>
        </w:rPr>
        <w:t>desc</w:t>
      </w:r>
      <w:r w:rsidRPr="00380896">
        <w:rPr>
          <w:rStyle w:val="NormalTok"/>
          <w:lang w:val="en-US"/>
        </w:rPr>
        <w:t>(n))</w:t>
      </w:r>
    </w:p>
    <w:p w:rsidR="007F3BAE" w:rsidRDefault="00380896" w:rsidP="00380896">
      <w:pPr>
        <w:pStyle w:val="SourceCode"/>
        <w:jc w:val="left"/>
      </w:pPr>
      <w:r>
        <w:rPr>
          <w:rStyle w:val="VerbatimChar"/>
        </w:rPr>
        <w:t># A tibble: 4 × 2</w:t>
      </w:r>
      <w:r>
        <w:br/>
      </w:r>
      <w:r>
        <w:rPr>
          <w:rStyle w:val="VerbatimChar"/>
        </w:rPr>
        <w:t xml:space="preserve">  tamano_upa     n</w:t>
      </w:r>
      <w:r>
        <w:br/>
      </w:r>
      <w:r>
        <w:rPr>
          <w:rStyle w:val="VerbatimChar"/>
        </w:rPr>
        <w:t xml:space="preserve">  &lt;chr&gt;      &lt;int&gt;</w:t>
      </w:r>
      <w:r>
        <w:br/>
      </w:r>
      <w:r>
        <w:rPr>
          <w:rStyle w:val="VerbatimChar"/>
        </w:rPr>
        <w:t>1 Micro      56572</w:t>
      </w:r>
      <w:r>
        <w:br/>
      </w:r>
      <w:r>
        <w:rPr>
          <w:rStyle w:val="VerbatimChar"/>
        </w:rPr>
        <w:t>2 Pequeña    18014</w:t>
      </w:r>
      <w:r>
        <w:br/>
      </w:r>
      <w:r>
        <w:rPr>
          <w:rStyle w:val="VerbatimChar"/>
        </w:rPr>
        <w:t>3 Mediana     6846</w:t>
      </w:r>
      <w:r>
        <w:br/>
      </w:r>
      <w:r>
        <w:rPr>
          <w:rStyle w:val="VerbatimChar"/>
        </w:rPr>
        <w:t>4 Grande      3106</w:t>
      </w:r>
    </w:p>
    <w:p w:rsidR="007F3BAE" w:rsidRDefault="00380896" w:rsidP="00380896">
      <w:pPr>
        <w:pStyle w:val="FirstParagraph"/>
        <w:jc w:val="left"/>
      </w:pPr>
      <w:r>
        <w:rPr>
          <w:rFonts w:ascii="Times New Roman" w:hAnsi="Times New Roman" w:eastAsia="Times New Roman"/>
        </w:rPr>
        <w:t>La tabla permite identificar la estructura productiva observada en la encuesta.</w:t>
      </w:r>
    </w:p>
    <w:p w:rsidR="007F3BAE" w:rsidRDefault="00380896" w:rsidP="00380896">
      <w:pPr>
        <w:pStyle w:val="Textoindependiente"/>
        <w:jc w:val="left"/>
      </w:pPr>
      <w:r>
        <w:rPr>
          <w:rFonts w:ascii="Times New Roman" w:hAnsi="Times New Roman" w:eastAsia="Times New Roman"/>
        </w:rPr>
        <w:t>Esta transformación convierte una variable continua en una categoría fácilmente interpretable.</w:t>
      </w:r>
    </w:p>
    <w:p w:rsidR="007F3BAE" w:rsidRDefault="00380896" w:rsidP="00380896">
      <w:pPr>
        <w:pStyle w:val="Ttulo2"/>
      </w:pPr>
      <w:bookmarkStart w:id="561" w:name="_Toc235959915"/>
      <w:bookmarkStart w:id="562" w:name="Xa1a47a60ee146ddb1a69347b4df02e45f560a0f"/>
      <w:bookmarkEnd w:id="560"/>
      <w:r>
        <w:rPr>
          <w:rFonts w:ascii="Times New Roman" w:hAnsi="Times New Roman" w:eastAsia="Times New Roman"/>
        </w:rPr>
        <w:t>21.13 Visualizando el tamaño de las explotaciones</w:t>
      </w:r>
      <w:bookmarkEnd w:id="561"/>
    </w:p>
    <w:p w:rsidR="007F3BAE" w:rsidRDefault="00380896" w:rsidP="00380896">
      <w:pPr>
        <w:pStyle w:val="FirstParagraph"/>
        <w:jc w:val="left"/>
      </w:pPr>
      <w:r>
        <w:rPr>
          <w:rFonts w:ascii="Times New Roman" w:hAnsi="Times New Roman" w:eastAsia="Times New Roman"/>
        </w:rPr>
        <w:t>Podemos representar gráficamente la distribución de las categorías creadas.</w:t>
      </w:r>
    </w:p>
    <w:p w:rsidR="007F3BAE" w:rsidRDefault="00380896" w:rsidP="00380896">
      <w:pPr>
        <w:pStyle w:val="SourceCode"/>
        <w:jc w:val="left"/>
      </w:pPr>
      <w:r>
        <w:rPr>
          <w:rStyle w:val="NormalTok"/>
        </w:rPr>
        <w:t xml:space="preserve">sunac </w:t>
      </w:r>
      <w:r>
        <w:rPr>
          <w:rStyle w:val="SpecialCharTok"/>
        </w:rPr>
        <w:t>|&gt;</w:t>
      </w:r>
      <w:r>
        <w:br/>
      </w:r>
      <w:r>
        <w:rPr>
          <w:rStyle w:val="NormalTok"/>
        </w:rPr>
        <w:t xml:space="preserve">  </w:t>
      </w:r>
      <w:r>
        <w:rPr>
          <w:rStyle w:val="FunctionTok"/>
        </w:rPr>
        <w:t>count</w:t>
      </w:r>
      <w:r>
        <w:rPr>
          <w:rStyle w:val="NormalTok"/>
        </w:rPr>
        <w:t xml:space="preserve">(tamano_upa) </w:t>
      </w:r>
      <w:r>
        <w:rPr>
          <w:rStyle w:val="SpecialCharTok"/>
        </w:rPr>
        <w:t>|&gt;</w:t>
      </w:r>
      <w:r>
        <w:br/>
      </w:r>
      <w:r>
        <w:rPr>
          <w:rStyle w:val="NormalTok"/>
        </w:rPr>
        <w:lastRenderedPageBreak/>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w:t>
      </w:r>
      <w:r>
        <w:rPr>
          <w:rStyle w:val="FunctionTok"/>
        </w:rPr>
        <w:t>reorder</w:t>
      </w:r>
      <w:r>
        <w:rPr>
          <w:rStyle w:val="NormalTok"/>
        </w:rPr>
        <w:t>(tamano_upa, n),</w:t>
      </w:r>
      <w:r>
        <w:br/>
      </w:r>
      <w:r>
        <w:rPr>
          <w:rStyle w:val="NormalTok"/>
        </w:rPr>
        <w:t xml:space="preserve">      </w:t>
      </w:r>
      <w:r>
        <w:rPr>
          <w:rStyle w:val="AttributeTok"/>
        </w:rPr>
        <w:t>y =</w:t>
      </w:r>
      <w:r>
        <w:rPr>
          <w:rStyle w:val="NormalTok"/>
        </w:rPr>
        <w:t xml:space="preserve"> n</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"Distribución de explotaciones por tamaño"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563" w:name="fig-cap12-distribucion-tamano-upa"/>
            <w:r>
              <w:rPr>
                <w:rFonts w:ascii="Times New Roman" w:hAnsi="Times New Roman"/>
                <w:b/>
                <w:noProof/>
                <w:sz w:val="18"/>
              </w:rPr>
              <w:drawing>
                <wp:inline distT="0" distB="0" distL="0" distR="0">
                  <wp:extent cx="4620126" cy="3696101"/>
                  <wp:effectExtent l="0" t="0" r="0" b="0"/>
                  <wp:docPr id="294" name="Picture"/>
                  <wp:cNvGraphicFramePr/>
                  <a:graphic xmlns:a="http://schemas.openxmlformats.org/drawingml/2006/main">
                    <a:graphicData uri="http://schemas.openxmlformats.org/drawingml/2006/picture">
                      <pic:pic xmlns:pic="http://schemas.openxmlformats.org/drawingml/2006/picture">
                        <pic:nvPicPr>
                          <pic:cNvPr id="295" name="Picture" descr="capitulos/12-transformacion-de-datos_files/figure-docx/fig-cap12-distribucion-tamano-upa-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21.1</w:t>
            </w:r>
          </w:p>
        </w:tc>
        <w:bookmarkEnd w:id="563"/>
      </w:tr>
    </w:tbl>
    <w:p w:rsidR="007F3BAE" w:rsidRDefault="00380896" w:rsidP="00380896">
      <w:pPr>
        <w:pStyle w:val="Textoindependiente"/>
        <w:jc w:val="left"/>
      </w:pPr>
      <w:r>
        <w:rPr>
          <w:rFonts w:ascii="Times New Roman" w:hAnsi="Times New Roman" w:eastAsia="Times New Roman"/>
        </w:rPr>
        <w:t>La visualización facilita la comprensión de la estructura de la población estudiada.</w:t>
      </w:r>
    </w:p>
    <w:p w:rsidR="007F3BAE" w:rsidRDefault="00380896" w:rsidP="00380896">
      <w:pPr>
        <w:pStyle w:val="Ttulo2"/>
      </w:pPr>
      <w:bookmarkStart w:id="564" w:name="_Toc235959916"/>
      <w:bookmarkStart w:id="565" w:name="construcción-de-variables-binarias"/>
      <w:bookmarkEnd w:id="562"/>
      <w:r>
        <w:rPr>
          <w:rFonts w:ascii="Times New Roman" w:hAnsi="Times New Roman" w:eastAsia="Times New Roman"/>
        </w:rPr>
        <w:t>21.14 Construcción de variables binarias</w:t>
      </w:r>
      <w:bookmarkEnd w:id="564"/>
    </w:p>
    <w:p w:rsidR="007F3BAE" w:rsidRDefault="00380896" w:rsidP="00380896">
      <w:pPr>
        <w:pStyle w:val="FirstParagraph"/>
        <w:jc w:val="left"/>
      </w:pPr>
      <w:r>
        <w:rPr>
          <w:rFonts w:ascii="Times New Roman" w:hAnsi="Times New Roman" w:eastAsia="Times New Roman"/>
        </w:rPr>
        <w:t>Las variables binarias resultan extremadamente útiles en análisis descriptivos y econométricos.</w:t>
      </w:r>
    </w:p>
    <w:p w:rsidR="007F3BAE" w:rsidRDefault="00380896" w:rsidP="00380896">
      <w:pPr>
        <w:pStyle w:val="Textoindependiente"/>
        <w:jc w:val="left"/>
      </w:pPr>
      <w:r>
        <w:rPr>
          <w:rFonts w:ascii="Times New Roman" w:hAnsi="Times New Roman" w:eastAsia="Times New Roman"/>
        </w:rPr>
        <w:t>Estas variables representan únicamente dos categorías.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Sí / No</w:t>
      </w:r>
      <w:r>
        <w:br/>
      </w:r>
      <w:r>
        <w:rPr>
          <w:rStyle w:val="VerbatimChar"/>
        </w:rPr>
        <w:t>Presencia / Ausencia</w:t>
      </w:r>
      <w:r>
        <w:br/>
      </w:r>
      <w:r>
        <w:rPr>
          <w:rStyle w:val="VerbatimChar"/>
        </w:rPr>
        <w:t>1 / 0</w:t>
      </w:r>
    </w:p>
    <w:p w:rsidR="007F3BAE" w:rsidRDefault="00380896" w:rsidP="00380896">
      <w:pPr>
        <w:pStyle w:val="FirstParagraph"/>
        <w:jc w:val="left"/>
      </w:pPr>
      <w:r>
        <w:rPr>
          <w:rFonts w:ascii="Times New Roman" w:hAnsi="Times New Roman" w:eastAsia="Times New Roman"/>
        </w:rPr>
        <w:t>Una variable interesante en la ESPAC es:</w:t>
      </w:r>
    </w:p>
    <w:p w:rsidR="007F3BAE" w:rsidRDefault="00380896" w:rsidP="00380896">
      <w:pPr>
        <w:pStyle w:val="SourceCode"/>
        <w:jc w:val="left"/>
      </w:pPr>
      <w:r>
        <w:rPr>
          <w:rStyle w:val="VerbatimChar"/>
        </w:rPr>
        <w:t>us_montesha</w:t>
      </w:r>
    </w:p>
    <w:p w:rsidR="007F3BAE" w:rsidRDefault="00380896" w:rsidP="00380896">
      <w:pPr>
        <w:pStyle w:val="FirstParagraph"/>
        <w:jc w:val="left"/>
      </w:pPr>
      <w:r>
        <w:rPr>
          <w:rFonts w:ascii="Times New Roman" w:hAnsi="Times New Roman" w:eastAsia="Times New Roman"/>
        </w:rPr>
        <w:lastRenderedPageBreak/>
        <w:t>que representa superficie de monte o bosque.</w:t>
      </w:r>
    </w:p>
    <w:p w:rsidR="007F3BAE" w:rsidRDefault="00380896" w:rsidP="00380896">
      <w:pPr>
        <w:pStyle w:val="Ttulo2"/>
      </w:pPr>
      <w:bookmarkStart w:id="566" w:name="_Toc235959917"/>
      <w:bookmarkStart w:id="567" w:name="indicador-de-presencia-de-bosque"/>
      <w:bookmarkEnd w:id="565"/>
      <w:r>
        <w:rPr>
          <w:rFonts w:ascii="Times New Roman" w:hAnsi="Times New Roman" w:eastAsia="Times New Roman"/>
        </w:rPr>
        <w:t>21.15 Indicador de presencia de bosque</w:t>
      </w:r>
      <w:bookmarkEnd w:id="566"/>
    </w:p>
    <w:p w:rsidR="007F3BAE" w:rsidRDefault="00380896" w:rsidP="00380896">
      <w:pPr>
        <w:pStyle w:val="FirstParagraph"/>
        <w:jc w:val="left"/>
      </w:pPr>
      <w:r>
        <w:rPr>
          <w:rFonts w:ascii="Times New Roman" w:hAnsi="Times New Roman" w:eastAsia="Times New Roman"/>
        </w:rPr>
        <w:t>Podemos construir una variable que indique si existe o no bosque en el registro.</w:t>
      </w:r>
    </w:p>
    <w:p w:rsidR="007F3BAE" w:rsidRPr="00380896" w:rsidRDefault="00380896" w:rsidP="00380896">
      <w:pPr>
        <w:pStyle w:val="SourceCode"/>
        <w:jc w:val="left"/>
        <w:rPr>
          <w:lang w:val="en-US"/>
        </w:rPr>
      </w:pPr>
      <w:r w:rsidRPr="00380896">
        <w:rPr>
          <w:rStyle w:val="NormalTok"/>
          <w:lang w:val="en-US"/>
        </w:rPr>
        <w:t xml:space="preserve">sunac </w:t>
      </w:r>
      <w:r w:rsidRPr="00380896">
        <w:rPr>
          <w:rStyle w:val="OtherTok"/>
          <w:lang w:val="en-US"/>
        </w:rPr>
        <w:t>&lt;-</w:t>
      </w:r>
      <w:r w:rsidRPr="00380896">
        <w:rPr>
          <w:rStyle w:val="NormalTok"/>
          <w:lang w:val="en-US"/>
        </w:rPr>
        <w:t xml:space="preserve"> sunac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mutate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tiene_bosque =</w:t>
      </w:r>
      <w:r w:rsidRPr="00380896">
        <w:rPr>
          <w:lang w:val="en-US"/>
        </w:rPr>
        <w:br/>
      </w:r>
      <w:r w:rsidRPr="00380896">
        <w:rPr>
          <w:rStyle w:val="NormalTok"/>
          <w:lang w:val="en-US"/>
        </w:rPr>
        <w:t xml:space="preserve">      </w:t>
      </w:r>
      <w:r w:rsidRPr="00380896">
        <w:rPr>
          <w:rStyle w:val="FunctionTok"/>
          <w:lang w:val="en-US"/>
        </w:rPr>
        <w:t>if_else</w:t>
      </w:r>
      <w:r w:rsidRPr="00380896">
        <w:rPr>
          <w:rStyle w:val="NormalTok"/>
          <w:lang w:val="en-US"/>
        </w:rPr>
        <w:t>(</w:t>
      </w:r>
      <w:r w:rsidRPr="00380896">
        <w:rPr>
          <w:lang w:val="en-US"/>
        </w:rPr>
        <w:br/>
      </w:r>
      <w:r w:rsidRPr="00380896">
        <w:rPr>
          <w:rStyle w:val="NormalTok"/>
          <w:lang w:val="en-US"/>
        </w:rPr>
        <w:t xml:space="preserve">        us_montesha </w:t>
      </w:r>
      <w:r w:rsidRPr="00380896">
        <w:rPr>
          <w:rStyle w:val="SpecialCharTok"/>
          <w:lang w:val="en-US"/>
        </w:rPr>
        <w:t>&gt;</w:t>
      </w:r>
      <w:r w:rsidRPr="00380896">
        <w:rPr>
          <w:rStyle w:val="NormalTok"/>
          <w:lang w:val="en-US"/>
        </w:rPr>
        <w:t xml:space="preserve"> </w:t>
      </w:r>
      <w:r w:rsidRPr="00380896">
        <w:rPr>
          <w:rStyle w:val="DecValTok"/>
          <w:lang w:val="en-US"/>
        </w:rPr>
        <w:t>0</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"Sí"</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"No"</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missing =</w:t>
      </w:r>
      <w:r w:rsidRPr="00380896">
        <w:rPr>
          <w:rStyle w:val="NormalTok"/>
          <w:lang w:val="en-US"/>
        </w:rPr>
        <w:t xml:space="preserve"> </w:t>
      </w:r>
      <w:r w:rsidRPr="00380896">
        <w:rPr>
          <w:rStyle w:val="StringTok"/>
          <w:lang w:val="en-US"/>
        </w:rPr>
        <w:t>"No"</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p>
    <w:p w:rsidR="007F3BAE" w:rsidRDefault="00380896" w:rsidP="00380896">
      <w:pPr>
        <w:pStyle w:val="FirstParagraph"/>
        <w:jc w:val="left"/>
      </w:pPr>
      <w:r>
        <w:rPr>
          <w:rFonts w:ascii="Times New Roman" w:hAnsi="Times New Roman" w:eastAsia="Times New Roman"/>
        </w:rPr>
        <w:t>Analicemos la distribución resultante.</w:t>
      </w:r>
    </w:p>
    <w:p w:rsidR="007F3BAE" w:rsidRDefault="00380896" w:rsidP="00380896">
      <w:pPr>
        <w:pStyle w:val="SourceCode"/>
        <w:jc w:val="left"/>
      </w:pPr>
      <w:r>
        <w:rPr>
          <w:rStyle w:val="FunctionTok"/>
        </w:rPr>
        <w:t>table</w:t>
      </w:r>
      <w:r>
        <w:rPr>
          <w:rStyle w:val="NormalTok"/>
        </w:rPr>
        <w:t>(sunac</w:t>
      </w:r>
      <w:r>
        <w:rPr>
          <w:rStyle w:val="SpecialCharTok"/>
        </w:rPr>
        <w:t>$</w:t>
      </w:r>
      <w:r>
        <w:rPr>
          <w:rStyle w:val="NormalTok"/>
        </w:rPr>
        <w:t>tiene_bosque)</w:t>
      </w:r>
    </w:p>
    <w:p w:rsidR="007F3BAE" w:rsidRDefault="00380896" w:rsidP="00380896">
      <w:pPr>
        <w:pStyle w:val="SourceCode"/>
        <w:jc w:val="left"/>
      </w:pPr>
      <w:r>
        <w:br/>
      </w:r>
      <w:r>
        <w:rPr>
          <w:rStyle w:val="VerbatimChar"/>
        </w:rPr>
        <w:t xml:space="preserve">   No    Sí </w:t>
      </w:r>
      <w:r>
        <w:br/>
      </w:r>
      <w:r>
        <w:rPr>
          <w:rStyle w:val="VerbatimChar"/>
        </w:rPr>
        <w:t xml:space="preserve">72324 12214 </w:t>
      </w:r>
    </w:p>
    <w:p w:rsidR="007F3BAE" w:rsidRDefault="00380896" w:rsidP="00380896">
      <w:pPr>
        <w:pStyle w:val="FirstParagraph"/>
        <w:jc w:val="left"/>
      </w:pPr>
      <w:r>
        <w:rPr>
          <w:rFonts w:ascii="Times New Roman" w:hAnsi="Times New Roman" w:eastAsia="Times New Roman"/>
        </w:rPr>
        <w:t>La nueva variable simplifica considerablemente la interpretación.</w:t>
      </w:r>
    </w:p>
    <w:p w:rsidR="007F3BAE" w:rsidRDefault="00380896" w:rsidP="00380896">
      <w:pPr>
        <w:pStyle w:val="Textoindependiente"/>
        <w:jc w:val="left"/>
      </w:pPr>
      <w:r>
        <w:rPr>
          <w:rFonts w:ascii="Times New Roman" w:hAnsi="Times New Roman" w:eastAsia="Times New Roman"/>
        </w:rPr>
        <w:t>En lugar de analizar hectáreas específicas, podemos distinguir rápidamente entre productores con y sin cobertura boscosa.</w:t>
      </w:r>
    </w:p>
    <w:p w:rsidR="007F3BAE" w:rsidRDefault="00380896" w:rsidP="00380896">
      <w:pPr>
        <w:pStyle w:val="Ttulo2"/>
      </w:pPr>
      <w:bookmarkStart w:id="568" w:name="_Toc235959918"/>
      <w:bookmarkStart w:id="569" w:name="indicador-de-cultivos-transitorios"/>
      <w:bookmarkEnd w:id="567"/>
      <w:r>
        <w:rPr>
          <w:rFonts w:ascii="Times New Roman" w:hAnsi="Times New Roman" w:eastAsia="Times New Roman"/>
        </w:rPr>
        <w:t>21.16 Indicador de cultivos transitorios</w:t>
      </w:r>
      <w:bookmarkEnd w:id="568"/>
    </w:p>
    <w:p w:rsidR="007F3BAE" w:rsidRDefault="00380896" w:rsidP="00380896">
      <w:pPr>
        <w:pStyle w:val="FirstParagraph"/>
        <w:jc w:val="left"/>
      </w:pPr>
      <w:r>
        <w:rPr>
          <w:rFonts w:ascii="Times New Roman" w:hAnsi="Times New Roman" w:eastAsia="Times New Roman"/>
        </w:rPr>
        <w:t>También podemos crear una variable relacionada con actividades agrícolas.</w:t>
      </w:r>
    </w:p>
    <w:p w:rsidR="007F3BAE" w:rsidRDefault="00380896" w:rsidP="00380896">
      <w:pPr>
        <w:pStyle w:val="SourceCode"/>
        <w:jc w:val="left"/>
      </w:pPr>
      <w:r>
        <w:rPr>
          <w:rStyle w:val="NormalTok"/>
        </w:rPr>
        <w:t xml:space="preserve">sunac </w:t>
      </w:r>
      <w:r>
        <w:rPr>
          <w:rStyle w:val="OtherTok"/>
        </w:rPr>
        <w:t>&lt;-</w:t>
      </w:r>
      <w:r>
        <w:rPr>
          <w:rStyle w:val="NormalTok"/>
        </w:rPr>
        <w:t xml:space="preserve"> sunac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tiene_transitorios =</w:t>
      </w:r>
      <w:r>
        <w:br/>
      </w:r>
      <w:r>
        <w:rPr>
          <w:rStyle w:val="NormalTok"/>
        </w:rPr>
        <w:t xml:space="preserve">      </w:t>
      </w:r>
      <w:r>
        <w:rPr>
          <w:rStyle w:val="FunctionTok"/>
        </w:rPr>
        <w:t>if_else</w:t>
      </w:r>
      <w:r>
        <w:rPr>
          <w:rStyle w:val="NormalTok"/>
        </w:rPr>
        <w:t>(</w:t>
      </w:r>
      <w:r>
        <w:br/>
      </w:r>
      <w:r>
        <w:rPr>
          <w:rStyle w:val="NormalTok"/>
        </w:rPr>
        <w:t xml:space="preserve">        us_transiha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"No"</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br/>
      </w:r>
      <w:r>
        <w:rPr>
          <w:rStyle w:val="NormalTok"/>
        </w:rPr>
        <w:t xml:space="preserve">      )</w:t>
      </w:r>
      <w:r>
        <w:br/>
      </w:r>
      <w:r>
        <w:rPr>
          <w:rStyle w:val="NormalTok"/>
        </w:rPr>
        <w:t xml:space="preserve">  )</w:t>
      </w:r>
    </w:p>
    <w:p w:rsidR="007F3BAE" w:rsidRDefault="00380896" w:rsidP="00380896">
      <w:pPr>
        <w:pStyle w:val="FirstParagraph"/>
        <w:jc w:val="left"/>
      </w:pPr>
      <w:r>
        <w:rPr>
          <w:rFonts w:ascii="Times New Roman" w:hAnsi="Times New Roman" w:eastAsia="Times New Roman"/>
        </w:rPr>
        <w:t>Verificamos el resultado.</w:t>
      </w:r>
    </w:p>
    <w:p w:rsidR="007F3BAE" w:rsidRDefault="00380896" w:rsidP="00380896">
      <w:pPr>
        <w:pStyle w:val="SourceCode"/>
        <w:jc w:val="left"/>
      </w:pPr>
      <w:r>
        <w:rPr>
          <w:rStyle w:val="FunctionTok"/>
        </w:rPr>
        <w:t>table</w:t>
      </w:r>
      <w:r>
        <w:rPr>
          <w:rStyle w:val="NormalTok"/>
        </w:rPr>
        <w:t>(sunac</w:t>
      </w:r>
      <w:r>
        <w:rPr>
          <w:rStyle w:val="SpecialCharTok"/>
        </w:rPr>
        <w:t>$</w:t>
      </w:r>
      <w:r>
        <w:rPr>
          <w:rStyle w:val="NormalTok"/>
        </w:rPr>
        <w:t>tiene_transitorios)</w:t>
      </w:r>
    </w:p>
    <w:p w:rsidR="007F3BAE" w:rsidRDefault="00380896" w:rsidP="00380896">
      <w:pPr>
        <w:pStyle w:val="SourceCode"/>
        <w:jc w:val="left"/>
      </w:pPr>
      <w:r>
        <w:br/>
      </w:r>
      <w:r>
        <w:rPr>
          <w:rStyle w:val="VerbatimChar"/>
        </w:rPr>
        <w:t xml:space="preserve">   No    Sí </w:t>
      </w:r>
      <w:r>
        <w:br/>
      </w:r>
      <w:r>
        <w:rPr>
          <w:rStyle w:val="VerbatimChar"/>
        </w:rPr>
        <w:t xml:space="preserve">72965 11573 </w:t>
      </w:r>
    </w:p>
    <w:p w:rsidR="007F3BAE" w:rsidRDefault="00380896" w:rsidP="00380896">
      <w:pPr>
        <w:pStyle w:val="FirstParagraph"/>
        <w:jc w:val="left"/>
      </w:pPr>
      <w:r>
        <w:rPr>
          <w:rFonts w:ascii="Times New Roman" w:hAnsi="Times New Roman" w:eastAsia="Times New Roman"/>
        </w:rPr>
        <w:t>Este tipo de indicadores resulta especialmente útil en análisis comparativos.</w:t>
      </w:r>
    </w:p>
    <w:p w:rsidR="007F3BAE" w:rsidRDefault="00380896" w:rsidP="00380896">
      <w:pPr>
        <w:pStyle w:val="Ttulo2"/>
      </w:pPr>
      <w:bookmarkStart w:id="570" w:name="_Toc235959919"/>
      <w:bookmarkStart w:id="571" w:name="construcción-de-indicadores-porcentuales"/>
      <w:bookmarkEnd w:id="569"/>
      <w:r>
        <w:rPr>
          <w:rFonts w:ascii="Times New Roman" w:hAnsi="Times New Roman" w:eastAsia="Times New Roman"/>
        </w:rPr>
        <w:t>21.17 Construcción de indicadores porcentuales</w:t>
      </w:r>
      <w:bookmarkEnd w:id="570"/>
    </w:p>
    <w:p w:rsidR="007F3BAE" w:rsidRDefault="00380896" w:rsidP="00380896">
      <w:pPr>
        <w:pStyle w:val="FirstParagraph"/>
        <w:jc w:val="left"/>
      </w:pPr>
      <w:r>
        <w:rPr>
          <w:rFonts w:ascii="Times New Roman" w:hAnsi="Times New Roman" w:eastAsia="Times New Roman"/>
        </w:rPr>
        <w:t>En investigación aplicada suele ser más informativo trabajar con proporciones que con valores absolutos.</w:t>
      </w:r>
    </w:p>
    <w:p w:rsidR="007F3BAE" w:rsidRDefault="00380896" w:rsidP="00380896">
      <w:pPr>
        <w:pStyle w:val="Textoindependiente"/>
        <w:jc w:val="left"/>
      </w:pPr>
      <w:r>
        <w:rPr>
          <w:rFonts w:ascii="Times New Roman" w:hAnsi="Times New Roman" w:eastAsia="Times New Roman"/>
        </w:rPr>
        <w:t>Por ejemplo, una explotación con 5 hectáreas de bosque puede ser muy diferente según su superficie total.</w:t>
      </w:r>
    </w:p>
    <w:p w:rsidR="007F3BAE" w:rsidRDefault="00380896" w:rsidP="00380896">
      <w:pPr>
        <w:pStyle w:val="Textoindependiente"/>
        <w:jc w:val="left"/>
      </w:pPr>
      <w:r>
        <w:rPr>
          <w:rFonts w:ascii="Times New Roman" w:hAnsi="Times New Roman" w:eastAsia="Times New Roman"/>
        </w:rPr>
        <w:t>Podemos construir un indicador porcentual.</w:t>
      </w:r>
    </w:p>
    <w:p w:rsidR="007F3BAE" w:rsidRPr="00380896" w:rsidRDefault="00380896" w:rsidP="00380896">
      <w:pPr>
        <w:pStyle w:val="SourceCode"/>
        <w:jc w:val="left"/>
        <w:rPr>
          <w:lang w:val="en-US"/>
        </w:rPr>
      </w:pPr>
      <w:r w:rsidRPr="00380896">
        <w:rPr>
          <w:rStyle w:val="NormalTok"/>
          <w:lang w:val="en-US"/>
        </w:rPr>
        <w:lastRenderedPageBreak/>
        <w:t xml:space="preserve">sunac </w:t>
      </w:r>
      <w:r w:rsidRPr="00380896">
        <w:rPr>
          <w:rStyle w:val="OtherTok"/>
          <w:lang w:val="en-US"/>
        </w:rPr>
        <w:t>&lt;-</w:t>
      </w:r>
      <w:r w:rsidRPr="00380896">
        <w:rPr>
          <w:rStyle w:val="NormalTok"/>
          <w:lang w:val="en-US"/>
        </w:rPr>
        <w:t xml:space="preserve"> sunac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mutate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pct_bosque =</w:t>
      </w:r>
      <w:r w:rsidRPr="00380896">
        <w:rPr>
          <w:lang w:val="en-US"/>
        </w:rPr>
        <w:br/>
      </w:r>
      <w:r w:rsidRPr="00380896">
        <w:rPr>
          <w:rStyle w:val="NormalTok"/>
          <w:lang w:val="en-US"/>
        </w:rPr>
        <w:t xml:space="preserve">      (us_montesha </w:t>
      </w:r>
      <w:r w:rsidRPr="00380896">
        <w:rPr>
          <w:rStyle w:val="SpecialCharTok"/>
          <w:lang w:val="en-US"/>
        </w:rPr>
        <w:t>/</w:t>
      </w:r>
      <w:r w:rsidRPr="00380896">
        <w:rPr>
          <w:rStyle w:val="NormalTok"/>
          <w:lang w:val="en-US"/>
        </w:rPr>
        <w:t xml:space="preserve"> supertotal) </w:t>
      </w:r>
      <w:r w:rsidRPr="00380896">
        <w:rPr>
          <w:rStyle w:val="SpecialCharTok"/>
          <w:lang w:val="en-US"/>
        </w:rPr>
        <w:t>*</w:t>
      </w:r>
      <w:r w:rsidRPr="00380896">
        <w:rPr>
          <w:rStyle w:val="NormalTok"/>
          <w:lang w:val="en-US"/>
        </w:rPr>
        <w:t xml:space="preserve"> </w:t>
      </w:r>
      <w:r w:rsidRPr="00380896">
        <w:rPr>
          <w:rStyle w:val="DecValTok"/>
          <w:lang w:val="en-US"/>
        </w:rPr>
        <w:t>100</w:t>
      </w:r>
      <w:r w:rsidRPr="00380896">
        <w:rPr>
          <w:lang w:val="en-US"/>
        </w:rPr>
        <w:br/>
      </w:r>
      <w:r w:rsidRPr="00380896">
        <w:rPr>
          <w:rStyle w:val="NormalTok"/>
          <w:lang w:val="en-US"/>
        </w:rPr>
        <w:t xml:space="preserve">  )</w:t>
      </w:r>
    </w:p>
    <w:p w:rsidR="007F3BAE" w:rsidRDefault="00380896" w:rsidP="00380896">
      <w:pPr>
        <w:pStyle w:val="FirstParagraph"/>
        <w:jc w:val="left"/>
      </w:pPr>
      <w:r>
        <w:rPr>
          <w:rFonts w:ascii="Times New Roman" w:hAnsi="Times New Roman" w:eastAsia="Times New Roman"/>
        </w:rPr>
        <w:t>Analizamos su distribución.</w:t>
      </w:r>
    </w:p>
    <w:p w:rsidR="007F3BAE" w:rsidRDefault="00380896" w:rsidP="00380896">
      <w:pPr>
        <w:pStyle w:val="SourceCode"/>
        <w:jc w:val="left"/>
      </w:pPr>
      <w:r>
        <w:rPr>
          <w:rStyle w:val="FunctionTok"/>
        </w:rPr>
        <w:t>summary</w:t>
      </w:r>
      <w:r>
        <w:rPr>
          <w:rStyle w:val="NormalTok"/>
        </w:rPr>
        <w:t>(sunac</w:t>
      </w:r>
      <w:r>
        <w:rPr>
          <w:rStyle w:val="SpecialCharTok"/>
        </w:rPr>
        <w:t>$</w:t>
      </w:r>
      <w:r>
        <w:rPr>
          <w:rStyle w:val="NormalTok"/>
        </w:rPr>
        <w:t>pct_bosque)</w:t>
      </w:r>
    </w:p>
    <w:p w:rsidR="007F3BAE" w:rsidRDefault="00380896" w:rsidP="00380896">
      <w:pPr>
        <w:pStyle w:val="SourceCode"/>
        <w:jc w:val="left"/>
      </w:pPr>
      <w:r>
        <w:rPr>
          <w:rStyle w:val="VerbatimChar"/>
        </w:rPr>
        <w:t xml:space="preserve">   </w:t>
      </w:r>
      <w:r w:rsidRPr="00380896">
        <w:rPr>
          <w:rStyle w:val="VerbatimChar"/>
          <w:lang w:val="en-US"/>
        </w:rPr>
        <w:t xml:space="preserve">Min. 1st Qu.  Median    Mean 3rd Qu.    </w:t>
      </w:r>
      <w:r>
        <w:rPr>
          <w:rStyle w:val="VerbatimChar"/>
        </w:rPr>
        <w:t xml:space="preserve">Max.     NAs </w:t>
      </w:r>
      <w:r>
        <w:br/>
      </w:r>
      <w:r>
        <w:rPr>
          <w:rStyle w:val="VerbatimChar"/>
        </w:rPr>
        <w:t xml:space="preserve">    100     100     100     100     100     100   72324 </w:t>
      </w:r>
    </w:p>
    <w:p w:rsidR="007F3BAE" w:rsidRDefault="00380896" w:rsidP="00380896">
      <w:pPr>
        <w:pStyle w:val="FirstParagraph"/>
        <w:jc w:val="left"/>
      </w:pPr>
      <w:r>
        <w:rPr>
          <w:rFonts w:ascii="Times New Roman" w:hAnsi="Times New Roman" w:eastAsia="Times New Roman"/>
        </w:rPr>
        <w:t>Este indicador permite comparar explotaciones de distinto tamaño utilizando una misma escala.</w:t>
      </w:r>
    </w:p>
    <w:p w:rsidR="007F3BAE" w:rsidRDefault="00380896" w:rsidP="00380896">
      <w:pPr>
        <w:pStyle w:val="Ttulo2"/>
      </w:pPr>
      <w:bookmarkStart w:id="572" w:name="_Toc235959920"/>
      <w:bookmarkStart w:id="573" w:name="visualizando-indicadores-porcentuales"/>
      <w:bookmarkEnd w:id="571"/>
      <w:r>
        <w:rPr>
          <w:rFonts w:ascii="Times New Roman" w:hAnsi="Times New Roman" w:eastAsia="Times New Roman"/>
        </w:rPr>
        <w:t>21.18 Visualizando indicadores porcentuales</w:t>
      </w:r>
      <w:bookmarkEnd w:id="572"/>
    </w:p>
    <w:p w:rsidR="007F3BAE" w:rsidRDefault="00380896" w:rsidP="00380896">
      <w:pPr>
        <w:pStyle w:val="SourceCode"/>
        <w:jc w:val="left"/>
      </w:pPr>
      <w:r>
        <w:rPr>
          <w:rStyle w:val="FunctionTok"/>
        </w:rPr>
        <w:t>hist</w:t>
      </w:r>
      <w:r>
        <w:rPr>
          <w:rStyle w:val="NormalTok"/>
        </w:rPr>
        <w:t>(</w:t>
      </w:r>
      <w:r>
        <w:br/>
      </w:r>
      <w:r>
        <w:rPr>
          <w:rStyle w:val="NormalTok"/>
        </w:rPr>
        <w:t xml:space="preserve">  sunac</w:t>
      </w:r>
      <w:r>
        <w:rPr>
          <w:rStyle w:val="SpecialCharTok"/>
        </w:rPr>
        <w:t>$</w:t>
      </w:r>
      <w:r>
        <w:rPr>
          <w:rStyle w:val="NormalTok"/>
        </w:rPr>
        <w:t>pct_bosque,</w:t>
      </w:r>
      <w:r>
        <w:br/>
      </w:r>
      <w:r>
        <w:rPr>
          <w:rStyle w:val="NormalTok"/>
        </w:rPr>
        <w:t xml:space="preserve">  </w:t>
      </w:r>
      <w:r>
        <w:rPr>
          <w:rStyle w:val="AttributeTok"/>
        </w:rPr>
        <w:t>main =</w:t>
      </w:r>
      <w:r>
        <w:rPr>
          <w:rStyle w:val="NormalTok"/>
        </w:rPr>
        <w:t xml:space="preserve"> </w:t>
      </w:r>
      <w:r>
        <w:rPr>
          <w:rStyle w:val="StringTok"/>
        </w:rPr>
        <w:t>"Porcentaje de bosque"</w:t>
      </w:r>
      <w:r>
        <w:rPr>
          <w:rStyle w:val="NormalTok"/>
        </w:rPr>
        <w:t>,</w:t>
      </w:r>
      <w:r>
        <w:br/>
      </w:r>
      <w:r>
        <w:rPr>
          <w:rStyle w:val="NormalTok"/>
        </w:rPr>
        <w:t xml:space="preserve">  </w:t>
      </w:r>
      <w:r>
        <w:rPr>
          <w:rStyle w:val="AttributeTok"/>
        </w:rPr>
        <w:t>xlab =</w:t>
      </w:r>
      <w:r>
        <w:rPr>
          <w:rStyle w:val="NormalTok"/>
        </w:rPr>
        <w:t xml:space="preserve"> </w:t>
      </w:r>
      <w:r>
        <w:rPr>
          <w:rStyle w:val="StringTok"/>
        </w:rPr>
        <w:t>"Porcentaje"</w:t>
      </w:r>
      <w:r>
        <w:rPr>
          <w:rStyle w:val="NormalTok"/>
        </w:rPr>
        <w:t>,</w:t>
      </w:r>
      <w:r>
        <w:br/>
      </w:r>
      <w:r>
        <w:rPr>
          <w:rStyle w:val="NormalTok"/>
        </w:rPr>
        <w:t xml:space="preserve">  </w:t>
      </w:r>
      <w:r>
        <w:rPr>
          <w:rStyle w:val="AttributeTok"/>
        </w:rPr>
        <w:t>breaks =</w:t>
      </w:r>
      <w:r>
        <w:rPr>
          <w:rStyle w:val="NormalTok"/>
        </w:rPr>
        <w:t xml:space="preserve"> </w:t>
      </w:r>
      <w:r>
        <w:rPr>
          <w:rStyle w:val="DecValTok"/>
        </w:rPr>
        <w:t>30</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574" w:name="fig-cap12-histograma-porcentaje-bosque"/>
            <w:r>
              <w:rPr>
                <w:rFonts w:ascii="Times New Roman" w:hAnsi="Times New Roman"/>
                <w:b/>
                <w:noProof/>
                <w:sz w:val="18"/>
              </w:rPr>
              <w:drawing>
                <wp:inline distT="0" distB="0" distL="0" distR="0">
                  <wp:extent cx="4620126" cy="3696101"/>
                  <wp:effectExtent l="0" t="0" r="0" b="0"/>
                  <wp:docPr id="304" name="Picture"/>
                  <wp:cNvGraphicFramePr/>
                  <a:graphic xmlns:a="http://schemas.openxmlformats.org/drawingml/2006/main">
                    <a:graphicData uri="http://schemas.openxmlformats.org/drawingml/2006/picture">
                      <pic:pic xmlns:pic="http://schemas.openxmlformats.org/drawingml/2006/picture">
                        <pic:nvPicPr>
                          <pic:cNvPr id="305" name="Picture" descr="capitulos/12-transformacion-de-datos_files/figure-docx/fig-cap12-histograma-porcentaje-bosque-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21.2</w:t>
            </w:r>
          </w:p>
        </w:tc>
        <w:bookmarkEnd w:id="574"/>
      </w:tr>
    </w:tbl>
    <w:p w:rsidR="007F3BAE" w:rsidRDefault="00380896" w:rsidP="00380896">
      <w:pPr>
        <w:pStyle w:val="Textoindependiente"/>
        <w:jc w:val="left"/>
      </w:pPr>
      <w:r>
        <w:rPr>
          <w:rFonts w:ascii="Times New Roman" w:hAnsi="Times New Roman" w:eastAsia="Times New Roman"/>
        </w:rPr>
        <w:t>La visualización facilita la identificación de patrones de distribución.</w:t>
      </w:r>
    </w:p>
    <w:p w:rsidR="007F3BAE" w:rsidRDefault="00380896" w:rsidP="00380896">
      <w:pPr>
        <w:pStyle w:val="Ttulo2"/>
      </w:pPr>
      <w:bookmarkStart w:id="575" w:name="_Toc235959921"/>
      <w:bookmarkStart w:id="576" w:name="Xb5ada83bbb263673d0fbe4d2c6b752ad97f8435"/>
      <w:bookmarkEnd w:id="573"/>
      <w:r>
        <w:rPr>
          <w:rFonts w:ascii="Times New Roman" w:hAnsi="Times New Roman" w:eastAsia="Times New Roman"/>
        </w:rPr>
        <w:t>21.19 Transformaciones mediante reglas de clasificación</w:t>
      </w:r>
      <w:bookmarkEnd w:id="575"/>
    </w:p>
    <w:p w:rsidR="007F3BAE" w:rsidRDefault="00380896" w:rsidP="00380896">
      <w:pPr>
        <w:pStyle w:val="FirstParagraph"/>
        <w:jc w:val="left"/>
      </w:pPr>
      <w:r>
        <w:rPr>
          <w:rFonts w:ascii="Times New Roman" w:hAnsi="Times New Roman" w:eastAsia="Times New Roman"/>
        </w:rPr>
        <w:t>Las transformaciones frecuentemente responden a necesidades específicas de investigación.</w:t>
      </w:r>
    </w:p>
    <w:p w:rsidR="007F3BAE" w:rsidRDefault="00380896" w:rsidP="00380896">
      <w:pPr>
        <w:pStyle w:val="Textoindependiente"/>
        <w:jc w:val="left"/>
      </w:pPr>
      <w:r>
        <w:rPr>
          <w:rFonts w:ascii="Times New Roman" w:hAnsi="Times New Roman" w:eastAsia="Times New Roman"/>
        </w:rPr>
        <w:t>Supongamos que queremos diferenciar entre pequeños productores y el resto.</w:t>
      </w:r>
    </w:p>
    <w:p w:rsidR="007F3BAE" w:rsidRDefault="00380896" w:rsidP="00380896">
      <w:pPr>
        <w:pStyle w:val="SourceCode"/>
        <w:jc w:val="left"/>
      </w:pPr>
      <w:r>
        <w:rPr>
          <w:rStyle w:val="NormalTok"/>
        </w:rPr>
        <w:t xml:space="preserve">sunac </w:t>
      </w:r>
      <w:r>
        <w:rPr>
          <w:rStyle w:val="OtherTok"/>
        </w:rPr>
        <w:t>&lt;-</w:t>
      </w:r>
      <w:r>
        <w:rPr>
          <w:rStyle w:val="NormalTok"/>
        </w:rPr>
        <w:t xml:space="preserve"> sunac </w:t>
      </w:r>
      <w:r>
        <w:rPr>
          <w:rStyle w:val="SpecialCharTok"/>
        </w:rPr>
        <w:t>|&gt;</w:t>
      </w:r>
      <w:r>
        <w:br/>
      </w:r>
      <w:r>
        <w:rPr>
          <w:rStyle w:val="NormalTok"/>
        </w:rPr>
        <w:t xml:space="preserve">  </w:t>
      </w:r>
      <w:r>
        <w:rPr>
          <w:rStyle w:val="FunctionTok"/>
        </w:rPr>
        <w:t>mutate</w:t>
      </w:r>
      <w:r>
        <w:rPr>
          <w:rStyle w:val="NormalTok"/>
        </w:rPr>
        <w:t>(</w:t>
      </w:r>
      <w:r>
        <w:br/>
      </w:r>
      <w:r>
        <w:rPr>
          <w:rStyle w:val="NormalTok"/>
        </w:rPr>
        <w:lastRenderedPageBreak/>
        <w:t xml:space="preserve">    </w:t>
      </w:r>
      <w:r>
        <w:rPr>
          <w:rStyle w:val="AttributeTok"/>
        </w:rPr>
        <w:t>grupo_tamano =</w:t>
      </w:r>
      <w:r>
        <w:br/>
      </w:r>
      <w:r>
        <w:rPr>
          <w:rStyle w:val="NormalTok"/>
        </w:rPr>
        <w:t xml:space="preserve">      </w:t>
      </w:r>
      <w:r>
        <w:rPr>
          <w:rStyle w:val="FunctionTok"/>
        </w:rPr>
        <w:t>case_when</w:t>
      </w:r>
      <w:r>
        <w:rPr>
          <w:rStyle w:val="NormalTok"/>
        </w:rPr>
        <w:t>(</w:t>
      </w:r>
      <w:r>
        <w:br/>
      </w:r>
      <w:r>
        <w:rPr>
          <w:rStyle w:val="NormalTok"/>
        </w:rPr>
        <w:t xml:space="preserve">        supertotal </w:t>
      </w:r>
      <w:r>
        <w:rPr>
          <w:rStyle w:val="SpecialCharTok"/>
        </w:rPr>
        <w:t>&lt;</w:t>
      </w:r>
      <w:r>
        <w:rPr>
          <w:rStyle w:val="NormalTok"/>
        </w:rPr>
        <w:t xml:space="preserve"> </w:t>
      </w:r>
      <w:r>
        <w:rPr>
          <w:rStyle w:val="DecValTok"/>
        </w:rPr>
        <w:t>5</w:t>
      </w:r>
      <w:r>
        <w:rPr>
          <w:rStyle w:val="NormalTok"/>
        </w:rPr>
        <w:t xml:space="preserve"> </w:t>
      </w:r>
      <w:r>
        <w:rPr>
          <w:rStyle w:val="SpecialCharTok"/>
        </w:rPr>
        <w:t>~</w:t>
      </w:r>
      <w:r>
        <w:rPr>
          <w:rStyle w:val="NormalTok"/>
        </w:rPr>
        <w:t xml:space="preserve"> </w:t>
      </w:r>
      <w:r>
        <w:rPr>
          <w:rStyle w:val="StringTok"/>
        </w:rPr>
        <w:t>"Pequeños productores"</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"Medianos y grandes productores"</w:t>
      </w:r>
      <w:r>
        <w:br/>
      </w:r>
      <w:r>
        <w:rPr>
          <w:rStyle w:val="NormalTok"/>
        </w:rPr>
        <w:t xml:space="preserve">      )</w:t>
      </w:r>
      <w:r>
        <w:br/>
      </w:r>
      <w:r>
        <w:rPr>
          <w:rStyle w:val="NormalTok"/>
        </w:rPr>
        <w:t xml:space="preserve">  )</w:t>
      </w:r>
    </w:p>
    <w:p w:rsidR="007F3BAE" w:rsidRDefault="00380896" w:rsidP="00380896">
      <w:pPr>
        <w:pStyle w:val="FirstParagraph"/>
        <w:jc w:val="left"/>
      </w:pPr>
      <w:r>
        <w:rPr>
          <w:rFonts w:ascii="Times New Roman" w:hAnsi="Times New Roman" w:eastAsia="Times New Roman"/>
        </w:rPr>
        <w:t>Analizamos la distribución.</w:t>
      </w:r>
    </w:p>
    <w:p w:rsidR="007F3BAE" w:rsidRDefault="00380896" w:rsidP="00380896">
      <w:pPr>
        <w:pStyle w:val="SourceCode"/>
        <w:jc w:val="left"/>
      </w:pPr>
      <w:r>
        <w:rPr>
          <w:rStyle w:val="FunctionTok"/>
        </w:rPr>
        <w:t>table</w:t>
      </w:r>
      <w:r>
        <w:rPr>
          <w:rStyle w:val="NormalTok"/>
        </w:rPr>
        <w:t>(sunac</w:t>
      </w:r>
      <w:r>
        <w:rPr>
          <w:rStyle w:val="SpecialCharTok"/>
        </w:rPr>
        <w:t>$</w:t>
      </w:r>
      <w:r>
        <w:rPr>
          <w:rStyle w:val="NormalTok"/>
        </w:rPr>
        <w:t>grupo_tamano)</w:t>
      </w:r>
    </w:p>
    <w:p w:rsidR="007F3BAE" w:rsidRDefault="00380896" w:rsidP="00380896">
      <w:pPr>
        <w:pStyle w:val="SourceCode"/>
        <w:jc w:val="left"/>
      </w:pPr>
      <w:r>
        <w:br/>
      </w:r>
      <w:r>
        <w:rPr>
          <w:rStyle w:val="VerbatimChar"/>
        </w:rPr>
        <w:t xml:space="preserve">Medianos y grandes productores           Pequeños productores </w:t>
      </w:r>
      <w:r>
        <w:br/>
      </w:r>
      <w:r>
        <w:rPr>
          <w:rStyle w:val="VerbatimChar"/>
        </w:rPr>
        <w:t xml:space="preserve">                          9952                          74586 </w:t>
      </w:r>
    </w:p>
    <w:p w:rsidR="007F3BAE" w:rsidRDefault="00380896" w:rsidP="00380896">
      <w:pPr>
        <w:pStyle w:val="FirstParagraph"/>
        <w:jc w:val="left"/>
      </w:pPr>
      <w:r>
        <w:rPr>
          <w:rFonts w:ascii="Times New Roman" w:hAnsi="Times New Roman" w:eastAsia="Times New Roman"/>
        </w:rPr>
        <w:t>Las categorías agregadas permiten simplificar la interpretación cuando existen demasiados grupos.</w:t>
      </w:r>
    </w:p>
    <w:p w:rsidR="007F3BAE" w:rsidRDefault="00380896" w:rsidP="00380896">
      <w:pPr>
        <w:pStyle w:val="Ttulo2"/>
      </w:pPr>
      <w:bookmarkStart w:id="577" w:name="_Toc235959922"/>
      <w:bookmarkStart w:id="578" w:name="explorando-variables-derivadas"/>
      <w:bookmarkEnd w:id="576"/>
      <w:r>
        <w:rPr>
          <w:rFonts w:ascii="Times New Roman" w:hAnsi="Times New Roman" w:eastAsia="Times New Roman"/>
        </w:rPr>
        <w:t>21.20 Explorando variables derivadas</w:t>
      </w:r>
      <w:bookmarkEnd w:id="577"/>
    </w:p>
    <w:p w:rsidR="007F3BAE" w:rsidRDefault="00380896" w:rsidP="00380896">
      <w:pPr>
        <w:pStyle w:val="FirstParagraph"/>
        <w:jc w:val="left"/>
      </w:pPr>
      <w:r>
        <w:rPr>
          <w:rFonts w:ascii="Times New Roman" w:hAnsi="Times New Roman" w:eastAsia="Times New Roman"/>
        </w:rPr>
        <w:t>Una buena práctica consiste en verificar inmediatamente los resultados de cada transformación.</w:t>
      </w:r>
    </w:p>
    <w:p w:rsidR="007F3BAE" w:rsidRDefault="00380896" w:rsidP="00380896">
      <w:pPr>
        <w:pStyle w:val="SourceCode"/>
        <w:jc w:val="left"/>
      </w:pPr>
      <w:r>
        <w:rPr>
          <w:rStyle w:val="NormalTok"/>
        </w:rPr>
        <w:t xml:space="preserve">sunac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supertotal,</w:t>
      </w:r>
      <w:r>
        <w:br/>
      </w:r>
      <w:r>
        <w:rPr>
          <w:rStyle w:val="NormalTok"/>
        </w:rPr>
        <w:t xml:space="preserve">    tamano_upa,</w:t>
      </w:r>
      <w:r>
        <w:br/>
      </w:r>
      <w:r>
        <w:rPr>
          <w:rStyle w:val="NormalTok"/>
        </w:rPr>
        <w:t xml:space="preserve">    grupo_tamano</w:t>
      </w:r>
      <w:r>
        <w:br/>
      </w:r>
      <w:r>
        <w:rPr>
          <w:rStyle w:val="NormalTok"/>
        </w:rPr>
        <w:t xml:space="preserve">  )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w:t>
      </w:r>
    </w:p>
    <w:p w:rsidR="007F3BAE" w:rsidRDefault="00380896" w:rsidP="00380896">
      <w:pPr>
        <w:pStyle w:val="SourceCode"/>
        <w:jc w:val="left"/>
      </w:pPr>
      <w:r>
        <w:rPr>
          <w:rStyle w:val="VerbatimChar"/>
        </w:rPr>
        <w:t># A tibble: 10 × 3</w:t>
      </w:r>
      <w:r>
        <w:br/>
      </w:r>
      <w:r>
        <w:rPr>
          <w:rStyle w:val="VerbatimChar"/>
        </w:rPr>
        <w:t xml:space="preserve">   supertotal tamano_upa grupo_tamano                  </w:t>
      </w:r>
      <w:r>
        <w:br/>
      </w:r>
      <w:r>
        <w:rPr>
          <w:rStyle w:val="VerbatimChar"/>
        </w:rPr>
        <w:t xml:space="preserve">        &lt;dbl&gt; &lt;chr&gt;      &lt;chr&gt;                         </w:t>
      </w:r>
      <w:r>
        <w:br/>
      </w:r>
      <w:r>
        <w:rPr>
          <w:rStyle w:val="VerbatimChar"/>
        </w:rPr>
        <w:t xml:space="preserve"> 1     2.76   Pequeña    Pequeños productores          </w:t>
      </w:r>
      <w:r>
        <w:br/>
      </w:r>
      <w:r>
        <w:rPr>
          <w:rStyle w:val="VerbatimChar"/>
        </w:rPr>
        <w:t xml:space="preserve"> 2     0.758  Micro      Pequeños productores          </w:t>
      </w:r>
      <w:r>
        <w:br/>
      </w:r>
      <w:r>
        <w:rPr>
          <w:rStyle w:val="VerbatimChar"/>
        </w:rPr>
        <w:t xml:space="preserve"> 3     5.19   Mediana    Medianos y grandes productores</w:t>
      </w:r>
      <w:r>
        <w:br/>
      </w:r>
      <w:r>
        <w:rPr>
          <w:rStyle w:val="VerbatimChar"/>
        </w:rPr>
        <w:t xml:space="preserve"> 4     0.286  Micro      Pequeños productores          </w:t>
      </w:r>
      <w:r>
        <w:br/>
      </w:r>
      <w:r>
        <w:rPr>
          <w:rStyle w:val="VerbatimChar"/>
        </w:rPr>
        <w:t xml:space="preserve"> 5     2.58   Pequeña    Pequeños productores          </w:t>
      </w:r>
      <w:r>
        <w:br/>
      </w:r>
      <w:r>
        <w:rPr>
          <w:rStyle w:val="VerbatimChar"/>
        </w:rPr>
        <w:t xml:space="preserve"> 6     0.819  Micro      Pequeños productores          </w:t>
      </w:r>
      <w:r>
        <w:br/>
      </w:r>
      <w:r>
        <w:rPr>
          <w:rStyle w:val="VerbatimChar"/>
        </w:rPr>
        <w:t xml:space="preserve"> 7     3.32   Pequeña    Pequeños productores          </w:t>
      </w:r>
      <w:r>
        <w:br/>
      </w:r>
      <w:r>
        <w:rPr>
          <w:rStyle w:val="VerbatimChar"/>
        </w:rPr>
        <w:t xml:space="preserve"> 8     2.28   Pequeña    Pequeños productores          </w:t>
      </w:r>
      <w:r>
        <w:br/>
      </w:r>
      <w:r>
        <w:rPr>
          <w:rStyle w:val="VerbatimChar"/>
        </w:rPr>
        <w:t xml:space="preserve"> 9     0.182  Micro      Pequeños productores          </w:t>
      </w:r>
      <w:r>
        <w:br/>
      </w:r>
      <w:r>
        <w:rPr>
          <w:rStyle w:val="VerbatimChar"/>
        </w:rPr>
        <w:t xml:space="preserve">10     0.0932 Micro      Pequeños productores          </w:t>
      </w:r>
    </w:p>
    <w:p w:rsidR="007F3BAE" w:rsidRDefault="00380896" w:rsidP="00380896">
      <w:pPr>
        <w:pStyle w:val="FirstParagraph"/>
        <w:jc w:val="left"/>
      </w:pPr>
      <w:r>
        <w:rPr>
          <w:rFonts w:ascii="Times New Roman" w:hAnsi="Times New Roman" w:eastAsia="Times New Roman"/>
        </w:rPr>
        <w:t>Esta inspección permite validar que las reglas aplicadas generan resultados coherentes.</w:t>
      </w:r>
    </w:p>
    <w:p w:rsidR="007F3BAE" w:rsidRDefault="00380896" w:rsidP="00380896">
      <w:pPr>
        <w:pStyle w:val="Ttulo2"/>
      </w:pPr>
      <w:bookmarkStart w:id="579" w:name="_Toc235959923"/>
      <w:bookmarkStart w:id="580" w:name="X35ca92974a80563a034c4ad5f6e1f2fbe9c1321"/>
      <w:bookmarkEnd w:id="578"/>
      <w:r>
        <w:rPr>
          <w:rFonts w:ascii="Times New Roman" w:hAnsi="Times New Roman" w:eastAsia="Times New Roman"/>
        </w:rPr>
        <w:t>21.21 Construcción de indicadores para análisis posteriores</w:t>
      </w:r>
      <w:bookmarkEnd w:id="579"/>
    </w:p>
    <w:p w:rsidR="007F3BAE" w:rsidRDefault="00380896" w:rsidP="00380896">
      <w:pPr>
        <w:pStyle w:val="FirstParagraph"/>
        <w:jc w:val="left"/>
      </w:pPr>
      <w:r>
        <w:rPr>
          <w:rFonts w:ascii="Times New Roman" w:hAnsi="Times New Roman" w:eastAsia="Times New Roman"/>
        </w:rPr>
        <w:t>Una vez transformadas las variables podemos generar una tabla resumen.</w:t>
      </w:r>
    </w:p>
    <w:p w:rsidR="007F3BAE" w:rsidRDefault="00380896" w:rsidP="00380896">
      <w:pPr>
        <w:pStyle w:val="SourceCode"/>
        <w:jc w:val="left"/>
      </w:pPr>
      <w:r>
        <w:rPr>
          <w:rStyle w:val="NormalTok"/>
        </w:rPr>
        <w:t xml:space="preserve">sunac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tamano_upa,</w:t>
      </w:r>
      <w:r>
        <w:br/>
      </w:r>
      <w:r>
        <w:rPr>
          <w:rStyle w:val="NormalTok"/>
        </w:rPr>
        <w:t xml:space="preserve">    tiene_bosque,</w:t>
      </w:r>
      <w:r>
        <w:br/>
      </w:r>
      <w:r>
        <w:rPr>
          <w:rStyle w:val="NormalTok"/>
        </w:rPr>
        <w:t xml:space="preserve">    tiene_transitorios</w:t>
      </w:r>
      <w:r>
        <w:br/>
      </w:r>
      <w:r>
        <w:rPr>
          <w:rStyle w:val="NormalTok"/>
        </w:rPr>
        <w:t xml:space="preserve">  ) </w:t>
      </w:r>
      <w:r>
        <w:rPr>
          <w:rStyle w:val="SpecialCharTok"/>
        </w:rPr>
        <w:t>|&gt;</w:t>
      </w:r>
      <w:r>
        <w:br/>
      </w:r>
      <w:r>
        <w:rPr>
          <w:rStyle w:val="NormalTok"/>
        </w:rPr>
        <w:t xml:space="preserve">  </w:t>
      </w:r>
      <w:r>
        <w:rPr>
          <w:rStyle w:val="FunctionTok"/>
        </w:rPr>
        <w:t>summary</w:t>
      </w:r>
      <w:r>
        <w:rPr>
          <w:rStyle w:val="NormalTok"/>
        </w:rPr>
        <w:t>()</w:t>
      </w:r>
    </w:p>
    <w:p w:rsidR="007F3BAE" w:rsidRDefault="00380896" w:rsidP="00380896">
      <w:pPr>
        <w:pStyle w:val="SourceCode"/>
        <w:jc w:val="left"/>
      </w:pPr>
      <w:r>
        <w:rPr>
          <w:rStyle w:val="VerbatimChar"/>
        </w:rPr>
        <w:t xml:space="preserve">     tamano_upa       tiene_bosque   tiene_transitorios</w:t>
      </w:r>
      <w:r>
        <w:br/>
      </w:r>
      <w:r>
        <w:rPr>
          <w:rStyle w:val="VerbatimChar"/>
        </w:rPr>
        <w:t xml:space="preserve"> Length   :84538   Length   :84538   Length   :84538   </w:t>
      </w:r>
      <w:r>
        <w:br/>
      </w:r>
      <w:r>
        <w:rPr>
          <w:rStyle w:val="VerbatimChar"/>
        </w:rPr>
        <w:lastRenderedPageBreak/>
        <w:t xml:space="preserve"> N.unique :    4   N.unique :    2   N.unique :    2   </w:t>
      </w:r>
      <w:r>
        <w:br/>
      </w:r>
      <w:r>
        <w:rPr>
          <w:rStyle w:val="VerbatimChar"/>
        </w:rPr>
        <w:t xml:space="preserve"> N.blank  :    0   N.blank  :    0   N.blank  :    0   </w:t>
      </w:r>
      <w:r>
        <w:br/>
      </w:r>
      <w:r>
        <w:rPr>
          <w:rStyle w:val="VerbatimChar"/>
        </w:rPr>
        <w:t xml:space="preserve"> Min.nchar:    5   Min.nchar:    2   Min.nchar:    2   </w:t>
      </w:r>
      <w:r>
        <w:br/>
      </w:r>
      <w:r>
        <w:rPr>
          <w:rStyle w:val="VerbatimChar"/>
        </w:rPr>
        <w:t xml:space="preserve"> Max.nchar:    7   Max.nchar:    2   Max.nchar:    2   </w:t>
      </w:r>
    </w:p>
    <w:p w:rsidR="007F3BAE" w:rsidRDefault="00380896" w:rsidP="00380896">
      <w:pPr>
        <w:pStyle w:val="FirstParagraph"/>
        <w:jc w:val="left"/>
      </w:pPr>
      <w:r>
        <w:rPr>
          <w:rFonts w:ascii="Times New Roman" w:hAnsi="Times New Roman" w:eastAsia="Times New Roman"/>
        </w:rPr>
        <w:t>Observe cómo ahora disponemos de variables listas para análisis descriptivos, visualizaciones y modelos estadísticos.</w:t>
      </w:r>
    </w:p>
    <w:p w:rsidR="007F3BAE" w:rsidRDefault="00380896" w:rsidP="00380896">
      <w:pPr>
        <w:pStyle w:val="Ttulo2"/>
      </w:pPr>
      <w:bookmarkStart w:id="581" w:name="_Toc235959924"/>
      <w:bookmarkStart w:id="582" w:name="X472ee3401b5b0683247667175d9aca62c3dbadb"/>
      <w:bookmarkEnd w:id="580"/>
      <w:r>
        <w:rPr>
          <w:rFonts w:ascii="Times New Roman" w:hAnsi="Times New Roman" w:eastAsia="Times New Roman"/>
        </w:rPr>
        <w:t>21.22 Importancia de las transformaciones reproducibles</w:t>
      </w:r>
      <w:bookmarkEnd w:id="581"/>
    </w:p>
    <w:p w:rsidR="007F3BAE" w:rsidRDefault="00380896" w:rsidP="00380896">
      <w:pPr>
        <w:pStyle w:val="FirstParagraph"/>
        <w:jc w:val="left"/>
      </w:pPr>
      <w:r>
        <w:rPr>
          <w:rFonts w:ascii="Times New Roman" w:hAnsi="Times New Roman" w:eastAsia="Times New Roman"/>
        </w:rPr>
        <w:t>Todas las transformaciones realizadas hasta este punto han sido ejecutadas mediante código.</w:t>
      </w:r>
    </w:p>
    <w:p w:rsidR="007F3BAE" w:rsidRDefault="00380896" w:rsidP="00380896">
      <w:pPr>
        <w:pStyle w:val="Textoindependiente"/>
        <w:jc w:val="left"/>
      </w:pPr>
      <w:r>
        <w:rPr>
          <w:rFonts w:ascii="Times New Roman" w:hAnsi="Times New Roman" w:eastAsia="Times New Roman"/>
        </w:rPr>
        <w:t>Esto significa que cualquier investigador puede reproducir exactamente los mismos resultados utilizando la misma base de datos.</w:t>
      </w:r>
    </w:p>
    <w:p w:rsidR="007F3BAE" w:rsidRDefault="00380896" w:rsidP="00380896">
      <w:pPr>
        <w:pStyle w:val="Textoindependiente"/>
        <w:jc w:val="left"/>
      </w:pPr>
      <w:r>
        <w:rPr>
          <w:rFonts w:ascii="Times New Roman" w:hAnsi="Times New Roman" w:eastAsia="Times New Roman"/>
        </w:rPr>
        <w:t>La reproducibilidad constituye una condición esencial para garantizar transparencia y credibilidad científica (Gandrud, 2015; Peng, 2011).</w:t>
      </w:r>
    </w:p>
    <w:p w:rsidR="007F3BAE" w:rsidRDefault="00380896" w:rsidP="00380896">
      <w:pPr>
        <w:pStyle w:val="Ttulo2"/>
      </w:pPr>
      <w:bookmarkStart w:id="583" w:name="_Toc235959925"/>
      <w:bookmarkStart w:id="584" w:name="X45ac9dc9af9b95abedea597ee66190c83cda459"/>
      <w:bookmarkEnd w:id="582"/>
      <w:r>
        <w:rPr>
          <w:rFonts w:ascii="Times New Roman" w:hAnsi="Times New Roman" w:eastAsia="Times New Roman"/>
        </w:rPr>
        <w:t>21.23 Buenas prácticas durante la transformación</w:t>
      </w:r>
      <w:bookmarkEnd w:id="583"/>
    </w:p>
    <w:p w:rsidR="007F3BAE" w:rsidRDefault="00380896" w:rsidP="00380896">
      <w:pPr>
        <w:pStyle w:val="FirstParagraph"/>
        <w:jc w:val="left"/>
      </w:pPr>
      <w:r>
        <w:rPr>
          <w:rFonts w:ascii="Times New Roman" w:hAnsi="Times New Roman" w:eastAsia="Times New Roman"/>
        </w:rPr>
        <w:t>Durante el proceso de transformación se recomienda:</w:t>
      </w:r>
    </w:p>
    <w:p w:rsidR="007F3BAE" w:rsidRDefault="00380896" w:rsidP="00380896">
      <w:pPr>
        <w:pStyle w:val="Compact"/>
        <w:numPr>
          <w:ilvl w:val="0"/>
          <w:numId w:val="72"/>
        </w:numPr>
        <w:jc w:val="left"/>
      </w:pPr>
      <w:r>
        <w:rPr>
          <w:rFonts w:ascii="Times New Roman" w:hAnsi="Times New Roman" w:eastAsia="Times New Roman"/>
        </w:rPr>
        <w:t>Crear nuevas variables en lugar de sobrescribir variables originales.</w:t>
      </w:r>
    </w:p>
    <w:p w:rsidR="007F3BAE" w:rsidRDefault="00380896" w:rsidP="00380896">
      <w:pPr>
        <w:pStyle w:val="Compact"/>
        <w:numPr>
          <w:ilvl w:val="0"/>
          <w:numId w:val="72"/>
        </w:numPr>
        <w:jc w:val="left"/>
      </w:pPr>
      <w:r>
        <w:rPr>
          <w:rFonts w:ascii="Times New Roman" w:hAnsi="Times New Roman" w:eastAsia="Times New Roman"/>
        </w:rPr>
        <w:t>Utilizar nombres descriptivos.</w:t>
      </w:r>
    </w:p>
    <w:p w:rsidR="007F3BAE" w:rsidRDefault="00380896" w:rsidP="00380896">
      <w:pPr>
        <w:pStyle w:val="Compact"/>
        <w:numPr>
          <w:ilvl w:val="0"/>
          <w:numId w:val="72"/>
        </w:numPr>
        <w:jc w:val="left"/>
      </w:pPr>
      <w:r>
        <w:rPr>
          <w:rFonts w:ascii="Times New Roman" w:hAnsi="Times New Roman" w:eastAsia="Times New Roman"/>
        </w:rPr>
        <w:t>Documentar cada decisión tomada.</w:t>
      </w:r>
    </w:p>
    <w:p w:rsidR="007F3BAE" w:rsidRDefault="00380896" w:rsidP="00380896">
      <w:pPr>
        <w:pStyle w:val="Compact"/>
        <w:numPr>
          <w:ilvl w:val="0"/>
          <w:numId w:val="72"/>
        </w:numPr>
        <w:jc w:val="left"/>
      </w:pPr>
      <w:r>
        <w:rPr>
          <w:rFonts w:ascii="Times New Roman" w:hAnsi="Times New Roman" w:eastAsia="Times New Roman"/>
        </w:rPr>
        <w:t>Verificar resultados inmediatamente después de cada transformación.</w:t>
      </w:r>
    </w:p>
    <w:p w:rsidR="007F3BAE" w:rsidRDefault="00380896" w:rsidP="00380896">
      <w:pPr>
        <w:pStyle w:val="Compact"/>
        <w:numPr>
          <w:ilvl w:val="0"/>
          <w:numId w:val="72"/>
        </w:numPr>
        <w:jc w:val="left"/>
      </w:pPr>
      <w:r>
        <w:rPr>
          <w:rFonts w:ascii="Times New Roman" w:hAnsi="Times New Roman" w:eastAsia="Times New Roman"/>
        </w:rPr>
        <w:t>Conservar versiones intermedias de trabajo.</w:t>
      </w:r>
    </w:p>
    <w:p w:rsidR="007F3BAE" w:rsidRDefault="00380896" w:rsidP="00380896">
      <w:pPr>
        <w:pStyle w:val="Compact"/>
        <w:numPr>
          <w:ilvl w:val="0"/>
          <w:numId w:val="72"/>
        </w:numPr>
        <w:jc w:val="left"/>
      </w:pPr>
      <w:r>
        <w:rPr>
          <w:rFonts w:ascii="Times New Roman" w:hAnsi="Times New Roman" w:eastAsia="Times New Roman"/>
        </w:rPr>
        <w:t>Mantener intactos los datos originales.</w:t>
      </w:r>
    </w:p>
    <w:p w:rsidR="007F3BAE" w:rsidRDefault="00380896" w:rsidP="00380896">
      <w:pPr>
        <w:pStyle w:val="FirstParagraph"/>
        <w:jc w:val="left"/>
      </w:pPr>
      <w:r>
        <w:rPr>
          <w:rFonts w:ascii="Times New Roman" w:hAnsi="Times New Roman" w:eastAsia="Times New Roman"/>
        </w:rPr>
        <w:t>Estas prácticas facilitan la trazabilidad y reducen errores analíticos.</w:t>
      </w:r>
    </w:p>
    <w:p w:rsidR="007F3BAE" w:rsidRDefault="00380896" w:rsidP="00380896">
      <w:pPr>
        <w:pStyle w:val="Ttulo2"/>
      </w:pPr>
      <w:bookmarkStart w:id="585" w:name="_Toc235959926"/>
      <w:bookmarkStart w:id="586" w:name="agregación-de-información"/>
      <w:bookmarkEnd w:id="584"/>
      <w:r>
        <w:rPr>
          <w:rFonts w:ascii="Times New Roman" w:hAnsi="Times New Roman" w:eastAsia="Times New Roman"/>
        </w:rPr>
        <w:t>21.24 Agregación de información</w:t>
      </w:r>
      <w:bookmarkEnd w:id="585"/>
    </w:p>
    <w:p w:rsidR="007F3BAE" w:rsidRDefault="00380896" w:rsidP="00380896">
      <w:pPr>
        <w:pStyle w:val="FirstParagraph"/>
        <w:jc w:val="left"/>
      </w:pPr>
      <w:r>
        <w:rPr>
          <w:rFonts w:ascii="Times New Roman" w:hAnsi="Times New Roman" w:eastAsia="Times New Roman"/>
        </w:rPr>
        <w:t>Hasta este momento hemos trabajado a nivel de registros individuales.</w:t>
      </w:r>
    </w:p>
    <w:p w:rsidR="007F3BAE" w:rsidRDefault="00380896" w:rsidP="00380896">
      <w:pPr>
        <w:pStyle w:val="Textoindependiente"/>
        <w:jc w:val="left"/>
      </w:pPr>
      <w:r>
        <w:rPr>
          <w:rFonts w:ascii="Times New Roman" w:hAnsi="Times New Roman" w:eastAsia="Times New Roman"/>
        </w:rPr>
        <w:t>Sin embargo, durante el capítulo anterior identificamos que la base contiene más registros que identificadores únicos.</w:t>
      </w:r>
    </w:p>
    <w:p w:rsidR="007F3BAE" w:rsidRDefault="00380896" w:rsidP="00380896">
      <w:pPr>
        <w:pStyle w:val="Textoindependiente"/>
        <w:jc w:val="left"/>
      </w:pPr>
      <w:r>
        <w:rPr>
          <w:rFonts w:ascii="Times New Roman" w:hAnsi="Times New Roman" w:eastAsia="Times New Roman"/>
        </w:rPr>
        <w:t>Esto significa que una misma unidad de producción agropecuaria puede aparecer varias veces dentro del archivo.</w:t>
      </w:r>
    </w:p>
    <w:p w:rsidR="007F3BAE" w:rsidRDefault="00380896" w:rsidP="00380896">
      <w:pPr>
        <w:pStyle w:val="Textoindependiente"/>
        <w:jc w:val="left"/>
      </w:pPr>
      <w:r>
        <w:rPr>
          <w:rFonts w:ascii="Times New Roman" w:hAnsi="Times New Roman" w:eastAsia="Times New Roman"/>
        </w:rPr>
        <w:t>Verifiquemos nuevamente esta situación.</w:t>
      </w:r>
    </w:p>
    <w:p w:rsidR="007F3BAE" w:rsidRDefault="00380896" w:rsidP="00380896">
      <w:pPr>
        <w:pStyle w:val="SourceCode"/>
        <w:jc w:val="left"/>
      </w:pPr>
      <w:r>
        <w:rPr>
          <w:rStyle w:val="FunctionTok"/>
        </w:rPr>
        <w:t>nrow</w:t>
      </w:r>
      <w:r>
        <w:rPr>
          <w:rStyle w:val="NormalTok"/>
        </w:rPr>
        <w:t>(sunac)</w:t>
      </w:r>
    </w:p>
    <w:p w:rsidR="007F3BAE" w:rsidRDefault="00380896" w:rsidP="00380896">
      <w:pPr>
        <w:pStyle w:val="SourceCode"/>
        <w:jc w:val="left"/>
      </w:pPr>
      <w:r>
        <w:rPr>
          <w:rStyle w:val="VerbatimChar"/>
        </w:rPr>
        <w:t>[1] 84538</w:t>
      </w:r>
    </w:p>
    <w:p w:rsidR="007F3BAE" w:rsidRDefault="00380896" w:rsidP="00380896">
      <w:pPr>
        <w:pStyle w:val="SourceCode"/>
        <w:jc w:val="left"/>
      </w:pPr>
      <w:r>
        <w:rPr>
          <w:rStyle w:val="FunctionTok"/>
        </w:rPr>
        <w:t>length</w:t>
      </w:r>
      <w:r>
        <w:rPr>
          <w:rStyle w:val="NormalTok"/>
        </w:rPr>
        <w:t>(</w:t>
      </w:r>
      <w:r>
        <w:rPr>
          <w:rStyle w:val="FunctionTok"/>
        </w:rPr>
        <w:t>unique</w:t>
      </w:r>
      <w:r>
        <w:rPr>
          <w:rStyle w:val="NormalTok"/>
        </w:rPr>
        <w:t>(sunac</w:t>
      </w:r>
      <w:r>
        <w:rPr>
          <w:rStyle w:val="SpecialCharTok"/>
        </w:rPr>
        <w:t>$</w:t>
      </w:r>
      <w:r>
        <w:rPr>
          <w:rStyle w:val="NormalTok"/>
        </w:rPr>
        <w:t>Identificador))</w:t>
      </w:r>
    </w:p>
    <w:p w:rsidR="007F3BAE" w:rsidRDefault="00380896" w:rsidP="00380896">
      <w:pPr>
        <w:pStyle w:val="SourceCode"/>
        <w:jc w:val="left"/>
      </w:pPr>
      <w:r>
        <w:rPr>
          <w:rStyle w:val="VerbatimChar"/>
        </w:rPr>
        <w:t>[1] 38228</w:t>
      </w:r>
    </w:p>
    <w:p w:rsidR="007F3BAE" w:rsidRDefault="00380896" w:rsidP="00380896">
      <w:pPr>
        <w:pStyle w:val="FirstParagraph"/>
        <w:jc w:val="left"/>
      </w:pPr>
      <w:r>
        <w:rPr>
          <w:rFonts w:ascii="Times New Roman" w:hAnsi="Times New Roman" w:eastAsia="Times New Roman"/>
        </w:rPr>
        <w:t>La diferencia entre ambas cifras indica que existen múltiples registros asociados a un mismo productor o unidad productiva.</w:t>
      </w:r>
    </w:p>
    <w:p w:rsidR="007F3BAE" w:rsidRDefault="00380896" w:rsidP="00380896">
      <w:pPr>
        <w:pStyle w:val="Textoindependiente"/>
        <w:jc w:val="left"/>
      </w:pPr>
      <w:r>
        <w:rPr>
          <w:rFonts w:ascii="Times New Roman" w:hAnsi="Times New Roman" w:eastAsia="Times New Roman"/>
        </w:rPr>
        <w:t>En muchos análisis será necesario trabajar a nivel de productor y no a nivel de registro.</w:t>
      </w:r>
    </w:p>
    <w:p w:rsidR="007F3BAE" w:rsidRDefault="00380896" w:rsidP="00380896">
      <w:pPr>
        <w:pStyle w:val="Ttulo2"/>
      </w:pPr>
      <w:bookmarkStart w:id="587" w:name="_Toc235959927"/>
      <w:bookmarkStart w:id="588" w:name="Xe1f37e371bf7bb6040c77f00c2cdac87d8969b6"/>
      <w:bookmarkEnd w:id="586"/>
      <w:r>
        <w:rPr>
          <w:rFonts w:ascii="Times New Roman" w:hAnsi="Times New Roman" w:eastAsia="Times New Roman"/>
        </w:rPr>
        <w:t>21.25 Construcción de una base agregada por productor</w:t>
      </w:r>
      <w:bookmarkEnd w:id="587"/>
    </w:p>
    <w:p w:rsidR="007F3BAE" w:rsidRDefault="00380896" w:rsidP="00380896">
      <w:pPr>
        <w:pStyle w:val="FirstParagraph"/>
        <w:jc w:val="left"/>
      </w:pPr>
      <w:r>
        <w:rPr>
          <w:rFonts w:ascii="Times New Roman" w:hAnsi="Times New Roman" w:eastAsia="Times New Roman"/>
        </w:rPr>
        <w:t>Podemos resumir la información utilizando el identificador único.</w:t>
      </w:r>
    </w:p>
    <w:p w:rsidR="007F3BAE" w:rsidRDefault="00380896" w:rsidP="00380896">
      <w:pPr>
        <w:pStyle w:val="SourceCode"/>
        <w:jc w:val="left"/>
      </w:pPr>
      <w:r>
        <w:rPr>
          <w:rStyle w:val="NormalTok"/>
        </w:rPr>
        <w:t xml:space="preserve">upa </w:t>
      </w:r>
      <w:r>
        <w:rPr>
          <w:rStyle w:val="OtherTok"/>
        </w:rPr>
        <w:t>&lt;-</w:t>
      </w:r>
      <w:r>
        <w:rPr>
          <w:rStyle w:val="NormalTok"/>
        </w:rPr>
        <w:t xml:space="preserve"> sunac </w:t>
      </w:r>
      <w:r>
        <w:rPr>
          <w:rStyle w:val="SpecialCharTok"/>
        </w:rPr>
        <w:t>|&gt;</w:t>
      </w:r>
      <w:r>
        <w:br/>
      </w:r>
      <w:r>
        <w:rPr>
          <w:rStyle w:val="NormalTok"/>
        </w:rPr>
        <w:t xml:space="preserve">  </w:t>
      </w:r>
      <w:r>
        <w:rPr>
          <w:rStyle w:val="FunctionTok"/>
        </w:rPr>
        <w:t>group_by</w:t>
      </w:r>
      <w:r>
        <w:rPr>
          <w:rStyle w:val="NormalTok"/>
        </w:rPr>
        <w:t xml:space="preserve">(Identificador)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superficie_total =</w:t>
      </w:r>
      <w:r>
        <w:br/>
      </w:r>
      <w:r>
        <w:rPr>
          <w:rStyle w:val="NormalTok"/>
        </w:rPr>
        <w:t xml:space="preserve">      </w:t>
      </w:r>
      <w:r>
        <w:rPr>
          <w:rStyle w:val="FunctionTok"/>
        </w:rPr>
        <w:t>sum</w:t>
      </w:r>
      <w:r>
        <w:rPr>
          <w:rStyle w:val="NormalTok"/>
        </w:rPr>
        <w:t>(</w:t>
      </w:r>
      <w:r>
        <w:br/>
      </w:r>
      <w:r>
        <w:rPr>
          <w:rStyle w:val="NormalTok"/>
        </w:rPr>
        <w:lastRenderedPageBreak/>
        <w:t xml:space="preserve">        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br/>
      </w:r>
      <w:r>
        <w:rPr>
          <w:rStyle w:val="NormalTok"/>
        </w:rPr>
        <w:t xml:space="preserve">    </w:t>
      </w:r>
      <w:r>
        <w:rPr>
          <w:rStyle w:val="AttributeTok"/>
        </w:rPr>
        <w:t>superficie_bosque =</w:t>
      </w:r>
      <w:r>
        <w:br/>
      </w:r>
      <w:r>
        <w:rPr>
          <w:rStyle w:val="NormalTok"/>
        </w:rPr>
        <w:t xml:space="preserve">      </w:t>
      </w:r>
      <w:r>
        <w:rPr>
          <w:rStyle w:val="FunctionTok"/>
        </w:rPr>
        <w:t>sum</w:t>
      </w:r>
      <w:r>
        <w:rPr>
          <w:rStyle w:val="NormalTok"/>
        </w:rPr>
        <w:t>(</w:t>
      </w:r>
      <w:r>
        <w:br/>
      </w:r>
      <w:r>
        <w:rPr>
          <w:rStyle w:val="NormalTok"/>
        </w:rPr>
        <w:t xml:space="preserve">        us_montesha,</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br/>
      </w:r>
      <w:r>
        <w:rPr>
          <w:rStyle w:val="NormalTok"/>
        </w:rPr>
        <w:t xml:space="preserve">    </w:t>
      </w:r>
      <w:r>
        <w:rPr>
          <w:rStyle w:val="AttributeTok"/>
        </w:rPr>
        <w:t>superficie_transitorios =</w:t>
      </w:r>
      <w:r>
        <w:br/>
      </w:r>
      <w:r>
        <w:rPr>
          <w:rStyle w:val="NormalTok"/>
        </w:rPr>
        <w:t xml:space="preserve">      </w:t>
      </w:r>
      <w:r>
        <w:rPr>
          <w:rStyle w:val="FunctionTok"/>
        </w:rPr>
        <w:t>sum</w:t>
      </w:r>
      <w:r>
        <w:rPr>
          <w:rStyle w:val="NormalTok"/>
        </w:rPr>
        <w:t>(</w:t>
      </w:r>
      <w:r>
        <w:br/>
      </w:r>
      <w:r>
        <w:rPr>
          <w:rStyle w:val="NormalTok"/>
        </w:rPr>
        <w:t xml:space="preserve">        us_transiha,</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p>
    <w:p w:rsidR="007F3BAE" w:rsidRDefault="00380896" w:rsidP="00380896">
      <w:pPr>
        <w:pStyle w:val="FirstParagraph"/>
        <w:jc w:val="left"/>
      </w:pPr>
      <w:r>
        <w:rPr>
          <w:rFonts w:ascii="Times New Roman" w:hAnsi="Times New Roman" w:eastAsia="Times New Roman"/>
        </w:rPr>
        <w:t>Analicemos las dimensiones de la nueva base.</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Registros =</w:t>
      </w:r>
      <w:r>
        <w:rPr>
          <w:rStyle w:val="NormalTok"/>
        </w:rPr>
        <w:t xml:space="preserve"> </w:t>
      </w:r>
      <w:r>
        <w:rPr>
          <w:rStyle w:val="FunctionTok"/>
        </w:rPr>
        <w:t>nrow</w:t>
      </w:r>
      <w:r>
        <w:rPr>
          <w:rStyle w:val="NormalTok"/>
        </w:rPr>
        <w:t>(upa),</w:t>
      </w:r>
      <w:r>
        <w:br/>
      </w:r>
      <w:r>
        <w:rPr>
          <w:rStyle w:val="NormalTok"/>
        </w:rPr>
        <w:t xml:space="preserve">  </w:t>
      </w:r>
      <w:r>
        <w:rPr>
          <w:rStyle w:val="AttributeTok"/>
        </w:rPr>
        <w:t>Variables =</w:t>
      </w:r>
      <w:r>
        <w:rPr>
          <w:rStyle w:val="NormalTok"/>
        </w:rPr>
        <w:t xml:space="preserve"> </w:t>
      </w:r>
      <w:r>
        <w:rPr>
          <w:rStyle w:val="FunctionTok"/>
        </w:rPr>
        <w:t>ncol</w:t>
      </w:r>
      <w:r>
        <w:rPr>
          <w:rStyle w:val="NormalTok"/>
        </w:rPr>
        <w:t>(upa)</w:t>
      </w:r>
      <w:r>
        <w:br/>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p>
    <w:tbl>
      <w:tblPr>
        <w:tblStyle w:val="Table"/>
        <w:tblW w:w="0" w:type="auto"/>
        <w:jc w:val="center"/>
        <w:tblLayout w:type="autofit"/>
        <w:tblLook w:val="0020" w:firstRow="1" w:lastRow="0" w:firstColumn="0" w:lastColumn="0" w:noHBand="0" w:noVBand="0"/>
      </w:tblPr>
      <w:tblGrid>
        <w:gridCol w:w="1843"/>
        <w:gridCol w:w="1856"/>
      </w:tblGrid>
      <w:tr w:rsidR="007F3BAE" w:rsidTr="007F3BAE">
        <w:trPr>
          <w:cnfStyle w:val="100000000000" w:firstRow="1" w:lastRow="0" w:firstColumn="0" w:lastColumn="0" w:oddVBand="0" w:evenVBand="0" w:oddHBand="0" w:evenHBand="0" w:firstRowFirstColumn="0" w:firstRowLastColumn="0" w:lastRowFirstColumn="0" w:lastRowLastColumn="0"/>
          <w:tblHeader/>
          <w:tblHeader w:val="true"/>
        </w:trPr>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Registros</w:t>
            </w:r>
          </w:p>
        </w:tc>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Variables</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38228</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4</w:t>
            </w:r>
          </w:p>
        </w:tc>
      </w:tr>
    </w:tbl>
    <w:p w:rsidR="007F3BAE" w:rsidRDefault="00380896" w:rsidP="00380896">
      <w:pPr>
        <w:pStyle w:val="Textoindependiente"/>
        <w:jc w:val="left"/>
      </w:pPr>
      <w:r>
        <w:rPr>
          <w:rFonts w:ascii="Times New Roman" w:hAnsi="Times New Roman" w:eastAsia="Times New Roman"/>
        </w:rPr>
        <w:t>Observe que ahora cada fila representa una unidad productiva única.</w:t>
      </w:r>
    </w:p>
    <w:p w:rsidR="007F3BAE" w:rsidRDefault="00380896" w:rsidP="00380896">
      <w:pPr>
        <w:pStyle w:val="Textoindependiente"/>
        <w:jc w:val="left"/>
      </w:pPr>
      <w:r>
        <w:rPr>
          <w:rFonts w:ascii="Times New Roman" w:hAnsi="Times New Roman" w:eastAsia="Times New Roman"/>
        </w:rPr>
        <w:t>Esta transformación cambia completamente la unidad de análisis.</w:t>
      </w:r>
    </w:p>
    <w:p w:rsidR="007F3BAE" w:rsidRDefault="00380896" w:rsidP="00380896">
      <w:pPr>
        <w:pStyle w:val="Ttulo2"/>
      </w:pPr>
      <w:bookmarkStart w:id="589" w:name="_Toc235959928"/>
      <w:bookmarkStart w:id="590" w:name="explorando-la-base-agregada"/>
      <w:bookmarkEnd w:id="588"/>
      <w:r>
        <w:rPr>
          <w:rFonts w:ascii="Times New Roman" w:hAnsi="Times New Roman" w:eastAsia="Times New Roman"/>
        </w:rPr>
        <w:t>21.26 Explorando la base agregada</w:t>
      </w:r>
      <w:bookmarkEnd w:id="589"/>
    </w:p>
    <w:p w:rsidR="007F3BAE" w:rsidRDefault="00380896" w:rsidP="00380896">
      <w:pPr>
        <w:pStyle w:val="FirstParagraph"/>
        <w:jc w:val="left"/>
      </w:pPr>
      <w:r>
        <w:rPr>
          <w:rFonts w:ascii="Times New Roman" w:hAnsi="Times New Roman" w:eastAsia="Times New Roman"/>
        </w:rPr>
        <w:t>Podemos visualizar los primeros registros.</w:t>
      </w:r>
    </w:p>
    <w:p w:rsidR="007F3BAE" w:rsidRDefault="00380896" w:rsidP="00380896">
      <w:pPr>
        <w:pStyle w:val="SourceCode"/>
        <w:jc w:val="left"/>
      </w:pPr>
      <w:r>
        <w:rPr>
          <w:rStyle w:val="FunctionTok"/>
        </w:rPr>
        <w:t>head</w:t>
      </w:r>
      <w:r>
        <w:rPr>
          <w:rStyle w:val="NormalTok"/>
        </w:rPr>
        <w:t>(upa)</w:t>
      </w:r>
    </w:p>
    <w:p w:rsidR="007F3BAE" w:rsidRDefault="00380896" w:rsidP="00380896">
      <w:pPr>
        <w:pStyle w:val="SourceCode"/>
        <w:jc w:val="left"/>
      </w:pPr>
      <w:r>
        <w:rPr>
          <w:rStyle w:val="VerbatimChar"/>
        </w:rPr>
        <w:t># A tibble: 6 × 4</w:t>
      </w:r>
      <w:r>
        <w:br/>
      </w:r>
      <w:r>
        <w:rPr>
          <w:rStyle w:val="VerbatimChar"/>
        </w:rPr>
        <w:t xml:space="preserve">  Identificador     superficie_total superficie_bosque superficie_transitorios</w:t>
      </w:r>
      <w:r>
        <w:br/>
      </w:r>
      <w:r>
        <w:rPr>
          <w:rStyle w:val="VerbatimChar"/>
        </w:rPr>
        <w:t xml:space="preserve">  &lt;chr&gt;                        &lt;dbl&gt;             &lt;dbl&gt;                   &lt;dbl&gt;</w:t>
      </w:r>
      <w:r>
        <w:br/>
      </w:r>
      <w:r>
        <w:rPr>
          <w:rStyle w:val="VerbatimChar"/>
        </w:rPr>
        <w:t>1 01015101094420001            2.40                  0                   0.296</w:t>
      </w:r>
      <w:r>
        <w:br/>
      </w:r>
      <w:r>
        <w:rPr>
          <w:rStyle w:val="VerbatimChar"/>
        </w:rPr>
        <w:t>2 01015101094420002            2.05                  0                   0.512</w:t>
      </w:r>
      <w:r>
        <w:br/>
      </w:r>
      <w:r>
        <w:rPr>
          <w:rStyle w:val="VerbatimChar"/>
        </w:rPr>
        <w:t>3 01015101094420003            2.66                  0                   0.295</w:t>
      </w:r>
      <w:r>
        <w:br/>
      </w:r>
      <w:r>
        <w:rPr>
          <w:rStyle w:val="VerbatimChar"/>
        </w:rPr>
        <w:t xml:space="preserve">4 01015101094420004            0.693                 0                   0    </w:t>
      </w:r>
      <w:r>
        <w:br/>
      </w:r>
      <w:r>
        <w:rPr>
          <w:rStyle w:val="VerbatimChar"/>
        </w:rPr>
        <w:t xml:space="preserve">5 01015101094420005            0.411                 0                   0.19 </w:t>
      </w:r>
      <w:r>
        <w:br/>
      </w:r>
      <w:r>
        <w:rPr>
          <w:rStyle w:val="VerbatimChar"/>
        </w:rPr>
        <w:t>6 01015101094420006            0.617                 0                   0.192</w:t>
      </w:r>
    </w:p>
    <w:p w:rsidR="007F3BAE" w:rsidRDefault="00380896" w:rsidP="00380896">
      <w:pPr>
        <w:pStyle w:val="FirstParagraph"/>
        <w:jc w:val="left"/>
      </w:pPr>
      <w:r>
        <w:rPr>
          <w:rFonts w:ascii="Times New Roman" w:hAnsi="Times New Roman" w:eastAsia="Times New Roman"/>
        </w:rPr>
        <w:t>Ahora cada observación resume la información disponible para un productor específico.</w:t>
      </w:r>
    </w:p>
    <w:p w:rsidR="007F3BAE" w:rsidRDefault="00380896" w:rsidP="00380896">
      <w:pPr>
        <w:pStyle w:val="Textoindependiente"/>
        <w:jc w:val="left"/>
      </w:pPr>
      <w:r>
        <w:rPr>
          <w:rFonts w:ascii="Times New Roman" w:hAnsi="Times New Roman" w:eastAsia="Times New Roman"/>
        </w:rPr>
        <w:lastRenderedPageBreak/>
        <w:t>La agregación constituye una de las transformaciones más frecuentes en investigación aplicada, especialmente cuando se trabaja con encuestas complejas y registros múltiples (Wickham, 2014).</w:t>
      </w:r>
    </w:p>
    <w:p w:rsidR="007F3BAE" w:rsidRDefault="00380896" w:rsidP="00380896">
      <w:pPr>
        <w:pStyle w:val="Ttulo2"/>
      </w:pPr>
      <w:bookmarkStart w:id="591" w:name="_Toc235959929"/>
      <w:bookmarkStart w:id="592" w:name="construcción-de-indicadores-agregados"/>
      <w:bookmarkEnd w:id="590"/>
      <w:r>
        <w:rPr>
          <w:rFonts w:ascii="Times New Roman" w:hAnsi="Times New Roman" w:eastAsia="Times New Roman"/>
        </w:rPr>
        <w:t>21.27 Construcción de indicadores agregados</w:t>
      </w:r>
      <w:bookmarkEnd w:id="591"/>
    </w:p>
    <w:p w:rsidR="007F3BAE" w:rsidRDefault="00380896" w:rsidP="00380896">
      <w:pPr>
        <w:pStyle w:val="FirstParagraph"/>
        <w:jc w:val="left"/>
      </w:pPr>
      <w:r>
        <w:rPr>
          <w:rFonts w:ascii="Times New Roman" w:hAnsi="Times New Roman" w:eastAsia="Times New Roman"/>
        </w:rPr>
        <w:t>A partir de las variables resumidas podemos generar nuevos indicadores.</w:t>
      </w:r>
    </w:p>
    <w:p w:rsidR="007F3BAE" w:rsidRDefault="00380896" w:rsidP="00380896">
      <w:pPr>
        <w:pStyle w:val="Textoindependiente"/>
        <w:jc w:val="left"/>
      </w:pPr>
      <w:r>
        <w:rPr>
          <w:rFonts w:ascii="Times New Roman" w:hAnsi="Times New Roman" w:eastAsia="Times New Roman"/>
        </w:rPr>
        <w:t>Por ejemplo, el porcentaje de bosque por unidad productiva.</w:t>
      </w:r>
    </w:p>
    <w:p w:rsidR="007F3BAE" w:rsidRDefault="00380896" w:rsidP="00380896">
      <w:pPr>
        <w:pStyle w:val="SourceCode"/>
        <w:jc w:val="left"/>
      </w:pPr>
      <w:r>
        <w:rPr>
          <w:rStyle w:val="NormalTok"/>
        </w:rPr>
        <w:t xml:space="preserve">upa </w:t>
      </w:r>
      <w:r>
        <w:rPr>
          <w:rStyle w:val="OtherTok"/>
        </w:rPr>
        <w:t>&lt;-</w:t>
      </w:r>
      <w:r>
        <w:rPr>
          <w:rStyle w:val="NormalTok"/>
        </w:rPr>
        <w:t xml:space="preserve"> upa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pct_bosque =</w:t>
      </w:r>
      <w:r>
        <w:br/>
      </w:r>
      <w:r>
        <w:rPr>
          <w:rStyle w:val="NormalTok"/>
        </w:rPr>
        <w:t xml:space="preserve">      (superficie_bosque </w:t>
      </w:r>
      <w:r>
        <w:rPr>
          <w:rStyle w:val="SpecialCharTok"/>
        </w:rPr>
        <w:t>/</w:t>
      </w:r>
      <w:r>
        <w:br/>
      </w:r>
      <w:r>
        <w:rPr>
          <w:rStyle w:val="NormalTok"/>
        </w:rPr>
        <w:t xml:space="preserve">         superficie_total) </w:t>
      </w:r>
      <w:r>
        <w:rPr>
          <w:rStyle w:val="SpecialCharTok"/>
        </w:rPr>
        <w:t>*</w:t>
      </w:r>
      <w:r>
        <w:rPr>
          <w:rStyle w:val="NormalTok"/>
        </w:rPr>
        <w:t xml:space="preserve"> </w:t>
      </w:r>
      <w:r>
        <w:rPr>
          <w:rStyle w:val="DecValTok"/>
        </w:rPr>
        <w:t>100</w:t>
      </w:r>
      <w:r>
        <w:br/>
      </w:r>
      <w:r>
        <w:rPr>
          <w:rStyle w:val="NormalTok"/>
        </w:rPr>
        <w:t xml:space="preserve">  )</w:t>
      </w:r>
    </w:p>
    <w:p w:rsidR="007F3BAE" w:rsidRDefault="00380896" w:rsidP="00380896">
      <w:pPr>
        <w:pStyle w:val="FirstParagraph"/>
        <w:jc w:val="left"/>
      </w:pPr>
      <w:r>
        <w:rPr>
          <w:rFonts w:ascii="Times New Roman" w:hAnsi="Times New Roman" w:eastAsia="Times New Roman"/>
        </w:rPr>
        <w:t>Analizamos su comportamiento.</w:t>
      </w:r>
    </w:p>
    <w:p w:rsidR="007F3BAE" w:rsidRDefault="00380896" w:rsidP="00380896">
      <w:pPr>
        <w:pStyle w:val="SourceCode"/>
        <w:jc w:val="left"/>
      </w:pPr>
      <w:r>
        <w:rPr>
          <w:rStyle w:val="FunctionTok"/>
        </w:rPr>
        <w:t>summary</w:t>
      </w:r>
      <w:r>
        <w:rPr>
          <w:rStyle w:val="NormalTok"/>
        </w:rPr>
        <w:t>(upa</w:t>
      </w:r>
      <w:r>
        <w:rPr>
          <w:rStyle w:val="SpecialCharTok"/>
        </w:rPr>
        <w:t>$</w:t>
      </w:r>
      <w:r>
        <w:rPr>
          <w:rStyle w:val="NormalTok"/>
        </w:rPr>
        <w:t>pct_bosque)</w:t>
      </w:r>
    </w:p>
    <w:p w:rsidR="007F3BAE" w:rsidRDefault="00380896" w:rsidP="00380896">
      <w:pPr>
        <w:pStyle w:val="SourceCode"/>
        <w:jc w:val="left"/>
      </w:pPr>
      <w:r>
        <w:rPr>
          <w:rStyle w:val="VerbatimChar"/>
        </w:rPr>
        <w:t xml:space="preserve">   </w:t>
      </w:r>
      <w:r w:rsidRPr="00380896">
        <w:rPr>
          <w:rStyle w:val="VerbatimChar"/>
          <w:lang w:val="en-US"/>
        </w:rPr>
        <w:t xml:space="preserve">Min. 1st Qu.  Median    Mean 3rd Qu.    </w:t>
      </w:r>
      <w:r>
        <w:rPr>
          <w:rStyle w:val="VerbatimChar"/>
        </w:rPr>
        <w:t xml:space="preserve">Max. </w:t>
      </w:r>
      <w:r>
        <w:br/>
      </w:r>
      <w:r>
        <w:rPr>
          <w:rStyle w:val="VerbatimChar"/>
        </w:rPr>
        <w:t xml:space="preserve">   0.00    0.00    0.00   16.23    4.00  100.00 </w:t>
      </w:r>
    </w:p>
    <w:p w:rsidR="007F3BAE" w:rsidRDefault="00380896" w:rsidP="00380896">
      <w:pPr>
        <w:pStyle w:val="FirstParagraph"/>
        <w:jc w:val="left"/>
      </w:pPr>
      <w:r>
        <w:rPr>
          <w:rFonts w:ascii="Times New Roman" w:hAnsi="Times New Roman" w:eastAsia="Times New Roman"/>
        </w:rPr>
        <w:t>Este indicador permite comparar productores independientemente de su tamaño.</w:t>
      </w:r>
    </w:p>
    <w:p w:rsidR="007F3BAE" w:rsidRDefault="00380896" w:rsidP="00380896">
      <w:pPr>
        <w:pStyle w:val="Ttulo2"/>
      </w:pPr>
      <w:bookmarkStart w:id="593" w:name="_Toc235959930"/>
      <w:bookmarkStart w:id="594" w:name="X8b06327a8fdde4efce600058a1be82075740b89"/>
      <w:bookmarkEnd w:id="592"/>
      <w:r>
        <w:rPr>
          <w:rFonts w:ascii="Times New Roman" w:hAnsi="Times New Roman" w:eastAsia="Times New Roman"/>
        </w:rPr>
        <w:t>21.28 Clasificación de productores según tamaño</w:t>
      </w:r>
      <w:bookmarkEnd w:id="593"/>
    </w:p>
    <w:p w:rsidR="007F3BAE" w:rsidRDefault="00380896" w:rsidP="00380896">
      <w:pPr>
        <w:pStyle w:val="FirstParagraph"/>
        <w:jc w:val="left"/>
      </w:pPr>
      <w:r>
        <w:rPr>
          <w:rFonts w:ascii="Times New Roman" w:hAnsi="Times New Roman" w:eastAsia="Times New Roman"/>
        </w:rPr>
        <w:t>También podemos clasificar las unidades productivas agregadas.</w:t>
      </w:r>
    </w:p>
    <w:p w:rsidR="007F3BAE" w:rsidRDefault="00380896" w:rsidP="00380896">
      <w:pPr>
        <w:pStyle w:val="SourceCode"/>
        <w:jc w:val="left"/>
      </w:pPr>
      <w:r>
        <w:rPr>
          <w:rStyle w:val="NormalTok"/>
        </w:rPr>
        <w:t xml:space="preserve">upa </w:t>
      </w:r>
      <w:r>
        <w:rPr>
          <w:rStyle w:val="OtherTok"/>
        </w:rPr>
        <w:t>&lt;-</w:t>
      </w:r>
      <w:r>
        <w:rPr>
          <w:rStyle w:val="NormalTok"/>
        </w:rPr>
        <w:t xml:space="preserve"> upa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tamano_upa =</w:t>
      </w:r>
      <w:r>
        <w:br/>
      </w:r>
      <w:r>
        <w:rPr>
          <w:rStyle w:val="NormalTok"/>
        </w:rPr>
        <w:t xml:space="preserve">      </w:t>
      </w:r>
      <w:r>
        <w:rPr>
          <w:rStyle w:val="FunctionTok"/>
        </w:rPr>
        <w:t>case_when</w:t>
      </w:r>
      <w:r>
        <w:rPr>
          <w:rStyle w:val="NormalTok"/>
        </w:rPr>
        <w:t>(</w:t>
      </w:r>
      <w:r>
        <w:br/>
      </w:r>
      <w:r>
        <w:rPr>
          <w:rStyle w:val="NormalTok"/>
        </w:rPr>
        <w:t xml:space="preserve">        superficie_total </w:t>
      </w:r>
      <w:r>
        <w:rPr>
          <w:rStyle w:val="SpecialCha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StringTok"/>
        </w:rPr>
        <w:t>"Micro"</w:t>
      </w:r>
      <w:r>
        <w:rPr>
          <w:rStyle w:val="NormalTok"/>
        </w:rPr>
        <w:t>,</w:t>
      </w:r>
      <w:r>
        <w:br/>
      </w:r>
      <w:r>
        <w:rPr>
          <w:rStyle w:val="NormalTok"/>
        </w:rPr>
        <w:t xml:space="preserve">        superficie_total </w:t>
      </w:r>
      <w:r>
        <w:rPr>
          <w:rStyle w:val="SpecialCharTok"/>
        </w:rPr>
        <w:t>&lt;</w:t>
      </w:r>
      <w:r>
        <w:rPr>
          <w:rStyle w:val="NormalTok"/>
        </w:rPr>
        <w:t xml:space="preserve"> </w:t>
      </w:r>
      <w:r>
        <w:rPr>
          <w:rStyle w:val="DecValTok"/>
        </w:rPr>
        <w:t>5</w:t>
      </w:r>
      <w:r>
        <w:rPr>
          <w:rStyle w:val="NormalTok"/>
        </w:rPr>
        <w:t xml:space="preserve">  </w:t>
      </w:r>
      <w:r>
        <w:rPr>
          <w:rStyle w:val="SpecialCharTok"/>
        </w:rPr>
        <w:t>~</w:t>
      </w:r>
      <w:r>
        <w:rPr>
          <w:rStyle w:val="NormalTok"/>
        </w:rPr>
        <w:t xml:space="preserve"> </w:t>
      </w:r>
      <w:r>
        <w:rPr>
          <w:rStyle w:val="StringTok"/>
        </w:rPr>
        <w:t>"Pequeña"</w:t>
      </w:r>
      <w:r>
        <w:rPr>
          <w:rStyle w:val="NormalTok"/>
        </w:rPr>
        <w:t>,</w:t>
      </w:r>
      <w:r>
        <w:br/>
      </w:r>
      <w:r>
        <w:rPr>
          <w:rStyle w:val="NormalTok"/>
        </w:rPr>
        <w:t xml:space="preserve">        superficie_total </w:t>
      </w:r>
      <w:r>
        <w:rPr>
          <w:rStyle w:val="SpecialCharTok"/>
        </w:rPr>
        <w:t>&lt;</w:t>
      </w:r>
      <w:r>
        <w:rPr>
          <w:rStyle w:val="NormalTok"/>
        </w:rPr>
        <w:t xml:space="preserve"> </w:t>
      </w:r>
      <w:r>
        <w:rPr>
          <w:rStyle w:val="DecValTok"/>
        </w:rPr>
        <w:t>20</w:t>
      </w:r>
      <w:r>
        <w:rPr>
          <w:rStyle w:val="NormalTok"/>
        </w:rPr>
        <w:t xml:space="preserve"> </w:t>
      </w:r>
      <w:r>
        <w:rPr>
          <w:rStyle w:val="SpecialCharTok"/>
        </w:rPr>
        <w:t>~</w:t>
      </w:r>
      <w:r>
        <w:rPr>
          <w:rStyle w:val="NormalTok"/>
        </w:rPr>
        <w:t xml:space="preserve"> </w:t>
      </w:r>
      <w:r>
        <w:rPr>
          <w:rStyle w:val="StringTok"/>
        </w:rPr>
        <w:t>"Mediana"</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"Grande"</w:t>
      </w:r>
      <w:r>
        <w:br/>
      </w:r>
      <w:r>
        <w:rPr>
          <w:rStyle w:val="NormalTok"/>
        </w:rPr>
        <w:t xml:space="preserve">      )</w:t>
      </w:r>
      <w:r>
        <w:br/>
      </w:r>
      <w:r>
        <w:rPr>
          <w:rStyle w:val="NormalTok"/>
        </w:rPr>
        <w:t xml:space="preserve">  )</w:t>
      </w:r>
    </w:p>
    <w:p w:rsidR="007F3BAE" w:rsidRDefault="00380896" w:rsidP="00380896">
      <w:pPr>
        <w:pStyle w:val="FirstParagraph"/>
        <w:jc w:val="left"/>
      </w:pPr>
      <w:r>
        <w:rPr>
          <w:rFonts w:ascii="Times New Roman" w:hAnsi="Times New Roman" w:eastAsia="Times New Roman"/>
        </w:rPr>
        <w:t>Verificamos la distribución.</w:t>
      </w:r>
    </w:p>
    <w:p w:rsidR="007F3BAE" w:rsidRDefault="00380896" w:rsidP="00380896">
      <w:pPr>
        <w:pStyle w:val="SourceCode"/>
        <w:jc w:val="left"/>
      </w:pPr>
      <w:r>
        <w:rPr>
          <w:rStyle w:val="NormalTok"/>
        </w:rPr>
        <w:t xml:space="preserve">upa </w:t>
      </w:r>
      <w:r>
        <w:rPr>
          <w:rStyle w:val="SpecialCharTok"/>
        </w:rPr>
        <w:t>|&gt;</w:t>
      </w:r>
      <w:r>
        <w:br/>
      </w:r>
      <w:r>
        <w:rPr>
          <w:rStyle w:val="NormalTok"/>
        </w:rPr>
        <w:t xml:space="preserve">  </w:t>
      </w:r>
      <w:r>
        <w:rPr>
          <w:rStyle w:val="FunctionTok"/>
        </w:rPr>
        <w:t>count</w:t>
      </w:r>
      <w:r>
        <w:rPr>
          <w:rStyle w:val="NormalTok"/>
        </w:rPr>
        <w:t xml:space="preserve">(tamano_upa)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(n))</w:t>
      </w:r>
    </w:p>
    <w:p w:rsidR="007F3BAE" w:rsidRDefault="00380896" w:rsidP="00380896">
      <w:pPr>
        <w:pStyle w:val="SourceCode"/>
        <w:jc w:val="left"/>
      </w:pPr>
      <w:r>
        <w:rPr>
          <w:rStyle w:val="VerbatimChar"/>
        </w:rPr>
        <w:t># A tibble: 4 × 2</w:t>
      </w:r>
      <w:r>
        <w:br/>
      </w:r>
      <w:r>
        <w:rPr>
          <w:rStyle w:val="VerbatimChar"/>
        </w:rPr>
        <w:t xml:space="preserve">  tamano_upa     n</w:t>
      </w:r>
      <w:r>
        <w:br/>
      </w:r>
      <w:r>
        <w:rPr>
          <w:rStyle w:val="VerbatimChar"/>
        </w:rPr>
        <w:t xml:space="preserve">  &lt;chr&gt;      &lt;int&gt;</w:t>
      </w:r>
      <w:r>
        <w:br/>
      </w:r>
      <w:r>
        <w:rPr>
          <w:rStyle w:val="VerbatimChar"/>
        </w:rPr>
        <w:t>1 Micro      18477</w:t>
      </w:r>
      <w:r>
        <w:br/>
      </w:r>
      <w:r>
        <w:rPr>
          <w:rStyle w:val="VerbatimChar"/>
        </w:rPr>
        <w:t>2 Pequeña    10648</w:t>
      </w:r>
      <w:r>
        <w:br/>
      </w:r>
      <w:r>
        <w:rPr>
          <w:rStyle w:val="VerbatimChar"/>
        </w:rPr>
        <w:t>3 Mediana     6206</w:t>
      </w:r>
      <w:r>
        <w:br/>
      </w:r>
      <w:r>
        <w:rPr>
          <w:rStyle w:val="VerbatimChar"/>
        </w:rPr>
        <w:t>4 Grande      2897</w:t>
      </w:r>
    </w:p>
    <w:p w:rsidR="007F3BAE" w:rsidRDefault="00380896" w:rsidP="00380896">
      <w:pPr>
        <w:pStyle w:val="FirstParagraph"/>
        <w:jc w:val="left"/>
      </w:pPr>
      <w:r>
        <w:rPr>
          <w:rFonts w:ascii="Times New Roman" w:hAnsi="Times New Roman" w:eastAsia="Times New Roman"/>
        </w:rPr>
        <w:t>Esta clasificación será útil en análisis posteriores relacionados con estructura productiva.</w:t>
      </w:r>
    </w:p>
    <w:p w:rsidR="007F3BAE" w:rsidRDefault="00380896" w:rsidP="00380896">
      <w:pPr>
        <w:pStyle w:val="Ttulo2"/>
      </w:pPr>
      <w:bookmarkStart w:id="595" w:name="_Toc235959931"/>
      <w:bookmarkStart w:id="596" w:name="construcción-de-una-base-analítica"/>
      <w:bookmarkEnd w:id="594"/>
      <w:r>
        <w:rPr>
          <w:rFonts w:ascii="Times New Roman" w:hAnsi="Times New Roman" w:eastAsia="Times New Roman"/>
        </w:rPr>
        <w:t>21.29 Construcción de una base analítica</w:t>
      </w:r>
      <w:bookmarkEnd w:id="595"/>
    </w:p>
    <w:p w:rsidR="007F3BAE" w:rsidRDefault="00380896" w:rsidP="00380896">
      <w:pPr>
        <w:pStyle w:val="FirstParagraph"/>
        <w:jc w:val="left"/>
      </w:pPr>
      <w:r>
        <w:rPr>
          <w:rFonts w:ascii="Times New Roman" w:hAnsi="Times New Roman" w:eastAsia="Times New Roman"/>
        </w:rPr>
        <w:t>Una vez realizadas las transformaciones necesarias podemos construir una base diseñada específicamente para el análisis.</w:t>
      </w:r>
    </w:p>
    <w:p w:rsidR="007F3BAE" w:rsidRDefault="00380896" w:rsidP="00380896">
      <w:pPr>
        <w:pStyle w:val="Textoindependiente"/>
        <w:jc w:val="left"/>
      </w:pPr>
      <w:r>
        <w:rPr>
          <w:rFonts w:ascii="Times New Roman" w:hAnsi="Times New Roman" w:eastAsia="Times New Roman"/>
        </w:rPr>
        <w:lastRenderedPageBreak/>
        <w:t>El objetivo consiste en conservar únicamente las variables relevantes para responder nuestras preguntas de investigación.</w:t>
      </w:r>
    </w:p>
    <w:p w:rsidR="007F3BAE" w:rsidRDefault="00380896" w:rsidP="00380896">
      <w:pPr>
        <w:pStyle w:val="SourceCode"/>
        <w:jc w:val="left"/>
      </w:pPr>
      <w:r>
        <w:rPr>
          <w:rStyle w:val="NormalTok"/>
        </w:rPr>
        <w:t xml:space="preserve">base_analitica </w:t>
      </w:r>
      <w:r>
        <w:rPr>
          <w:rStyle w:val="OtherTok"/>
        </w:rPr>
        <w:t>&lt;-</w:t>
      </w:r>
      <w:r>
        <w:rPr>
          <w:rStyle w:val="NormalTok"/>
        </w:rPr>
        <w:t xml:space="preserve"> sunac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Identificador,</w:t>
      </w:r>
      <w:r>
        <w:br/>
      </w:r>
      <w:r>
        <w:rPr>
          <w:rStyle w:val="NormalTok"/>
        </w:rPr>
        <w:t xml:space="preserve">    provincia,</w:t>
      </w:r>
      <w:r>
        <w:br/>
      </w:r>
      <w:r>
        <w:rPr>
          <w:rStyle w:val="NormalTok"/>
        </w:rPr>
        <w:t xml:space="preserve">    su_tenencia,</w:t>
      </w:r>
      <w:r>
        <w:br/>
      </w:r>
      <w:r>
        <w:rPr>
          <w:rStyle w:val="NormalTok"/>
        </w:rPr>
        <w:t xml:space="preserve">    tamano_upa,</w:t>
      </w:r>
      <w:r>
        <w:br/>
      </w:r>
      <w:r>
        <w:rPr>
          <w:rStyle w:val="NormalTok"/>
        </w:rPr>
        <w:t xml:space="preserve">    grupo_tamano,</w:t>
      </w:r>
      <w:r>
        <w:br/>
      </w:r>
      <w:r>
        <w:rPr>
          <w:rStyle w:val="NormalTok"/>
        </w:rPr>
        <w:t xml:space="preserve">    tiene_bosque,</w:t>
      </w:r>
      <w:r>
        <w:br/>
      </w:r>
      <w:r>
        <w:rPr>
          <w:rStyle w:val="NormalTok"/>
        </w:rPr>
        <w:t xml:space="preserve">    tiene_transitorios,</w:t>
      </w:r>
      <w:r>
        <w:br/>
      </w:r>
      <w:r>
        <w:rPr>
          <w:rStyle w:val="NormalTok"/>
        </w:rPr>
        <w:t xml:space="preserve">    pct_bosque,</w:t>
      </w:r>
      <w:r>
        <w:br/>
      </w:r>
      <w:r>
        <w:rPr>
          <w:rStyle w:val="NormalTok"/>
        </w:rPr>
        <w:t xml:space="preserve">    supertotal,</w:t>
      </w:r>
      <w:r>
        <w:br/>
      </w:r>
      <w:r>
        <w:rPr>
          <w:rStyle w:val="NormalTok"/>
        </w:rPr>
        <w:t xml:space="preserve">    fact_exp_fin</w:t>
      </w:r>
      <w:r>
        <w:br/>
      </w:r>
      <w:r>
        <w:rPr>
          <w:rStyle w:val="NormalTok"/>
        </w:rPr>
        <w:t xml:space="preserve">  )</w:t>
      </w:r>
    </w:p>
    <w:p w:rsidR="007F3BAE" w:rsidRDefault="00380896" w:rsidP="00380896">
      <w:pPr>
        <w:pStyle w:val="FirstParagraph"/>
        <w:jc w:val="left"/>
      </w:pPr>
      <w:r>
        <w:rPr>
          <w:rFonts w:ascii="Times New Roman" w:hAnsi="Times New Roman" w:eastAsia="Times New Roman"/>
        </w:rPr>
        <w:t>Verificamos su estructura.</w:t>
      </w:r>
    </w:p>
    <w:p w:rsidR="007F3BAE" w:rsidRDefault="00380896" w:rsidP="00380896">
      <w:pPr>
        <w:pStyle w:val="SourceCode"/>
        <w:jc w:val="left"/>
      </w:pPr>
      <w:r>
        <w:rPr>
          <w:rStyle w:val="FunctionTok"/>
        </w:rPr>
        <w:t>glimpse</w:t>
      </w:r>
      <w:r>
        <w:rPr>
          <w:rStyle w:val="NormalTok"/>
        </w:rPr>
        <w:t>(base_analitica)</w:t>
      </w:r>
    </w:p>
    <w:p w:rsidR="007F3BAE" w:rsidRDefault="00380896" w:rsidP="00380896">
      <w:pPr>
        <w:pStyle w:val="SourceCode"/>
        <w:jc w:val="left"/>
      </w:pPr>
      <w:r>
        <w:rPr>
          <w:rStyle w:val="VerbatimChar"/>
        </w:rPr>
        <w:t>Rows: 84,538</w:t>
      </w:r>
      <w:r>
        <w:br/>
      </w:r>
      <w:r>
        <w:rPr>
          <w:rStyle w:val="VerbatimChar"/>
        </w:rPr>
        <w:t>Columns: 10</w:t>
      </w:r>
      <w:r>
        <w:br/>
      </w:r>
      <w:r>
        <w:rPr>
          <w:rStyle w:val="VerbatimChar"/>
        </w:rPr>
        <w:t>$ Identificador      &lt;chr&gt; "01135101000330001", "01135101000330001", "01135101…</w:t>
      </w:r>
      <w:r>
        <w:br/>
      </w:r>
      <w:r>
        <w:rPr>
          <w:rStyle w:val="VerbatimChar"/>
        </w:rPr>
        <w:t>$ provincia          &lt;fct&gt;  AZUAY,  AZUAY,  AZUAY,  AZUAY,  AZUAY,  AZUAY,  AZ…</w:t>
      </w:r>
      <w:r>
        <w:br/>
      </w:r>
      <w:r>
        <w:rPr>
          <w:rStyle w:val="VerbatimChar"/>
        </w:rPr>
        <w:t>$ su_tenencia        &lt;fct&gt; DUEÑO, DUEÑO, DUEÑO, DUEÑO, DUEÑO, DUEÑO, DUEÑO, DU…</w:t>
      </w:r>
      <w:r>
        <w:br/>
      </w:r>
      <w:r>
        <w:rPr>
          <w:rStyle w:val="VerbatimChar"/>
        </w:rPr>
        <w:t>$ tamano_upa         &lt;chr&gt; "Pequeña", "Micro", "Mediana", "Micro", "Pequeña", …</w:t>
      </w:r>
      <w:r>
        <w:br/>
      </w:r>
      <w:r>
        <w:rPr>
          <w:rStyle w:val="VerbatimChar"/>
        </w:rPr>
        <w:t>$ grupo_tamano       &lt;chr&gt; "Pequeños productores", "Pequeños productores", "Me…</w:t>
      </w:r>
      <w:r>
        <w:br/>
      </w:r>
      <w:r>
        <w:rPr>
          <w:rStyle w:val="VerbatimChar"/>
        </w:rPr>
        <w:t>$ tiene_bosque       &lt;chr&gt; "Sí", "Sí", "No", "No", "No", "Sí", "No", "Sí", "No…</w:t>
      </w:r>
      <w:r>
        <w:br/>
      </w:r>
      <w:r>
        <w:rPr>
          <w:rStyle w:val="VerbatimChar"/>
        </w:rPr>
        <w:t>$ tiene_transitorios &lt;chr&gt; "No", "No", "No", "No", "No", "No", "No", "No", "No…</w:t>
      </w:r>
      <w:r>
        <w:br/>
      </w:r>
      <w:r>
        <w:rPr>
          <w:rStyle w:val="VerbatimChar"/>
        </w:rPr>
        <w:t>$ pct_bosque         &lt;dbl&gt; 100, 100, NA, NA, NA, 100, NA, 100, NA, NA, NA, NA,…</w:t>
      </w:r>
      <w:r>
        <w:br/>
      </w:r>
      <w:r>
        <w:rPr>
          <w:rStyle w:val="VerbatimChar"/>
        </w:rPr>
        <w:t>$ supertotal         &lt;dbl&gt; 2.7616, 0.7581, 5.1941, 0.2862, 2.5763, 0.8191, 3.3…</w:t>
      </w:r>
      <w:r>
        <w:br/>
      </w:r>
      <w:r>
        <w:rPr>
          <w:rStyle w:val="VerbatimChar"/>
        </w:rPr>
        <w:t>$ fact_exp_fin       &lt;dbl&gt; 66.37009, 66.37009, 66.37009, 66.37009, 66.37009, 6…</w:t>
      </w:r>
    </w:p>
    <w:p w:rsidR="007F3BAE" w:rsidRDefault="00380896" w:rsidP="00380896">
      <w:pPr>
        <w:pStyle w:val="FirstParagraph"/>
        <w:jc w:val="left"/>
      </w:pPr>
      <w:r>
        <w:rPr>
          <w:rFonts w:ascii="Times New Roman" w:hAnsi="Times New Roman" w:eastAsia="Times New Roman"/>
        </w:rPr>
        <w:t>La nueva base contiene variables interpretables y listas para análisis descriptivos y econométricos.</w:t>
      </w:r>
    </w:p>
    <w:p w:rsidR="007F3BAE" w:rsidRDefault="00380896" w:rsidP="00380896">
      <w:pPr>
        <w:pStyle w:val="Ttulo2"/>
      </w:pPr>
      <w:bookmarkStart w:id="597" w:name="_Toc235959932"/>
      <w:bookmarkStart w:id="598" w:name="explorando-la-base-analítica"/>
      <w:bookmarkEnd w:id="596"/>
      <w:r>
        <w:rPr>
          <w:rFonts w:ascii="Times New Roman" w:hAnsi="Times New Roman" w:eastAsia="Times New Roman"/>
        </w:rPr>
        <w:t>21.30 Explorando la base analítica</w:t>
      </w:r>
      <w:bookmarkEnd w:id="597"/>
    </w:p>
    <w:p w:rsidR="007F3BAE" w:rsidRDefault="00380896" w:rsidP="00380896">
      <w:pPr>
        <w:pStyle w:val="FirstParagraph"/>
        <w:jc w:val="left"/>
      </w:pPr>
      <w:r>
        <w:rPr>
          <w:rFonts w:ascii="Times New Roman" w:hAnsi="Times New Roman" w:eastAsia="Times New Roman"/>
        </w:rPr>
        <w:t>Podemos visualizar las primeras observaciones.</w:t>
      </w:r>
    </w:p>
    <w:p w:rsidR="007F3BAE" w:rsidRDefault="00380896" w:rsidP="00380896">
      <w:pPr>
        <w:pStyle w:val="SourceCode"/>
        <w:jc w:val="left"/>
      </w:pPr>
      <w:r>
        <w:rPr>
          <w:rStyle w:val="FunctionTok"/>
        </w:rPr>
        <w:t>head</w:t>
      </w:r>
      <w:r>
        <w:rPr>
          <w:rStyle w:val="NormalTok"/>
        </w:rPr>
        <w:t>(base_analitica)</w:t>
      </w:r>
    </w:p>
    <w:p w:rsidR="007F3BAE" w:rsidRDefault="00380896" w:rsidP="00380896">
      <w:pPr>
        <w:pStyle w:val="SourceCode"/>
        <w:jc w:val="left"/>
      </w:pPr>
      <w:r>
        <w:rPr>
          <w:rStyle w:val="VerbatimChar"/>
        </w:rPr>
        <w:t># A tibble: 6 × 10</w:t>
      </w:r>
      <w:r>
        <w:br/>
      </w:r>
      <w:r>
        <w:rPr>
          <w:rStyle w:val="VerbatimChar"/>
        </w:rPr>
        <w:t xml:space="preserve">  Identificador     provincia su_tenencia tamano_upa grupo_tamano   tiene_bosque</w:t>
      </w:r>
      <w:r>
        <w:br/>
      </w:r>
      <w:r>
        <w:rPr>
          <w:rStyle w:val="VerbatimChar"/>
        </w:rPr>
        <w:t xml:space="preserve">  &lt;chr&gt;             &lt;fct&gt;     &lt;fct&gt;       &lt;chr&gt;      &lt;chr&gt;          &lt;chr&gt;    </w:t>
      </w:r>
      <w:r>
        <w:rPr>
          <w:rStyle w:val="VerbatimChar"/>
        </w:rPr>
        <w:lastRenderedPageBreak/>
        <w:t xml:space="preserve">   </w:t>
      </w:r>
      <w:r>
        <w:br/>
      </w:r>
      <w:r>
        <w:rPr>
          <w:rStyle w:val="VerbatimChar"/>
        </w:rPr>
        <w:t xml:space="preserve">1 01135101000330001 " AZUAY"  DUEÑO       Pequeña    Pequeños prod… Sí          </w:t>
      </w:r>
      <w:r>
        <w:br/>
      </w:r>
      <w:r>
        <w:rPr>
          <w:rStyle w:val="VerbatimChar"/>
        </w:rPr>
        <w:t xml:space="preserve">2 01135101000330001 " AZUAY"  DUEÑO       Micro      Pequeños prod… Sí          </w:t>
      </w:r>
      <w:r>
        <w:br/>
      </w:r>
      <w:r>
        <w:rPr>
          <w:rStyle w:val="VerbatimChar"/>
        </w:rPr>
        <w:t xml:space="preserve">3 01135101000330001 " AZUAY"  DUEÑO       Mediana    Medianos y gr… No          </w:t>
      </w:r>
      <w:r>
        <w:br/>
      </w:r>
      <w:r>
        <w:rPr>
          <w:rStyle w:val="VerbatimChar"/>
        </w:rPr>
        <w:t xml:space="preserve">4 01135101000339999 " AZUAY"  DUEÑO       Micro      Pequeños prod… No          </w:t>
      </w:r>
      <w:r>
        <w:br/>
      </w:r>
      <w:r>
        <w:rPr>
          <w:rStyle w:val="VerbatimChar"/>
        </w:rPr>
        <w:t xml:space="preserve">5 01015701001030001 " AZUAY"  DUEÑO       Pequeña    Pequeños prod… No          </w:t>
      </w:r>
      <w:r>
        <w:br/>
      </w:r>
      <w:r>
        <w:rPr>
          <w:rStyle w:val="VerbatimChar"/>
        </w:rPr>
        <w:t xml:space="preserve">6 01015701001030001 " AZUAY"  DUEÑO       Micro      Pequeños prod… Sí          </w:t>
      </w:r>
      <w:r>
        <w:br/>
      </w:r>
      <w:r>
        <w:rPr>
          <w:rStyle w:val="VerbatimChar"/>
        </w:rPr>
        <w:t># ℹ 4 more variables: tiene_transitorios &lt;chr&gt;, pct_bosque &lt;dbl&gt;,</w:t>
      </w:r>
      <w:r>
        <w:br/>
      </w:r>
      <w:r>
        <w:rPr>
          <w:rStyle w:val="VerbatimChar"/>
        </w:rPr>
        <w:t>#   supertotal &lt;dbl&gt;, fact_exp_fin &lt;dbl&gt;</w:t>
      </w:r>
    </w:p>
    <w:p w:rsidR="007F3BAE" w:rsidRDefault="00380896" w:rsidP="00380896">
      <w:pPr>
        <w:pStyle w:val="FirstParagraph"/>
        <w:jc w:val="left"/>
      </w:pPr>
      <w:r>
        <w:rPr>
          <w:rFonts w:ascii="Times New Roman" w:hAnsi="Times New Roman" w:eastAsia="Times New Roman"/>
        </w:rPr>
        <w:t>Observe cómo las variables transformadas permiten comprender la información con mucha mayor facilidad que las variables originales codificadas.</w:t>
      </w:r>
    </w:p>
    <w:p w:rsidR="007F3BAE" w:rsidRDefault="00380896" w:rsidP="00380896">
      <w:pPr>
        <w:pStyle w:val="Ttulo2"/>
      </w:pPr>
      <w:bookmarkStart w:id="599" w:name="_Toc235959933"/>
      <w:bookmarkStart w:id="600" w:name="guardando-los-resultados"/>
      <w:bookmarkEnd w:id="598"/>
      <w:r>
        <w:rPr>
          <w:rFonts w:ascii="Times New Roman" w:hAnsi="Times New Roman" w:eastAsia="Times New Roman"/>
        </w:rPr>
        <w:t>21.31 Guardando los resultados</w:t>
      </w:r>
      <w:bookmarkEnd w:id="599"/>
    </w:p>
    <w:p w:rsidR="007F3BAE" w:rsidRDefault="00380896" w:rsidP="00380896">
      <w:pPr>
        <w:pStyle w:val="FirstParagraph"/>
        <w:jc w:val="left"/>
      </w:pPr>
      <w:r>
        <w:rPr>
          <w:rFonts w:ascii="Times New Roman" w:hAnsi="Times New Roman" w:eastAsia="Times New Roman"/>
        </w:rPr>
        <w:t>Una vez finalizado el proceso de transformación es recomendable almacenar la base resultante.</w:t>
      </w:r>
    </w:p>
    <w:p w:rsidR="007F3BAE" w:rsidRDefault="00380896" w:rsidP="00380896">
      <w:pPr>
        <w:pStyle w:val="SourceCode"/>
        <w:jc w:val="left"/>
      </w:pPr>
      <w:r>
        <w:rPr>
          <w:rStyle w:val="FunctionTok"/>
        </w:rPr>
        <w:t>saveRDS</w:t>
      </w:r>
      <w:r>
        <w:rPr>
          <w:rStyle w:val="NormalTok"/>
        </w:rPr>
        <w:t>(</w:t>
      </w:r>
      <w:r>
        <w:br/>
      </w:r>
      <w:r>
        <w:rPr>
          <w:rStyle w:val="NormalTok"/>
        </w:rPr>
        <w:t xml:space="preserve">  base_analitica,</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FirstParagraph"/>
        <w:jc w:val="left"/>
      </w:pPr>
      <w:r>
        <w:rPr>
          <w:rFonts w:ascii="Times New Roman" w:hAnsi="Times New Roman" w:eastAsia="Times New Roman"/>
        </w:rPr>
        <w:t>El formato RDS conserva tipos de datos, factores y atributos propios de R.</w:t>
      </w:r>
    </w:p>
    <w:p w:rsidR="007F3BAE" w:rsidRDefault="00380896" w:rsidP="00380896">
      <w:pPr>
        <w:pStyle w:val="Textoindependiente"/>
        <w:jc w:val="left"/>
      </w:pPr>
      <w:r>
        <w:rPr>
          <w:rFonts w:ascii="Times New Roman" w:hAnsi="Times New Roman" w:eastAsia="Times New Roman"/>
        </w:rPr>
        <w:t>Posteriormente podremos recuperar la información mediante:</w:t>
      </w:r>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FirstParagraph"/>
        <w:jc w:val="left"/>
      </w:pPr>
      <w:r>
        <w:rPr>
          <w:rFonts w:ascii="Times New Roman" w:hAnsi="Times New Roman" w:eastAsia="Times New Roman"/>
        </w:rPr>
        <w:t>Verificamos que la carga fue exitosa.</w:t>
      </w:r>
    </w:p>
    <w:p w:rsidR="007F3BAE" w:rsidRDefault="00380896" w:rsidP="00380896">
      <w:pPr>
        <w:pStyle w:val="SourceCode"/>
        <w:jc w:val="left"/>
      </w:pPr>
      <w:r>
        <w:rPr>
          <w:rStyle w:val="FunctionTok"/>
        </w:rPr>
        <w:t>dim</w:t>
      </w:r>
      <w:r>
        <w:rPr>
          <w:rStyle w:val="NormalTok"/>
        </w:rPr>
        <w:t>(base_analitica)</w:t>
      </w:r>
    </w:p>
    <w:p w:rsidR="007F3BAE" w:rsidRDefault="00380896" w:rsidP="00380896">
      <w:pPr>
        <w:pStyle w:val="SourceCode"/>
        <w:jc w:val="left"/>
      </w:pPr>
      <w:r>
        <w:rPr>
          <w:rStyle w:val="VerbatimChar"/>
        </w:rPr>
        <w:t>[1] 84538    10</w:t>
      </w:r>
    </w:p>
    <w:p w:rsidR="007F3BAE" w:rsidRDefault="00380896" w:rsidP="00380896">
      <w:pPr>
        <w:pStyle w:val="Ttulo2"/>
      </w:pPr>
      <w:bookmarkStart w:id="601" w:name="_Toc235959934"/>
      <w:bookmarkStart w:id="602" w:name="trazabilidad-de-las-transformaciones"/>
      <w:bookmarkEnd w:id="600"/>
      <w:r>
        <w:rPr>
          <w:rFonts w:ascii="Times New Roman" w:hAnsi="Times New Roman" w:eastAsia="Times New Roman"/>
        </w:rPr>
        <w:t>21.32 Trazabilidad de las transformaciones</w:t>
      </w:r>
      <w:bookmarkEnd w:id="601"/>
    </w:p>
    <w:p w:rsidR="007F3BAE" w:rsidRDefault="00380896" w:rsidP="00380896">
      <w:pPr>
        <w:pStyle w:val="FirstParagraph"/>
        <w:jc w:val="left"/>
      </w:pPr>
      <w:r>
        <w:rPr>
          <w:rFonts w:ascii="Times New Roman" w:hAnsi="Times New Roman" w:eastAsia="Times New Roman"/>
        </w:rPr>
        <w:t>Uno de los principios fundamentales de la investigación reproducible consiste en que todas las transformaciones puedan reconstruirse completamente.</w:t>
      </w:r>
    </w:p>
    <w:p w:rsidR="007F3BAE" w:rsidRDefault="00380896" w:rsidP="00380896">
      <w:pPr>
        <w:pStyle w:val="Textoindependiente"/>
        <w:jc w:val="left"/>
      </w:pPr>
      <w:r>
        <w:rPr>
          <w:rFonts w:ascii="Times New Roman" w:hAnsi="Times New Roman" w:eastAsia="Times New Roman"/>
        </w:rPr>
        <w:t>Las operaciones realizadas durante este capítulo incluyen:</w:t>
      </w:r>
    </w:p>
    <w:p w:rsidR="007F3BAE" w:rsidRDefault="00380896" w:rsidP="00380896">
      <w:pPr>
        <w:pStyle w:val="Compact"/>
        <w:numPr>
          <w:ilvl w:val="0"/>
          <w:numId w:val="73"/>
        </w:numPr>
        <w:jc w:val="left"/>
      </w:pPr>
      <w:r>
        <w:rPr>
          <w:rFonts w:ascii="Times New Roman" w:hAnsi="Times New Roman" w:eastAsia="Times New Roman"/>
        </w:rPr>
        <w:t>Selección de variables.</w:t>
      </w:r>
    </w:p>
    <w:p w:rsidR="007F3BAE" w:rsidRDefault="00380896" w:rsidP="00380896">
      <w:pPr>
        <w:pStyle w:val="Compact"/>
        <w:numPr>
          <w:ilvl w:val="0"/>
          <w:numId w:val="73"/>
        </w:numPr>
        <w:jc w:val="left"/>
      </w:pPr>
      <w:r>
        <w:rPr>
          <w:rFonts w:ascii="Times New Roman" w:hAnsi="Times New Roman" w:eastAsia="Times New Roman"/>
        </w:rPr>
        <w:lastRenderedPageBreak/>
        <w:t>Renombramiento de variables.</w:t>
      </w:r>
    </w:p>
    <w:p w:rsidR="007F3BAE" w:rsidRDefault="00380896" w:rsidP="00380896">
      <w:pPr>
        <w:pStyle w:val="Compact"/>
        <w:numPr>
          <w:ilvl w:val="0"/>
          <w:numId w:val="73"/>
        </w:numPr>
        <w:jc w:val="left"/>
      </w:pPr>
      <w:r>
        <w:rPr>
          <w:rFonts w:ascii="Times New Roman" w:hAnsi="Times New Roman" w:eastAsia="Times New Roman"/>
        </w:rPr>
        <w:t>Conversión de variables etiquetadas.</w:t>
      </w:r>
    </w:p>
    <w:p w:rsidR="007F3BAE" w:rsidRDefault="00380896" w:rsidP="00380896">
      <w:pPr>
        <w:pStyle w:val="Compact"/>
        <w:numPr>
          <w:ilvl w:val="0"/>
          <w:numId w:val="73"/>
        </w:numPr>
        <w:jc w:val="left"/>
      </w:pPr>
      <w:r>
        <w:rPr>
          <w:rFonts w:ascii="Times New Roman" w:hAnsi="Times New Roman" w:eastAsia="Times New Roman"/>
        </w:rPr>
        <w:t>Construcción de categorías.</w:t>
      </w:r>
    </w:p>
    <w:p w:rsidR="007F3BAE" w:rsidRDefault="00380896" w:rsidP="00380896">
      <w:pPr>
        <w:pStyle w:val="Compact"/>
        <w:numPr>
          <w:ilvl w:val="0"/>
          <w:numId w:val="73"/>
        </w:numPr>
        <w:jc w:val="left"/>
      </w:pPr>
      <w:r>
        <w:rPr>
          <w:rFonts w:ascii="Times New Roman" w:hAnsi="Times New Roman" w:eastAsia="Times New Roman"/>
        </w:rPr>
        <w:t>Creación de indicadores binarios.</w:t>
      </w:r>
    </w:p>
    <w:p w:rsidR="007F3BAE" w:rsidRDefault="00380896" w:rsidP="00380896">
      <w:pPr>
        <w:pStyle w:val="Compact"/>
        <w:numPr>
          <w:ilvl w:val="0"/>
          <w:numId w:val="73"/>
        </w:numPr>
        <w:jc w:val="left"/>
      </w:pPr>
      <w:r>
        <w:rPr>
          <w:rFonts w:ascii="Times New Roman" w:hAnsi="Times New Roman" w:eastAsia="Times New Roman"/>
        </w:rPr>
        <w:t>Generación de porcentajes.</w:t>
      </w:r>
    </w:p>
    <w:p w:rsidR="007F3BAE" w:rsidRDefault="00380896" w:rsidP="00380896">
      <w:pPr>
        <w:pStyle w:val="Compact"/>
        <w:numPr>
          <w:ilvl w:val="0"/>
          <w:numId w:val="73"/>
        </w:numPr>
        <w:jc w:val="left"/>
      </w:pPr>
      <w:r>
        <w:rPr>
          <w:rFonts w:ascii="Times New Roman" w:hAnsi="Times New Roman" w:eastAsia="Times New Roman"/>
        </w:rPr>
        <w:t>Agregación de registros.</w:t>
      </w:r>
    </w:p>
    <w:p w:rsidR="007F3BAE" w:rsidRDefault="00380896" w:rsidP="00380896">
      <w:pPr>
        <w:pStyle w:val="Compact"/>
        <w:numPr>
          <w:ilvl w:val="0"/>
          <w:numId w:val="73"/>
        </w:numPr>
        <w:jc w:val="left"/>
      </w:pPr>
      <w:r>
        <w:rPr>
          <w:rFonts w:ascii="Times New Roman" w:hAnsi="Times New Roman" w:eastAsia="Times New Roman"/>
        </w:rPr>
        <w:t>Construcción de bases analíticas.</w:t>
      </w:r>
    </w:p>
    <w:p w:rsidR="007F3BAE" w:rsidRDefault="00380896" w:rsidP="00380896">
      <w:pPr>
        <w:pStyle w:val="FirstParagraph"/>
        <w:jc w:val="left"/>
      </w:pPr>
      <w:r>
        <w:rPr>
          <w:rFonts w:ascii="Times New Roman" w:hAnsi="Times New Roman" w:eastAsia="Times New Roman"/>
        </w:rPr>
        <w:t>Gracias al uso de scripts, cualquier investigador puede reproducir exactamente el mismo flujo de trabajo (Gandrud, 2015; Peng, 2011).</w:t>
      </w:r>
    </w:p>
    <w:p w:rsidR="007F3BAE" w:rsidRDefault="00380896" w:rsidP="00380896">
      <w:pPr>
        <w:pStyle w:val="Ttulo2"/>
      </w:pPr>
      <w:bookmarkStart w:id="603" w:name="_Toc235959935"/>
      <w:bookmarkStart w:id="604" w:name="validación-de-resultados"/>
      <w:bookmarkEnd w:id="602"/>
      <w:r>
        <w:rPr>
          <w:rFonts w:ascii="Times New Roman" w:hAnsi="Times New Roman" w:eastAsia="Times New Roman"/>
        </w:rPr>
        <w:t>21.33 Validación de resultados</w:t>
      </w:r>
      <w:bookmarkEnd w:id="603"/>
    </w:p>
    <w:p w:rsidR="007F3BAE" w:rsidRDefault="00380896" w:rsidP="00380896">
      <w:pPr>
        <w:pStyle w:val="FirstParagraph"/>
        <w:jc w:val="left"/>
      </w:pPr>
      <w:r>
        <w:rPr>
          <w:rFonts w:ascii="Times New Roman" w:hAnsi="Times New Roman" w:eastAsia="Times New Roman"/>
        </w:rPr>
        <w:t>Antes de continuar con el análisis es recomendable verificar que las transformaciones producen resultados coherentes.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FunctionTok"/>
        </w:rPr>
        <w:t>summary</w:t>
      </w:r>
      <w:r>
        <w:rPr>
          <w:rStyle w:val="NormalTok"/>
        </w:rPr>
        <w:t>(base_analitica</w:t>
      </w:r>
      <w:r>
        <w:rPr>
          <w:rStyle w:val="SpecialCharTok"/>
        </w:rPr>
        <w:t>$</w:t>
      </w:r>
      <w:r>
        <w:rPr>
          <w:rStyle w:val="NormalTok"/>
        </w:rPr>
        <w:t>supertotal)</w:t>
      </w:r>
    </w:p>
    <w:p w:rsidR="007F3BAE" w:rsidRDefault="00380896" w:rsidP="00380896">
      <w:pPr>
        <w:pStyle w:val="SourceCode"/>
        <w:jc w:val="left"/>
      </w:pPr>
      <w:r>
        <w:rPr>
          <w:rStyle w:val="VerbatimChar"/>
        </w:rPr>
        <w:t xml:space="preserve">     </w:t>
      </w:r>
      <w:r w:rsidRPr="00380896">
        <w:rPr>
          <w:rStyle w:val="VerbatimChar"/>
          <w:lang w:val="en-US"/>
        </w:rPr>
        <w:t xml:space="preserve">Min.   1st Qu.    Median      Mean   3rd Qu.      </w:t>
      </w:r>
      <w:r>
        <w:rPr>
          <w:rStyle w:val="VerbatimChar"/>
        </w:rPr>
        <w:t xml:space="preserve">Max. </w:t>
      </w:r>
      <w:r>
        <w:br/>
      </w:r>
      <w:r>
        <w:rPr>
          <w:rStyle w:val="VerbatimChar"/>
        </w:rPr>
        <w:t xml:space="preserve">0.000e+00 8.160e-02 3.739e-01 6.984e+00 1.649e+00 2.147e+04 </w:t>
      </w:r>
    </w:p>
    <w:p w:rsidR="007F3BAE" w:rsidRDefault="00380896" w:rsidP="00380896">
      <w:pPr>
        <w:pStyle w:val="SourceCode"/>
        <w:jc w:val="left"/>
      </w:pPr>
      <w:r>
        <w:rPr>
          <w:rStyle w:val="FunctionTok"/>
        </w:rPr>
        <w:t>summary</w:t>
      </w:r>
      <w:r>
        <w:rPr>
          <w:rStyle w:val="NormalTok"/>
        </w:rPr>
        <w:t>(base_analitica</w:t>
      </w:r>
      <w:r>
        <w:rPr>
          <w:rStyle w:val="SpecialCharTok"/>
        </w:rPr>
        <w:t>$</w:t>
      </w:r>
      <w:r>
        <w:rPr>
          <w:rStyle w:val="NormalTok"/>
        </w:rPr>
        <w:t>pct_bosque)</w:t>
      </w:r>
    </w:p>
    <w:p w:rsidR="007F3BAE" w:rsidRDefault="00380896" w:rsidP="00380896">
      <w:pPr>
        <w:pStyle w:val="SourceCode"/>
        <w:jc w:val="left"/>
      </w:pPr>
      <w:r>
        <w:rPr>
          <w:rStyle w:val="VerbatimChar"/>
        </w:rPr>
        <w:t xml:space="preserve">   </w:t>
      </w:r>
      <w:r w:rsidRPr="00380896">
        <w:rPr>
          <w:rStyle w:val="VerbatimChar"/>
          <w:lang w:val="en-US"/>
        </w:rPr>
        <w:t xml:space="preserve">Min. 1st Qu.  Median    Mean 3rd Qu.    </w:t>
      </w:r>
      <w:r>
        <w:rPr>
          <w:rStyle w:val="VerbatimChar"/>
        </w:rPr>
        <w:t xml:space="preserve">Max.     NAs </w:t>
      </w:r>
      <w:r>
        <w:br/>
      </w:r>
      <w:r>
        <w:rPr>
          <w:rStyle w:val="VerbatimChar"/>
        </w:rPr>
        <w:t xml:space="preserve">    100     100     100     100     100     100   72324 </w:t>
      </w:r>
    </w:p>
    <w:p w:rsidR="007F3BAE" w:rsidRDefault="00380896" w:rsidP="00380896">
      <w:pPr>
        <w:pStyle w:val="FirstParagraph"/>
        <w:jc w:val="left"/>
      </w:pPr>
      <w:r>
        <w:rPr>
          <w:rFonts w:ascii="Times New Roman" w:hAnsi="Times New Roman" w:eastAsia="Times New Roman"/>
        </w:rPr>
        <w:t>También podemos revisar distribuciones.</w:t>
      </w:r>
    </w:p>
    <w:p w:rsidR="007F3BAE" w:rsidRDefault="00380896" w:rsidP="00380896">
      <w:pPr>
        <w:pStyle w:val="SourceCode"/>
        <w:jc w:val="left"/>
      </w:pPr>
      <w:r>
        <w:rPr>
          <w:rStyle w:val="FunctionTok"/>
        </w:rPr>
        <w:t>table</w:t>
      </w:r>
      <w:r>
        <w:rPr>
          <w:rStyle w:val="NormalTok"/>
        </w:rPr>
        <w:t>(base_analitica</w:t>
      </w:r>
      <w:r>
        <w:rPr>
          <w:rStyle w:val="SpecialCharTok"/>
        </w:rPr>
        <w:t>$</w:t>
      </w:r>
      <w:r>
        <w:rPr>
          <w:rStyle w:val="NormalTok"/>
        </w:rPr>
        <w:t>tamano_upa)</w:t>
      </w:r>
    </w:p>
    <w:p w:rsidR="007F3BAE" w:rsidRDefault="00380896" w:rsidP="00380896">
      <w:pPr>
        <w:pStyle w:val="SourceCode"/>
        <w:jc w:val="left"/>
      </w:pPr>
      <w:r>
        <w:br/>
      </w:r>
      <w:r>
        <w:rPr>
          <w:rStyle w:val="VerbatimChar"/>
        </w:rPr>
        <w:t xml:space="preserve"> Grande Mediana   Micro Pequeña </w:t>
      </w:r>
      <w:r>
        <w:br/>
      </w:r>
      <w:r>
        <w:rPr>
          <w:rStyle w:val="VerbatimChar"/>
        </w:rPr>
        <w:t xml:space="preserve">   3106    6846   56572   18014 </w:t>
      </w:r>
    </w:p>
    <w:p w:rsidR="007F3BAE" w:rsidRDefault="00380896" w:rsidP="00380896">
      <w:pPr>
        <w:pStyle w:val="SourceCode"/>
        <w:jc w:val="left"/>
      </w:pPr>
      <w:r>
        <w:rPr>
          <w:rStyle w:val="FunctionTok"/>
        </w:rPr>
        <w:t>table</w:t>
      </w:r>
      <w:r>
        <w:rPr>
          <w:rStyle w:val="NormalTok"/>
        </w:rPr>
        <w:t>(base_analitica</w:t>
      </w:r>
      <w:r>
        <w:rPr>
          <w:rStyle w:val="SpecialCharTok"/>
        </w:rPr>
        <w:t>$</w:t>
      </w:r>
      <w:r>
        <w:rPr>
          <w:rStyle w:val="NormalTok"/>
        </w:rPr>
        <w:t>tiene_bosque)</w:t>
      </w:r>
    </w:p>
    <w:p w:rsidR="007F3BAE" w:rsidRDefault="00380896" w:rsidP="00380896">
      <w:pPr>
        <w:pStyle w:val="SourceCode"/>
        <w:jc w:val="left"/>
      </w:pPr>
      <w:r>
        <w:br/>
      </w:r>
      <w:r>
        <w:rPr>
          <w:rStyle w:val="VerbatimChar"/>
        </w:rPr>
        <w:t xml:space="preserve">   No    Sí </w:t>
      </w:r>
      <w:r>
        <w:br/>
      </w:r>
      <w:r>
        <w:rPr>
          <w:rStyle w:val="VerbatimChar"/>
        </w:rPr>
        <w:t xml:space="preserve">72324 12214 </w:t>
      </w:r>
    </w:p>
    <w:p w:rsidR="007F3BAE" w:rsidRDefault="00380896" w:rsidP="00380896">
      <w:pPr>
        <w:pStyle w:val="FirstParagraph"/>
        <w:jc w:val="left"/>
      </w:pPr>
      <w:r>
        <w:rPr>
          <w:rFonts w:ascii="Times New Roman" w:hAnsi="Times New Roman" w:eastAsia="Times New Roman"/>
        </w:rPr>
        <w:t>Estas verificaciones permiten detectar errores tempranamente.</w:t>
      </w:r>
    </w:p>
    <w:p w:rsidR="007F3BAE" w:rsidRDefault="00380896" w:rsidP="00380896">
      <w:pPr>
        <w:pStyle w:val="Ttulo2"/>
      </w:pPr>
      <w:bookmarkStart w:id="605" w:name="_Toc235959936"/>
      <w:bookmarkStart w:id="606" w:name="X9e386321b9d0629e5b3bd7799060316220d5449"/>
      <w:bookmarkEnd w:id="604"/>
      <w:r>
        <w:rPr>
          <w:rFonts w:ascii="Times New Roman" w:hAnsi="Times New Roman" w:eastAsia="Times New Roman"/>
        </w:rPr>
        <w:t>21.34 Transformación de datos y análisis estadístico</w:t>
      </w:r>
      <w:bookmarkEnd w:id="605"/>
    </w:p>
    <w:p w:rsidR="007F3BAE" w:rsidRDefault="00380896" w:rsidP="00380896">
      <w:pPr>
        <w:pStyle w:val="FirstParagraph"/>
        <w:jc w:val="left"/>
      </w:pPr>
      <w:r>
        <w:rPr>
          <w:rFonts w:ascii="Times New Roman" w:hAnsi="Times New Roman" w:eastAsia="Times New Roman"/>
        </w:rPr>
        <w:t>La calidad de cualquier análisis depende directamente de la calidad de las transformaciones realizadas previamente.</w:t>
      </w:r>
    </w:p>
    <w:p w:rsidR="007F3BAE" w:rsidRDefault="00380896" w:rsidP="00380896">
      <w:pPr>
        <w:pStyle w:val="Textoindependiente"/>
        <w:jc w:val="left"/>
      </w:pPr>
      <w:r>
        <w:rPr>
          <w:rFonts w:ascii="Times New Roman" w:hAnsi="Times New Roman" w:eastAsia="Times New Roman"/>
        </w:rPr>
        <w:t>Variables mal definidas pueden conducir a interpretaciones erróneas y modelos estadísticos incorrectos.</w:t>
      </w:r>
    </w:p>
    <w:p w:rsidR="007F3BAE" w:rsidRDefault="00380896" w:rsidP="00380896">
      <w:pPr>
        <w:pStyle w:val="Textoindependiente"/>
        <w:jc w:val="left"/>
      </w:pPr>
      <w:r>
        <w:rPr>
          <w:rFonts w:ascii="Times New Roman" w:hAnsi="Times New Roman" w:eastAsia="Times New Roman"/>
        </w:rPr>
        <w:t>Por esta razón, la etapa de transformación debe considerarse una parte fundamental del proceso científico y no una simple tarea operativa (Lowndes et al., 2017; Marwick et al., 2018).</w:t>
      </w:r>
    </w:p>
    <w:p w:rsidR="007F3BAE" w:rsidRDefault="00380896" w:rsidP="00380896">
      <w:pPr>
        <w:pStyle w:val="Ttulo2"/>
      </w:pPr>
      <w:bookmarkStart w:id="607" w:name="_Toc235959937"/>
      <w:bookmarkStart w:id="608" w:name="manos-a-la-obra-7"/>
      <w:bookmarkEnd w:id="606"/>
      <w:r>
        <w:rPr>
          <w:rFonts w:ascii="Times New Roman" w:hAnsi="Times New Roman" w:eastAsia="Times New Roman"/>
        </w:rPr>
        <w:t>21.35 Manos a la obra</w:t>
      </w:r>
      <w:bookmarkEnd w:id="607"/>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sunac_limpio.rds</w:t>
      </w:r>
      <w:r>
        <w:rPr>
          <w:rFonts w:ascii="Times New Roman" w:hAnsi="Times New Roman" w:eastAsia="Times New Roman"/>
        </w:rPr>
        <w:t>:</w:t>
      </w:r>
    </w:p>
    <w:p w:rsidR="007F3BAE" w:rsidRDefault="00380896" w:rsidP="00380896">
      <w:pPr>
        <w:pStyle w:val="Compact"/>
        <w:numPr>
          <w:ilvl w:val="0"/>
          <w:numId w:val="74"/>
        </w:numPr>
        <w:jc w:val="left"/>
      </w:pPr>
      <w:r>
        <w:rPr>
          <w:rFonts w:ascii="Times New Roman" w:hAnsi="Times New Roman" w:eastAsia="Times New Roman"/>
        </w:rPr>
        <w:t>Convierta las variables etiquetadas a factores.</w:t>
      </w:r>
    </w:p>
    <w:p w:rsidR="007F3BAE" w:rsidRDefault="00380896" w:rsidP="00380896">
      <w:pPr>
        <w:pStyle w:val="Compact"/>
        <w:numPr>
          <w:ilvl w:val="0"/>
          <w:numId w:val="74"/>
        </w:numPr>
        <w:jc w:val="left"/>
      </w:pPr>
      <w:r>
        <w:rPr>
          <w:rFonts w:ascii="Times New Roman" w:hAnsi="Times New Roman" w:eastAsia="Times New Roman"/>
        </w:rPr>
        <w:t>Cree una variable de tamaño de explotación.</w:t>
      </w:r>
    </w:p>
    <w:p w:rsidR="007F3BAE" w:rsidRDefault="00380896" w:rsidP="00380896">
      <w:pPr>
        <w:pStyle w:val="Compact"/>
        <w:numPr>
          <w:ilvl w:val="0"/>
          <w:numId w:val="74"/>
        </w:numPr>
        <w:jc w:val="left"/>
      </w:pPr>
      <w:r>
        <w:rPr>
          <w:rFonts w:ascii="Times New Roman" w:hAnsi="Times New Roman" w:eastAsia="Times New Roman"/>
        </w:rPr>
        <w:t>Construya un indicador de presencia de bosque.</w:t>
      </w:r>
    </w:p>
    <w:p w:rsidR="007F3BAE" w:rsidRDefault="00380896" w:rsidP="00380896">
      <w:pPr>
        <w:pStyle w:val="Compact"/>
        <w:numPr>
          <w:ilvl w:val="0"/>
          <w:numId w:val="74"/>
        </w:numPr>
        <w:jc w:val="left"/>
      </w:pPr>
      <w:r>
        <w:rPr>
          <w:rFonts w:ascii="Times New Roman" w:hAnsi="Times New Roman" w:eastAsia="Times New Roman"/>
        </w:rPr>
        <w:t>Calcule el porcentaje de bosque respecto a la superficie total.</w:t>
      </w:r>
    </w:p>
    <w:p w:rsidR="007F3BAE" w:rsidRDefault="00380896" w:rsidP="00380896">
      <w:pPr>
        <w:pStyle w:val="Compact"/>
        <w:numPr>
          <w:ilvl w:val="0"/>
          <w:numId w:val="74"/>
        </w:numPr>
        <w:jc w:val="left"/>
      </w:pPr>
      <w:r>
        <w:rPr>
          <w:rFonts w:ascii="Times New Roman" w:hAnsi="Times New Roman" w:eastAsia="Times New Roman"/>
        </w:rPr>
        <w:lastRenderedPageBreak/>
        <w:t>Agregue la información por productor.</w:t>
      </w:r>
    </w:p>
    <w:p w:rsidR="007F3BAE" w:rsidRDefault="00380896" w:rsidP="00380896">
      <w:pPr>
        <w:pStyle w:val="Compact"/>
        <w:numPr>
          <w:ilvl w:val="0"/>
          <w:numId w:val="74"/>
        </w:numPr>
        <w:jc w:val="left"/>
      </w:pPr>
      <w:r>
        <w:rPr>
          <w:rFonts w:ascii="Times New Roman" w:hAnsi="Times New Roman" w:eastAsia="Times New Roman"/>
        </w:rPr>
        <w:t>Construya una base analítica.</w:t>
      </w:r>
    </w:p>
    <w:p w:rsidR="007F3BAE" w:rsidRDefault="00380896" w:rsidP="00380896">
      <w:pPr>
        <w:pStyle w:val="Compact"/>
        <w:numPr>
          <w:ilvl w:val="0"/>
          <w:numId w:val="74"/>
        </w:numPr>
        <w:jc w:val="left"/>
      </w:pPr>
      <w:r>
        <w:rPr>
          <w:rFonts w:ascii="Times New Roman" w:hAnsi="Times New Roman" w:eastAsia="Times New Roman"/>
        </w:rPr>
        <w:t>Guarde la base transformada en formato RDS.</w:t>
      </w:r>
    </w:p>
    <w:p w:rsidR="007F3BAE" w:rsidRDefault="00380896" w:rsidP="00380896">
      <w:pPr>
        <w:pStyle w:val="Compact"/>
        <w:numPr>
          <w:ilvl w:val="0"/>
          <w:numId w:val="74"/>
        </w:numPr>
        <w:jc w:val="left"/>
      </w:pPr>
      <w:r>
        <w:rPr>
          <w:rFonts w:ascii="Times New Roman" w:hAnsi="Times New Roman" w:eastAsia="Times New Roman"/>
        </w:rPr>
        <w:t>Documente todas las transformaciones realizadas.</w:t>
      </w:r>
    </w:p>
    <w:p w:rsidR="007F3BAE" w:rsidRDefault="00380896" w:rsidP="00380896">
      <w:pPr>
        <w:pStyle w:val="Ttulo2"/>
      </w:pPr>
      <w:bookmarkStart w:id="609" w:name="_Toc235959938"/>
      <w:bookmarkStart w:id="610" w:name="resumen-del-capítulo-11"/>
      <w:bookmarkEnd w:id="608"/>
      <w:r>
        <w:rPr>
          <w:rFonts w:ascii="Times New Roman" w:hAnsi="Times New Roman" w:eastAsia="Times New Roman"/>
        </w:rPr>
        <w:t>21.36 Resumen del capítulo</w:t>
      </w:r>
      <w:bookmarkEnd w:id="609"/>
    </w:p>
    <w:p w:rsidR="007F3BAE" w:rsidRDefault="00380896" w:rsidP="00380896">
      <w:pPr>
        <w:pStyle w:val="FirstParagraph"/>
        <w:jc w:val="left"/>
      </w:pPr>
      <w:r>
        <w:rPr>
          <w:rFonts w:ascii="Times New Roman" w:hAnsi="Times New Roman" w:eastAsia="Times New Roman"/>
        </w:rPr>
        <w:t>La transformación de datos constituye el proceso mediante el cual los datos originales se convierten en variables analíticas útiles para responder preguntas de investigación.</w:t>
      </w:r>
    </w:p>
    <w:p w:rsidR="007F3BAE" w:rsidRDefault="00380896" w:rsidP="00380896">
      <w:pPr>
        <w:pStyle w:val="Textoindependiente"/>
        <w:jc w:val="left"/>
      </w:pPr>
      <w:r>
        <w:rPr>
          <w:rFonts w:ascii="Times New Roman" w:hAnsi="Times New Roman" w:eastAsia="Times New Roman"/>
        </w:rPr>
        <w:t>Durante este capítulo aprendimos a seleccionar variables, renombrarlas, transformar variables etiquetadas provenientes de SPSS, construir indicadores, generar categorías analíticas, agregar información y crear una base lista para análisis posteriores.</w:t>
      </w:r>
    </w:p>
    <w:p w:rsidR="007F3BAE" w:rsidRDefault="00380896" w:rsidP="00380896">
      <w:pPr>
        <w:pStyle w:val="Textoindependiente"/>
        <w:jc w:val="left"/>
      </w:pPr>
      <w:r>
        <w:rPr>
          <w:rFonts w:ascii="Times New Roman" w:hAnsi="Times New Roman" w:eastAsia="Times New Roman"/>
        </w:rPr>
        <w:t>Todas estas transformaciones fueron realizadas mediante código reproducible, garantizando transparencia y trazabilidad en el flujo de trabajo.</w:t>
      </w:r>
    </w:p>
    <w:p w:rsidR="007F3BAE" w:rsidRDefault="00380896" w:rsidP="00380896">
      <w:pPr>
        <w:pStyle w:val="Textoindependiente"/>
        <w:jc w:val="left"/>
      </w:pPr>
      <w:r>
        <w:rPr>
          <w:rFonts w:ascii="Times New Roman" w:hAnsi="Times New Roman" w:eastAsia="Times New Roman"/>
        </w:rPr>
        <w:t>En el siguiente capítulo abordaremos la evaluación de la calidad de los datos, donde aprenderemos a medir consistencia, integridad y confiabilidad de la información antes de iniciar análisis descriptivos y modelos estadísticos.</w:t>
      </w:r>
    </w:p>
    <w:p w:rsidR="007F3BAE" w:rsidRDefault="00380896" w:rsidP="00380896">
      <w:pPr>
        <w:pStyle w:val="Ttulo1"/>
        <w:jc w:val="left"/>
      </w:pPr>
      <w:bookmarkStart w:id="611" w:name="_Toc235959939"/>
      <w:bookmarkStart w:id="612" w:name="calidad-de-los-datos"/>
      <w:bookmarkEnd w:id="534"/>
      <w:bookmarkEnd w:id="610"/>
      <w:r>
        <w:rPr>
          <w:rFonts w:ascii="Times New Roman" w:hAnsi="Times New Roman" w:eastAsia="Times New Roman"/>
        </w:rPr>
        <w:t>22. Calidad de los datos</w:t>
      </w:r>
      <w:bookmarkEnd w:id="611"/>
    </w:p>
    <w:p w:rsidR="007F3BAE" w:rsidRDefault="00380896" w:rsidP="00380896">
      <w:pPr>
        <w:pStyle w:val="Ttulo2"/>
      </w:pPr>
      <w:bookmarkStart w:id="613" w:name="_Toc235959940"/>
      <w:bookmarkStart w:id="614" w:name="objetivos-de-aprendizaje-12"/>
      <w:r>
        <w:rPr>
          <w:rFonts w:ascii="Times New Roman" w:hAnsi="Times New Roman" w:eastAsia="Times New Roman"/>
        </w:rPr>
        <w:t>Objetivos de aprendizaje</w:t>
      </w:r>
      <w:bookmarkEnd w:id="613"/>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75"/>
        </w:numPr>
        <w:jc w:val="left"/>
      </w:pPr>
      <w:r>
        <w:rPr>
          <w:rFonts w:ascii="Times New Roman" w:hAnsi="Times New Roman" w:eastAsia="Times New Roman"/>
        </w:rPr>
        <w:t>Comprender el concepto de calidad de datos dentro de la investigación reproducible.</w:t>
      </w:r>
    </w:p>
    <w:p w:rsidR="007F3BAE" w:rsidRDefault="00380896" w:rsidP="00380896">
      <w:pPr>
        <w:pStyle w:val="Compact"/>
        <w:numPr>
          <w:ilvl w:val="0"/>
          <w:numId w:val="75"/>
        </w:numPr>
        <w:jc w:val="left"/>
      </w:pPr>
      <w:r>
        <w:rPr>
          <w:rFonts w:ascii="Times New Roman" w:hAnsi="Times New Roman" w:eastAsia="Times New Roman"/>
        </w:rPr>
        <w:t>Identificar las principales dimensiones de calidad utilizadas en la literatura científica.</w:t>
      </w:r>
    </w:p>
    <w:p w:rsidR="007F3BAE" w:rsidRDefault="00380896" w:rsidP="00380896">
      <w:pPr>
        <w:pStyle w:val="Compact"/>
        <w:numPr>
          <w:ilvl w:val="0"/>
          <w:numId w:val="75"/>
        </w:numPr>
        <w:jc w:val="left"/>
      </w:pPr>
      <w:r>
        <w:rPr>
          <w:rFonts w:ascii="Times New Roman" w:hAnsi="Times New Roman" w:eastAsia="Times New Roman"/>
        </w:rPr>
        <w:t>Evaluar la completitud, unicidad y consistencia de una base de datos.</w:t>
      </w:r>
    </w:p>
    <w:p w:rsidR="007F3BAE" w:rsidRDefault="00380896" w:rsidP="00380896">
      <w:pPr>
        <w:pStyle w:val="Compact"/>
        <w:numPr>
          <w:ilvl w:val="0"/>
          <w:numId w:val="75"/>
        </w:numPr>
        <w:jc w:val="left"/>
      </w:pPr>
      <w:r>
        <w:rPr>
          <w:rFonts w:ascii="Times New Roman" w:hAnsi="Times New Roman" w:eastAsia="Times New Roman"/>
        </w:rPr>
        <w:t>Diagnosticar problemas potenciales de calidad utilizando R.</w:t>
      </w:r>
    </w:p>
    <w:p w:rsidR="007F3BAE" w:rsidRDefault="00380896" w:rsidP="00380896">
      <w:pPr>
        <w:pStyle w:val="Compact"/>
        <w:numPr>
          <w:ilvl w:val="0"/>
          <w:numId w:val="75"/>
        </w:numPr>
        <w:jc w:val="left"/>
      </w:pPr>
      <w:r>
        <w:rPr>
          <w:rFonts w:ascii="Times New Roman" w:hAnsi="Times New Roman" w:eastAsia="Times New Roman"/>
        </w:rPr>
        <w:t>Construir indicadores básicos de calidad para una operación estadística.</w:t>
      </w:r>
    </w:p>
    <w:p w:rsidR="007F3BAE" w:rsidRDefault="00380896" w:rsidP="00380896">
      <w:pPr>
        <w:pStyle w:val="Compact"/>
        <w:numPr>
          <w:ilvl w:val="0"/>
          <w:numId w:val="75"/>
        </w:numPr>
        <w:jc w:val="left"/>
      </w:pPr>
      <w:r>
        <w:rPr>
          <w:rFonts w:ascii="Times New Roman" w:hAnsi="Times New Roman" w:eastAsia="Times New Roman"/>
        </w:rPr>
        <w:t>Interpretar métricas de calidad utilizando información real de la ESPAC 2025.</w:t>
      </w:r>
    </w:p>
    <w:p w:rsidR="007F3BAE" w:rsidRDefault="00380896" w:rsidP="00380896">
      <w:pPr>
        <w:pStyle w:val="Ttulo2"/>
      </w:pPr>
      <w:bookmarkStart w:id="615" w:name="_Toc235959941"/>
      <w:bookmarkStart w:id="616" w:name="introducción-8"/>
      <w:bookmarkEnd w:id="614"/>
      <w:r>
        <w:rPr>
          <w:rFonts w:ascii="Times New Roman" w:hAnsi="Times New Roman" w:eastAsia="Times New Roman"/>
        </w:rPr>
        <w:t>22.1 Introducción</w:t>
      </w:r>
      <w:bookmarkEnd w:id="615"/>
    </w:p>
    <w:p w:rsidR="007F3BAE" w:rsidRDefault="00380896" w:rsidP="00380896">
      <w:pPr>
        <w:pStyle w:val="FirstParagraph"/>
        <w:jc w:val="left"/>
      </w:pPr>
      <w:r>
        <w:rPr>
          <w:rFonts w:ascii="Times New Roman" w:hAnsi="Times New Roman" w:eastAsia="Times New Roman"/>
        </w:rPr>
        <w:t>Toda investigación científica depende de la calidad de los datos utilizados para producir evidencia. La calidad de los datos constituye uno de los pilares fundamentales de toda investigación reproducible. Un análisis estadístico sofisticado no puede compensar deficiencias importantes en la información de entrada. Por esta razón, la evaluación de la calidad de los datos constituye una etapa fundamental dentro del proceso de investigación reproducible (Pipino et al., 2002; Wang &amp; Strong, 1996).</w:t>
      </w:r>
    </w:p>
    <w:p w:rsidR="007F3BAE" w:rsidRDefault="00380896" w:rsidP="00380896">
      <w:pPr>
        <w:pStyle w:val="Textoindependiente"/>
        <w:jc w:val="left"/>
      </w:pPr>
      <w:r>
        <w:rPr>
          <w:rFonts w:ascii="Times New Roman" w:hAnsi="Times New Roman" w:eastAsia="Times New Roman"/>
        </w:rPr>
        <w:t>En términos generales, la calidad de los datos hace referencia al grado en que la información resulta adecuada para el propósito para el cual será utilizada. Un conjunto de datos puede ser técnicamente correcto y, sin embargo, no ser suficientemente completo, consistente o preciso para responder determinadas preguntas de investigación (Redman, 1998).</w:t>
      </w:r>
    </w:p>
    <w:p w:rsidR="007F3BAE" w:rsidRDefault="00380896" w:rsidP="00380896">
      <w:pPr>
        <w:pStyle w:val="Textoindependiente"/>
        <w:jc w:val="left"/>
      </w:pPr>
      <w:r>
        <w:rPr>
          <w:rFonts w:ascii="Times New Roman" w:hAnsi="Times New Roman" w:eastAsia="Times New Roman"/>
        </w:rPr>
        <w:t>En la práctica, los investigadores deben evaluar sistemáticamente la calidad de sus datos antes de realizar análisis descriptivos, construir indicadores o estimar modelos estadísticos. Esta evaluación permite detectar problemas potenciales y documentar adecuadamente las limitaciones de la información disponible.</w:t>
      </w:r>
    </w:p>
    <w:p w:rsidR="007F3BAE" w:rsidRDefault="00380896" w:rsidP="00380896">
      <w:pPr>
        <w:pStyle w:val="Textoindependiente"/>
        <w:jc w:val="left"/>
      </w:pPr>
      <w:r>
        <w:rPr>
          <w:rFonts w:ascii="Times New Roman" w:hAnsi="Times New Roman" w:eastAsia="Times New Roman"/>
        </w:rPr>
        <w:t>En este capítulo utilizaremos nuevamente la base de datos de la Encuesta de Superficie y Producción Agropecuaria Continua (ESPAC) 2025 para ilustrar procedimientos de evaluación de calidad de datos mediante R.</w:t>
      </w:r>
    </w:p>
    <w:p w:rsidR="007F3BAE" w:rsidRDefault="00380896" w:rsidP="00380896">
      <w:pPr>
        <w:pStyle w:val="Ttulo2"/>
      </w:pPr>
      <w:bookmarkStart w:id="617" w:name="_Toc235959942"/>
      <w:bookmarkStart w:id="618" w:name="qué-entendemos-por-calidad-de-datos"/>
      <w:bookmarkEnd w:id="616"/>
      <w:r>
        <w:rPr>
          <w:rFonts w:ascii="Times New Roman" w:hAnsi="Times New Roman" w:eastAsia="Times New Roman"/>
        </w:rPr>
        <w:lastRenderedPageBreak/>
        <w:t>22.2 ¿Qué entendemos por calidad de datos?</w:t>
      </w:r>
      <w:bookmarkEnd w:id="617"/>
    </w:p>
    <w:p w:rsidR="007F3BAE" w:rsidRDefault="00380896" w:rsidP="00380896">
      <w:pPr>
        <w:pStyle w:val="FirstParagraph"/>
        <w:jc w:val="left"/>
      </w:pPr>
      <w:r>
        <w:rPr>
          <w:rFonts w:ascii="Times New Roman" w:hAnsi="Times New Roman" w:eastAsia="Times New Roman"/>
        </w:rPr>
        <w:t>La literatura especializada reconoce que la calidad de los datos es un concepto multidimensional. No existe una única característica que determine si una base de datos es de alta o baja calidad. Más bien, diferentes dimensiones deben evaluarse conjuntamente para comprender las fortalezas y limitaciones de la información disponible (Wang &amp; Strong, 1996).</w:t>
      </w:r>
    </w:p>
    <w:p w:rsidR="007F3BAE" w:rsidRDefault="00380896" w:rsidP="00380896">
      <w:pPr>
        <w:pStyle w:val="Textoindependiente"/>
        <w:jc w:val="left"/>
      </w:pPr>
      <w:r>
        <w:rPr>
          <w:rFonts w:ascii="Times New Roman" w:hAnsi="Times New Roman" w:eastAsia="Times New Roman"/>
        </w:rPr>
        <w:t>Desde una perspectiva aplicada, una base de datos de calidad debe:</w:t>
      </w:r>
    </w:p>
    <w:p w:rsidR="007F3BAE" w:rsidRDefault="00380896" w:rsidP="00380896">
      <w:pPr>
        <w:pStyle w:val="Compact"/>
        <w:numPr>
          <w:ilvl w:val="0"/>
          <w:numId w:val="76"/>
        </w:numPr>
        <w:jc w:val="left"/>
      </w:pPr>
      <w:r>
        <w:rPr>
          <w:rFonts w:ascii="Times New Roman" w:hAnsi="Times New Roman" w:eastAsia="Times New Roman"/>
        </w:rPr>
        <w:t>Contener información suficiente.</w:t>
      </w:r>
    </w:p>
    <w:p w:rsidR="007F3BAE" w:rsidRDefault="00380896" w:rsidP="00380896">
      <w:pPr>
        <w:pStyle w:val="Compact"/>
        <w:numPr>
          <w:ilvl w:val="0"/>
          <w:numId w:val="76"/>
        </w:numPr>
        <w:jc w:val="left"/>
      </w:pPr>
      <w:r>
        <w:rPr>
          <w:rFonts w:ascii="Times New Roman" w:hAnsi="Times New Roman" w:eastAsia="Times New Roman"/>
        </w:rPr>
        <w:t>Presentar registros coherentes.</w:t>
      </w:r>
    </w:p>
    <w:p w:rsidR="007F3BAE" w:rsidRDefault="00380896" w:rsidP="00380896">
      <w:pPr>
        <w:pStyle w:val="Compact"/>
        <w:numPr>
          <w:ilvl w:val="0"/>
          <w:numId w:val="76"/>
        </w:numPr>
        <w:jc w:val="left"/>
      </w:pPr>
      <w:r>
        <w:rPr>
          <w:rFonts w:ascii="Times New Roman" w:hAnsi="Times New Roman" w:eastAsia="Times New Roman"/>
        </w:rPr>
        <w:t>Mantener estructuras consistentes.</w:t>
      </w:r>
    </w:p>
    <w:p w:rsidR="007F3BAE" w:rsidRDefault="00380896" w:rsidP="00380896">
      <w:pPr>
        <w:pStyle w:val="Compact"/>
        <w:numPr>
          <w:ilvl w:val="0"/>
          <w:numId w:val="76"/>
        </w:numPr>
        <w:jc w:val="left"/>
      </w:pPr>
      <w:r>
        <w:rPr>
          <w:rFonts w:ascii="Times New Roman" w:hAnsi="Times New Roman" w:eastAsia="Times New Roman"/>
        </w:rPr>
        <w:t>Permitir la identificación adecuada de las unidades de análisis.</w:t>
      </w:r>
    </w:p>
    <w:p w:rsidR="007F3BAE" w:rsidRDefault="00380896" w:rsidP="00380896">
      <w:pPr>
        <w:pStyle w:val="Compact"/>
        <w:numPr>
          <w:ilvl w:val="0"/>
          <w:numId w:val="76"/>
        </w:numPr>
        <w:jc w:val="left"/>
      </w:pPr>
      <w:r>
        <w:rPr>
          <w:rFonts w:ascii="Times New Roman" w:hAnsi="Times New Roman" w:eastAsia="Times New Roman"/>
        </w:rPr>
        <w:t>Representar adecuadamente el fenómeno estudiado.</w:t>
      </w:r>
    </w:p>
    <w:p w:rsidR="007F3BAE" w:rsidRDefault="00380896" w:rsidP="00380896">
      <w:pPr>
        <w:pStyle w:val="FirstParagraph"/>
        <w:jc w:val="left"/>
      </w:pPr>
      <w:r>
        <w:rPr>
          <w:rFonts w:ascii="Times New Roman" w:hAnsi="Times New Roman" w:eastAsia="Times New Roman"/>
        </w:rPr>
        <w:t>La calidad de los datos no es una característica absoluta. Depende del contexto de uso y de los objetivos específicos de investigación (Pipino et al., 2002).</w:t>
      </w:r>
    </w:p>
    <w:p w:rsidR="007F3BAE" w:rsidRDefault="00380896" w:rsidP="00380896">
      <w:pPr>
        <w:pStyle w:val="Ttulo2"/>
      </w:pPr>
      <w:bookmarkStart w:id="619" w:name="_Toc235959943"/>
      <w:bookmarkStart w:id="620" w:name="Xefb4ce0a8f8c3d2e2112e7a12dd2a838b3fa031"/>
      <w:bookmarkEnd w:id="618"/>
      <w:r>
        <w:rPr>
          <w:rFonts w:ascii="Times New Roman" w:hAnsi="Times New Roman" w:eastAsia="Times New Roman"/>
        </w:rPr>
        <w:t>22.3 Calidad de datos e investigación reproducible</w:t>
      </w:r>
      <w:bookmarkEnd w:id="619"/>
    </w:p>
    <w:p w:rsidR="007F3BAE" w:rsidRDefault="00380896" w:rsidP="00380896">
      <w:pPr>
        <w:pStyle w:val="FirstParagraph"/>
        <w:jc w:val="left"/>
      </w:pPr>
      <w:r>
        <w:rPr>
          <w:rFonts w:ascii="Times New Roman" w:hAnsi="Times New Roman" w:eastAsia="Times New Roman"/>
        </w:rPr>
        <w:t>La investigación reproducible exige que los resultados puedan ser reconstruidos utilizando los mismos datos y procedimientos (Gandrud, 2015; Peng, 2011).</w:t>
      </w:r>
    </w:p>
    <w:p w:rsidR="007F3BAE" w:rsidRDefault="00380896" w:rsidP="00380896">
      <w:pPr>
        <w:pStyle w:val="Textoindependiente"/>
        <w:jc w:val="left"/>
      </w:pPr>
      <w:r>
        <w:rPr>
          <w:rFonts w:ascii="Times New Roman" w:hAnsi="Times New Roman" w:eastAsia="Times New Roman"/>
        </w:rPr>
        <w:t>Sin embargo, la reproducibilidad no garantiza por sí misma que los datos sean de alta calidad.</w:t>
      </w:r>
    </w:p>
    <w:p w:rsidR="007F3BAE" w:rsidRDefault="00380896" w:rsidP="00380896">
      <w:pPr>
        <w:pStyle w:val="Textoindependiente"/>
        <w:jc w:val="left"/>
      </w:pPr>
      <w:r>
        <w:rPr>
          <w:rFonts w:ascii="Times New Roman" w:hAnsi="Times New Roman" w:eastAsia="Times New Roman"/>
        </w:rPr>
        <w:t>Un estudio puede ser completamente reproducible y aun así presentar problemas derivados de:</w:t>
      </w:r>
    </w:p>
    <w:p w:rsidR="007F3BAE" w:rsidRDefault="00380896" w:rsidP="00380896">
      <w:pPr>
        <w:pStyle w:val="Compact"/>
        <w:numPr>
          <w:ilvl w:val="0"/>
          <w:numId w:val="77"/>
        </w:numPr>
        <w:jc w:val="left"/>
      </w:pPr>
      <w:r>
        <w:rPr>
          <w:rFonts w:ascii="Times New Roman" w:hAnsi="Times New Roman" w:eastAsia="Times New Roman"/>
        </w:rPr>
        <w:t>Valores perdidos.</w:t>
      </w:r>
    </w:p>
    <w:p w:rsidR="007F3BAE" w:rsidRDefault="00380896" w:rsidP="00380896">
      <w:pPr>
        <w:pStyle w:val="Compact"/>
        <w:numPr>
          <w:ilvl w:val="0"/>
          <w:numId w:val="77"/>
        </w:numPr>
        <w:jc w:val="left"/>
      </w:pPr>
      <w:r>
        <w:rPr>
          <w:rFonts w:ascii="Times New Roman" w:hAnsi="Times New Roman" w:eastAsia="Times New Roman"/>
        </w:rPr>
        <w:t>Registros duplicados.</w:t>
      </w:r>
    </w:p>
    <w:p w:rsidR="007F3BAE" w:rsidRDefault="00380896" w:rsidP="00380896">
      <w:pPr>
        <w:pStyle w:val="Compact"/>
        <w:numPr>
          <w:ilvl w:val="0"/>
          <w:numId w:val="77"/>
        </w:numPr>
        <w:jc w:val="left"/>
      </w:pPr>
      <w:r>
        <w:rPr>
          <w:rFonts w:ascii="Times New Roman" w:hAnsi="Times New Roman" w:eastAsia="Times New Roman"/>
        </w:rPr>
        <w:t>Errores de codificación.</w:t>
      </w:r>
    </w:p>
    <w:p w:rsidR="007F3BAE" w:rsidRDefault="00380896" w:rsidP="00380896">
      <w:pPr>
        <w:pStyle w:val="Compact"/>
        <w:numPr>
          <w:ilvl w:val="0"/>
          <w:numId w:val="77"/>
        </w:numPr>
        <w:jc w:val="left"/>
      </w:pPr>
      <w:r>
        <w:rPr>
          <w:rFonts w:ascii="Times New Roman" w:hAnsi="Times New Roman" w:eastAsia="Times New Roman"/>
        </w:rPr>
        <w:t>Inconsistencias lógicas.</w:t>
      </w:r>
    </w:p>
    <w:p w:rsidR="007F3BAE" w:rsidRDefault="00380896" w:rsidP="00380896">
      <w:pPr>
        <w:pStyle w:val="Compact"/>
        <w:numPr>
          <w:ilvl w:val="0"/>
          <w:numId w:val="77"/>
        </w:numPr>
        <w:jc w:val="left"/>
      </w:pPr>
      <w:r>
        <w:rPr>
          <w:rFonts w:ascii="Times New Roman" w:hAnsi="Times New Roman" w:eastAsia="Times New Roman"/>
        </w:rPr>
        <w:t>Datos incompletos.</w:t>
      </w:r>
    </w:p>
    <w:p w:rsidR="007F3BAE" w:rsidRDefault="00380896" w:rsidP="00380896">
      <w:pPr>
        <w:pStyle w:val="FirstParagraph"/>
        <w:jc w:val="left"/>
      </w:pPr>
      <w:r>
        <w:rPr>
          <w:rFonts w:ascii="Times New Roman" w:hAnsi="Times New Roman" w:eastAsia="Times New Roman"/>
        </w:rPr>
        <w:t>Por esta razón, la evaluación de calidad constituye un complemento indispensable de la reproducibilidad científica.</w:t>
      </w:r>
    </w:p>
    <w:p w:rsidR="007F3BAE" w:rsidRDefault="00380896" w:rsidP="00380896">
      <w:pPr>
        <w:pStyle w:val="Ttulo2"/>
      </w:pPr>
      <w:bookmarkStart w:id="621" w:name="_Toc235959944"/>
      <w:bookmarkStart w:id="622" w:name="principales-dimensiones-de-calidad"/>
      <w:bookmarkEnd w:id="620"/>
      <w:r>
        <w:rPr>
          <w:rFonts w:ascii="Times New Roman" w:hAnsi="Times New Roman" w:eastAsia="Times New Roman"/>
        </w:rPr>
        <w:t>22.4 Principales dimensiones de calidad</w:t>
      </w:r>
      <w:bookmarkEnd w:id="621"/>
    </w:p>
    <w:p w:rsidR="007F3BAE" w:rsidRDefault="00380896" w:rsidP="00380896">
      <w:pPr>
        <w:pStyle w:val="FirstParagraph"/>
        <w:jc w:val="left"/>
      </w:pPr>
      <w:r>
        <w:rPr>
          <w:rFonts w:ascii="Times New Roman" w:hAnsi="Times New Roman" w:eastAsia="Times New Roman"/>
        </w:rPr>
        <w:t>Diversos autores han propuesto marcos conceptuales para evaluar la calidad de los datos (Pipino et al., 2002; Redman, 1998; Wang &amp; Strong, 1996).</w:t>
      </w:r>
    </w:p>
    <w:p w:rsidR="007F3BAE" w:rsidRDefault="00380896" w:rsidP="00380896">
      <w:pPr>
        <w:pStyle w:val="Textoindependiente"/>
        <w:jc w:val="left"/>
      </w:pPr>
      <w:r>
        <w:rPr>
          <w:rFonts w:ascii="Times New Roman" w:hAnsi="Times New Roman" w:eastAsia="Times New Roman"/>
        </w:rPr>
        <w:t>En este libro trabajaremos con cinco dimensiones fundamentales:</w:t>
      </w:r>
    </w:p>
    <w:p w:rsidR="007F3BAE" w:rsidRDefault="00380896" w:rsidP="00380896">
      <w:pPr>
        <w:pStyle w:val="Ttulo3"/>
      </w:pPr>
      <w:bookmarkStart w:id="623" w:name="_Toc235959945"/>
      <w:bookmarkStart w:id="624" w:name="completitud"/>
      <w:r>
        <w:rPr>
          <w:rFonts w:ascii="Times New Roman" w:hAnsi="Times New Roman" w:eastAsia="Times New Roman"/>
        </w:rPr>
        <w:t>22.4.1 Completitud</w:t>
      </w:r>
      <w:bookmarkEnd w:id="623"/>
    </w:p>
    <w:p w:rsidR="007F3BAE" w:rsidRDefault="00380896" w:rsidP="00380896">
      <w:pPr>
        <w:pStyle w:val="FirstParagraph"/>
        <w:jc w:val="left"/>
      </w:pPr>
      <w:r>
        <w:rPr>
          <w:rFonts w:ascii="Times New Roman" w:hAnsi="Times New Roman" w:eastAsia="Times New Roman"/>
        </w:rPr>
        <w:t>La completitud evalúa la presencia de información necesaria para el análisis.</w:t>
      </w:r>
    </w:p>
    <w:p w:rsidR="007F3BAE" w:rsidRDefault="00380896" w:rsidP="00380896">
      <w:pPr>
        <w:pStyle w:val="Textoindependiente"/>
        <w:jc w:val="left"/>
      </w:pPr>
      <w:r>
        <w:rPr>
          <w:rFonts w:ascii="Times New Roman" w:hAnsi="Times New Roman" w:eastAsia="Times New Roman"/>
        </w:rPr>
        <w:t>Una variable presenta problemas de completitud cuando contiene una elevada proporción de valores faltantes.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Ingreso mensual = NA</w:t>
      </w:r>
      <w:r>
        <w:br/>
      </w:r>
      <w:r>
        <w:rPr>
          <w:rStyle w:val="VerbatimChar"/>
        </w:rPr>
        <w:t>Edad = NA</w:t>
      </w:r>
      <w:r>
        <w:br/>
      </w:r>
      <w:r>
        <w:rPr>
          <w:rStyle w:val="VerbatimChar"/>
        </w:rPr>
        <w:t>Provincia = NA</w:t>
      </w:r>
    </w:p>
    <w:p w:rsidR="007F3BAE" w:rsidRDefault="00380896" w:rsidP="00380896">
      <w:pPr>
        <w:pStyle w:val="FirstParagraph"/>
        <w:jc w:val="left"/>
      </w:pPr>
      <w:r>
        <w:rPr>
          <w:rFonts w:ascii="Times New Roman" w:hAnsi="Times New Roman" w:eastAsia="Times New Roman"/>
        </w:rPr>
        <w:t>Una base con numerosos valores faltantes puede limitar la capacidad analítica del investigador.</w:t>
      </w:r>
    </w:p>
    <w:p w:rsidR="007F3BAE" w:rsidRDefault="00380896" w:rsidP="00380896">
      <w:pPr>
        <w:pStyle w:val="Ttulo3"/>
      </w:pPr>
      <w:bookmarkStart w:id="625" w:name="_Toc235959946"/>
      <w:bookmarkStart w:id="626" w:name="unicidad"/>
      <w:bookmarkEnd w:id="624"/>
      <w:r>
        <w:rPr>
          <w:rFonts w:ascii="Times New Roman" w:hAnsi="Times New Roman" w:eastAsia="Times New Roman"/>
        </w:rPr>
        <w:lastRenderedPageBreak/>
        <w:t>22.4.2 Unicidad</w:t>
      </w:r>
      <w:bookmarkEnd w:id="625"/>
    </w:p>
    <w:p w:rsidR="007F3BAE" w:rsidRDefault="00380896" w:rsidP="00380896">
      <w:pPr>
        <w:pStyle w:val="FirstParagraph"/>
        <w:jc w:val="left"/>
      </w:pPr>
      <w:r>
        <w:rPr>
          <w:rFonts w:ascii="Times New Roman" w:hAnsi="Times New Roman" w:eastAsia="Times New Roman"/>
        </w:rPr>
        <w:t>La unicidad hace referencia a la ausencia de registros duplicados.</w:t>
      </w:r>
    </w:p>
    <w:p w:rsidR="007F3BAE" w:rsidRDefault="00380896" w:rsidP="00380896">
      <w:pPr>
        <w:pStyle w:val="Textoindependiente"/>
        <w:jc w:val="left"/>
      </w:pPr>
      <w:r>
        <w:rPr>
          <w:rFonts w:ascii="Times New Roman" w:hAnsi="Times New Roman" w:eastAsia="Times New Roman"/>
        </w:rPr>
        <w:t>Idealmente, cada unidad de análisis debería estar representada una única vez dentro de una base de datos.</w:t>
      </w:r>
    </w:p>
    <w:p w:rsidR="007F3BAE" w:rsidRDefault="00380896" w:rsidP="00380896">
      <w:pPr>
        <w:pStyle w:val="Textoindependiente"/>
        <w:jc w:val="left"/>
      </w:pPr>
      <w:r>
        <w:rPr>
          <w:rFonts w:ascii="Times New Roman" w:hAnsi="Times New Roman" w:eastAsia="Times New Roman"/>
        </w:rPr>
        <w:t>La existencia de duplicados puede generar sesgos en estimaciones descriptivas y modelos estadísticos.</w:t>
      </w:r>
    </w:p>
    <w:p w:rsidR="007F3BAE" w:rsidRDefault="00380896" w:rsidP="00380896">
      <w:pPr>
        <w:pStyle w:val="Ttulo3"/>
      </w:pPr>
      <w:bookmarkStart w:id="627" w:name="_Toc235959947"/>
      <w:bookmarkStart w:id="628" w:name="consistencia"/>
      <w:bookmarkEnd w:id="626"/>
      <w:r>
        <w:rPr>
          <w:rFonts w:ascii="Times New Roman" w:hAnsi="Times New Roman" w:eastAsia="Times New Roman"/>
        </w:rPr>
        <w:t>22.4.3 Consistencia</w:t>
      </w:r>
      <w:bookmarkEnd w:id="627"/>
    </w:p>
    <w:p w:rsidR="007F3BAE" w:rsidRDefault="00380896" w:rsidP="00380896">
      <w:pPr>
        <w:pStyle w:val="FirstParagraph"/>
        <w:jc w:val="left"/>
      </w:pPr>
      <w:r>
        <w:rPr>
          <w:rFonts w:ascii="Times New Roman" w:hAnsi="Times New Roman" w:eastAsia="Times New Roman"/>
        </w:rPr>
        <w:t>La consistencia evalúa si los datos respetan reglas lógicas y relaciones esperadas entre variables.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Superficie de bosque &gt; Superficie total</w:t>
      </w:r>
    </w:p>
    <w:p w:rsidR="007F3BAE" w:rsidRDefault="00380896" w:rsidP="00380896">
      <w:pPr>
        <w:pStyle w:val="FirstParagraph"/>
        <w:jc w:val="left"/>
      </w:pPr>
      <w:r>
        <w:rPr>
          <w:rFonts w:ascii="Times New Roman" w:hAnsi="Times New Roman" w:eastAsia="Times New Roman"/>
        </w:rPr>
        <w:t>Esta situación sería inconsistente desde un punto de vista lógico.</w:t>
      </w:r>
    </w:p>
    <w:p w:rsidR="007F3BAE" w:rsidRDefault="00380896" w:rsidP="00380896">
      <w:pPr>
        <w:pStyle w:val="Ttulo3"/>
      </w:pPr>
      <w:bookmarkStart w:id="629" w:name="_Toc235959948"/>
      <w:bookmarkStart w:id="630" w:name="validez"/>
      <w:bookmarkEnd w:id="628"/>
      <w:r>
        <w:rPr>
          <w:rFonts w:ascii="Times New Roman" w:hAnsi="Times New Roman" w:eastAsia="Times New Roman"/>
        </w:rPr>
        <w:t>22.4.4 Validez</w:t>
      </w:r>
      <w:bookmarkEnd w:id="629"/>
    </w:p>
    <w:p w:rsidR="007F3BAE" w:rsidRDefault="00380896" w:rsidP="00380896">
      <w:pPr>
        <w:pStyle w:val="FirstParagraph"/>
        <w:jc w:val="left"/>
      </w:pPr>
      <w:r>
        <w:rPr>
          <w:rFonts w:ascii="Times New Roman" w:hAnsi="Times New Roman" w:eastAsia="Times New Roman"/>
        </w:rPr>
        <w:t>La validez verifica que los valores observados se encuentren dentro de rangos permitidos.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Porcentaje de bosque = 150%</w:t>
      </w:r>
    </w:p>
    <w:p w:rsidR="007F3BAE" w:rsidRDefault="00380896" w:rsidP="00380896">
      <w:pPr>
        <w:pStyle w:val="FirstParagraph"/>
        <w:jc w:val="left"/>
      </w:pPr>
      <w:r>
        <w:rPr>
          <w:rFonts w:ascii="Times New Roman" w:hAnsi="Times New Roman" w:eastAsia="Times New Roman"/>
        </w:rPr>
        <w:t>Este valor sería inválido porque supera el límite teórico de 100%.</w:t>
      </w:r>
    </w:p>
    <w:p w:rsidR="007F3BAE" w:rsidRDefault="00380896" w:rsidP="00380896">
      <w:pPr>
        <w:pStyle w:val="Ttulo3"/>
      </w:pPr>
      <w:bookmarkStart w:id="631" w:name="_Toc235959949"/>
      <w:bookmarkStart w:id="632" w:name="exactitud"/>
      <w:bookmarkEnd w:id="630"/>
      <w:r>
        <w:rPr>
          <w:rFonts w:ascii="Times New Roman" w:hAnsi="Times New Roman" w:eastAsia="Times New Roman"/>
        </w:rPr>
        <w:t>22.4.5 Exactitud</w:t>
      </w:r>
      <w:bookmarkEnd w:id="631"/>
    </w:p>
    <w:p w:rsidR="007F3BAE" w:rsidRDefault="00380896" w:rsidP="00380896">
      <w:pPr>
        <w:pStyle w:val="FirstParagraph"/>
        <w:jc w:val="left"/>
      </w:pPr>
      <w:r>
        <w:rPr>
          <w:rFonts w:ascii="Times New Roman" w:hAnsi="Times New Roman" w:eastAsia="Times New Roman"/>
        </w:rPr>
        <w:t>La exactitud evalúa el grado en que los datos representan correctamente la realidad observada.</w:t>
      </w:r>
    </w:p>
    <w:p w:rsidR="007F3BAE" w:rsidRDefault="00380896" w:rsidP="00380896">
      <w:pPr>
        <w:pStyle w:val="Textoindependiente"/>
        <w:jc w:val="left"/>
      </w:pPr>
      <w:r>
        <w:rPr>
          <w:rFonts w:ascii="Times New Roman" w:hAnsi="Times New Roman" w:eastAsia="Times New Roman"/>
        </w:rPr>
        <w:t>Esta dimensión suele ser la más difícil de evaluar debido a que requiere contrastar la información con fuentes externas o procedimientos de validación independientes (Redman, 1998).</w:t>
      </w:r>
    </w:p>
    <w:p w:rsidR="007F3BAE" w:rsidRDefault="00380896" w:rsidP="00380896">
      <w:pPr>
        <w:pStyle w:val="Ttulo2"/>
      </w:pPr>
      <w:bookmarkStart w:id="633" w:name="_Toc235959950"/>
      <w:bookmarkStart w:id="634" w:name="cargando-la-base-de-trabajo-1"/>
      <w:bookmarkEnd w:id="622"/>
      <w:bookmarkEnd w:id="632"/>
      <w:r>
        <w:rPr>
          <w:rFonts w:ascii="Times New Roman" w:hAnsi="Times New Roman" w:eastAsia="Times New Roman"/>
        </w:rPr>
        <w:t>22.5 Cargando la base de trabajo</w:t>
      </w:r>
      <w:bookmarkEnd w:id="633"/>
    </w:p>
    <w:p w:rsidR="007F3BAE" w:rsidRDefault="00380896" w:rsidP="00380896">
      <w:pPr>
        <w:pStyle w:val="FirstParagraph"/>
        <w:jc w:val="left"/>
      </w:pPr>
      <w:r>
        <w:rPr>
          <w:rFonts w:ascii="Times New Roman" w:hAnsi="Times New Roman" w:eastAsia="Times New Roman"/>
        </w:rPr>
        <w:t>Para evaluar la calidad de los datos utilizaremos la base transformada construida en el capítulo anterior.</w:t>
      </w:r>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(dplyr)</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lang w:val="en-US"/>
        </w:rPr>
        <w:br/>
      </w:r>
      <w:r w:rsidRPr="00380896">
        <w:rPr>
          <w:rStyle w:val="NormalTok"/>
          <w:lang w:val="en-US"/>
        </w:rPr>
        <w:t xml:space="preserve">sunac </w:t>
      </w:r>
      <w:r w:rsidRPr="00380896">
        <w:rPr>
          <w:rStyle w:val="OtherTok"/>
          <w:lang w:val="en-US"/>
        </w:rPr>
        <w:t>&lt;-</w:t>
      </w:r>
      <w:r w:rsidRPr="00380896">
        <w:rPr>
          <w:rStyle w:val="NormalTok"/>
          <w:lang w:val="en-US"/>
        </w:rPr>
        <w:t xml:space="preserve"> </w:t>
      </w:r>
      <w:r w:rsidRPr="00380896">
        <w:rPr>
          <w:rStyle w:val="FunctionTok"/>
          <w:lang w:val="en-US"/>
        </w:rPr>
        <w:t>readRDS</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here</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"datos"</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"procesado"</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"ESPAC_2025"</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"sunac_transformado.rds"</w:t>
      </w:r>
      <w:r w:rsidRPr="00380896">
        <w:rPr>
          <w:lang w:val="en-US"/>
        </w:rPr>
        <w:br/>
      </w:r>
      <w:r w:rsidRPr="00380896">
        <w:rPr>
          <w:rStyle w:val="NormalTok"/>
          <w:lang w:val="en-US"/>
        </w:rPr>
        <w:t xml:space="preserve">  )</w:t>
      </w:r>
      <w:r w:rsidRPr="00380896">
        <w:rPr>
          <w:lang w:val="en-US"/>
        </w:rPr>
        <w:br/>
      </w:r>
      <w:r w:rsidRPr="00380896">
        <w:rPr>
          <w:rStyle w:val="NormalTok"/>
          <w:lang w:val="en-US"/>
        </w:rPr>
        <w:t>)</w:t>
      </w:r>
    </w:p>
    <w:p w:rsidR="007F3BAE" w:rsidRDefault="00380896" w:rsidP="00380896">
      <w:pPr>
        <w:pStyle w:val="Ttulo2"/>
      </w:pPr>
      <w:bookmarkStart w:id="635" w:name="_Toc235959951"/>
      <w:bookmarkStart w:id="636" w:name="evaluación-inicial-de-la-base"/>
      <w:bookmarkEnd w:id="634"/>
      <w:r>
        <w:rPr>
          <w:rFonts w:ascii="Times New Roman" w:hAnsi="Times New Roman" w:eastAsia="Times New Roman"/>
        </w:rPr>
        <w:t>22.6 Evaluación inicial de la base</w:t>
      </w:r>
      <w:bookmarkEnd w:id="635"/>
    </w:p>
    <w:p w:rsidR="007F3BAE" w:rsidRDefault="00380896" w:rsidP="00380896">
      <w:pPr>
        <w:pStyle w:val="FirstParagraph"/>
        <w:jc w:val="left"/>
      </w:pPr>
      <w:r>
        <w:rPr>
          <w:rFonts w:ascii="Times New Roman" w:hAnsi="Times New Roman" w:eastAsia="Times New Roman"/>
        </w:rPr>
        <w:t>Antes de analizar dimensiones específicas de calidad es conveniente obtener una visión general de la información disponible.</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Registros =</w:t>
      </w:r>
      <w:r>
        <w:rPr>
          <w:rStyle w:val="NormalTok"/>
        </w:rPr>
        <w:t xml:space="preserve"> </w:t>
      </w:r>
      <w:r>
        <w:rPr>
          <w:rStyle w:val="FunctionTok"/>
        </w:rPr>
        <w:t>nrow</w:t>
      </w:r>
      <w:r>
        <w:rPr>
          <w:rStyle w:val="NormalTok"/>
        </w:rPr>
        <w:t>(sunac),</w:t>
      </w:r>
      <w:r>
        <w:br/>
      </w:r>
      <w:r>
        <w:rPr>
          <w:rStyle w:val="NormalTok"/>
        </w:rPr>
        <w:t xml:space="preserve">  </w:t>
      </w:r>
      <w:r>
        <w:rPr>
          <w:rStyle w:val="AttributeTok"/>
        </w:rPr>
        <w:t>Variables =</w:t>
      </w:r>
      <w:r>
        <w:rPr>
          <w:rStyle w:val="NormalTok"/>
        </w:rPr>
        <w:t xml:space="preserve"> </w:t>
      </w:r>
      <w:r>
        <w:rPr>
          <w:rStyle w:val="FunctionTok"/>
        </w:rPr>
        <w:t>ncol</w:t>
      </w:r>
      <w:r>
        <w:rPr>
          <w:rStyle w:val="NormalTok"/>
        </w:rPr>
        <w:t>(sunac)</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caption =</w:t>
      </w:r>
      <w:r>
        <w:rPr>
          <w:rStyle w:val="NormalTok"/>
        </w:rPr>
        <w:t xml:space="preserve"> </w:t>
      </w:r>
      <w:r>
        <w:rPr>
          <w:rStyle w:val="StringTok"/>
        </w:rPr>
        <w:t>"Dimensiones generales de la base analítica"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37" w:name="tbl-ch13-dimensiones-base"/>
            <w:r>
              <w:rPr>
                <w:rFonts w:ascii="Times New Roman" w:hAnsi="Times New Roman"/>
                <w:b/>
                <w:sz w:val="18"/>
              </w:rPr>
              <w:t>Tabla 22.1: Dimensiones generales de la base analítica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Registros</w:t>
                  </w:r>
                </w:p>
              </w:tc>
              <w:tc>
                <w:tcPr>
                  <w:tcW w:w="3960" w:type="dxa"/>
                </w:tcPr>
                <w:p w:rsidR="007F3BAE" w:rsidRDefault="00380896" w:rsidP="00380896">
                  <w:pPr>
                    <w:pStyle w:val="Compact"/>
                    <w:jc w:val="left"/>
                  </w:pPr>
                  <w:r>
                    <w:t>Variables</w:t>
                  </w:r>
                </w:p>
              </w:tc>
            </w:tr>
            <w:tr w:rsidR="007F3BAE">
              <w:tc>
                <w:tcPr>
                  <w:tcW w:w="3960" w:type="dxa"/>
                </w:tcPr>
                <w:p w:rsidR="007F3BAE" w:rsidRDefault="00380896" w:rsidP="00380896">
                  <w:pPr>
                    <w:pStyle w:val="Compact"/>
                    <w:jc w:val="left"/>
                  </w:pPr>
                  <w:r>
                    <w:t>84538</w:t>
                  </w:r>
                </w:p>
              </w:tc>
              <w:tc>
                <w:tcPr>
                  <w:tcW w:w="3960" w:type="dxa"/>
                </w:tcPr>
                <w:p w:rsidR="007F3BAE" w:rsidRDefault="00380896" w:rsidP="00380896">
                  <w:pPr>
                    <w:pStyle w:val="Compact"/>
                    <w:jc w:val="left"/>
                  </w:pPr>
                  <w:r>
                    <w:t>10</w:t>
                  </w:r>
                </w:p>
              </w:tc>
            </w:tr>
            <w:bookmarkEnd w:id="63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presenta el número total de observaciones y variables disponibles para el análisis.</w:t>
      </w:r>
    </w:p>
    <w:p w:rsidR="007F3BAE" w:rsidRDefault="00380896" w:rsidP="00380896">
      <w:pPr>
        <w:pStyle w:val="Textoindependiente"/>
        <w:jc w:val="left"/>
      </w:pPr>
      <w:r>
        <w:rPr>
          <w:rFonts w:ascii="Times New Roman" w:hAnsi="Times New Roman" w:eastAsia="Times New Roman"/>
        </w:rPr>
        <w:t>Estos indicadores permiten verificar rápidamente que la base fue cargada correctamente y facilitan la documentación del proyecto.</w:t>
      </w:r>
    </w:p>
    <w:p w:rsidR="007F3BAE" w:rsidRDefault="00380896" w:rsidP="00380896">
      <w:pPr>
        <w:pStyle w:val="Ttulo2"/>
      </w:pPr>
      <w:bookmarkStart w:id="638" w:name="_Toc235959952"/>
      <w:bookmarkStart w:id="639" w:name="explorando-la-estructura-de-los-datos"/>
      <w:bookmarkEnd w:id="636"/>
      <w:r>
        <w:rPr>
          <w:rFonts w:ascii="Times New Roman" w:hAnsi="Times New Roman" w:eastAsia="Times New Roman"/>
        </w:rPr>
        <w:t>22.7 Explorando la estructura de los datos</w:t>
      </w:r>
      <w:bookmarkEnd w:id="638"/>
    </w:p>
    <w:p w:rsidR="007F3BAE" w:rsidRDefault="00380896" w:rsidP="00380896">
      <w:pPr>
        <w:pStyle w:val="SourceCode"/>
        <w:jc w:val="left"/>
      </w:pPr>
      <w:r>
        <w:rPr>
          <w:rStyle w:val="FunctionTok"/>
        </w:rPr>
        <w:t>glimpse</w:t>
      </w:r>
      <w:r>
        <w:rPr>
          <w:rStyle w:val="NormalTok"/>
        </w:rPr>
        <w:t>(sunac)</w:t>
      </w:r>
    </w:p>
    <w:p w:rsidR="007F3BAE" w:rsidRDefault="00380896" w:rsidP="00380896">
      <w:pPr>
        <w:pStyle w:val="SourceCode"/>
        <w:jc w:val="left"/>
      </w:pPr>
      <w:r>
        <w:rPr>
          <w:rStyle w:val="VerbatimChar"/>
        </w:rPr>
        <w:t>Rows: 84,538</w:t>
      </w:r>
      <w:r>
        <w:br/>
      </w:r>
      <w:r>
        <w:rPr>
          <w:rStyle w:val="VerbatimChar"/>
        </w:rPr>
        <w:t>Columns: 10</w:t>
      </w:r>
      <w:r>
        <w:br/>
      </w:r>
      <w:r>
        <w:rPr>
          <w:rStyle w:val="VerbatimChar"/>
        </w:rPr>
        <w:t>$ Identificador      &lt;chr&gt; "01135101000330001", "01135101000330001", "01135101…</w:t>
      </w:r>
      <w:r>
        <w:br/>
      </w:r>
      <w:r>
        <w:rPr>
          <w:rStyle w:val="VerbatimChar"/>
        </w:rPr>
        <w:t>$ provincia          &lt;fct&gt;  AZUAY,  AZUAY,  AZUAY,  AZUAY,  AZUAY,  AZUAY,  AZ…</w:t>
      </w:r>
      <w:r>
        <w:br/>
      </w:r>
      <w:r>
        <w:rPr>
          <w:rStyle w:val="VerbatimChar"/>
        </w:rPr>
        <w:t>$ su_tenencia        &lt;fct&gt; DUEÑO, DUEÑO, DUEÑO, DUEÑO, DUEÑO, DUEÑO, DUEÑO, DU…</w:t>
      </w:r>
      <w:r>
        <w:br/>
      </w:r>
      <w:r>
        <w:rPr>
          <w:rStyle w:val="VerbatimChar"/>
        </w:rPr>
        <w:t>$ tamano_upa         &lt;chr&gt; "Pequeña", "Micro", "Mediana", "Micro", "Pequeña", …</w:t>
      </w:r>
      <w:r>
        <w:br/>
      </w:r>
      <w:r>
        <w:rPr>
          <w:rStyle w:val="VerbatimChar"/>
        </w:rPr>
        <w:t>$ grupo_tamano       &lt;chr&gt; "Pequeños productores", "Pequeños productores", "Me…</w:t>
      </w:r>
      <w:r>
        <w:br/>
      </w:r>
      <w:r>
        <w:rPr>
          <w:rStyle w:val="VerbatimChar"/>
        </w:rPr>
        <w:t>$ tiene_bosque       &lt;chr&gt; "Sí", "Sí", "No", "No", "No", "Sí", "No", "Sí", "No…</w:t>
      </w:r>
      <w:r>
        <w:br/>
      </w:r>
      <w:r>
        <w:rPr>
          <w:rStyle w:val="VerbatimChar"/>
        </w:rPr>
        <w:t>$ tiene_transitorios &lt;chr&gt; "No", "No", "No", "No", "No", "No", "No", "No", "No…</w:t>
      </w:r>
      <w:r>
        <w:br/>
      </w:r>
      <w:r>
        <w:rPr>
          <w:rStyle w:val="VerbatimChar"/>
        </w:rPr>
        <w:t>$ pct_bosque         &lt;dbl&gt; 100, 100, NA, NA, NA, 100, NA, 100, NA, NA, NA, NA,…</w:t>
      </w:r>
      <w:r>
        <w:br/>
      </w:r>
      <w:r>
        <w:rPr>
          <w:rStyle w:val="VerbatimChar"/>
        </w:rPr>
        <w:t>$ supertotal         &lt;dbl&gt; 2.7616, 0.7581, 5.1941, 0.2862, 2.5763, 0.8191, 3.3…</w:t>
      </w:r>
      <w:r>
        <w:br/>
      </w:r>
      <w:r>
        <w:rPr>
          <w:rStyle w:val="VerbatimChar"/>
        </w:rPr>
        <w:t>$ fact_exp_fin       &lt;dbl&gt; 66.37009, 66.37009, 66.37009, 66.37009, 66.37009, 6…</w:t>
      </w:r>
    </w:p>
    <w:p w:rsidR="007F3BAE" w:rsidRDefault="00380896" w:rsidP="00380896">
      <w:pPr>
        <w:pStyle w:val="FirstParagraph"/>
        <w:jc w:val="left"/>
      </w:pPr>
      <w:r>
        <w:rPr>
          <w:rFonts w:ascii="Times New Roman" w:hAnsi="Times New Roman" w:eastAsia="Times New Roman"/>
        </w:rPr>
        <w:t xml:space="preserve">La función </w:t>
      </w:r>
      <w:r>
        <w:rPr>
          <w:rStyle w:val="VerbatimChar"/>
          <w:rFonts w:ascii="Times New Roman" w:hAnsi="Times New Roman" w:eastAsia="Times New Roman"/>
        </w:rPr>
        <w:t>glimpse()</w:t>
      </w:r>
      <w:r>
        <w:rPr>
          <w:rFonts w:ascii="Times New Roman" w:hAnsi="Times New Roman" w:eastAsia="Times New Roman"/>
        </w:rPr>
        <w:t xml:space="preserve"> permite identificar:</w:t>
      </w:r>
    </w:p>
    <w:p w:rsidR="007F3BAE" w:rsidRDefault="00380896" w:rsidP="00380896">
      <w:pPr>
        <w:pStyle w:val="Compact"/>
        <w:numPr>
          <w:ilvl w:val="0"/>
          <w:numId w:val="78"/>
        </w:numPr>
        <w:jc w:val="left"/>
      </w:pPr>
      <w:r>
        <w:rPr>
          <w:rFonts w:ascii="Times New Roman" w:hAnsi="Times New Roman" w:eastAsia="Times New Roman"/>
        </w:rPr>
        <w:t>Variables disponibles.</w:t>
      </w:r>
    </w:p>
    <w:p w:rsidR="007F3BAE" w:rsidRDefault="00380896" w:rsidP="00380896">
      <w:pPr>
        <w:pStyle w:val="Compact"/>
        <w:numPr>
          <w:ilvl w:val="0"/>
          <w:numId w:val="78"/>
        </w:numPr>
        <w:jc w:val="left"/>
      </w:pPr>
      <w:r>
        <w:rPr>
          <w:rFonts w:ascii="Times New Roman" w:hAnsi="Times New Roman" w:eastAsia="Times New Roman"/>
        </w:rPr>
        <w:t>Tipos de datos.</w:t>
      </w:r>
    </w:p>
    <w:p w:rsidR="007F3BAE" w:rsidRDefault="00380896" w:rsidP="00380896">
      <w:pPr>
        <w:pStyle w:val="Compact"/>
        <w:numPr>
          <w:ilvl w:val="0"/>
          <w:numId w:val="78"/>
        </w:numPr>
        <w:jc w:val="left"/>
      </w:pPr>
      <w:r>
        <w:rPr>
          <w:rFonts w:ascii="Times New Roman" w:hAnsi="Times New Roman" w:eastAsia="Times New Roman"/>
        </w:rPr>
        <w:t>Variables categóricas.</w:t>
      </w:r>
    </w:p>
    <w:p w:rsidR="007F3BAE" w:rsidRDefault="00380896" w:rsidP="00380896">
      <w:pPr>
        <w:pStyle w:val="Compact"/>
        <w:numPr>
          <w:ilvl w:val="0"/>
          <w:numId w:val="78"/>
        </w:numPr>
        <w:jc w:val="left"/>
      </w:pPr>
      <w:r>
        <w:rPr>
          <w:rFonts w:ascii="Times New Roman" w:hAnsi="Times New Roman" w:eastAsia="Times New Roman"/>
        </w:rPr>
        <w:t>Variables numéricas.</w:t>
      </w:r>
    </w:p>
    <w:p w:rsidR="007F3BAE" w:rsidRDefault="00380896" w:rsidP="00380896">
      <w:pPr>
        <w:pStyle w:val="Compact"/>
        <w:numPr>
          <w:ilvl w:val="0"/>
          <w:numId w:val="78"/>
        </w:numPr>
        <w:jc w:val="left"/>
      </w:pPr>
      <w:r>
        <w:rPr>
          <w:rFonts w:ascii="Times New Roman" w:hAnsi="Times New Roman" w:eastAsia="Times New Roman"/>
        </w:rPr>
        <w:t>Variables derivadas construidas durante el proceso de transformación.</w:t>
      </w:r>
    </w:p>
    <w:p w:rsidR="007F3BAE" w:rsidRDefault="00380896" w:rsidP="00380896">
      <w:pPr>
        <w:pStyle w:val="FirstParagraph"/>
        <w:jc w:val="left"/>
      </w:pPr>
      <w:r>
        <w:rPr>
          <w:rFonts w:ascii="Times New Roman" w:hAnsi="Times New Roman" w:eastAsia="Times New Roman"/>
        </w:rPr>
        <w:t>Esta inspección inicial constituye una práctica recomendada antes de iniciar cualquier análisis formal (Wickham, 2014).</w:t>
      </w:r>
    </w:p>
    <w:p w:rsidR="007F3BAE" w:rsidRDefault="00380896" w:rsidP="00380896">
      <w:pPr>
        <w:pStyle w:val="Ttulo2"/>
      </w:pPr>
      <w:bookmarkStart w:id="640" w:name="_Toc235959953"/>
      <w:bookmarkStart w:id="641" w:name="perfil-general-de-calidad"/>
      <w:bookmarkEnd w:id="639"/>
      <w:r>
        <w:rPr>
          <w:rFonts w:ascii="Times New Roman" w:hAnsi="Times New Roman" w:eastAsia="Times New Roman"/>
        </w:rPr>
        <w:t>22.8 Perfil general de calidad</w:t>
      </w:r>
      <w:bookmarkEnd w:id="640"/>
    </w:p>
    <w:p w:rsidR="007F3BAE" w:rsidRDefault="00380896" w:rsidP="00380896">
      <w:pPr>
        <w:pStyle w:val="FirstParagraph"/>
        <w:jc w:val="left"/>
      </w:pPr>
      <w:r>
        <w:rPr>
          <w:rFonts w:ascii="Times New Roman" w:hAnsi="Times New Roman" w:eastAsia="Times New Roman"/>
        </w:rPr>
        <w:t>Podemos construir un primer resumen de calidad.</w:t>
      </w:r>
    </w:p>
    <w:p w:rsidR="007F3BAE" w:rsidRDefault="00380896" w:rsidP="00380896">
      <w:pPr>
        <w:pStyle w:val="SourceCode"/>
        <w:jc w:val="left"/>
      </w:pPr>
      <w:r>
        <w:rPr>
          <w:rStyle w:val="NormalTok"/>
        </w:rPr>
        <w:lastRenderedPageBreak/>
        <w:t xml:space="preserve">perfil_calidad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registros =</w:t>
      </w:r>
      <w:r>
        <w:rPr>
          <w:rStyle w:val="NormalTok"/>
        </w:rPr>
        <w:t xml:space="preserve"> </w:t>
      </w:r>
      <w:r>
        <w:rPr>
          <w:rStyle w:val="FunctionTok"/>
        </w:rPr>
        <w:t>nrow</w:t>
      </w:r>
      <w:r>
        <w:rPr>
          <w:rStyle w:val="NormalTok"/>
        </w:rPr>
        <w:t>(sunac),</w:t>
      </w:r>
      <w:r>
        <w:br/>
      </w:r>
      <w:r>
        <w:rPr>
          <w:rStyle w:val="NormalTok"/>
        </w:rPr>
        <w:t xml:space="preserve">  </w:t>
      </w:r>
      <w:r>
        <w:rPr>
          <w:rStyle w:val="AttributeTok"/>
        </w:rPr>
        <w:t>variables =</w:t>
      </w:r>
      <w:r>
        <w:rPr>
          <w:rStyle w:val="NormalTok"/>
        </w:rPr>
        <w:t xml:space="preserve"> </w:t>
      </w:r>
      <w:r>
        <w:rPr>
          <w:rStyle w:val="FunctionTok"/>
        </w:rPr>
        <w:t>ncol</w:t>
      </w:r>
      <w:r>
        <w:rPr>
          <w:rStyle w:val="NormalTok"/>
        </w:rPr>
        <w:t>(sunac),</w:t>
      </w:r>
      <w:r>
        <w:br/>
      </w:r>
      <w:r>
        <w:rPr>
          <w:rStyle w:val="NormalTok"/>
        </w:rPr>
        <w:t xml:space="preserve">  </w:t>
      </w:r>
      <w:r>
        <w:rPr>
          <w:rStyle w:val="AttributeTok"/>
        </w:rPr>
        <w:t>identificadores_unicos =</w:t>
      </w:r>
      <w:r>
        <w:br/>
      </w:r>
      <w:r>
        <w:rPr>
          <w:rStyle w:val="NormalTok"/>
        </w:rPr>
        <w:t xml:space="preserve">    </w:t>
      </w:r>
      <w:r>
        <w:rPr>
          <w:rStyle w:val="FunctionTok"/>
        </w:rPr>
        <w:t>length</w:t>
      </w:r>
      <w:r>
        <w:rPr>
          <w:rStyle w:val="NormalTok"/>
        </w:rPr>
        <w:t>(</w:t>
      </w:r>
      <w:r>
        <w:rPr>
          <w:rStyle w:val="FunctionTok"/>
        </w:rPr>
        <w:t>unique</w:t>
      </w:r>
      <w:r>
        <w:rPr>
          <w:rStyle w:val="NormalTok"/>
        </w:rPr>
        <w:t>(sunac</w:t>
      </w:r>
      <w:r>
        <w:rPr>
          <w:rStyle w:val="SpecialCharTok"/>
        </w:rPr>
        <w:t>$</w:t>
      </w:r>
      <w:r>
        <w:rPr>
          <w:rStyle w:val="NormalTok"/>
        </w:rPr>
        <w:t>Identificador))</w:t>
      </w:r>
      <w:r>
        <w:br/>
      </w:r>
      <w:r>
        <w:rPr>
          <w:rStyle w:val="NormalTok"/>
        </w:rPr>
        <w:t>)</w:t>
      </w:r>
      <w:r>
        <w:br/>
      </w:r>
      <w:r>
        <w:br/>
      </w:r>
      <w:r>
        <w:rPr>
          <w:rStyle w:val="NormalTok"/>
        </w:rPr>
        <w:t xml:space="preserve">perfil_calidad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"Perfil general de calidad de la base"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42" w:name="tbl-ch13-perfil-general"/>
            <w:r>
              <w:rPr>
                <w:rFonts w:ascii="Times New Roman" w:hAnsi="Times New Roman"/>
                <w:b/>
                <w:sz w:val="18"/>
              </w:rPr>
              <w:t>Tabla 22.2: Perfil general de calidad de la base</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registros</w:t>
                  </w:r>
                </w:p>
              </w:tc>
              <w:tc>
                <w:tcPr>
                  <w:tcW w:w="2640" w:type="dxa"/>
                </w:tcPr>
                <w:p w:rsidR="007F3BAE" w:rsidRDefault="00380896" w:rsidP="00380896">
                  <w:pPr>
                    <w:pStyle w:val="Compact"/>
                    <w:jc w:val="left"/>
                  </w:pPr>
                  <w:r>
                    <w:t>variables</w:t>
                  </w:r>
                </w:p>
              </w:tc>
              <w:tc>
                <w:tcPr>
                  <w:tcW w:w="2640" w:type="dxa"/>
                </w:tcPr>
                <w:p w:rsidR="007F3BAE" w:rsidRDefault="00380896" w:rsidP="00380896">
                  <w:pPr>
                    <w:pStyle w:val="Compact"/>
                    <w:jc w:val="left"/>
                  </w:pPr>
                  <w:r>
                    <w:t>identificadores_unicos</w:t>
                  </w:r>
                </w:p>
              </w:tc>
            </w:tr>
            <w:tr w:rsidR="007F3BAE">
              <w:tc>
                <w:tcPr>
                  <w:tcW w:w="2640" w:type="dxa"/>
                </w:tcPr>
                <w:p w:rsidR="007F3BAE" w:rsidRDefault="00380896" w:rsidP="00380896">
                  <w:pPr>
                    <w:pStyle w:val="Compact"/>
                    <w:jc w:val="left"/>
                  </w:pPr>
                  <w:r>
                    <w:t>84538</w:t>
                  </w:r>
                </w:p>
              </w:tc>
              <w:tc>
                <w:tcPr>
                  <w:tcW w:w="2640" w:type="dxa"/>
                </w:tcPr>
                <w:p w:rsidR="007F3BAE" w:rsidRDefault="00380896" w:rsidP="00380896">
                  <w:pPr>
                    <w:pStyle w:val="Compact"/>
                    <w:jc w:val="left"/>
                  </w:pPr>
                  <w:r>
                    <w:t>10</w:t>
                  </w:r>
                </w:p>
              </w:tc>
              <w:tc>
                <w:tcPr>
                  <w:tcW w:w="2640" w:type="dxa"/>
                </w:tcPr>
                <w:p w:rsidR="007F3BAE" w:rsidRDefault="00380896" w:rsidP="00380896">
                  <w:pPr>
                    <w:pStyle w:val="Compact"/>
                    <w:jc w:val="left"/>
                  </w:pPr>
                  <w:r>
                    <w:t>38228</w:t>
                  </w:r>
                </w:p>
              </w:tc>
            </w:tr>
            <w:bookmarkEnd w:id="64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resume algunos indicadores básicos que permiten comprender la estructura general de la información disponible.</w:t>
      </w:r>
    </w:p>
    <w:p w:rsidR="007F3BAE" w:rsidRDefault="00380896" w:rsidP="00380896">
      <w:pPr>
        <w:pStyle w:val="Ttulo2"/>
      </w:pPr>
      <w:bookmarkStart w:id="643" w:name="_Toc235959954"/>
      <w:bookmarkStart w:id="644" w:name="evaluando-la-unicidad-de-los-registros"/>
      <w:bookmarkEnd w:id="641"/>
      <w:r>
        <w:rPr>
          <w:rFonts w:ascii="Times New Roman" w:hAnsi="Times New Roman" w:eastAsia="Times New Roman"/>
        </w:rPr>
        <w:t>22.9 Evaluando la unicidad de los registros</w:t>
      </w:r>
      <w:bookmarkEnd w:id="643"/>
    </w:p>
    <w:p w:rsidR="007F3BAE" w:rsidRDefault="00380896" w:rsidP="00380896">
      <w:pPr>
        <w:pStyle w:val="FirstParagraph"/>
        <w:jc w:val="left"/>
      </w:pPr>
      <w:r>
        <w:rPr>
          <w:rFonts w:ascii="Times New Roman" w:hAnsi="Times New Roman" w:eastAsia="Times New Roman"/>
        </w:rPr>
        <w:t>Una pregunta importante consiste en determinar si existe correspondencia entre el número de registros y el número de identificadores únicos.</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registros_totales =</w:t>
      </w:r>
      <w:r>
        <w:rPr>
          <w:rStyle w:val="NormalTok"/>
        </w:rPr>
        <w:t xml:space="preserve"> </w:t>
      </w:r>
      <w:r>
        <w:rPr>
          <w:rStyle w:val="FunctionTok"/>
        </w:rPr>
        <w:t>nrow</w:t>
      </w:r>
      <w:r>
        <w:rPr>
          <w:rStyle w:val="NormalTok"/>
        </w:rPr>
        <w:t>(sunac),</w:t>
      </w:r>
      <w:r>
        <w:br/>
      </w:r>
      <w:r>
        <w:rPr>
          <w:rStyle w:val="NormalTok"/>
        </w:rPr>
        <w:t xml:space="preserve">  </w:t>
      </w:r>
      <w:r>
        <w:rPr>
          <w:rStyle w:val="AttributeTok"/>
        </w:rPr>
        <w:t>identificadores_unicos =</w:t>
      </w:r>
      <w:r>
        <w:br/>
      </w:r>
      <w:r>
        <w:rPr>
          <w:rStyle w:val="NormalTok"/>
        </w:rPr>
        <w:t xml:space="preserve">    </w:t>
      </w:r>
      <w:r>
        <w:rPr>
          <w:rStyle w:val="FunctionTok"/>
        </w:rPr>
        <w:t>length</w:t>
      </w:r>
      <w:r>
        <w:rPr>
          <w:rStyle w:val="NormalTok"/>
        </w:rPr>
        <w:t>(</w:t>
      </w:r>
      <w:r>
        <w:rPr>
          <w:rStyle w:val="FunctionTok"/>
        </w:rPr>
        <w:t>unique</w:t>
      </w:r>
      <w:r>
        <w:rPr>
          <w:rStyle w:val="NormalTok"/>
        </w:rPr>
        <w:t>(sunac</w:t>
      </w:r>
      <w:r>
        <w:rPr>
          <w:rStyle w:val="SpecialCharTok"/>
        </w:rPr>
        <w:t>$</w:t>
      </w:r>
      <w:r>
        <w:rPr>
          <w:rStyle w:val="NormalTok"/>
        </w:rPr>
        <w:t>Identificador))</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"Evaluación de unicidad de identificadores"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45" w:name="tbl-ch13-unicidad"/>
            <w:r>
              <w:rPr>
                <w:rFonts w:ascii="Times New Roman" w:hAnsi="Times New Roman"/>
                <w:b/>
                <w:sz w:val="18"/>
              </w:rPr>
              <w:t>Tabla 22.3: Evaluación de unicidad de identificadores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registros_totales</w:t>
                  </w:r>
                </w:p>
              </w:tc>
              <w:tc>
                <w:tcPr>
                  <w:tcW w:w="3960" w:type="dxa"/>
                </w:tcPr>
                <w:p w:rsidR="007F3BAE" w:rsidRDefault="00380896" w:rsidP="00380896">
                  <w:pPr>
                    <w:pStyle w:val="Compact"/>
                    <w:jc w:val="left"/>
                  </w:pPr>
                  <w:r>
                    <w:t>identificadores_unicos</w:t>
                  </w:r>
                </w:p>
              </w:tc>
            </w:tr>
            <w:tr w:rsidR="007F3BAE">
              <w:tc>
                <w:tcPr>
                  <w:tcW w:w="3960" w:type="dxa"/>
                </w:tcPr>
                <w:p w:rsidR="007F3BAE" w:rsidRDefault="00380896" w:rsidP="00380896">
                  <w:pPr>
                    <w:pStyle w:val="Compact"/>
                    <w:jc w:val="left"/>
                  </w:pPr>
                  <w:r>
                    <w:t>84538</w:t>
                  </w:r>
                </w:p>
              </w:tc>
              <w:tc>
                <w:tcPr>
                  <w:tcW w:w="3960" w:type="dxa"/>
                </w:tcPr>
                <w:p w:rsidR="007F3BAE" w:rsidRDefault="00380896" w:rsidP="00380896">
                  <w:pPr>
                    <w:pStyle w:val="Compact"/>
                    <w:jc w:val="left"/>
                  </w:pPr>
                  <w:r>
                    <w:t>38228</w:t>
                  </w:r>
                </w:p>
              </w:tc>
            </w:tr>
            <w:bookmarkEnd w:id="64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diferencia entre ambas cantidades no necesariamente representa un problema.</w:t>
      </w:r>
    </w:p>
    <w:p w:rsidR="007F3BAE" w:rsidRDefault="00380896" w:rsidP="00380896">
      <w:pPr>
        <w:pStyle w:val="Textoindependiente"/>
        <w:jc w:val="left"/>
      </w:pPr>
      <w:r>
        <w:rPr>
          <w:rFonts w:ascii="Times New Roman" w:hAnsi="Times New Roman" w:eastAsia="Times New Roman"/>
        </w:rPr>
        <w:t>En la ESPAC, una misma unidad productiva puede generar múltiples registros debido a la estructura de captura de información.</w:t>
      </w:r>
    </w:p>
    <w:p w:rsidR="007F3BAE" w:rsidRDefault="00380896" w:rsidP="00380896">
      <w:pPr>
        <w:pStyle w:val="Textoindependiente"/>
        <w:jc w:val="left"/>
      </w:pPr>
      <w:r>
        <w:rPr>
          <w:rFonts w:ascii="Times New Roman" w:hAnsi="Times New Roman" w:eastAsia="Times New Roman"/>
        </w:rPr>
        <w:t>Por esta razón, la evaluación de calidad siempre debe realizarse considerando el diseño metodológico de la operación estadística (Groves et al., 2009).</w:t>
      </w:r>
    </w:p>
    <w:p w:rsidR="007F3BAE" w:rsidRDefault="00380896" w:rsidP="00380896">
      <w:pPr>
        <w:pStyle w:val="Ttulo2"/>
      </w:pPr>
      <w:bookmarkStart w:id="646" w:name="_Toc235959955"/>
      <w:bookmarkStart w:id="647" w:name="Xf2ecfeacb3c13ad8382b338153bff46f6dee19a"/>
      <w:bookmarkEnd w:id="644"/>
      <w:r>
        <w:rPr>
          <w:rFonts w:ascii="Times New Roman" w:hAnsi="Times New Roman" w:eastAsia="Times New Roman"/>
        </w:rPr>
        <w:t>22.10 Frecuencia de registros por identificador</w:t>
      </w:r>
      <w:bookmarkEnd w:id="646"/>
    </w:p>
    <w:p w:rsidR="007F3BAE" w:rsidRDefault="00380896" w:rsidP="00380896">
      <w:pPr>
        <w:pStyle w:val="FirstParagraph"/>
        <w:jc w:val="left"/>
      </w:pPr>
      <w:r>
        <w:rPr>
          <w:rFonts w:ascii="Times New Roman" w:hAnsi="Times New Roman" w:eastAsia="Times New Roman"/>
        </w:rPr>
        <w:t>Podemos identificar productores con múltiples registros.</w:t>
      </w:r>
    </w:p>
    <w:p w:rsidR="007F3BAE" w:rsidRDefault="00380896" w:rsidP="00380896">
      <w:pPr>
        <w:pStyle w:val="SourceCode"/>
        <w:jc w:val="left"/>
      </w:pPr>
      <w:r>
        <w:rPr>
          <w:rStyle w:val="NormalTok"/>
        </w:rPr>
        <w:t xml:space="preserve">sunac </w:t>
      </w:r>
      <w:r>
        <w:rPr>
          <w:rStyle w:val="SpecialCharTok"/>
        </w:rPr>
        <w:t>|&gt;</w:t>
      </w:r>
      <w:r>
        <w:br/>
      </w:r>
      <w:r>
        <w:rPr>
          <w:rStyle w:val="NormalTok"/>
        </w:rPr>
        <w:t xml:space="preserve">  </w:t>
      </w:r>
      <w:r>
        <w:rPr>
          <w:rStyle w:val="FunctionTok"/>
        </w:rPr>
        <w:t>count</w:t>
      </w:r>
      <w:r>
        <w:rPr>
          <w:rStyle w:val="NormalTok"/>
        </w:rPr>
        <w:t xml:space="preserve">(Identificador)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(n))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caption =</w:t>
      </w:r>
      <w:r>
        <w:rPr>
          <w:rStyle w:val="NormalTok"/>
        </w:rPr>
        <w:t xml:space="preserve"> </w:t>
      </w:r>
      <w:r>
        <w:rPr>
          <w:rStyle w:val="StringTok"/>
        </w:rPr>
        <w:t>"Identificadores con mayor número de registros"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48" w:name="tbl-ch13-frecuencia-identificador"/>
            <w:r>
              <w:rPr>
                <w:rFonts w:ascii="Times New Roman" w:hAnsi="Times New Roman"/>
                <w:b/>
                <w:sz w:val="18"/>
              </w:rPr>
              <w:t>Tabla 22.4: Identificadores con mayor número de registros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Identificador</w:t>
                  </w:r>
                </w:p>
              </w:tc>
              <w:tc>
                <w:tcPr>
                  <w:tcW w:w="3960" w:type="dxa"/>
                </w:tcPr>
                <w:p w:rsidR="007F3BAE" w:rsidRDefault="00380896" w:rsidP="00380896">
                  <w:pPr>
                    <w:pStyle w:val="Compact"/>
                    <w:jc w:val="left"/>
                  </w:pPr>
                  <w:r>
                    <w:t>n</w:t>
                  </w:r>
                </w:p>
              </w:tc>
            </w:tr>
            <w:tr w:rsidR="007F3BAE">
              <w:tc>
                <w:tcPr>
                  <w:tcW w:w="3960" w:type="dxa"/>
                </w:tcPr>
                <w:p w:rsidR="007F3BAE" w:rsidRDefault="00380896" w:rsidP="00380896">
                  <w:pPr>
                    <w:pStyle w:val="Compact"/>
                    <w:jc w:val="left"/>
                  </w:pPr>
                  <w:r>
                    <w:t>06065004000940022</w:t>
                  </w:r>
                </w:p>
              </w:tc>
              <w:tc>
                <w:tcPr>
                  <w:tcW w:w="3960" w:type="dxa"/>
                </w:tcPr>
                <w:p w:rsidR="007F3BAE" w:rsidRDefault="00380896" w:rsidP="00380896">
                  <w:pPr>
                    <w:pStyle w:val="Compact"/>
                    <w:jc w:val="left"/>
                  </w:pPr>
                  <w:r>
                    <w:t>51</w:t>
                  </w:r>
                </w:p>
              </w:tc>
            </w:tr>
            <w:tr w:rsidR="007F3BAE">
              <w:tc>
                <w:tcPr>
                  <w:tcW w:w="3960" w:type="dxa"/>
                </w:tcPr>
                <w:p w:rsidR="007F3BAE" w:rsidRDefault="00380896" w:rsidP="00380896">
                  <w:pPr>
                    <w:pStyle w:val="Compact"/>
                    <w:jc w:val="left"/>
                  </w:pPr>
                  <w:r>
                    <w:t>21045160000990001</w:t>
                  </w:r>
                </w:p>
              </w:tc>
              <w:tc>
                <w:tcPr>
                  <w:tcW w:w="3960" w:type="dxa"/>
                </w:tcPr>
                <w:p w:rsidR="007F3BAE" w:rsidRDefault="00380896" w:rsidP="00380896">
                  <w:pPr>
                    <w:pStyle w:val="Compact"/>
                    <w:jc w:val="left"/>
                  </w:pPr>
                  <w:r>
                    <w:t>34</w:t>
                  </w:r>
                </w:p>
              </w:tc>
            </w:tr>
            <w:tr w:rsidR="007F3BAE">
              <w:tc>
                <w:tcPr>
                  <w:tcW w:w="3960" w:type="dxa"/>
                </w:tcPr>
                <w:p w:rsidR="007F3BAE" w:rsidRDefault="00380896" w:rsidP="00380896">
                  <w:pPr>
                    <w:pStyle w:val="Compact"/>
                    <w:jc w:val="left"/>
                  </w:pPr>
                  <w:r>
                    <w:t>21015802011420001</w:t>
                  </w:r>
                </w:p>
              </w:tc>
              <w:tc>
                <w:tcPr>
                  <w:tcW w:w="3960" w:type="dxa"/>
                </w:tcPr>
                <w:p w:rsidR="007F3BAE" w:rsidRDefault="00380896" w:rsidP="00380896">
                  <w:pPr>
                    <w:pStyle w:val="Compact"/>
                    <w:jc w:val="left"/>
                  </w:pPr>
                  <w:r>
                    <w:t>29</w:t>
                  </w:r>
                </w:p>
              </w:tc>
            </w:tr>
            <w:tr w:rsidR="007F3BAE">
              <w:tc>
                <w:tcPr>
                  <w:tcW w:w="3960" w:type="dxa"/>
                </w:tcPr>
                <w:p w:rsidR="007F3BAE" w:rsidRDefault="00380896" w:rsidP="00380896">
                  <w:pPr>
                    <w:pStyle w:val="Compact"/>
                    <w:jc w:val="left"/>
                  </w:pPr>
                  <w:r>
                    <w:t>17015463000993667</w:t>
                  </w:r>
                </w:p>
              </w:tc>
              <w:tc>
                <w:tcPr>
                  <w:tcW w:w="3960" w:type="dxa"/>
                </w:tcPr>
                <w:p w:rsidR="007F3BAE" w:rsidRDefault="00380896" w:rsidP="00380896">
                  <w:pPr>
                    <w:pStyle w:val="Compact"/>
                    <w:jc w:val="left"/>
                  </w:pPr>
                  <w:r>
                    <w:t>25</w:t>
                  </w:r>
                </w:p>
              </w:tc>
            </w:tr>
            <w:tr w:rsidR="007F3BAE">
              <w:tc>
                <w:tcPr>
                  <w:tcW w:w="3960" w:type="dxa"/>
                </w:tcPr>
                <w:p w:rsidR="007F3BAE" w:rsidRDefault="00380896" w:rsidP="00380896">
                  <w:pPr>
                    <w:pStyle w:val="Compact"/>
                    <w:jc w:val="left"/>
                  </w:pPr>
                  <w:r>
                    <w:t>08056060000990008</w:t>
                  </w:r>
                </w:p>
              </w:tc>
              <w:tc>
                <w:tcPr>
                  <w:tcW w:w="3960" w:type="dxa"/>
                </w:tcPr>
                <w:p w:rsidR="007F3BAE" w:rsidRDefault="00380896" w:rsidP="00380896">
                  <w:pPr>
                    <w:pStyle w:val="Compact"/>
                    <w:jc w:val="left"/>
                  </w:pPr>
                  <w:r>
                    <w:t>23</w:t>
                  </w:r>
                </w:p>
              </w:tc>
            </w:tr>
            <w:tr w:rsidR="007F3BAE">
              <w:tc>
                <w:tcPr>
                  <w:tcW w:w="3960" w:type="dxa"/>
                </w:tcPr>
                <w:p w:rsidR="007F3BAE" w:rsidRDefault="00380896" w:rsidP="00380896">
                  <w:pPr>
                    <w:pStyle w:val="Compact"/>
                    <w:jc w:val="left"/>
                  </w:pPr>
                  <w:r>
                    <w:t>06035004000430001</w:t>
                  </w:r>
                </w:p>
              </w:tc>
              <w:tc>
                <w:tcPr>
                  <w:tcW w:w="3960" w:type="dxa"/>
                </w:tcPr>
                <w:p w:rsidR="007F3BAE" w:rsidRDefault="00380896" w:rsidP="00380896">
                  <w:pPr>
                    <w:pStyle w:val="Compact"/>
                    <w:jc w:val="left"/>
                  </w:pPr>
                  <w:r>
                    <w:t>22</w:t>
                  </w:r>
                </w:p>
              </w:tc>
            </w:tr>
            <w:tr w:rsidR="007F3BAE">
              <w:tc>
                <w:tcPr>
                  <w:tcW w:w="3960" w:type="dxa"/>
                </w:tcPr>
                <w:p w:rsidR="007F3BAE" w:rsidRDefault="00380896" w:rsidP="00380896">
                  <w:pPr>
                    <w:pStyle w:val="Compact"/>
                    <w:jc w:val="left"/>
                  </w:pPr>
                  <w:r>
                    <w:t>08055760000990086</w:t>
                  </w:r>
                </w:p>
              </w:tc>
              <w:tc>
                <w:tcPr>
                  <w:tcW w:w="3960" w:type="dxa"/>
                </w:tcPr>
                <w:p w:rsidR="007F3BAE" w:rsidRDefault="00380896" w:rsidP="00380896">
                  <w:pPr>
                    <w:pStyle w:val="Compact"/>
                    <w:jc w:val="left"/>
                  </w:pPr>
                  <w:r>
                    <w:t>21</w:t>
                  </w:r>
                </w:p>
              </w:tc>
            </w:tr>
            <w:tr w:rsidR="007F3BAE">
              <w:tc>
                <w:tcPr>
                  <w:tcW w:w="3960" w:type="dxa"/>
                </w:tcPr>
                <w:p w:rsidR="007F3BAE" w:rsidRDefault="00380896" w:rsidP="00380896">
                  <w:pPr>
                    <w:pStyle w:val="Compact"/>
                    <w:jc w:val="left"/>
                  </w:pPr>
                  <w:r>
                    <w:t>01015103004380004</w:t>
                  </w:r>
                </w:p>
              </w:tc>
              <w:tc>
                <w:tcPr>
                  <w:tcW w:w="3960" w:type="dxa"/>
                </w:tcPr>
                <w:p w:rsidR="007F3BAE" w:rsidRDefault="00380896" w:rsidP="00380896">
                  <w:pPr>
                    <w:pStyle w:val="Compact"/>
                    <w:jc w:val="left"/>
                  </w:pPr>
                  <w:r>
                    <w:t>20</w:t>
                  </w:r>
                </w:p>
              </w:tc>
            </w:tr>
            <w:tr w:rsidR="007F3BAE">
              <w:tc>
                <w:tcPr>
                  <w:tcW w:w="3960" w:type="dxa"/>
                </w:tcPr>
                <w:p w:rsidR="007F3BAE" w:rsidRDefault="00380896" w:rsidP="00380896">
                  <w:pPr>
                    <w:pStyle w:val="Compact"/>
                    <w:jc w:val="left"/>
                  </w:pPr>
                  <w:r>
                    <w:t>04016101050450002</w:t>
                  </w:r>
                </w:p>
              </w:tc>
              <w:tc>
                <w:tcPr>
                  <w:tcW w:w="3960" w:type="dxa"/>
                </w:tcPr>
                <w:p w:rsidR="007F3BAE" w:rsidRDefault="00380896" w:rsidP="00380896">
                  <w:pPr>
                    <w:pStyle w:val="Compact"/>
                    <w:jc w:val="left"/>
                  </w:pPr>
                  <w:r>
                    <w:t>20</w:t>
                  </w:r>
                </w:p>
              </w:tc>
            </w:tr>
            <w:tr w:rsidR="007F3BAE">
              <w:tc>
                <w:tcPr>
                  <w:tcW w:w="3960" w:type="dxa"/>
                </w:tcPr>
                <w:p w:rsidR="007F3BAE" w:rsidRDefault="00380896" w:rsidP="00380896">
                  <w:pPr>
                    <w:pStyle w:val="Compact"/>
                    <w:jc w:val="left"/>
                  </w:pPr>
                  <w:r>
                    <w:t>18015501047960004</w:t>
                  </w:r>
                </w:p>
              </w:tc>
              <w:tc>
                <w:tcPr>
                  <w:tcW w:w="3960" w:type="dxa"/>
                </w:tcPr>
                <w:p w:rsidR="007F3BAE" w:rsidRDefault="00380896" w:rsidP="00380896">
                  <w:pPr>
                    <w:pStyle w:val="Compact"/>
                    <w:jc w:val="left"/>
                  </w:pPr>
                  <w:r>
                    <w:t>20</w:t>
                  </w:r>
                </w:p>
              </w:tc>
            </w:tr>
            <w:bookmarkEnd w:id="64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permite comprender cómo se distribuyen los registros dentro de la base de datos.</w:t>
      </w:r>
    </w:p>
    <w:p w:rsidR="007F3BAE" w:rsidRDefault="00380896" w:rsidP="00380896">
      <w:pPr>
        <w:pStyle w:val="Ttulo2"/>
      </w:pPr>
      <w:bookmarkStart w:id="649" w:name="_Toc235959956"/>
      <w:bookmarkStart w:id="650" w:name="interpretación-de-los-resultados"/>
      <w:bookmarkEnd w:id="647"/>
      <w:r>
        <w:rPr>
          <w:rFonts w:ascii="Times New Roman" w:hAnsi="Times New Roman" w:eastAsia="Times New Roman"/>
        </w:rPr>
        <w:t>22.11 Interpretación de los resultados</w:t>
      </w:r>
      <w:bookmarkEnd w:id="649"/>
    </w:p>
    <w:p w:rsidR="007F3BAE" w:rsidRDefault="00380896" w:rsidP="00380896">
      <w:pPr>
        <w:pStyle w:val="FirstParagraph"/>
        <w:jc w:val="left"/>
      </w:pPr>
      <w:r>
        <w:rPr>
          <w:rFonts w:ascii="Times New Roman" w:hAnsi="Times New Roman" w:eastAsia="Times New Roman"/>
        </w:rPr>
        <w:t>Hasta este punto hemos realizado una evaluación preliminar de calidad.</w:t>
      </w:r>
    </w:p>
    <w:p w:rsidR="007F3BAE" w:rsidRDefault="00380896" w:rsidP="00380896">
      <w:pPr>
        <w:pStyle w:val="Textoindependiente"/>
        <w:jc w:val="left"/>
      </w:pPr>
      <w:r>
        <w:rPr>
          <w:rFonts w:ascii="Times New Roman" w:hAnsi="Times New Roman" w:eastAsia="Times New Roman"/>
        </w:rPr>
        <w:t>Los resultados muestran:</w:t>
      </w:r>
    </w:p>
    <w:p w:rsidR="007F3BAE" w:rsidRDefault="00380896" w:rsidP="00380896">
      <w:pPr>
        <w:pStyle w:val="Compact"/>
        <w:numPr>
          <w:ilvl w:val="0"/>
          <w:numId w:val="79"/>
        </w:numPr>
        <w:jc w:val="left"/>
      </w:pPr>
      <w:r>
        <w:rPr>
          <w:rFonts w:ascii="Times New Roman" w:hAnsi="Times New Roman" w:eastAsia="Times New Roman"/>
        </w:rPr>
        <w:t>La dimensión general de la base.</w:t>
      </w:r>
    </w:p>
    <w:p w:rsidR="007F3BAE" w:rsidRDefault="00380896" w:rsidP="00380896">
      <w:pPr>
        <w:pStyle w:val="Compact"/>
        <w:numPr>
          <w:ilvl w:val="0"/>
          <w:numId w:val="79"/>
        </w:numPr>
        <w:jc w:val="left"/>
      </w:pPr>
      <w:r>
        <w:rPr>
          <w:rFonts w:ascii="Times New Roman" w:hAnsi="Times New Roman" w:eastAsia="Times New Roman"/>
        </w:rPr>
        <w:t>La estructura de variables disponibles.</w:t>
      </w:r>
    </w:p>
    <w:p w:rsidR="007F3BAE" w:rsidRDefault="00380896" w:rsidP="00380896">
      <w:pPr>
        <w:pStyle w:val="Compact"/>
        <w:numPr>
          <w:ilvl w:val="0"/>
          <w:numId w:val="79"/>
        </w:numPr>
        <w:jc w:val="left"/>
      </w:pPr>
      <w:r>
        <w:rPr>
          <w:rFonts w:ascii="Times New Roman" w:hAnsi="Times New Roman" w:eastAsia="Times New Roman"/>
        </w:rPr>
        <w:t>El número de identificadores únicos.</w:t>
      </w:r>
    </w:p>
    <w:p w:rsidR="007F3BAE" w:rsidRDefault="00380896" w:rsidP="00380896">
      <w:pPr>
        <w:pStyle w:val="Compact"/>
        <w:numPr>
          <w:ilvl w:val="0"/>
          <w:numId w:val="79"/>
        </w:numPr>
        <w:jc w:val="left"/>
      </w:pPr>
      <w:r>
        <w:rPr>
          <w:rFonts w:ascii="Times New Roman" w:hAnsi="Times New Roman" w:eastAsia="Times New Roman"/>
        </w:rPr>
        <w:t>La distribución de registros por unidad de análisis.</w:t>
      </w:r>
    </w:p>
    <w:p w:rsidR="007F3BAE" w:rsidRDefault="00380896" w:rsidP="00380896">
      <w:pPr>
        <w:pStyle w:val="FirstParagraph"/>
        <w:jc w:val="left"/>
      </w:pPr>
      <w:r>
        <w:rPr>
          <w:rFonts w:ascii="Times New Roman" w:hAnsi="Times New Roman" w:eastAsia="Times New Roman"/>
        </w:rPr>
        <w:t>En la siguiente sección profundizaremos en la evaluación de completitud mediante el análisis de valores perdidos y construiremos indicadores cuantitativos de calidad para cada variable.</w:t>
      </w:r>
    </w:p>
    <w:p w:rsidR="007F3BAE" w:rsidRDefault="00380896" w:rsidP="00380896">
      <w:pPr>
        <w:pStyle w:val="Ttulo2"/>
      </w:pPr>
      <w:bookmarkStart w:id="651" w:name="_Toc235959957"/>
      <w:bookmarkStart w:id="652" w:name="evaluando-la-completitud-de-los-datos"/>
      <w:bookmarkEnd w:id="650"/>
      <w:r>
        <w:rPr>
          <w:rFonts w:ascii="Times New Roman" w:hAnsi="Times New Roman" w:eastAsia="Times New Roman"/>
        </w:rPr>
        <w:t>22.12 Evaluando la completitud de los datos</w:t>
      </w:r>
      <w:bookmarkEnd w:id="651"/>
    </w:p>
    <w:p w:rsidR="007F3BAE" w:rsidRDefault="00380896" w:rsidP="00380896">
      <w:pPr>
        <w:pStyle w:val="FirstParagraph"/>
        <w:jc w:val="left"/>
      </w:pPr>
      <w:r>
        <w:rPr>
          <w:rFonts w:ascii="Times New Roman" w:hAnsi="Times New Roman" w:eastAsia="Times New Roman"/>
        </w:rPr>
        <w:t>La completitud constituye una de las dimensiones más importantes de la calidad de los datos. Una base de datos incompleta puede limitar la capacidad de análisis y afectar la validez de los resultados obtenidos (Pipino et al., 2002; Wang &amp; Strong, 1996).</w:t>
      </w:r>
    </w:p>
    <w:p w:rsidR="007F3BAE" w:rsidRDefault="00380896" w:rsidP="00380896">
      <w:pPr>
        <w:pStyle w:val="Textoindependiente"/>
        <w:jc w:val="left"/>
      </w:pPr>
      <w:r>
        <w:rPr>
          <w:rFonts w:ascii="Times New Roman" w:hAnsi="Times New Roman" w:eastAsia="Times New Roman"/>
        </w:rPr>
        <w:t>En términos prácticos, la completitud se evalúa mediante la identificación de valores faltantes.</w:t>
      </w:r>
    </w:p>
    <w:p w:rsidR="007F3BAE" w:rsidRDefault="00380896" w:rsidP="00380896">
      <w:pPr>
        <w:pStyle w:val="Textoindependiente"/>
        <w:jc w:val="left"/>
      </w:pPr>
      <w:r>
        <w:rPr>
          <w:rFonts w:ascii="Times New Roman" w:hAnsi="Times New Roman" w:eastAsia="Times New Roman"/>
        </w:rPr>
        <w:t>En R, los valores perdidos se representan mediante el símbolo:</w:t>
      </w:r>
    </w:p>
    <w:p w:rsidR="007F3BAE" w:rsidRDefault="00380896" w:rsidP="00380896">
      <w:pPr>
        <w:pStyle w:val="SourceCode"/>
        <w:jc w:val="left"/>
      </w:pPr>
      <w:r>
        <w:rPr>
          <w:rStyle w:val="VerbatimChar"/>
        </w:rPr>
        <w:t>NA</w:t>
      </w:r>
    </w:p>
    <w:p w:rsidR="007F3BAE" w:rsidRDefault="00380896" w:rsidP="00380896">
      <w:pPr>
        <w:pStyle w:val="FirstParagraph"/>
        <w:jc w:val="left"/>
      </w:pPr>
      <w:r>
        <w:rPr>
          <w:rFonts w:ascii="Times New Roman" w:hAnsi="Times New Roman" w:eastAsia="Times New Roman"/>
        </w:rPr>
        <w:t>Sin embargo, no todos los valores perdidos representan errores. En muchas operaciones estadísticas existen preguntas que únicamente aplican a determinados grupos de observación.</w:t>
      </w:r>
    </w:p>
    <w:p w:rsidR="007F3BAE" w:rsidRDefault="00380896" w:rsidP="00380896">
      <w:pPr>
        <w:pStyle w:val="Textoindependiente"/>
        <w:jc w:val="left"/>
      </w:pPr>
      <w:r>
        <w:rPr>
          <w:rFonts w:ascii="Times New Roman" w:hAnsi="Times New Roman" w:eastAsia="Times New Roman"/>
        </w:rPr>
        <w:t>Por esta razón, antes de eliminar o imputar valores faltantes es necesario comprender el contexto metodológico de la información (Little &amp; Rubin, 2019; Van Buuren, 2018).</w:t>
      </w:r>
    </w:p>
    <w:p w:rsidR="007F3BAE" w:rsidRDefault="00380896" w:rsidP="00380896">
      <w:pPr>
        <w:pStyle w:val="Ttulo2"/>
      </w:pPr>
      <w:bookmarkStart w:id="653" w:name="_Toc235959958"/>
      <w:bookmarkStart w:id="654" w:name="cuantificando-valores-perdidos"/>
      <w:bookmarkEnd w:id="652"/>
      <w:r>
        <w:rPr>
          <w:rFonts w:ascii="Times New Roman" w:hAnsi="Times New Roman" w:eastAsia="Times New Roman"/>
        </w:rPr>
        <w:t>22.13 Cuantificando valores perdidos</w:t>
      </w:r>
      <w:bookmarkEnd w:id="653"/>
    </w:p>
    <w:p w:rsidR="007F3BAE" w:rsidRDefault="00380896" w:rsidP="00380896">
      <w:pPr>
        <w:pStyle w:val="FirstParagraph"/>
        <w:jc w:val="left"/>
      </w:pPr>
      <w:r>
        <w:rPr>
          <w:rFonts w:ascii="Times New Roman" w:hAnsi="Times New Roman" w:eastAsia="Times New Roman"/>
        </w:rPr>
        <w:t>Podemos calcular la cantidad de valores faltantes para cada variable.</w:t>
      </w:r>
    </w:p>
    <w:p w:rsidR="007F3BAE" w:rsidRDefault="00380896" w:rsidP="00380896">
      <w:pPr>
        <w:pStyle w:val="SourceCode"/>
        <w:jc w:val="left"/>
      </w:pPr>
      <w:r>
        <w:rPr>
          <w:rStyle w:val="NormalTok"/>
        </w:rPr>
        <w:t xml:space="preserve">na_variables </w:t>
      </w:r>
      <w:r>
        <w:rPr>
          <w:rStyle w:val="OtherTok"/>
        </w:rPr>
        <w:t>&lt;-</w:t>
      </w:r>
      <w:r>
        <w:rPr>
          <w:rStyle w:val="NormalTok"/>
        </w:rPr>
        <w:t xml:space="preserve"> </w:t>
      </w:r>
      <w:r>
        <w:rPr>
          <w:rStyle w:val="FunctionTok"/>
        </w:rPr>
        <w:t>colSums</w:t>
      </w:r>
      <w:r>
        <w:rPr>
          <w:rStyle w:val="NormalTok"/>
        </w:rPr>
        <w:t>(</w:t>
      </w:r>
      <w:r>
        <w:br/>
      </w:r>
      <w:r>
        <w:rPr>
          <w:rStyle w:val="NormalTok"/>
        </w:rPr>
        <w:t xml:space="preserve">  </w:t>
      </w:r>
      <w:r>
        <w:rPr>
          <w:rStyle w:val="FunctionTok"/>
        </w:rPr>
        <w:t>is.na</w:t>
      </w:r>
      <w:r>
        <w:rPr>
          <w:rStyle w:val="NormalTok"/>
        </w:rPr>
        <w:t>(sunac)</w:t>
      </w:r>
      <w:r>
        <w:br/>
      </w:r>
      <w:r>
        <w:rPr>
          <w:rStyle w:val="NormalTok"/>
        </w:rPr>
        <w:lastRenderedPageBreak/>
        <w:t>)</w:t>
      </w:r>
      <w:r>
        <w:br/>
      </w:r>
      <w:r>
        <w:br/>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names</w:t>
      </w:r>
      <w:r>
        <w:rPr>
          <w:rStyle w:val="NormalTok"/>
        </w:rPr>
        <w:t>(na_variables),</w:t>
      </w:r>
      <w:r>
        <w:br/>
      </w:r>
      <w:r>
        <w:rPr>
          <w:rStyle w:val="NormalTok"/>
        </w:rPr>
        <w:t xml:space="preserve">  </w:t>
      </w:r>
      <w:r>
        <w:rPr>
          <w:rStyle w:val="AttributeTok"/>
        </w:rPr>
        <w:t>valores_perdidos =</w:t>
      </w:r>
      <w:r>
        <w:rPr>
          <w:rStyle w:val="NormalTok"/>
        </w:rPr>
        <w:t xml:space="preserve"> </w:t>
      </w:r>
      <w:r>
        <w:rPr>
          <w:rStyle w:val="FunctionTok"/>
        </w:rPr>
        <w:t>as.numeric</w:t>
      </w:r>
      <w:r>
        <w:rPr>
          <w:rStyle w:val="NormalTok"/>
        </w:rPr>
        <w:t>(na_variables)</w:t>
      </w:r>
      <w:r>
        <w:br/>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(valores_perdidos)</w:t>
      </w:r>
      <w:r>
        <w:br/>
      </w:r>
      <w:r>
        <w:rPr>
          <w:rStyle w:val="NormalTok"/>
        </w:rPr>
        <w:t xml:space="preserve">  )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"Variables con mayor número de valores perdidos"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55" w:name="tbl-ch13-valores-perdidos"/>
            <w:r>
              <w:rPr>
                <w:rFonts w:ascii="Times New Roman" w:hAnsi="Times New Roman"/>
                <w:b/>
                <w:sz w:val="18"/>
              </w:rPr>
              <w:t>Tabla 22.5: Variables con mayor número de valores perdidos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variable</w:t>
                  </w:r>
                </w:p>
              </w:tc>
              <w:tc>
                <w:tcPr>
                  <w:tcW w:w="3960" w:type="dxa"/>
                </w:tcPr>
                <w:p w:rsidR="007F3BAE" w:rsidRDefault="00380896" w:rsidP="00380896">
                  <w:pPr>
                    <w:pStyle w:val="Compact"/>
                    <w:jc w:val="left"/>
                  </w:pPr>
                  <w:r>
                    <w:t>valores_perdidos</w:t>
                  </w:r>
                </w:p>
              </w:tc>
            </w:tr>
            <w:tr w:rsidR="007F3BAE">
              <w:tc>
                <w:tcPr>
                  <w:tcW w:w="3960" w:type="dxa"/>
                </w:tcPr>
                <w:p w:rsidR="007F3BAE" w:rsidRDefault="00380896" w:rsidP="00380896">
                  <w:pPr>
                    <w:pStyle w:val="Compact"/>
                    <w:jc w:val="left"/>
                  </w:pPr>
                  <w:r>
                    <w:t>pct_bosque</w:t>
                  </w:r>
                </w:p>
              </w:tc>
              <w:tc>
                <w:tcPr>
                  <w:tcW w:w="3960" w:type="dxa"/>
                </w:tcPr>
                <w:p w:rsidR="007F3BAE" w:rsidRDefault="00380896" w:rsidP="00380896">
                  <w:pPr>
                    <w:pStyle w:val="Compact"/>
                    <w:jc w:val="left"/>
                  </w:pPr>
                  <w:r>
                    <w:t>72324</w:t>
                  </w:r>
                </w:p>
              </w:tc>
            </w:tr>
            <w:tr w:rsidR="007F3BAE">
              <w:tc>
                <w:tcPr>
                  <w:tcW w:w="3960" w:type="dxa"/>
                </w:tcPr>
                <w:p w:rsidR="007F3BAE" w:rsidRDefault="00380896" w:rsidP="00380896">
                  <w:pPr>
                    <w:pStyle w:val="Compact"/>
                    <w:jc w:val="left"/>
                  </w:pPr>
                  <w:r>
                    <w:t>Identificador</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provincia</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su_tenencia</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tamano_upa</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grupo_tamano</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tiene_bosque</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tiene_transitorios</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supertotal</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fact_exp_fin</w:t>
                  </w:r>
                </w:p>
              </w:tc>
              <w:tc>
                <w:tcPr>
                  <w:tcW w:w="3960" w:type="dxa"/>
                </w:tcPr>
                <w:p w:rsidR="007F3BAE" w:rsidRDefault="00380896" w:rsidP="00380896">
                  <w:pPr>
                    <w:pStyle w:val="Compact"/>
                    <w:jc w:val="left"/>
                  </w:pPr>
                  <w:r>
                    <w:t>0</w:t>
                  </w:r>
                </w:p>
              </w:tc>
            </w:tr>
            <w:bookmarkEnd w:id="65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permite identificar rápidamente las variables con menor nivel de completitud.</w:t>
      </w:r>
    </w:p>
    <w:p w:rsidR="007F3BAE" w:rsidRDefault="00380896" w:rsidP="00380896">
      <w:pPr>
        <w:pStyle w:val="Ttulo2"/>
      </w:pPr>
      <w:bookmarkStart w:id="656" w:name="_Toc235959959"/>
      <w:bookmarkStart w:id="657" w:name="porcentaje-de-valores-perdidos"/>
      <w:bookmarkEnd w:id="654"/>
      <w:r>
        <w:rPr>
          <w:rFonts w:ascii="Times New Roman" w:hAnsi="Times New Roman" w:eastAsia="Times New Roman"/>
        </w:rPr>
        <w:t>22.14 Porcentaje de valores perdidos</w:t>
      </w:r>
      <w:bookmarkEnd w:id="656"/>
    </w:p>
    <w:p w:rsidR="007F3BAE" w:rsidRDefault="00380896" w:rsidP="00380896">
      <w:pPr>
        <w:pStyle w:val="FirstParagraph"/>
        <w:jc w:val="left"/>
      </w:pPr>
      <w:r>
        <w:rPr>
          <w:rFonts w:ascii="Times New Roman" w:hAnsi="Times New Roman" w:eastAsia="Times New Roman"/>
        </w:rPr>
        <w:t>La cantidad absoluta de valores faltantes puede resultar difícil de interpretar.</w:t>
      </w:r>
    </w:p>
    <w:p w:rsidR="007F3BAE" w:rsidRDefault="00380896" w:rsidP="00380896">
      <w:pPr>
        <w:pStyle w:val="Textoindependiente"/>
        <w:jc w:val="left"/>
      </w:pPr>
      <w:r>
        <w:rPr>
          <w:rFonts w:ascii="Times New Roman" w:hAnsi="Times New Roman" w:eastAsia="Times New Roman"/>
        </w:rPr>
        <w:t>Por esta razón, suele ser más útil calcular porcentajes.</w:t>
      </w:r>
    </w:p>
    <w:p w:rsidR="007F3BAE" w:rsidRDefault="00380896" w:rsidP="00380896">
      <w:pPr>
        <w:pStyle w:val="SourceCode"/>
        <w:jc w:val="left"/>
      </w:pPr>
      <w:r>
        <w:rPr>
          <w:rStyle w:val="NormalTok"/>
        </w:rPr>
        <w:t xml:space="preserve">porcentaje_na </w:t>
      </w:r>
      <w:r>
        <w:rPr>
          <w:rStyle w:val="OtherTok"/>
        </w:rPr>
        <w:t>&lt;-</w:t>
      </w:r>
      <w:r>
        <w:rPr>
          <w:rStyle w:val="NormalTok"/>
        </w:rPr>
        <w:t xml:space="preserve"> </w:t>
      </w:r>
      <w:r>
        <w:rPr>
          <w:rStyle w:val="FunctionTok"/>
        </w:rPr>
        <w:t>round</w:t>
      </w:r>
      <w:r>
        <w:rPr>
          <w:rStyle w:val="NormalTok"/>
        </w:rPr>
        <w:t>(</w:t>
      </w:r>
      <w:r>
        <w:br/>
      </w:r>
      <w:r>
        <w:rPr>
          <w:rStyle w:val="NormalTok"/>
        </w:rPr>
        <w:t xml:space="preserve">  </w:t>
      </w:r>
      <w:r>
        <w:rPr>
          <w:rStyle w:val="FunctionTok"/>
        </w:rPr>
        <w:t>colMeans</w:t>
      </w:r>
      <w:r>
        <w:rPr>
          <w:rStyle w:val="NormalTok"/>
        </w:rPr>
        <w:t>(</w:t>
      </w:r>
      <w:r>
        <w:br/>
      </w:r>
      <w:r>
        <w:rPr>
          <w:rStyle w:val="NormalTok"/>
        </w:rPr>
        <w:t xml:space="preserve">    </w:t>
      </w:r>
      <w:r>
        <w:rPr>
          <w:rStyle w:val="FunctionTok"/>
        </w:rPr>
        <w:t>is.na</w:t>
      </w:r>
      <w:r>
        <w:rPr>
          <w:rStyle w:val="NormalTok"/>
        </w:rPr>
        <w:t>(sunac)</w:t>
      </w:r>
      <w:r>
        <w:br/>
      </w:r>
      <w:r>
        <w:rPr>
          <w:rStyle w:val="NormalTok"/>
        </w:rPr>
        <w:t xml:space="preserve">  )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w:t>
      </w:r>
      <w:r>
        <w:br/>
      </w:r>
      <w:r>
        <w:br/>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names</w:t>
      </w:r>
      <w:r>
        <w:rPr>
          <w:rStyle w:val="NormalTok"/>
        </w:rPr>
        <w:t>(porcentaje_na),</w:t>
      </w:r>
      <w:r>
        <w:br/>
      </w:r>
      <w:r>
        <w:rPr>
          <w:rStyle w:val="NormalTok"/>
        </w:rPr>
        <w:t xml:space="preserve">  </w:t>
      </w:r>
      <w:r>
        <w:rPr>
          <w:rStyle w:val="AttributeTok"/>
        </w:rPr>
        <w:t>porcentaje_na =</w:t>
      </w:r>
      <w:r>
        <w:rPr>
          <w:rStyle w:val="NormalTok"/>
        </w:rPr>
        <w:t xml:space="preserve"> </w:t>
      </w:r>
      <w:r>
        <w:rPr>
          <w:rStyle w:val="FunctionTok"/>
        </w:rPr>
        <w:t>as.numeric</w:t>
      </w:r>
      <w:r>
        <w:rPr>
          <w:rStyle w:val="NormalTok"/>
        </w:rPr>
        <w:t>(</w:t>
      </w:r>
      <w:r>
        <w:br/>
      </w:r>
      <w:r>
        <w:rPr>
          <w:rStyle w:val="NormalTok"/>
        </w:rPr>
        <w:t xml:space="preserve">    porcentaje_na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(porcentaje_na)</w:t>
      </w:r>
      <w:r>
        <w:br/>
      </w:r>
      <w:r>
        <w:rPr>
          <w:rStyle w:val="NormalTok"/>
        </w:rPr>
        <w:lastRenderedPageBreak/>
        <w:t xml:space="preserve">  )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"Variables con mayor porcentaje de valores perdidos"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58" w:name="tbl-ch13-porcentaje-na"/>
            <w:r>
              <w:rPr>
                <w:rFonts w:ascii="Times New Roman" w:hAnsi="Times New Roman"/>
                <w:b/>
                <w:sz w:val="18"/>
              </w:rPr>
              <w:t>Tabla 22.6: Variables con mayor porcentaje de valores perdidos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variable</w:t>
                  </w:r>
                </w:p>
              </w:tc>
              <w:tc>
                <w:tcPr>
                  <w:tcW w:w="3960" w:type="dxa"/>
                </w:tcPr>
                <w:p w:rsidR="007F3BAE" w:rsidRDefault="00380896" w:rsidP="00380896">
                  <w:pPr>
                    <w:pStyle w:val="Compact"/>
                    <w:jc w:val="left"/>
                  </w:pPr>
                  <w:r>
                    <w:t>porcentaje_na</w:t>
                  </w:r>
                </w:p>
              </w:tc>
            </w:tr>
            <w:tr w:rsidR="007F3BAE">
              <w:tc>
                <w:tcPr>
                  <w:tcW w:w="3960" w:type="dxa"/>
                </w:tcPr>
                <w:p w:rsidR="007F3BAE" w:rsidRDefault="00380896" w:rsidP="00380896">
                  <w:pPr>
                    <w:pStyle w:val="Compact"/>
                    <w:jc w:val="left"/>
                  </w:pPr>
                  <w:r>
                    <w:t>pct_bosque</w:t>
                  </w:r>
                </w:p>
              </w:tc>
              <w:tc>
                <w:tcPr>
                  <w:tcW w:w="3960" w:type="dxa"/>
                </w:tcPr>
                <w:p w:rsidR="007F3BAE" w:rsidRDefault="00380896" w:rsidP="00380896">
                  <w:pPr>
                    <w:pStyle w:val="Compact"/>
                    <w:jc w:val="left"/>
                  </w:pPr>
                  <w:r>
                    <w:t>85.55</w:t>
                  </w:r>
                </w:p>
              </w:tc>
            </w:tr>
            <w:tr w:rsidR="007F3BAE">
              <w:tc>
                <w:tcPr>
                  <w:tcW w:w="3960" w:type="dxa"/>
                </w:tcPr>
                <w:p w:rsidR="007F3BAE" w:rsidRDefault="00380896" w:rsidP="00380896">
                  <w:pPr>
                    <w:pStyle w:val="Compact"/>
                    <w:jc w:val="left"/>
                  </w:pPr>
                  <w:r>
                    <w:t>Identificador</w:t>
                  </w:r>
                </w:p>
              </w:tc>
              <w:tc>
                <w:tcPr>
                  <w:tcW w:w="3960" w:type="dxa"/>
                </w:tcPr>
                <w:p w:rsidR="007F3BAE" w:rsidRDefault="00380896" w:rsidP="00380896">
                  <w:pPr>
                    <w:pStyle w:val="Compact"/>
                    <w:jc w:val="left"/>
                  </w:pPr>
                  <w:r>
                    <w:t>0.00</w:t>
                  </w:r>
                </w:p>
              </w:tc>
            </w:tr>
            <w:tr w:rsidR="007F3BAE">
              <w:tc>
                <w:tcPr>
                  <w:tcW w:w="3960" w:type="dxa"/>
                </w:tcPr>
                <w:p w:rsidR="007F3BAE" w:rsidRDefault="00380896" w:rsidP="00380896">
                  <w:pPr>
                    <w:pStyle w:val="Compact"/>
                    <w:jc w:val="left"/>
                  </w:pPr>
                  <w:r>
                    <w:t>provincia</w:t>
                  </w:r>
                </w:p>
              </w:tc>
              <w:tc>
                <w:tcPr>
                  <w:tcW w:w="3960" w:type="dxa"/>
                </w:tcPr>
                <w:p w:rsidR="007F3BAE" w:rsidRDefault="00380896" w:rsidP="00380896">
                  <w:pPr>
                    <w:pStyle w:val="Compact"/>
                    <w:jc w:val="left"/>
                  </w:pPr>
                  <w:r>
                    <w:t>0.00</w:t>
                  </w:r>
                </w:p>
              </w:tc>
            </w:tr>
            <w:tr w:rsidR="007F3BAE">
              <w:tc>
                <w:tcPr>
                  <w:tcW w:w="3960" w:type="dxa"/>
                </w:tcPr>
                <w:p w:rsidR="007F3BAE" w:rsidRDefault="00380896" w:rsidP="00380896">
                  <w:pPr>
                    <w:pStyle w:val="Compact"/>
                    <w:jc w:val="left"/>
                  </w:pPr>
                  <w:r>
                    <w:t>su_tenencia</w:t>
                  </w:r>
                </w:p>
              </w:tc>
              <w:tc>
                <w:tcPr>
                  <w:tcW w:w="3960" w:type="dxa"/>
                </w:tcPr>
                <w:p w:rsidR="007F3BAE" w:rsidRDefault="00380896" w:rsidP="00380896">
                  <w:pPr>
                    <w:pStyle w:val="Compact"/>
                    <w:jc w:val="left"/>
                  </w:pPr>
                  <w:r>
                    <w:t>0.00</w:t>
                  </w:r>
                </w:p>
              </w:tc>
            </w:tr>
            <w:tr w:rsidR="007F3BAE">
              <w:tc>
                <w:tcPr>
                  <w:tcW w:w="3960" w:type="dxa"/>
                </w:tcPr>
                <w:p w:rsidR="007F3BAE" w:rsidRDefault="00380896" w:rsidP="00380896">
                  <w:pPr>
                    <w:pStyle w:val="Compact"/>
                    <w:jc w:val="left"/>
                  </w:pPr>
                  <w:r>
                    <w:t>tamano_upa</w:t>
                  </w:r>
                </w:p>
              </w:tc>
              <w:tc>
                <w:tcPr>
                  <w:tcW w:w="3960" w:type="dxa"/>
                </w:tcPr>
                <w:p w:rsidR="007F3BAE" w:rsidRDefault="00380896" w:rsidP="00380896">
                  <w:pPr>
                    <w:pStyle w:val="Compact"/>
                    <w:jc w:val="left"/>
                  </w:pPr>
                  <w:r>
                    <w:t>0.00</w:t>
                  </w:r>
                </w:p>
              </w:tc>
            </w:tr>
            <w:tr w:rsidR="007F3BAE">
              <w:tc>
                <w:tcPr>
                  <w:tcW w:w="3960" w:type="dxa"/>
                </w:tcPr>
                <w:p w:rsidR="007F3BAE" w:rsidRDefault="00380896" w:rsidP="00380896">
                  <w:pPr>
                    <w:pStyle w:val="Compact"/>
                    <w:jc w:val="left"/>
                  </w:pPr>
                  <w:r>
                    <w:t>grupo_tamano</w:t>
                  </w:r>
                </w:p>
              </w:tc>
              <w:tc>
                <w:tcPr>
                  <w:tcW w:w="3960" w:type="dxa"/>
                </w:tcPr>
                <w:p w:rsidR="007F3BAE" w:rsidRDefault="00380896" w:rsidP="00380896">
                  <w:pPr>
                    <w:pStyle w:val="Compact"/>
                    <w:jc w:val="left"/>
                  </w:pPr>
                  <w:r>
                    <w:t>0.00</w:t>
                  </w:r>
                </w:p>
              </w:tc>
            </w:tr>
            <w:tr w:rsidR="007F3BAE">
              <w:tc>
                <w:tcPr>
                  <w:tcW w:w="3960" w:type="dxa"/>
                </w:tcPr>
                <w:p w:rsidR="007F3BAE" w:rsidRDefault="00380896" w:rsidP="00380896">
                  <w:pPr>
                    <w:pStyle w:val="Compact"/>
                    <w:jc w:val="left"/>
                  </w:pPr>
                  <w:r>
                    <w:t>tiene_bosque</w:t>
                  </w:r>
                </w:p>
              </w:tc>
              <w:tc>
                <w:tcPr>
                  <w:tcW w:w="3960" w:type="dxa"/>
                </w:tcPr>
                <w:p w:rsidR="007F3BAE" w:rsidRDefault="00380896" w:rsidP="00380896">
                  <w:pPr>
                    <w:pStyle w:val="Compact"/>
                    <w:jc w:val="left"/>
                  </w:pPr>
                  <w:r>
                    <w:t>0.00</w:t>
                  </w:r>
                </w:p>
              </w:tc>
            </w:tr>
            <w:tr w:rsidR="007F3BAE">
              <w:tc>
                <w:tcPr>
                  <w:tcW w:w="3960" w:type="dxa"/>
                </w:tcPr>
                <w:p w:rsidR="007F3BAE" w:rsidRDefault="00380896" w:rsidP="00380896">
                  <w:pPr>
                    <w:pStyle w:val="Compact"/>
                    <w:jc w:val="left"/>
                  </w:pPr>
                  <w:r>
                    <w:t>tiene_transitorios</w:t>
                  </w:r>
                </w:p>
              </w:tc>
              <w:tc>
                <w:tcPr>
                  <w:tcW w:w="3960" w:type="dxa"/>
                </w:tcPr>
                <w:p w:rsidR="007F3BAE" w:rsidRDefault="00380896" w:rsidP="00380896">
                  <w:pPr>
                    <w:pStyle w:val="Compact"/>
                    <w:jc w:val="left"/>
                  </w:pPr>
                  <w:r>
                    <w:t>0.00</w:t>
                  </w:r>
                </w:p>
              </w:tc>
            </w:tr>
            <w:tr w:rsidR="007F3BAE">
              <w:tc>
                <w:tcPr>
                  <w:tcW w:w="3960" w:type="dxa"/>
                </w:tcPr>
                <w:p w:rsidR="007F3BAE" w:rsidRDefault="00380896" w:rsidP="00380896">
                  <w:pPr>
                    <w:pStyle w:val="Compact"/>
                    <w:jc w:val="left"/>
                  </w:pPr>
                  <w:r>
                    <w:t>supertotal</w:t>
                  </w:r>
                </w:p>
              </w:tc>
              <w:tc>
                <w:tcPr>
                  <w:tcW w:w="3960" w:type="dxa"/>
                </w:tcPr>
                <w:p w:rsidR="007F3BAE" w:rsidRDefault="00380896" w:rsidP="00380896">
                  <w:pPr>
                    <w:pStyle w:val="Compact"/>
                    <w:jc w:val="left"/>
                  </w:pPr>
                  <w:r>
                    <w:t>0.00</w:t>
                  </w:r>
                </w:p>
              </w:tc>
            </w:tr>
            <w:tr w:rsidR="007F3BAE">
              <w:tc>
                <w:tcPr>
                  <w:tcW w:w="3960" w:type="dxa"/>
                </w:tcPr>
                <w:p w:rsidR="007F3BAE" w:rsidRDefault="00380896" w:rsidP="00380896">
                  <w:pPr>
                    <w:pStyle w:val="Compact"/>
                    <w:jc w:val="left"/>
                  </w:pPr>
                  <w:r>
                    <w:t>fact_exp_fin</w:t>
                  </w:r>
                </w:p>
              </w:tc>
              <w:tc>
                <w:tcPr>
                  <w:tcW w:w="3960" w:type="dxa"/>
                </w:tcPr>
                <w:p w:rsidR="007F3BAE" w:rsidRDefault="00380896" w:rsidP="00380896">
                  <w:pPr>
                    <w:pStyle w:val="Compact"/>
                    <w:jc w:val="left"/>
                  </w:pPr>
                  <w:r>
                    <w:t>0.00</w:t>
                  </w:r>
                </w:p>
              </w:tc>
            </w:tr>
            <w:bookmarkEnd w:id="65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Los porcentajes permiten comparar variables independientemente del tamaño de la base de datos.</w:t>
      </w:r>
    </w:p>
    <w:p w:rsidR="007F3BAE" w:rsidRDefault="00380896" w:rsidP="00380896">
      <w:pPr>
        <w:pStyle w:val="Ttulo2"/>
      </w:pPr>
      <w:bookmarkStart w:id="659" w:name="_Toc235959960"/>
      <w:bookmarkStart w:id="660" w:name="visualizando-la-completitud"/>
      <w:bookmarkEnd w:id="657"/>
      <w:r>
        <w:rPr>
          <w:rFonts w:ascii="Times New Roman" w:hAnsi="Times New Roman" w:eastAsia="Times New Roman"/>
        </w:rPr>
        <w:t>22.15 Visualizando la completitud</w:t>
      </w:r>
      <w:bookmarkEnd w:id="659"/>
    </w:p>
    <w:p w:rsidR="007F3BAE" w:rsidRDefault="00380896" w:rsidP="00380896">
      <w:pPr>
        <w:pStyle w:val="FirstParagraph"/>
        <w:jc w:val="left"/>
      </w:pPr>
      <w:r>
        <w:rPr>
          <w:rFonts w:ascii="Times New Roman" w:hAnsi="Times New Roman" w:eastAsia="Times New Roman"/>
        </w:rPr>
        <w:t>Las representaciones gráficas facilitan la interpretación de los resultados.</w:t>
      </w:r>
    </w:p>
    <w:p w:rsidR="007F3BAE" w:rsidRDefault="00380896" w:rsidP="00380896">
      <w:pPr>
        <w:pStyle w:val="SourceCode"/>
        <w:jc w:val="left"/>
      </w:pPr>
      <w:r>
        <w:rPr>
          <w:rStyle w:val="NormalTok"/>
        </w:rPr>
        <w:t xml:space="preserve">porcentaje_na </w:t>
      </w:r>
      <w:r>
        <w:rPr>
          <w:rStyle w:val="SpecialCharTok"/>
        </w:rPr>
        <w:t>|&gt;</w:t>
      </w:r>
      <w:r>
        <w:br/>
      </w:r>
      <w:r>
        <w:rPr>
          <w:rStyle w:val="NormalTok"/>
        </w:rPr>
        <w:t xml:space="preserve">  </w:t>
      </w:r>
      <w:r>
        <w:rPr>
          <w:rStyle w:val="FunctionTok"/>
        </w:rPr>
        <w:t>sort</w:t>
      </w:r>
      <w:r>
        <w:rPr>
          <w:rStyle w:val="NormalTok"/>
        </w:rPr>
        <w:t>(</w:t>
      </w:r>
      <w:r>
        <w:br/>
      </w:r>
      <w:r>
        <w:rPr>
          <w:rStyle w:val="NormalTok"/>
        </w:rPr>
        <w:t xml:space="preserve">    </w:t>
      </w:r>
      <w:r>
        <w:rPr>
          <w:rStyle w:val="AttributeTok"/>
        </w:rPr>
        <w:t>decreasing =</w:t>
      </w:r>
      <w:r>
        <w:rPr>
          <w:rStyle w:val="NormalTok"/>
        </w:rPr>
        <w:t xml:space="preserve"> </w:t>
      </w:r>
      <w:r>
        <w:rPr>
          <w:rStyle w:val="ConstantTok"/>
        </w:rPr>
        <w:t>TRUE</w:t>
      </w:r>
      <w:r>
        <w:br/>
      </w:r>
      <w:r>
        <w:rPr>
          <w:rStyle w:val="NormalTok"/>
        </w:rPr>
        <w:t xml:space="preserve">  )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 xml:space="preserve">) </w:t>
      </w:r>
      <w:r>
        <w:rPr>
          <w:rStyle w:val="SpecialCharTok"/>
        </w:rPr>
        <w:t>|&gt;</w:t>
      </w:r>
      <w:r>
        <w:br/>
      </w:r>
      <w:r>
        <w:rPr>
          <w:rStyle w:val="NormalTok"/>
        </w:rPr>
        <w:t xml:space="preserve">  </w:t>
      </w:r>
      <w:r>
        <w:rPr>
          <w:rStyle w:val="FunctionTok"/>
        </w:rPr>
        <w:t>barplot</w:t>
      </w:r>
      <w:r>
        <w:rPr>
          <w:rStyle w:val="NormalTok"/>
        </w:rPr>
        <w:t>(</w:t>
      </w:r>
      <w:r>
        <w:br/>
      </w:r>
      <w:r>
        <w:rPr>
          <w:rStyle w:val="NormalTok"/>
        </w:rPr>
        <w:t xml:space="preserve">    </w:t>
      </w:r>
      <w:r>
        <w:rPr>
          <w:rStyle w:val="AttributeTok"/>
        </w:rPr>
        <w:t>las =</w:t>
      </w:r>
      <w:r>
        <w:rPr>
          <w:rStyle w:val="NormalTok"/>
        </w:rPr>
        <w:t xml:space="preserve"> </w:t>
      </w:r>
      <w:r>
        <w:rPr>
          <w:rStyle w:val="DecValTok"/>
        </w:rPr>
        <w:t>2</w:t>
      </w:r>
      <w:r>
        <w:rPr>
          <w:rStyle w:val="NormalTok"/>
        </w:rPr>
        <w:t>,</w:t>
      </w:r>
      <w:r>
        <w:br/>
      </w:r>
      <w:r>
        <w:rPr>
          <w:rStyle w:val="NormalTok"/>
        </w:rPr>
        <w:t xml:space="preserve">    </w:t>
      </w:r>
      <w:r>
        <w:rPr>
          <w:rStyle w:val="AttributeTok"/>
        </w:rPr>
        <w:t>ylab =</w:t>
      </w:r>
      <w:r>
        <w:rPr>
          <w:rStyle w:val="NormalTok"/>
        </w:rPr>
        <w:t xml:space="preserve"> </w:t>
      </w:r>
      <w:r>
        <w:rPr>
          <w:rStyle w:val="StringTok"/>
        </w:rPr>
        <w:t>"Porcentaje"</w:t>
      </w:r>
      <w:r>
        <w:rPr>
          <w:rStyle w:val="NormalTok"/>
        </w:rPr>
        <w:t>,</w:t>
      </w:r>
      <w:r>
        <w:br/>
      </w:r>
      <w:r>
        <w:rPr>
          <w:rStyle w:val="NormalTok"/>
        </w:rPr>
        <w:t xml:space="preserve">    </w:t>
      </w:r>
      <w:r>
        <w:rPr>
          <w:rStyle w:val="AttributeTok"/>
        </w:rPr>
        <w:t>main =</w:t>
      </w:r>
      <w:r>
        <w:rPr>
          <w:rStyle w:val="NormalTok"/>
        </w:rPr>
        <w:t xml:space="preserve"> </w:t>
      </w:r>
      <w:r>
        <w:rPr>
          <w:rStyle w:val="StringTok"/>
        </w:rPr>
        <w:t>"Valores perdidos"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661" w:name="fig-ch13-completitud-top10"/>
            <w:r>
              <w:rPr>
                <w:rFonts w:ascii="Times New Roman" w:hAnsi="Times New Roman"/>
                <w:b/>
                <w:noProof/>
                <w:sz w:val="18"/>
              </w:rPr>
              <w:lastRenderedPageBreak/>
              <w:drawing>
                <wp:inline distT="0" distB="0" distL="0" distR="0">
                  <wp:extent cx="4620126" cy="3696101"/>
                  <wp:effectExtent l="0" t="0" r="0" b="0"/>
                  <wp:docPr id="355" name="Picture"/>
                  <wp:cNvGraphicFramePr/>
                  <a:graphic xmlns:a="http://schemas.openxmlformats.org/drawingml/2006/main">
                    <a:graphicData uri="http://schemas.openxmlformats.org/drawingml/2006/picture">
                      <pic:pic xmlns:pic="http://schemas.openxmlformats.org/drawingml/2006/picture">
                        <pic:nvPicPr>
                          <pic:cNvPr id="356" name="Picture" descr="capitulos/13-calidad-de-datos_files/figure-docx/fig-ch13-completitud-top10-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22.1: Porcentaje de valores perdidos en las diez variables más incompletas</w:t>
            </w:r>
          </w:p>
        </w:tc>
        <w:bookmarkEnd w:id="661"/>
      </w:tr>
    </w:tbl>
    <w:p w:rsidR="007F3BAE" w:rsidRDefault="00380896" w:rsidP="00380896">
      <w:pPr>
        <w:pStyle w:val="Textoindependiente"/>
        <w:jc w:val="left"/>
      </w:pPr>
      <w:r>
        <w:rPr>
          <w:rFonts w:ascii="Times New Roman" w:hAnsi="Times New Roman" w:eastAsia="Times New Roman"/>
        </w:rPr>
        <w:t>La figura permite identificar visualmente cuáles son las variables que requieren mayor atención durante el análisis.</w:t>
      </w:r>
    </w:p>
    <w:p w:rsidR="007F3BAE" w:rsidRDefault="00380896" w:rsidP="00380896">
      <w:pPr>
        <w:pStyle w:val="Ttulo2"/>
      </w:pPr>
      <w:bookmarkStart w:id="662" w:name="_Toc235959961"/>
      <w:bookmarkStart w:id="663" w:name="interpretando-los-valores-perdidos"/>
      <w:bookmarkEnd w:id="660"/>
      <w:r>
        <w:rPr>
          <w:rFonts w:ascii="Times New Roman" w:hAnsi="Times New Roman" w:eastAsia="Times New Roman"/>
        </w:rPr>
        <w:t>22.16 Interpretando los valores perdidos</w:t>
      </w:r>
      <w:bookmarkEnd w:id="662"/>
    </w:p>
    <w:p w:rsidR="007F3BAE" w:rsidRDefault="00380896" w:rsidP="00380896">
      <w:pPr>
        <w:pStyle w:val="FirstParagraph"/>
        <w:jc w:val="left"/>
      </w:pPr>
      <w:r>
        <w:rPr>
          <w:rFonts w:ascii="Times New Roman" w:hAnsi="Times New Roman" w:eastAsia="Times New Roman"/>
        </w:rPr>
        <w:t>La presencia de valores perdidos no implica necesariamente problemas de calidad.</w:t>
      </w:r>
    </w:p>
    <w:p w:rsidR="007F3BAE" w:rsidRDefault="00380896" w:rsidP="00380896">
      <w:pPr>
        <w:pStyle w:val="Textoindependiente"/>
        <w:jc w:val="left"/>
      </w:pPr>
      <w:r>
        <w:rPr>
          <w:rFonts w:ascii="Times New Roman" w:hAnsi="Times New Roman" w:eastAsia="Times New Roman"/>
        </w:rPr>
        <w:t>Por ejemplo, muchas variables relacionadas con bosques, cultivos específicos o actividades pecuarias únicamente aplican a ciertos productores.</w:t>
      </w:r>
    </w:p>
    <w:p w:rsidR="007F3BAE" w:rsidRDefault="00380896" w:rsidP="00380896">
      <w:pPr>
        <w:pStyle w:val="Textoindependiente"/>
        <w:jc w:val="left"/>
      </w:pPr>
      <w:r>
        <w:rPr>
          <w:rFonts w:ascii="Times New Roman" w:hAnsi="Times New Roman" w:eastAsia="Times New Roman"/>
        </w:rPr>
        <w:t>Esto significa que numerosos valores faltantes representan ausencia legítima de información y no errores de captura.</w:t>
      </w:r>
    </w:p>
    <w:p w:rsidR="007F3BAE" w:rsidRDefault="00380896" w:rsidP="00380896">
      <w:pPr>
        <w:pStyle w:val="Textoindependiente"/>
        <w:jc w:val="left"/>
      </w:pPr>
      <w:r>
        <w:rPr>
          <w:rFonts w:ascii="Times New Roman" w:hAnsi="Times New Roman" w:eastAsia="Times New Roman"/>
        </w:rPr>
        <w:t>Por esta razón, la interpretación de los NA siempre debe realizarse conjuntamente con la documentación metodológica de la encuesta (Groves et al., 2009).</w:t>
      </w:r>
    </w:p>
    <w:p w:rsidR="007F3BAE" w:rsidRDefault="00380896" w:rsidP="00380896">
      <w:pPr>
        <w:pStyle w:val="Ttulo2"/>
      </w:pPr>
      <w:bookmarkStart w:id="664" w:name="_Toc235959962"/>
      <w:bookmarkStart w:id="665" w:name="evaluando-la-consistencia-de-los-datos"/>
      <w:bookmarkEnd w:id="663"/>
      <w:r>
        <w:rPr>
          <w:rFonts w:ascii="Times New Roman" w:hAnsi="Times New Roman" w:eastAsia="Times New Roman"/>
        </w:rPr>
        <w:t>22.17 Evaluando la consistencia de los datos</w:t>
      </w:r>
      <w:bookmarkEnd w:id="664"/>
    </w:p>
    <w:p w:rsidR="007F3BAE" w:rsidRDefault="00380896" w:rsidP="00380896">
      <w:pPr>
        <w:pStyle w:val="FirstParagraph"/>
        <w:jc w:val="left"/>
      </w:pPr>
      <w:r>
        <w:rPr>
          <w:rFonts w:ascii="Times New Roman" w:hAnsi="Times New Roman" w:eastAsia="Times New Roman"/>
        </w:rPr>
        <w:t>La consistencia se refiere al cumplimiento de relaciones lógicas entre variables (Redman, 1998).</w:t>
      </w:r>
    </w:p>
    <w:p w:rsidR="007F3BAE" w:rsidRDefault="00380896" w:rsidP="00380896">
      <w:pPr>
        <w:pStyle w:val="Textoindependiente"/>
        <w:jc w:val="left"/>
      </w:pPr>
      <w:r>
        <w:rPr>
          <w:rFonts w:ascii="Times New Roman" w:hAnsi="Times New Roman" w:eastAsia="Times New Roman"/>
        </w:rPr>
        <w:t>Un dato inconsistente no necesariamente es un valor faltante. Puede tratarse de un valor existente que contradice reglas conceptuales o matemáticas.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Superficie de bosque &gt; Superficie total</w:t>
      </w:r>
    </w:p>
    <w:p w:rsidR="007F3BAE" w:rsidRDefault="00380896" w:rsidP="00380896">
      <w:pPr>
        <w:pStyle w:val="FirstParagraph"/>
        <w:jc w:val="left"/>
      </w:pPr>
      <w:r>
        <w:rPr>
          <w:rFonts w:ascii="Times New Roman" w:hAnsi="Times New Roman" w:eastAsia="Times New Roman"/>
        </w:rPr>
        <w:t>Esta situación sería inconsistente porque una parte no puede ser mayor que el todo.</w:t>
      </w:r>
    </w:p>
    <w:p w:rsidR="007F3BAE" w:rsidRDefault="00380896" w:rsidP="00380896">
      <w:pPr>
        <w:pStyle w:val="Ttulo2"/>
      </w:pPr>
      <w:bookmarkStart w:id="666" w:name="_Toc235959963"/>
      <w:bookmarkStart w:id="667" w:name="verificando-consistencia-de-superficies"/>
      <w:bookmarkEnd w:id="665"/>
      <w:r>
        <w:rPr>
          <w:rFonts w:ascii="Times New Roman" w:hAnsi="Times New Roman" w:eastAsia="Times New Roman"/>
        </w:rPr>
        <w:t>22.18 Verificando consistencia de superficies</w:t>
      </w:r>
      <w:bookmarkEnd w:id="666"/>
    </w:p>
    <w:p w:rsidR="007F3BAE" w:rsidRDefault="00380896" w:rsidP="00380896">
      <w:pPr>
        <w:pStyle w:val="FirstParagraph"/>
        <w:jc w:val="left"/>
      </w:pPr>
      <w:r>
        <w:rPr>
          <w:rFonts w:ascii="Times New Roman" w:hAnsi="Times New Roman" w:eastAsia="Times New Roman"/>
        </w:rPr>
        <w:t>Podemos evaluar esta condición dentro de la ESPAC.</w:t>
      </w:r>
    </w:p>
    <w:p w:rsidR="007F3BAE" w:rsidRDefault="00380896" w:rsidP="00380896">
      <w:pPr>
        <w:pStyle w:val="SourceCode"/>
        <w:jc w:val="left"/>
      </w:pPr>
      <w:r>
        <w:rPr>
          <w:rStyle w:val="NormalTok"/>
        </w:rPr>
        <w:t xml:space="preserve">inconsistencias_bosque </w:t>
      </w:r>
      <w:r>
        <w:rPr>
          <w:rStyle w:val="OtherTok"/>
        </w:rPr>
        <w:t>&lt;-</w:t>
      </w:r>
      <w:r>
        <w:rPr>
          <w:rStyle w:val="NormalTok"/>
        </w:rPr>
        <w:t xml:space="preserve"> </w:t>
      </w:r>
      <w:r>
        <w:rPr>
          <w:rStyle w:val="FunctionTok"/>
        </w:rPr>
        <w:t>sum</w:t>
      </w:r>
      <w:r>
        <w:rPr>
          <w:rStyle w:val="NormalTok"/>
        </w:rPr>
        <w:t>(</w:t>
      </w:r>
      <w:r>
        <w:br/>
      </w:r>
      <w:r>
        <w:rPr>
          <w:rStyle w:val="NormalTok"/>
        </w:rPr>
        <w:t xml:space="preserve">  sunac</w:t>
      </w:r>
      <w:r>
        <w:rPr>
          <w:rStyle w:val="SpecialCharTok"/>
        </w:rPr>
        <w:t>$</w:t>
      </w:r>
      <w:r>
        <w:rPr>
          <w:rStyle w:val="NormalTok"/>
        </w:rPr>
        <w:t xml:space="preserve">us_montesha </w:t>
      </w:r>
      <w:r>
        <w:rPr>
          <w:rStyle w:val="SpecialCharTok"/>
        </w:rPr>
        <w:t>&gt;</w:t>
      </w:r>
      <w:r>
        <w:br/>
      </w:r>
      <w:r>
        <w:rPr>
          <w:rStyle w:val="NormalTok"/>
        </w:rPr>
        <w:lastRenderedPageBreak/>
        <w:t xml:space="preserve">    sunac</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w:t>
      </w:r>
      <w:r>
        <w:br/>
      </w:r>
      <w:r>
        <w:br/>
      </w:r>
      <w:r>
        <w:rPr>
          <w:rStyle w:val="FunctionTok"/>
        </w:rPr>
        <w:t>data.frame</w:t>
      </w:r>
      <w:r>
        <w:rPr>
          <w:rStyle w:val="NormalTok"/>
        </w:rPr>
        <w:t>(</w:t>
      </w:r>
      <w:r>
        <w:br/>
      </w:r>
      <w:r>
        <w:rPr>
          <w:rStyle w:val="NormalTok"/>
        </w:rPr>
        <w:t xml:space="preserve">  </w:t>
      </w:r>
      <w:r>
        <w:rPr>
          <w:rStyle w:val="AttributeTok"/>
        </w:rPr>
        <w:t>inconsistencias =</w:t>
      </w:r>
      <w:r>
        <w:br/>
      </w:r>
      <w:r>
        <w:rPr>
          <w:rStyle w:val="NormalTok"/>
        </w:rPr>
        <w:t xml:space="preserve">    inconsistencias_bosque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"Registros con superficie de bosque superior a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68" w:name="tbl-ch13-consistencia-bosque"/>
            <w:r>
              <w:rPr>
                <w:rFonts w:ascii="Times New Roman" w:hAnsi="Times New Roman"/>
                <w:b/>
                <w:sz w:val="18"/>
              </w:rPr>
              <w:t>Tabla 22.7: Registros con superficie de bosque superior a la superficie total</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inconsistencias</w:t>
                  </w:r>
                </w:p>
              </w:tc>
            </w:tr>
            <w:tr w:rsidR="007F3BAE">
              <w:tc>
                <w:tcPr>
                  <w:tcW w:w="7920" w:type="dxa"/>
                </w:tcPr>
                <w:p w:rsidR="007F3BAE" w:rsidRDefault="00380896" w:rsidP="00380896">
                  <w:pPr>
                    <w:pStyle w:val="Compact"/>
                    <w:jc w:val="left"/>
                  </w:pPr>
                  <w:r>
                    <w:t>0</w:t>
                  </w:r>
                </w:p>
              </w:tc>
            </w:tr>
            <w:bookmarkEnd w:id="66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Idealmente el número de inconsistencias debería ser igual a cero.</w:t>
      </w:r>
    </w:p>
    <w:p w:rsidR="007F3BAE" w:rsidRDefault="00380896" w:rsidP="00380896">
      <w:pPr>
        <w:pStyle w:val="Ttulo2"/>
      </w:pPr>
      <w:bookmarkStart w:id="669" w:name="_Toc235959964"/>
      <w:bookmarkStart w:id="670" w:name="verificando-porcentajes-inválidos"/>
      <w:bookmarkEnd w:id="667"/>
      <w:r>
        <w:rPr>
          <w:rFonts w:ascii="Times New Roman" w:hAnsi="Times New Roman" w:eastAsia="Times New Roman"/>
        </w:rPr>
        <w:t>22.19 Verificando porcentajes inválidos</w:t>
      </w:r>
      <w:bookmarkEnd w:id="669"/>
    </w:p>
    <w:p w:rsidR="007F3BAE" w:rsidRDefault="00380896" w:rsidP="00380896">
      <w:pPr>
        <w:pStyle w:val="FirstParagraph"/>
        <w:jc w:val="left"/>
      </w:pPr>
      <w:r>
        <w:rPr>
          <w:rFonts w:ascii="Times New Roman" w:hAnsi="Times New Roman" w:eastAsia="Times New Roman"/>
        </w:rPr>
        <w:t>En el capítulo anterior construimos una variable denominada:</w:t>
      </w:r>
    </w:p>
    <w:p w:rsidR="007F3BAE" w:rsidRDefault="00380896" w:rsidP="00380896">
      <w:pPr>
        <w:pStyle w:val="SourceCode"/>
        <w:jc w:val="left"/>
      </w:pPr>
      <w:r>
        <w:rPr>
          <w:rStyle w:val="VerbatimChar"/>
        </w:rPr>
        <w:t>pct_bosque</w:t>
      </w:r>
    </w:p>
    <w:p w:rsidR="007F3BAE" w:rsidRDefault="00380896" w:rsidP="00380896">
      <w:pPr>
        <w:pStyle w:val="FirstParagraph"/>
        <w:jc w:val="left"/>
      </w:pPr>
      <w:r>
        <w:rPr>
          <w:rFonts w:ascii="Times New Roman" w:hAnsi="Times New Roman" w:eastAsia="Times New Roman"/>
        </w:rPr>
        <w:t>Dado que representa un porcentaje, sus valores deberían encontrarse entre 0 y 100.</w:t>
      </w:r>
    </w:p>
    <w:p w:rsidR="007F3BAE" w:rsidRDefault="00380896" w:rsidP="00380896">
      <w:pPr>
        <w:pStyle w:val="Textoindependiente"/>
        <w:jc w:val="left"/>
      </w:pPr>
      <w:r>
        <w:rPr>
          <w:rFonts w:ascii="Times New Roman" w:hAnsi="Times New Roman" w:eastAsia="Times New Roman"/>
        </w:rPr>
        <w:t>Podemos verificar esta condición.</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Pr="00380896" w:rsidRDefault="00380896" w:rsidP="00380896">
            <w:pPr>
              <w:pStyle w:val="ImageCaption"/>
              <w:spacing w:before="200" w:after="0" w:line="240" w:lineRule="auto"/>
              <w:jc w:val="center"/>
              <w:rPr>
                <w:lang w:val="en-US"/>
              </w:rPr>
            </w:pPr>
            <w:bookmarkStart w:id="671" w:name="tbl-ch13-validacion-porcentajes"/>
            <w:r w:rsidRPr="00380896">
              <w:rPr>
                <w:rFonts w:ascii="Times New Roman" w:hAnsi="Times New Roman"/>
                <w:b/>
                <w:sz w:val="18"/>
                <w:lang w:val="en-US"/>
              </w:rPr>
              <w:t>Tabla 22.8</w:t>
            </w:r>
          </w:p>
          <w:p w:rsidR="007F3BAE" w:rsidRPr="00380896" w:rsidRDefault="00380896" w:rsidP="00380896">
            <w:pPr>
              <w:pStyle w:val="SourceCode"/>
              <w:spacing w:after="0" w:line="240" w:lineRule="auto"/>
              <w:jc w:val="center"/>
              <w:rPr>
                <w:lang w:val="en-US"/>
              </w:rPr>
            </w:pPr>
            <w:r w:rsidRPr="00380896">
              <w:rPr>
                <w:rStyle w:val="FunctionTok"/>
                <w:rFonts w:ascii="Times New Roman" w:hAnsi="Times New Roman"/>
                <w:b/>
                <w:sz w:val="18"/>
                <w:lang w:val="en-US"/>
              </w:rPr>
              <w:t>sum</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sunac</w:t>
            </w:r>
            <w:r w:rsidRPr="00380896">
              <w:rPr>
                <w:rStyle w:val="SpecialCharTok"/>
                <w:rFonts w:ascii="Times New Roman" w:hAnsi="Times New Roman"/>
                <w:b/>
                <w:sz w:val="18"/>
                <w:lang w:val="en-US"/>
              </w:rPr>
              <w:t>$</w:t>
            </w:r>
            <w:r w:rsidRPr="00380896">
              <w:rPr>
                <w:rStyle w:val="NormalTok"/>
                <w:rFonts w:ascii="Times New Roman" w:hAnsi="Times New Roman"/>
                <w:b/>
                <w:sz w:val="18"/>
                <w:lang w:val="en-US"/>
              </w:rPr>
              <w:t xml:space="preserve">pct_bosque </w:t>
            </w:r>
            <w:r w:rsidRPr="00380896">
              <w:rPr>
                <w:rStyle w:val="SpecialCharTok"/>
                <w:rFonts w:ascii="Times New Roman" w:hAnsi="Times New Roman"/>
                <w:b/>
                <w:sz w:val="18"/>
                <w:lang w:val="en-US"/>
              </w:rPr>
              <w:t>&gt;</w:t>
            </w:r>
            <w:r w:rsidRPr="00380896">
              <w:rPr>
                <w:rStyle w:val="NormalTok"/>
                <w:rFonts w:ascii="Times New Roman" w:hAnsi="Times New Roman"/>
                <w:b/>
                <w:sz w:val="18"/>
                <w:lang w:val="en-US"/>
              </w:rPr>
              <w:t xml:space="preserve"> </w:t>
            </w:r>
            <w:r w:rsidRPr="00380896">
              <w:rPr>
                <w:rStyle w:val="DecValTok"/>
                <w:rFonts w:ascii="Times New Roman" w:hAnsi="Times New Roman"/>
                <w:b/>
                <w:sz w:val="18"/>
                <w:lang w:val="en-US"/>
              </w:rPr>
              <w:t>100</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Style w:val="AttributeTok"/>
                <w:rFonts w:ascii="Times New Roman" w:hAnsi="Times New Roman"/>
                <w:b/>
                <w:sz w:val="18"/>
                <w:lang w:val="en-US"/>
              </w:rPr>
              <w:t>na.rm =</w:t>
            </w:r>
            <w:r w:rsidRPr="00380896">
              <w:rPr>
                <w:rStyle w:val="NormalTok"/>
                <w:rFonts w:ascii="Times New Roman" w:hAnsi="Times New Roman"/>
                <w:b/>
                <w:sz w:val="18"/>
                <w:lang w:val="en-US"/>
              </w:rPr>
              <w:t xml:space="preserve"> </w:t>
            </w:r>
            <w:r w:rsidRPr="00380896">
              <w:rPr>
                <w:rStyle w:val="ConstantTok"/>
                <w:rFonts w:ascii="Times New Roman" w:hAnsi="Times New Roman"/>
                <w:b/>
                <w:sz w:val="18"/>
                <w:lang w:val="en-US"/>
              </w:rPr>
              <w:t>TRUE</w:t>
            </w:r>
            <w:r w:rsidRPr="00380896">
              <w:rPr>
                <w:rFonts w:ascii="Times New Roman" w:hAnsi="Times New Roman"/>
                <w:b/>
                <w:sz w:val="18"/>
                <w:lang w:val="en-US"/>
              </w:rPr>
              <w:br/>
            </w:r>
            <w:r w:rsidRPr="00380896">
              <w:rPr>
                <w:rStyle w:val="NormalTok"/>
                <w:rFonts w:ascii="Times New Roman" w:hAnsi="Times New Roman"/>
                <w:b/>
                <w:sz w:val="18"/>
                <w:lang w:val="en-US"/>
              </w:rPr>
              <w:t>)</w:t>
            </w:r>
          </w:p>
          <w:p w:rsidR="007F3BAE" w:rsidRDefault="00380896" w:rsidP="00380896">
            <w:pPr>
              <w:pStyle w:val="SourceCode"/>
              <w:spacing w:after="0" w:line="240" w:lineRule="auto"/>
              <w:jc w:val="center"/>
            </w:pPr>
            <w:r>
              <w:rPr>
                <w:rStyle w:val="VerbatimChar"/>
                <w:rFonts w:ascii="Times New Roman" w:hAnsi="Times New Roman"/>
                <w:b/>
                <w:sz w:val="18"/>
              </w:rPr>
              <w:t>[1] 0</w:t>
            </w:r>
          </w:p>
        </w:tc>
        <w:bookmarkEnd w:id="671"/>
      </w:tr>
    </w:tbl>
    <w:p w:rsidR="007F3BAE" w:rsidRDefault="00380896" w:rsidP="00380896">
      <w:pPr>
        <w:pStyle w:val="FirstParagraph"/>
        <w:jc w:val="left"/>
      </w:pPr>
      <w:r>
        <w:rPr>
          <w:rFonts w:ascii="Times New Roman" w:hAnsi="Times New Roman" w:eastAsia="Times New Roman"/>
        </w:rPr>
        <w:t>Si el resultado es mayor que cero, existirían observaciones que requieren revisión.</w:t>
      </w:r>
    </w:p>
    <w:p w:rsidR="007F3BAE" w:rsidRDefault="00380896" w:rsidP="00380896">
      <w:pPr>
        <w:pStyle w:val="Ttulo2"/>
      </w:pPr>
      <w:bookmarkStart w:id="672" w:name="_Toc235959965"/>
      <w:bookmarkStart w:id="673" w:name="distribución-de-la-superficie-total"/>
      <w:bookmarkEnd w:id="670"/>
      <w:r>
        <w:rPr>
          <w:rFonts w:ascii="Times New Roman" w:hAnsi="Times New Roman" w:eastAsia="Times New Roman"/>
        </w:rPr>
        <w:t>22.20 Distribución de la superficie total</w:t>
      </w:r>
      <w:bookmarkEnd w:id="672"/>
    </w:p>
    <w:p w:rsidR="007F3BAE" w:rsidRDefault="00380896" w:rsidP="00380896">
      <w:pPr>
        <w:pStyle w:val="FirstParagraph"/>
        <w:jc w:val="left"/>
      </w:pPr>
      <w:r>
        <w:rPr>
          <w:rFonts w:ascii="Times New Roman" w:hAnsi="Times New Roman" w:eastAsia="Times New Roman"/>
        </w:rPr>
        <w:t>Otra estrategia útil consiste en analizar distribuciones.</w:t>
      </w:r>
    </w:p>
    <w:p w:rsidR="007F3BAE" w:rsidRPr="00380896" w:rsidRDefault="00380896" w:rsidP="00380896">
      <w:pPr>
        <w:pStyle w:val="SourceCode"/>
        <w:jc w:val="left"/>
        <w:rPr>
          <w:lang w:val="en-US"/>
        </w:rPr>
      </w:pPr>
      <w:r w:rsidRPr="00380896">
        <w:rPr>
          <w:rStyle w:val="FunctionTok"/>
          <w:lang w:val="en-US"/>
        </w:rPr>
        <w:t>hist</w:t>
      </w:r>
      <w:r w:rsidRPr="00380896">
        <w:rPr>
          <w:rStyle w:val="NormalTok"/>
          <w:lang w:val="en-US"/>
        </w:rPr>
        <w:t>(</w:t>
      </w:r>
      <w:r w:rsidRPr="00380896">
        <w:rPr>
          <w:lang w:val="en-US"/>
        </w:rPr>
        <w:br/>
      </w:r>
      <w:r w:rsidRPr="00380896">
        <w:rPr>
          <w:rStyle w:val="NormalTok"/>
          <w:lang w:val="en-US"/>
        </w:rPr>
        <w:t xml:space="preserve">  sunac</w:t>
      </w:r>
      <w:r w:rsidRPr="00380896">
        <w:rPr>
          <w:rStyle w:val="SpecialCharTok"/>
          <w:lang w:val="en-US"/>
        </w:rPr>
        <w:t>$</w:t>
      </w:r>
      <w:r w:rsidRPr="00380896">
        <w:rPr>
          <w:rStyle w:val="NormalTok"/>
          <w:lang w:val="en-US"/>
        </w:rPr>
        <w:t>supertotal,</w:t>
      </w:r>
      <w:r w:rsidRPr="00380896">
        <w:rPr>
          <w:lang w:val="en-US"/>
        </w:rPr>
        <w:br/>
      </w:r>
      <w:r w:rsidRPr="00380896">
        <w:rPr>
          <w:rStyle w:val="NormalTok"/>
          <w:lang w:val="en-US"/>
        </w:rPr>
        <w:t xml:space="preserve">  </w:t>
      </w:r>
      <w:r w:rsidRPr="00380896">
        <w:rPr>
          <w:rStyle w:val="AttributeTok"/>
          <w:lang w:val="en-US"/>
        </w:rPr>
        <w:t>breaks =</w:t>
      </w:r>
      <w:r w:rsidRPr="00380896">
        <w:rPr>
          <w:rStyle w:val="NormalTok"/>
          <w:lang w:val="en-US"/>
        </w:rPr>
        <w:t xml:space="preserve"> </w:t>
      </w:r>
      <w:r w:rsidRPr="00380896">
        <w:rPr>
          <w:rStyle w:val="DecValTok"/>
          <w:lang w:val="en-US"/>
        </w:rPr>
        <w:t>50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main =</w:t>
      </w:r>
      <w:r w:rsidRPr="00380896">
        <w:rPr>
          <w:rStyle w:val="NormalTok"/>
          <w:lang w:val="en-US"/>
        </w:rPr>
        <w:t xml:space="preserve"> </w:t>
      </w:r>
      <w:r w:rsidRPr="00380896">
        <w:rPr>
          <w:rStyle w:val="StringTok"/>
          <w:lang w:val="en-US"/>
        </w:rPr>
        <w:t>"Superficie total"</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xlab =</w:t>
      </w:r>
      <w:r w:rsidRPr="00380896">
        <w:rPr>
          <w:rStyle w:val="NormalTok"/>
          <w:lang w:val="en-US"/>
        </w:rPr>
        <w:t xml:space="preserve"> </w:t>
      </w:r>
      <w:r w:rsidRPr="00380896">
        <w:rPr>
          <w:rStyle w:val="StringTok"/>
          <w:lang w:val="en-US"/>
        </w:rPr>
        <w:t>"Hectáreas"</w:t>
      </w:r>
      <w:r w:rsidRPr="00380896">
        <w:rPr>
          <w:lang w:val="en-US"/>
        </w:rPr>
        <w:br/>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674" w:name="fig-ch13-distribucion-superficie"/>
            <w:r>
              <w:rPr>
                <w:rFonts w:ascii="Times New Roman" w:hAnsi="Times New Roman"/>
                <w:b/>
                <w:noProof/>
                <w:sz w:val="18"/>
              </w:rPr>
              <w:lastRenderedPageBreak/>
              <w:drawing>
                <wp:inline distT="0" distB="0" distL="0" distR="0">
                  <wp:extent cx="4620126" cy="3696101"/>
                  <wp:effectExtent l="0" t="0" r="0" b="0"/>
                  <wp:docPr id="366" name="Picture"/>
                  <wp:cNvGraphicFramePr/>
                  <a:graphic xmlns:a="http://schemas.openxmlformats.org/drawingml/2006/main">
                    <a:graphicData uri="http://schemas.openxmlformats.org/drawingml/2006/picture">
                      <pic:pic xmlns:pic="http://schemas.openxmlformats.org/drawingml/2006/picture">
                        <pic:nvPicPr>
                          <pic:cNvPr id="367" name="Picture" descr="capitulos/13-calidad-de-datos_files/figure-docx/fig-ch13-distribucion-superficie-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22.2: Distribución de la superficie total</w:t>
            </w:r>
          </w:p>
        </w:tc>
        <w:bookmarkEnd w:id="674"/>
      </w:tr>
    </w:tbl>
    <w:p w:rsidR="007F3BAE" w:rsidRDefault="00380896" w:rsidP="00380896">
      <w:pPr>
        <w:pStyle w:val="Textoindependiente"/>
        <w:jc w:val="left"/>
      </w:pPr>
      <w:r>
        <w:rPr>
          <w:rFonts w:ascii="Times New Roman" w:hAnsi="Times New Roman" w:eastAsia="Times New Roman"/>
        </w:rPr>
        <w:t>La distribución permite identificar posibles anomalías y valores extremos.</w:t>
      </w:r>
    </w:p>
    <w:p w:rsidR="007F3BAE" w:rsidRDefault="00380896" w:rsidP="00380896">
      <w:pPr>
        <w:pStyle w:val="Ttulo2"/>
      </w:pPr>
      <w:bookmarkStart w:id="675" w:name="_Toc235959966"/>
      <w:bookmarkStart w:id="676" w:name="evaluación-de-valores-extremos"/>
      <w:bookmarkEnd w:id="673"/>
      <w:r>
        <w:rPr>
          <w:rFonts w:ascii="Times New Roman" w:hAnsi="Times New Roman" w:eastAsia="Times New Roman"/>
        </w:rPr>
        <w:t>22.21 Evaluación de valores extremos</w:t>
      </w:r>
      <w:bookmarkEnd w:id="675"/>
    </w:p>
    <w:p w:rsidR="007F3BAE" w:rsidRDefault="00380896" w:rsidP="00380896">
      <w:pPr>
        <w:pStyle w:val="FirstParagraph"/>
        <w:jc w:val="left"/>
      </w:pPr>
      <w:r>
        <w:rPr>
          <w:rFonts w:ascii="Times New Roman" w:hAnsi="Times New Roman" w:eastAsia="Times New Roman"/>
        </w:rPr>
        <w:t>Los valores extremos pueden representar:</w:t>
      </w:r>
    </w:p>
    <w:p w:rsidR="007F3BAE" w:rsidRDefault="00380896" w:rsidP="00380896">
      <w:pPr>
        <w:pStyle w:val="Compact"/>
        <w:numPr>
          <w:ilvl w:val="0"/>
          <w:numId w:val="80"/>
        </w:numPr>
        <w:jc w:val="left"/>
      </w:pPr>
      <w:r>
        <w:rPr>
          <w:rFonts w:ascii="Times New Roman" w:hAnsi="Times New Roman" w:eastAsia="Times New Roman"/>
        </w:rPr>
        <w:t>Errores de captura.</w:t>
      </w:r>
    </w:p>
    <w:p w:rsidR="007F3BAE" w:rsidRDefault="00380896" w:rsidP="00380896">
      <w:pPr>
        <w:pStyle w:val="Compact"/>
        <w:numPr>
          <w:ilvl w:val="0"/>
          <w:numId w:val="80"/>
        </w:numPr>
        <w:jc w:val="left"/>
      </w:pPr>
      <w:r>
        <w:rPr>
          <w:rFonts w:ascii="Times New Roman" w:hAnsi="Times New Roman" w:eastAsia="Times New Roman"/>
        </w:rPr>
        <w:t>Unidades de análisis excepcionales.</w:t>
      </w:r>
    </w:p>
    <w:p w:rsidR="007F3BAE" w:rsidRDefault="00380896" w:rsidP="00380896">
      <w:pPr>
        <w:pStyle w:val="Compact"/>
        <w:numPr>
          <w:ilvl w:val="0"/>
          <w:numId w:val="80"/>
        </w:numPr>
        <w:jc w:val="left"/>
      </w:pPr>
      <w:r>
        <w:rPr>
          <w:rFonts w:ascii="Times New Roman" w:hAnsi="Times New Roman" w:eastAsia="Times New Roman"/>
        </w:rPr>
        <w:t>Características reales del fenómeno estudiado.</w:t>
      </w:r>
    </w:p>
    <w:p w:rsidR="007F3BAE" w:rsidRDefault="00380896" w:rsidP="00380896">
      <w:pPr>
        <w:pStyle w:val="FirstParagraph"/>
        <w:jc w:val="left"/>
      </w:pPr>
      <w:r>
        <w:rPr>
          <w:rFonts w:ascii="Times New Roman" w:hAnsi="Times New Roman" w:eastAsia="Times New Roman"/>
        </w:rPr>
        <w:t>Por esta razón, no deben eliminarse automáticamente (Wilson et al., 2017).</w:t>
      </w:r>
    </w:p>
    <w:p w:rsidR="007F3BAE" w:rsidRDefault="00380896" w:rsidP="00380896">
      <w:pPr>
        <w:pStyle w:val="Textoindependiente"/>
        <w:jc w:val="left"/>
      </w:pPr>
      <w:r>
        <w:rPr>
          <w:rFonts w:ascii="Times New Roman" w:hAnsi="Times New Roman" w:eastAsia="Times New Roman"/>
        </w:rPr>
        <w:t>Podemos identificar las observaciones con mayor superficie.</w:t>
      </w:r>
    </w:p>
    <w:p w:rsidR="007F3BAE" w:rsidRDefault="00380896" w:rsidP="00380896">
      <w:pPr>
        <w:pStyle w:val="SourceCode"/>
        <w:jc w:val="left"/>
      </w:pPr>
      <w:r>
        <w:rPr>
          <w:rStyle w:val="NormalTok"/>
        </w:rPr>
        <w:t xml:space="preserve">sunac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(supertotal)</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Identificador,</w:t>
      </w:r>
      <w:r>
        <w:br/>
      </w:r>
      <w:r>
        <w:rPr>
          <w:rStyle w:val="NormalTok"/>
        </w:rPr>
        <w:t xml:space="preserve">    supertotal</w:t>
      </w:r>
      <w:r>
        <w:br/>
      </w:r>
      <w:r>
        <w:rPr>
          <w:rStyle w:val="NormalTok"/>
        </w:rPr>
        <w:t xml:space="preserve">  )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"Observaciones con mayor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77" w:name="tbl-ch13-mayores-superficies"/>
            <w:r>
              <w:rPr>
                <w:rFonts w:ascii="Times New Roman" w:hAnsi="Times New Roman"/>
                <w:b/>
                <w:sz w:val="18"/>
              </w:rPr>
              <w:lastRenderedPageBreak/>
              <w:t>Tabla 22.9: Observaciones con mayor superficie total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Identificador</w:t>
                  </w:r>
                </w:p>
              </w:tc>
              <w:tc>
                <w:tcPr>
                  <w:tcW w:w="3960" w:type="dxa"/>
                </w:tcPr>
                <w:p w:rsidR="007F3BAE" w:rsidRDefault="00380896" w:rsidP="00380896">
                  <w:pPr>
                    <w:pStyle w:val="Compact"/>
                    <w:jc w:val="left"/>
                  </w:pPr>
                  <w:r>
                    <w:t>supertotal</w:t>
                  </w:r>
                </w:p>
              </w:tc>
            </w:tr>
            <w:tr w:rsidR="007F3BAE">
              <w:tc>
                <w:tcPr>
                  <w:tcW w:w="3960" w:type="dxa"/>
                </w:tcPr>
                <w:p w:rsidR="007F3BAE" w:rsidRDefault="00380896" w:rsidP="00380896">
                  <w:pPr>
                    <w:pStyle w:val="Compact"/>
                    <w:jc w:val="left"/>
                  </w:pPr>
                  <w:r>
                    <w:t>09105056000993426</w:t>
                  </w:r>
                </w:p>
              </w:tc>
              <w:tc>
                <w:tcPr>
                  <w:tcW w:w="3960" w:type="dxa"/>
                </w:tcPr>
                <w:p w:rsidR="007F3BAE" w:rsidRDefault="00380896" w:rsidP="00380896">
                  <w:pPr>
                    <w:pStyle w:val="Compact"/>
                    <w:jc w:val="left"/>
                  </w:pPr>
                  <w:r>
                    <w:t>21468.92</w:t>
                  </w:r>
                </w:p>
              </w:tc>
            </w:tr>
            <w:tr w:rsidR="007F3BAE">
              <w:tc>
                <w:tcPr>
                  <w:tcW w:w="3960" w:type="dxa"/>
                </w:tcPr>
                <w:p w:rsidR="007F3BAE" w:rsidRDefault="00380896" w:rsidP="00380896">
                  <w:pPr>
                    <w:pStyle w:val="Compact"/>
                    <w:jc w:val="left"/>
                  </w:pPr>
                  <w:r>
                    <w:t>09235056000993424</w:t>
                  </w:r>
                </w:p>
              </w:tc>
              <w:tc>
                <w:tcPr>
                  <w:tcW w:w="3960" w:type="dxa"/>
                </w:tcPr>
                <w:p w:rsidR="007F3BAE" w:rsidRDefault="00380896" w:rsidP="00380896">
                  <w:pPr>
                    <w:pStyle w:val="Compact"/>
                    <w:jc w:val="left"/>
                  </w:pPr>
                  <w:r>
                    <w:t>17214.49</w:t>
                  </w:r>
                </w:p>
              </w:tc>
            </w:tr>
            <w:tr w:rsidR="007F3BAE">
              <w:tc>
                <w:tcPr>
                  <w:tcW w:w="3960" w:type="dxa"/>
                </w:tcPr>
                <w:p w:rsidR="007F3BAE" w:rsidRDefault="00380896" w:rsidP="00380896">
                  <w:pPr>
                    <w:pStyle w:val="Compact"/>
                    <w:jc w:val="left"/>
                  </w:pPr>
                  <w:r>
                    <w:t>14045264000994192</w:t>
                  </w:r>
                </w:p>
              </w:tc>
              <w:tc>
                <w:tcPr>
                  <w:tcW w:w="3960" w:type="dxa"/>
                </w:tcPr>
                <w:p w:rsidR="007F3BAE" w:rsidRDefault="00380896" w:rsidP="00380896">
                  <w:pPr>
                    <w:pStyle w:val="Compact"/>
                    <w:jc w:val="left"/>
                  </w:pPr>
                  <w:r>
                    <w:t>16000.00</w:t>
                  </w:r>
                </w:p>
              </w:tc>
            </w:tr>
            <w:tr w:rsidR="007F3BAE">
              <w:tc>
                <w:tcPr>
                  <w:tcW w:w="3960" w:type="dxa"/>
                </w:tcPr>
                <w:p w:rsidR="007F3BAE" w:rsidRDefault="00380896" w:rsidP="00380896">
                  <w:pPr>
                    <w:pStyle w:val="Compact"/>
                    <w:jc w:val="left"/>
                  </w:pPr>
                  <w:r>
                    <w:t>12015552000990149</w:t>
                  </w:r>
                </w:p>
              </w:tc>
              <w:tc>
                <w:tcPr>
                  <w:tcW w:w="3960" w:type="dxa"/>
                </w:tcPr>
                <w:p w:rsidR="007F3BAE" w:rsidRDefault="00380896" w:rsidP="00380896">
                  <w:pPr>
                    <w:pStyle w:val="Compact"/>
                    <w:jc w:val="left"/>
                  </w:pPr>
                  <w:r>
                    <w:t>11030.00</w:t>
                  </w:r>
                </w:p>
              </w:tc>
            </w:tr>
            <w:tr w:rsidR="007F3BAE">
              <w:tc>
                <w:tcPr>
                  <w:tcW w:w="3960" w:type="dxa"/>
                </w:tcPr>
                <w:p w:rsidR="007F3BAE" w:rsidRDefault="00380896" w:rsidP="00380896">
                  <w:pPr>
                    <w:pStyle w:val="Compact"/>
                    <w:jc w:val="left"/>
                  </w:pPr>
                  <w:r>
                    <w:t>21045160000990001</w:t>
                  </w:r>
                </w:p>
              </w:tc>
              <w:tc>
                <w:tcPr>
                  <w:tcW w:w="3960" w:type="dxa"/>
                </w:tcPr>
                <w:p w:rsidR="007F3BAE" w:rsidRDefault="00380896" w:rsidP="00380896">
                  <w:pPr>
                    <w:pStyle w:val="Compact"/>
                    <w:jc w:val="left"/>
                  </w:pPr>
                  <w:r>
                    <w:t>6635.94</w:t>
                  </w:r>
                </w:p>
              </w:tc>
            </w:tr>
            <w:tr w:rsidR="007F3BAE">
              <w:tc>
                <w:tcPr>
                  <w:tcW w:w="3960" w:type="dxa"/>
                </w:tcPr>
                <w:p w:rsidR="007F3BAE" w:rsidRDefault="00380896" w:rsidP="00380896">
                  <w:pPr>
                    <w:pStyle w:val="Compact"/>
                    <w:jc w:val="left"/>
                  </w:pPr>
                  <w:r>
                    <w:t>14015364000991633</w:t>
                  </w:r>
                </w:p>
              </w:tc>
              <w:tc>
                <w:tcPr>
                  <w:tcW w:w="3960" w:type="dxa"/>
                </w:tcPr>
                <w:p w:rsidR="007F3BAE" w:rsidRDefault="00380896" w:rsidP="00380896">
                  <w:pPr>
                    <w:pStyle w:val="Compact"/>
                    <w:jc w:val="left"/>
                  </w:pPr>
                  <w:r>
                    <w:t>6000.00</w:t>
                  </w:r>
                </w:p>
              </w:tc>
            </w:tr>
            <w:tr w:rsidR="007F3BAE">
              <w:tc>
                <w:tcPr>
                  <w:tcW w:w="3960" w:type="dxa"/>
                </w:tcPr>
                <w:p w:rsidR="007F3BAE" w:rsidRDefault="00380896" w:rsidP="00380896">
                  <w:pPr>
                    <w:pStyle w:val="Compact"/>
                    <w:jc w:val="left"/>
                  </w:pPr>
                  <w:r>
                    <w:t>08055460000990006</w:t>
                  </w:r>
                </w:p>
              </w:tc>
              <w:tc>
                <w:tcPr>
                  <w:tcW w:w="3960" w:type="dxa"/>
                </w:tcPr>
                <w:p w:rsidR="007F3BAE" w:rsidRDefault="00380896" w:rsidP="00380896">
                  <w:pPr>
                    <w:pStyle w:val="Compact"/>
                    <w:jc w:val="left"/>
                  </w:pPr>
                  <w:r>
                    <w:t>5876.99</w:t>
                  </w:r>
                </w:p>
              </w:tc>
            </w:tr>
            <w:tr w:rsidR="007F3BAE">
              <w:tc>
                <w:tcPr>
                  <w:tcW w:w="3960" w:type="dxa"/>
                </w:tcPr>
                <w:p w:rsidR="007F3BAE" w:rsidRDefault="00380896" w:rsidP="00380896">
                  <w:pPr>
                    <w:pStyle w:val="Compact"/>
                    <w:jc w:val="left"/>
                  </w:pPr>
                  <w:r>
                    <w:t>03045056000993427</w:t>
                  </w:r>
                </w:p>
              </w:tc>
              <w:tc>
                <w:tcPr>
                  <w:tcW w:w="3960" w:type="dxa"/>
                </w:tcPr>
                <w:p w:rsidR="007F3BAE" w:rsidRDefault="00380896" w:rsidP="00380896">
                  <w:pPr>
                    <w:pStyle w:val="Compact"/>
                    <w:jc w:val="left"/>
                  </w:pPr>
                  <w:r>
                    <w:t>5874.00</w:t>
                  </w:r>
                </w:p>
              </w:tc>
            </w:tr>
            <w:tr w:rsidR="007F3BAE">
              <w:tc>
                <w:tcPr>
                  <w:tcW w:w="3960" w:type="dxa"/>
                </w:tcPr>
                <w:p w:rsidR="007F3BAE" w:rsidRDefault="00380896" w:rsidP="00380896">
                  <w:pPr>
                    <w:pStyle w:val="Compact"/>
                    <w:jc w:val="left"/>
                  </w:pPr>
                  <w:r>
                    <w:t>08055760000990004</w:t>
                  </w:r>
                </w:p>
              </w:tc>
              <w:tc>
                <w:tcPr>
                  <w:tcW w:w="3960" w:type="dxa"/>
                </w:tcPr>
                <w:p w:rsidR="007F3BAE" w:rsidRDefault="00380896" w:rsidP="00380896">
                  <w:pPr>
                    <w:pStyle w:val="Compact"/>
                    <w:jc w:val="left"/>
                  </w:pPr>
                  <w:r>
                    <w:t>4500.00</w:t>
                  </w:r>
                </w:p>
              </w:tc>
            </w:tr>
            <w:tr w:rsidR="007F3BAE">
              <w:tc>
                <w:tcPr>
                  <w:tcW w:w="3960" w:type="dxa"/>
                </w:tcPr>
                <w:p w:rsidR="007F3BAE" w:rsidRDefault="00380896" w:rsidP="00380896">
                  <w:pPr>
                    <w:pStyle w:val="Compact"/>
                    <w:jc w:val="left"/>
                  </w:pPr>
                  <w:r>
                    <w:t>10015056000993442</w:t>
                  </w:r>
                </w:p>
              </w:tc>
              <w:tc>
                <w:tcPr>
                  <w:tcW w:w="3960" w:type="dxa"/>
                </w:tcPr>
                <w:p w:rsidR="007F3BAE" w:rsidRDefault="00380896" w:rsidP="00380896">
                  <w:pPr>
                    <w:pStyle w:val="Compact"/>
                    <w:jc w:val="left"/>
                  </w:pPr>
                  <w:r>
                    <w:t>3953.00</w:t>
                  </w:r>
                </w:p>
              </w:tc>
            </w:tr>
            <w:bookmarkEnd w:id="67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revisión de estos registros permite determinar si los valores observados son plausibles.</w:t>
      </w:r>
    </w:p>
    <w:p w:rsidR="007F3BAE" w:rsidRDefault="00380896" w:rsidP="00380896">
      <w:pPr>
        <w:pStyle w:val="Ttulo2"/>
      </w:pPr>
      <w:bookmarkStart w:id="678" w:name="_Toc235959967"/>
      <w:bookmarkStart w:id="679" w:name="perfil-de-completitud-de-la-base"/>
      <w:bookmarkEnd w:id="676"/>
      <w:r>
        <w:rPr>
          <w:rFonts w:ascii="Times New Roman" w:hAnsi="Times New Roman" w:eastAsia="Times New Roman"/>
        </w:rPr>
        <w:t>22.22 Perfil de completitud de la base</w:t>
      </w:r>
      <w:bookmarkEnd w:id="678"/>
    </w:p>
    <w:p w:rsidR="007F3BAE" w:rsidRDefault="00380896" w:rsidP="00380896">
      <w:pPr>
        <w:pStyle w:val="FirstParagraph"/>
        <w:jc w:val="left"/>
      </w:pPr>
      <w:r>
        <w:rPr>
          <w:rFonts w:ascii="Times New Roman" w:hAnsi="Times New Roman" w:eastAsia="Times New Roman"/>
        </w:rPr>
        <w:t>Podemos construir un indicador agregado de completitud.</w:t>
      </w:r>
    </w:p>
    <w:p w:rsidR="007F3BAE" w:rsidRDefault="00380896" w:rsidP="00380896">
      <w:pPr>
        <w:pStyle w:val="SourceCode"/>
        <w:jc w:val="left"/>
      </w:pPr>
      <w:r>
        <w:rPr>
          <w:rStyle w:val="NormalTok"/>
        </w:rPr>
        <w:t xml:space="preserve">indice_completitud </w:t>
      </w:r>
      <w:r>
        <w:rPr>
          <w:rStyle w:val="OtherTok"/>
        </w:rPr>
        <w:t>&lt;-</w:t>
      </w:r>
      <w:r>
        <w:br/>
      </w:r>
      <w:r>
        <w:rPr>
          <w:rStyle w:val="NormalTok"/>
        </w:rPr>
        <w:t xml:space="preserve">  </w:t>
      </w:r>
      <w:r>
        <w:rPr>
          <w:rStyle w:val="FunctionTok"/>
        </w:rPr>
        <w:t>round</w:t>
      </w:r>
      <w:r>
        <w:rPr>
          <w:rStyle w:val="NormalTok"/>
        </w:rPr>
        <w:t>(</w:t>
      </w:r>
      <w:r>
        <w:br/>
      </w:r>
      <w:r>
        <w:rPr>
          <w:rStyle w:val="NormalTok"/>
        </w:rPr>
        <w:t xml:space="preserve">    </w:t>
      </w:r>
      <w:r>
        <w:rPr>
          <w:rStyle w:val="FunctionTok"/>
        </w:rPr>
        <w:t>mean</w:t>
      </w:r>
      <w:r>
        <w:rPr>
          <w:rStyle w:val="NormalTok"/>
        </w:rPr>
        <w:t>(</w:t>
      </w:r>
      <w:r>
        <w:br/>
      </w:r>
      <w:r>
        <w:rPr>
          <w:rStyle w:val="NormalTok"/>
        </w:rPr>
        <w:t xml:space="preserve">      </w:t>
      </w:r>
      <w:r>
        <w:rPr>
          <w:rStyle w:val="SpecialCharTok"/>
        </w:rPr>
        <w:t>!</w:t>
      </w:r>
      <w:r>
        <w:rPr>
          <w:rStyle w:val="FunctionTok"/>
        </w:rPr>
        <w:t>is.na</w:t>
      </w:r>
      <w:r>
        <w:rPr>
          <w:rStyle w:val="NormalTok"/>
        </w:rPr>
        <w:t>(</w:t>
      </w:r>
      <w:r>
        <w:br/>
      </w:r>
      <w:r>
        <w:rPr>
          <w:rStyle w:val="NormalTok"/>
        </w:rPr>
        <w:t xml:space="preserve">        </w:t>
      </w:r>
      <w:r>
        <w:rPr>
          <w:rStyle w:val="FunctionTok"/>
        </w:rPr>
        <w:t>as.matrix</w:t>
      </w:r>
      <w:r>
        <w:rPr>
          <w:rStyle w:val="NormalTok"/>
        </w:rPr>
        <w:t>(sunac)</w:t>
      </w:r>
      <w:r>
        <w:br/>
      </w:r>
      <w:r>
        <w:rPr>
          <w:rStyle w:val="NormalTok"/>
        </w:rPr>
        <w:t xml:space="preserve">      )</w:t>
      </w:r>
      <w:r>
        <w:br/>
      </w:r>
      <w:r>
        <w:rPr>
          <w:rStyle w:val="NormalTok"/>
        </w:rPr>
        <w:t xml:space="preserve">    )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 xml:space="preserve">  )</w:t>
      </w:r>
      <w:r>
        <w:br/>
      </w:r>
      <w:r>
        <w:br/>
      </w:r>
      <w:r>
        <w:rPr>
          <w:rStyle w:val="FunctionTok"/>
        </w:rPr>
        <w:t>data.frame</w:t>
      </w:r>
      <w:r>
        <w:rPr>
          <w:rStyle w:val="NormalTok"/>
        </w:rPr>
        <w:t>(</w:t>
      </w:r>
      <w:r>
        <w:br/>
      </w:r>
      <w:r>
        <w:rPr>
          <w:rStyle w:val="NormalTok"/>
        </w:rPr>
        <w:t xml:space="preserve">  </w:t>
      </w:r>
      <w:r>
        <w:rPr>
          <w:rStyle w:val="AttributeTok"/>
        </w:rPr>
        <w:t>completitud =</w:t>
      </w:r>
      <w:r>
        <w:br/>
      </w:r>
      <w:r>
        <w:rPr>
          <w:rStyle w:val="NormalTok"/>
        </w:rPr>
        <w:t xml:space="preserve">    indice_completitud</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"Índice general de completitud de la base"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80" w:name="tbl-ch13-indice-completitud"/>
            <w:r>
              <w:rPr>
                <w:rFonts w:ascii="Times New Roman" w:hAnsi="Times New Roman"/>
                <w:b/>
                <w:sz w:val="18"/>
              </w:rPr>
              <w:t>Tabla 22.10: Índice general de completitud de la base</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completitud</w:t>
                  </w:r>
                </w:p>
              </w:tc>
            </w:tr>
            <w:tr w:rsidR="007F3BAE">
              <w:tc>
                <w:tcPr>
                  <w:tcW w:w="7920" w:type="dxa"/>
                </w:tcPr>
                <w:p w:rsidR="007F3BAE" w:rsidRDefault="00380896" w:rsidP="00380896">
                  <w:pPr>
                    <w:pStyle w:val="Compact"/>
                    <w:jc w:val="left"/>
                  </w:pPr>
                  <w:r>
                    <w:t>91.44</w:t>
                  </w:r>
                </w:p>
              </w:tc>
            </w:tr>
            <w:bookmarkEnd w:id="68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Este indicador resume el porcentaje de celdas que contienen información disponible.</w:t>
      </w:r>
    </w:p>
    <w:p w:rsidR="007F3BAE" w:rsidRDefault="00380896" w:rsidP="00380896">
      <w:pPr>
        <w:pStyle w:val="Ttulo2"/>
      </w:pPr>
      <w:bookmarkStart w:id="681" w:name="_Toc235959968"/>
      <w:bookmarkStart w:id="682" w:name="interpretación-de-los-resultados-1"/>
      <w:bookmarkEnd w:id="679"/>
      <w:r>
        <w:rPr>
          <w:rFonts w:ascii="Times New Roman" w:hAnsi="Times New Roman" w:eastAsia="Times New Roman"/>
        </w:rPr>
        <w:t>22.23 Interpretación de los resultados</w:t>
      </w:r>
      <w:bookmarkEnd w:id="681"/>
    </w:p>
    <w:p w:rsidR="007F3BAE" w:rsidRDefault="00380896" w:rsidP="00380896">
      <w:pPr>
        <w:pStyle w:val="FirstParagraph"/>
        <w:jc w:val="left"/>
      </w:pPr>
      <w:r>
        <w:rPr>
          <w:rFonts w:ascii="Times New Roman" w:hAnsi="Times New Roman" w:eastAsia="Times New Roman"/>
        </w:rPr>
        <w:t>La evaluación realizada hasta este punto permite responder varias preguntas importantes:</w:t>
      </w:r>
    </w:p>
    <w:p w:rsidR="007F3BAE" w:rsidRDefault="00380896" w:rsidP="00380896">
      <w:pPr>
        <w:pStyle w:val="Compact"/>
        <w:numPr>
          <w:ilvl w:val="0"/>
          <w:numId w:val="81"/>
        </w:numPr>
        <w:jc w:val="left"/>
      </w:pPr>
      <w:r>
        <w:rPr>
          <w:rFonts w:ascii="Times New Roman" w:hAnsi="Times New Roman" w:eastAsia="Times New Roman"/>
        </w:rPr>
        <w:t>¿Qué tan completa es la base?</w:t>
      </w:r>
    </w:p>
    <w:p w:rsidR="007F3BAE" w:rsidRDefault="00380896" w:rsidP="00380896">
      <w:pPr>
        <w:pStyle w:val="Compact"/>
        <w:numPr>
          <w:ilvl w:val="0"/>
          <w:numId w:val="81"/>
        </w:numPr>
        <w:jc w:val="left"/>
      </w:pPr>
      <w:r>
        <w:rPr>
          <w:rFonts w:ascii="Times New Roman" w:hAnsi="Times New Roman" w:eastAsia="Times New Roman"/>
        </w:rPr>
        <w:t>¿Qué variables presentan mayores niveles de ausencia de información?</w:t>
      </w:r>
    </w:p>
    <w:p w:rsidR="007F3BAE" w:rsidRDefault="00380896" w:rsidP="00380896">
      <w:pPr>
        <w:pStyle w:val="Compact"/>
        <w:numPr>
          <w:ilvl w:val="0"/>
          <w:numId w:val="81"/>
        </w:numPr>
        <w:jc w:val="left"/>
      </w:pPr>
      <w:r>
        <w:rPr>
          <w:rFonts w:ascii="Times New Roman" w:hAnsi="Times New Roman" w:eastAsia="Times New Roman"/>
        </w:rPr>
        <w:t>¿Existen inconsistencias lógicas?</w:t>
      </w:r>
    </w:p>
    <w:p w:rsidR="007F3BAE" w:rsidRDefault="00380896" w:rsidP="00380896">
      <w:pPr>
        <w:pStyle w:val="Compact"/>
        <w:numPr>
          <w:ilvl w:val="0"/>
          <w:numId w:val="81"/>
        </w:numPr>
        <w:jc w:val="left"/>
      </w:pPr>
      <w:r>
        <w:rPr>
          <w:rFonts w:ascii="Times New Roman" w:hAnsi="Times New Roman" w:eastAsia="Times New Roman"/>
        </w:rPr>
        <w:lastRenderedPageBreak/>
        <w:t>¿Se observan valores potencialmente anómalos?</w:t>
      </w:r>
    </w:p>
    <w:p w:rsidR="007F3BAE" w:rsidRDefault="00380896" w:rsidP="00380896">
      <w:pPr>
        <w:pStyle w:val="Compact"/>
        <w:numPr>
          <w:ilvl w:val="0"/>
          <w:numId w:val="81"/>
        </w:numPr>
        <w:jc w:val="left"/>
      </w:pPr>
      <w:r>
        <w:rPr>
          <w:rFonts w:ascii="Times New Roman" w:hAnsi="Times New Roman" w:eastAsia="Times New Roman"/>
        </w:rPr>
        <w:t>¿Qué tan confiable parece la información para análisis posteriores?</w:t>
      </w:r>
    </w:p>
    <w:p w:rsidR="007F3BAE" w:rsidRDefault="00380896" w:rsidP="00380896">
      <w:pPr>
        <w:pStyle w:val="FirstParagraph"/>
        <w:jc w:val="left"/>
      </w:pPr>
      <w:r>
        <w:rPr>
          <w:rFonts w:ascii="Times New Roman" w:hAnsi="Times New Roman" w:eastAsia="Times New Roman"/>
        </w:rPr>
        <w:t>La respuesta a estas preguntas constituye el primer paso para construir un reporte formal de calidad de datos.</w:t>
      </w:r>
    </w:p>
    <w:p w:rsidR="007F3BAE" w:rsidRDefault="00380896" w:rsidP="00380896">
      <w:pPr>
        <w:pStyle w:val="Textoindependiente"/>
        <w:jc w:val="left"/>
      </w:pPr>
      <w:r>
        <w:rPr>
          <w:rFonts w:ascii="Times New Roman" w:hAnsi="Times New Roman" w:eastAsia="Times New Roman"/>
        </w:rPr>
        <w:t>En la siguiente sección construiremos indicadores integrales de calidad y elaboraremos un informe reproducible de diagnóstico de la ESPAC 2025.</w:t>
      </w:r>
    </w:p>
    <w:p w:rsidR="007F3BAE" w:rsidRDefault="00380896" w:rsidP="00380896">
      <w:pPr>
        <w:pStyle w:val="Ttulo2"/>
      </w:pPr>
      <w:bookmarkStart w:id="683" w:name="_Toc235959969"/>
      <w:bookmarkStart w:id="684" w:name="Xb4359d14d7cb1821263a7519d832955ef001c18"/>
      <w:bookmarkEnd w:id="682"/>
      <w:r>
        <w:rPr>
          <w:rFonts w:ascii="Times New Roman" w:hAnsi="Times New Roman" w:eastAsia="Times New Roman"/>
        </w:rPr>
        <w:t>22.24 Construcción de indicadores integrales de calidad</w:t>
      </w:r>
      <w:bookmarkEnd w:id="683"/>
    </w:p>
    <w:p w:rsidR="007F3BAE" w:rsidRDefault="00380896" w:rsidP="00380896">
      <w:pPr>
        <w:pStyle w:val="FirstParagraph"/>
        <w:jc w:val="left"/>
      </w:pPr>
      <w:r>
        <w:rPr>
          <w:rFonts w:ascii="Times New Roman" w:hAnsi="Times New Roman" w:eastAsia="Times New Roman"/>
        </w:rPr>
        <w:t>Hasta este punto hemos evaluado distintas dimensiones de calidad por separado.</w:t>
      </w:r>
    </w:p>
    <w:p w:rsidR="007F3BAE" w:rsidRDefault="00380896" w:rsidP="00380896">
      <w:pPr>
        <w:pStyle w:val="Textoindependiente"/>
        <w:jc w:val="left"/>
      </w:pPr>
      <w:r>
        <w:rPr>
          <w:rFonts w:ascii="Times New Roman" w:hAnsi="Times New Roman" w:eastAsia="Times New Roman"/>
        </w:rPr>
        <w:t>Sin embargo, en proyectos reales suele ser útil construir indicadores resumidos que permitan obtener una visión global del estado de una base de datos.</w:t>
      </w:r>
    </w:p>
    <w:p w:rsidR="007F3BAE" w:rsidRDefault="00380896" w:rsidP="00380896">
      <w:pPr>
        <w:pStyle w:val="Textoindependiente"/>
        <w:jc w:val="left"/>
      </w:pPr>
      <w:r>
        <w:rPr>
          <w:rFonts w:ascii="Times New Roman" w:hAnsi="Times New Roman" w:eastAsia="Times New Roman"/>
        </w:rPr>
        <w:t>Estos indicadores facilitan la documentación metodológica y permiten monitorear la evolución de la calidad a lo largo del tiempo (Pipino et al., 2002; Wang &amp; Strong, 1996).</w:t>
      </w:r>
    </w:p>
    <w:p w:rsidR="007F3BAE" w:rsidRDefault="00380896" w:rsidP="00380896">
      <w:pPr>
        <w:pStyle w:val="Ttulo2"/>
      </w:pPr>
      <w:bookmarkStart w:id="685" w:name="_Toc235959970"/>
      <w:bookmarkStart w:id="686" w:name="resumen-general-de-calidad"/>
      <w:bookmarkEnd w:id="684"/>
      <w:r>
        <w:rPr>
          <w:rFonts w:ascii="Times New Roman" w:hAnsi="Times New Roman" w:eastAsia="Times New Roman"/>
        </w:rPr>
        <w:t>22.25 Resumen general de calidad</w:t>
      </w:r>
      <w:bookmarkEnd w:id="685"/>
    </w:p>
    <w:p w:rsidR="007F3BAE" w:rsidRDefault="00380896" w:rsidP="00380896">
      <w:pPr>
        <w:pStyle w:val="FirstParagraph"/>
        <w:jc w:val="left"/>
      </w:pPr>
      <w:r>
        <w:rPr>
          <w:rFonts w:ascii="Times New Roman" w:hAnsi="Times New Roman" w:eastAsia="Times New Roman"/>
        </w:rPr>
        <w:t>Podemos construir una tabla que sintetice algunos indicadores fundamentales.</w:t>
      </w:r>
    </w:p>
    <w:p w:rsidR="007F3BAE" w:rsidRDefault="00380896" w:rsidP="00380896">
      <w:pPr>
        <w:pStyle w:val="SourceCode"/>
        <w:jc w:val="left"/>
      </w:pPr>
      <w:r>
        <w:rPr>
          <w:rStyle w:val="NormalTok"/>
        </w:rPr>
        <w:t xml:space="preserve">indicadores_calidad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registros =</w:t>
      </w:r>
      <w:r>
        <w:rPr>
          <w:rStyle w:val="NormalTok"/>
        </w:rPr>
        <w:t xml:space="preserve"> </w:t>
      </w:r>
      <w:r>
        <w:rPr>
          <w:rStyle w:val="FunctionTok"/>
        </w:rPr>
        <w:t>nrow</w:t>
      </w:r>
      <w:r>
        <w:rPr>
          <w:rStyle w:val="NormalTok"/>
        </w:rPr>
        <w:t>(sunac),</w:t>
      </w:r>
      <w:r>
        <w:br/>
      </w:r>
      <w:r>
        <w:rPr>
          <w:rStyle w:val="NormalTok"/>
        </w:rPr>
        <w:t xml:space="preserve">  </w:t>
      </w:r>
      <w:r>
        <w:rPr>
          <w:rStyle w:val="AttributeTok"/>
        </w:rPr>
        <w:t>variables =</w:t>
      </w:r>
      <w:r>
        <w:rPr>
          <w:rStyle w:val="NormalTok"/>
        </w:rPr>
        <w:t xml:space="preserve"> </w:t>
      </w:r>
      <w:r>
        <w:rPr>
          <w:rStyle w:val="FunctionTok"/>
        </w:rPr>
        <w:t>ncol</w:t>
      </w:r>
      <w:r>
        <w:rPr>
          <w:rStyle w:val="NormalTok"/>
        </w:rPr>
        <w:t>(sunac),</w:t>
      </w:r>
      <w:r>
        <w:br/>
      </w:r>
      <w:r>
        <w:rPr>
          <w:rStyle w:val="NormalTok"/>
        </w:rPr>
        <w:t xml:space="preserve">  </w:t>
      </w:r>
      <w:r>
        <w:rPr>
          <w:rStyle w:val="AttributeTok"/>
        </w:rPr>
        <w:t>identificadores_unicos =</w:t>
      </w:r>
      <w:r>
        <w:br/>
      </w:r>
      <w:r>
        <w:rPr>
          <w:rStyle w:val="NormalTok"/>
        </w:rPr>
        <w:t xml:space="preserve">    </w:t>
      </w:r>
      <w:r>
        <w:rPr>
          <w:rStyle w:val="FunctionTok"/>
        </w:rPr>
        <w:t>length</w:t>
      </w:r>
      <w:r>
        <w:rPr>
          <w:rStyle w:val="NormalTok"/>
        </w:rPr>
        <w:t>(</w:t>
      </w:r>
      <w:r>
        <w:rPr>
          <w:rStyle w:val="FunctionTok"/>
        </w:rPr>
        <w:t>unique</w:t>
      </w:r>
      <w:r>
        <w:rPr>
          <w:rStyle w:val="NormalTok"/>
        </w:rPr>
        <w:t>(sunac</w:t>
      </w:r>
      <w:r>
        <w:rPr>
          <w:rStyle w:val="SpecialCharTok"/>
        </w:rPr>
        <w:t>$</w:t>
      </w:r>
      <w:r>
        <w:rPr>
          <w:rStyle w:val="NormalTok"/>
        </w:rPr>
        <w:t>Identificador)),</w:t>
      </w:r>
      <w:r>
        <w:br/>
      </w:r>
      <w:r>
        <w:rPr>
          <w:rStyle w:val="NormalTok"/>
        </w:rPr>
        <w:t xml:space="preserve">  </w:t>
      </w:r>
      <w:r>
        <w:rPr>
          <w:rStyle w:val="AttributeTok"/>
        </w:rPr>
        <w:t>completitud_porcentaje =</w:t>
      </w:r>
      <w:r>
        <w:br/>
      </w:r>
      <w:r>
        <w:rPr>
          <w:rStyle w:val="NormalTok"/>
        </w:rPr>
        <w:t xml:space="preserve">    </w:t>
      </w:r>
      <w:r>
        <w:rPr>
          <w:rStyle w:val="FunctionTok"/>
        </w:rPr>
        <w:t>round</w:t>
      </w:r>
      <w:r>
        <w:rPr>
          <w:rStyle w:val="NormalTok"/>
        </w:rPr>
        <w:t>(</w:t>
      </w:r>
      <w:r>
        <w:br/>
      </w:r>
      <w:r>
        <w:rPr>
          <w:rStyle w:val="NormalTok"/>
        </w:rPr>
        <w:t xml:space="preserve">      </w:t>
      </w:r>
      <w:r>
        <w:rPr>
          <w:rStyle w:val="FunctionTok"/>
        </w:rPr>
        <w:t>mean</w:t>
      </w:r>
      <w:r>
        <w:rPr>
          <w:rStyle w:val="NormalTok"/>
        </w:rPr>
        <w:t>(</w:t>
      </w:r>
      <w:r>
        <w:br/>
      </w:r>
      <w:r>
        <w:rPr>
          <w:rStyle w:val="NormalTok"/>
        </w:rPr>
        <w:t xml:space="preserve">        </w:t>
      </w:r>
      <w:r>
        <w:rPr>
          <w:rStyle w:val="SpecialCharTok"/>
        </w:rPr>
        <w:t>!</w:t>
      </w:r>
      <w:r>
        <w:rPr>
          <w:rStyle w:val="FunctionTok"/>
        </w:rPr>
        <w:t>is.na</w:t>
      </w:r>
      <w:r>
        <w:rPr>
          <w:rStyle w:val="NormalTok"/>
        </w:rPr>
        <w:t>(</w:t>
      </w:r>
      <w:r>
        <w:br/>
      </w:r>
      <w:r>
        <w:rPr>
          <w:rStyle w:val="NormalTok"/>
        </w:rPr>
        <w:t xml:space="preserve">          </w:t>
      </w:r>
      <w:r>
        <w:rPr>
          <w:rStyle w:val="FunctionTok"/>
        </w:rPr>
        <w:t>as.matrix</w:t>
      </w:r>
      <w:r>
        <w:rPr>
          <w:rStyle w:val="NormalTok"/>
        </w:rPr>
        <w:t>(sunac)</w:t>
      </w:r>
      <w:r>
        <w:br/>
      </w:r>
      <w:r>
        <w:rPr>
          <w:rStyle w:val="NormalTok"/>
        </w:rPr>
        <w:t xml:space="preserve">        )</w:t>
      </w:r>
      <w:r>
        <w:br/>
      </w:r>
      <w:r>
        <w:rPr>
          <w:rStyle w:val="NormalTok"/>
        </w:rPr>
        <w:t xml:space="preserve">      )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 xml:space="preserve">    )</w:t>
      </w:r>
      <w:r>
        <w:br/>
      </w:r>
      <w:r>
        <w:rPr>
          <w:rStyle w:val="NormalTok"/>
        </w:rPr>
        <w:t>)</w:t>
      </w:r>
      <w:r>
        <w:br/>
      </w:r>
      <w:r>
        <w:br/>
      </w:r>
      <w:r>
        <w:rPr>
          <w:rStyle w:val="NormalTok"/>
        </w:rPr>
        <w:t xml:space="preserve">indicadores_calidad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"Indicadores generales de calidad de datos"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87" w:name="tbl-ch13-resumen-calidad"/>
            <w:r>
              <w:rPr>
                <w:rFonts w:ascii="Times New Roman" w:hAnsi="Times New Roman"/>
                <w:b/>
                <w:sz w:val="18"/>
              </w:rPr>
              <w:t>Tabla 22.11: Indicadores generales de calidad de datos</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registros</w:t>
                  </w:r>
                </w:p>
              </w:tc>
              <w:tc>
                <w:tcPr>
                  <w:tcW w:w="1980" w:type="dxa"/>
                </w:tcPr>
                <w:p w:rsidR="007F3BAE" w:rsidRDefault="00380896" w:rsidP="00380896">
                  <w:pPr>
                    <w:pStyle w:val="Compact"/>
                    <w:jc w:val="left"/>
                  </w:pPr>
                  <w:r>
                    <w:t>variables</w:t>
                  </w:r>
                </w:p>
              </w:tc>
              <w:tc>
                <w:tcPr>
                  <w:tcW w:w="1980" w:type="dxa"/>
                </w:tcPr>
                <w:p w:rsidR="007F3BAE" w:rsidRDefault="00380896" w:rsidP="00380896">
                  <w:pPr>
                    <w:pStyle w:val="Compact"/>
                    <w:jc w:val="left"/>
                  </w:pPr>
                  <w:r>
                    <w:t>identificadores_unicos</w:t>
                  </w:r>
                </w:p>
              </w:tc>
              <w:tc>
                <w:tcPr>
                  <w:tcW w:w="1980" w:type="dxa"/>
                </w:tcPr>
                <w:p w:rsidR="007F3BAE" w:rsidRDefault="00380896" w:rsidP="00380896">
                  <w:pPr>
                    <w:pStyle w:val="Compact"/>
                    <w:jc w:val="left"/>
                  </w:pPr>
                  <w:r>
                    <w:t>completitud_porcentaje</w:t>
                  </w:r>
                </w:p>
              </w:tc>
            </w:tr>
            <w:tr w:rsidR="007F3BAE">
              <w:tc>
                <w:tcPr>
                  <w:tcW w:w="1980" w:type="dxa"/>
                </w:tcPr>
                <w:p w:rsidR="007F3BAE" w:rsidRDefault="00380896" w:rsidP="00380896">
                  <w:pPr>
                    <w:pStyle w:val="Compact"/>
                    <w:jc w:val="left"/>
                  </w:pPr>
                  <w:r>
                    <w:t>84538</w:t>
                  </w:r>
                </w:p>
              </w:tc>
              <w:tc>
                <w:tcPr>
                  <w:tcW w:w="1980" w:type="dxa"/>
                </w:tcPr>
                <w:p w:rsidR="007F3BAE" w:rsidRDefault="00380896" w:rsidP="00380896">
                  <w:pPr>
                    <w:pStyle w:val="Compact"/>
                    <w:jc w:val="left"/>
                  </w:pPr>
                  <w:r>
                    <w:t>10</w:t>
                  </w:r>
                </w:p>
              </w:tc>
              <w:tc>
                <w:tcPr>
                  <w:tcW w:w="1980" w:type="dxa"/>
                </w:tcPr>
                <w:p w:rsidR="007F3BAE" w:rsidRDefault="00380896" w:rsidP="00380896">
                  <w:pPr>
                    <w:pStyle w:val="Compact"/>
                    <w:jc w:val="left"/>
                  </w:pPr>
                  <w:r>
                    <w:t>38228</w:t>
                  </w:r>
                </w:p>
              </w:tc>
              <w:tc>
                <w:tcPr>
                  <w:tcW w:w="1980" w:type="dxa"/>
                </w:tcPr>
                <w:p w:rsidR="007F3BAE" w:rsidRDefault="00380896" w:rsidP="00380896">
                  <w:pPr>
                    <w:pStyle w:val="Compact"/>
                    <w:jc w:val="left"/>
                  </w:pPr>
                  <w:r>
                    <w:t>91.44</w:t>
                  </w:r>
                </w:p>
              </w:tc>
            </w:tr>
            <w:bookmarkEnd w:id="68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resume las principales características de la base y constituye un primer diagnóstico general.</w:t>
      </w:r>
    </w:p>
    <w:p w:rsidR="007F3BAE" w:rsidRDefault="00380896" w:rsidP="00380896">
      <w:pPr>
        <w:pStyle w:val="Ttulo2"/>
      </w:pPr>
      <w:bookmarkStart w:id="688" w:name="_Toc235959971"/>
      <w:bookmarkStart w:id="689" w:name="calidad-de-variables-clave"/>
      <w:bookmarkEnd w:id="686"/>
      <w:r>
        <w:rPr>
          <w:rFonts w:ascii="Times New Roman" w:hAnsi="Times New Roman" w:eastAsia="Times New Roman"/>
        </w:rPr>
        <w:t>22.26 Calidad de variables clave</w:t>
      </w:r>
      <w:bookmarkEnd w:id="688"/>
    </w:p>
    <w:p w:rsidR="007F3BAE" w:rsidRDefault="00380896" w:rsidP="00380896">
      <w:pPr>
        <w:pStyle w:val="FirstParagraph"/>
        <w:jc w:val="left"/>
      </w:pPr>
      <w:r>
        <w:rPr>
          <w:rFonts w:ascii="Times New Roman" w:hAnsi="Times New Roman" w:eastAsia="Times New Roman"/>
        </w:rPr>
        <w:t>En muchos estudios no todas las variables tienen la misma importancia.</w:t>
      </w:r>
    </w:p>
    <w:p w:rsidR="007F3BAE" w:rsidRDefault="00380896" w:rsidP="00380896">
      <w:pPr>
        <w:pStyle w:val="Textoindependiente"/>
        <w:jc w:val="left"/>
      </w:pPr>
      <w:r>
        <w:rPr>
          <w:rFonts w:ascii="Times New Roman" w:hAnsi="Times New Roman" w:eastAsia="Times New Roman"/>
        </w:rPr>
        <w:t>Por ello resulta conveniente evaluar específicamente aquellas variables que serán utilizadas posteriormente en el análisis.</w:t>
      </w:r>
    </w:p>
    <w:p w:rsidR="007F3BAE" w:rsidRDefault="00380896" w:rsidP="00380896">
      <w:pPr>
        <w:pStyle w:val="Textoindependiente"/>
        <w:jc w:val="left"/>
      </w:pPr>
      <w:r>
        <w:rPr>
          <w:rFonts w:ascii="Times New Roman" w:hAnsi="Times New Roman" w:eastAsia="Times New Roman"/>
        </w:rPr>
        <w:lastRenderedPageBreak/>
        <w:t>En nuestro caso seleccionaremos:</w:t>
      </w:r>
    </w:p>
    <w:p w:rsidR="007F3BAE" w:rsidRDefault="00380896" w:rsidP="00380896">
      <w:pPr>
        <w:pStyle w:val="Compact"/>
        <w:numPr>
          <w:ilvl w:val="0"/>
          <w:numId w:val="82"/>
        </w:numPr>
        <w:jc w:val="left"/>
      </w:pPr>
      <w:r>
        <w:rPr>
          <w:rStyle w:val="VerbatimChar"/>
          <w:rFonts w:ascii="Times New Roman" w:hAnsi="Times New Roman" w:eastAsia="Times New Roman"/>
        </w:rPr>
        <w:t>supertotal</w:t>
      </w:r>
    </w:p>
    <w:p w:rsidR="007F3BAE" w:rsidRDefault="00380896" w:rsidP="00380896">
      <w:pPr>
        <w:pStyle w:val="Compact"/>
        <w:numPr>
          <w:ilvl w:val="0"/>
          <w:numId w:val="82"/>
        </w:numPr>
        <w:jc w:val="left"/>
      </w:pPr>
      <w:r>
        <w:rPr>
          <w:rStyle w:val="VerbatimChar"/>
          <w:rFonts w:ascii="Times New Roman" w:hAnsi="Times New Roman" w:eastAsia="Times New Roman"/>
        </w:rPr>
        <w:t>tamano_upa</w:t>
      </w:r>
    </w:p>
    <w:p w:rsidR="007F3BAE" w:rsidRDefault="00380896" w:rsidP="00380896">
      <w:pPr>
        <w:pStyle w:val="Compact"/>
        <w:numPr>
          <w:ilvl w:val="0"/>
          <w:numId w:val="82"/>
        </w:numPr>
        <w:jc w:val="left"/>
      </w:pPr>
      <w:r>
        <w:rPr>
          <w:rStyle w:val="VerbatimChar"/>
          <w:rFonts w:ascii="Times New Roman" w:hAnsi="Times New Roman" w:eastAsia="Times New Roman"/>
        </w:rPr>
        <w:t>tiene_bosque</w:t>
      </w:r>
    </w:p>
    <w:p w:rsidR="007F3BAE" w:rsidRDefault="00380896" w:rsidP="00380896">
      <w:pPr>
        <w:pStyle w:val="Compact"/>
        <w:numPr>
          <w:ilvl w:val="0"/>
          <w:numId w:val="82"/>
        </w:numPr>
        <w:jc w:val="left"/>
      </w:pPr>
      <w:r>
        <w:rPr>
          <w:rStyle w:val="VerbatimChar"/>
          <w:rFonts w:ascii="Times New Roman" w:hAnsi="Times New Roman" w:eastAsia="Times New Roman"/>
        </w:rPr>
        <w:t>pct_bosque</w:t>
      </w:r>
    </w:p>
    <w:p w:rsidR="007F3BAE" w:rsidRDefault="00380896" w:rsidP="00380896">
      <w:pPr>
        <w:pStyle w:val="Compact"/>
        <w:numPr>
          <w:ilvl w:val="0"/>
          <w:numId w:val="82"/>
        </w:numPr>
        <w:jc w:val="left"/>
      </w:pPr>
      <w:r>
        <w:rPr>
          <w:rStyle w:val="VerbatimChar"/>
          <w:rFonts w:ascii="Times New Roman" w:hAnsi="Times New Roman" w:eastAsia="Times New Roman"/>
        </w:rPr>
        <w:t>fact_exp_fin</w:t>
      </w:r>
    </w:p>
    <w:p w:rsidR="007F3BAE" w:rsidRDefault="00380896" w:rsidP="00380896">
      <w:pPr>
        <w:pStyle w:val="SourceCode"/>
        <w:jc w:val="left"/>
      </w:pPr>
      <w:r>
        <w:rPr>
          <w:rStyle w:val="NormalTok"/>
        </w:rPr>
        <w:t xml:space="preserve">variables_clave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"supertotal"</w:t>
      </w:r>
      <w:r>
        <w:rPr>
          <w:rStyle w:val="NormalTok"/>
        </w:rPr>
        <w:t>,</w:t>
      </w:r>
      <w:r>
        <w:br/>
      </w:r>
      <w:r>
        <w:rPr>
          <w:rStyle w:val="NormalTok"/>
        </w:rPr>
        <w:t xml:space="preserve">  </w:t>
      </w:r>
      <w:r>
        <w:rPr>
          <w:rStyle w:val="StringTok"/>
        </w:rPr>
        <w:t>"tamano_upa"</w:t>
      </w:r>
      <w:r>
        <w:rPr>
          <w:rStyle w:val="NormalTok"/>
        </w:rPr>
        <w:t>,</w:t>
      </w:r>
      <w:r>
        <w:br/>
      </w:r>
      <w:r>
        <w:rPr>
          <w:rStyle w:val="NormalTok"/>
        </w:rPr>
        <w:t xml:space="preserve">  </w:t>
      </w:r>
      <w:r>
        <w:rPr>
          <w:rStyle w:val="StringTok"/>
        </w:rPr>
        <w:t>"tiene_bosque"</w:t>
      </w:r>
      <w:r>
        <w:rPr>
          <w:rStyle w:val="NormalTok"/>
        </w:rPr>
        <w:t>,</w:t>
      </w:r>
      <w:r>
        <w:br/>
      </w:r>
      <w:r>
        <w:rPr>
          <w:rStyle w:val="NormalTok"/>
        </w:rPr>
        <w:t xml:space="preserve">  </w:t>
      </w:r>
      <w:r>
        <w:rPr>
          <w:rStyle w:val="StringTok"/>
        </w:rPr>
        <w:t>"pct_bosque"</w:t>
      </w:r>
      <w:r>
        <w:rPr>
          <w:rStyle w:val="NormalTok"/>
        </w:rPr>
        <w:t>,</w:t>
      </w:r>
      <w:r>
        <w:br/>
      </w:r>
      <w:r>
        <w:rPr>
          <w:rStyle w:val="NormalTok"/>
        </w:rPr>
        <w:t xml:space="preserve">  </w:t>
      </w:r>
      <w:r>
        <w:rPr>
          <w:rStyle w:val="StringTok"/>
        </w:rPr>
        <w:t>"fact_exp_fin"</w:t>
      </w:r>
      <w:r>
        <w:br/>
      </w:r>
      <w:r>
        <w:rPr>
          <w:rStyle w:val="NormalTok"/>
        </w:rPr>
        <w:t>)</w:t>
      </w:r>
      <w:r>
        <w:br/>
      </w:r>
      <w:r>
        <w:br/>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variables_clave,</w:t>
      </w:r>
      <w:r>
        <w:br/>
      </w:r>
      <w:r>
        <w:rPr>
          <w:rStyle w:val="NormalTok"/>
        </w:rPr>
        <w:t xml:space="preserve">  </w:t>
      </w:r>
      <w:r>
        <w:rPr>
          <w:rStyle w:val="AttributeTok"/>
        </w:rPr>
        <w:t>porcentaje_na =</w:t>
      </w:r>
      <w:r>
        <w:br/>
      </w:r>
      <w:r>
        <w:rPr>
          <w:rStyle w:val="NormalTok"/>
        </w:rPr>
        <w:t xml:space="preserve">    </w:t>
      </w:r>
      <w:r>
        <w:rPr>
          <w:rStyle w:val="FunctionTok"/>
        </w:rPr>
        <w:t>round</w:t>
      </w:r>
      <w:r>
        <w:rPr>
          <w:rStyle w:val="NormalTok"/>
        </w:rPr>
        <w:t>(</w:t>
      </w:r>
      <w:r>
        <w:br/>
      </w:r>
      <w:r>
        <w:rPr>
          <w:rStyle w:val="NormalTok"/>
        </w:rPr>
        <w:t xml:space="preserve">      </w:t>
      </w:r>
      <w:r>
        <w:rPr>
          <w:rStyle w:val="FunctionTok"/>
        </w:rPr>
        <w:t>colMeans</w:t>
      </w:r>
      <w:r>
        <w:rPr>
          <w:rStyle w:val="NormalTok"/>
        </w:rPr>
        <w:t>(</w:t>
      </w:r>
      <w:r>
        <w:br/>
      </w:r>
      <w:r>
        <w:rPr>
          <w:rStyle w:val="NormalTok"/>
        </w:rPr>
        <w:t xml:space="preserve">        </w:t>
      </w:r>
      <w:r>
        <w:rPr>
          <w:rStyle w:val="FunctionTok"/>
        </w:rPr>
        <w:t>is.na</w:t>
      </w:r>
      <w:r>
        <w:rPr>
          <w:rStyle w:val="NormalTok"/>
        </w:rPr>
        <w:t>(</w:t>
      </w:r>
      <w:r>
        <w:br/>
      </w:r>
      <w:r>
        <w:rPr>
          <w:rStyle w:val="NormalTok"/>
        </w:rPr>
        <w:t xml:space="preserve">          sunac[</w:t>
      </w:r>
      <w:r>
        <w:br/>
      </w:r>
      <w:r>
        <w:rPr>
          <w:rStyle w:val="NormalTok"/>
        </w:rPr>
        <w:t xml:space="preserve">            variables_clave</w:t>
      </w:r>
      <w:r>
        <w:br/>
      </w:r>
      <w:r>
        <w:rPr>
          <w:rStyle w:val="NormalTok"/>
        </w:rPr>
        <w:t xml:space="preserve">          ]</w:t>
      </w:r>
      <w:r>
        <w:br/>
      </w:r>
      <w:r>
        <w:rPr>
          <w:rStyle w:val="NormalTok"/>
        </w:rPr>
        <w:t xml:space="preserve">        )</w:t>
      </w:r>
      <w:r>
        <w:br/>
      </w:r>
      <w:r>
        <w:rPr>
          <w:rStyle w:val="NormalTok"/>
        </w:rPr>
        <w:t xml:space="preserve">      )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"Porcentaje de valores perdidos en variables clave"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90" w:name="tbl-ch13-calidad-variables-clave"/>
            <w:r>
              <w:rPr>
                <w:rFonts w:ascii="Times New Roman" w:hAnsi="Times New Roman"/>
                <w:b/>
                <w:sz w:val="18"/>
              </w:rPr>
              <w:t>Tabla 22.12: Porcentaje de valores perdidos en variables clave</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variable</w:t>
                  </w:r>
                </w:p>
              </w:tc>
              <w:tc>
                <w:tcPr>
                  <w:tcW w:w="2640" w:type="dxa"/>
                </w:tcPr>
                <w:p w:rsidR="007F3BAE" w:rsidRDefault="00380896" w:rsidP="00380896">
                  <w:pPr>
                    <w:pStyle w:val="Compact"/>
                    <w:jc w:val="left"/>
                  </w:pPr>
                  <w:r>
                    <w:t>porcentaje_na</w:t>
                  </w:r>
                </w:p>
              </w:tc>
            </w:tr>
            <w:tr w:rsidR="007F3BAE">
              <w:tc>
                <w:tcPr>
                  <w:tcW w:w="2640" w:type="dxa"/>
                </w:tcPr>
                <w:p w:rsidR="007F3BAE" w:rsidRDefault="00380896" w:rsidP="00380896">
                  <w:pPr>
                    <w:pStyle w:val="Compact"/>
                    <w:jc w:val="left"/>
                  </w:pPr>
                  <w:r>
                    <w:t>supertotal</w:t>
                  </w:r>
                </w:p>
              </w:tc>
              <w:tc>
                <w:tcPr>
                  <w:tcW w:w="2640" w:type="dxa"/>
                </w:tcPr>
                <w:p w:rsidR="007F3BAE" w:rsidRDefault="00380896" w:rsidP="00380896">
                  <w:pPr>
                    <w:pStyle w:val="Compact"/>
                    <w:jc w:val="left"/>
                  </w:pPr>
                  <w:r>
                    <w:t>supertotal</w:t>
                  </w:r>
                </w:p>
              </w:tc>
              <w:tc>
                <w:tcPr>
                  <w:tcW w:w="2640" w:type="dxa"/>
                </w:tcPr>
                <w:p w:rsidR="007F3BAE" w:rsidRDefault="00380896" w:rsidP="00380896">
                  <w:pPr>
                    <w:pStyle w:val="Compact"/>
                    <w:jc w:val="left"/>
                  </w:pPr>
                  <w:r>
                    <w:t>0.00</w:t>
                  </w:r>
                </w:p>
              </w:tc>
            </w:tr>
            <w:tr w:rsidR="007F3BAE">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0.00</w:t>
                  </w:r>
                </w:p>
              </w:tc>
            </w:tr>
            <w:tr w:rsidR="007F3BAE">
              <w:tc>
                <w:tcPr>
                  <w:tcW w:w="2640" w:type="dxa"/>
                </w:tcPr>
                <w:p w:rsidR="007F3BAE" w:rsidRDefault="00380896" w:rsidP="00380896">
                  <w:pPr>
                    <w:pStyle w:val="Compact"/>
                    <w:jc w:val="left"/>
                  </w:pPr>
                  <w:r>
                    <w:t>tiene_bosque</w:t>
                  </w:r>
                </w:p>
              </w:tc>
              <w:tc>
                <w:tcPr>
                  <w:tcW w:w="2640" w:type="dxa"/>
                </w:tcPr>
                <w:p w:rsidR="007F3BAE" w:rsidRDefault="00380896" w:rsidP="00380896">
                  <w:pPr>
                    <w:pStyle w:val="Compact"/>
                    <w:jc w:val="left"/>
                  </w:pPr>
                  <w:r>
                    <w:t>tiene_bosque</w:t>
                  </w:r>
                </w:p>
              </w:tc>
              <w:tc>
                <w:tcPr>
                  <w:tcW w:w="2640" w:type="dxa"/>
                </w:tcPr>
                <w:p w:rsidR="007F3BAE" w:rsidRDefault="00380896" w:rsidP="00380896">
                  <w:pPr>
                    <w:pStyle w:val="Compact"/>
                    <w:jc w:val="left"/>
                  </w:pPr>
                  <w:r>
                    <w:t>0.00</w:t>
                  </w:r>
                </w:p>
              </w:tc>
            </w:tr>
            <w:tr w:rsidR="007F3BAE">
              <w:tc>
                <w:tcPr>
                  <w:tcW w:w="2640" w:type="dxa"/>
                </w:tcPr>
                <w:p w:rsidR="007F3BAE" w:rsidRDefault="00380896" w:rsidP="00380896">
                  <w:pPr>
                    <w:pStyle w:val="Compact"/>
                    <w:jc w:val="left"/>
                  </w:pPr>
                  <w:r>
                    <w:t>pct_bosque</w:t>
                  </w:r>
                </w:p>
              </w:tc>
              <w:tc>
                <w:tcPr>
                  <w:tcW w:w="2640" w:type="dxa"/>
                </w:tcPr>
                <w:p w:rsidR="007F3BAE" w:rsidRDefault="00380896" w:rsidP="00380896">
                  <w:pPr>
                    <w:pStyle w:val="Compact"/>
                    <w:jc w:val="left"/>
                  </w:pPr>
                  <w:r>
                    <w:t>pct_bosque</w:t>
                  </w:r>
                </w:p>
              </w:tc>
              <w:tc>
                <w:tcPr>
                  <w:tcW w:w="2640" w:type="dxa"/>
                </w:tcPr>
                <w:p w:rsidR="007F3BAE" w:rsidRDefault="00380896" w:rsidP="00380896">
                  <w:pPr>
                    <w:pStyle w:val="Compact"/>
                    <w:jc w:val="left"/>
                  </w:pPr>
                  <w:r>
                    <w:t>85.55</w:t>
                  </w:r>
                </w:p>
              </w:tc>
            </w:tr>
            <w:tr w:rsidR="007F3BAE">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0.00</w:t>
                  </w:r>
                </w:p>
              </w:tc>
            </w:tr>
            <w:bookmarkEnd w:id="69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calidad de estas variables es especialmente relevante porque serán utilizadas en capítulos posteriores.</w:t>
      </w:r>
    </w:p>
    <w:p w:rsidR="007F3BAE" w:rsidRDefault="00380896" w:rsidP="00380896">
      <w:pPr>
        <w:pStyle w:val="Ttulo2"/>
      </w:pPr>
      <w:bookmarkStart w:id="691" w:name="_Toc235959972"/>
      <w:bookmarkStart w:id="692" w:name="detección-de-registros-incompletos"/>
      <w:bookmarkEnd w:id="689"/>
      <w:r>
        <w:rPr>
          <w:rFonts w:ascii="Times New Roman" w:hAnsi="Times New Roman" w:eastAsia="Times New Roman"/>
        </w:rPr>
        <w:t>22.27 Detección de registros incompletos</w:t>
      </w:r>
      <w:bookmarkEnd w:id="691"/>
    </w:p>
    <w:p w:rsidR="007F3BAE" w:rsidRDefault="00380896" w:rsidP="00380896">
      <w:pPr>
        <w:pStyle w:val="FirstParagraph"/>
        <w:jc w:val="left"/>
      </w:pPr>
      <w:r>
        <w:rPr>
          <w:rFonts w:ascii="Times New Roman" w:hAnsi="Times New Roman" w:eastAsia="Times New Roman"/>
        </w:rPr>
        <w:t>Otra medida útil consiste en identificar observaciones con múltiples valores faltantes.</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93" w:name="tbl-ch13-registros-incompletos"/>
            <w:r>
              <w:rPr>
                <w:rFonts w:ascii="Times New Roman" w:hAnsi="Times New Roman"/>
                <w:b/>
                <w:sz w:val="18"/>
              </w:rPr>
              <w:lastRenderedPageBreak/>
              <w:t>Tabla 22.13</w:t>
            </w:r>
          </w:p>
          <w:p w:rsidR="007F3BAE" w:rsidRDefault="00380896" w:rsidP="00380896">
            <w:pPr>
              <w:pStyle w:val="SourceCode"/>
              <w:spacing w:after="0" w:line="240" w:lineRule="auto"/>
              <w:jc w:val="center"/>
            </w:pPr>
            <w:r>
              <w:rPr>
                <w:rStyle w:val="NormalTok"/>
                <w:rFonts w:ascii="Times New Roman" w:hAnsi="Times New Roman"/>
                <w:b/>
                <w:sz w:val="18"/>
              </w:rPr>
              <w:t xml:space="preserve">na_por_fila </w:t>
            </w:r>
            <w:r>
              <w:rPr>
                <w:rStyle w:val="OtherTok"/>
                <w:rFonts w:ascii="Times New Roman" w:hAnsi="Times New Roman"/>
                <w:b/>
                <w:sz w:val="18"/>
              </w:rPr>
              <w:t>&lt;-</w:t>
            </w:r>
            <w:r>
              <w:rPr>
                <w:rStyle w:val="NormalTok"/>
                <w:rFonts w:ascii="Times New Roman" w:hAnsi="Times New Roman"/>
                <w:b/>
                <w:sz w:val="18"/>
              </w:rPr>
              <w:t xml:space="preserve"> </w:t>
            </w:r>
            <w:r>
              <w:rPr>
                <w:rStyle w:val="FunctionTok"/>
                <w:rFonts w:ascii="Times New Roman" w:hAnsi="Times New Roman"/>
                <w:b/>
                <w:sz w:val="18"/>
              </w:rPr>
              <w:t>rowSums</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w:t>
            </w:r>
            <w:r>
              <w:rPr>
                <w:rStyle w:val="FunctionTok"/>
                <w:rFonts w:ascii="Times New Roman" w:hAnsi="Times New Roman"/>
                <w:b/>
                <w:sz w:val="18"/>
              </w:rPr>
              <w:t>is.na</w:t>
            </w:r>
            <w:r>
              <w:rPr>
                <w:rStyle w:val="NormalTok"/>
                <w:rFonts w:ascii="Times New Roman" w:hAnsi="Times New Roman"/>
                <w:b/>
                <w:sz w:val="18"/>
              </w:rPr>
              <w:t>(sunac)</w:t>
            </w:r>
            <w:r>
              <w:rPr>
                <w:rFonts w:ascii="Times New Roman" w:hAnsi="Times New Roman"/>
                <w:b/>
                <w:sz w:val="18"/>
              </w:rPr>
              <w:br/>
            </w:r>
            <w:r>
              <w:rPr>
                <w:rStyle w:val="NormalTok"/>
                <w:rFonts w:ascii="Times New Roman" w:hAnsi="Times New Roman"/>
                <w:b/>
                <w:sz w:val="18"/>
              </w:rPr>
              <w:t>)</w:t>
            </w:r>
            <w:r>
              <w:rPr>
                <w:rFonts w:ascii="Times New Roman" w:hAnsi="Times New Roman"/>
                <w:b/>
                <w:sz w:val="18"/>
              </w:rPr>
              <w:br/>
            </w:r>
            <w:r>
              <w:rPr>
                <w:rFonts w:ascii="Times New Roman" w:hAnsi="Times New Roman"/>
                <w:b/>
                <w:sz w:val="18"/>
              </w:rPr>
              <w:br/>
            </w:r>
            <w:r>
              <w:rPr>
                <w:rStyle w:val="FunctionTok"/>
                <w:rFonts w:ascii="Times New Roman" w:hAnsi="Times New Roman"/>
                <w:b/>
                <w:sz w:val="18"/>
              </w:rPr>
              <w:t>summary</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na_por_fila</w:t>
            </w:r>
            <w:r>
              <w:rPr>
                <w:rFonts w:ascii="Times New Roman" w:hAnsi="Times New Roman"/>
                <w:b/>
                <w:sz w:val="18"/>
              </w:rPr>
              <w:br/>
            </w:r>
            <w:r>
              <w:rPr>
                <w:rStyle w:val="NormalTok"/>
                <w:rFonts w:ascii="Times New Roman" w:hAnsi="Times New Roman"/>
                <w:b/>
                <w:sz w:val="18"/>
              </w:rPr>
              <w:t>)</w:t>
            </w:r>
          </w:p>
          <w:p w:rsidR="007F3BAE" w:rsidRDefault="00380896" w:rsidP="00380896">
            <w:pPr>
              <w:pStyle w:val="SourceCode"/>
              <w:spacing w:after="0" w:line="240" w:lineRule="auto"/>
              <w:jc w:val="center"/>
            </w:pPr>
            <w:r>
              <w:rPr>
                <w:rStyle w:val="VerbatimChar"/>
                <w:rFonts w:ascii="Times New Roman" w:hAnsi="Times New Roman"/>
                <w:b/>
                <w:sz w:val="18"/>
              </w:rPr>
              <w:t xml:space="preserve">   </w:t>
            </w:r>
            <w:r w:rsidRPr="00380896">
              <w:rPr>
                <w:rStyle w:val="VerbatimChar"/>
                <w:rFonts w:ascii="Times New Roman" w:hAnsi="Times New Roman"/>
                <w:b/>
                <w:sz w:val="18"/>
                <w:lang w:val="en-US"/>
              </w:rPr>
              <w:t xml:space="preserve">Min. 1st Qu.  Median    Mean 3rd Qu.    </w:t>
            </w:r>
            <w:r>
              <w:rPr>
                <w:rStyle w:val="VerbatimChar"/>
                <w:rFonts w:ascii="Times New Roman" w:hAnsi="Times New Roman"/>
                <w:b/>
                <w:sz w:val="18"/>
              </w:rPr>
              <w:t xml:space="preserve">Max. </w:t>
            </w:r>
            <w:r>
              <w:rPr>
                <w:rFonts w:ascii="Times New Roman" w:hAnsi="Times New Roman"/>
                <w:b/>
                <w:sz w:val="18"/>
              </w:rPr>
              <w:br/>
            </w:r>
            <w:r>
              <w:rPr>
                <w:rStyle w:val="VerbatimChar"/>
                <w:rFonts w:ascii="Times New Roman" w:hAnsi="Times New Roman"/>
                <w:b/>
                <w:sz w:val="18"/>
              </w:rPr>
              <w:t xml:space="preserve"> 0.0000  1.0000  1.0000  0.8555  1.0000  1.0000 </w:t>
            </w:r>
          </w:p>
        </w:tc>
        <w:bookmarkEnd w:id="693"/>
      </w:tr>
    </w:tbl>
    <w:p w:rsidR="007F3BAE" w:rsidRDefault="00380896" w:rsidP="00380896">
      <w:pPr>
        <w:pStyle w:val="FirstParagraph"/>
        <w:jc w:val="left"/>
      </w:pPr>
      <w:r>
        <w:rPr>
          <w:rFonts w:ascii="Times New Roman" w:hAnsi="Times New Roman" w:eastAsia="Times New Roman"/>
        </w:rPr>
        <w:t>Este resumen muestra cuántos valores faltantes existen por observación.</w:t>
      </w:r>
    </w:p>
    <w:p w:rsidR="007F3BAE" w:rsidRDefault="00380896" w:rsidP="00380896">
      <w:pPr>
        <w:pStyle w:val="Ttulo2"/>
      </w:pPr>
      <w:bookmarkStart w:id="694" w:name="_Toc235959973"/>
      <w:bookmarkStart w:id="695" w:name="X0774e9f7c92ed7240e7db0e7fc56fba3b6c11a7"/>
      <w:bookmarkEnd w:id="692"/>
      <w:r>
        <w:rPr>
          <w:rFonts w:ascii="Times New Roman" w:hAnsi="Times New Roman" w:eastAsia="Times New Roman"/>
        </w:rPr>
        <w:t>22.28 Distribución de valores faltantes por registro</w:t>
      </w:r>
      <w:bookmarkEnd w:id="694"/>
    </w:p>
    <w:p w:rsidR="007F3BAE" w:rsidRDefault="00380896" w:rsidP="00380896">
      <w:pPr>
        <w:pStyle w:val="SourceCode"/>
        <w:jc w:val="left"/>
      </w:pPr>
      <w:r>
        <w:rPr>
          <w:rStyle w:val="FunctionTok"/>
        </w:rPr>
        <w:t>hist</w:t>
      </w:r>
      <w:r>
        <w:rPr>
          <w:rStyle w:val="NormalTok"/>
        </w:rPr>
        <w:t>(</w:t>
      </w:r>
      <w:r>
        <w:br/>
      </w:r>
      <w:r>
        <w:rPr>
          <w:rStyle w:val="NormalTok"/>
        </w:rPr>
        <w:t xml:space="preserve">  na_por_fila,</w:t>
      </w:r>
      <w:r>
        <w:br/>
      </w:r>
      <w:r>
        <w:rPr>
          <w:rStyle w:val="NormalTok"/>
        </w:rPr>
        <w:t xml:space="preserve">  </w:t>
      </w:r>
      <w:r>
        <w:rPr>
          <w:rStyle w:val="AttributeTok"/>
        </w:rPr>
        <w:t>breaks =</w:t>
      </w:r>
      <w:r>
        <w:rPr>
          <w:rStyle w:val="NormalTok"/>
        </w:rPr>
        <w:t xml:space="preserve"> </w:t>
      </w:r>
      <w:r>
        <w:rPr>
          <w:rStyle w:val="DecValTok"/>
        </w:rPr>
        <w:t>30</w:t>
      </w:r>
      <w:r>
        <w:rPr>
          <w:rStyle w:val="NormalTok"/>
        </w:rPr>
        <w:t>,</w:t>
      </w:r>
      <w:r>
        <w:br/>
      </w:r>
      <w:r>
        <w:rPr>
          <w:rStyle w:val="NormalTok"/>
        </w:rPr>
        <w:t xml:space="preserve">  </w:t>
      </w:r>
      <w:r>
        <w:rPr>
          <w:rStyle w:val="AttributeTok"/>
        </w:rPr>
        <w:t>main =</w:t>
      </w:r>
      <w:r>
        <w:rPr>
          <w:rStyle w:val="NormalTok"/>
        </w:rPr>
        <w:t xml:space="preserve"> </w:t>
      </w:r>
      <w:r>
        <w:rPr>
          <w:rStyle w:val="StringTok"/>
        </w:rPr>
        <w:t>"Valores faltantes por registro"</w:t>
      </w:r>
      <w:r>
        <w:rPr>
          <w:rStyle w:val="NormalTok"/>
        </w:rPr>
        <w:t>,</w:t>
      </w:r>
      <w:r>
        <w:br/>
      </w:r>
      <w:r>
        <w:rPr>
          <w:rStyle w:val="NormalTok"/>
        </w:rPr>
        <w:t xml:space="preserve">  </w:t>
      </w:r>
      <w:r>
        <w:rPr>
          <w:rStyle w:val="AttributeTok"/>
        </w:rPr>
        <w:t>xlab =</w:t>
      </w:r>
      <w:r>
        <w:rPr>
          <w:rStyle w:val="NormalTok"/>
        </w:rPr>
        <w:t xml:space="preserve"> </w:t>
      </w:r>
      <w:r>
        <w:rPr>
          <w:rStyle w:val="StringTok"/>
        </w:rPr>
        <w:t>"Cantidad de valores faltantes"</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696" w:name="fig-ch13-na-por-fila"/>
            <w:r>
              <w:rPr>
                <w:rFonts w:ascii="Times New Roman" w:hAnsi="Times New Roman"/>
                <w:b/>
                <w:noProof/>
                <w:sz w:val="18"/>
              </w:rPr>
              <w:drawing>
                <wp:inline distT="0" distB="0" distL="0" distR="0">
                  <wp:extent cx="4620126" cy="3696101"/>
                  <wp:effectExtent l="0" t="0" r="0" b="0"/>
                  <wp:docPr id="383" name="Picture"/>
                  <wp:cNvGraphicFramePr/>
                  <a:graphic xmlns:a="http://schemas.openxmlformats.org/drawingml/2006/main">
                    <a:graphicData uri="http://schemas.openxmlformats.org/drawingml/2006/picture">
                      <pic:pic xmlns:pic="http://schemas.openxmlformats.org/drawingml/2006/picture">
                        <pic:nvPicPr>
                          <pic:cNvPr id="384" name="Picture" descr="capitulos/13-calidad-de-datos_files/figure-docx/fig-ch13-na-por-fila-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22.3: Distribución de valores faltantes por observación</w:t>
            </w:r>
          </w:p>
        </w:tc>
        <w:bookmarkEnd w:id="696"/>
      </w:tr>
    </w:tbl>
    <w:p w:rsidR="007F3BAE" w:rsidRDefault="00380896" w:rsidP="00380896">
      <w:pPr>
        <w:pStyle w:val="Textoindependiente"/>
        <w:jc w:val="left"/>
      </w:pPr>
      <w:r>
        <w:rPr>
          <w:rFonts w:ascii="Times New Roman" w:hAnsi="Times New Roman" w:eastAsia="Times New Roman"/>
        </w:rPr>
        <w:t>La figura permite identificar si existen observaciones particularmente problemáticas.</w:t>
      </w:r>
    </w:p>
    <w:p w:rsidR="007F3BAE" w:rsidRDefault="00380896" w:rsidP="00380896">
      <w:pPr>
        <w:pStyle w:val="Ttulo2"/>
      </w:pPr>
      <w:bookmarkStart w:id="697" w:name="_Toc235959974"/>
      <w:bookmarkStart w:id="698" w:name="evaluación-de-duplicados"/>
      <w:bookmarkEnd w:id="695"/>
      <w:r>
        <w:rPr>
          <w:rFonts w:ascii="Times New Roman" w:hAnsi="Times New Roman" w:eastAsia="Times New Roman"/>
        </w:rPr>
        <w:t>22.29 Evaluación de duplicados</w:t>
      </w:r>
      <w:bookmarkEnd w:id="697"/>
    </w:p>
    <w:p w:rsidR="007F3BAE" w:rsidRDefault="00380896" w:rsidP="00380896">
      <w:pPr>
        <w:pStyle w:val="FirstParagraph"/>
        <w:jc w:val="left"/>
      </w:pPr>
      <w:r>
        <w:rPr>
          <w:rFonts w:ascii="Times New Roman" w:hAnsi="Times New Roman" w:eastAsia="Times New Roman"/>
        </w:rPr>
        <w:t>Los registros duplicados representan una fuente frecuente de problemas en bases de datos.</w:t>
      </w:r>
    </w:p>
    <w:p w:rsidR="007F3BAE" w:rsidRDefault="00380896" w:rsidP="00380896">
      <w:pPr>
        <w:pStyle w:val="Textoindependiente"/>
        <w:jc w:val="left"/>
      </w:pPr>
      <w:r>
        <w:rPr>
          <w:rFonts w:ascii="Times New Roman" w:hAnsi="Times New Roman" w:eastAsia="Times New Roman"/>
        </w:rPr>
        <w:t>Podemos verificar si existen filas completamente repetidas.</w:t>
      </w:r>
    </w:p>
    <w:p w:rsidR="007F3BAE" w:rsidRDefault="00380896" w:rsidP="00380896">
      <w:pPr>
        <w:pStyle w:val="SourceCode"/>
        <w:jc w:val="left"/>
      </w:pPr>
      <w:r>
        <w:rPr>
          <w:rStyle w:val="NormalTok"/>
        </w:rPr>
        <w:lastRenderedPageBreak/>
        <w:t xml:space="preserve">duplicados </w:t>
      </w:r>
      <w:r>
        <w:rPr>
          <w:rStyle w:val="OtherTok"/>
        </w:rPr>
        <w:t>&lt;-</w:t>
      </w:r>
      <w:r>
        <w:rPr>
          <w:rStyle w:val="NormalTok"/>
        </w:rPr>
        <w:t xml:space="preserve"> </w:t>
      </w:r>
      <w:r>
        <w:rPr>
          <w:rStyle w:val="FunctionTok"/>
        </w:rPr>
        <w:t>sum</w:t>
      </w:r>
      <w:r>
        <w:rPr>
          <w:rStyle w:val="NormalTok"/>
        </w:rPr>
        <w:t>(</w:t>
      </w:r>
      <w:r>
        <w:br/>
      </w:r>
      <w:r>
        <w:rPr>
          <w:rStyle w:val="NormalTok"/>
        </w:rPr>
        <w:t xml:space="preserve">  </w:t>
      </w:r>
      <w:r>
        <w:rPr>
          <w:rStyle w:val="FunctionTok"/>
        </w:rPr>
        <w:t>duplicated</w:t>
      </w:r>
      <w:r>
        <w:rPr>
          <w:rStyle w:val="NormalTok"/>
        </w:rPr>
        <w:t>(sunac)</w:t>
      </w:r>
      <w:r>
        <w:br/>
      </w:r>
      <w:r>
        <w:rPr>
          <w:rStyle w:val="NormalTok"/>
        </w:rPr>
        <w:t>)</w:t>
      </w:r>
      <w:r>
        <w:br/>
      </w:r>
      <w:r>
        <w:br/>
      </w:r>
      <w:r>
        <w:rPr>
          <w:rStyle w:val="FunctionTok"/>
        </w:rPr>
        <w:t>data.frame</w:t>
      </w:r>
      <w:r>
        <w:rPr>
          <w:rStyle w:val="NormalTok"/>
        </w:rPr>
        <w:t>(</w:t>
      </w:r>
      <w:r>
        <w:br/>
      </w:r>
      <w:r>
        <w:rPr>
          <w:rStyle w:val="NormalTok"/>
        </w:rPr>
        <w:t xml:space="preserve">  </w:t>
      </w:r>
      <w:r>
        <w:rPr>
          <w:rStyle w:val="AttributeTok"/>
        </w:rPr>
        <w:t>registros_duplicados =</w:t>
      </w:r>
      <w:r>
        <w:br/>
      </w:r>
      <w:r>
        <w:rPr>
          <w:rStyle w:val="NormalTok"/>
        </w:rPr>
        <w:t xml:space="preserve">    duplicados</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"Registros completamente duplicados"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699" w:name="tbl-ch13-duplicados"/>
            <w:r>
              <w:rPr>
                <w:rFonts w:ascii="Times New Roman" w:hAnsi="Times New Roman"/>
                <w:b/>
                <w:sz w:val="18"/>
              </w:rPr>
              <w:t>Tabla 22.14: Registros completamente duplicados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registros_duplicados</w:t>
                  </w:r>
                </w:p>
              </w:tc>
            </w:tr>
            <w:tr w:rsidR="007F3BAE">
              <w:tc>
                <w:tcPr>
                  <w:tcW w:w="7920" w:type="dxa"/>
                </w:tcPr>
                <w:p w:rsidR="007F3BAE" w:rsidRDefault="00380896" w:rsidP="00380896">
                  <w:pPr>
                    <w:pStyle w:val="Compact"/>
                    <w:jc w:val="left"/>
                  </w:pPr>
                  <w:r>
                    <w:t>150</w:t>
                  </w:r>
                </w:p>
              </w:tc>
            </w:tr>
            <w:bookmarkEnd w:id="69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Idealmente el resultado debería ser cero.</w:t>
      </w:r>
    </w:p>
    <w:p w:rsidR="007F3BAE" w:rsidRDefault="00380896" w:rsidP="00380896">
      <w:pPr>
        <w:pStyle w:val="Ttulo2"/>
      </w:pPr>
      <w:bookmarkStart w:id="700" w:name="_Toc235959975"/>
      <w:bookmarkStart w:id="701" w:name="X1782a6ef0d0343cc54152ee282d86477bddf696"/>
      <w:bookmarkEnd w:id="698"/>
      <w:r>
        <w:rPr>
          <w:rFonts w:ascii="Times New Roman" w:hAnsi="Times New Roman" w:eastAsia="Times New Roman"/>
        </w:rPr>
        <w:t>22.30 Verificación de identificadores faltantes</w:t>
      </w:r>
      <w:bookmarkEnd w:id="700"/>
    </w:p>
    <w:p w:rsidR="007F3BAE" w:rsidRDefault="00380896" w:rsidP="00380896">
      <w:pPr>
        <w:pStyle w:val="FirstParagraph"/>
        <w:jc w:val="left"/>
      </w:pPr>
      <w:r>
        <w:rPr>
          <w:rFonts w:ascii="Times New Roman" w:hAnsi="Times New Roman" w:eastAsia="Times New Roman"/>
        </w:rPr>
        <w:t>Los identificadores constituyen la columna vertebral de cualquier base de datos.</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02" w:name="tbl-ch13-id-faltantes"/>
            <w:r>
              <w:rPr>
                <w:rFonts w:ascii="Times New Roman" w:hAnsi="Times New Roman"/>
                <w:b/>
                <w:sz w:val="18"/>
              </w:rPr>
              <w:t>Tabla 22.15</w:t>
            </w:r>
          </w:p>
          <w:p w:rsidR="007F3BAE" w:rsidRDefault="00380896" w:rsidP="00380896">
            <w:pPr>
              <w:pStyle w:val="SourceCode"/>
              <w:spacing w:after="0" w:line="240" w:lineRule="auto"/>
              <w:jc w:val="center"/>
            </w:pPr>
            <w:r>
              <w:rPr>
                <w:rStyle w:val="FunctionTok"/>
                <w:rFonts w:ascii="Times New Roman" w:hAnsi="Times New Roman"/>
                <w:b/>
                <w:sz w:val="18"/>
              </w:rPr>
              <w:t>sum</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w:t>
            </w:r>
            <w:r>
              <w:rPr>
                <w:rStyle w:val="FunctionTok"/>
                <w:rFonts w:ascii="Times New Roman" w:hAnsi="Times New Roman"/>
                <w:b/>
                <w:sz w:val="18"/>
              </w:rPr>
              <w:t>is.na</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sunac</w:t>
            </w:r>
            <w:r>
              <w:rPr>
                <w:rStyle w:val="SpecialCharTok"/>
                <w:rFonts w:ascii="Times New Roman" w:hAnsi="Times New Roman"/>
                <w:b/>
                <w:sz w:val="18"/>
              </w:rPr>
              <w:t>$</w:t>
            </w:r>
            <w:r>
              <w:rPr>
                <w:rStyle w:val="NormalTok"/>
                <w:rFonts w:ascii="Times New Roman" w:hAnsi="Times New Roman"/>
                <w:b/>
                <w:sz w:val="18"/>
              </w:rPr>
              <w:t>Identificador</w:t>
            </w:r>
            <w:r>
              <w:rPr>
                <w:rFonts w:ascii="Times New Roman" w:hAnsi="Times New Roman"/>
                <w:b/>
                <w:sz w:val="18"/>
              </w:rPr>
              <w:br/>
            </w:r>
            <w:r>
              <w:rPr>
                <w:rStyle w:val="NormalTok"/>
                <w:rFonts w:ascii="Times New Roman" w:hAnsi="Times New Roman"/>
                <w:b/>
                <w:sz w:val="18"/>
              </w:rPr>
              <w:t xml:space="preserve">  )</w:t>
            </w:r>
            <w:r>
              <w:rPr>
                <w:rFonts w:ascii="Times New Roman" w:hAnsi="Times New Roman"/>
                <w:b/>
                <w:sz w:val="18"/>
              </w:rPr>
              <w:br/>
            </w:r>
            <w:r>
              <w:rPr>
                <w:rStyle w:val="NormalTok"/>
                <w:rFonts w:ascii="Times New Roman" w:hAnsi="Times New Roman"/>
                <w:b/>
                <w:sz w:val="18"/>
              </w:rPr>
              <w:t>)</w:t>
            </w:r>
          </w:p>
          <w:p w:rsidR="007F3BAE" w:rsidRDefault="00380896" w:rsidP="00380896">
            <w:pPr>
              <w:pStyle w:val="SourceCode"/>
              <w:spacing w:after="0" w:line="240" w:lineRule="auto"/>
              <w:jc w:val="center"/>
            </w:pPr>
            <w:r>
              <w:rPr>
                <w:rStyle w:val="VerbatimChar"/>
                <w:rFonts w:ascii="Times New Roman" w:hAnsi="Times New Roman"/>
                <w:b/>
                <w:sz w:val="18"/>
              </w:rPr>
              <w:t>[1] 0</w:t>
            </w:r>
          </w:p>
        </w:tc>
        <w:bookmarkEnd w:id="702"/>
      </w:tr>
    </w:tbl>
    <w:p w:rsidR="007F3BAE" w:rsidRDefault="00380896" w:rsidP="00380896">
      <w:pPr>
        <w:pStyle w:val="FirstParagraph"/>
        <w:jc w:val="left"/>
      </w:pPr>
      <w:r>
        <w:rPr>
          <w:rFonts w:ascii="Times New Roman" w:hAnsi="Times New Roman" w:eastAsia="Times New Roman"/>
        </w:rPr>
        <w:t>La ausencia de identificadores puede dificultar procesos de agregación, seguimiento y validación.</w:t>
      </w:r>
    </w:p>
    <w:p w:rsidR="007F3BAE" w:rsidRDefault="00380896" w:rsidP="00380896">
      <w:pPr>
        <w:pStyle w:val="Ttulo2"/>
      </w:pPr>
      <w:bookmarkStart w:id="703" w:name="_Toc235959976"/>
      <w:bookmarkStart w:id="704" w:name="Xda91facb0cab4fbec4cb8abfede41787842ec59"/>
      <w:bookmarkEnd w:id="701"/>
      <w:r>
        <w:rPr>
          <w:rFonts w:ascii="Times New Roman" w:hAnsi="Times New Roman" w:eastAsia="Times New Roman"/>
        </w:rPr>
        <w:t>22.31 Construcción de un reporte de calidad reproducible</w:t>
      </w:r>
      <w:bookmarkEnd w:id="703"/>
    </w:p>
    <w:p w:rsidR="007F3BAE" w:rsidRDefault="00380896" w:rsidP="00380896">
      <w:pPr>
        <w:pStyle w:val="FirstParagraph"/>
        <w:jc w:val="left"/>
      </w:pPr>
      <w:r>
        <w:rPr>
          <w:rFonts w:ascii="Times New Roman" w:hAnsi="Times New Roman" w:eastAsia="Times New Roman"/>
        </w:rPr>
        <w:t>Una de las ventajas de R y Quarto consiste en que los reportes de calidad pueden generarse automáticamente.</w:t>
      </w:r>
    </w:p>
    <w:p w:rsidR="007F3BAE" w:rsidRDefault="00380896" w:rsidP="00380896">
      <w:pPr>
        <w:pStyle w:val="Textoindependiente"/>
        <w:jc w:val="left"/>
      </w:pPr>
      <w:r>
        <w:rPr>
          <w:rFonts w:ascii="Times New Roman" w:hAnsi="Times New Roman" w:eastAsia="Times New Roman"/>
        </w:rPr>
        <w:t>Por ejemplo, podemos crear una tabla consolidada.</w:t>
      </w:r>
    </w:p>
    <w:p w:rsidR="007F3BAE" w:rsidRDefault="00380896" w:rsidP="00380896">
      <w:pPr>
        <w:pStyle w:val="SourceCode"/>
        <w:jc w:val="left"/>
      </w:pPr>
      <w:r>
        <w:rPr>
          <w:rStyle w:val="NormalTok"/>
        </w:rPr>
        <w:t xml:space="preserve">reporte_calidad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Indicador =</w:t>
      </w:r>
      <w:r>
        <w:rPr>
          <w:rStyle w:val="NormalTok"/>
        </w:rPr>
        <w:t xml:space="preserve"> </w:t>
      </w:r>
      <w:r>
        <w:rPr>
          <w:rStyle w:val="FunctionTok"/>
        </w:rPr>
        <w:t>c</w:t>
      </w:r>
      <w:r>
        <w:rPr>
          <w:rStyle w:val="NormalTok"/>
        </w:rPr>
        <w:t>(</w:t>
      </w:r>
      <w:r>
        <w:br/>
      </w:r>
      <w:r>
        <w:rPr>
          <w:rStyle w:val="NormalTok"/>
        </w:rPr>
        <w:t xml:space="preserve">    </w:t>
      </w:r>
      <w:r>
        <w:rPr>
          <w:rStyle w:val="StringTok"/>
        </w:rPr>
        <w:t>"Número de registros"</w:t>
      </w:r>
      <w:r>
        <w:rPr>
          <w:rStyle w:val="NormalTok"/>
        </w:rPr>
        <w:t>,</w:t>
      </w:r>
      <w:r>
        <w:br/>
      </w:r>
      <w:r>
        <w:rPr>
          <w:rStyle w:val="NormalTok"/>
        </w:rPr>
        <w:t xml:space="preserve">    </w:t>
      </w:r>
      <w:r>
        <w:rPr>
          <w:rStyle w:val="StringTok"/>
        </w:rPr>
        <w:t>"Número de variables"</w:t>
      </w:r>
      <w:r>
        <w:rPr>
          <w:rStyle w:val="NormalTok"/>
        </w:rPr>
        <w:t>,</w:t>
      </w:r>
      <w:r>
        <w:br/>
      </w:r>
      <w:r>
        <w:rPr>
          <w:rStyle w:val="NormalTok"/>
        </w:rPr>
        <w:t xml:space="preserve">    </w:t>
      </w:r>
      <w:r>
        <w:rPr>
          <w:rStyle w:val="StringTok"/>
        </w:rPr>
        <w:t>"Identificadores únicos"</w:t>
      </w:r>
      <w:r>
        <w:rPr>
          <w:rStyle w:val="NormalTok"/>
        </w:rPr>
        <w:t>,</w:t>
      </w:r>
      <w:r>
        <w:br/>
      </w:r>
      <w:r>
        <w:rPr>
          <w:rStyle w:val="NormalTok"/>
        </w:rPr>
        <w:t xml:space="preserve">    </w:t>
      </w:r>
      <w:r>
        <w:rPr>
          <w:rStyle w:val="StringTok"/>
        </w:rPr>
        <w:t>"Duplicados"</w:t>
      </w:r>
      <w:r>
        <w:rPr>
          <w:rStyle w:val="NormalTok"/>
        </w:rPr>
        <w:t>,</w:t>
      </w:r>
      <w:r>
        <w:br/>
      </w:r>
      <w:r>
        <w:rPr>
          <w:rStyle w:val="NormalTok"/>
        </w:rPr>
        <w:t xml:space="preserve">    </w:t>
      </w:r>
      <w:r>
        <w:rPr>
          <w:rStyle w:val="StringTok"/>
        </w:rPr>
        <w:t>"Completitud (%)"</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w:t>
      </w:r>
      <w:r>
        <w:rPr>
          <w:rStyle w:val="FunctionTok"/>
        </w:rPr>
        <w:t>nrow</w:t>
      </w:r>
      <w:r>
        <w:rPr>
          <w:rStyle w:val="NormalTok"/>
        </w:rPr>
        <w:t>(sunac),</w:t>
      </w:r>
      <w:r>
        <w:br/>
      </w:r>
      <w:r>
        <w:rPr>
          <w:rStyle w:val="NormalTok"/>
        </w:rPr>
        <w:t xml:space="preserve">    </w:t>
      </w:r>
      <w:r>
        <w:rPr>
          <w:rStyle w:val="FunctionTok"/>
        </w:rPr>
        <w:t>ncol</w:t>
      </w:r>
      <w:r>
        <w:rPr>
          <w:rStyle w:val="NormalTok"/>
        </w:rPr>
        <w:t>(sunac),</w:t>
      </w:r>
      <w:r>
        <w:br/>
      </w:r>
      <w:r>
        <w:rPr>
          <w:rStyle w:val="NormalTok"/>
        </w:rPr>
        <w:t xml:space="preserve">    </w:t>
      </w:r>
      <w:r>
        <w:rPr>
          <w:rStyle w:val="FunctionTok"/>
        </w:rPr>
        <w:t>length</w:t>
      </w:r>
      <w:r>
        <w:rPr>
          <w:rStyle w:val="NormalTok"/>
        </w:rPr>
        <w:t>(</w:t>
      </w:r>
      <w:r>
        <w:rPr>
          <w:rStyle w:val="FunctionTok"/>
        </w:rPr>
        <w:t>unique</w:t>
      </w:r>
      <w:r>
        <w:rPr>
          <w:rStyle w:val="NormalTok"/>
        </w:rPr>
        <w:t>(sunac</w:t>
      </w:r>
      <w:r>
        <w:rPr>
          <w:rStyle w:val="SpecialCharTok"/>
        </w:rPr>
        <w:t>$</w:t>
      </w:r>
      <w:r>
        <w:rPr>
          <w:rStyle w:val="NormalTok"/>
        </w:rPr>
        <w:t>Identificador)),</w:t>
      </w:r>
      <w:r>
        <w:br/>
      </w:r>
      <w:r>
        <w:rPr>
          <w:rStyle w:val="NormalTok"/>
        </w:rPr>
        <w:t xml:space="preserve">    </w:t>
      </w:r>
      <w:r>
        <w:rPr>
          <w:rStyle w:val="FunctionTok"/>
        </w:rPr>
        <w:t>sum</w:t>
      </w:r>
      <w:r>
        <w:rPr>
          <w:rStyle w:val="NormalTok"/>
        </w:rPr>
        <w:t>(</w:t>
      </w:r>
      <w:r>
        <w:rPr>
          <w:rStyle w:val="FunctionTok"/>
        </w:rPr>
        <w:t>duplicated</w:t>
      </w:r>
      <w:r>
        <w:rPr>
          <w:rStyle w:val="NormalTok"/>
        </w:rPr>
        <w:t>(sunac)),</w:t>
      </w:r>
      <w:r>
        <w:br/>
      </w:r>
      <w:r>
        <w:rPr>
          <w:rStyle w:val="NormalTok"/>
        </w:rPr>
        <w:t xml:space="preserve">    </w:t>
      </w:r>
      <w:r>
        <w:rPr>
          <w:rStyle w:val="FunctionTok"/>
        </w:rPr>
        <w:t>round</w:t>
      </w:r>
      <w:r>
        <w:rPr>
          <w:rStyle w:val="NormalTok"/>
        </w:rPr>
        <w:t>(</w:t>
      </w:r>
      <w:r>
        <w:br/>
      </w:r>
      <w:r>
        <w:rPr>
          <w:rStyle w:val="NormalTok"/>
        </w:rPr>
        <w:t xml:space="preserve">      </w:t>
      </w:r>
      <w:r>
        <w:rPr>
          <w:rStyle w:val="FunctionTok"/>
        </w:rPr>
        <w:t>mean</w:t>
      </w:r>
      <w:r>
        <w:rPr>
          <w:rStyle w:val="NormalTok"/>
        </w:rPr>
        <w:t>(</w:t>
      </w:r>
      <w:r>
        <w:br/>
      </w:r>
      <w:r>
        <w:rPr>
          <w:rStyle w:val="NormalTok"/>
        </w:rPr>
        <w:lastRenderedPageBreak/>
        <w:t xml:space="preserve">        </w:t>
      </w:r>
      <w:r>
        <w:rPr>
          <w:rStyle w:val="SpecialCharTok"/>
        </w:rPr>
        <w:t>!</w:t>
      </w:r>
      <w:r>
        <w:rPr>
          <w:rStyle w:val="FunctionTok"/>
        </w:rPr>
        <w:t>is.na</w:t>
      </w:r>
      <w:r>
        <w:rPr>
          <w:rStyle w:val="NormalTok"/>
        </w:rPr>
        <w:t>(</w:t>
      </w:r>
      <w:r>
        <w:br/>
      </w:r>
      <w:r>
        <w:rPr>
          <w:rStyle w:val="NormalTok"/>
        </w:rPr>
        <w:t xml:space="preserve">          </w:t>
      </w:r>
      <w:r>
        <w:rPr>
          <w:rStyle w:val="FunctionTok"/>
        </w:rPr>
        <w:t>as.matrix</w:t>
      </w:r>
      <w:r>
        <w:rPr>
          <w:rStyle w:val="NormalTok"/>
        </w:rPr>
        <w:t>(sunac)</w:t>
      </w:r>
      <w:r>
        <w:br/>
      </w:r>
      <w:r>
        <w:rPr>
          <w:rStyle w:val="NormalTok"/>
        </w:rPr>
        <w:t xml:space="preserve">        )</w:t>
      </w:r>
      <w:r>
        <w:br/>
      </w:r>
      <w:r>
        <w:rPr>
          <w:rStyle w:val="NormalTok"/>
        </w:rPr>
        <w:t xml:space="preserve">      )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 xml:space="preserve">    )</w:t>
      </w:r>
      <w:r>
        <w:br/>
      </w:r>
      <w:r>
        <w:rPr>
          <w:rStyle w:val="NormalTok"/>
        </w:rPr>
        <w:t xml:space="preserve">  )</w:t>
      </w:r>
      <w:r>
        <w:br/>
      </w:r>
      <w:r>
        <w:rPr>
          <w:rStyle w:val="NormalTok"/>
        </w:rPr>
        <w:t>)</w:t>
      </w:r>
      <w:r>
        <w:br/>
      </w:r>
      <w:r>
        <w:br/>
      </w:r>
      <w:r>
        <w:rPr>
          <w:rStyle w:val="NormalTok"/>
        </w:rPr>
        <w:t xml:space="preserve">reporte_calidad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"Reporte resumido de calidad de datos"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05" w:name="tbl-ch13-reporte-calidad"/>
            <w:r>
              <w:rPr>
                <w:rFonts w:ascii="Times New Roman" w:hAnsi="Times New Roman"/>
                <w:b/>
                <w:sz w:val="18"/>
              </w:rPr>
              <w:t>Tabla 22.16: Reporte resumido de calidad de datos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Número de registros</w:t>
                  </w:r>
                </w:p>
              </w:tc>
              <w:tc>
                <w:tcPr>
                  <w:tcW w:w="3960" w:type="dxa"/>
                </w:tcPr>
                <w:p w:rsidR="007F3BAE" w:rsidRDefault="00380896" w:rsidP="00380896">
                  <w:pPr>
                    <w:pStyle w:val="Compact"/>
                    <w:jc w:val="left"/>
                  </w:pPr>
                  <w:r>
                    <w:t>84538.00</w:t>
                  </w:r>
                </w:p>
              </w:tc>
            </w:tr>
            <w:tr w:rsidR="007F3BAE">
              <w:tc>
                <w:tcPr>
                  <w:tcW w:w="3960" w:type="dxa"/>
                </w:tcPr>
                <w:p w:rsidR="007F3BAE" w:rsidRDefault="00380896" w:rsidP="00380896">
                  <w:pPr>
                    <w:pStyle w:val="Compact"/>
                    <w:jc w:val="left"/>
                  </w:pPr>
                  <w:r>
                    <w:t>Número de variables</w:t>
                  </w:r>
                </w:p>
              </w:tc>
              <w:tc>
                <w:tcPr>
                  <w:tcW w:w="3960" w:type="dxa"/>
                </w:tcPr>
                <w:p w:rsidR="007F3BAE" w:rsidRDefault="00380896" w:rsidP="00380896">
                  <w:pPr>
                    <w:pStyle w:val="Compact"/>
                    <w:jc w:val="left"/>
                  </w:pPr>
                  <w:r>
                    <w:t>10.00</w:t>
                  </w:r>
                </w:p>
              </w:tc>
            </w:tr>
            <w:tr w:rsidR="007F3BAE">
              <w:tc>
                <w:tcPr>
                  <w:tcW w:w="3960" w:type="dxa"/>
                </w:tcPr>
                <w:p w:rsidR="007F3BAE" w:rsidRDefault="00380896" w:rsidP="00380896">
                  <w:pPr>
                    <w:pStyle w:val="Compact"/>
                    <w:jc w:val="left"/>
                  </w:pPr>
                  <w:r>
                    <w:t>Identificadores únicos</w:t>
                  </w:r>
                </w:p>
              </w:tc>
              <w:tc>
                <w:tcPr>
                  <w:tcW w:w="3960" w:type="dxa"/>
                </w:tcPr>
                <w:p w:rsidR="007F3BAE" w:rsidRDefault="00380896" w:rsidP="00380896">
                  <w:pPr>
                    <w:pStyle w:val="Compact"/>
                    <w:jc w:val="left"/>
                  </w:pPr>
                  <w:r>
                    <w:t>38228.00</w:t>
                  </w:r>
                </w:p>
              </w:tc>
            </w:tr>
            <w:tr w:rsidR="007F3BAE">
              <w:tc>
                <w:tcPr>
                  <w:tcW w:w="3960" w:type="dxa"/>
                </w:tcPr>
                <w:p w:rsidR="007F3BAE" w:rsidRDefault="00380896" w:rsidP="00380896">
                  <w:pPr>
                    <w:pStyle w:val="Compact"/>
                    <w:jc w:val="left"/>
                  </w:pPr>
                  <w:r>
                    <w:t>Duplicados</w:t>
                  </w:r>
                </w:p>
              </w:tc>
              <w:tc>
                <w:tcPr>
                  <w:tcW w:w="3960" w:type="dxa"/>
                </w:tcPr>
                <w:p w:rsidR="007F3BAE" w:rsidRDefault="00380896" w:rsidP="00380896">
                  <w:pPr>
                    <w:pStyle w:val="Compact"/>
                    <w:jc w:val="left"/>
                  </w:pPr>
                  <w:r>
                    <w:t>150.00</w:t>
                  </w:r>
                </w:p>
              </w:tc>
            </w:tr>
            <w:tr w:rsidR="007F3BAE">
              <w:tc>
                <w:tcPr>
                  <w:tcW w:w="3960" w:type="dxa"/>
                </w:tcPr>
                <w:p w:rsidR="007F3BAE" w:rsidRDefault="00380896" w:rsidP="00380896">
                  <w:pPr>
                    <w:pStyle w:val="Compact"/>
                    <w:jc w:val="left"/>
                  </w:pPr>
                  <w:r>
                    <w:t>Completitud (%)</w:t>
                  </w:r>
                </w:p>
              </w:tc>
              <w:tc>
                <w:tcPr>
                  <w:tcW w:w="3960" w:type="dxa"/>
                </w:tcPr>
                <w:p w:rsidR="007F3BAE" w:rsidRDefault="00380896" w:rsidP="00380896">
                  <w:pPr>
                    <w:pStyle w:val="Compact"/>
                    <w:jc w:val="left"/>
                  </w:pPr>
                  <w:r>
                    <w:t>91.44</w:t>
                  </w:r>
                </w:p>
              </w:tc>
            </w:tr>
            <w:bookmarkEnd w:id="70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Este tipo de reportes resulta especialmente útil para auditorías, documentación técnica y proyectos colaborativos.</w:t>
      </w:r>
    </w:p>
    <w:p w:rsidR="007F3BAE" w:rsidRDefault="00380896" w:rsidP="00380896">
      <w:pPr>
        <w:pStyle w:val="Ttulo2"/>
      </w:pPr>
      <w:bookmarkStart w:id="706" w:name="_Toc235959977"/>
      <w:bookmarkStart w:id="707" w:name="X7fe9047eff4288096d66bc074caa72cda2f0352"/>
      <w:bookmarkEnd w:id="704"/>
      <w:r>
        <w:rPr>
          <w:rFonts w:ascii="Times New Roman" w:hAnsi="Times New Roman" w:eastAsia="Times New Roman"/>
        </w:rPr>
        <w:t>22.32 Buenas prácticas para garantizar calidad de datos</w:t>
      </w:r>
      <w:bookmarkEnd w:id="706"/>
    </w:p>
    <w:p w:rsidR="007F3BAE" w:rsidRDefault="00380896" w:rsidP="00380896">
      <w:pPr>
        <w:pStyle w:val="FirstParagraph"/>
        <w:jc w:val="left"/>
      </w:pPr>
      <w:r>
        <w:rPr>
          <w:rFonts w:ascii="Times New Roman" w:hAnsi="Times New Roman" w:eastAsia="Times New Roman"/>
        </w:rPr>
        <w:t>La calidad de los datos no debe evaluarse únicamente al final de un proyecto.</w:t>
      </w:r>
    </w:p>
    <w:p w:rsidR="007F3BAE" w:rsidRDefault="00380896" w:rsidP="00380896">
      <w:pPr>
        <w:pStyle w:val="Textoindependiente"/>
        <w:jc w:val="left"/>
      </w:pPr>
      <w:r>
        <w:rPr>
          <w:rFonts w:ascii="Times New Roman" w:hAnsi="Times New Roman" w:eastAsia="Times New Roman"/>
        </w:rPr>
        <w:t>La literatura recomienda incorporar mecanismos de control durante todo el ciclo de vida de la investigación (Marwick et al., 2018; Wilson et al., 2017).</w:t>
      </w:r>
    </w:p>
    <w:p w:rsidR="007F3BAE" w:rsidRDefault="00380896" w:rsidP="00380896">
      <w:pPr>
        <w:pStyle w:val="Textoindependiente"/>
        <w:jc w:val="left"/>
      </w:pPr>
      <w:r>
        <w:rPr>
          <w:rFonts w:ascii="Times New Roman" w:hAnsi="Times New Roman" w:eastAsia="Times New Roman"/>
        </w:rPr>
        <w:t>Entre las principales recomendaciones se encuentran:</w:t>
      </w:r>
    </w:p>
    <w:p w:rsidR="007F3BAE" w:rsidRDefault="00380896" w:rsidP="00380896">
      <w:pPr>
        <w:pStyle w:val="Compact"/>
        <w:numPr>
          <w:ilvl w:val="0"/>
          <w:numId w:val="83"/>
        </w:numPr>
        <w:jc w:val="left"/>
      </w:pPr>
      <w:r>
        <w:rPr>
          <w:rFonts w:ascii="Times New Roman" w:hAnsi="Times New Roman" w:eastAsia="Times New Roman"/>
        </w:rPr>
        <w:t>Mantener copias intactas de los datos originales.</w:t>
      </w:r>
    </w:p>
    <w:p w:rsidR="007F3BAE" w:rsidRDefault="00380896" w:rsidP="00380896">
      <w:pPr>
        <w:pStyle w:val="Compact"/>
        <w:numPr>
          <w:ilvl w:val="0"/>
          <w:numId w:val="83"/>
        </w:numPr>
        <w:jc w:val="left"/>
      </w:pPr>
      <w:r>
        <w:rPr>
          <w:rFonts w:ascii="Times New Roman" w:hAnsi="Times New Roman" w:eastAsia="Times New Roman"/>
        </w:rPr>
        <w:t>Documentar todas las transformaciones realizadas.</w:t>
      </w:r>
    </w:p>
    <w:p w:rsidR="007F3BAE" w:rsidRDefault="00380896" w:rsidP="00380896">
      <w:pPr>
        <w:pStyle w:val="Compact"/>
        <w:numPr>
          <w:ilvl w:val="0"/>
          <w:numId w:val="83"/>
        </w:numPr>
        <w:jc w:val="left"/>
      </w:pPr>
      <w:r>
        <w:rPr>
          <w:rFonts w:ascii="Times New Roman" w:hAnsi="Times New Roman" w:eastAsia="Times New Roman"/>
        </w:rPr>
        <w:t>Utilizar identificadores únicos.</w:t>
      </w:r>
    </w:p>
    <w:p w:rsidR="007F3BAE" w:rsidRDefault="00380896" w:rsidP="00380896">
      <w:pPr>
        <w:pStyle w:val="Compact"/>
        <w:numPr>
          <w:ilvl w:val="0"/>
          <w:numId w:val="83"/>
        </w:numPr>
        <w:jc w:val="left"/>
      </w:pPr>
      <w:r>
        <w:rPr>
          <w:rFonts w:ascii="Times New Roman" w:hAnsi="Times New Roman" w:eastAsia="Times New Roman"/>
        </w:rPr>
        <w:t>Verificar sistemáticamente valores faltantes.</w:t>
      </w:r>
    </w:p>
    <w:p w:rsidR="007F3BAE" w:rsidRDefault="00380896" w:rsidP="00380896">
      <w:pPr>
        <w:pStyle w:val="Compact"/>
        <w:numPr>
          <w:ilvl w:val="0"/>
          <w:numId w:val="83"/>
        </w:numPr>
        <w:jc w:val="left"/>
      </w:pPr>
      <w:r>
        <w:rPr>
          <w:rFonts w:ascii="Times New Roman" w:hAnsi="Times New Roman" w:eastAsia="Times New Roman"/>
        </w:rPr>
        <w:t>Revisar rangos válidos de las variables.</w:t>
      </w:r>
    </w:p>
    <w:p w:rsidR="007F3BAE" w:rsidRDefault="00380896" w:rsidP="00380896">
      <w:pPr>
        <w:pStyle w:val="Compact"/>
        <w:numPr>
          <w:ilvl w:val="0"/>
          <w:numId w:val="83"/>
        </w:numPr>
        <w:jc w:val="left"/>
      </w:pPr>
      <w:r>
        <w:rPr>
          <w:rFonts w:ascii="Times New Roman" w:hAnsi="Times New Roman" w:eastAsia="Times New Roman"/>
        </w:rPr>
        <w:t>Automatizar controles mediante scripts reproducibles.</w:t>
      </w:r>
    </w:p>
    <w:p w:rsidR="007F3BAE" w:rsidRDefault="00380896" w:rsidP="00380896">
      <w:pPr>
        <w:pStyle w:val="Compact"/>
        <w:numPr>
          <w:ilvl w:val="0"/>
          <w:numId w:val="83"/>
        </w:numPr>
        <w:jc w:val="left"/>
      </w:pPr>
      <w:r>
        <w:rPr>
          <w:rFonts w:ascii="Times New Roman" w:hAnsi="Times New Roman" w:eastAsia="Times New Roman"/>
        </w:rPr>
        <w:t>Mantener diccionarios de variables actualizados.</w:t>
      </w:r>
    </w:p>
    <w:p w:rsidR="007F3BAE" w:rsidRDefault="00380896" w:rsidP="00380896">
      <w:pPr>
        <w:pStyle w:val="FirstParagraph"/>
        <w:jc w:val="left"/>
      </w:pPr>
      <w:r>
        <w:rPr>
          <w:rFonts w:ascii="Times New Roman" w:hAnsi="Times New Roman" w:eastAsia="Times New Roman"/>
        </w:rPr>
        <w:t>Estas prácticas reducen errores y mejoran la transparencia del proceso científico.</w:t>
      </w:r>
    </w:p>
    <w:p w:rsidR="007F3BAE" w:rsidRDefault="00380896" w:rsidP="00380896">
      <w:pPr>
        <w:pStyle w:val="Ttulo2"/>
      </w:pPr>
      <w:bookmarkStart w:id="708" w:name="_Toc235959978"/>
      <w:bookmarkStart w:id="709" w:name="calidad-de-datos-y-toma-de-decisiones"/>
      <w:bookmarkEnd w:id="707"/>
      <w:r>
        <w:rPr>
          <w:rFonts w:ascii="Times New Roman" w:hAnsi="Times New Roman" w:eastAsia="Times New Roman"/>
        </w:rPr>
        <w:t>22.33 Calidad de datos y toma de decisiones</w:t>
      </w:r>
      <w:bookmarkEnd w:id="708"/>
    </w:p>
    <w:p w:rsidR="007F3BAE" w:rsidRDefault="00380896" w:rsidP="00380896">
      <w:pPr>
        <w:pStyle w:val="FirstParagraph"/>
        <w:jc w:val="left"/>
      </w:pPr>
      <w:r>
        <w:rPr>
          <w:rFonts w:ascii="Times New Roman" w:hAnsi="Times New Roman" w:eastAsia="Times New Roman"/>
        </w:rPr>
        <w:t>La calidad de los datos tiene implicaciones directas sobre la calidad de las decisiones derivadas de la investigación.</w:t>
      </w:r>
    </w:p>
    <w:p w:rsidR="007F3BAE" w:rsidRDefault="00380896" w:rsidP="00380896">
      <w:pPr>
        <w:pStyle w:val="Textoindependiente"/>
        <w:jc w:val="left"/>
      </w:pPr>
      <w:r>
        <w:rPr>
          <w:rFonts w:ascii="Times New Roman" w:hAnsi="Times New Roman" w:eastAsia="Times New Roman"/>
        </w:rPr>
        <w:t>Indicadores mal construidos, variables inconsistentes o registros incompletos pueden conducir a conclusiones incorrectas y recomendaciones poco confiables (Redman, 1998).</w:t>
      </w:r>
    </w:p>
    <w:p w:rsidR="007F3BAE" w:rsidRDefault="00380896" w:rsidP="00380896">
      <w:pPr>
        <w:pStyle w:val="Textoindependiente"/>
        <w:jc w:val="left"/>
      </w:pPr>
      <w:r>
        <w:rPr>
          <w:rFonts w:ascii="Times New Roman" w:hAnsi="Times New Roman" w:eastAsia="Times New Roman"/>
        </w:rPr>
        <w:t>Por esta razón, la evaluación de calidad debe considerarse una actividad permanente y no un procedimiento aislado.</w:t>
      </w:r>
    </w:p>
    <w:p w:rsidR="007F3BAE" w:rsidRDefault="00380896" w:rsidP="00380896">
      <w:pPr>
        <w:pStyle w:val="Ttulo2"/>
      </w:pPr>
      <w:bookmarkStart w:id="710" w:name="_Toc235959979"/>
      <w:bookmarkStart w:id="711" w:name="manos-a-la-obra-8"/>
      <w:bookmarkEnd w:id="709"/>
      <w:r>
        <w:rPr>
          <w:rFonts w:ascii="Times New Roman" w:hAnsi="Times New Roman" w:eastAsia="Times New Roman"/>
        </w:rPr>
        <w:lastRenderedPageBreak/>
        <w:t>22.34 Manos a la obra</w:t>
      </w:r>
      <w:bookmarkEnd w:id="710"/>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sunac_transformado.rds</w:t>
      </w:r>
      <w:r>
        <w:rPr>
          <w:rFonts w:ascii="Times New Roman" w:hAnsi="Times New Roman" w:eastAsia="Times New Roman"/>
        </w:rPr>
        <w:t>:</w:t>
      </w:r>
    </w:p>
    <w:p w:rsidR="007F3BAE" w:rsidRDefault="00380896" w:rsidP="00380896">
      <w:pPr>
        <w:pStyle w:val="Compact"/>
        <w:numPr>
          <w:ilvl w:val="0"/>
          <w:numId w:val="84"/>
        </w:numPr>
        <w:jc w:val="left"/>
      </w:pPr>
      <w:r>
        <w:rPr>
          <w:rFonts w:ascii="Times New Roman" w:hAnsi="Times New Roman" w:eastAsia="Times New Roman"/>
        </w:rPr>
        <w:t>Calcule la cantidad de valores faltantes por variable.</w:t>
      </w:r>
    </w:p>
    <w:p w:rsidR="007F3BAE" w:rsidRDefault="00380896" w:rsidP="00380896">
      <w:pPr>
        <w:pStyle w:val="Compact"/>
        <w:numPr>
          <w:ilvl w:val="0"/>
          <w:numId w:val="84"/>
        </w:numPr>
        <w:jc w:val="left"/>
      </w:pPr>
      <w:r>
        <w:rPr>
          <w:rFonts w:ascii="Times New Roman" w:hAnsi="Times New Roman" w:eastAsia="Times New Roman"/>
        </w:rPr>
        <w:t>Identifique las cinco variables con menor completitud.</w:t>
      </w:r>
    </w:p>
    <w:p w:rsidR="007F3BAE" w:rsidRDefault="00380896" w:rsidP="00380896">
      <w:pPr>
        <w:pStyle w:val="Compact"/>
        <w:numPr>
          <w:ilvl w:val="0"/>
          <w:numId w:val="84"/>
        </w:numPr>
        <w:jc w:val="left"/>
      </w:pPr>
      <w:r>
        <w:rPr>
          <w:rFonts w:ascii="Times New Roman" w:hAnsi="Times New Roman" w:eastAsia="Times New Roman"/>
        </w:rPr>
        <w:t>Calcule el porcentaje general de completitud de la base.</w:t>
      </w:r>
    </w:p>
    <w:p w:rsidR="007F3BAE" w:rsidRDefault="00380896" w:rsidP="00380896">
      <w:pPr>
        <w:pStyle w:val="Compact"/>
        <w:numPr>
          <w:ilvl w:val="0"/>
          <w:numId w:val="84"/>
        </w:numPr>
        <w:jc w:val="left"/>
      </w:pPr>
      <w:r>
        <w:rPr>
          <w:rFonts w:ascii="Times New Roman" w:hAnsi="Times New Roman" w:eastAsia="Times New Roman"/>
        </w:rPr>
        <w:t>Verifique si existen registros duplicados.</w:t>
      </w:r>
    </w:p>
    <w:p w:rsidR="007F3BAE" w:rsidRDefault="00380896" w:rsidP="00380896">
      <w:pPr>
        <w:pStyle w:val="Compact"/>
        <w:numPr>
          <w:ilvl w:val="0"/>
          <w:numId w:val="84"/>
        </w:numPr>
        <w:jc w:val="left"/>
      </w:pPr>
      <w:r>
        <w:rPr>
          <w:rFonts w:ascii="Times New Roman" w:hAnsi="Times New Roman" w:eastAsia="Times New Roman"/>
        </w:rPr>
        <w:t>Evalúe la existencia de inconsistencias entre superficie total y superficie de bosque.</w:t>
      </w:r>
    </w:p>
    <w:p w:rsidR="007F3BAE" w:rsidRDefault="00380896" w:rsidP="00380896">
      <w:pPr>
        <w:pStyle w:val="Compact"/>
        <w:numPr>
          <w:ilvl w:val="0"/>
          <w:numId w:val="84"/>
        </w:numPr>
        <w:jc w:val="left"/>
      </w:pPr>
      <w:r>
        <w:rPr>
          <w:rFonts w:ascii="Times New Roman" w:hAnsi="Times New Roman" w:eastAsia="Times New Roman"/>
        </w:rPr>
        <w:t>Construya una tabla resumen de indicadores de calidad.</w:t>
      </w:r>
    </w:p>
    <w:p w:rsidR="007F3BAE" w:rsidRDefault="00380896" w:rsidP="00380896">
      <w:pPr>
        <w:pStyle w:val="Compact"/>
        <w:numPr>
          <w:ilvl w:val="0"/>
          <w:numId w:val="84"/>
        </w:numPr>
        <w:jc w:val="left"/>
      </w:pPr>
      <w:r>
        <w:rPr>
          <w:rFonts w:ascii="Times New Roman" w:hAnsi="Times New Roman" w:eastAsia="Times New Roman"/>
        </w:rPr>
        <w:t>Interprete los resultados obtenidos.</w:t>
      </w:r>
    </w:p>
    <w:p w:rsidR="007F3BAE" w:rsidRDefault="00380896" w:rsidP="00380896">
      <w:pPr>
        <w:pStyle w:val="Compact"/>
        <w:numPr>
          <w:ilvl w:val="0"/>
          <w:numId w:val="84"/>
        </w:numPr>
        <w:jc w:val="left"/>
      </w:pPr>
      <w:r>
        <w:rPr>
          <w:rFonts w:ascii="Times New Roman" w:hAnsi="Times New Roman" w:eastAsia="Times New Roman"/>
        </w:rPr>
        <w:t>Documente todas las verificaciones realizadas.</w:t>
      </w:r>
    </w:p>
    <w:p w:rsidR="007F3BAE" w:rsidRDefault="00380896" w:rsidP="00380896">
      <w:pPr>
        <w:pStyle w:val="Ttulo2"/>
      </w:pPr>
      <w:bookmarkStart w:id="712" w:name="_Toc235959980"/>
      <w:bookmarkStart w:id="713" w:name="resumen-del-capítulo-12"/>
      <w:bookmarkEnd w:id="711"/>
      <w:r>
        <w:rPr>
          <w:rFonts w:ascii="Times New Roman" w:hAnsi="Times New Roman" w:eastAsia="Times New Roman"/>
        </w:rPr>
        <w:t>22.35 Resumen del capítulo</w:t>
      </w:r>
      <w:bookmarkEnd w:id="712"/>
    </w:p>
    <w:p w:rsidR="007F3BAE" w:rsidRDefault="00380896" w:rsidP="00380896">
      <w:pPr>
        <w:pStyle w:val="FirstParagraph"/>
        <w:jc w:val="left"/>
      </w:pPr>
      <w:r>
        <w:rPr>
          <w:rFonts w:ascii="Times New Roman" w:hAnsi="Times New Roman" w:eastAsia="Times New Roman"/>
        </w:rPr>
        <w:t>La calidad de los datos constituye un componente fundamental de la investigación reproducible.</w:t>
      </w:r>
    </w:p>
    <w:p w:rsidR="007F3BAE" w:rsidRDefault="00380896" w:rsidP="00380896">
      <w:pPr>
        <w:pStyle w:val="Textoindependiente"/>
        <w:jc w:val="left"/>
      </w:pPr>
      <w:r>
        <w:rPr>
          <w:rFonts w:ascii="Times New Roman" w:hAnsi="Times New Roman" w:eastAsia="Times New Roman"/>
        </w:rPr>
        <w:t>Durante este capítulo aprendimos a evaluar dimensiones clave como completitud, unicidad, consistencia y validez utilizando información real de la ESPAC 2025.</w:t>
      </w:r>
    </w:p>
    <w:p w:rsidR="007F3BAE" w:rsidRDefault="00380896" w:rsidP="00380896">
      <w:pPr>
        <w:pStyle w:val="Textoindependiente"/>
        <w:jc w:val="left"/>
      </w:pPr>
      <w:r>
        <w:rPr>
          <w:rFonts w:ascii="Times New Roman" w:hAnsi="Times New Roman" w:eastAsia="Times New Roman"/>
        </w:rPr>
        <w:t>Asimismo, construimos indicadores cuantitativos de calidad, identificamos posibles problemas de información y desarrollamos reportes reproducibles para documentar el estado de una base de datos.</w:t>
      </w:r>
    </w:p>
    <w:p w:rsidR="007F3BAE" w:rsidRDefault="00380896" w:rsidP="00380896">
      <w:pPr>
        <w:pStyle w:val="Textoindependiente"/>
        <w:jc w:val="left"/>
      </w:pPr>
      <w:r>
        <w:rPr>
          <w:rFonts w:ascii="Times New Roman" w:hAnsi="Times New Roman" w:eastAsia="Times New Roman"/>
        </w:rPr>
        <w:t>La evaluación sistemática de la calidad permite aumentar la confiabilidad de los análisis estadísticos y fortalece la credibilidad de los resultados obtenidos.</w:t>
      </w:r>
    </w:p>
    <w:p w:rsidR="007F3BAE" w:rsidRDefault="00380896" w:rsidP="00380896">
      <w:pPr>
        <w:pStyle w:val="Textoindependiente"/>
        <w:jc w:val="left"/>
      </w:pPr>
      <w:r>
        <w:rPr>
          <w:rFonts w:ascii="Times New Roman" w:hAnsi="Times New Roman" w:eastAsia="Times New Roman"/>
        </w:rPr>
        <w:t>En el siguiente capítulo comenzaremos el análisis estadístico propiamente dicho mediante técnicas de estadística descriptiva que nos permitirán resumir, explorar e interpretar la información contenida en nuestras bases de datos.</w:t>
      </w:r>
    </w:p>
    <w:p w:rsidR="007F3BAE" w:rsidRDefault="00380896" w:rsidP="00380896">
      <w:pPr>
        <w:pStyle w:val="Ttulo1"/>
        <w:jc w:val="left"/>
      </w:pPr>
      <w:bookmarkStart w:id="714" w:name="_Toc235959981"/>
      <w:bookmarkStart w:id="715" w:name="estadística-descriptiva"/>
      <w:bookmarkEnd w:id="612"/>
      <w:bookmarkEnd w:id="713"/>
      <w:r>
        <w:rPr>
          <w:rFonts w:ascii="Times New Roman" w:hAnsi="Times New Roman" w:eastAsia="Times New Roman"/>
        </w:rPr>
        <w:t>23. Estadística descriptiva</w:t>
      </w:r>
      <w:bookmarkEnd w:id="714"/>
    </w:p>
    <w:p w:rsidR="007F3BAE" w:rsidRDefault="00380896" w:rsidP="00380896">
      <w:pPr>
        <w:pStyle w:val="Ttulo2"/>
      </w:pPr>
      <w:bookmarkStart w:id="716" w:name="_Toc235959982"/>
      <w:bookmarkStart w:id="717" w:name="objetivos-de-aprendizaje-13"/>
      <w:r>
        <w:rPr>
          <w:rFonts w:ascii="Times New Roman" w:hAnsi="Times New Roman" w:eastAsia="Times New Roman"/>
        </w:rPr>
        <w:t>Objetivos de aprendizaje</w:t>
      </w:r>
      <w:bookmarkEnd w:id="716"/>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85"/>
        </w:numPr>
        <w:jc w:val="left"/>
      </w:pPr>
      <w:r>
        <w:rPr>
          <w:rFonts w:ascii="Times New Roman" w:hAnsi="Times New Roman" w:eastAsia="Times New Roman"/>
        </w:rPr>
        <w:t>Comprender la función de la estadística descriptiva dentro de una investigación.</w:t>
      </w:r>
    </w:p>
    <w:p w:rsidR="007F3BAE" w:rsidRDefault="00380896" w:rsidP="00380896">
      <w:pPr>
        <w:pStyle w:val="Compact"/>
        <w:numPr>
          <w:ilvl w:val="0"/>
          <w:numId w:val="85"/>
        </w:numPr>
        <w:jc w:val="left"/>
      </w:pPr>
      <w:r>
        <w:rPr>
          <w:rFonts w:ascii="Times New Roman" w:hAnsi="Times New Roman" w:eastAsia="Times New Roman"/>
        </w:rPr>
        <w:t>Diferenciar variables numéricas y categóricas.</w:t>
      </w:r>
    </w:p>
    <w:p w:rsidR="007F3BAE" w:rsidRDefault="00380896" w:rsidP="00380896">
      <w:pPr>
        <w:pStyle w:val="Compact"/>
        <w:numPr>
          <w:ilvl w:val="0"/>
          <w:numId w:val="85"/>
        </w:numPr>
        <w:jc w:val="left"/>
      </w:pPr>
      <w:r>
        <w:rPr>
          <w:rFonts w:ascii="Times New Roman" w:hAnsi="Times New Roman" w:eastAsia="Times New Roman"/>
        </w:rPr>
        <w:t>Calcular medidas de tendencia central.</w:t>
      </w:r>
    </w:p>
    <w:p w:rsidR="007F3BAE" w:rsidRDefault="00380896" w:rsidP="00380896">
      <w:pPr>
        <w:pStyle w:val="Compact"/>
        <w:numPr>
          <w:ilvl w:val="0"/>
          <w:numId w:val="85"/>
        </w:numPr>
        <w:jc w:val="left"/>
      </w:pPr>
      <w:r>
        <w:rPr>
          <w:rFonts w:ascii="Times New Roman" w:hAnsi="Times New Roman" w:eastAsia="Times New Roman"/>
        </w:rPr>
        <w:t>Interpretar media, mediana y moda en datos reales.</w:t>
      </w:r>
    </w:p>
    <w:p w:rsidR="007F3BAE" w:rsidRDefault="00380896" w:rsidP="00380896">
      <w:pPr>
        <w:pStyle w:val="Compact"/>
        <w:numPr>
          <w:ilvl w:val="0"/>
          <w:numId w:val="85"/>
        </w:numPr>
        <w:jc w:val="left"/>
      </w:pPr>
      <w:r>
        <w:rPr>
          <w:rFonts w:ascii="Times New Roman" w:hAnsi="Times New Roman" w:eastAsia="Times New Roman"/>
        </w:rPr>
        <w:t>Aplicar estadística descriptiva utilizando R y Quarto.</w:t>
      </w:r>
    </w:p>
    <w:p w:rsidR="007F3BAE" w:rsidRDefault="00380896" w:rsidP="00380896">
      <w:pPr>
        <w:pStyle w:val="Compact"/>
        <w:numPr>
          <w:ilvl w:val="0"/>
          <w:numId w:val="85"/>
        </w:numPr>
        <w:jc w:val="left"/>
      </w:pPr>
      <w:r>
        <w:rPr>
          <w:rFonts w:ascii="Times New Roman" w:hAnsi="Times New Roman" w:eastAsia="Times New Roman"/>
        </w:rPr>
        <w:t>Elaborar interpretaciones reproducibles a partir de resultados estadísticos.</w:t>
      </w:r>
    </w:p>
    <w:p w:rsidR="007F3BAE" w:rsidRDefault="00380896" w:rsidP="00380896">
      <w:pPr>
        <w:pStyle w:val="Ttulo2"/>
      </w:pPr>
      <w:bookmarkStart w:id="718" w:name="_Toc235959983"/>
      <w:bookmarkStart w:id="719" w:name="introducción-9"/>
      <w:bookmarkEnd w:id="717"/>
      <w:r>
        <w:rPr>
          <w:rFonts w:ascii="Times New Roman" w:hAnsi="Times New Roman" w:eastAsia="Times New Roman"/>
        </w:rPr>
        <w:t>23.1 Introducción</w:t>
      </w:r>
      <w:bookmarkEnd w:id="718"/>
    </w:p>
    <w:p w:rsidR="007F3BAE" w:rsidRDefault="00380896" w:rsidP="00380896">
      <w:pPr>
        <w:pStyle w:val="FirstParagraph"/>
        <w:jc w:val="left"/>
      </w:pPr>
      <w:r>
        <w:rPr>
          <w:rFonts w:ascii="Times New Roman" w:hAnsi="Times New Roman" w:eastAsia="Times New Roman"/>
        </w:rPr>
        <w:t>La estadística descriptiva constituye una de las primeras etapas del análisis de datos. Su propósito es organizar, resumir e interpretar la información disponible antes de avanzar hacia análisis más complejos, como pruebas de hipótesis, modelos econométricos o métodos predictivos.</w:t>
      </w:r>
    </w:p>
    <w:p w:rsidR="007F3BAE" w:rsidRDefault="00380896" w:rsidP="00380896">
      <w:pPr>
        <w:pStyle w:val="Textoindependiente"/>
        <w:jc w:val="left"/>
      </w:pPr>
      <w:r>
        <w:rPr>
          <w:rFonts w:ascii="Times New Roman" w:hAnsi="Times New Roman" w:eastAsia="Times New Roman"/>
        </w:rPr>
        <w:t>En investigación aplicada, describir los datos no significa simplemente calcular promedios. Implica comprender la estructura de las variables, identificar patrones generales, reconocer posibles valores atípicos y generar una primera lectura sustantiva del fenómeno estudiado (Tukey, 1977).</w:t>
      </w:r>
    </w:p>
    <w:p w:rsidR="007F3BAE" w:rsidRDefault="00380896" w:rsidP="00380896">
      <w:pPr>
        <w:pStyle w:val="Textoindependiente"/>
        <w:jc w:val="left"/>
      </w:pPr>
      <w:r>
        <w:rPr>
          <w:rFonts w:ascii="Times New Roman" w:hAnsi="Times New Roman" w:eastAsia="Times New Roman"/>
        </w:rPr>
        <w:t>La estadística descriptiva permite responder preguntas como:</w:t>
      </w:r>
    </w:p>
    <w:p w:rsidR="007F3BAE" w:rsidRDefault="00380896" w:rsidP="00380896">
      <w:pPr>
        <w:pStyle w:val="Compact"/>
        <w:numPr>
          <w:ilvl w:val="0"/>
          <w:numId w:val="86"/>
        </w:numPr>
        <w:jc w:val="left"/>
      </w:pPr>
      <w:r>
        <w:rPr>
          <w:rFonts w:ascii="Times New Roman" w:hAnsi="Times New Roman" w:eastAsia="Times New Roman"/>
        </w:rPr>
        <w:lastRenderedPageBreak/>
        <w:t>¿Cuántas observaciones contiene la base?</w:t>
      </w:r>
    </w:p>
    <w:p w:rsidR="007F3BAE" w:rsidRDefault="00380896" w:rsidP="00380896">
      <w:pPr>
        <w:pStyle w:val="Compact"/>
        <w:numPr>
          <w:ilvl w:val="0"/>
          <w:numId w:val="86"/>
        </w:numPr>
        <w:jc w:val="left"/>
      </w:pPr>
      <w:r>
        <w:rPr>
          <w:rFonts w:ascii="Times New Roman" w:hAnsi="Times New Roman" w:eastAsia="Times New Roman"/>
        </w:rPr>
        <w:t>¿Qué tipos de variables están disponibles?</w:t>
      </w:r>
    </w:p>
    <w:p w:rsidR="007F3BAE" w:rsidRDefault="00380896" w:rsidP="00380896">
      <w:pPr>
        <w:pStyle w:val="Compact"/>
        <w:numPr>
          <w:ilvl w:val="0"/>
          <w:numId w:val="86"/>
        </w:numPr>
        <w:jc w:val="left"/>
      </w:pPr>
      <w:r>
        <w:rPr>
          <w:rFonts w:ascii="Times New Roman" w:hAnsi="Times New Roman" w:eastAsia="Times New Roman"/>
        </w:rPr>
        <w:t>¿Cuál es el valor promedio de una variable?</w:t>
      </w:r>
    </w:p>
    <w:p w:rsidR="007F3BAE" w:rsidRDefault="00380896" w:rsidP="00380896">
      <w:pPr>
        <w:pStyle w:val="Compact"/>
        <w:numPr>
          <w:ilvl w:val="0"/>
          <w:numId w:val="86"/>
        </w:numPr>
        <w:jc w:val="left"/>
      </w:pPr>
      <w:r>
        <w:rPr>
          <w:rFonts w:ascii="Times New Roman" w:hAnsi="Times New Roman" w:eastAsia="Times New Roman"/>
        </w:rPr>
        <w:t>¿Cuál es el valor típico o central?</w:t>
      </w:r>
    </w:p>
    <w:p w:rsidR="007F3BAE" w:rsidRDefault="00380896" w:rsidP="00380896">
      <w:pPr>
        <w:pStyle w:val="Compact"/>
        <w:numPr>
          <w:ilvl w:val="0"/>
          <w:numId w:val="86"/>
        </w:numPr>
        <w:jc w:val="left"/>
      </w:pPr>
      <w:r>
        <w:rPr>
          <w:rFonts w:ascii="Times New Roman" w:hAnsi="Times New Roman" w:eastAsia="Times New Roman"/>
        </w:rPr>
        <w:t>¿Qué categorías son más frecuentes?</w:t>
      </w:r>
    </w:p>
    <w:p w:rsidR="007F3BAE" w:rsidRDefault="00380896" w:rsidP="00380896">
      <w:pPr>
        <w:pStyle w:val="Compact"/>
        <w:numPr>
          <w:ilvl w:val="0"/>
          <w:numId w:val="86"/>
        </w:numPr>
        <w:jc w:val="left"/>
      </w:pPr>
      <w:r>
        <w:rPr>
          <w:rFonts w:ascii="Times New Roman" w:hAnsi="Times New Roman" w:eastAsia="Times New Roman"/>
        </w:rPr>
        <w:t>¿Existen diferencias importantes entre media y mediana?</w:t>
      </w:r>
    </w:p>
    <w:p w:rsidR="007F3BAE" w:rsidRDefault="00380896" w:rsidP="00380896">
      <w:pPr>
        <w:pStyle w:val="FirstParagraph"/>
        <w:jc w:val="left"/>
      </w:pPr>
      <w:r>
        <w:rPr>
          <w:rFonts w:ascii="Times New Roman" w:hAnsi="Times New Roman" w:eastAsia="Times New Roman"/>
        </w:rPr>
        <w:t>En este capítulo trabajaremos con la base analítica construida a partir de la ESPAC 2025.</w:t>
      </w:r>
    </w:p>
    <w:p w:rsidR="007F3BAE" w:rsidRDefault="00380896" w:rsidP="00380896">
      <w:pPr>
        <w:pStyle w:val="Ttulo2"/>
      </w:pPr>
      <w:bookmarkStart w:id="720" w:name="_Toc235959984"/>
      <w:bookmarkStart w:id="721" w:name="cargando-la-base-de-trabajo-2"/>
      <w:bookmarkEnd w:id="719"/>
      <w:r>
        <w:rPr>
          <w:rFonts w:ascii="Times New Roman" w:hAnsi="Times New Roman" w:eastAsia="Times New Roman"/>
        </w:rPr>
        <w:t>23.2 Cargando la base de trabajo</w:t>
      </w:r>
      <w:bookmarkEnd w:id="720"/>
    </w:p>
    <w:p w:rsidR="007F3BAE" w:rsidRDefault="00380896" w:rsidP="00380896">
      <w:pPr>
        <w:pStyle w:val="FirstParagraph"/>
        <w:jc w:val="left"/>
      </w:pPr>
      <w:r>
        <w:rPr>
          <w:rFonts w:ascii="Times New Roman" w:hAnsi="Times New Roman" w:eastAsia="Times New Roman"/>
        </w:rPr>
        <w:t>Comenzamos cargando los paquetes necesarios y la base transformada en capítulos anteriores.</w:t>
      </w:r>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(dplyr)</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(moments)</w:t>
      </w:r>
      <w:r w:rsidRPr="00380896">
        <w:rPr>
          <w:lang w:val="en-US"/>
        </w:rPr>
        <w:br/>
      </w:r>
      <w:r w:rsidRPr="00380896">
        <w:rPr>
          <w:lang w:val="en-US"/>
        </w:rPr>
        <w:br/>
      </w:r>
      <w:r w:rsidRPr="00380896">
        <w:rPr>
          <w:rStyle w:val="NormalTok"/>
          <w:lang w:val="en-US"/>
        </w:rPr>
        <w:t xml:space="preserve">base_analitica </w:t>
      </w:r>
      <w:r w:rsidRPr="00380896">
        <w:rPr>
          <w:rStyle w:val="OtherTok"/>
          <w:lang w:val="en-US"/>
        </w:rPr>
        <w:t>&lt;-</w:t>
      </w:r>
      <w:r w:rsidRPr="00380896">
        <w:rPr>
          <w:rStyle w:val="NormalTok"/>
          <w:lang w:val="en-US"/>
        </w:rPr>
        <w:t xml:space="preserve"> </w:t>
      </w:r>
      <w:r w:rsidRPr="00380896">
        <w:rPr>
          <w:rStyle w:val="FunctionTok"/>
          <w:lang w:val="en-US"/>
        </w:rPr>
        <w:t>readRDS</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here</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"datos"</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"procesado"</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"ESPAC_2025"</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"sunac_transformado.rds"</w:t>
      </w:r>
      <w:r w:rsidRPr="00380896">
        <w:rPr>
          <w:lang w:val="en-US"/>
        </w:rPr>
        <w:br/>
      </w:r>
      <w:r w:rsidRPr="00380896">
        <w:rPr>
          <w:rStyle w:val="NormalTok"/>
          <w:lang w:val="en-US"/>
        </w:rPr>
        <w:t xml:space="preserve">  )</w:t>
      </w:r>
      <w:r w:rsidRPr="00380896">
        <w:rPr>
          <w:lang w:val="en-US"/>
        </w:rPr>
        <w:br/>
      </w:r>
      <w:r w:rsidRPr="00380896">
        <w:rPr>
          <w:rStyle w:val="NormalTok"/>
          <w:lang w:val="en-US"/>
        </w:rPr>
        <w:t>)</w:t>
      </w:r>
    </w:p>
    <w:p w:rsidR="007F3BAE" w:rsidRDefault="00380896" w:rsidP="00380896">
      <w:pPr>
        <w:pStyle w:val="FirstParagraph"/>
        <w:jc w:val="left"/>
      </w:pPr>
      <w:r>
        <w:rPr>
          <w:rFonts w:ascii="Times New Roman" w:hAnsi="Times New Roman" w:eastAsia="Times New Roman"/>
        </w:rPr>
        <w:t xml:space="preserve">Para mantener nombres claros en este capítulo, verificamos si la variable de superficie se llama </w:t>
      </w:r>
      <w:r>
        <w:rPr>
          <w:rStyle w:val="VerbatimChar"/>
          <w:rFonts w:ascii="Times New Roman" w:hAnsi="Times New Roman" w:eastAsia="Times New Roman"/>
        </w:rPr>
        <w:t>supertotal</w:t>
      </w:r>
      <w:r>
        <w:rPr>
          <w:rFonts w:ascii="Times New Roman" w:hAnsi="Times New Roman" w:eastAsia="Times New Roman"/>
        </w:rPr>
        <w:t xml:space="preserve"> y, en ese caso, la renombramos como </w:t>
      </w:r>
      <w:r>
        <w:rPr>
          <w:rStyle w:val="VerbatimChar"/>
          <w:rFonts w:ascii="Times New Roman" w:hAnsi="Times New Roman" w:eastAsia="Times New Roman"/>
        </w:rPr>
        <w:t>superficie_total</w:t>
      </w:r>
      <w:r>
        <w:rPr>
          <w:rFonts w:ascii="Times New Roman" w:hAnsi="Times New Roman" w:eastAsia="Times New Roman"/>
        </w:rPr>
        <w:t>.</w:t>
      </w:r>
    </w:p>
    <w:p w:rsidR="007F3BAE" w:rsidRDefault="00380896" w:rsidP="00380896">
      <w:pPr>
        <w:pStyle w:val="SourceCode"/>
        <w:jc w:val="left"/>
      </w:pPr>
      <w:r>
        <w:rPr>
          <w:rStyle w:val="ControlFlowTok"/>
        </w:rPr>
        <w:t>if</w:t>
      </w:r>
      <w:r>
        <w:rPr>
          <w:rStyle w:val="NormalTok"/>
        </w:rPr>
        <w:t xml:space="preserve"> (</w:t>
      </w:r>
      <w:r>
        <w:br/>
      </w:r>
      <w:r>
        <w:rPr>
          <w:rStyle w:val="NormalTok"/>
        </w:rPr>
        <w:t xml:space="preserve">  </w:t>
      </w:r>
      <w:r>
        <w:rPr>
          <w:rStyle w:val="StringTok"/>
        </w:rPr>
        <w:t>"supertotal"</w:t>
      </w:r>
      <w:r>
        <w:rPr>
          <w:rStyle w:val="NormalTok"/>
        </w:rPr>
        <w:t xml:space="preserve"> </w:t>
      </w:r>
      <w:r>
        <w:rPr>
          <w:rStyle w:val="SpecialCharTok"/>
        </w:rPr>
        <w:t>%in%</w:t>
      </w:r>
      <w:r>
        <w:rPr>
          <w:rStyle w:val="NormalTok"/>
        </w:rPr>
        <w:t xml:space="preserve"> </w:t>
      </w:r>
      <w:r>
        <w:rPr>
          <w:rStyle w:val="FunctionTok"/>
        </w:rPr>
        <w:t>names</w:t>
      </w:r>
      <w:r>
        <w:rPr>
          <w:rStyle w:val="NormalTok"/>
        </w:rPr>
        <w:t xml:space="preserve">(base_analitica) </w:t>
      </w:r>
      <w:r>
        <w:rPr>
          <w:rStyle w:val="SpecialCharTok"/>
        </w:rPr>
        <w:t>&amp;&amp;</w:t>
      </w:r>
      <w:r>
        <w:br/>
      </w:r>
      <w:r>
        <w:rPr>
          <w:rStyle w:val="NormalTok"/>
        </w:rPr>
        <w:t xml:space="preserve">  </w:t>
      </w:r>
      <w:r>
        <w:rPr>
          <w:rStyle w:val="SpecialCharTok"/>
        </w:rPr>
        <w:t>!</w:t>
      </w:r>
      <w:r>
        <w:rPr>
          <w:rStyle w:val="StringTok"/>
        </w:rPr>
        <w:t>"superficie_total"</w:t>
      </w:r>
      <w:r>
        <w:rPr>
          <w:rStyle w:val="NormalTok"/>
        </w:rPr>
        <w:t xml:space="preserve"> </w:t>
      </w:r>
      <w:r>
        <w:rPr>
          <w:rStyle w:val="SpecialCharTok"/>
        </w:rPr>
        <w:t>%in%</w:t>
      </w:r>
      <w:r>
        <w:rPr>
          <w:rStyle w:val="NormalTok"/>
        </w:rPr>
        <w:t xml:space="preserve"> </w:t>
      </w:r>
      <w:r>
        <w:rPr>
          <w:rStyle w:val="FunctionTok"/>
        </w:rPr>
        <w:t>names</w:t>
      </w:r>
      <w:r>
        <w:rPr>
          <w:rStyle w:val="NormalTok"/>
        </w:rPr>
        <w:t>(base_analitica)</w:t>
      </w:r>
      <w:r>
        <w:br/>
      </w:r>
      <w:r>
        <w:rPr>
          <w:rStyle w:val="NormalTok"/>
        </w:rPr>
        <w:t>) {</w:t>
      </w:r>
      <w:r>
        <w:br/>
      </w:r>
      <w:r>
        <w:rPr>
          <w:rStyle w:val="NormalTok"/>
        </w:rPr>
        <w:t xml:space="preserve">  base_analitica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superficie_total =</w:t>
      </w:r>
      <w:r>
        <w:rPr>
          <w:rStyle w:val="NormalTok"/>
        </w:rPr>
        <w:t xml:space="preserve"> supertotal</w:t>
      </w:r>
      <w:r>
        <w:br/>
      </w:r>
      <w:r>
        <w:rPr>
          <w:rStyle w:val="NormalTok"/>
        </w:rPr>
        <w:t xml:space="preserve">    )</w:t>
      </w:r>
      <w:r>
        <w:br/>
      </w:r>
      <w:r>
        <w:rPr>
          <w:rStyle w:val="NormalTok"/>
        </w:rPr>
        <w:t>}</w:t>
      </w:r>
    </w:p>
    <w:p w:rsidR="007F3BAE" w:rsidRDefault="00380896" w:rsidP="00380896">
      <w:pPr>
        <w:pStyle w:val="Ttulo2"/>
      </w:pPr>
      <w:bookmarkStart w:id="722" w:name="_Toc235959985"/>
      <w:bookmarkStart w:id="723" w:name="exploración-inicial-de-la-base"/>
      <w:bookmarkEnd w:id="721"/>
      <w:r>
        <w:rPr>
          <w:rFonts w:ascii="Times New Roman" w:hAnsi="Times New Roman" w:eastAsia="Times New Roman"/>
        </w:rPr>
        <w:t>23.3 Exploración inicial de la base</w:t>
      </w:r>
      <w:bookmarkEnd w:id="722"/>
    </w:p>
    <w:p w:rsidR="007F3BAE" w:rsidRDefault="00380896" w:rsidP="00380896">
      <w:pPr>
        <w:pStyle w:val="FirstParagraph"/>
        <w:jc w:val="left"/>
      </w:pPr>
      <w:r>
        <w:rPr>
          <w:rFonts w:ascii="Times New Roman" w:hAnsi="Times New Roman" w:eastAsia="Times New Roman"/>
        </w:rPr>
        <w:t>Antes de calcular estadísticas descriptivas, revisamos las dimensiones generales de la base.</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Registros =</w:t>
      </w:r>
      <w:r>
        <w:rPr>
          <w:rStyle w:val="NormalTok"/>
        </w:rPr>
        <w:t xml:space="preserve"> </w:t>
      </w:r>
      <w:r>
        <w:rPr>
          <w:rStyle w:val="FunctionTok"/>
        </w:rPr>
        <w:t>nrow</w:t>
      </w:r>
      <w:r>
        <w:rPr>
          <w:rStyle w:val="NormalTok"/>
        </w:rPr>
        <w:t>(base_analitica),</w:t>
      </w:r>
      <w:r>
        <w:br/>
      </w:r>
      <w:r>
        <w:rPr>
          <w:rStyle w:val="NormalTok"/>
        </w:rPr>
        <w:t xml:space="preserve">  </w:t>
      </w:r>
      <w:r>
        <w:rPr>
          <w:rStyle w:val="AttributeTok"/>
        </w:rPr>
        <w:t>Variables =</w:t>
      </w:r>
      <w:r>
        <w:rPr>
          <w:rStyle w:val="NormalTok"/>
        </w:rPr>
        <w:t xml:space="preserve"> </w:t>
      </w:r>
      <w:r>
        <w:rPr>
          <w:rStyle w:val="FunctionTok"/>
        </w:rPr>
        <w:t>ncol</w:t>
      </w:r>
      <w:r>
        <w:rPr>
          <w:rStyle w:val="NormalTok"/>
        </w:rPr>
        <w:t>(base_analitica)</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"Dimensiones generales de la base analítica"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24" w:name="tbl-ch14-dimensiones-base"/>
            <w:r>
              <w:rPr>
                <w:rFonts w:ascii="Times New Roman" w:hAnsi="Times New Roman"/>
                <w:b/>
                <w:sz w:val="18"/>
              </w:rPr>
              <w:lastRenderedPageBreak/>
              <w:t>Tabla 23.1: Dimensiones generales de la base analítica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Registros</w:t>
                  </w:r>
                </w:p>
              </w:tc>
              <w:tc>
                <w:tcPr>
                  <w:tcW w:w="3960" w:type="dxa"/>
                </w:tcPr>
                <w:p w:rsidR="007F3BAE" w:rsidRDefault="00380896" w:rsidP="00380896">
                  <w:pPr>
                    <w:pStyle w:val="Compact"/>
                    <w:jc w:val="left"/>
                  </w:pPr>
                  <w:r>
                    <w:t>Variables</w:t>
                  </w:r>
                </w:p>
              </w:tc>
            </w:tr>
            <w:tr w:rsidR="007F3BAE">
              <w:tc>
                <w:tcPr>
                  <w:tcW w:w="3960" w:type="dxa"/>
                </w:tcPr>
                <w:p w:rsidR="007F3BAE" w:rsidRDefault="00380896" w:rsidP="00380896">
                  <w:pPr>
                    <w:pStyle w:val="Compact"/>
                    <w:jc w:val="left"/>
                  </w:pPr>
                  <w:r>
                    <w:t>84538</w:t>
                  </w:r>
                </w:p>
              </w:tc>
              <w:tc>
                <w:tcPr>
                  <w:tcW w:w="3960" w:type="dxa"/>
                </w:tcPr>
                <w:p w:rsidR="007F3BAE" w:rsidRDefault="00380896" w:rsidP="00380896">
                  <w:pPr>
                    <w:pStyle w:val="Compact"/>
                    <w:jc w:val="left"/>
                  </w:pPr>
                  <w:r>
                    <w:t>10</w:t>
                  </w:r>
                </w:p>
              </w:tc>
            </w:tr>
            <w:bookmarkEnd w:id="72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muestra el número de registros y variables disponibles. Esta verificación inicial permite confirmar que la base fue cargada correctamente y está lista para el análisis.</w:t>
      </w:r>
    </w:p>
    <w:p w:rsidR="007F3BAE" w:rsidRDefault="00380896" w:rsidP="00380896">
      <w:pPr>
        <w:pStyle w:val="Textoindependiente"/>
        <w:jc w:val="left"/>
      </w:pPr>
      <w:r>
        <w:rPr>
          <w:rFonts w:ascii="Times New Roman" w:hAnsi="Times New Roman" w:eastAsia="Times New Roman"/>
        </w:rPr>
        <w:t>También podemos revisar la estructura de las variables.</w:t>
      </w:r>
    </w:p>
    <w:p w:rsidR="007F3BAE" w:rsidRDefault="00380896" w:rsidP="00380896">
      <w:pPr>
        <w:pStyle w:val="SourceCode"/>
        <w:jc w:val="left"/>
      </w:pPr>
      <w:r>
        <w:rPr>
          <w:rStyle w:val="FunctionTok"/>
        </w:rPr>
        <w:t>glimpse</w:t>
      </w:r>
      <w:r>
        <w:rPr>
          <w:rStyle w:val="NormalTok"/>
        </w:rPr>
        <w:t>(base_analitica)</w:t>
      </w:r>
    </w:p>
    <w:p w:rsidR="007F3BAE" w:rsidRDefault="00380896" w:rsidP="00380896">
      <w:pPr>
        <w:pStyle w:val="SourceCode"/>
        <w:jc w:val="left"/>
      </w:pPr>
      <w:r>
        <w:rPr>
          <w:rStyle w:val="VerbatimChar"/>
        </w:rPr>
        <w:t>Rows: 84,538</w:t>
      </w:r>
      <w:r>
        <w:br/>
      </w:r>
      <w:r>
        <w:rPr>
          <w:rStyle w:val="VerbatimChar"/>
        </w:rPr>
        <w:t>Columns: 10</w:t>
      </w:r>
      <w:r>
        <w:br/>
      </w:r>
      <w:r>
        <w:rPr>
          <w:rStyle w:val="VerbatimChar"/>
        </w:rPr>
        <w:t>$ Identificador      &lt;chr&gt; "01135101000330001", "01135101000330001", "01135101…</w:t>
      </w:r>
      <w:r>
        <w:br/>
      </w:r>
      <w:r>
        <w:rPr>
          <w:rStyle w:val="VerbatimChar"/>
        </w:rPr>
        <w:t>$ provincia          &lt;fct&gt;  AZUAY,  AZUAY,  AZUAY,  AZUAY,  AZUAY,  AZUAY,  AZ…</w:t>
      </w:r>
      <w:r>
        <w:br/>
      </w:r>
      <w:r>
        <w:rPr>
          <w:rStyle w:val="VerbatimChar"/>
        </w:rPr>
        <w:t>$ su_tenencia        &lt;fct&gt; DUEÑO, DUEÑO, DUEÑO, DUEÑO, DUEÑO, DUEÑO, DUEÑO, DU…</w:t>
      </w:r>
      <w:r>
        <w:br/>
      </w:r>
      <w:r>
        <w:rPr>
          <w:rStyle w:val="VerbatimChar"/>
        </w:rPr>
        <w:t>$ tamano_upa         &lt;chr&gt; "Pequeña", "Micro", "Mediana", "Micro", "Pequeña", …</w:t>
      </w:r>
      <w:r>
        <w:br/>
      </w:r>
      <w:r>
        <w:rPr>
          <w:rStyle w:val="VerbatimChar"/>
        </w:rPr>
        <w:t>$ grupo_tamano       &lt;chr&gt; "Pequeños productores", "Pequeños productores", "Me…</w:t>
      </w:r>
      <w:r>
        <w:br/>
      </w:r>
      <w:r>
        <w:rPr>
          <w:rStyle w:val="VerbatimChar"/>
        </w:rPr>
        <w:t>$ tiene_bosque       &lt;chr&gt; "Sí", "Sí", "No", "No", "No", "Sí", "No", "Sí", "No…</w:t>
      </w:r>
      <w:r>
        <w:br/>
      </w:r>
      <w:r>
        <w:rPr>
          <w:rStyle w:val="VerbatimChar"/>
        </w:rPr>
        <w:t>$ tiene_transitorios &lt;chr&gt; "No", "No", "No", "No", "No", "No", "No", "No", "No…</w:t>
      </w:r>
      <w:r>
        <w:br/>
      </w:r>
      <w:r>
        <w:rPr>
          <w:rStyle w:val="VerbatimChar"/>
        </w:rPr>
        <w:t>$ pct_bosque         &lt;dbl&gt; 100, 100, NA, NA, NA, 100, NA, 100, NA, NA, NA, NA,…</w:t>
      </w:r>
      <w:r>
        <w:br/>
      </w:r>
      <w:r>
        <w:rPr>
          <w:rStyle w:val="VerbatimChar"/>
        </w:rPr>
        <w:t>$ superficie_total   &lt;dbl&gt; 2.7616, 0.7581, 5.1941, 0.2862, 2.5763, 0.8191, 3.3…</w:t>
      </w:r>
      <w:r>
        <w:br/>
      </w:r>
      <w:r>
        <w:rPr>
          <w:rStyle w:val="VerbatimChar"/>
        </w:rPr>
        <w:t>$ fact_exp_fin       &lt;dbl&gt; 66.37009, 66.37009, 66.37009, 66.37009, 66.37009, 6…</w:t>
      </w:r>
    </w:p>
    <w:p w:rsidR="007F3BAE" w:rsidRDefault="00380896" w:rsidP="00380896">
      <w:pPr>
        <w:pStyle w:val="FirstParagraph"/>
        <w:jc w:val="left"/>
      </w:pPr>
      <w:r>
        <w:rPr>
          <w:rFonts w:ascii="Times New Roman" w:hAnsi="Times New Roman" w:eastAsia="Times New Roman"/>
        </w:rPr>
        <w:t>La salida permite identificar variables categóricas, numéricas y derivadas. Esta revisión es importante porque el tipo de variable determina qué estadísticas descriptivas son apropiadas.</w:t>
      </w:r>
    </w:p>
    <w:p w:rsidR="007F3BAE" w:rsidRDefault="00380896" w:rsidP="00380896">
      <w:pPr>
        <w:pStyle w:val="Ttulo2"/>
      </w:pPr>
      <w:bookmarkStart w:id="725" w:name="_Toc235959986"/>
      <w:bookmarkStart w:id="726" w:name="tipos-de-variables"/>
      <w:bookmarkEnd w:id="723"/>
      <w:r>
        <w:rPr>
          <w:rFonts w:ascii="Times New Roman" w:hAnsi="Times New Roman" w:eastAsia="Times New Roman"/>
        </w:rPr>
        <w:t>23.4 Tipos de variables</w:t>
      </w:r>
      <w:bookmarkEnd w:id="725"/>
    </w:p>
    <w:p w:rsidR="007F3BAE" w:rsidRDefault="00380896" w:rsidP="00380896">
      <w:pPr>
        <w:pStyle w:val="FirstParagraph"/>
        <w:jc w:val="left"/>
      </w:pPr>
      <w:r>
        <w:rPr>
          <w:rFonts w:ascii="Times New Roman" w:hAnsi="Times New Roman" w:eastAsia="Times New Roman"/>
        </w:rPr>
        <w:t>En estadística descriptiva es fundamental distinguir entre variables numéricas y categóricas.</w:t>
      </w:r>
    </w:p>
    <w:p w:rsidR="007F3BAE" w:rsidRDefault="00380896" w:rsidP="00380896">
      <w:pPr>
        <w:pStyle w:val="Textoindependiente"/>
        <w:jc w:val="left"/>
      </w:pPr>
      <w:r>
        <w:rPr>
          <w:rFonts w:ascii="Times New Roman" w:hAnsi="Times New Roman" w:eastAsia="Times New Roman"/>
        </w:rPr>
        <w:t>Las variables numéricas representan cantidades medibles. Por ejemplo:</w:t>
      </w:r>
    </w:p>
    <w:p w:rsidR="007F3BAE" w:rsidRDefault="00380896" w:rsidP="00380896">
      <w:pPr>
        <w:pStyle w:val="SourceCode"/>
        <w:jc w:val="left"/>
      </w:pPr>
      <w:r>
        <w:rPr>
          <w:rStyle w:val="VerbatimChar"/>
        </w:rPr>
        <w:t>superficie_total</w:t>
      </w:r>
      <w:r>
        <w:br/>
      </w:r>
      <w:r>
        <w:rPr>
          <w:rStyle w:val="VerbatimChar"/>
        </w:rPr>
        <w:t>pct_bosque</w:t>
      </w:r>
      <w:r>
        <w:br/>
      </w:r>
      <w:r>
        <w:rPr>
          <w:rStyle w:val="VerbatimChar"/>
        </w:rPr>
        <w:t>fact_exp_fin</w:t>
      </w:r>
    </w:p>
    <w:p w:rsidR="007F3BAE" w:rsidRDefault="00380896" w:rsidP="00380896">
      <w:pPr>
        <w:pStyle w:val="FirstParagraph"/>
        <w:jc w:val="left"/>
      </w:pPr>
      <w:r>
        <w:rPr>
          <w:rFonts w:ascii="Times New Roman" w:hAnsi="Times New Roman" w:eastAsia="Times New Roman"/>
        </w:rPr>
        <w:t>Las variables categóricas representan grupos o cualidades. Por ejemplo:</w:t>
      </w:r>
    </w:p>
    <w:p w:rsidR="007F3BAE" w:rsidRDefault="00380896" w:rsidP="00380896">
      <w:pPr>
        <w:pStyle w:val="SourceCode"/>
        <w:jc w:val="left"/>
      </w:pPr>
      <w:r>
        <w:rPr>
          <w:rStyle w:val="VerbatimChar"/>
        </w:rPr>
        <w:t>provincia</w:t>
      </w:r>
      <w:r>
        <w:br/>
      </w:r>
      <w:r>
        <w:rPr>
          <w:rStyle w:val="VerbatimChar"/>
        </w:rPr>
        <w:t>su_tenencia</w:t>
      </w:r>
      <w:r>
        <w:br/>
      </w:r>
      <w:r>
        <w:rPr>
          <w:rStyle w:val="VerbatimChar"/>
        </w:rPr>
        <w:t>tamano_upa</w:t>
      </w:r>
      <w:r>
        <w:br/>
      </w:r>
      <w:r>
        <w:rPr>
          <w:rStyle w:val="VerbatimChar"/>
        </w:rPr>
        <w:t>tiene_bosque</w:t>
      </w:r>
    </w:p>
    <w:p w:rsidR="007F3BAE" w:rsidRDefault="00380896" w:rsidP="00380896">
      <w:pPr>
        <w:pStyle w:val="FirstParagraph"/>
        <w:jc w:val="left"/>
      </w:pPr>
      <w:r>
        <w:rPr>
          <w:rFonts w:ascii="Times New Roman" w:hAnsi="Times New Roman" w:eastAsia="Times New Roman"/>
        </w:rPr>
        <w:t>Esta distinción es importante porque no todas las medidas estadísticas son adecuadas para todas las variables. La media y la desviación estándar son apropiadas para variables numéricas, mientras que las tablas de frecuencia son más adecuadas para variables categóricas (Moore et al., 2017).</w:t>
      </w:r>
    </w:p>
    <w:p w:rsidR="007F3BAE" w:rsidRDefault="00380896" w:rsidP="00380896">
      <w:pPr>
        <w:pStyle w:val="Ttulo2"/>
      </w:pPr>
      <w:bookmarkStart w:id="727" w:name="_Toc235959987"/>
      <w:bookmarkStart w:id="728" w:name="X3f7b0e1a7fba7976f6b10b0df3ddbabc3d4fa5f"/>
      <w:bookmarkEnd w:id="726"/>
      <w:r>
        <w:rPr>
          <w:rFonts w:ascii="Times New Roman" w:hAnsi="Times New Roman" w:eastAsia="Times New Roman"/>
        </w:rPr>
        <w:lastRenderedPageBreak/>
        <w:t>23.5 Identificación automática de tipos de variables</w:t>
      </w:r>
      <w:bookmarkEnd w:id="727"/>
    </w:p>
    <w:p w:rsidR="007F3BAE" w:rsidRDefault="00380896" w:rsidP="00380896">
      <w:pPr>
        <w:pStyle w:val="FirstParagraph"/>
        <w:jc w:val="left"/>
      </w:pPr>
      <w:r>
        <w:rPr>
          <w:rFonts w:ascii="Times New Roman" w:hAnsi="Times New Roman" w:eastAsia="Times New Roman"/>
        </w:rPr>
        <w:t>Podemos identificar los tipos de variables utilizando R.</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names</w:t>
      </w:r>
      <w:r>
        <w:rPr>
          <w:rStyle w:val="NormalTok"/>
        </w:rPr>
        <w:t>(base_analitica),</w:t>
      </w:r>
      <w:r>
        <w:br/>
      </w:r>
      <w:r>
        <w:rPr>
          <w:rStyle w:val="NormalTok"/>
        </w:rPr>
        <w:t xml:space="preserve">  </w:t>
      </w:r>
      <w:r>
        <w:rPr>
          <w:rStyle w:val="AttributeTok"/>
        </w:rPr>
        <w:t>tipo =</w:t>
      </w:r>
      <w:r>
        <w:rPr>
          <w:rStyle w:val="NormalTok"/>
        </w:rPr>
        <w:t xml:space="preserve"> </w:t>
      </w:r>
      <w:r>
        <w:rPr>
          <w:rStyle w:val="FunctionTok"/>
        </w:rPr>
        <w:t>sapply</w:t>
      </w:r>
      <w:r>
        <w:rPr>
          <w:rStyle w:val="NormalTok"/>
        </w:rPr>
        <w:t>(base_analitica, class)</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"Tipos de variables en la base analítica"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29" w:name="tbl-ch14-tipos-variables"/>
            <w:r>
              <w:rPr>
                <w:rFonts w:ascii="Times New Roman" w:hAnsi="Times New Roman"/>
                <w:b/>
                <w:sz w:val="18"/>
              </w:rPr>
              <w:t>Tabla 23.2: Tipos de variables en la base analítica</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variable</w:t>
                  </w:r>
                </w:p>
              </w:tc>
              <w:tc>
                <w:tcPr>
                  <w:tcW w:w="2640" w:type="dxa"/>
                </w:tcPr>
                <w:p w:rsidR="007F3BAE" w:rsidRDefault="00380896" w:rsidP="00380896">
                  <w:pPr>
                    <w:pStyle w:val="Compact"/>
                    <w:jc w:val="left"/>
                  </w:pPr>
                  <w:r>
                    <w:t>tipo</w:t>
                  </w:r>
                </w:p>
              </w:tc>
            </w:tr>
            <w:tr w:rsidR="007F3BAE">
              <w:tc>
                <w:tcPr>
                  <w:tcW w:w="2640" w:type="dxa"/>
                </w:tcPr>
                <w:p w:rsidR="007F3BAE" w:rsidRDefault="00380896" w:rsidP="00380896">
                  <w:pPr>
                    <w:pStyle w:val="Compact"/>
                    <w:jc w:val="left"/>
                  </w:pPr>
                  <w:r>
                    <w:t>Identificador</w:t>
                  </w:r>
                </w:p>
              </w:tc>
              <w:tc>
                <w:tcPr>
                  <w:tcW w:w="2640" w:type="dxa"/>
                </w:tcPr>
                <w:p w:rsidR="007F3BAE" w:rsidRDefault="00380896" w:rsidP="00380896">
                  <w:pPr>
                    <w:pStyle w:val="Compact"/>
                    <w:jc w:val="left"/>
                  </w:pPr>
                  <w:r>
                    <w:t>Identificador</w:t>
                  </w:r>
                </w:p>
              </w:tc>
              <w:tc>
                <w:tcPr>
                  <w:tcW w:w="2640" w:type="dxa"/>
                </w:tcPr>
                <w:p w:rsidR="007F3BAE" w:rsidRDefault="00380896" w:rsidP="00380896">
                  <w:pPr>
                    <w:pStyle w:val="Compact"/>
                    <w:jc w:val="left"/>
                  </w:pPr>
                  <w:r>
                    <w:t>character</w:t>
                  </w:r>
                </w:p>
              </w:tc>
            </w:tr>
            <w:tr w:rsidR="007F3BAE">
              <w:tc>
                <w:tcPr>
                  <w:tcW w:w="2640" w:type="dxa"/>
                </w:tcPr>
                <w:p w:rsidR="007F3BAE" w:rsidRDefault="00380896" w:rsidP="00380896">
                  <w:pPr>
                    <w:pStyle w:val="Compact"/>
                    <w:jc w:val="left"/>
                  </w:pPr>
                  <w:r>
                    <w:t>provincia</w:t>
                  </w:r>
                </w:p>
              </w:tc>
              <w:tc>
                <w:tcPr>
                  <w:tcW w:w="2640" w:type="dxa"/>
                </w:tcPr>
                <w:p w:rsidR="007F3BAE" w:rsidRDefault="00380896" w:rsidP="00380896">
                  <w:pPr>
                    <w:pStyle w:val="Compact"/>
                    <w:jc w:val="left"/>
                  </w:pPr>
                  <w:r>
                    <w:t>provincia</w:t>
                  </w:r>
                </w:p>
              </w:tc>
              <w:tc>
                <w:tcPr>
                  <w:tcW w:w="2640" w:type="dxa"/>
                </w:tcPr>
                <w:p w:rsidR="007F3BAE" w:rsidRDefault="00380896" w:rsidP="00380896">
                  <w:pPr>
                    <w:pStyle w:val="Compact"/>
                    <w:jc w:val="left"/>
                  </w:pPr>
                  <w:r>
                    <w:t>factor</w:t>
                  </w:r>
                </w:p>
              </w:tc>
            </w:tr>
            <w:tr w:rsidR="007F3BAE">
              <w:tc>
                <w:tcPr>
                  <w:tcW w:w="2640" w:type="dxa"/>
                </w:tcPr>
                <w:p w:rsidR="007F3BAE" w:rsidRDefault="00380896" w:rsidP="00380896">
                  <w:pPr>
                    <w:pStyle w:val="Compact"/>
                    <w:jc w:val="left"/>
                  </w:pPr>
                  <w:r>
                    <w:t>su_tenencia</w:t>
                  </w:r>
                </w:p>
              </w:tc>
              <w:tc>
                <w:tcPr>
                  <w:tcW w:w="2640" w:type="dxa"/>
                </w:tcPr>
                <w:p w:rsidR="007F3BAE" w:rsidRDefault="00380896" w:rsidP="00380896">
                  <w:pPr>
                    <w:pStyle w:val="Compact"/>
                    <w:jc w:val="left"/>
                  </w:pPr>
                  <w:r>
                    <w:t>su_tenencia</w:t>
                  </w:r>
                </w:p>
              </w:tc>
              <w:tc>
                <w:tcPr>
                  <w:tcW w:w="2640" w:type="dxa"/>
                </w:tcPr>
                <w:p w:rsidR="007F3BAE" w:rsidRDefault="00380896" w:rsidP="00380896">
                  <w:pPr>
                    <w:pStyle w:val="Compact"/>
                    <w:jc w:val="left"/>
                  </w:pPr>
                  <w:r>
                    <w:t>factor</w:t>
                  </w:r>
                </w:p>
              </w:tc>
            </w:tr>
            <w:tr w:rsidR="007F3BAE">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character</w:t>
                  </w:r>
                </w:p>
              </w:tc>
            </w:tr>
            <w:tr w:rsidR="007F3BAE">
              <w:tc>
                <w:tcPr>
                  <w:tcW w:w="2640" w:type="dxa"/>
                </w:tcPr>
                <w:p w:rsidR="007F3BAE" w:rsidRDefault="00380896" w:rsidP="00380896">
                  <w:pPr>
                    <w:pStyle w:val="Compact"/>
                    <w:jc w:val="left"/>
                  </w:pPr>
                  <w:r>
                    <w:t>grupo_tamano</w:t>
                  </w:r>
                </w:p>
              </w:tc>
              <w:tc>
                <w:tcPr>
                  <w:tcW w:w="2640" w:type="dxa"/>
                </w:tcPr>
                <w:p w:rsidR="007F3BAE" w:rsidRDefault="00380896" w:rsidP="00380896">
                  <w:pPr>
                    <w:pStyle w:val="Compact"/>
                    <w:jc w:val="left"/>
                  </w:pPr>
                  <w:r>
                    <w:t>grupo_tamano</w:t>
                  </w:r>
                </w:p>
              </w:tc>
              <w:tc>
                <w:tcPr>
                  <w:tcW w:w="2640" w:type="dxa"/>
                </w:tcPr>
                <w:p w:rsidR="007F3BAE" w:rsidRDefault="00380896" w:rsidP="00380896">
                  <w:pPr>
                    <w:pStyle w:val="Compact"/>
                    <w:jc w:val="left"/>
                  </w:pPr>
                  <w:r>
                    <w:t>character</w:t>
                  </w:r>
                </w:p>
              </w:tc>
            </w:tr>
            <w:tr w:rsidR="007F3BAE">
              <w:tc>
                <w:tcPr>
                  <w:tcW w:w="2640" w:type="dxa"/>
                </w:tcPr>
                <w:p w:rsidR="007F3BAE" w:rsidRDefault="00380896" w:rsidP="00380896">
                  <w:pPr>
                    <w:pStyle w:val="Compact"/>
                    <w:jc w:val="left"/>
                  </w:pPr>
                  <w:r>
                    <w:t>tiene_bosque</w:t>
                  </w:r>
                </w:p>
              </w:tc>
              <w:tc>
                <w:tcPr>
                  <w:tcW w:w="2640" w:type="dxa"/>
                </w:tcPr>
                <w:p w:rsidR="007F3BAE" w:rsidRDefault="00380896" w:rsidP="00380896">
                  <w:pPr>
                    <w:pStyle w:val="Compact"/>
                    <w:jc w:val="left"/>
                  </w:pPr>
                  <w:r>
                    <w:t>tiene_bosque</w:t>
                  </w:r>
                </w:p>
              </w:tc>
              <w:tc>
                <w:tcPr>
                  <w:tcW w:w="2640" w:type="dxa"/>
                </w:tcPr>
                <w:p w:rsidR="007F3BAE" w:rsidRDefault="00380896" w:rsidP="00380896">
                  <w:pPr>
                    <w:pStyle w:val="Compact"/>
                    <w:jc w:val="left"/>
                  </w:pPr>
                  <w:r>
                    <w:t>character</w:t>
                  </w:r>
                </w:p>
              </w:tc>
            </w:tr>
            <w:tr w:rsidR="007F3BAE">
              <w:tc>
                <w:tcPr>
                  <w:tcW w:w="2640" w:type="dxa"/>
                </w:tcPr>
                <w:p w:rsidR="007F3BAE" w:rsidRDefault="00380896" w:rsidP="00380896">
                  <w:pPr>
                    <w:pStyle w:val="Compact"/>
                    <w:jc w:val="left"/>
                  </w:pPr>
                  <w:r>
                    <w:t>tiene_transitorios</w:t>
                  </w:r>
                </w:p>
              </w:tc>
              <w:tc>
                <w:tcPr>
                  <w:tcW w:w="2640" w:type="dxa"/>
                </w:tcPr>
                <w:p w:rsidR="007F3BAE" w:rsidRDefault="00380896" w:rsidP="00380896">
                  <w:pPr>
                    <w:pStyle w:val="Compact"/>
                    <w:jc w:val="left"/>
                  </w:pPr>
                  <w:r>
                    <w:t>tiene_transitorios</w:t>
                  </w:r>
                </w:p>
              </w:tc>
              <w:tc>
                <w:tcPr>
                  <w:tcW w:w="2640" w:type="dxa"/>
                </w:tcPr>
                <w:p w:rsidR="007F3BAE" w:rsidRDefault="00380896" w:rsidP="00380896">
                  <w:pPr>
                    <w:pStyle w:val="Compact"/>
                    <w:jc w:val="left"/>
                  </w:pPr>
                  <w:r>
                    <w:t>character</w:t>
                  </w:r>
                </w:p>
              </w:tc>
            </w:tr>
            <w:tr w:rsidR="007F3BAE">
              <w:tc>
                <w:tcPr>
                  <w:tcW w:w="2640" w:type="dxa"/>
                </w:tcPr>
                <w:p w:rsidR="007F3BAE" w:rsidRDefault="00380896" w:rsidP="00380896">
                  <w:pPr>
                    <w:pStyle w:val="Compact"/>
                    <w:jc w:val="left"/>
                  </w:pPr>
                  <w:r>
                    <w:t>pct_bosque</w:t>
                  </w:r>
                </w:p>
              </w:tc>
              <w:tc>
                <w:tcPr>
                  <w:tcW w:w="2640" w:type="dxa"/>
                </w:tcPr>
                <w:p w:rsidR="007F3BAE" w:rsidRDefault="00380896" w:rsidP="00380896">
                  <w:pPr>
                    <w:pStyle w:val="Compact"/>
                    <w:jc w:val="left"/>
                  </w:pPr>
                  <w:r>
                    <w:t>pct_bosque</w:t>
                  </w:r>
                </w:p>
              </w:tc>
              <w:tc>
                <w:tcPr>
                  <w:tcW w:w="2640" w:type="dxa"/>
                </w:tcPr>
                <w:p w:rsidR="007F3BAE" w:rsidRDefault="00380896" w:rsidP="00380896">
                  <w:pPr>
                    <w:pStyle w:val="Compact"/>
                    <w:jc w:val="left"/>
                  </w:pPr>
                  <w:r>
                    <w:t>numeric</w:t>
                  </w:r>
                </w:p>
              </w:tc>
            </w:tr>
            <w:tr w:rsidR="007F3BAE">
              <w:tc>
                <w:tcPr>
                  <w:tcW w:w="2640" w:type="dxa"/>
                </w:tcPr>
                <w:p w:rsidR="007F3BAE" w:rsidRDefault="00380896" w:rsidP="00380896">
                  <w:pPr>
                    <w:pStyle w:val="Compact"/>
                    <w:jc w:val="left"/>
                  </w:pPr>
                  <w:r>
                    <w:t>superficie_total</w:t>
                  </w:r>
                </w:p>
              </w:tc>
              <w:tc>
                <w:tcPr>
                  <w:tcW w:w="2640" w:type="dxa"/>
                </w:tcPr>
                <w:p w:rsidR="007F3BAE" w:rsidRDefault="00380896" w:rsidP="00380896">
                  <w:pPr>
                    <w:pStyle w:val="Compact"/>
                    <w:jc w:val="left"/>
                  </w:pPr>
                  <w:r>
                    <w:t>superficie_total</w:t>
                  </w:r>
                </w:p>
              </w:tc>
              <w:tc>
                <w:tcPr>
                  <w:tcW w:w="2640" w:type="dxa"/>
                </w:tcPr>
                <w:p w:rsidR="007F3BAE" w:rsidRDefault="00380896" w:rsidP="00380896">
                  <w:pPr>
                    <w:pStyle w:val="Compact"/>
                    <w:jc w:val="left"/>
                  </w:pPr>
                  <w:r>
                    <w:t>numeric</w:t>
                  </w:r>
                </w:p>
              </w:tc>
            </w:tr>
            <w:tr w:rsidR="007F3BAE">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numeric</w:t>
                  </w:r>
                </w:p>
              </w:tc>
            </w:tr>
            <w:bookmarkEnd w:id="72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Esta tabla permite reconocer cómo R interpreta cada variable. Una correcta identificación del tipo de dato evita errores en el análisis posterior.</w:t>
      </w:r>
    </w:p>
    <w:p w:rsidR="007F3BAE" w:rsidRDefault="00380896" w:rsidP="00380896">
      <w:pPr>
        <w:pStyle w:val="Ttulo2"/>
      </w:pPr>
      <w:bookmarkStart w:id="730" w:name="_Toc235959988"/>
      <w:bookmarkStart w:id="731" w:name="variables-numéricas-disponibles"/>
      <w:bookmarkEnd w:id="728"/>
      <w:r>
        <w:rPr>
          <w:rFonts w:ascii="Times New Roman" w:hAnsi="Times New Roman" w:eastAsia="Times New Roman"/>
        </w:rPr>
        <w:t>23.6 Variables numéricas disponibles</w:t>
      </w:r>
      <w:bookmarkEnd w:id="730"/>
    </w:p>
    <w:p w:rsidR="007F3BAE" w:rsidRDefault="00380896" w:rsidP="00380896">
      <w:pPr>
        <w:pStyle w:val="FirstParagraph"/>
        <w:jc w:val="left"/>
      </w:pPr>
      <w:r>
        <w:rPr>
          <w:rFonts w:ascii="Times New Roman" w:hAnsi="Times New Roman" w:eastAsia="Times New Roman"/>
        </w:rPr>
        <w:t>Identifiquemos las variables numéricas de la base.</w:t>
      </w:r>
    </w:p>
    <w:p w:rsidR="007F3BAE" w:rsidRDefault="00380896" w:rsidP="00380896">
      <w:pPr>
        <w:pStyle w:val="SourceCode"/>
        <w:jc w:val="left"/>
      </w:pPr>
      <w:r>
        <w:rPr>
          <w:rStyle w:val="NormalTok"/>
        </w:rPr>
        <w:t xml:space="preserve">variables_numericas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w:t>
      </w:r>
      <w:r>
        <w:rPr>
          <w:rStyle w:val="FunctionTok"/>
        </w:rPr>
        <w:t>where</w:t>
      </w:r>
      <w:r>
        <w:rPr>
          <w:rStyle w:val="NormalTok"/>
        </w:rPr>
        <w:t>(is.numeric)</w:t>
      </w:r>
      <w:r>
        <w:br/>
      </w:r>
      <w:r>
        <w:rPr>
          <w:rStyle w:val="NormalTok"/>
        </w:rPr>
        <w:t xml:space="preserve">  )</w:t>
      </w:r>
      <w:r>
        <w:br/>
      </w:r>
      <w:r>
        <w:br/>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names</w:t>
      </w:r>
      <w:r>
        <w:rPr>
          <w:rStyle w:val="NormalTok"/>
        </w:rPr>
        <w:t>(variables_numericas)</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"Variables numéricas disponibles"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32" w:name="tbl-ch14-variables-numericas"/>
            <w:r>
              <w:rPr>
                <w:rFonts w:ascii="Times New Roman" w:hAnsi="Times New Roman"/>
                <w:b/>
                <w:sz w:val="18"/>
              </w:rPr>
              <w:lastRenderedPageBreak/>
              <w:t>Tabla 23.3: Variables numéricas disponibles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variable</w:t>
                  </w:r>
                </w:p>
              </w:tc>
            </w:tr>
            <w:tr w:rsidR="007F3BAE">
              <w:tc>
                <w:tcPr>
                  <w:tcW w:w="7920" w:type="dxa"/>
                </w:tcPr>
                <w:p w:rsidR="007F3BAE" w:rsidRDefault="00380896" w:rsidP="00380896">
                  <w:pPr>
                    <w:pStyle w:val="Compact"/>
                    <w:jc w:val="left"/>
                  </w:pPr>
                  <w:r>
                    <w:t>pct_bosque</w:t>
                  </w:r>
                </w:p>
              </w:tc>
            </w:tr>
            <w:tr w:rsidR="007F3BAE">
              <w:tc>
                <w:tcPr>
                  <w:tcW w:w="7920" w:type="dxa"/>
                </w:tcPr>
                <w:p w:rsidR="007F3BAE" w:rsidRDefault="00380896" w:rsidP="00380896">
                  <w:pPr>
                    <w:pStyle w:val="Compact"/>
                    <w:jc w:val="left"/>
                  </w:pPr>
                  <w:r>
                    <w:t>superficie_total</w:t>
                  </w:r>
                </w:p>
              </w:tc>
            </w:tr>
            <w:tr w:rsidR="007F3BAE">
              <w:tc>
                <w:tcPr>
                  <w:tcW w:w="7920" w:type="dxa"/>
                </w:tcPr>
                <w:p w:rsidR="007F3BAE" w:rsidRDefault="00380896" w:rsidP="00380896">
                  <w:pPr>
                    <w:pStyle w:val="Compact"/>
                    <w:jc w:val="left"/>
                  </w:pPr>
                  <w:r>
                    <w:t>fact_exp_fin</w:t>
                  </w:r>
                </w:p>
              </w:tc>
            </w:tr>
            <w:bookmarkEnd w:id="73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Estas variables serán utilizadas para calcular medidas de tendencia central, dispersión, posición y forma de la distribución.</w:t>
      </w:r>
    </w:p>
    <w:p w:rsidR="007F3BAE" w:rsidRDefault="00380896" w:rsidP="00380896">
      <w:pPr>
        <w:pStyle w:val="Ttulo2"/>
      </w:pPr>
      <w:bookmarkStart w:id="733" w:name="_Toc235959989"/>
      <w:bookmarkStart w:id="734" w:name="variables-categóricas-disponibles"/>
      <w:bookmarkEnd w:id="731"/>
      <w:r>
        <w:rPr>
          <w:rFonts w:ascii="Times New Roman" w:hAnsi="Times New Roman" w:eastAsia="Times New Roman"/>
        </w:rPr>
        <w:t>23.7 Variables categóricas disponibles</w:t>
      </w:r>
      <w:bookmarkEnd w:id="733"/>
    </w:p>
    <w:p w:rsidR="007F3BAE" w:rsidRDefault="00380896" w:rsidP="00380896">
      <w:pPr>
        <w:pStyle w:val="FirstParagraph"/>
        <w:jc w:val="left"/>
      </w:pPr>
      <w:r>
        <w:rPr>
          <w:rFonts w:ascii="Times New Roman" w:hAnsi="Times New Roman" w:eastAsia="Times New Roman"/>
        </w:rPr>
        <w:t>También podemos identificar variables categóricas.</w:t>
      </w:r>
    </w:p>
    <w:p w:rsidR="007F3BAE" w:rsidRDefault="00380896" w:rsidP="00380896">
      <w:pPr>
        <w:pStyle w:val="SourceCode"/>
        <w:jc w:val="left"/>
      </w:pPr>
      <w:r>
        <w:rPr>
          <w:rStyle w:val="NormalTok"/>
        </w:rPr>
        <w:t xml:space="preserve">variables_categoricas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w:t>
      </w:r>
      <w:r>
        <w:rPr>
          <w:rStyle w:val="FunctionTok"/>
        </w:rPr>
        <w:t>where</w:t>
      </w:r>
      <w:r>
        <w:rPr>
          <w:rStyle w:val="NormalTok"/>
        </w:rPr>
        <w:t>(</w:t>
      </w:r>
      <w:r>
        <w:br/>
      </w:r>
      <w:r>
        <w:rPr>
          <w:rStyle w:val="NormalTok"/>
        </w:rPr>
        <w:t xml:space="preserve">      </w:t>
      </w:r>
      <w:r>
        <w:rPr>
          <w:rStyle w:val="ControlFlowTok"/>
        </w:rPr>
        <w:t>function</w:t>
      </w:r>
      <w:r>
        <w:rPr>
          <w:rStyle w:val="NormalTok"/>
        </w:rPr>
        <w:t xml:space="preserve">(x) </w:t>
      </w:r>
      <w:r>
        <w:rPr>
          <w:rStyle w:val="FunctionTok"/>
        </w:rPr>
        <w:t>is.character</w:t>
      </w:r>
      <w:r>
        <w:rPr>
          <w:rStyle w:val="NormalTok"/>
        </w:rPr>
        <w:t xml:space="preserve">(x) </w:t>
      </w:r>
      <w:r>
        <w:rPr>
          <w:rStyle w:val="SpecialCharTok"/>
        </w:rPr>
        <w:t>||</w:t>
      </w:r>
      <w:r>
        <w:rPr>
          <w:rStyle w:val="NormalTok"/>
        </w:rPr>
        <w:t xml:space="preserve"> </w:t>
      </w:r>
      <w:r>
        <w:rPr>
          <w:rStyle w:val="FunctionTok"/>
        </w:rPr>
        <w:t>is.factor</w:t>
      </w:r>
      <w:r>
        <w:rPr>
          <w:rStyle w:val="NormalTok"/>
        </w:rPr>
        <w:t>(x)</w:t>
      </w:r>
      <w:r>
        <w:br/>
      </w:r>
      <w:r>
        <w:rPr>
          <w:rStyle w:val="NormalTok"/>
        </w:rPr>
        <w:t xml:space="preserve">    )</w:t>
      </w:r>
      <w:r>
        <w:br/>
      </w:r>
      <w:r>
        <w:rPr>
          <w:rStyle w:val="NormalTok"/>
        </w:rPr>
        <w:t xml:space="preserve">  )</w:t>
      </w:r>
      <w:r>
        <w:br/>
      </w:r>
      <w:r>
        <w:br/>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names</w:t>
      </w:r>
      <w:r>
        <w:rPr>
          <w:rStyle w:val="NormalTok"/>
        </w:rPr>
        <w:t>(variables_categoricas)</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"Variables categóricas disponibles"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35" w:name="tbl-ch14-variables-categoricas"/>
            <w:r>
              <w:rPr>
                <w:rFonts w:ascii="Times New Roman" w:hAnsi="Times New Roman"/>
                <w:b/>
                <w:sz w:val="18"/>
              </w:rPr>
              <w:t>Tabla 23.4: Variables categóricas disponibles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variable</w:t>
                  </w:r>
                </w:p>
              </w:tc>
            </w:tr>
            <w:tr w:rsidR="007F3BAE">
              <w:tc>
                <w:tcPr>
                  <w:tcW w:w="7920" w:type="dxa"/>
                </w:tcPr>
                <w:p w:rsidR="007F3BAE" w:rsidRDefault="00380896" w:rsidP="00380896">
                  <w:pPr>
                    <w:pStyle w:val="Compact"/>
                    <w:jc w:val="left"/>
                  </w:pPr>
                  <w:r>
                    <w:t>Identificador</w:t>
                  </w:r>
                </w:p>
              </w:tc>
            </w:tr>
            <w:tr w:rsidR="007F3BAE">
              <w:tc>
                <w:tcPr>
                  <w:tcW w:w="7920" w:type="dxa"/>
                </w:tcPr>
                <w:p w:rsidR="007F3BAE" w:rsidRDefault="00380896" w:rsidP="00380896">
                  <w:pPr>
                    <w:pStyle w:val="Compact"/>
                    <w:jc w:val="left"/>
                  </w:pPr>
                  <w:r>
                    <w:t>provincia</w:t>
                  </w:r>
                </w:p>
              </w:tc>
            </w:tr>
            <w:tr w:rsidR="007F3BAE">
              <w:tc>
                <w:tcPr>
                  <w:tcW w:w="7920" w:type="dxa"/>
                </w:tcPr>
                <w:p w:rsidR="007F3BAE" w:rsidRDefault="00380896" w:rsidP="00380896">
                  <w:pPr>
                    <w:pStyle w:val="Compact"/>
                    <w:jc w:val="left"/>
                  </w:pPr>
                  <w:r>
                    <w:t>su_tenencia</w:t>
                  </w:r>
                </w:p>
              </w:tc>
            </w:tr>
            <w:tr w:rsidR="007F3BAE">
              <w:tc>
                <w:tcPr>
                  <w:tcW w:w="7920" w:type="dxa"/>
                </w:tcPr>
                <w:p w:rsidR="007F3BAE" w:rsidRDefault="00380896" w:rsidP="00380896">
                  <w:pPr>
                    <w:pStyle w:val="Compact"/>
                    <w:jc w:val="left"/>
                  </w:pPr>
                  <w:r>
                    <w:t>tamano_upa</w:t>
                  </w:r>
                </w:p>
              </w:tc>
            </w:tr>
            <w:tr w:rsidR="007F3BAE">
              <w:tc>
                <w:tcPr>
                  <w:tcW w:w="7920" w:type="dxa"/>
                </w:tcPr>
                <w:p w:rsidR="007F3BAE" w:rsidRDefault="00380896" w:rsidP="00380896">
                  <w:pPr>
                    <w:pStyle w:val="Compact"/>
                    <w:jc w:val="left"/>
                  </w:pPr>
                  <w:r>
                    <w:t>grupo_tamano</w:t>
                  </w:r>
                </w:p>
              </w:tc>
            </w:tr>
            <w:tr w:rsidR="007F3BAE">
              <w:tc>
                <w:tcPr>
                  <w:tcW w:w="7920" w:type="dxa"/>
                </w:tcPr>
                <w:p w:rsidR="007F3BAE" w:rsidRDefault="00380896" w:rsidP="00380896">
                  <w:pPr>
                    <w:pStyle w:val="Compact"/>
                    <w:jc w:val="left"/>
                  </w:pPr>
                  <w:r>
                    <w:t>tiene_bosque</w:t>
                  </w:r>
                </w:p>
              </w:tc>
            </w:tr>
            <w:tr w:rsidR="007F3BAE">
              <w:tc>
                <w:tcPr>
                  <w:tcW w:w="7920" w:type="dxa"/>
                </w:tcPr>
                <w:p w:rsidR="007F3BAE" w:rsidRDefault="00380896" w:rsidP="00380896">
                  <w:pPr>
                    <w:pStyle w:val="Compact"/>
                    <w:jc w:val="left"/>
                  </w:pPr>
                  <w:r>
                    <w:t>tiene_transitorios</w:t>
                  </w:r>
                </w:p>
              </w:tc>
            </w:tr>
            <w:bookmarkEnd w:id="73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Las variables categóricas serán analizadas mediante tablas de frecuencia y porcentajes.</w:t>
      </w:r>
    </w:p>
    <w:p w:rsidR="007F3BAE" w:rsidRDefault="00380896" w:rsidP="00380896">
      <w:pPr>
        <w:pStyle w:val="Ttulo2"/>
      </w:pPr>
      <w:bookmarkStart w:id="736" w:name="_Toc235959990"/>
      <w:bookmarkStart w:id="737" w:name="medidas-de-tendencia-central"/>
      <w:bookmarkEnd w:id="734"/>
      <w:r>
        <w:rPr>
          <w:rFonts w:ascii="Times New Roman" w:hAnsi="Times New Roman" w:eastAsia="Times New Roman"/>
        </w:rPr>
        <w:t>23.8 Medidas de tendencia central</w:t>
      </w:r>
      <w:bookmarkEnd w:id="736"/>
    </w:p>
    <w:p w:rsidR="007F3BAE" w:rsidRDefault="00380896" w:rsidP="00380896">
      <w:pPr>
        <w:pStyle w:val="FirstParagraph"/>
        <w:jc w:val="left"/>
      </w:pPr>
      <w:r>
        <w:rPr>
          <w:rFonts w:ascii="Times New Roman" w:hAnsi="Times New Roman" w:eastAsia="Times New Roman"/>
        </w:rPr>
        <w:t>Las medidas de tendencia central resumen el comportamiento típico de una variable numérica.</w:t>
      </w:r>
    </w:p>
    <w:p w:rsidR="007F3BAE" w:rsidRDefault="00380896" w:rsidP="00380896">
      <w:pPr>
        <w:pStyle w:val="Textoindependiente"/>
        <w:jc w:val="left"/>
      </w:pPr>
      <w:r>
        <w:rPr>
          <w:rFonts w:ascii="Times New Roman" w:hAnsi="Times New Roman" w:eastAsia="Times New Roman"/>
        </w:rPr>
        <w:t>Las más utilizadas son:</w:t>
      </w:r>
    </w:p>
    <w:p w:rsidR="007F3BAE" w:rsidRDefault="00380896" w:rsidP="00380896">
      <w:pPr>
        <w:pStyle w:val="Compact"/>
        <w:numPr>
          <w:ilvl w:val="0"/>
          <w:numId w:val="87"/>
        </w:numPr>
        <w:jc w:val="left"/>
      </w:pPr>
      <w:r>
        <w:rPr>
          <w:rFonts w:ascii="Times New Roman" w:hAnsi="Times New Roman" w:eastAsia="Times New Roman"/>
        </w:rPr>
        <w:t>Media.</w:t>
      </w:r>
    </w:p>
    <w:p w:rsidR="007F3BAE" w:rsidRDefault="00380896" w:rsidP="00380896">
      <w:pPr>
        <w:pStyle w:val="Compact"/>
        <w:numPr>
          <w:ilvl w:val="0"/>
          <w:numId w:val="87"/>
        </w:numPr>
        <w:jc w:val="left"/>
      </w:pPr>
      <w:r>
        <w:rPr>
          <w:rFonts w:ascii="Times New Roman" w:hAnsi="Times New Roman" w:eastAsia="Times New Roman"/>
        </w:rPr>
        <w:t>Mediana.</w:t>
      </w:r>
    </w:p>
    <w:p w:rsidR="007F3BAE" w:rsidRDefault="00380896" w:rsidP="00380896">
      <w:pPr>
        <w:pStyle w:val="Compact"/>
        <w:numPr>
          <w:ilvl w:val="0"/>
          <w:numId w:val="87"/>
        </w:numPr>
        <w:jc w:val="left"/>
      </w:pPr>
      <w:r>
        <w:rPr>
          <w:rFonts w:ascii="Times New Roman" w:hAnsi="Times New Roman" w:eastAsia="Times New Roman"/>
        </w:rPr>
        <w:t>Moda.</w:t>
      </w:r>
    </w:p>
    <w:p w:rsidR="007F3BAE" w:rsidRDefault="00380896" w:rsidP="00380896">
      <w:pPr>
        <w:pStyle w:val="FirstParagraph"/>
        <w:jc w:val="left"/>
      </w:pPr>
      <w:r>
        <w:rPr>
          <w:rFonts w:ascii="Times New Roman" w:hAnsi="Times New Roman" w:eastAsia="Times New Roman"/>
        </w:rPr>
        <w:t>Estas medidas permiten construir una primera descripción del fenómeno estudiado (Freedman et al., 2007).</w:t>
      </w:r>
    </w:p>
    <w:p w:rsidR="007F3BAE" w:rsidRDefault="00380896" w:rsidP="00380896">
      <w:pPr>
        <w:pStyle w:val="Ttulo2"/>
      </w:pPr>
      <w:bookmarkStart w:id="738" w:name="_Toc235959991"/>
      <w:bookmarkStart w:id="739" w:name="media-aritmética"/>
      <w:bookmarkEnd w:id="737"/>
      <w:r>
        <w:rPr>
          <w:rFonts w:ascii="Times New Roman" w:hAnsi="Times New Roman" w:eastAsia="Times New Roman"/>
        </w:rPr>
        <w:lastRenderedPageBreak/>
        <w:t>23.9 Media aritmética</w:t>
      </w:r>
      <w:bookmarkEnd w:id="738"/>
    </w:p>
    <w:p w:rsidR="007F3BAE" w:rsidRDefault="00380896" w:rsidP="00380896">
      <w:pPr>
        <w:pStyle w:val="FirstParagraph"/>
        <w:jc w:val="left"/>
      </w:pPr>
      <w:r>
        <w:rPr>
          <w:rFonts w:ascii="Times New Roman" w:hAnsi="Times New Roman" w:eastAsia="Times New Roman"/>
        </w:rPr>
        <w:t>La media aritmética se obtiene sumando todos los valores y dividiendo entre el número de observaciones.</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media_superficie =</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"Media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40" w:name="tbl-ch14-media-superficie"/>
            <w:r>
              <w:rPr>
                <w:rFonts w:ascii="Times New Roman" w:hAnsi="Times New Roman"/>
                <w:b/>
                <w:sz w:val="18"/>
              </w:rPr>
              <w:t>Tabla 23.5: Media de la superficie total</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media_superficie</w:t>
                  </w:r>
                </w:p>
              </w:tc>
            </w:tr>
            <w:tr w:rsidR="007F3BAE">
              <w:tc>
                <w:tcPr>
                  <w:tcW w:w="7920" w:type="dxa"/>
                </w:tcPr>
                <w:p w:rsidR="007F3BAE" w:rsidRDefault="00380896" w:rsidP="00380896">
                  <w:pPr>
                    <w:pStyle w:val="Compact"/>
                    <w:jc w:val="left"/>
                  </w:pPr>
                  <w:r>
                    <w:t>6.98</w:t>
                  </w:r>
                </w:p>
              </w:tc>
            </w:tr>
            <w:bookmarkEnd w:id="74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media representa el promedio de superficie observado en la base. Sin embargo, cuando existen valores extremos, la media puede verse afectada y dejar de representar adecuadamente el valor típico de la distribución.</w:t>
      </w:r>
    </w:p>
    <w:p w:rsidR="007F3BAE" w:rsidRDefault="00380896" w:rsidP="00380896">
      <w:pPr>
        <w:pStyle w:val="Ttulo2"/>
      </w:pPr>
      <w:bookmarkStart w:id="741" w:name="_Toc235959992"/>
      <w:bookmarkStart w:id="742" w:name="mediana"/>
      <w:bookmarkEnd w:id="739"/>
      <w:r>
        <w:rPr>
          <w:rFonts w:ascii="Times New Roman" w:hAnsi="Times New Roman" w:eastAsia="Times New Roman"/>
        </w:rPr>
        <w:t>23.10 Mediana</w:t>
      </w:r>
      <w:bookmarkEnd w:id="741"/>
    </w:p>
    <w:p w:rsidR="007F3BAE" w:rsidRDefault="00380896" w:rsidP="00380896">
      <w:pPr>
        <w:pStyle w:val="FirstParagraph"/>
        <w:jc w:val="left"/>
      </w:pPr>
      <w:r>
        <w:rPr>
          <w:rFonts w:ascii="Times New Roman" w:hAnsi="Times New Roman" w:eastAsia="Times New Roman"/>
        </w:rPr>
        <w:t>La mediana es el valor que divide la distribución en dos partes iguales.</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mediana_superficie =</w:t>
      </w:r>
      <w:r>
        <w:br/>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"Mediana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43" w:name="tbl-ch14-mediana-superficie"/>
            <w:r>
              <w:rPr>
                <w:rFonts w:ascii="Times New Roman" w:hAnsi="Times New Roman"/>
                <w:b/>
                <w:sz w:val="18"/>
              </w:rPr>
              <w:t>Tabla 23.6: Mediana de la superficie total</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mediana_superficie</w:t>
                  </w:r>
                </w:p>
              </w:tc>
            </w:tr>
            <w:tr w:rsidR="007F3BAE">
              <w:tc>
                <w:tcPr>
                  <w:tcW w:w="7920" w:type="dxa"/>
                </w:tcPr>
                <w:p w:rsidR="007F3BAE" w:rsidRDefault="00380896" w:rsidP="00380896">
                  <w:pPr>
                    <w:pStyle w:val="Compact"/>
                    <w:jc w:val="left"/>
                  </w:pPr>
                  <w:r>
                    <w:t>0.37</w:t>
                  </w:r>
                </w:p>
              </w:tc>
            </w:tr>
            <w:bookmarkEnd w:id="74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mediana es especialmente útil cuando la distribución presenta valores extremos o asimetría. Si la media y la mediana son muy diferentes, esto sugiere que la distribución no es simétrica.</w:t>
      </w:r>
    </w:p>
    <w:p w:rsidR="007F3BAE" w:rsidRDefault="00380896" w:rsidP="00380896">
      <w:pPr>
        <w:pStyle w:val="Ttulo2"/>
      </w:pPr>
      <w:bookmarkStart w:id="744" w:name="_Toc235959993"/>
      <w:bookmarkStart w:id="745" w:name="comparación-entre-media-y-mediana"/>
      <w:bookmarkEnd w:id="742"/>
      <w:r>
        <w:rPr>
          <w:rFonts w:ascii="Times New Roman" w:hAnsi="Times New Roman" w:eastAsia="Times New Roman"/>
        </w:rPr>
        <w:t>23.11 Comparación entre media y mediana</w:t>
      </w:r>
      <w:bookmarkEnd w:id="744"/>
    </w:p>
    <w:p w:rsidR="007F3BAE" w:rsidRDefault="00380896" w:rsidP="00380896">
      <w:pPr>
        <w:pStyle w:val="FirstParagraph"/>
        <w:jc w:val="left"/>
      </w:pPr>
      <w:r>
        <w:rPr>
          <w:rFonts w:ascii="Times New Roman" w:hAnsi="Times New Roman" w:eastAsia="Times New Roman"/>
        </w:rPr>
        <w:t>Podemos presentar ambas medidas en una sola tabla.</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medida =</w:t>
      </w:r>
      <w:r>
        <w:rPr>
          <w:rStyle w:val="NormalTok"/>
        </w:rPr>
        <w:t xml:space="preserve"> </w:t>
      </w:r>
      <w:r>
        <w:rPr>
          <w:rStyle w:val="FunctionTok"/>
        </w:rPr>
        <w:t>c</w:t>
      </w:r>
      <w:r>
        <w:rPr>
          <w:rStyle w:val="NormalTok"/>
        </w:rPr>
        <w:t>(</w:t>
      </w:r>
      <w:r>
        <w:br/>
      </w:r>
      <w:r>
        <w:rPr>
          <w:rStyle w:val="NormalTok"/>
        </w:rPr>
        <w:t xml:space="preserve">    </w:t>
      </w:r>
      <w:r>
        <w:rPr>
          <w:rStyle w:val="StringTok"/>
        </w:rPr>
        <w:t>"Media"</w:t>
      </w:r>
      <w:r>
        <w:rPr>
          <w:rStyle w:val="NormalTok"/>
        </w:rPr>
        <w:t>,</w:t>
      </w:r>
      <w:r>
        <w:br/>
      </w:r>
      <w:r>
        <w:rPr>
          <w:rStyle w:val="NormalTok"/>
        </w:rPr>
        <w:lastRenderedPageBreak/>
        <w:t xml:space="preserve">    </w:t>
      </w:r>
      <w:r>
        <w:rPr>
          <w:rStyle w:val="StringTok"/>
        </w:rPr>
        <w:t>"Mediana"</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media y mediana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46" w:name="tbl-ch14-media-mediana-superficie"/>
            <w:r>
              <w:rPr>
                <w:rFonts w:ascii="Times New Roman" w:hAnsi="Times New Roman"/>
                <w:b/>
                <w:sz w:val="18"/>
              </w:rPr>
              <w:t>Tabla 23.7: Comparación entre media y mediana de la superficie total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medida</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6.98</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0.37</w:t>
                  </w:r>
                </w:p>
              </w:tc>
            </w:tr>
            <w:bookmarkEnd w:id="74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Cuando la media es mayor que la mediana, suele existir una distribución sesgada hacia valores altos. Este patrón es frecuente en variables de superficie, ingreso, producción o ventas.</w:t>
      </w:r>
    </w:p>
    <w:p w:rsidR="007F3BAE" w:rsidRDefault="00380896" w:rsidP="00380896">
      <w:pPr>
        <w:pStyle w:val="Ttulo2"/>
      </w:pPr>
      <w:bookmarkStart w:id="747" w:name="_Toc235959994"/>
      <w:bookmarkStart w:id="748" w:name="moda"/>
      <w:bookmarkEnd w:id="745"/>
      <w:r>
        <w:rPr>
          <w:rFonts w:ascii="Times New Roman" w:hAnsi="Times New Roman" w:eastAsia="Times New Roman"/>
        </w:rPr>
        <w:t>23.12 Moda</w:t>
      </w:r>
      <w:bookmarkEnd w:id="747"/>
    </w:p>
    <w:p w:rsidR="007F3BAE" w:rsidRDefault="00380896" w:rsidP="00380896">
      <w:pPr>
        <w:pStyle w:val="FirstParagraph"/>
        <w:jc w:val="left"/>
      </w:pPr>
      <w:r>
        <w:rPr>
          <w:rFonts w:ascii="Times New Roman" w:hAnsi="Times New Roman" w:eastAsia="Times New Roman"/>
        </w:rPr>
        <w:t>La moda representa el valor o categoría que aparece con mayor frecuencia.</w:t>
      </w:r>
    </w:p>
    <w:p w:rsidR="007F3BAE" w:rsidRDefault="00380896" w:rsidP="00380896">
      <w:pPr>
        <w:pStyle w:val="Textoindependiente"/>
        <w:jc w:val="left"/>
      </w:pPr>
      <w:r>
        <w:rPr>
          <w:rFonts w:ascii="Times New Roman" w:hAnsi="Times New Roman" w:eastAsia="Times New Roman"/>
        </w:rPr>
        <w:t>En variables categóricas, la moda permite identificar la categoría predominante.</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(n)</w:t>
      </w:r>
      <w:r>
        <w:br/>
      </w:r>
      <w:r>
        <w:rPr>
          <w:rStyle w:val="NormalTok"/>
        </w:rPr>
        <w:t xml:space="preserve">  )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"Moda de la variable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49" w:name="tbl-ch14-moda-tamano-upa"/>
            <w:r>
              <w:rPr>
                <w:rFonts w:ascii="Times New Roman" w:hAnsi="Times New Roman"/>
                <w:b/>
                <w:sz w:val="18"/>
              </w:rPr>
              <w:t>Tabla 23.8: Moda de la variable tamaño de UPA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tamano_upa</w:t>
                  </w:r>
                </w:p>
              </w:tc>
              <w:tc>
                <w:tcPr>
                  <w:tcW w:w="3960" w:type="dxa"/>
                </w:tcPr>
                <w:p w:rsidR="007F3BAE" w:rsidRDefault="00380896" w:rsidP="00380896">
                  <w:pPr>
                    <w:pStyle w:val="Compact"/>
                    <w:jc w:val="left"/>
                  </w:pPr>
                  <w:r>
                    <w:t>n</w:t>
                  </w:r>
                </w:p>
              </w:tc>
            </w:tr>
            <w:tr w:rsidR="007F3BAE">
              <w:tc>
                <w:tcPr>
                  <w:tcW w:w="3960" w:type="dxa"/>
                </w:tcPr>
                <w:p w:rsidR="007F3BAE" w:rsidRDefault="00380896" w:rsidP="00380896">
                  <w:pPr>
                    <w:pStyle w:val="Compact"/>
                    <w:jc w:val="left"/>
                  </w:pPr>
                  <w:r>
                    <w:t>Micro</w:t>
                  </w:r>
                </w:p>
              </w:tc>
              <w:tc>
                <w:tcPr>
                  <w:tcW w:w="3960" w:type="dxa"/>
                </w:tcPr>
                <w:p w:rsidR="007F3BAE" w:rsidRDefault="00380896" w:rsidP="00380896">
                  <w:pPr>
                    <w:pStyle w:val="Compact"/>
                    <w:jc w:val="left"/>
                  </w:pPr>
                  <w:r>
                    <w:t>56572</w:t>
                  </w:r>
                </w:p>
              </w:tc>
            </w:tr>
            <w:bookmarkEnd w:id="74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muestra la categoría más frecuente de tamaño de UPA dentro de la base analítica.</w:t>
      </w:r>
    </w:p>
    <w:p w:rsidR="007F3BAE" w:rsidRDefault="00380896" w:rsidP="00380896">
      <w:pPr>
        <w:pStyle w:val="Ttulo2"/>
      </w:pPr>
      <w:bookmarkStart w:id="750" w:name="_Toc235959995"/>
      <w:bookmarkStart w:id="751" w:name="función-para-calcular-la-moda"/>
      <w:bookmarkEnd w:id="748"/>
      <w:r>
        <w:rPr>
          <w:rFonts w:ascii="Times New Roman" w:hAnsi="Times New Roman" w:eastAsia="Times New Roman"/>
        </w:rPr>
        <w:t>23.13 Función para calcular la moda</w:t>
      </w:r>
      <w:bookmarkEnd w:id="750"/>
    </w:p>
    <w:p w:rsidR="007F3BAE" w:rsidRDefault="00380896" w:rsidP="00380896">
      <w:pPr>
        <w:pStyle w:val="FirstParagraph"/>
        <w:jc w:val="left"/>
      </w:pPr>
      <w:r>
        <w:rPr>
          <w:rFonts w:ascii="Times New Roman" w:hAnsi="Times New Roman" w:eastAsia="Times New Roman"/>
        </w:rPr>
        <w:t>Podemos crear una función simple para calcular la moda de una variable.</w:t>
      </w:r>
    </w:p>
    <w:p w:rsidR="007F3BAE" w:rsidRDefault="00380896" w:rsidP="00380896">
      <w:pPr>
        <w:pStyle w:val="SourceCode"/>
        <w:jc w:val="left"/>
      </w:pPr>
      <w:r>
        <w:rPr>
          <w:rStyle w:val="NormalTok"/>
        </w:rPr>
        <w:lastRenderedPageBreak/>
        <w:t xml:space="preserve">calcular_moda </w:t>
      </w:r>
      <w:r>
        <w:rPr>
          <w:rStyle w:val="OtherTok"/>
        </w:rPr>
        <w:t>&lt;-</w:t>
      </w:r>
      <w:r>
        <w:rPr>
          <w:rStyle w:val="NormalTok"/>
        </w:rPr>
        <w:t xml:space="preserve"> </w:t>
      </w:r>
      <w:r>
        <w:rPr>
          <w:rStyle w:val="ControlFlowTok"/>
        </w:rPr>
        <w:t>function</w:t>
      </w:r>
      <w:r>
        <w:rPr>
          <w:rStyle w:val="NormalTok"/>
        </w:rPr>
        <w:t>(x) {</w:t>
      </w:r>
      <w:r>
        <w:br/>
      </w:r>
      <w:r>
        <w:rPr>
          <w:rStyle w:val="NormalTok"/>
        </w:rPr>
        <w:t xml:space="preserve">  tabla </w:t>
      </w:r>
      <w:r>
        <w:rPr>
          <w:rStyle w:val="OtherTok"/>
        </w:rPr>
        <w:t>&lt;-</w:t>
      </w:r>
      <w:r>
        <w:rPr>
          <w:rStyle w:val="NormalTok"/>
        </w:rPr>
        <w:t xml:space="preserve"> </w:t>
      </w:r>
      <w:r>
        <w:rPr>
          <w:rStyle w:val="FunctionTok"/>
        </w:rPr>
        <w:t>table</w:t>
      </w:r>
      <w:r>
        <w:rPr>
          <w:rStyle w:val="NormalTok"/>
        </w:rPr>
        <w:t>(x)</w:t>
      </w:r>
      <w:r>
        <w:br/>
      </w:r>
      <w:r>
        <w:rPr>
          <w:rStyle w:val="NormalTok"/>
        </w:rPr>
        <w:t xml:space="preserve">  </w:t>
      </w:r>
      <w:r>
        <w:rPr>
          <w:rStyle w:val="FunctionTok"/>
        </w:rPr>
        <w:t>names</w:t>
      </w:r>
      <w:r>
        <w:rPr>
          <w:rStyle w:val="NormalTok"/>
        </w:rPr>
        <w:t>(tabla)[</w:t>
      </w:r>
      <w:r>
        <w:rPr>
          <w:rStyle w:val="FunctionTok"/>
        </w:rPr>
        <w:t>which.max</w:t>
      </w:r>
      <w:r>
        <w:rPr>
          <w:rStyle w:val="NormalTok"/>
        </w:rPr>
        <w:t>(tabla)]</w:t>
      </w:r>
      <w:r>
        <w:br/>
      </w:r>
      <w:r>
        <w:rPr>
          <w:rStyle w:val="NormalTok"/>
        </w:rPr>
        <w:t>}</w:t>
      </w:r>
    </w:p>
    <w:p w:rsidR="007F3BAE" w:rsidRDefault="00380896" w:rsidP="00380896">
      <w:pPr>
        <w:pStyle w:val="FirstParagraph"/>
        <w:jc w:val="left"/>
      </w:pPr>
      <w:r>
        <w:rPr>
          <w:rFonts w:ascii="Times New Roman" w:hAnsi="Times New Roman" w:eastAsia="Times New Roman"/>
        </w:rPr>
        <w:t xml:space="preserve">Aplicamos la función a la variable </w:t>
      </w:r>
      <w:r>
        <w:rPr>
          <w:rStyle w:val="VerbatimChar"/>
          <w:rFonts w:ascii="Times New Roman" w:hAnsi="Times New Roman" w:eastAsia="Times New Roman"/>
        </w:rPr>
        <w:t>tamano_upa</w:t>
      </w:r>
      <w:r>
        <w:rPr>
          <w:rFonts w:ascii="Times New Roman" w:hAnsi="Times New Roman" w:eastAsia="Times New Roman"/>
        </w:rPr>
        <w:t>.</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StringTok"/>
        </w:rPr>
        <w:t>"tamano_upa"</w:t>
      </w:r>
      <w:r>
        <w:rPr>
          <w:rStyle w:val="NormalTok"/>
        </w:rPr>
        <w:t>,</w:t>
      </w:r>
      <w:r>
        <w:br/>
      </w:r>
      <w:r>
        <w:rPr>
          <w:rStyle w:val="NormalTok"/>
        </w:rPr>
        <w:t xml:space="preserve">  </w:t>
      </w:r>
      <w:r>
        <w:rPr>
          <w:rStyle w:val="AttributeTok"/>
        </w:rPr>
        <w:t>moda =</w:t>
      </w:r>
      <w:r>
        <w:rPr>
          <w:rStyle w:val="NormalTok"/>
        </w:rPr>
        <w:t xml:space="preserve"> </w:t>
      </w:r>
      <w:r>
        <w:rPr>
          <w:rStyle w:val="FunctionTok"/>
        </w:rPr>
        <w:t>calcular_moda</w:t>
      </w:r>
      <w:r>
        <w:rPr>
          <w:rStyle w:val="NormalTok"/>
        </w:rPr>
        <w:t>(</w:t>
      </w:r>
      <w:r>
        <w:br/>
      </w:r>
      <w:r>
        <w:rPr>
          <w:rStyle w:val="NormalTok"/>
        </w:rPr>
        <w:t xml:space="preserve">    base_analitica</w:t>
      </w:r>
      <w:r>
        <w:rPr>
          <w:rStyle w:val="SpecialCharTok"/>
        </w:rPr>
        <w:t>$</w:t>
      </w:r>
      <w:r>
        <w:rPr>
          <w:rStyle w:val="NormalTok"/>
        </w:rPr>
        <w:t>tamano_upa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"Moda calculada mediante función personalizada"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52" w:name="tbl-ch14-moda-funcion"/>
            <w:r>
              <w:rPr>
                <w:rFonts w:ascii="Times New Roman" w:hAnsi="Times New Roman"/>
                <w:b/>
                <w:sz w:val="18"/>
              </w:rPr>
              <w:t>Tabla 23.9: Moda calculada mediante función personalizada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variable</w:t>
                  </w:r>
                </w:p>
              </w:tc>
              <w:tc>
                <w:tcPr>
                  <w:tcW w:w="3960" w:type="dxa"/>
                </w:tcPr>
                <w:p w:rsidR="007F3BAE" w:rsidRDefault="00380896" w:rsidP="00380896">
                  <w:pPr>
                    <w:pStyle w:val="Compact"/>
                    <w:jc w:val="left"/>
                  </w:pPr>
                  <w:r>
                    <w:t>moda</w:t>
                  </w:r>
                </w:p>
              </w:tc>
            </w:tr>
            <w:tr w:rsidR="007F3BAE">
              <w:tc>
                <w:tcPr>
                  <w:tcW w:w="3960" w:type="dxa"/>
                </w:tcPr>
                <w:p w:rsidR="007F3BAE" w:rsidRDefault="00380896" w:rsidP="00380896">
                  <w:pPr>
                    <w:pStyle w:val="Compact"/>
                    <w:jc w:val="left"/>
                  </w:pPr>
                  <w:r>
                    <w:t>tamano_upa</w:t>
                  </w:r>
                </w:p>
              </w:tc>
              <w:tc>
                <w:tcPr>
                  <w:tcW w:w="3960" w:type="dxa"/>
                </w:tcPr>
                <w:p w:rsidR="007F3BAE" w:rsidRDefault="00380896" w:rsidP="00380896">
                  <w:pPr>
                    <w:pStyle w:val="Compact"/>
                    <w:jc w:val="left"/>
                  </w:pPr>
                  <w:r>
                    <w:t>Micro</w:t>
                  </w:r>
                </w:p>
              </w:tc>
            </w:tr>
            <w:bookmarkEnd w:id="75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El resultado permite identificar automáticamente la categoría más frecuente.</w:t>
      </w:r>
    </w:p>
    <w:p w:rsidR="007F3BAE" w:rsidRDefault="00380896" w:rsidP="00380896">
      <w:pPr>
        <w:pStyle w:val="Ttulo2"/>
      </w:pPr>
      <w:bookmarkStart w:id="753" w:name="_Toc235959996"/>
      <w:bookmarkStart w:id="754" w:name="estadísticas-descriptivas-básicas"/>
      <w:bookmarkEnd w:id="751"/>
      <w:r>
        <w:rPr>
          <w:rFonts w:ascii="Times New Roman" w:hAnsi="Times New Roman" w:eastAsia="Times New Roman"/>
        </w:rPr>
        <w:t>23.14 Estadísticas descriptivas básicas</w:t>
      </w:r>
      <w:bookmarkEnd w:id="753"/>
    </w:p>
    <w:p w:rsidR="007F3BAE" w:rsidRDefault="00380896" w:rsidP="00380896">
      <w:pPr>
        <w:pStyle w:val="FirstParagraph"/>
        <w:jc w:val="left"/>
      </w:pPr>
      <w:r>
        <w:rPr>
          <w:rFonts w:ascii="Times New Roman" w:hAnsi="Times New Roman" w:eastAsia="Times New Roman"/>
        </w:rPr>
        <w:t>Podemos reunir media, mediana, mínimo y máximo en una tabla resumen.</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StringTok"/>
        </w:rPr>
        <w:t>"superficie_total"</w:t>
      </w:r>
      <w:r>
        <w:rPr>
          <w:rStyle w:val="NormalTok"/>
        </w:rPr>
        <w:t>,</w:t>
      </w:r>
      <w:r>
        <w:br/>
      </w:r>
      <w:r>
        <w:rPr>
          <w:rStyle w:val="NormalTok"/>
        </w:rPr>
        <w:t xml:space="preserve">  </w:t>
      </w:r>
      <w:r>
        <w:rPr>
          <w:rStyle w:val="AttributeTok"/>
        </w:rPr>
        <w:t>media =</w:t>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mediana =</w:t>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minimo =</w:t>
      </w:r>
      <w:r>
        <w:rPr>
          <w:rStyle w:val="NormalTok"/>
        </w:rPr>
        <w:t xml:space="preserve"> </w:t>
      </w:r>
      <w:r>
        <w:rPr>
          <w:rStyle w:val="FunctionTok"/>
        </w:rPr>
        <w:t>min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maximo =</w:t>
      </w:r>
      <w:r>
        <w:rPr>
          <w:rStyle w:val="NormalTok"/>
        </w:rPr>
        <w:t xml:space="preserve"> </w:t>
      </w:r>
      <w:r>
        <w:rPr>
          <w:rStyle w:val="FunctionTok"/>
        </w:rPr>
        <w:t>max</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tendencia central y rango de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55" w:name="tbl-ch14-resumen-tendencia-central"/>
            <w:r>
              <w:rPr>
                <w:rFonts w:ascii="Times New Roman" w:hAnsi="Times New Roman"/>
                <w:b/>
                <w:sz w:val="18"/>
              </w:rPr>
              <w:lastRenderedPageBreak/>
              <w:t>Tabla 23.10: Resumen de tendencia central y rango de superficie total</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variable</w:t>
                  </w:r>
                </w:p>
              </w:tc>
              <w:tc>
                <w:tcPr>
                  <w:tcW w:w="1584" w:type="dxa"/>
                </w:tcPr>
                <w:p w:rsidR="007F3BAE" w:rsidRDefault="00380896" w:rsidP="00380896">
                  <w:pPr>
                    <w:pStyle w:val="Compact"/>
                    <w:jc w:val="left"/>
                  </w:pPr>
                  <w:r>
                    <w:t>media</w:t>
                  </w:r>
                </w:p>
              </w:tc>
              <w:tc>
                <w:tcPr>
                  <w:tcW w:w="1584" w:type="dxa"/>
                </w:tcPr>
                <w:p w:rsidR="007F3BAE" w:rsidRDefault="00380896" w:rsidP="00380896">
                  <w:pPr>
                    <w:pStyle w:val="Compact"/>
                    <w:jc w:val="left"/>
                  </w:pPr>
                  <w:r>
                    <w:t>mediana</w:t>
                  </w:r>
                </w:p>
              </w:tc>
              <w:tc>
                <w:tcPr>
                  <w:tcW w:w="1584" w:type="dxa"/>
                </w:tcPr>
                <w:p w:rsidR="007F3BAE" w:rsidRDefault="00380896" w:rsidP="00380896">
                  <w:pPr>
                    <w:pStyle w:val="Compact"/>
                    <w:jc w:val="left"/>
                  </w:pPr>
                  <w:r>
                    <w:t>minimo</w:t>
                  </w:r>
                </w:p>
              </w:tc>
              <w:tc>
                <w:tcPr>
                  <w:tcW w:w="1584" w:type="dxa"/>
                </w:tcPr>
                <w:p w:rsidR="007F3BAE" w:rsidRDefault="00380896" w:rsidP="00380896">
                  <w:pPr>
                    <w:pStyle w:val="Compact"/>
                    <w:jc w:val="left"/>
                  </w:pPr>
                  <w:r>
                    <w:t>maximo</w:t>
                  </w:r>
                </w:p>
              </w:tc>
            </w:tr>
            <w:tr w:rsidR="007F3BAE">
              <w:tc>
                <w:tcPr>
                  <w:tcW w:w="1584" w:type="dxa"/>
                </w:tcPr>
                <w:p w:rsidR="007F3BAE" w:rsidRDefault="00380896" w:rsidP="00380896">
                  <w:pPr>
                    <w:pStyle w:val="Compact"/>
                    <w:jc w:val="left"/>
                  </w:pPr>
                  <w:r>
                    <w:t>superficie_total</w:t>
                  </w:r>
                </w:p>
              </w:tc>
              <w:tc>
                <w:tcPr>
                  <w:tcW w:w="1584" w:type="dxa"/>
                </w:tcPr>
                <w:p w:rsidR="007F3BAE" w:rsidRDefault="00380896" w:rsidP="00380896">
                  <w:pPr>
                    <w:pStyle w:val="Compact"/>
                    <w:jc w:val="left"/>
                  </w:pPr>
                  <w:r>
                    <w:t>6.98</w:t>
                  </w:r>
                </w:p>
              </w:tc>
              <w:tc>
                <w:tcPr>
                  <w:tcW w:w="1584" w:type="dxa"/>
                </w:tcPr>
                <w:p w:rsidR="007F3BAE" w:rsidRDefault="00380896" w:rsidP="00380896">
                  <w:pPr>
                    <w:pStyle w:val="Compact"/>
                    <w:jc w:val="left"/>
                  </w:pPr>
                  <w:r>
                    <w:t>0.37</w:t>
                  </w:r>
                </w:p>
              </w:tc>
              <w:tc>
                <w:tcPr>
                  <w:tcW w:w="1584" w:type="dxa"/>
                </w:tcPr>
                <w:p w:rsidR="007F3BAE" w:rsidRDefault="00380896" w:rsidP="00380896">
                  <w:pPr>
                    <w:pStyle w:val="Compact"/>
                    <w:jc w:val="left"/>
                  </w:pPr>
                  <w:r>
                    <w:t>0</w:t>
                  </w:r>
                </w:p>
              </w:tc>
              <w:tc>
                <w:tcPr>
                  <w:tcW w:w="1584" w:type="dxa"/>
                </w:tcPr>
                <w:p w:rsidR="007F3BAE" w:rsidRDefault="00380896" w:rsidP="00380896">
                  <w:pPr>
                    <w:pStyle w:val="Compact"/>
                    <w:jc w:val="left"/>
                  </w:pPr>
                  <w:r>
                    <w:t>21468.92</w:t>
                  </w:r>
                </w:p>
              </w:tc>
            </w:tr>
            <w:bookmarkEnd w:id="75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resume el comportamiento general de la superficie total. Esta información permite identificar el nivel promedio, el valor central y la amplitud de la variable.</w:t>
      </w:r>
    </w:p>
    <w:p w:rsidR="007F3BAE" w:rsidRDefault="00380896" w:rsidP="00380896">
      <w:pPr>
        <w:pStyle w:val="Ttulo2"/>
      </w:pPr>
      <w:bookmarkStart w:id="756" w:name="_Toc235959997"/>
      <w:bookmarkStart w:id="757" w:name="interpretación-inicial"/>
      <w:bookmarkEnd w:id="754"/>
      <w:r>
        <w:rPr>
          <w:rFonts w:ascii="Times New Roman" w:hAnsi="Times New Roman" w:eastAsia="Times New Roman"/>
        </w:rPr>
        <w:t>23.15 Interpretación inicial</w:t>
      </w:r>
      <w:bookmarkEnd w:id="756"/>
    </w:p>
    <w:p w:rsidR="007F3BAE" w:rsidRDefault="00380896" w:rsidP="00380896">
      <w:pPr>
        <w:pStyle w:val="FirstParagraph"/>
        <w:jc w:val="left"/>
      </w:pPr>
      <w:r>
        <w:rPr>
          <w:rFonts w:ascii="Times New Roman" w:hAnsi="Times New Roman" w:eastAsia="Times New Roman"/>
        </w:rPr>
        <w:t>La estadística descriptiva no debe limitarse a producir tablas. Cada resultado requiere interpretación.</w:t>
      </w:r>
    </w:p>
    <w:p w:rsidR="007F3BAE" w:rsidRDefault="00380896" w:rsidP="00380896">
      <w:pPr>
        <w:pStyle w:val="Textoindependiente"/>
        <w:jc w:val="left"/>
      </w:pPr>
      <w:r>
        <w:rPr>
          <w:rFonts w:ascii="Times New Roman" w:hAnsi="Times New Roman" w:eastAsia="Times New Roman"/>
        </w:rPr>
        <w:t>En el caso de la superficie total, la comparación entre media y mediana permite evaluar si existen diferencias importantes entre el promedio y el valor central. Cuando la media supera ampliamente a la mediana, esto suele indicar que existen pocas observaciones con superficies muy altas que elevan el promedio general.</w:t>
      </w:r>
    </w:p>
    <w:p w:rsidR="007F3BAE" w:rsidRDefault="00380896" w:rsidP="00380896">
      <w:pPr>
        <w:pStyle w:val="Textoindependiente"/>
        <w:jc w:val="left"/>
      </w:pPr>
      <w:r>
        <w:rPr>
          <w:rFonts w:ascii="Times New Roman" w:hAnsi="Times New Roman" w:eastAsia="Times New Roman"/>
        </w:rPr>
        <w:t>Este tipo de lectura inicial es fundamental antes de construir gráficos, tablas más complejas o modelos estadísticos.</w:t>
      </w:r>
    </w:p>
    <w:p w:rsidR="007F3BAE" w:rsidRDefault="00380896" w:rsidP="00380896">
      <w:pPr>
        <w:pStyle w:val="Ttulo2"/>
      </w:pPr>
      <w:bookmarkStart w:id="758" w:name="_Toc235959998"/>
      <w:bookmarkStart w:id="759" w:name="medidas-de-dispersión"/>
      <w:bookmarkEnd w:id="757"/>
      <w:r>
        <w:rPr>
          <w:rFonts w:ascii="Times New Roman" w:hAnsi="Times New Roman" w:eastAsia="Times New Roman"/>
        </w:rPr>
        <w:t>23.16 Medidas de dispersión</w:t>
      </w:r>
      <w:bookmarkEnd w:id="758"/>
    </w:p>
    <w:p w:rsidR="007F3BAE" w:rsidRDefault="00380896" w:rsidP="00380896">
      <w:pPr>
        <w:pStyle w:val="FirstParagraph"/>
        <w:jc w:val="left"/>
      </w:pPr>
      <w:r>
        <w:rPr>
          <w:rFonts w:ascii="Times New Roman" w:hAnsi="Times New Roman" w:eastAsia="Times New Roman"/>
        </w:rPr>
        <w:t>Las medidas de tendencia central permiten identificar valores típicos dentro de una distribución. Sin embargo, dos conjuntos de datos pueden tener exactamente la misma media y presentar niveles de variabilidad completamente diferentes.</w:t>
      </w:r>
    </w:p>
    <w:p w:rsidR="007F3BAE" w:rsidRDefault="00380896" w:rsidP="00380896">
      <w:pPr>
        <w:pStyle w:val="Textoindependiente"/>
        <w:jc w:val="left"/>
      </w:pPr>
      <w:r>
        <w:rPr>
          <w:rFonts w:ascii="Times New Roman" w:hAnsi="Times New Roman" w:eastAsia="Times New Roman"/>
        </w:rPr>
        <w:t>Por esta razón, la estadística descriptiva también estudia la dispersión de los datos.</w:t>
      </w:r>
    </w:p>
    <w:p w:rsidR="007F3BAE" w:rsidRDefault="00380896" w:rsidP="00380896">
      <w:pPr>
        <w:pStyle w:val="Textoindependiente"/>
        <w:jc w:val="left"/>
      </w:pPr>
      <w:r>
        <w:rPr>
          <w:rFonts w:ascii="Times New Roman" w:hAnsi="Times New Roman" w:eastAsia="Times New Roman"/>
        </w:rPr>
        <w:t>Las medidas de dispersión permiten responder preguntas como:</w:t>
      </w:r>
    </w:p>
    <w:p w:rsidR="007F3BAE" w:rsidRDefault="00380896" w:rsidP="00380896">
      <w:pPr>
        <w:pStyle w:val="Compact"/>
        <w:numPr>
          <w:ilvl w:val="0"/>
          <w:numId w:val="88"/>
        </w:numPr>
        <w:jc w:val="left"/>
      </w:pPr>
      <w:r>
        <w:rPr>
          <w:rFonts w:ascii="Times New Roman" w:hAnsi="Times New Roman" w:eastAsia="Times New Roman"/>
        </w:rPr>
        <w:t>¿Qué tan homogéneos son los datos?</w:t>
      </w:r>
    </w:p>
    <w:p w:rsidR="007F3BAE" w:rsidRDefault="00380896" w:rsidP="00380896">
      <w:pPr>
        <w:pStyle w:val="Compact"/>
        <w:numPr>
          <w:ilvl w:val="0"/>
          <w:numId w:val="88"/>
        </w:numPr>
        <w:jc w:val="left"/>
      </w:pPr>
      <w:r>
        <w:rPr>
          <w:rFonts w:ascii="Times New Roman" w:hAnsi="Times New Roman" w:eastAsia="Times New Roman"/>
        </w:rPr>
        <w:t>¿Qué tan alejadas están las observaciones respecto al promedio?</w:t>
      </w:r>
    </w:p>
    <w:p w:rsidR="007F3BAE" w:rsidRDefault="00380896" w:rsidP="00380896">
      <w:pPr>
        <w:pStyle w:val="Compact"/>
        <w:numPr>
          <w:ilvl w:val="0"/>
          <w:numId w:val="88"/>
        </w:numPr>
        <w:jc w:val="left"/>
      </w:pPr>
      <w:r>
        <w:rPr>
          <w:rFonts w:ascii="Times New Roman" w:hAnsi="Times New Roman" w:eastAsia="Times New Roman"/>
        </w:rPr>
        <w:t>¿Existe mucha o poca variabilidad?</w:t>
      </w:r>
    </w:p>
    <w:p w:rsidR="007F3BAE" w:rsidRDefault="00380896" w:rsidP="00380896">
      <w:pPr>
        <w:pStyle w:val="FirstParagraph"/>
        <w:jc w:val="left"/>
      </w:pPr>
      <w:r>
        <w:rPr>
          <w:rFonts w:ascii="Times New Roman" w:hAnsi="Times New Roman" w:eastAsia="Times New Roman"/>
        </w:rPr>
        <w:t>Las medidas más utilizadas son:</w:t>
      </w:r>
    </w:p>
    <w:p w:rsidR="007F3BAE" w:rsidRDefault="00380896" w:rsidP="00380896">
      <w:pPr>
        <w:pStyle w:val="Compact"/>
        <w:numPr>
          <w:ilvl w:val="0"/>
          <w:numId w:val="89"/>
        </w:numPr>
        <w:jc w:val="left"/>
      </w:pPr>
      <w:r>
        <w:rPr>
          <w:rFonts w:ascii="Times New Roman" w:hAnsi="Times New Roman" w:eastAsia="Times New Roman"/>
        </w:rPr>
        <w:t>Rango.</w:t>
      </w:r>
    </w:p>
    <w:p w:rsidR="007F3BAE" w:rsidRDefault="00380896" w:rsidP="00380896">
      <w:pPr>
        <w:pStyle w:val="Compact"/>
        <w:numPr>
          <w:ilvl w:val="0"/>
          <w:numId w:val="89"/>
        </w:numPr>
        <w:jc w:val="left"/>
      </w:pPr>
      <w:r>
        <w:rPr>
          <w:rFonts w:ascii="Times New Roman" w:hAnsi="Times New Roman" w:eastAsia="Times New Roman"/>
        </w:rPr>
        <w:t>Varianza.</w:t>
      </w:r>
    </w:p>
    <w:p w:rsidR="007F3BAE" w:rsidRDefault="00380896" w:rsidP="00380896">
      <w:pPr>
        <w:pStyle w:val="Compact"/>
        <w:numPr>
          <w:ilvl w:val="0"/>
          <w:numId w:val="89"/>
        </w:numPr>
        <w:jc w:val="left"/>
      </w:pPr>
      <w:r>
        <w:rPr>
          <w:rFonts w:ascii="Times New Roman" w:hAnsi="Times New Roman" w:eastAsia="Times New Roman"/>
        </w:rPr>
        <w:t>Desviación estándar.</w:t>
      </w:r>
    </w:p>
    <w:p w:rsidR="007F3BAE" w:rsidRDefault="00380896" w:rsidP="00380896">
      <w:pPr>
        <w:pStyle w:val="Compact"/>
        <w:numPr>
          <w:ilvl w:val="0"/>
          <w:numId w:val="89"/>
        </w:numPr>
        <w:jc w:val="left"/>
      </w:pPr>
      <w:r>
        <w:rPr>
          <w:rFonts w:ascii="Times New Roman" w:hAnsi="Times New Roman" w:eastAsia="Times New Roman"/>
        </w:rPr>
        <w:t>Coeficiente de variación.</w:t>
      </w:r>
    </w:p>
    <w:p w:rsidR="007F3BAE" w:rsidRDefault="00380896" w:rsidP="00380896">
      <w:pPr>
        <w:pStyle w:val="Ttulo2"/>
      </w:pPr>
      <w:bookmarkStart w:id="760" w:name="_Toc235959999"/>
      <w:bookmarkStart w:id="761" w:name="rango"/>
      <w:bookmarkEnd w:id="759"/>
      <w:r>
        <w:rPr>
          <w:rFonts w:ascii="Times New Roman" w:hAnsi="Times New Roman" w:eastAsia="Times New Roman"/>
        </w:rPr>
        <w:t>23.17 Rango</w:t>
      </w:r>
      <w:bookmarkEnd w:id="760"/>
    </w:p>
    <w:p w:rsidR="007F3BAE" w:rsidRDefault="00380896" w:rsidP="00380896">
      <w:pPr>
        <w:pStyle w:val="FirstParagraph"/>
        <w:jc w:val="left"/>
      </w:pPr>
      <w:r>
        <w:rPr>
          <w:rFonts w:ascii="Times New Roman" w:hAnsi="Times New Roman" w:eastAsia="Times New Roman"/>
        </w:rPr>
        <w:t>El rango representa la diferencia entre el valor máximo y el valor mínimo de una variable.</w:t>
      </w:r>
    </w:p>
    <w:p w:rsidR="007F3BAE" w:rsidRDefault="00380896" w:rsidP="00380896">
      <w:pPr>
        <w:pStyle w:val="SourceCode"/>
        <w:jc w:val="left"/>
      </w:pPr>
      <w:r>
        <w:rPr>
          <w:rStyle w:val="NormalTok"/>
        </w:rPr>
        <w:t xml:space="preserve">rango_superficie </w:t>
      </w:r>
      <w:r>
        <w:rPr>
          <w:rStyle w:val="OtherTok"/>
        </w:rPr>
        <w:t>&lt;-</w:t>
      </w:r>
      <w:r>
        <w:br/>
      </w:r>
      <w:r>
        <w:rPr>
          <w:rStyle w:val="NormalTok"/>
        </w:rPr>
        <w:t xml:space="preserve">  </w:t>
      </w:r>
      <w:r>
        <w:rPr>
          <w:rStyle w:val="FunctionTok"/>
        </w:rPr>
        <w:t>max</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 </w:t>
      </w:r>
      <w:r>
        <w:rPr>
          <w:rStyle w:val="SpecialCharTok"/>
        </w:rPr>
        <w:t>-</w:t>
      </w:r>
      <w:r>
        <w:br/>
      </w:r>
      <w:r>
        <w:rPr>
          <w:rStyle w:val="NormalTok"/>
        </w:rPr>
        <w:t xml:space="preserve">  </w:t>
      </w:r>
      <w:r>
        <w:rPr>
          <w:rStyle w:val="FunctionTok"/>
        </w:rPr>
        <w:t>min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br/>
      </w:r>
      <w:r>
        <w:rPr>
          <w:rStyle w:val="FunctionTok"/>
        </w:rPr>
        <w:t>data.frame</w:t>
      </w:r>
      <w:r>
        <w:rPr>
          <w:rStyle w:val="NormalTok"/>
        </w:rPr>
        <w:t>(</w:t>
      </w:r>
      <w:r>
        <w:br/>
      </w:r>
      <w:r>
        <w:rPr>
          <w:rStyle w:val="NormalTok"/>
        </w:rPr>
        <w:lastRenderedPageBreak/>
        <w:t xml:space="preserve">  </w:t>
      </w:r>
      <w:r>
        <w:rPr>
          <w:rStyle w:val="AttributeTok"/>
        </w:rPr>
        <w:t>rango =</w:t>
      </w:r>
      <w:r>
        <w:rPr>
          <w:rStyle w:val="NormalTok"/>
        </w:rPr>
        <w:t xml:space="preserve"> rango_superficie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"Rango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62" w:name="tbl-ch14-rango-superficie"/>
            <w:r>
              <w:rPr>
                <w:rFonts w:ascii="Times New Roman" w:hAnsi="Times New Roman"/>
                <w:b/>
                <w:sz w:val="18"/>
              </w:rPr>
              <w:t>Tabla 23.11: Rango de la superficie total</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rango</w:t>
                  </w:r>
                </w:p>
              </w:tc>
            </w:tr>
            <w:tr w:rsidR="007F3BAE">
              <w:tc>
                <w:tcPr>
                  <w:tcW w:w="7920" w:type="dxa"/>
                </w:tcPr>
                <w:p w:rsidR="007F3BAE" w:rsidRDefault="00380896" w:rsidP="00380896">
                  <w:pPr>
                    <w:pStyle w:val="Compact"/>
                    <w:jc w:val="left"/>
                  </w:pPr>
                  <w:r>
                    <w:t>21468.92</w:t>
                  </w:r>
                </w:p>
              </w:tc>
            </w:tr>
            <w:bookmarkEnd w:id="76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El rango proporciona una primera aproximación a la amplitud de la distribución.</w:t>
      </w:r>
    </w:p>
    <w:p w:rsidR="007F3BAE" w:rsidRDefault="00380896" w:rsidP="00380896">
      <w:pPr>
        <w:pStyle w:val="Textoindependiente"/>
        <w:jc w:val="left"/>
      </w:pPr>
      <w:r>
        <w:rPr>
          <w:rFonts w:ascii="Times New Roman" w:hAnsi="Times New Roman" w:eastAsia="Times New Roman"/>
        </w:rPr>
        <w:t>Sin embargo, esta medida utiliza únicamente dos observaciones y puede verse fuertemente afectada por valores extremos.</w:t>
      </w:r>
    </w:p>
    <w:p w:rsidR="007F3BAE" w:rsidRDefault="00380896" w:rsidP="00380896">
      <w:pPr>
        <w:pStyle w:val="Ttulo2"/>
      </w:pPr>
      <w:bookmarkStart w:id="763" w:name="_Toc235960000"/>
      <w:bookmarkStart w:id="764" w:name="varianza"/>
      <w:bookmarkEnd w:id="761"/>
      <w:r>
        <w:rPr>
          <w:rFonts w:ascii="Times New Roman" w:hAnsi="Times New Roman" w:eastAsia="Times New Roman"/>
        </w:rPr>
        <w:t>23.18 Varianza</w:t>
      </w:r>
      <w:bookmarkEnd w:id="763"/>
    </w:p>
    <w:p w:rsidR="007F3BAE" w:rsidRDefault="00380896" w:rsidP="00380896">
      <w:pPr>
        <w:pStyle w:val="FirstParagraph"/>
        <w:jc w:val="left"/>
      </w:pPr>
      <w:r>
        <w:rPr>
          <w:rFonts w:ascii="Times New Roman" w:hAnsi="Times New Roman" w:eastAsia="Times New Roman"/>
        </w:rPr>
        <w:t>La varianza mide la dispersión promedio de los datos respecto a la media.</w:t>
      </w:r>
    </w:p>
    <w:p w:rsidR="007F3BAE" w:rsidRDefault="00380896" w:rsidP="00380896">
      <w:pPr>
        <w:pStyle w:val="Textoindependiente"/>
        <w:jc w:val="left"/>
      </w:pPr>
      <w:r>
        <w:rPr>
          <w:rFonts w:ascii="Times New Roman" w:hAnsi="Times New Roman" w:eastAsia="Times New Roman"/>
        </w:rPr>
        <w:t>Cuanto mayor sea la varianza, mayor será la heterogeneidad de la información.</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varianza =</w:t>
      </w:r>
      <w:r>
        <w:br/>
      </w:r>
      <w:r>
        <w:rPr>
          <w:rStyle w:val="NormalTok"/>
        </w:rPr>
        <w:t xml:space="preserve">    </w:t>
      </w:r>
      <w:r>
        <w:rPr>
          <w:rStyle w:val="FunctionTok"/>
        </w:rPr>
        <w:t>var</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"Varianza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65" w:name="tbl-ch14-varianza-superficie"/>
            <w:r>
              <w:rPr>
                <w:rFonts w:ascii="Times New Roman" w:hAnsi="Times New Roman"/>
                <w:b/>
                <w:sz w:val="18"/>
              </w:rPr>
              <w:t>Tabla 23.12: Varianza de la superficie total</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varianza</w:t>
                  </w:r>
                </w:p>
              </w:tc>
            </w:tr>
            <w:tr w:rsidR="007F3BAE">
              <w:tc>
                <w:tcPr>
                  <w:tcW w:w="7920" w:type="dxa"/>
                </w:tcPr>
                <w:p w:rsidR="007F3BAE" w:rsidRDefault="00380896" w:rsidP="00380896">
                  <w:pPr>
                    <w:pStyle w:val="Compact"/>
                    <w:jc w:val="left"/>
                  </w:pPr>
                  <w:r>
                    <w:t>17826.45</w:t>
                  </w:r>
                </w:p>
              </w:tc>
            </w:tr>
            <w:bookmarkEnd w:id="76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principal limitación de la varianza es que sus unidades se encuentran elevadas al cuadrado, dificultando su interpretación directa.</w:t>
      </w:r>
    </w:p>
    <w:p w:rsidR="007F3BAE" w:rsidRDefault="00380896" w:rsidP="00380896">
      <w:pPr>
        <w:pStyle w:val="Ttulo2"/>
      </w:pPr>
      <w:bookmarkStart w:id="766" w:name="_Toc235960001"/>
      <w:bookmarkStart w:id="767" w:name="desviación-estándar"/>
      <w:bookmarkEnd w:id="764"/>
      <w:r>
        <w:rPr>
          <w:rFonts w:ascii="Times New Roman" w:hAnsi="Times New Roman" w:eastAsia="Times New Roman"/>
        </w:rPr>
        <w:t>23.19 Desviación estándar</w:t>
      </w:r>
      <w:bookmarkEnd w:id="766"/>
    </w:p>
    <w:p w:rsidR="007F3BAE" w:rsidRDefault="00380896" w:rsidP="00380896">
      <w:pPr>
        <w:pStyle w:val="FirstParagraph"/>
        <w:jc w:val="left"/>
      </w:pPr>
      <w:r>
        <w:rPr>
          <w:rFonts w:ascii="Times New Roman" w:hAnsi="Times New Roman" w:eastAsia="Times New Roman"/>
        </w:rPr>
        <w:t>La desviación estándar corrige esta limitación al expresar la dispersión en las mismas unidades originales de la variable.</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desviacion_estandar =</w:t>
      </w:r>
      <w:r>
        <w:br/>
      </w:r>
      <w:r>
        <w:rPr>
          <w:rStyle w:val="NormalTok"/>
        </w:rPr>
        <w:t xml:space="preserve">    </w:t>
      </w:r>
      <w:r>
        <w:rPr>
          <w:rStyle w:val="FunctionTok"/>
        </w:rPr>
        <w:t>sd</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lastRenderedPageBreak/>
        <w:t xml:space="preserve">    </w:t>
      </w:r>
      <w:r>
        <w:rPr>
          <w:rStyle w:val="AttributeTok"/>
        </w:rPr>
        <w:t>caption =</w:t>
      </w:r>
      <w:r>
        <w:rPr>
          <w:rStyle w:val="NormalTok"/>
        </w:rPr>
        <w:t xml:space="preserve"> </w:t>
      </w:r>
      <w:r>
        <w:rPr>
          <w:rStyle w:val="StringTok"/>
        </w:rPr>
        <w:t>"Desviación estándar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68" w:name="tbl-ch14-desviacion-superficie"/>
            <w:r>
              <w:rPr>
                <w:rFonts w:ascii="Times New Roman" w:hAnsi="Times New Roman"/>
                <w:b/>
                <w:sz w:val="18"/>
              </w:rPr>
              <w:t>Tabla 23.13: Desviación estándar de la superficie total</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desviacion_estandar</w:t>
                  </w:r>
                </w:p>
              </w:tc>
            </w:tr>
            <w:tr w:rsidR="007F3BAE">
              <w:tc>
                <w:tcPr>
                  <w:tcW w:w="7920" w:type="dxa"/>
                </w:tcPr>
                <w:p w:rsidR="007F3BAE" w:rsidRDefault="00380896" w:rsidP="00380896">
                  <w:pPr>
                    <w:pStyle w:val="Compact"/>
                    <w:jc w:val="left"/>
                  </w:pPr>
                  <w:r>
                    <w:t>133.52</w:t>
                  </w:r>
                </w:p>
              </w:tc>
            </w:tr>
            <w:bookmarkEnd w:id="76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desviación estándar es una de las medidas de dispersión más utilizadas en investigación aplicada (Moore et al., 2017).</w:t>
      </w:r>
    </w:p>
    <w:p w:rsidR="007F3BAE" w:rsidRDefault="00380896" w:rsidP="00380896">
      <w:pPr>
        <w:pStyle w:val="Ttulo2"/>
      </w:pPr>
      <w:bookmarkStart w:id="769" w:name="_Toc235960002"/>
      <w:bookmarkStart w:id="770" w:name="interpretación-de-la-desviación-estándar"/>
      <w:bookmarkEnd w:id="767"/>
      <w:r>
        <w:rPr>
          <w:rFonts w:ascii="Times New Roman" w:hAnsi="Times New Roman" w:eastAsia="Times New Roman"/>
        </w:rPr>
        <w:t>23.20 Interpretación de la desviación estándar</w:t>
      </w:r>
      <w:bookmarkEnd w:id="769"/>
    </w:p>
    <w:p w:rsidR="007F3BAE" w:rsidRDefault="00380896" w:rsidP="00380896">
      <w:pPr>
        <w:pStyle w:val="FirstParagraph"/>
        <w:jc w:val="left"/>
      </w:pPr>
      <w:r>
        <w:rPr>
          <w:rFonts w:ascii="Times New Roman" w:hAnsi="Times New Roman" w:eastAsia="Times New Roman"/>
        </w:rPr>
        <w:t>Podemos comparar simultáneamente la media y la desviación estándar.</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medida =</w:t>
      </w:r>
      <w:r>
        <w:rPr>
          <w:rStyle w:val="NormalTok"/>
        </w:rPr>
        <w:t xml:space="preserve"> </w:t>
      </w:r>
      <w:r>
        <w:rPr>
          <w:rStyle w:val="FunctionTok"/>
        </w:rPr>
        <w:t>c</w:t>
      </w:r>
      <w:r>
        <w:rPr>
          <w:rStyle w:val="NormalTok"/>
        </w:rPr>
        <w:t>(</w:t>
      </w:r>
      <w:r>
        <w:br/>
      </w:r>
      <w:r>
        <w:rPr>
          <w:rStyle w:val="NormalTok"/>
        </w:rPr>
        <w:t xml:space="preserve">    </w:t>
      </w:r>
      <w:r>
        <w:rPr>
          <w:rStyle w:val="StringTok"/>
        </w:rPr>
        <w:t>"Media"</w:t>
      </w:r>
      <w:r>
        <w:rPr>
          <w:rStyle w:val="NormalTok"/>
        </w:rPr>
        <w:t>,</w:t>
      </w:r>
      <w:r>
        <w:br/>
      </w:r>
      <w:r>
        <w:rPr>
          <w:rStyle w:val="NormalTok"/>
        </w:rPr>
        <w:t xml:space="preserve">    </w:t>
      </w:r>
      <w:r>
        <w:rPr>
          <w:rStyle w:val="StringTok"/>
        </w:rPr>
        <w:t>"Desviación estándar"</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sd</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"Media y desviación estándar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71" w:name="tbl-ch14-media-desviacion"/>
            <w:r>
              <w:rPr>
                <w:rFonts w:ascii="Times New Roman" w:hAnsi="Times New Roman"/>
                <w:b/>
                <w:sz w:val="18"/>
              </w:rPr>
              <w:t>Tabla 23.14: Media y desviación estándar de la superficie total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medida</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6.98</w:t>
                  </w:r>
                </w:p>
              </w:tc>
            </w:tr>
            <w:tr w:rsidR="007F3BAE">
              <w:tc>
                <w:tcPr>
                  <w:tcW w:w="3960" w:type="dxa"/>
                </w:tcPr>
                <w:p w:rsidR="007F3BAE" w:rsidRDefault="00380896" w:rsidP="00380896">
                  <w:pPr>
                    <w:pStyle w:val="Compact"/>
                    <w:jc w:val="left"/>
                  </w:pPr>
                  <w:r>
                    <w:t>Desviación estándar</w:t>
                  </w:r>
                </w:p>
              </w:tc>
              <w:tc>
                <w:tcPr>
                  <w:tcW w:w="3960" w:type="dxa"/>
                </w:tcPr>
                <w:p w:rsidR="007F3BAE" w:rsidRDefault="00380896" w:rsidP="00380896">
                  <w:pPr>
                    <w:pStyle w:val="Compact"/>
                    <w:jc w:val="left"/>
                  </w:pPr>
                  <w:r>
                    <w:t>133.52</w:t>
                  </w:r>
                </w:p>
              </w:tc>
            </w:tr>
            <w:bookmarkEnd w:id="77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Si la desviación estándar es elevada respecto a la media, esto sugiere una importante heterogeneidad entre las unidades observadas.</w:t>
      </w:r>
    </w:p>
    <w:p w:rsidR="007F3BAE" w:rsidRDefault="00380896" w:rsidP="00380896">
      <w:pPr>
        <w:pStyle w:val="Ttulo2"/>
      </w:pPr>
      <w:bookmarkStart w:id="772" w:name="_Toc235960003"/>
      <w:bookmarkStart w:id="773" w:name="coeficiente-de-variación"/>
      <w:bookmarkEnd w:id="770"/>
      <w:r>
        <w:rPr>
          <w:rFonts w:ascii="Times New Roman" w:hAnsi="Times New Roman" w:eastAsia="Times New Roman"/>
        </w:rPr>
        <w:t>23.21 Coeficiente de variación</w:t>
      </w:r>
      <w:bookmarkEnd w:id="772"/>
    </w:p>
    <w:p w:rsidR="007F3BAE" w:rsidRDefault="00380896" w:rsidP="00380896">
      <w:pPr>
        <w:pStyle w:val="FirstParagraph"/>
        <w:jc w:val="left"/>
      </w:pPr>
      <w:r>
        <w:rPr>
          <w:rFonts w:ascii="Times New Roman" w:hAnsi="Times New Roman" w:eastAsia="Times New Roman"/>
        </w:rPr>
        <w:t>El coeficiente de variación permite comparar niveles de dispersión entre variables medidas en diferentes escalas.</w:t>
      </w:r>
    </w:p>
    <w:p w:rsidR="007F3BAE" w:rsidRDefault="00380896" w:rsidP="00380896">
      <w:pPr>
        <w:pStyle w:val="Textoindependiente"/>
        <w:jc w:val="left"/>
      </w:pPr>
      <w:r>
        <w:rPr>
          <w:rFonts w:ascii="Times New Roman" w:hAnsi="Times New Roman" w:eastAsia="Times New Roman"/>
        </w:rPr>
        <w:t>Se calcula como:</w:t>
      </w:r>
    </w:p>
    <w:p w:rsidR="007F3BAE" w:rsidRDefault="00380896" w:rsidP="00380896">
      <w:pPr>
        <w:pStyle w:val="SourceCode"/>
        <w:jc w:val="left"/>
      </w:pPr>
      <w:r>
        <w:rPr>
          <w:rStyle w:val="VerbatimChar"/>
        </w:rPr>
        <w:t>CV = (Desviación estándar / Media) × 100</w:t>
      </w:r>
    </w:p>
    <w:p w:rsidR="007F3BAE" w:rsidRDefault="00380896" w:rsidP="00380896">
      <w:pPr>
        <w:pStyle w:val="SourceCode"/>
        <w:jc w:val="left"/>
      </w:pPr>
      <w:r>
        <w:rPr>
          <w:rStyle w:val="NormalTok"/>
        </w:rPr>
        <w:t xml:space="preserve">cv_superficie </w:t>
      </w:r>
      <w:r>
        <w:rPr>
          <w:rStyle w:val="OtherTok"/>
        </w:rPr>
        <w:t>&lt;-</w:t>
      </w:r>
      <w:r>
        <w:br/>
      </w:r>
      <w:r>
        <w:rPr>
          <w:rStyle w:val="NormalTok"/>
        </w:rPr>
        <w:t xml:space="preserve">  (</w:t>
      </w:r>
      <w:r>
        <w:br/>
      </w:r>
      <w:r>
        <w:rPr>
          <w:rStyle w:val="NormalTok"/>
        </w:rPr>
        <w:t xml:space="preserve">    </w:t>
      </w:r>
      <w:r>
        <w:rPr>
          <w:rStyle w:val="FunctionTok"/>
        </w:rPr>
        <w:t>sd</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lastRenderedPageBreak/>
        <w:t xml:space="preserve">      </w:t>
      </w:r>
      <w:r>
        <w:rPr>
          <w:rStyle w:val="AttributeTok"/>
        </w:rPr>
        <w:t>na.rm =</w:t>
      </w:r>
      <w:r>
        <w:rPr>
          <w:rStyle w:val="NormalTok"/>
        </w:rPr>
        <w:t xml:space="preserve"> </w:t>
      </w:r>
      <w:r>
        <w:rPr>
          <w:rStyle w:val="ConstantTok"/>
        </w:rPr>
        <w:t>TRUE</w:t>
      </w:r>
      <w:r>
        <w:br/>
      </w:r>
      <w:r>
        <w:rPr>
          <w:rStyle w:val="NormalTok"/>
        </w:rPr>
        <w:t xml:space="preserve">    ) </w:t>
      </w:r>
      <w:r>
        <w:rPr>
          <w:rStyle w:val="SpecialCharTok"/>
        </w:rPr>
        <w:t>/</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 </w:t>
      </w:r>
      <w:r>
        <w:rPr>
          <w:rStyle w:val="SpecialCharTok"/>
        </w:rPr>
        <w:t>*</w:t>
      </w:r>
      <w:r>
        <w:rPr>
          <w:rStyle w:val="NormalTok"/>
        </w:rPr>
        <w:t xml:space="preserve"> </w:t>
      </w:r>
      <w:r>
        <w:rPr>
          <w:rStyle w:val="DecValTok"/>
        </w:rPr>
        <w:t>100</w:t>
      </w:r>
      <w:r>
        <w:br/>
      </w:r>
      <w:r>
        <w:br/>
      </w:r>
      <w:r>
        <w:rPr>
          <w:rStyle w:val="FunctionTok"/>
        </w:rPr>
        <w:t>data.frame</w:t>
      </w:r>
      <w:r>
        <w:rPr>
          <w:rStyle w:val="NormalTok"/>
        </w:rPr>
        <w:t>(</w:t>
      </w:r>
      <w:r>
        <w:br/>
      </w:r>
      <w:r>
        <w:rPr>
          <w:rStyle w:val="NormalTok"/>
        </w:rPr>
        <w:t xml:space="preserve">  </w:t>
      </w:r>
      <w:r>
        <w:rPr>
          <w:rStyle w:val="AttributeTok"/>
        </w:rPr>
        <w:t>coeficiente_variacion =</w:t>
      </w:r>
      <w:r>
        <w:br/>
      </w:r>
      <w:r>
        <w:rPr>
          <w:rStyle w:val="NormalTok"/>
        </w:rPr>
        <w:t xml:space="preserve">    cv_superficie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 de variación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74" w:name="tbl-ch14-coeficiente-variacion"/>
            <w:r>
              <w:rPr>
                <w:rFonts w:ascii="Times New Roman" w:hAnsi="Times New Roman"/>
                <w:b/>
                <w:sz w:val="18"/>
              </w:rPr>
              <w:t>Tabla 23.15: Coeficiente de variación de la superficie total</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coeficiente_variacion</w:t>
                  </w:r>
                </w:p>
              </w:tc>
            </w:tr>
            <w:tr w:rsidR="007F3BAE">
              <w:tc>
                <w:tcPr>
                  <w:tcW w:w="7920" w:type="dxa"/>
                </w:tcPr>
                <w:p w:rsidR="007F3BAE" w:rsidRDefault="00380896" w:rsidP="00380896">
                  <w:pPr>
                    <w:pStyle w:val="Compact"/>
                    <w:jc w:val="left"/>
                  </w:pPr>
                  <w:r>
                    <w:t>1911.81</w:t>
                  </w:r>
                </w:p>
              </w:tc>
            </w:tr>
            <w:bookmarkEnd w:id="77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Valores elevados indican una fuerte heterogeneidad entre las observaciones.</w:t>
      </w:r>
    </w:p>
    <w:p w:rsidR="007F3BAE" w:rsidRDefault="00380896" w:rsidP="00380896">
      <w:pPr>
        <w:pStyle w:val="Ttulo2"/>
      </w:pPr>
      <w:bookmarkStart w:id="775" w:name="_Toc235960004"/>
      <w:bookmarkStart w:id="776" w:name="resumen-de-medidas-de-dispersión"/>
      <w:bookmarkEnd w:id="773"/>
      <w:r>
        <w:rPr>
          <w:rFonts w:ascii="Times New Roman" w:hAnsi="Times New Roman" w:eastAsia="Times New Roman"/>
        </w:rPr>
        <w:t>23.22 Resumen de medidas de dispersión</w:t>
      </w:r>
      <w:bookmarkEnd w:id="775"/>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Medida =</w:t>
      </w:r>
      <w:r>
        <w:rPr>
          <w:rStyle w:val="NormalTok"/>
        </w:rPr>
        <w:t xml:space="preserve"> </w:t>
      </w:r>
      <w:r>
        <w:rPr>
          <w:rStyle w:val="FunctionTok"/>
        </w:rPr>
        <w:t>c</w:t>
      </w:r>
      <w:r>
        <w:rPr>
          <w:rStyle w:val="NormalTok"/>
        </w:rPr>
        <w:t>(</w:t>
      </w:r>
      <w:r>
        <w:br/>
      </w:r>
      <w:r>
        <w:rPr>
          <w:rStyle w:val="NormalTok"/>
        </w:rPr>
        <w:t xml:space="preserve">    </w:t>
      </w:r>
      <w:r>
        <w:rPr>
          <w:rStyle w:val="StringTok"/>
        </w:rPr>
        <w:t>"Rango"</w:t>
      </w:r>
      <w:r>
        <w:rPr>
          <w:rStyle w:val="NormalTok"/>
        </w:rPr>
        <w:t>,</w:t>
      </w:r>
      <w:r>
        <w:br/>
      </w:r>
      <w:r>
        <w:rPr>
          <w:rStyle w:val="NormalTok"/>
        </w:rPr>
        <w:t xml:space="preserve">    </w:t>
      </w:r>
      <w:r>
        <w:rPr>
          <w:rStyle w:val="StringTok"/>
        </w:rPr>
        <w:t>"Varianza"</w:t>
      </w:r>
      <w:r>
        <w:rPr>
          <w:rStyle w:val="NormalTok"/>
        </w:rPr>
        <w:t>,</w:t>
      </w:r>
      <w:r>
        <w:br/>
      </w:r>
      <w:r>
        <w:rPr>
          <w:rStyle w:val="NormalTok"/>
        </w:rPr>
        <w:t xml:space="preserve">    </w:t>
      </w:r>
      <w:r>
        <w:rPr>
          <w:rStyle w:val="StringTok"/>
        </w:rPr>
        <w:t>"Desviación estándar"</w:t>
      </w:r>
      <w:r>
        <w:rPr>
          <w:rStyle w:val="NormalTok"/>
        </w:rPr>
        <w:t>,</w:t>
      </w:r>
      <w:r>
        <w:br/>
      </w:r>
      <w:r>
        <w:rPr>
          <w:rStyle w:val="NormalTok"/>
        </w:rPr>
        <w:t xml:space="preserve">    </w:t>
      </w:r>
      <w:r>
        <w:rPr>
          <w:rStyle w:val="StringTok"/>
        </w:rPr>
        <w:t>"Coeficiente de variación"</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rango_superficie,</w:t>
      </w:r>
      <w:r>
        <w:br/>
      </w:r>
      <w:r>
        <w:rPr>
          <w:rStyle w:val="NormalTok"/>
        </w:rPr>
        <w:t xml:space="preserve">    </w:t>
      </w:r>
      <w:r>
        <w:rPr>
          <w:rStyle w:val="FunctionTok"/>
        </w:rPr>
        <w:t>var</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sd</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cv_superficie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medidas de dispersión"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77" w:name="tbl-ch14-resumen-dispersion"/>
            <w:r>
              <w:rPr>
                <w:rFonts w:ascii="Times New Roman" w:hAnsi="Times New Roman"/>
                <w:b/>
                <w:sz w:val="18"/>
              </w:rPr>
              <w:lastRenderedPageBreak/>
              <w:t>Tabla 23.16: Resumen de medidas de dispersión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Medida</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Rango</w:t>
                  </w:r>
                </w:p>
              </w:tc>
              <w:tc>
                <w:tcPr>
                  <w:tcW w:w="3960" w:type="dxa"/>
                </w:tcPr>
                <w:p w:rsidR="007F3BAE" w:rsidRDefault="00380896" w:rsidP="00380896">
                  <w:pPr>
                    <w:pStyle w:val="Compact"/>
                    <w:jc w:val="left"/>
                  </w:pPr>
                  <w:r>
                    <w:t>21468.92</w:t>
                  </w:r>
                </w:p>
              </w:tc>
            </w:tr>
            <w:tr w:rsidR="007F3BAE">
              <w:tc>
                <w:tcPr>
                  <w:tcW w:w="3960" w:type="dxa"/>
                </w:tcPr>
                <w:p w:rsidR="007F3BAE" w:rsidRDefault="00380896" w:rsidP="00380896">
                  <w:pPr>
                    <w:pStyle w:val="Compact"/>
                    <w:jc w:val="left"/>
                  </w:pPr>
                  <w:r>
                    <w:t>Varianza</w:t>
                  </w:r>
                </w:p>
              </w:tc>
              <w:tc>
                <w:tcPr>
                  <w:tcW w:w="3960" w:type="dxa"/>
                </w:tcPr>
                <w:p w:rsidR="007F3BAE" w:rsidRDefault="00380896" w:rsidP="00380896">
                  <w:pPr>
                    <w:pStyle w:val="Compact"/>
                    <w:jc w:val="left"/>
                  </w:pPr>
                  <w:r>
                    <w:t>17826.45</w:t>
                  </w:r>
                </w:p>
              </w:tc>
            </w:tr>
            <w:tr w:rsidR="007F3BAE">
              <w:tc>
                <w:tcPr>
                  <w:tcW w:w="3960" w:type="dxa"/>
                </w:tcPr>
                <w:p w:rsidR="007F3BAE" w:rsidRDefault="00380896" w:rsidP="00380896">
                  <w:pPr>
                    <w:pStyle w:val="Compact"/>
                    <w:jc w:val="left"/>
                  </w:pPr>
                  <w:r>
                    <w:t>Desviación estándar</w:t>
                  </w:r>
                </w:p>
              </w:tc>
              <w:tc>
                <w:tcPr>
                  <w:tcW w:w="3960" w:type="dxa"/>
                </w:tcPr>
                <w:p w:rsidR="007F3BAE" w:rsidRDefault="00380896" w:rsidP="00380896">
                  <w:pPr>
                    <w:pStyle w:val="Compact"/>
                    <w:jc w:val="left"/>
                  </w:pPr>
                  <w:r>
                    <w:t>133.52</w:t>
                  </w:r>
                </w:p>
              </w:tc>
            </w:tr>
            <w:tr w:rsidR="007F3BAE">
              <w:tc>
                <w:tcPr>
                  <w:tcW w:w="3960" w:type="dxa"/>
                </w:tcPr>
                <w:p w:rsidR="007F3BAE" w:rsidRDefault="00380896" w:rsidP="00380896">
                  <w:pPr>
                    <w:pStyle w:val="Compact"/>
                    <w:jc w:val="left"/>
                  </w:pPr>
                  <w:r>
                    <w:t>Coeficiente de variación</w:t>
                  </w:r>
                </w:p>
              </w:tc>
              <w:tc>
                <w:tcPr>
                  <w:tcW w:w="3960" w:type="dxa"/>
                </w:tcPr>
                <w:p w:rsidR="007F3BAE" w:rsidRDefault="00380896" w:rsidP="00380896">
                  <w:pPr>
                    <w:pStyle w:val="Compact"/>
                    <w:jc w:val="left"/>
                  </w:pPr>
                  <w:r>
                    <w:t>1911.81</w:t>
                  </w:r>
                </w:p>
              </w:tc>
            </w:tr>
            <w:bookmarkEnd w:id="77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Esta tabla resume los principales indicadores de variabilidad de la superficie total.</w:t>
      </w:r>
    </w:p>
    <w:p w:rsidR="007F3BAE" w:rsidRDefault="00380896" w:rsidP="00380896">
      <w:pPr>
        <w:pStyle w:val="Ttulo2"/>
      </w:pPr>
      <w:bookmarkStart w:id="778" w:name="_Toc235960005"/>
      <w:bookmarkStart w:id="779" w:name="medidas-de-posición"/>
      <w:bookmarkEnd w:id="776"/>
      <w:r>
        <w:rPr>
          <w:rFonts w:ascii="Times New Roman" w:hAnsi="Times New Roman" w:eastAsia="Times New Roman"/>
        </w:rPr>
        <w:t>23.23 Medidas de posición</w:t>
      </w:r>
      <w:bookmarkEnd w:id="778"/>
    </w:p>
    <w:p w:rsidR="007F3BAE" w:rsidRDefault="00380896" w:rsidP="00380896">
      <w:pPr>
        <w:pStyle w:val="FirstParagraph"/>
        <w:jc w:val="left"/>
      </w:pPr>
      <w:r>
        <w:rPr>
          <w:rFonts w:ascii="Times New Roman" w:hAnsi="Times New Roman" w:eastAsia="Times New Roman"/>
        </w:rPr>
        <w:t>Las medidas de posición permiten conocer cómo se distribuyen los datos dentro de una variable.</w:t>
      </w:r>
    </w:p>
    <w:p w:rsidR="007F3BAE" w:rsidRDefault="00380896" w:rsidP="00380896">
      <w:pPr>
        <w:pStyle w:val="Textoindependiente"/>
        <w:jc w:val="left"/>
      </w:pPr>
      <w:r>
        <w:rPr>
          <w:rFonts w:ascii="Times New Roman" w:hAnsi="Times New Roman" w:eastAsia="Times New Roman"/>
        </w:rPr>
        <w:t>Las más utilizadas son:</w:t>
      </w:r>
    </w:p>
    <w:p w:rsidR="007F3BAE" w:rsidRDefault="00380896" w:rsidP="00380896">
      <w:pPr>
        <w:pStyle w:val="Compact"/>
        <w:numPr>
          <w:ilvl w:val="0"/>
          <w:numId w:val="90"/>
        </w:numPr>
        <w:jc w:val="left"/>
      </w:pPr>
      <w:r>
        <w:rPr>
          <w:rFonts w:ascii="Times New Roman" w:hAnsi="Times New Roman" w:eastAsia="Times New Roman"/>
        </w:rPr>
        <w:t>Cuartiles.</w:t>
      </w:r>
    </w:p>
    <w:p w:rsidR="007F3BAE" w:rsidRDefault="00380896" w:rsidP="00380896">
      <w:pPr>
        <w:pStyle w:val="Compact"/>
        <w:numPr>
          <w:ilvl w:val="0"/>
          <w:numId w:val="90"/>
        </w:numPr>
        <w:jc w:val="left"/>
      </w:pPr>
      <w:r>
        <w:rPr>
          <w:rFonts w:ascii="Times New Roman" w:hAnsi="Times New Roman" w:eastAsia="Times New Roman"/>
        </w:rPr>
        <w:t>Deciles.</w:t>
      </w:r>
    </w:p>
    <w:p w:rsidR="007F3BAE" w:rsidRDefault="00380896" w:rsidP="00380896">
      <w:pPr>
        <w:pStyle w:val="Compact"/>
        <w:numPr>
          <w:ilvl w:val="0"/>
          <w:numId w:val="90"/>
        </w:numPr>
        <w:jc w:val="left"/>
      </w:pPr>
      <w:r>
        <w:rPr>
          <w:rFonts w:ascii="Times New Roman" w:hAnsi="Times New Roman" w:eastAsia="Times New Roman"/>
        </w:rPr>
        <w:t>Percentiles.</w:t>
      </w:r>
    </w:p>
    <w:p w:rsidR="007F3BAE" w:rsidRDefault="00380896" w:rsidP="00380896">
      <w:pPr>
        <w:pStyle w:val="FirstParagraph"/>
        <w:jc w:val="left"/>
      </w:pPr>
      <w:r>
        <w:rPr>
          <w:rFonts w:ascii="Times New Roman" w:hAnsi="Times New Roman" w:eastAsia="Times New Roman"/>
        </w:rPr>
        <w:t>Estas medidas permiten dividir una distribución en grupos ordenados (Freedman et al., 2007).</w:t>
      </w:r>
    </w:p>
    <w:p w:rsidR="007F3BAE" w:rsidRDefault="00380896" w:rsidP="00380896">
      <w:pPr>
        <w:pStyle w:val="Ttulo2"/>
      </w:pPr>
      <w:bookmarkStart w:id="780" w:name="_Toc235960006"/>
      <w:bookmarkStart w:id="781" w:name="cuartiles"/>
      <w:bookmarkEnd w:id="779"/>
      <w:r>
        <w:rPr>
          <w:rFonts w:ascii="Times New Roman" w:hAnsi="Times New Roman" w:eastAsia="Times New Roman"/>
        </w:rPr>
        <w:t>23.24 Cuartiles</w:t>
      </w:r>
      <w:bookmarkEnd w:id="780"/>
    </w:p>
    <w:p w:rsidR="007F3BAE" w:rsidRDefault="00380896" w:rsidP="00380896">
      <w:pPr>
        <w:pStyle w:val="FirstParagraph"/>
        <w:jc w:val="left"/>
      </w:pPr>
      <w:r>
        <w:rPr>
          <w:rFonts w:ascii="Times New Roman" w:hAnsi="Times New Roman" w:eastAsia="Times New Roman"/>
        </w:rPr>
        <w:t>Los cuartiles dividen la distribución en cuatro partes iguales.</w:t>
      </w:r>
    </w:p>
    <w:p w:rsidR="007F3BAE" w:rsidRDefault="00380896" w:rsidP="00380896">
      <w:pPr>
        <w:pStyle w:val="SourceCode"/>
        <w:jc w:val="left"/>
      </w:pPr>
      <w:r>
        <w:rPr>
          <w:rStyle w:val="NormalTok"/>
        </w:rPr>
        <w:t xml:space="preserve">cuartiles </w:t>
      </w:r>
      <w:r>
        <w:rPr>
          <w:rStyle w:val="OtherTok"/>
        </w:rPr>
        <w:t>&lt;-</w:t>
      </w:r>
      <w:r>
        <w:br/>
      </w:r>
      <w:r>
        <w:rPr>
          <w:rStyle w:val="NormalTok"/>
        </w:rPr>
        <w:t xml:space="preserve">  </w:t>
      </w:r>
      <w:r>
        <w:rPr>
          <w:rStyle w:val="FunctionTok"/>
        </w:rPr>
        <w:t>quantile</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probs =</w:t>
      </w:r>
      <w:r>
        <w:rPr>
          <w:rStyle w:val="NormalTok"/>
        </w:rPr>
        <w:t xml:space="preserve"> </w:t>
      </w:r>
      <w:r>
        <w:rPr>
          <w:rStyle w:val="FunctionTok"/>
        </w:rPr>
        <w:t>c</w:t>
      </w:r>
      <w:r>
        <w:rPr>
          <w:rStyle w:val="NormalTok"/>
        </w:rPr>
        <w:t>(</w:t>
      </w:r>
      <w:r>
        <w:br/>
      </w:r>
      <w:r>
        <w:rPr>
          <w:rStyle w:val="NormalTok"/>
        </w:rPr>
        <w:t xml:space="preserve">      </w:t>
      </w:r>
      <w:r>
        <w:rPr>
          <w:rStyle w:val="FloatTok"/>
        </w:rPr>
        <w:t>0.25</w:t>
      </w:r>
      <w:r>
        <w:rPr>
          <w:rStyle w:val="NormalTok"/>
        </w:rPr>
        <w:t>,</w:t>
      </w:r>
      <w:r>
        <w:br/>
      </w:r>
      <w:r>
        <w:rPr>
          <w:rStyle w:val="NormalTok"/>
        </w:rPr>
        <w:t xml:space="preserve">      </w:t>
      </w:r>
      <w:r>
        <w:rPr>
          <w:rStyle w:val="FloatTok"/>
        </w:rPr>
        <w:t>0.50</w:t>
      </w:r>
      <w:r>
        <w:rPr>
          <w:rStyle w:val="NormalTok"/>
        </w:rPr>
        <w:t>,</w:t>
      </w:r>
      <w:r>
        <w:br/>
      </w:r>
      <w:r>
        <w:rPr>
          <w:rStyle w:val="NormalTok"/>
        </w:rPr>
        <w:t xml:space="preserve">      </w:t>
      </w:r>
      <w:r>
        <w:rPr>
          <w:rStyle w:val="FloatTok"/>
        </w:rPr>
        <w:t>0.75</w:t>
      </w:r>
      <w:r>
        <w:br/>
      </w:r>
      <w:r>
        <w:rPr>
          <w:rStyle w:val="NormalTok"/>
        </w:rPr>
        <w:t xml:space="preserve">    ),</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br/>
      </w:r>
      <w:r>
        <w:rPr>
          <w:rStyle w:val="FunctionTok"/>
        </w:rPr>
        <w:t>data.frame</w:t>
      </w:r>
      <w:r>
        <w:rPr>
          <w:rStyle w:val="NormalTok"/>
        </w:rPr>
        <w:t>(</w:t>
      </w:r>
      <w:r>
        <w:br/>
      </w:r>
      <w:r>
        <w:rPr>
          <w:rStyle w:val="NormalTok"/>
        </w:rPr>
        <w:t xml:space="preserve">  </w:t>
      </w:r>
      <w:r>
        <w:rPr>
          <w:rStyle w:val="AttributeTok"/>
        </w:rPr>
        <w:t>Cuartil =</w:t>
      </w:r>
      <w:r>
        <w:rPr>
          <w:rStyle w:val="NormalTok"/>
        </w:rPr>
        <w:t xml:space="preserve"> </w:t>
      </w:r>
      <w:r>
        <w:rPr>
          <w:rStyle w:val="FunctionTok"/>
        </w:rPr>
        <w:t>names</w:t>
      </w:r>
      <w:r>
        <w:rPr>
          <w:rStyle w:val="NormalTok"/>
        </w:rPr>
        <w:t>(cuartiles),</w:t>
      </w:r>
      <w:r>
        <w:br/>
      </w:r>
      <w:r>
        <w:rPr>
          <w:rStyle w:val="NormalTok"/>
        </w:rPr>
        <w:t xml:space="preserve">  </w:t>
      </w:r>
      <w:r>
        <w:rPr>
          <w:rStyle w:val="AttributeTok"/>
        </w:rPr>
        <w:t>Valor =</w:t>
      </w:r>
      <w:r>
        <w:rPr>
          <w:rStyle w:val="NormalTok"/>
        </w:rPr>
        <w:t xml:space="preserve"> </w:t>
      </w:r>
      <w:r>
        <w:rPr>
          <w:rStyle w:val="FunctionTok"/>
        </w:rPr>
        <w:t>as.numeric</w:t>
      </w:r>
      <w:r>
        <w:rPr>
          <w:rStyle w:val="NormalTok"/>
        </w:rPr>
        <w:t>(cuartiles)</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"Cuartiles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82" w:name="tbl-ch14-cuartiles"/>
            <w:r>
              <w:rPr>
                <w:rFonts w:ascii="Times New Roman" w:hAnsi="Times New Roman"/>
                <w:b/>
                <w:sz w:val="18"/>
              </w:rPr>
              <w:t>Tabla 23.17: Cuartiles de la superficie total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Cuartil</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25%</w:t>
                  </w:r>
                </w:p>
              </w:tc>
              <w:tc>
                <w:tcPr>
                  <w:tcW w:w="3960" w:type="dxa"/>
                </w:tcPr>
                <w:p w:rsidR="007F3BAE" w:rsidRDefault="00380896" w:rsidP="00380896">
                  <w:pPr>
                    <w:pStyle w:val="Compact"/>
                    <w:jc w:val="left"/>
                  </w:pPr>
                  <w:r>
                    <w:t>0.08</w:t>
                  </w:r>
                </w:p>
              </w:tc>
            </w:tr>
            <w:tr w:rsidR="007F3BAE">
              <w:tc>
                <w:tcPr>
                  <w:tcW w:w="3960" w:type="dxa"/>
                </w:tcPr>
                <w:p w:rsidR="007F3BAE" w:rsidRDefault="00380896" w:rsidP="00380896">
                  <w:pPr>
                    <w:pStyle w:val="Compact"/>
                    <w:jc w:val="left"/>
                  </w:pPr>
                  <w:r>
                    <w:t>50%</w:t>
                  </w:r>
                </w:p>
              </w:tc>
              <w:tc>
                <w:tcPr>
                  <w:tcW w:w="3960" w:type="dxa"/>
                </w:tcPr>
                <w:p w:rsidR="007F3BAE" w:rsidRDefault="00380896" w:rsidP="00380896">
                  <w:pPr>
                    <w:pStyle w:val="Compact"/>
                    <w:jc w:val="left"/>
                  </w:pPr>
                  <w:r>
                    <w:t>0.37</w:t>
                  </w:r>
                </w:p>
              </w:tc>
            </w:tr>
            <w:tr w:rsidR="007F3BAE">
              <w:tc>
                <w:tcPr>
                  <w:tcW w:w="3960" w:type="dxa"/>
                </w:tcPr>
                <w:p w:rsidR="007F3BAE" w:rsidRDefault="00380896" w:rsidP="00380896">
                  <w:pPr>
                    <w:pStyle w:val="Compact"/>
                    <w:jc w:val="left"/>
                  </w:pPr>
                  <w:r>
                    <w:t>75%</w:t>
                  </w:r>
                </w:p>
              </w:tc>
              <w:tc>
                <w:tcPr>
                  <w:tcW w:w="3960" w:type="dxa"/>
                </w:tcPr>
                <w:p w:rsidR="007F3BAE" w:rsidRDefault="00380896" w:rsidP="00380896">
                  <w:pPr>
                    <w:pStyle w:val="Compact"/>
                    <w:jc w:val="left"/>
                  </w:pPr>
                  <w:r>
                    <w:t>1.65</w:t>
                  </w:r>
                </w:p>
              </w:tc>
            </w:tr>
            <w:bookmarkEnd w:id="78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Interpretación:</w:t>
      </w:r>
    </w:p>
    <w:p w:rsidR="007F3BAE" w:rsidRDefault="00380896" w:rsidP="00380896">
      <w:pPr>
        <w:pStyle w:val="Compact"/>
        <w:numPr>
          <w:ilvl w:val="0"/>
          <w:numId w:val="91"/>
        </w:numPr>
        <w:jc w:val="left"/>
      </w:pPr>
      <w:r>
        <w:rPr>
          <w:rFonts w:ascii="Times New Roman" w:hAnsi="Times New Roman" w:eastAsia="Times New Roman"/>
        </w:rPr>
        <w:t>Q1: 25% de las observaciones se encuentran por debajo de este valor.</w:t>
      </w:r>
    </w:p>
    <w:p w:rsidR="007F3BAE" w:rsidRDefault="00380896" w:rsidP="00380896">
      <w:pPr>
        <w:pStyle w:val="Compact"/>
        <w:numPr>
          <w:ilvl w:val="0"/>
          <w:numId w:val="91"/>
        </w:numPr>
        <w:jc w:val="left"/>
      </w:pPr>
      <w:r>
        <w:rPr>
          <w:rFonts w:ascii="Times New Roman" w:hAnsi="Times New Roman" w:eastAsia="Times New Roman"/>
        </w:rPr>
        <w:lastRenderedPageBreak/>
        <w:t>Q2: corresponde a la mediana.</w:t>
      </w:r>
    </w:p>
    <w:p w:rsidR="007F3BAE" w:rsidRDefault="00380896" w:rsidP="00380896">
      <w:pPr>
        <w:pStyle w:val="Compact"/>
        <w:numPr>
          <w:ilvl w:val="0"/>
          <w:numId w:val="91"/>
        </w:numPr>
        <w:jc w:val="left"/>
      </w:pPr>
      <w:r>
        <w:rPr>
          <w:rFonts w:ascii="Times New Roman" w:hAnsi="Times New Roman" w:eastAsia="Times New Roman"/>
        </w:rPr>
        <w:t>Q3: 75% de las observaciones se encuentran por debajo de este valor.</w:t>
      </w:r>
    </w:p>
    <w:p w:rsidR="007F3BAE" w:rsidRDefault="00380896" w:rsidP="00380896">
      <w:pPr>
        <w:pStyle w:val="Ttulo2"/>
      </w:pPr>
      <w:bookmarkStart w:id="783" w:name="_Toc235960007"/>
      <w:bookmarkStart w:id="784" w:name="percentiles"/>
      <w:bookmarkEnd w:id="781"/>
      <w:r>
        <w:rPr>
          <w:rFonts w:ascii="Times New Roman" w:hAnsi="Times New Roman" w:eastAsia="Times New Roman"/>
        </w:rPr>
        <w:t>23.25 Percentiles</w:t>
      </w:r>
      <w:bookmarkEnd w:id="783"/>
    </w:p>
    <w:p w:rsidR="007F3BAE" w:rsidRDefault="00380896" w:rsidP="00380896">
      <w:pPr>
        <w:pStyle w:val="FirstParagraph"/>
        <w:jc w:val="left"/>
      </w:pPr>
      <w:r>
        <w:rPr>
          <w:rFonts w:ascii="Times New Roman" w:hAnsi="Times New Roman" w:eastAsia="Times New Roman"/>
        </w:rPr>
        <w:t>También podemos calcular percentiles específicos.</w:t>
      </w:r>
    </w:p>
    <w:p w:rsidR="007F3BAE" w:rsidRDefault="00380896" w:rsidP="00380896">
      <w:pPr>
        <w:pStyle w:val="SourceCode"/>
        <w:jc w:val="left"/>
      </w:pPr>
      <w:r>
        <w:rPr>
          <w:rStyle w:val="NormalTok"/>
        </w:rPr>
        <w:t xml:space="preserve">percentiles </w:t>
      </w:r>
      <w:r>
        <w:rPr>
          <w:rStyle w:val="OtherTok"/>
        </w:rPr>
        <w:t>&lt;-</w:t>
      </w:r>
      <w:r>
        <w:br/>
      </w:r>
      <w:r>
        <w:rPr>
          <w:rStyle w:val="NormalTok"/>
        </w:rPr>
        <w:t xml:space="preserve">  </w:t>
      </w:r>
      <w:r>
        <w:rPr>
          <w:rStyle w:val="FunctionTok"/>
        </w:rPr>
        <w:t>quantile</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probs =</w:t>
      </w:r>
      <w:r>
        <w:rPr>
          <w:rStyle w:val="NormalTok"/>
        </w:rPr>
        <w:t xml:space="preserve"> </w:t>
      </w:r>
      <w:r>
        <w:rPr>
          <w:rStyle w:val="FunctionTok"/>
        </w:rPr>
        <w:t>c</w:t>
      </w:r>
      <w:r>
        <w:rPr>
          <w:rStyle w:val="NormalTok"/>
        </w:rPr>
        <w:t>(</w:t>
      </w:r>
      <w:r>
        <w:br/>
      </w:r>
      <w:r>
        <w:rPr>
          <w:rStyle w:val="NormalTok"/>
        </w:rPr>
        <w:t xml:space="preserve">      </w:t>
      </w:r>
      <w:r>
        <w:rPr>
          <w:rStyle w:val="FloatTok"/>
        </w:rPr>
        <w:t>0.10</w:t>
      </w:r>
      <w:r>
        <w:rPr>
          <w:rStyle w:val="NormalTok"/>
        </w:rPr>
        <w:t>,</w:t>
      </w:r>
      <w:r>
        <w:br/>
      </w:r>
      <w:r>
        <w:rPr>
          <w:rStyle w:val="NormalTok"/>
        </w:rPr>
        <w:t xml:space="preserve">      </w:t>
      </w:r>
      <w:r>
        <w:rPr>
          <w:rStyle w:val="FloatTok"/>
        </w:rPr>
        <w:t>0.25</w:t>
      </w:r>
      <w:r>
        <w:rPr>
          <w:rStyle w:val="NormalTok"/>
        </w:rPr>
        <w:t>,</w:t>
      </w:r>
      <w:r>
        <w:br/>
      </w:r>
      <w:r>
        <w:rPr>
          <w:rStyle w:val="NormalTok"/>
        </w:rPr>
        <w:t xml:space="preserve">      </w:t>
      </w:r>
      <w:r>
        <w:rPr>
          <w:rStyle w:val="FloatTok"/>
        </w:rPr>
        <w:t>0.50</w:t>
      </w:r>
      <w:r>
        <w:rPr>
          <w:rStyle w:val="NormalTok"/>
        </w:rPr>
        <w:t>,</w:t>
      </w:r>
      <w:r>
        <w:br/>
      </w:r>
      <w:r>
        <w:rPr>
          <w:rStyle w:val="NormalTok"/>
        </w:rPr>
        <w:t xml:space="preserve">      </w:t>
      </w:r>
      <w:r>
        <w:rPr>
          <w:rStyle w:val="FloatTok"/>
        </w:rPr>
        <w:t>0.75</w:t>
      </w:r>
      <w:r>
        <w:rPr>
          <w:rStyle w:val="NormalTok"/>
        </w:rPr>
        <w:t>,</w:t>
      </w:r>
      <w:r>
        <w:br/>
      </w:r>
      <w:r>
        <w:rPr>
          <w:rStyle w:val="NormalTok"/>
        </w:rPr>
        <w:t xml:space="preserve">      </w:t>
      </w:r>
      <w:r>
        <w:rPr>
          <w:rStyle w:val="FloatTok"/>
        </w:rPr>
        <w:t>0.90</w:t>
      </w:r>
      <w:r>
        <w:br/>
      </w:r>
      <w:r>
        <w:rPr>
          <w:rStyle w:val="NormalTok"/>
        </w:rPr>
        <w:t xml:space="preserve">    ),</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br/>
      </w:r>
      <w:r>
        <w:rPr>
          <w:rStyle w:val="FunctionTok"/>
        </w:rPr>
        <w:t>data.frame</w:t>
      </w:r>
      <w:r>
        <w:rPr>
          <w:rStyle w:val="NormalTok"/>
        </w:rPr>
        <w:t>(</w:t>
      </w:r>
      <w:r>
        <w:br/>
      </w:r>
      <w:r>
        <w:rPr>
          <w:rStyle w:val="NormalTok"/>
        </w:rPr>
        <w:t xml:space="preserve">  </w:t>
      </w:r>
      <w:r>
        <w:rPr>
          <w:rStyle w:val="AttributeTok"/>
        </w:rPr>
        <w:t>Percentil =</w:t>
      </w:r>
      <w:r>
        <w:rPr>
          <w:rStyle w:val="NormalTok"/>
        </w:rPr>
        <w:t xml:space="preserve"> </w:t>
      </w:r>
      <w:r>
        <w:rPr>
          <w:rStyle w:val="FunctionTok"/>
        </w:rPr>
        <w:t>names</w:t>
      </w:r>
      <w:r>
        <w:rPr>
          <w:rStyle w:val="NormalTok"/>
        </w:rPr>
        <w:t>(percentiles),</w:t>
      </w:r>
      <w:r>
        <w:br/>
      </w:r>
      <w:r>
        <w:rPr>
          <w:rStyle w:val="NormalTok"/>
        </w:rPr>
        <w:t xml:space="preserve">  </w:t>
      </w:r>
      <w:r>
        <w:rPr>
          <w:rStyle w:val="AttributeTok"/>
        </w:rPr>
        <w:t>Valor =</w:t>
      </w:r>
      <w:r>
        <w:rPr>
          <w:rStyle w:val="NormalTok"/>
        </w:rPr>
        <w:t xml:space="preserve"> </w:t>
      </w:r>
      <w:r>
        <w:rPr>
          <w:rStyle w:val="FunctionTok"/>
        </w:rPr>
        <w:t>as.numeric</w:t>
      </w:r>
      <w:r>
        <w:rPr>
          <w:rStyle w:val="NormalTok"/>
        </w:rPr>
        <w:t>(percentiles)</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"Percentiles seleccionados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85" w:name="tbl-ch14-percentiles"/>
            <w:r>
              <w:rPr>
                <w:rFonts w:ascii="Times New Roman" w:hAnsi="Times New Roman"/>
                <w:b/>
                <w:sz w:val="18"/>
              </w:rPr>
              <w:t>Tabla 23.18: Percentiles seleccionados de la superficie total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Percentil</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10%</w:t>
                  </w:r>
                </w:p>
              </w:tc>
              <w:tc>
                <w:tcPr>
                  <w:tcW w:w="3960" w:type="dxa"/>
                </w:tcPr>
                <w:p w:rsidR="007F3BAE" w:rsidRDefault="00380896" w:rsidP="00380896">
                  <w:pPr>
                    <w:pStyle w:val="Compact"/>
                    <w:jc w:val="left"/>
                  </w:pPr>
                  <w:r>
                    <w:t>0.02</w:t>
                  </w:r>
                </w:p>
              </w:tc>
            </w:tr>
            <w:tr w:rsidR="007F3BAE">
              <w:tc>
                <w:tcPr>
                  <w:tcW w:w="3960" w:type="dxa"/>
                </w:tcPr>
                <w:p w:rsidR="007F3BAE" w:rsidRDefault="00380896" w:rsidP="00380896">
                  <w:pPr>
                    <w:pStyle w:val="Compact"/>
                    <w:jc w:val="left"/>
                  </w:pPr>
                  <w:r>
                    <w:t>25%</w:t>
                  </w:r>
                </w:p>
              </w:tc>
              <w:tc>
                <w:tcPr>
                  <w:tcW w:w="3960" w:type="dxa"/>
                </w:tcPr>
                <w:p w:rsidR="007F3BAE" w:rsidRDefault="00380896" w:rsidP="00380896">
                  <w:pPr>
                    <w:pStyle w:val="Compact"/>
                    <w:jc w:val="left"/>
                  </w:pPr>
                  <w:r>
                    <w:t>0.08</w:t>
                  </w:r>
                </w:p>
              </w:tc>
            </w:tr>
            <w:tr w:rsidR="007F3BAE">
              <w:tc>
                <w:tcPr>
                  <w:tcW w:w="3960" w:type="dxa"/>
                </w:tcPr>
                <w:p w:rsidR="007F3BAE" w:rsidRDefault="00380896" w:rsidP="00380896">
                  <w:pPr>
                    <w:pStyle w:val="Compact"/>
                    <w:jc w:val="left"/>
                  </w:pPr>
                  <w:r>
                    <w:t>50%</w:t>
                  </w:r>
                </w:p>
              </w:tc>
              <w:tc>
                <w:tcPr>
                  <w:tcW w:w="3960" w:type="dxa"/>
                </w:tcPr>
                <w:p w:rsidR="007F3BAE" w:rsidRDefault="00380896" w:rsidP="00380896">
                  <w:pPr>
                    <w:pStyle w:val="Compact"/>
                    <w:jc w:val="left"/>
                  </w:pPr>
                  <w:r>
                    <w:t>0.37</w:t>
                  </w:r>
                </w:p>
              </w:tc>
            </w:tr>
            <w:tr w:rsidR="007F3BAE">
              <w:tc>
                <w:tcPr>
                  <w:tcW w:w="3960" w:type="dxa"/>
                </w:tcPr>
                <w:p w:rsidR="007F3BAE" w:rsidRDefault="00380896" w:rsidP="00380896">
                  <w:pPr>
                    <w:pStyle w:val="Compact"/>
                    <w:jc w:val="left"/>
                  </w:pPr>
                  <w:r>
                    <w:t>75%</w:t>
                  </w:r>
                </w:p>
              </w:tc>
              <w:tc>
                <w:tcPr>
                  <w:tcW w:w="3960" w:type="dxa"/>
                </w:tcPr>
                <w:p w:rsidR="007F3BAE" w:rsidRDefault="00380896" w:rsidP="00380896">
                  <w:pPr>
                    <w:pStyle w:val="Compact"/>
                    <w:jc w:val="left"/>
                  </w:pPr>
                  <w:r>
                    <w:t>1.65</w:t>
                  </w:r>
                </w:p>
              </w:tc>
            </w:tr>
            <w:tr w:rsidR="007F3BAE">
              <w:tc>
                <w:tcPr>
                  <w:tcW w:w="3960" w:type="dxa"/>
                </w:tcPr>
                <w:p w:rsidR="007F3BAE" w:rsidRDefault="00380896" w:rsidP="00380896">
                  <w:pPr>
                    <w:pStyle w:val="Compact"/>
                    <w:jc w:val="left"/>
                  </w:pPr>
                  <w:r>
                    <w:t>90%</w:t>
                  </w:r>
                </w:p>
              </w:tc>
              <w:tc>
                <w:tcPr>
                  <w:tcW w:w="3960" w:type="dxa"/>
                </w:tcPr>
                <w:p w:rsidR="007F3BAE" w:rsidRDefault="00380896" w:rsidP="00380896">
                  <w:pPr>
                    <w:pStyle w:val="Compact"/>
                    <w:jc w:val="left"/>
                  </w:pPr>
                  <w:r>
                    <w:t>6.06</w:t>
                  </w:r>
                </w:p>
              </w:tc>
            </w:tr>
            <w:bookmarkEnd w:id="78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Los percentiles permiten estudiar con mayor detalle la distribución de una variable.</w:t>
      </w:r>
    </w:p>
    <w:p w:rsidR="007F3BAE" w:rsidRDefault="00380896" w:rsidP="00380896">
      <w:pPr>
        <w:pStyle w:val="Ttulo2"/>
      </w:pPr>
      <w:bookmarkStart w:id="786" w:name="_Toc235960008"/>
      <w:bookmarkStart w:id="787" w:name="visualización-mediante-diagrama-de-caja"/>
      <w:bookmarkEnd w:id="784"/>
      <w:r>
        <w:rPr>
          <w:rFonts w:ascii="Times New Roman" w:hAnsi="Times New Roman" w:eastAsia="Times New Roman"/>
        </w:rPr>
        <w:t>23.26 Visualización mediante diagrama de caja</w:t>
      </w:r>
      <w:bookmarkEnd w:id="786"/>
    </w:p>
    <w:p w:rsidR="007F3BAE" w:rsidRDefault="00380896" w:rsidP="00380896">
      <w:pPr>
        <w:pStyle w:val="FirstParagraph"/>
        <w:jc w:val="left"/>
      </w:pPr>
      <w:r>
        <w:rPr>
          <w:rFonts w:ascii="Times New Roman" w:hAnsi="Times New Roman" w:eastAsia="Times New Roman"/>
        </w:rPr>
        <w:t>Los diagramas de caja constituyen una herramienta fundamental para visualizar medidas de posición y dispersión.</w:t>
      </w:r>
    </w:p>
    <w:p w:rsidR="007F3BAE" w:rsidRDefault="00380896" w:rsidP="00380896">
      <w:pPr>
        <w:pStyle w:val="SourceCode"/>
        <w:jc w:val="left"/>
      </w:pPr>
      <w:r>
        <w:rPr>
          <w:rStyle w:val="FunctionTok"/>
        </w:rPr>
        <w:t>boxplot</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main =</w:t>
      </w:r>
      <w:r>
        <w:rPr>
          <w:rStyle w:val="NormalTok"/>
        </w:rPr>
        <w:t xml:space="preserve"> </w:t>
      </w:r>
      <w:r>
        <w:rPr>
          <w:rStyle w:val="StringTok"/>
        </w:rPr>
        <w:t>"Superficie total"</w:t>
      </w:r>
      <w:r>
        <w:rPr>
          <w:rStyle w:val="NormalTok"/>
        </w:rPr>
        <w:t>,</w:t>
      </w:r>
      <w:r>
        <w:br/>
      </w:r>
      <w:r>
        <w:rPr>
          <w:rStyle w:val="NormalTok"/>
        </w:rPr>
        <w:t xml:space="preserve">  </w:t>
      </w:r>
      <w:r>
        <w:rPr>
          <w:rStyle w:val="AttributeTok"/>
        </w:rPr>
        <w:t>ylab =</w:t>
      </w:r>
      <w:r>
        <w:rPr>
          <w:rStyle w:val="NormalTok"/>
        </w:rPr>
        <w:t xml:space="preserve"> </w:t>
      </w:r>
      <w:r>
        <w:rPr>
          <w:rStyle w:val="StringTok"/>
        </w:rPr>
        <w:t>"Hectáreas"</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788" w:name="fig-ch14-boxplot-superficie"/>
            <w:r>
              <w:rPr>
                <w:rFonts w:ascii="Times New Roman" w:hAnsi="Times New Roman"/>
                <w:b/>
                <w:noProof/>
                <w:sz w:val="18"/>
              </w:rPr>
              <w:lastRenderedPageBreak/>
              <w:drawing>
                <wp:inline distT="0" distB="0" distL="0" distR="0">
                  <wp:extent cx="4620126" cy="3696101"/>
                  <wp:effectExtent l="0" t="0" r="0" b="0"/>
                  <wp:docPr id="443" name="Picture"/>
                  <wp:cNvGraphicFramePr/>
                  <a:graphic xmlns:a="http://schemas.openxmlformats.org/drawingml/2006/main">
                    <a:graphicData uri="http://schemas.openxmlformats.org/drawingml/2006/picture">
                      <pic:pic xmlns:pic="http://schemas.openxmlformats.org/drawingml/2006/picture">
                        <pic:nvPicPr>
                          <pic:cNvPr id="444" name="Picture" descr="capitulos/14-estadistica-descriptiva_files/figure-docx/fig-ch14-boxplot-superficie-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23.1: Diagrama de caja de la superficie total</w:t>
            </w:r>
          </w:p>
        </w:tc>
        <w:bookmarkEnd w:id="788"/>
      </w:tr>
    </w:tbl>
    <w:p w:rsidR="007F3BAE" w:rsidRDefault="00380896" w:rsidP="00380896">
      <w:pPr>
        <w:pStyle w:val="Textoindependiente"/>
        <w:jc w:val="left"/>
      </w:pPr>
      <w:r>
        <w:rPr>
          <w:rFonts w:ascii="Times New Roman" w:hAnsi="Times New Roman" w:eastAsia="Times New Roman"/>
        </w:rPr>
        <w:t>La figura muestra:</w:t>
      </w:r>
    </w:p>
    <w:p w:rsidR="007F3BAE" w:rsidRDefault="00380896" w:rsidP="00380896">
      <w:pPr>
        <w:pStyle w:val="Compact"/>
        <w:numPr>
          <w:ilvl w:val="0"/>
          <w:numId w:val="92"/>
        </w:numPr>
        <w:jc w:val="left"/>
      </w:pPr>
      <w:r>
        <w:rPr>
          <w:rFonts w:ascii="Times New Roman" w:hAnsi="Times New Roman" w:eastAsia="Times New Roman"/>
        </w:rPr>
        <w:t>Cuartiles.</w:t>
      </w:r>
    </w:p>
    <w:p w:rsidR="007F3BAE" w:rsidRDefault="00380896" w:rsidP="00380896">
      <w:pPr>
        <w:pStyle w:val="Compact"/>
        <w:numPr>
          <w:ilvl w:val="0"/>
          <w:numId w:val="92"/>
        </w:numPr>
        <w:jc w:val="left"/>
      </w:pPr>
      <w:r>
        <w:rPr>
          <w:rFonts w:ascii="Times New Roman" w:hAnsi="Times New Roman" w:eastAsia="Times New Roman"/>
        </w:rPr>
        <w:t>Mediana.</w:t>
      </w:r>
    </w:p>
    <w:p w:rsidR="007F3BAE" w:rsidRDefault="00380896" w:rsidP="00380896">
      <w:pPr>
        <w:pStyle w:val="Compact"/>
        <w:numPr>
          <w:ilvl w:val="0"/>
          <w:numId w:val="92"/>
        </w:numPr>
        <w:jc w:val="left"/>
      </w:pPr>
      <w:r>
        <w:rPr>
          <w:rFonts w:ascii="Times New Roman" w:hAnsi="Times New Roman" w:eastAsia="Times New Roman"/>
        </w:rPr>
        <w:t>Valores extremos.</w:t>
      </w:r>
    </w:p>
    <w:p w:rsidR="007F3BAE" w:rsidRDefault="00380896" w:rsidP="00380896">
      <w:pPr>
        <w:pStyle w:val="Compact"/>
        <w:numPr>
          <w:ilvl w:val="0"/>
          <w:numId w:val="92"/>
        </w:numPr>
        <w:jc w:val="left"/>
      </w:pPr>
      <w:r>
        <w:rPr>
          <w:rFonts w:ascii="Times New Roman" w:hAnsi="Times New Roman" w:eastAsia="Times New Roman"/>
        </w:rPr>
        <w:t>Posibles observaciones atípicas.</w:t>
      </w:r>
    </w:p>
    <w:p w:rsidR="007F3BAE" w:rsidRDefault="00380896" w:rsidP="00380896">
      <w:pPr>
        <w:pStyle w:val="Ttulo2"/>
      </w:pPr>
      <w:bookmarkStart w:id="789" w:name="_Toc235960009"/>
      <w:bookmarkStart w:id="790" w:name="forma-de-la-distribución"/>
      <w:bookmarkEnd w:id="787"/>
      <w:r>
        <w:rPr>
          <w:rFonts w:ascii="Times New Roman" w:hAnsi="Times New Roman" w:eastAsia="Times New Roman"/>
        </w:rPr>
        <w:t>23.27 Forma de la distribución</w:t>
      </w:r>
      <w:bookmarkEnd w:id="789"/>
    </w:p>
    <w:p w:rsidR="007F3BAE" w:rsidRDefault="00380896" w:rsidP="00380896">
      <w:pPr>
        <w:pStyle w:val="FirstParagraph"/>
        <w:jc w:val="left"/>
      </w:pPr>
      <w:r>
        <w:rPr>
          <w:rFonts w:ascii="Times New Roman" w:hAnsi="Times New Roman" w:eastAsia="Times New Roman"/>
        </w:rPr>
        <w:t>Además de conocer el centro y la dispersión de los datos, resulta importante comprender la forma de la distribución.</w:t>
      </w:r>
    </w:p>
    <w:p w:rsidR="007F3BAE" w:rsidRDefault="00380896" w:rsidP="00380896">
      <w:pPr>
        <w:pStyle w:val="Textoindependiente"/>
        <w:jc w:val="left"/>
      </w:pPr>
      <w:r>
        <w:rPr>
          <w:rFonts w:ascii="Times New Roman" w:hAnsi="Times New Roman" w:eastAsia="Times New Roman"/>
        </w:rPr>
        <w:t>Dos conceptos fundamentales son:</w:t>
      </w:r>
    </w:p>
    <w:p w:rsidR="007F3BAE" w:rsidRDefault="00380896" w:rsidP="00380896">
      <w:pPr>
        <w:pStyle w:val="Compact"/>
        <w:numPr>
          <w:ilvl w:val="0"/>
          <w:numId w:val="93"/>
        </w:numPr>
        <w:jc w:val="left"/>
      </w:pPr>
      <w:r>
        <w:rPr>
          <w:rFonts w:ascii="Times New Roman" w:hAnsi="Times New Roman" w:eastAsia="Times New Roman"/>
        </w:rPr>
        <w:t>Asimetría.</w:t>
      </w:r>
    </w:p>
    <w:p w:rsidR="007F3BAE" w:rsidRDefault="00380896" w:rsidP="00380896">
      <w:pPr>
        <w:pStyle w:val="Compact"/>
        <w:numPr>
          <w:ilvl w:val="0"/>
          <w:numId w:val="93"/>
        </w:numPr>
        <w:jc w:val="left"/>
      </w:pPr>
      <w:r>
        <w:rPr>
          <w:rFonts w:ascii="Times New Roman" w:hAnsi="Times New Roman" w:eastAsia="Times New Roman"/>
        </w:rPr>
        <w:t>Curtosis.</w:t>
      </w:r>
    </w:p>
    <w:p w:rsidR="007F3BAE" w:rsidRDefault="00380896" w:rsidP="00380896">
      <w:pPr>
        <w:pStyle w:val="FirstParagraph"/>
        <w:jc w:val="left"/>
      </w:pPr>
      <w:r>
        <w:rPr>
          <w:rFonts w:ascii="Times New Roman" w:hAnsi="Times New Roman" w:eastAsia="Times New Roman"/>
        </w:rPr>
        <w:t>Estas medidas ayudan a evaluar qué tan cercana se encuentra una distribución respecto a la normalidad (Weisberg, 2005).</w:t>
      </w:r>
    </w:p>
    <w:p w:rsidR="007F3BAE" w:rsidRDefault="00380896" w:rsidP="00380896">
      <w:pPr>
        <w:pStyle w:val="Ttulo2"/>
      </w:pPr>
      <w:bookmarkStart w:id="791" w:name="_Toc235960010"/>
      <w:bookmarkStart w:id="792" w:name="asimetría"/>
      <w:bookmarkEnd w:id="790"/>
      <w:r>
        <w:rPr>
          <w:rFonts w:ascii="Times New Roman" w:hAnsi="Times New Roman" w:eastAsia="Times New Roman"/>
        </w:rPr>
        <w:t>23.28 Asimetría</w:t>
      </w:r>
      <w:bookmarkEnd w:id="791"/>
    </w:p>
    <w:p w:rsidR="007F3BAE" w:rsidRDefault="00380896" w:rsidP="00380896">
      <w:pPr>
        <w:pStyle w:val="FirstParagraph"/>
        <w:jc w:val="left"/>
      </w:pPr>
      <w:r>
        <w:rPr>
          <w:rFonts w:ascii="Times New Roman" w:hAnsi="Times New Roman" w:eastAsia="Times New Roman"/>
        </w:rPr>
        <w:t>La asimetría mide el grado de simetría de una distribución.</w:t>
      </w:r>
    </w:p>
    <w:p w:rsidR="007F3BAE" w:rsidRDefault="00380896" w:rsidP="00380896">
      <w:pPr>
        <w:pStyle w:val="Textoindependiente"/>
        <w:jc w:val="left"/>
      </w:pPr>
      <w:r>
        <w:rPr>
          <w:rFonts w:ascii="Times New Roman" w:hAnsi="Times New Roman" w:eastAsia="Times New Roman"/>
        </w:rPr>
        <w:t xml:space="preserve">Para calcularla utilizaremos el paquete </w:t>
      </w:r>
      <w:r>
        <w:rPr>
          <w:rStyle w:val="VerbatimChar"/>
          <w:rFonts w:ascii="Times New Roman" w:hAnsi="Times New Roman" w:eastAsia="Times New Roman"/>
        </w:rPr>
        <w:t>moments</w:t>
      </w:r>
      <w:r>
        <w:rPr>
          <w:rFonts w:ascii="Times New Roman" w:hAnsi="Times New Roman" w:eastAsia="Times New Roman"/>
        </w:rPr>
        <w:t>.</w:t>
      </w:r>
    </w:p>
    <w:p w:rsidR="007F3BAE" w:rsidRDefault="00380896" w:rsidP="00380896">
      <w:pPr>
        <w:pStyle w:val="SourceCode"/>
        <w:jc w:val="left"/>
      </w:pPr>
      <w:r>
        <w:rPr>
          <w:rStyle w:val="FunctionTok"/>
        </w:rPr>
        <w:t>install.packages</w:t>
      </w:r>
      <w:r>
        <w:rPr>
          <w:rStyle w:val="NormalTok"/>
        </w:rPr>
        <w:t>(</w:t>
      </w:r>
      <w:r>
        <w:rPr>
          <w:rStyle w:val="StringTok"/>
        </w:rPr>
        <w:t>"moments"</w:t>
      </w:r>
      <w:r>
        <w:rPr>
          <w:rStyle w:val="NormalTok"/>
        </w:rPr>
        <w:t>)</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asimetria =</w:t>
      </w:r>
      <w:r>
        <w:br/>
      </w:r>
      <w:r>
        <w:rPr>
          <w:rStyle w:val="NormalTok"/>
        </w:rPr>
        <w:t xml:space="preserve">    </w:t>
      </w:r>
      <w:r>
        <w:rPr>
          <w:rStyle w:val="FunctionTok"/>
        </w:rPr>
        <w:t>skewness</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lastRenderedPageBreak/>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 de asimetría"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93" w:name="tbl-ch14-asimetria"/>
            <w:r>
              <w:rPr>
                <w:rFonts w:ascii="Times New Roman" w:hAnsi="Times New Roman"/>
                <w:b/>
                <w:sz w:val="18"/>
              </w:rPr>
              <w:t>Tabla 23.19: Coeficiente de asimetría</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asimetria</w:t>
                  </w:r>
                </w:p>
              </w:tc>
            </w:tr>
            <w:tr w:rsidR="007F3BAE">
              <w:tc>
                <w:tcPr>
                  <w:tcW w:w="7920" w:type="dxa"/>
                </w:tcPr>
                <w:p w:rsidR="007F3BAE" w:rsidRDefault="00380896" w:rsidP="00380896">
                  <w:pPr>
                    <w:pStyle w:val="Compact"/>
                    <w:jc w:val="left"/>
                  </w:pPr>
                  <w:r>
                    <w:t>108.069</w:t>
                  </w:r>
                </w:p>
              </w:tc>
            </w:tr>
            <w:bookmarkEnd w:id="79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Interpretación:</w:t>
      </w:r>
    </w:p>
    <w:p w:rsidR="007F3BAE" w:rsidRDefault="00380896" w:rsidP="00380896">
      <w:pPr>
        <w:pStyle w:val="Compact"/>
        <w:numPr>
          <w:ilvl w:val="0"/>
          <w:numId w:val="94"/>
        </w:numPr>
        <w:jc w:val="left"/>
      </w:pPr>
      <w:r>
        <w:rPr>
          <w:rFonts w:ascii="Times New Roman" w:hAnsi="Times New Roman" w:eastAsia="Times New Roman"/>
        </w:rPr>
        <w:t>Valor cercano a 0: distribución simétrica.</w:t>
      </w:r>
    </w:p>
    <w:p w:rsidR="007F3BAE" w:rsidRDefault="00380896" w:rsidP="00380896">
      <w:pPr>
        <w:pStyle w:val="Compact"/>
        <w:numPr>
          <w:ilvl w:val="0"/>
          <w:numId w:val="94"/>
        </w:numPr>
        <w:jc w:val="left"/>
      </w:pPr>
      <w:r>
        <w:rPr>
          <w:rFonts w:ascii="Times New Roman" w:hAnsi="Times New Roman" w:eastAsia="Times New Roman"/>
        </w:rPr>
        <w:t>Valor positivo: cola hacia la derecha.</w:t>
      </w:r>
    </w:p>
    <w:p w:rsidR="007F3BAE" w:rsidRDefault="00380896" w:rsidP="00380896">
      <w:pPr>
        <w:pStyle w:val="Compact"/>
        <w:numPr>
          <w:ilvl w:val="0"/>
          <w:numId w:val="94"/>
        </w:numPr>
        <w:jc w:val="left"/>
      </w:pPr>
      <w:r>
        <w:rPr>
          <w:rFonts w:ascii="Times New Roman" w:hAnsi="Times New Roman" w:eastAsia="Times New Roman"/>
        </w:rPr>
        <w:t>Valor negativo: cola hacia la izquierda.</w:t>
      </w:r>
    </w:p>
    <w:p w:rsidR="007F3BAE" w:rsidRDefault="00380896" w:rsidP="00380896">
      <w:pPr>
        <w:pStyle w:val="Ttulo2"/>
      </w:pPr>
      <w:bookmarkStart w:id="794" w:name="_Toc235960011"/>
      <w:bookmarkStart w:id="795" w:name="curtosis"/>
      <w:bookmarkEnd w:id="792"/>
      <w:r>
        <w:rPr>
          <w:rFonts w:ascii="Times New Roman" w:hAnsi="Times New Roman" w:eastAsia="Times New Roman"/>
        </w:rPr>
        <w:t>23.29 Curtosis</w:t>
      </w:r>
      <w:bookmarkEnd w:id="794"/>
    </w:p>
    <w:p w:rsidR="007F3BAE" w:rsidRDefault="00380896" w:rsidP="00380896">
      <w:pPr>
        <w:pStyle w:val="FirstParagraph"/>
        <w:jc w:val="left"/>
      </w:pPr>
      <w:r>
        <w:rPr>
          <w:rFonts w:ascii="Times New Roman" w:hAnsi="Times New Roman" w:eastAsia="Times New Roman"/>
        </w:rPr>
        <w:t>La curtosis mide el grado de concentración de observaciones alrededor de la media.</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curtosis =</w:t>
      </w:r>
      <w:r>
        <w:br/>
      </w:r>
      <w:r>
        <w:rPr>
          <w:rStyle w:val="NormalTok"/>
        </w:rPr>
        <w:t xml:space="preserve">    </w:t>
      </w:r>
      <w:r>
        <w:rPr>
          <w:rStyle w:val="FunctionTok"/>
        </w:rPr>
        <w:t>kurtosis</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 de curtosis"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796" w:name="tbl-ch14-curtosis"/>
            <w:r>
              <w:rPr>
                <w:rFonts w:ascii="Times New Roman" w:hAnsi="Times New Roman"/>
                <w:b/>
                <w:sz w:val="18"/>
              </w:rPr>
              <w:t>Tabla 23.20: Coeficiente de curtosis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curtosis</w:t>
                  </w:r>
                </w:p>
              </w:tc>
            </w:tr>
            <w:tr w:rsidR="007F3BAE">
              <w:tc>
                <w:tcPr>
                  <w:tcW w:w="7920" w:type="dxa"/>
                </w:tcPr>
                <w:p w:rsidR="007F3BAE" w:rsidRDefault="00380896" w:rsidP="00380896">
                  <w:pPr>
                    <w:pStyle w:val="Compact"/>
                    <w:jc w:val="left"/>
                  </w:pPr>
                  <w:r>
                    <w:t>14401.88</w:t>
                  </w:r>
                </w:p>
              </w:tc>
            </w:tr>
            <w:bookmarkEnd w:id="79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Valores elevados suelen indicar la presencia de observaciones extremas.</w:t>
      </w:r>
    </w:p>
    <w:p w:rsidR="007F3BAE" w:rsidRDefault="00380896" w:rsidP="00380896">
      <w:pPr>
        <w:pStyle w:val="Ttulo2"/>
      </w:pPr>
      <w:bookmarkStart w:id="797" w:name="_Toc235960012"/>
      <w:bookmarkStart w:id="798" w:name="histograma-de-la-superficie-total"/>
      <w:bookmarkEnd w:id="795"/>
      <w:r>
        <w:rPr>
          <w:rFonts w:ascii="Times New Roman" w:hAnsi="Times New Roman" w:eastAsia="Times New Roman"/>
        </w:rPr>
        <w:t>23.30 Histograma de la superficie total</w:t>
      </w:r>
      <w:bookmarkEnd w:id="797"/>
    </w:p>
    <w:p w:rsidR="007F3BAE" w:rsidRDefault="00380896" w:rsidP="00380896">
      <w:pPr>
        <w:pStyle w:val="FirstParagraph"/>
        <w:jc w:val="left"/>
      </w:pPr>
      <w:r>
        <w:rPr>
          <w:rFonts w:ascii="Times New Roman" w:hAnsi="Times New Roman" w:eastAsia="Times New Roman"/>
        </w:rPr>
        <w:t>Podemos visualizar simultáneamente la forma de la distribución.</w:t>
      </w:r>
    </w:p>
    <w:p w:rsidR="007F3BAE" w:rsidRDefault="00380896" w:rsidP="00380896">
      <w:pPr>
        <w:pStyle w:val="SourceCode"/>
        <w:jc w:val="left"/>
      </w:pPr>
      <w:r>
        <w:rPr>
          <w:rStyle w:val="FunctionTok"/>
        </w:rPr>
        <w:t>hist</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breaks =</w:t>
      </w:r>
      <w:r>
        <w:rPr>
          <w:rStyle w:val="NormalTok"/>
        </w:rPr>
        <w:t xml:space="preserve"> </w:t>
      </w:r>
      <w:r>
        <w:rPr>
          <w:rStyle w:val="DecValTok"/>
        </w:rPr>
        <w:t>40</w:t>
      </w:r>
      <w:r>
        <w:rPr>
          <w:rStyle w:val="NormalTok"/>
        </w:rPr>
        <w:t>,</w:t>
      </w:r>
      <w:r>
        <w:br/>
      </w:r>
      <w:r>
        <w:rPr>
          <w:rStyle w:val="NormalTok"/>
        </w:rPr>
        <w:t xml:space="preserve">  </w:t>
      </w:r>
      <w:r>
        <w:rPr>
          <w:rStyle w:val="AttributeTok"/>
        </w:rPr>
        <w:t>main =</w:t>
      </w:r>
      <w:r>
        <w:rPr>
          <w:rStyle w:val="NormalTok"/>
        </w:rPr>
        <w:t xml:space="preserve"> </w:t>
      </w:r>
      <w:r>
        <w:rPr>
          <w:rStyle w:val="StringTok"/>
        </w:rPr>
        <w:t>"Distribución de la superficie total"</w:t>
      </w:r>
      <w:r>
        <w:rPr>
          <w:rStyle w:val="NormalTok"/>
        </w:rPr>
        <w:t>,</w:t>
      </w:r>
      <w:r>
        <w:br/>
      </w:r>
      <w:r>
        <w:rPr>
          <w:rStyle w:val="NormalTok"/>
        </w:rPr>
        <w:t xml:space="preserve">  </w:t>
      </w:r>
      <w:r>
        <w:rPr>
          <w:rStyle w:val="AttributeTok"/>
        </w:rPr>
        <w:t>xlab =</w:t>
      </w:r>
      <w:r>
        <w:rPr>
          <w:rStyle w:val="NormalTok"/>
        </w:rPr>
        <w:t xml:space="preserve"> </w:t>
      </w:r>
      <w:r>
        <w:rPr>
          <w:rStyle w:val="StringTok"/>
        </w:rPr>
        <w:t>"Hectáreas"</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799" w:name="fig-ch14-histograma-superficie"/>
            <w:r>
              <w:rPr>
                <w:rFonts w:ascii="Times New Roman" w:hAnsi="Times New Roman"/>
                <w:b/>
                <w:noProof/>
                <w:sz w:val="18"/>
              </w:rPr>
              <w:lastRenderedPageBreak/>
              <w:drawing>
                <wp:inline distT="0" distB="0" distL="0" distR="0">
                  <wp:extent cx="4620126" cy="3696101"/>
                  <wp:effectExtent l="0" t="0" r="0" b="0"/>
                  <wp:docPr id="453" name="Picture"/>
                  <wp:cNvGraphicFramePr/>
                  <a:graphic xmlns:a="http://schemas.openxmlformats.org/drawingml/2006/main">
                    <a:graphicData uri="http://schemas.openxmlformats.org/drawingml/2006/picture">
                      <pic:pic xmlns:pic="http://schemas.openxmlformats.org/drawingml/2006/picture">
                        <pic:nvPicPr>
                          <pic:cNvPr id="454" name="Picture" descr="capitulos/14-estadistica-descriptiva_files/figure-docx/fig-ch14-histograma-superficie-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23.2: Histograma de la superficie total</w:t>
            </w:r>
          </w:p>
        </w:tc>
        <w:bookmarkEnd w:id="799"/>
      </w:tr>
    </w:tbl>
    <w:p w:rsidR="007F3BAE" w:rsidRDefault="00380896" w:rsidP="00380896">
      <w:pPr>
        <w:pStyle w:val="Textoindependiente"/>
        <w:jc w:val="left"/>
      </w:pPr>
      <w:r>
        <w:rPr>
          <w:rFonts w:ascii="Times New Roman" w:hAnsi="Times New Roman" w:eastAsia="Times New Roman"/>
        </w:rPr>
        <w:t>La figura permite interpretar visualmente:</w:t>
      </w:r>
    </w:p>
    <w:p w:rsidR="007F3BAE" w:rsidRDefault="00380896" w:rsidP="00380896">
      <w:pPr>
        <w:pStyle w:val="Compact"/>
        <w:numPr>
          <w:ilvl w:val="0"/>
          <w:numId w:val="95"/>
        </w:numPr>
        <w:jc w:val="left"/>
      </w:pPr>
      <w:r>
        <w:rPr>
          <w:rFonts w:ascii="Times New Roman" w:hAnsi="Times New Roman" w:eastAsia="Times New Roman"/>
        </w:rPr>
        <w:t>Simetría.</w:t>
      </w:r>
    </w:p>
    <w:p w:rsidR="007F3BAE" w:rsidRDefault="00380896" w:rsidP="00380896">
      <w:pPr>
        <w:pStyle w:val="Compact"/>
        <w:numPr>
          <w:ilvl w:val="0"/>
          <w:numId w:val="95"/>
        </w:numPr>
        <w:jc w:val="left"/>
      </w:pPr>
      <w:r>
        <w:rPr>
          <w:rFonts w:ascii="Times New Roman" w:hAnsi="Times New Roman" w:eastAsia="Times New Roman"/>
        </w:rPr>
        <w:t>Concentración.</w:t>
      </w:r>
    </w:p>
    <w:p w:rsidR="007F3BAE" w:rsidRDefault="00380896" w:rsidP="00380896">
      <w:pPr>
        <w:pStyle w:val="Compact"/>
        <w:numPr>
          <w:ilvl w:val="0"/>
          <w:numId w:val="95"/>
        </w:numPr>
        <w:jc w:val="left"/>
      </w:pPr>
      <w:r>
        <w:rPr>
          <w:rFonts w:ascii="Times New Roman" w:hAnsi="Times New Roman" w:eastAsia="Times New Roman"/>
        </w:rPr>
        <w:t>Valores extremos.</w:t>
      </w:r>
    </w:p>
    <w:p w:rsidR="007F3BAE" w:rsidRDefault="00380896" w:rsidP="00380896">
      <w:pPr>
        <w:pStyle w:val="Compact"/>
        <w:numPr>
          <w:ilvl w:val="0"/>
          <w:numId w:val="95"/>
        </w:numPr>
        <w:jc w:val="left"/>
      </w:pPr>
      <w:r>
        <w:rPr>
          <w:rFonts w:ascii="Times New Roman" w:hAnsi="Times New Roman" w:eastAsia="Times New Roman"/>
        </w:rPr>
        <w:t>Forma general de la distribución.</w:t>
      </w:r>
    </w:p>
    <w:p w:rsidR="007F3BAE" w:rsidRDefault="00380896" w:rsidP="00380896">
      <w:pPr>
        <w:pStyle w:val="Ttulo2"/>
      </w:pPr>
      <w:bookmarkStart w:id="800" w:name="_Toc235960013"/>
      <w:bookmarkStart w:id="801" w:name="interpretación-general"/>
      <w:bookmarkEnd w:id="798"/>
      <w:r>
        <w:rPr>
          <w:rFonts w:ascii="Times New Roman" w:hAnsi="Times New Roman" w:eastAsia="Times New Roman"/>
        </w:rPr>
        <w:t>23.31 Interpretación general</w:t>
      </w:r>
      <w:bookmarkEnd w:id="800"/>
    </w:p>
    <w:p w:rsidR="007F3BAE" w:rsidRDefault="00380896" w:rsidP="00380896">
      <w:pPr>
        <w:pStyle w:val="FirstParagraph"/>
        <w:jc w:val="left"/>
      </w:pPr>
      <w:r>
        <w:rPr>
          <w:rFonts w:ascii="Times New Roman" w:hAnsi="Times New Roman" w:eastAsia="Times New Roman"/>
        </w:rPr>
        <w:t>Hasta este punto hemos aprendido a describir una variable numérica utilizando:</w:t>
      </w:r>
    </w:p>
    <w:p w:rsidR="007F3BAE" w:rsidRDefault="00380896" w:rsidP="00380896">
      <w:pPr>
        <w:pStyle w:val="Compact"/>
        <w:numPr>
          <w:ilvl w:val="0"/>
          <w:numId w:val="96"/>
        </w:numPr>
        <w:jc w:val="left"/>
      </w:pPr>
      <w:r>
        <w:rPr>
          <w:rFonts w:ascii="Times New Roman" w:hAnsi="Times New Roman" w:eastAsia="Times New Roman"/>
        </w:rPr>
        <w:t>Medidas de tendencia central.</w:t>
      </w:r>
    </w:p>
    <w:p w:rsidR="007F3BAE" w:rsidRDefault="00380896" w:rsidP="00380896">
      <w:pPr>
        <w:pStyle w:val="Compact"/>
        <w:numPr>
          <w:ilvl w:val="0"/>
          <w:numId w:val="96"/>
        </w:numPr>
        <w:jc w:val="left"/>
      </w:pPr>
      <w:r>
        <w:rPr>
          <w:rFonts w:ascii="Times New Roman" w:hAnsi="Times New Roman" w:eastAsia="Times New Roman"/>
        </w:rPr>
        <w:t>Medidas de dispersión.</w:t>
      </w:r>
    </w:p>
    <w:p w:rsidR="007F3BAE" w:rsidRDefault="00380896" w:rsidP="00380896">
      <w:pPr>
        <w:pStyle w:val="Compact"/>
        <w:numPr>
          <w:ilvl w:val="0"/>
          <w:numId w:val="96"/>
        </w:numPr>
        <w:jc w:val="left"/>
      </w:pPr>
      <w:r>
        <w:rPr>
          <w:rFonts w:ascii="Times New Roman" w:hAnsi="Times New Roman" w:eastAsia="Times New Roman"/>
        </w:rPr>
        <w:t>Medidas de posición.</w:t>
      </w:r>
    </w:p>
    <w:p w:rsidR="007F3BAE" w:rsidRDefault="00380896" w:rsidP="00380896">
      <w:pPr>
        <w:pStyle w:val="Compact"/>
        <w:numPr>
          <w:ilvl w:val="0"/>
          <w:numId w:val="96"/>
        </w:numPr>
        <w:jc w:val="left"/>
      </w:pPr>
      <w:r>
        <w:rPr>
          <w:rFonts w:ascii="Times New Roman" w:hAnsi="Times New Roman" w:eastAsia="Times New Roman"/>
        </w:rPr>
        <w:t>Medidas de forma.</w:t>
      </w:r>
    </w:p>
    <w:p w:rsidR="007F3BAE" w:rsidRDefault="00380896" w:rsidP="00380896">
      <w:pPr>
        <w:pStyle w:val="FirstParagraph"/>
        <w:jc w:val="left"/>
      </w:pPr>
      <w:r>
        <w:rPr>
          <w:rFonts w:ascii="Times New Roman" w:hAnsi="Times New Roman" w:eastAsia="Times New Roman"/>
        </w:rPr>
        <w:t>Estas herramientas constituyen la base de cualquier análisis estadístico y permiten comprender adecuadamente los datos antes de construir modelos más complejos (Tukey, 1977).</w:t>
      </w:r>
    </w:p>
    <w:p w:rsidR="007F3BAE" w:rsidRDefault="00380896" w:rsidP="00380896">
      <w:pPr>
        <w:pStyle w:val="Ttulo2"/>
      </w:pPr>
      <w:bookmarkStart w:id="802" w:name="_Toc235960014"/>
      <w:bookmarkStart w:id="803" w:name="tablas-de-frecuencia"/>
      <w:bookmarkEnd w:id="801"/>
      <w:r>
        <w:rPr>
          <w:rFonts w:ascii="Times New Roman" w:hAnsi="Times New Roman" w:eastAsia="Times New Roman"/>
        </w:rPr>
        <w:t>23.32 Tablas de frecuencia</w:t>
      </w:r>
      <w:bookmarkEnd w:id="802"/>
    </w:p>
    <w:p w:rsidR="007F3BAE" w:rsidRDefault="00380896" w:rsidP="00380896">
      <w:pPr>
        <w:pStyle w:val="FirstParagraph"/>
        <w:jc w:val="left"/>
      </w:pPr>
      <w:r>
        <w:rPr>
          <w:rFonts w:ascii="Times New Roman" w:hAnsi="Times New Roman" w:eastAsia="Times New Roman"/>
        </w:rPr>
        <w:t>Hasta este punto hemos trabajado principalmente con variables numéricas. Sin embargo, una gran parte de la información utilizada en investigación corresponde a variables categóricas.</w:t>
      </w:r>
    </w:p>
    <w:p w:rsidR="007F3BAE" w:rsidRDefault="00380896" w:rsidP="00380896">
      <w:pPr>
        <w:pStyle w:val="Textoindependiente"/>
        <w:jc w:val="left"/>
      </w:pPr>
      <w:r>
        <w:rPr>
          <w:rFonts w:ascii="Times New Roman" w:hAnsi="Times New Roman" w:eastAsia="Times New Roman"/>
        </w:rPr>
        <w:t>Las tablas de frecuencia constituyen la herramienta básica para describir este tipo de variables (Moore et al., 2017).</w:t>
      </w:r>
    </w:p>
    <w:p w:rsidR="007F3BAE" w:rsidRDefault="00380896" w:rsidP="00380896">
      <w:pPr>
        <w:pStyle w:val="Textoindependiente"/>
        <w:jc w:val="left"/>
      </w:pPr>
      <w:r>
        <w:rPr>
          <w:rFonts w:ascii="Times New Roman" w:hAnsi="Times New Roman" w:eastAsia="Times New Roman"/>
        </w:rPr>
        <w:t>Permiten responder preguntas como:</w:t>
      </w:r>
    </w:p>
    <w:p w:rsidR="007F3BAE" w:rsidRDefault="00380896" w:rsidP="00380896">
      <w:pPr>
        <w:pStyle w:val="Compact"/>
        <w:numPr>
          <w:ilvl w:val="0"/>
          <w:numId w:val="97"/>
        </w:numPr>
        <w:jc w:val="left"/>
      </w:pPr>
      <w:r>
        <w:rPr>
          <w:rFonts w:ascii="Times New Roman" w:hAnsi="Times New Roman" w:eastAsia="Times New Roman"/>
        </w:rPr>
        <w:t>¿Cuál es la categoría más frecuente?</w:t>
      </w:r>
    </w:p>
    <w:p w:rsidR="007F3BAE" w:rsidRDefault="00380896" w:rsidP="00380896">
      <w:pPr>
        <w:pStyle w:val="Compact"/>
        <w:numPr>
          <w:ilvl w:val="0"/>
          <w:numId w:val="97"/>
        </w:numPr>
        <w:jc w:val="left"/>
      </w:pPr>
      <w:r>
        <w:rPr>
          <w:rFonts w:ascii="Times New Roman" w:hAnsi="Times New Roman" w:eastAsia="Times New Roman"/>
        </w:rPr>
        <w:lastRenderedPageBreak/>
        <w:t>¿Qué porcentaje representa cada grupo?</w:t>
      </w:r>
    </w:p>
    <w:p w:rsidR="007F3BAE" w:rsidRDefault="00380896" w:rsidP="00380896">
      <w:pPr>
        <w:pStyle w:val="Compact"/>
        <w:numPr>
          <w:ilvl w:val="0"/>
          <w:numId w:val="97"/>
        </w:numPr>
        <w:jc w:val="left"/>
      </w:pPr>
      <w:r>
        <w:rPr>
          <w:rFonts w:ascii="Times New Roman" w:hAnsi="Times New Roman" w:eastAsia="Times New Roman"/>
        </w:rPr>
        <w:t>¿Cómo se distribuyen las observaciones?</w:t>
      </w:r>
    </w:p>
    <w:p w:rsidR="007F3BAE" w:rsidRDefault="00380896" w:rsidP="00380896">
      <w:pPr>
        <w:pStyle w:val="Ttulo2"/>
      </w:pPr>
      <w:bookmarkStart w:id="804" w:name="_Toc235960015"/>
      <w:bookmarkStart w:id="805" w:name="frecuencia-absoluta"/>
      <w:bookmarkEnd w:id="803"/>
      <w:r>
        <w:rPr>
          <w:rFonts w:ascii="Times New Roman" w:hAnsi="Times New Roman" w:eastAsia="Times New Roman"/>
        </w:rPr>
        <w:t>23.33 Frecuencia absoluta</w:t>
      </w:r>
      <w:bookmarkEnd w:id="804"/>
    </w:p>
    <w:p w:rsidR="007F3BAE" w:rsidRDefault="00380896" w:rsidP="00380896">
      <w:pPr>
        <w:pStyle w:val="FirstParagraph"/>
        <w:jc w:val="left"/>
      </w:pPr>
      <w:r>
        <w:rPr>
          <w:rFonts w:ascii="Times New Roman" w:hAnsi="Times New Roman" w:eastAsia="Times New Roman"/>
        </w:rPr>
        <w:t>Comenzaremos analizando la variable:</w:t>
      </w:r>
    </w:p>
    <w:p w:rsidR="007F3BAE" w:rsidRDefault="00380896" w:rsidP="00380896">
      <w:pPr>
        <w:pStyle w:val="SourceCode"/>
        <w:jc w:val="left"/>
      </w:pPr>
      <w:r>
        <w:rPr>
          <w:rStyle w:val="VerbatimChar"/>
        </w:rPr>
        <w:t>tamano_upa</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(n)</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"Frecuencia absoluta del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06" w:name="tbl-ch14-frecuencia-tamano-upa"/>
            <w:r>
              <w:rPr>
                <w:rFonts w:ascii="Times New Roman" w:hAnsi="Times New Roman"/>
                <w:b/>
                <w:sz w:val="18"/>
              </w:rPr>
              <w:t>Tabla 23.21: Frecuencia absoluta del tamaño de UPA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tamano_upa</w:t>
                  </w:r>
                </w:p>
              </w:tc>
              <w:tc>
                <w:tcPr>
                  <w:tcW w:w="3960" w:type="dxa"/>
                </w:tcPr>
                <w:p w:rsidR="007F3BAE" w:rsidRDefault="00380896" w:rsidP="00380896">
                  <w:pPr>
                    <w:pStyle w:val="Compact"/>
                    <w:jc w:val="left"/>
                  </w:pPr>
                  <w:r>
                    <w:t>n</w:t>
                  </w:r>
                </w:p>
              </w:tc>
            </w:tr>
            <w:tr w:rsidR="007F3BAE">
              <w:tc>
                <w:tcPr>
                  <w:tcW w:w="3960" w:type="dxa"/>
                </w:tcPr>
                <w:p w:rsidR="007F3BAE" w:rsidRDefault="00380896" w:rsidP="00380896">
                  <w:pPr>
                    <w:pStyle w:val="Compact"/>
                    <w:jc w:val="left"/>
                  </w:pPr>
                  <w:r>
                    <w:t>Micro</w:t>
                  </w:r>
                </w:p>
              </w:tc>
              <w:tc>
                <w:tcPr>
                  <w:tcW w:w="3960" w:type="dxa"/>
                </w:tcPr>
                <w:p w:rsidR="007F3BAE" w:rsidRDefault="00380896" w:rsidP="00380896">
                  <w:pPr>
                    <w:pStyle w:val="Compact"/>
                    <w:jc w:val="left"/>
                  </w:pPr>
                  <w:r>
                    <w:t>56572</w:t>
                  </w:r>
                </w:p>
              </w:tc>
            </w:tr>
            <w:tr w:rsidR="007F3BAE">
              <w:tc>
                <w:tcPr>
                  <w:tcW w:w="3960" w:type="dxa"/>
                </w:tcPr>
                <w:p w:rsidR="007F3BAE" w:rsidRDefault="00380896" w:rsidP="00380896">
                  <w:pPr>
                    <w:pStyle w:val="Compact"/>
                    <w:jc w:val="left"/>
                  </w:pPr>
                  <w:r>
                    <w:t>Pequeña</w:t>
                  </w:r>
                </w:p>
              </w:tc>
              <w:tc>
                <w:tcPr>
                  <w:tcW w:w="3960" w:type="dxa"/>
                </w:tcPr>
                <w:p w:rsidR="007F3BAE" w:rsidRDefault="00380896" w:rsidP="00380896">
                  <w:pPr>
                    <w:pStyle w:val="Compact"/>
                    <w:jc w:val="left"/>
                  </w:pPr>
                  <w:r>
                    <w:t>18014</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6846</w:t>
                  </w:r>
                </w:p>
              </w:tc>
            </w:tr>
            <w:tr w:rsidR="007F3BAE">
              <w:tc>
                <w:tcPr>
                  <w:tcW w:w="3960" w:type="dxa"/>
                </w:tcPr>
                <w:p w:rsidR="007F3BAE" w:rsidRDefault="00380896" w:rsidP="00380896">
                  <w:pPr>
                    <w:pStyle w:val="Compact"/>
                    <w:jc w:val="left"/>
                  </w:pPr>
                  <w:r>
                    <w:t>Grande</w:t>
                  </w:r>
                </w:p>
              </w:tc>
              <w:tc>
                <w:tcPr>
                  <w:tcW w:w="3960" w:type="dxa"/>
                </w:tcPr>
                <w:p w:rsidR="007F3BAE" w:rsidRDefault="00380896" w:rsidP="00380896">
                  <w:pPr>
                    <w:pStyle w:val="Compact"/>
                    <w:jc w:val="left"/>
                  </w:pPr>
                  <w:r>
                    <w:t>3106</w:t>
                  </w:r>
                </w:p>
              </w:tc>
            </w:tr>
            <w:bookmarkEnd w:id="80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muestra la cantidad de observaciones pertenecientes a cada categoría.</w:t>
      </w:r>
    </w:p>
    <w:p w:rsidR="007F3BAE" w:rsidRDefault="00380896" w:rsidP="00380896">
      <w:pPr>
        <w:pStyle w:val="Ttulo2"/>
      </w:pPr>
      <w:bookmarkStart w:id="807" w:name="_Toc235960016"/>
      <w:bookmarkStart w:id="808" w:name="frecuencia-relativa"/>
      <w:bookmarkEnd w:id="805"/>
      <w:r>
        <w:rPr>
          <w:rFonts w:ascii="Times New Roman" w:hAnsi="Times New Roman" w:eastAsia="Times New Roman"/>
        </w:rPr>
        <w:t>23.34 Frecuencia relativa</w:t>
      </w:r>
      <w:bookmarkEnd w:id="807"/>
    </w:p>
    <w:p w:rsidR="007F3BAE" w:rsidRDefault="00380896" w:rsidP="00380896">
      <w:pPr>
        <w:pStyle w:val="FirstParagraph"/>
        <w:jc w:val="left"/>
      </w:pPr>
      <w:r>
        <w:rPr>
          <w:rFonts w:ascii="Times New Roman" w:hAnsi="Times New Roman" w:eastAsia="Times New Roman"/>
        </w:rPr>
        <w:t>Las frecuencias absolutas son útiles, pero generalmente resulta más informativo trabajar con porcentajes.</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porcentaje =</w:t>
      </w:r>
      <w:r>
        <w:br/>
      </w:r>
      <w:r>
        <w:rPr>
          <w:rStyle w:val="NormalTok"/>
        </w:rPr>
        <w:t xml:space="preserve">      </w:t>
      </w:r>
      <w:r>
        <w:rPr>
          <w:rStyle w:val="FunctionTok"/>
        </w:rPr>
        <w:t>round</w:t>
      </w:r>
      <w:r>
        <w:rPr>
          <w:rStyle w:val="NormalTok"/>
        </w:rPr>
        <w:t>(</w:t>
      </w:r>
      <w:r>
        <w:br/>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(n)</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"Frecuencia relativa del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09" w:name="tbl-ch14-frecuencia-relativa-tamano"/>
            <w:r>
              <w:rPr>
                <w:rFonts w:ascii="Times New Roman" w:hAnsi="Times New Roman"/>
                <w:b/>
                <w:sz w:val="18"/>
              </w:rPr>
              <w:lastRenderedPageBreak/>
              <w:t>Tabla 23.22: Frecuencia relativa del tamaño de UPA</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n</w:t>
                  </w:r>
                </w:p>
              </w:tc>
              <w:tc>
                <w:tcPr>
                  <w:tcW w:w="2640" w:type="dxa"/>
                </w:tcPr>
                <w:p w:rsidR="007F3BAE" w:rsidRDefault="00380896" w:rsidP="00380896">
                  <w:pPr>
                    <w:pStyle w:val="Compact"/>
                    <w:jc w:val="left"/>
                  </w:pPr>
                  <w:r>
                    <w:t>porcentaje</w:t>
                  </w:r>
                </w:p>
              </w:tc>
            </w:tr>
            <w:tr w:rsidR="007F3BAE">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56572</w:t>
                  </w:r>
                </w:p>
              </w:tc>
              <w:tc>
                <w:tcPr>
                  <w:tcW w:w="2640" w:type="dxa"/>
                </w:tcPr>
                <w:p w:rsidR="007F3BAE" w:rsidRDefault="00380896" w:rsidP="00380896">
                  <w:pPr>
                    <w:pStyle w:val="Compact"/>
                    <w:jc w:val="left"/>
                  </w:pPr>
                  <w:r>
                    <w:t>66.92</w:t>
                  </w:r>
                </w:p>
              </w:tc>
            </w:tr>
            <w:tr w:rsidR="007F3BAE">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18014</w:t>
                  </w:r>
                </w:p>
              </w:tc>
              <w:tc>
                <w:tcPr>
                  <w:tcW w:w="2640" w:type="dxa"/>
                </w:tcPr>
                <w:p w:rsidR="007F3BAE" w:rsidRDefault="00380896" w:rsidP="00380896">
                  <w:pPr>
                    <w:pStyle w:val="Compact"/>
                    <w:jc w:val="left"/>
                  </w:pPr>
                  <w:r>
                    <w:t>21.31</w:t>
                  </w:r>
                </w:p>
              </w:tc>
            </w:tr>
            <w:tr w:rsidR="007F3BAE">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6846</w:t>
                  </w:r>
                </w:p>
              </w:tc>
              <w:tc>
                <w:tcPr>
                  <w:tcW w:w="2640" w:type="dxa"/>
                </w:tcPr>
                <w:p w:rsidR="007F3BAE" w:rsidRDefault="00380896" w:rsidP="00380896">
                  <w:pPr>
                    <w:pStyle w:val="Compact"/>
                    <w:jc w:val="left"/>
                  </w:pPr>
                  <w:r>
                    <w:t>8.10</w:t>
                  </w:r>
                </w:p>
              </w:tc>
            </w:tr>
            <w:tr w:rsidR="007F3BAE">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3106</w:t>
                  </w:r>
                </w:p>
              </w:tc>
              <w:tc>
                <w:tcPr>
                  <w:tcW w:w="2640" w:type="dxa"/>
                </w:tcPr>
                <w:p w:rsidR="007F3BAE" w:rsidRDefault="00380896" w:rsidP="00380896">
                  <w:pPr>
                    <w:pStyle w:val="Compact"/>
                    <w:jc w:val="left"/>
                  </w:pPr>
                  <w:r>
                    <w:t>3.67</w:t>
                  </w:r>
                </w:p>
              </w:tc>
            </w:tr>
            <w:bookmarkEnd w:id="80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Los porcentajes facilitan la comparación entre categorías.</w:t>
      </w:r>
    </w:p>
    <w:p w:rsidR="007F3BAE" w:rsidRDefault="00380896" w:rsidP="00380896">
      <w:pPr>
        <w:pStyle w:val="Ttulo2"/>
      </w:pPr>
      <w:bookmarkStart w:id="810" w:name="_Toc235960017"/>
      <w:bookmarkStart w:id="811" w:name="distribución-de-la-tenencia-de-la-tierra"/>
      <w:bookmarkEnd w:id="808"/>
      <w:r>
        <w:rPr>
          <w:rFonts w:ascii="Times New Roman" w:hAnsi="Times New Roman" w:eastAsia="Times New Roman"/>
        </w:rPr>
        <w:t>23.35 Distribución de la tenencia de la tierra</w:t>
      </w:r>
      <w:bookmarkEnd w:id="810"/>
    </w:p>
    <w:p w:rsidR="007F3BAE" w:rsidRDefault="00380896" w:rsidP="00380896">
      <w:pPr>
        <w:pStyle w:val="FirstParagraph"/>
        <w:jc w:val="left"/>
      </w:pPr>
      <w:r>
        <w:rPr>
          <w:rFonts w:ascii="Times New Roman" w:hAnsi="Times New Roman" w:eastAsia="Times New Roman"/>
        </w:rPr>
        <w:t>Ahora analizaremos una variable de gran importancia para los estudios agrarios.</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su_tenencia</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porcentaje =</w:t>
      </w:r>
      <w:r>
        <w:br/>
      </w:r>
      <w:r>
        <w:rPr>
          <w:rStyle w:val="NormalTok"/>
        </w:rPr>
        <w:t xml:space="preserve">      </w:t>
      </w:r>
      <w:r>
        <w:rPr>
          <w:rStyle w:val="FunctionTok"/>
        </w:rPr>
        <w:t>round</w:t>
      </w:r>
      <w:r>
        <w:rPr>
          <w:rStyle w:val="NormalTok"/>
        </w:rPr>
        <w:t>(</w:t>
      </w:r>
      <w:r>
        <w:br/>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(n)</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"Distribución de la forma de tenencia"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12" w:name="tbl-ch14-tenencia-tierra"/>
            <w:r>
              <w:rPr>
                <w:rFonts w:ascii="Times New Roman" w:hAnsi="Times New Roman"/>
                <w:b/>
                <w:sz w:val="18"/>
              </w:rPr>
              <w:t>Tabla 23.23: Distribución de la forma de tenencia</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su_tenencia</w:t>
                  </w:r>
                </w:p>
              </w:tc>
              <w:tc>
                <w:tcPr>
                  <w:tcW w:w="2640" w:type="dxa"/>
                </w:tcPr>
                <w:p w:rsidR="007F3BAE" w:rsidRDefault="00380896" w:rsidP="00380896">
                  <w:pPr>
                    <w:pStyle w:val="Compact"/>
                    <w:jc w:val="left"/>
                  </w:pPr>
                  <w:r>
                    <w:t>n</w:t>
                  </w:r>
                </w:p>
              </w:tc>
              <w:tc>
                <w:tcPr>
                  <w:tcW w:w="2640" w:type="dxa"/>
                </w:tcPr>
                <w:p w:rsidR="007F3BAE" w:rsidRDefault="00380896" w:rsidP="00380896">
                  <w:pPr>
                    <w:pStyle w:val="Compact"/>
                    <w:jc w:val="left"/>
                  </w:pPr>
                  <w:r>
                    <w:t>porcentaje</w:t>
                  </w:r>
                </w:p>
              </w:tc>
            </w:tr>
            <w:tr w:rsidR="007F3BAE">
              <w:tc>
                <w:tcPr>
                  <w:tcW w:w="2640" w:type="dxa"/>
                </w:tcPr>
                <w:p w:rsidR="007F3BAE" w:rsidRDefault="00380896" w:rsidP="00380896">
                  <w:pPr>
                    <w:pStyle w:val="Compact"/>
                    <w:jc w:val="left"/>
                  </w:pPr>
                  <w:r>
                    <w:t>DUEÑO</w:t>
                  </w:r>
                </w:p>
              </w:tc>
              <w:tc>
                <w:tcPr>
                  <w:tcW w:w="2640" w:type="dxa"/>
                </w:tcPr>
                <w:p w:rsidR="007F3BAE" w:rsidRDefault="00380896" w:rsidP="00380896">
                  <w:pPr>
                    <w:pStyle w:val="Compact"/>
                    <w:jc w:val="left"/>
                  </w:pPr>
                  <w:r>
                    <w:t>71391</w:t>
                  </w:r>
                </w:p>
              </w:tc>
              <w:tc>
                <w:tcPr>
                  <w:tcW w:w="2640" w:type="dxa"/>
                </w:tcPr>
                <w:p w:rsidR="007F3BAE" w:rsidRDefault="00380896" w:rsidP="00380896">
                  <w:pPr>
                    <w:pStyle w:val="Compact"/>
                    <w:jc w:val="left"/>
                  </w:pPr>
                  <w:r>
                    <w:t>84.45</w:t>
                  </w:r>
                </w:p>
              </w:tc>
            </w:tr>
            <w:tr w:rsidR="007F3BAE">
              <w:tc>
                <w:tcPr>
                  <w:tcW w:w="2640" w:type="dxa"/>
                </w:tcPr>
                <w:p w:rsidR="007F3BAE" w:rsidRDefault="00380896" w:rsidP="00380896">
                  <w:pPr>
                    <w:pStyle w:val="Compact"/>
                    <w:jc w:val="left"/>
                  </w:pPr>
                  <w:r>
                    <w:t>HERENCIA</w:t>
                  </w:r>
                </w:p>
              </w:tc>
              <w:tc>
                <w:tcPr>
                  <w:tcW w:w="2640" w:type="dxa"/>
                </w:tcPr>
                <w:p w:rsidR="007F3BAE" w:rsidRDefault="00380896" w:rsidP="00380896">
                  <w:pPr>
                    <w:pStyle w:val="Compact"/>
                    <w:jc w:val="left"/>
                  </w:pPr>
                  <w:r>
                    <w:t>5695</w:t>
                  </w:r>
                </w:p>
              </w:tc>
              <w:tc>
                <w:tcPr>
                  <w:tcW w:w="2640" w:type="dxa"/>
                </w:tcPr>
                <w:p w:rsidR="007F3BAE" w:rsidRDefault="00380896" w:rsidP="00380896">
                  <w:pPr>
                    <w:pStyle w:val="Compact"/>
                    <w:jc w:val="left"/>
                  </w:pPr>
                  <w:r>
                    <w:t>6.74</w:t>
                  </w:r>
                </w:p>
              </w:tc>
            </w:tr>
            <w:tr w:rsidR="007F3BAE">
              <w:tc>
                <w:tcPr>
                  <w:tcW w:w="2640" w:type="dxa"/>
                </w:tcPr>
                <w:p w:rsidR="007F3BAE" w:rsidRDefault="00380896" w:rsidP="00380896">
                  <w:pPr>
                    <w:pStyle w:val="Compact"/>
                    <w:jc w:val="left"/>
                  </w:pPr>
                  <w:r>
                    <w:t>ARRENDATARIO</w:t>
                  </w:r>
                </w:p>
              </w:tc>
              <w:tc>
                <w:tcPr>
                  <w:tcW w:w="2640" w:type="dxa"/>
                </w:tcPr>
                <w:p w:rsidR="007F3BAE" w:rsidRDefault="00380896" w:rsidP="00380896">
                  <w:pPr>
                    <w:pStyle w:val="Compact"/>
                    <w:jc w:val="left"/>
                  </w:pPr>
                  <w:r>
                    <w:t>2815</w:t>
                  </w:r>
                </w:p>
              </w:tc>
              <w:tc>
                <w:tcPr>
                  <w:tcW w:w="2640" w:type="dxa"/>
                </w:tcPr>
                <w:p w:rsidR="007F3BAE" w:rsidRDefault="00380896" w:rsidP="00380896">
                  <w:pPr>
                    <w:pStyle w:val="Compact"/>
                    <w:jc w:val="left"/>
                  </w:pPr>
                  <w:r>
                    <w:t>3.33</w:t>
                  </w:r>
                </w:p>
              </w:tc>
            </w:tr>
            <w:tr w:rsidR="007F3BAE">
              <w:tc>
                <w:tcPr>
                  <w:tcW w:w="2640" w:type="dxa"/>
                </w:tcPr>
                <w:p w:rsidR="007F3BAE" w:rsidRDefault="00380896" w:rsidP="00380896">
                  <w:pPr>
                    <w:pStyle w:val="Compact"/>
                    <w:jc w:val="left"/>
                  </w:pPr>
                  <w:r>
                    <w:t>USUFRUCTO</w:t>
                  </w:r>
                </w:p>
              </w:tc>
              <w:tc>
                <w:tcPr>
                  <w:tcW w:w="2640" w:type="dxa"/>
                </w:tcPr>
                <w:p w:rsidR="007F3BAE" w:rsidRDefault="00380896" w:rsidP="00380896">
                  <w:pPr>
                    <w:pStyle w:val="Compact"/>
                    <w:jc w:val="left"/>
                  </w:pPr>
                  <w:r>
                    <w:t>1150</w:t>
                  </w:r>
                </w:p>
              </w:tc>
              <w:tc>
                <w:tcPr>
                  <w:tcW w:w="2640" w:type="dxa"/>
                </w:tcPr>
                <w:p w:rsidR="007F3BAE" w:rsidRDefault="00380896" w:rsidP="00380896">
                  <w:pPr>
                    <w:pStyle w:val="Compact"/>
                    <w:jc w:val="left"/>
                  </w:pPr>
                  <w:r>
                    <w:t>1.36</w:t>
                  </w:r>
                </w:p>
              </w:tc>
            </w:tr>
            <w:tr w:rsidR="007F3BAE">
              <w:tc>
                <w:tcPr>
                  <w:tcW w:w="2640" w:type="dxa"/>
                </w:tcPr>
                <w:p w:rsidR="007F3BAE" w:rsidRDefault="00380896" w:rsidP="00380896">
                  <w:pPr>
                    <w:pStyle w:val="Compact"/>
                    <w:jc w:val="left"/>
                  </w:pPr>
                  <w:r>
                    <w:t>COMUNERO</w:t>
                  </w:r>
                </w:p>
              </w:tc>
              <w:tc>
                <w:tcPr>
                  <w:tcW w:w="2640" w:type="dxa"/>
                </w:tcPr>
                <w:p w:rsidR="007F3BAE" w:rsidRDefault="00380896" w:rsidP="00380896">
                  <w:pPr>
                    <w:pStyle w:val="Compact"/>
                    <w:jc w:val="left"/>
                  </w:pPr>
                  <w:r>
                    <w:t>1038</w:t>
                  </w:r>
                </w:p>
              </w:tc>
              <w:tc>
                <w:tcPr>
                  <w:tcW w:w="2640" w:type="dxa"/>
                </w:tcPr>
                <w:p w:rsidR="007F3BAE" w:rsidRDefault="00380896" w:rsidP="00380896">
                  <w:pPr>
                    <w:pStyle w:val="Compact"/>
                    <w:jc w:val="left"/>
                  </w:pPr>
                  <w:r>
                    <w:t>1.23</w:t>
                  </w:r>
                </w:p>
              </w:tc>
            </w:tr>
            <w:tr w:rsidR="007F3BAE">
              <w:tc>
                <w:tcPr>
                  <w:tcW w:w="2640" w:type="dxa"/>
                </w:tcPr>
                <w:p w:rsidR="007F3BAE" w:rsidRDefault="00380896" w:rsidP="00380896">
                  <w:pPr>
                    <w:pStyle w:val="Compact"/>
                    <w:jc w:val="left"/>
                  </w:pPr>
                  <w:r>
                    <w:t>OTRO</w:t>
                  </w:r>
                </w:p>
              </w:tc>
              <w:tc>
                <w:tcPr>
                  <w:tcW w:w="2640" w:type="dxa"/>
                </w:tcPr>
                <w:p w:rsidR="007F3BAE" w:rsidRDefault="00380896" w:rsidP="00380896">
                  <w:pPr>
                    <w:pStyle w:val="Compact"/>
                    <w:jc w:val="left"/>
                  </w:pPr>
                  <w:r>
                    <w:t>1020</w:t>
                  </w:r>
                </w:p>
              </w:tc>
              <w:tc>
                <w:tcPr>
                  <w:tcW w:w="2640" w:type="dxa"/>
                </w:tcPr>
                <w:p w:rsidR="007F3BAE" w:rsidRDefault="00380896" w:rsidP="00380896">
                  <w:pPr>
                    <w:pStyle w:val="Compact"/>
                    <w:jc w:val="left"/>
                  </w:pPr>
                  <w:r>
                    <w:t>1.21</w:t>
                  </w:r>
                </w:p>
              </w:tc>
            </w:tr>
            <w:tr w:rsidR="007F3BAE">
              <w:tc>
                <w:tcPr>
                  <w:tcW w:w="2640" w:type="dxa"/>
                </w:tcPr>
                <w:p w:rsidR="007F3BAE" w:rsidRDefault="00380896" w:rsidP="00380896">
                  <w:pPr>
                    <w:pStyle w:val="Compact"/>
                    <w:jc w:val="left"/>
                  </w:pPr>
                  <w:r>
                    <w:t>APARCERÍA O AL PARTIR</w:t>
                  </w:r>
                </w:p>
              </w:tc>
              <w:tc>
                <w:tcPr>
                  <w:tcW w:w="2640" w:type="dxa"/>
                </w:tcPr>
                <w:p w:rsidR="007F3BAE" w:rsidRDefault="00380896" w:rsidP="00380896">
                  <w:pPr>
                    <w:pStyle w:val="Compact"/>
                    <w:jc w:val="left"/>
                  </w:pPr>
                  <w:r>
                    <w:t>789</w:t>
                  </w:r>
                </w:p>
              </w:tc>
              <w:tc>
                <w:tcPr>
                  <w:tcW w:w="2640" w:type="dxa"/>
                </w:tcPr>
                <w:p w:rsidR="007F3BAE" w:rsidRDefault="00380896" w:rsidP="00380896">
                  <w:pPr>
                    <w:pStyle w:val="Compact"/>
                    <w:jc w:val="left"/>
                  </w:pPr>
                  <w:r>
                    <w:t>0.93</w:t>
                  </w:r>
                </w:p>
              </w:tc>
            </w:tr>
            <w:tr w:rsidR="007F3BAE">
              <w:tc>
                <w:tcPr>
                  <w:tcW w:w="2640" w:type="dxa"/>
                </w:tcPr>
                <w:p w:rsidR="007F3BAE" w:rsidRDefault="00380896" w:rsidP="00380896">
                  <w:pPr>
                    <w:pStyle w:val="Compact"/>
                    <w:jc w:val="left"/>
                  </w:pPr>
                  <w:r>
                    <w:t>LITIGIO</w:t>
                  </w:r>
                </w:p>
              </w:tc>
              <w:tc>
                <w:tcPr>
                  <w:tcW w:w="2640" w:type="dxa"/>
                </w:tcPr>
                <w:p w:rsidR="007F3BAE" w:rsidRDefault="00380896" w:rsidP="00380896">
                  <w:pPr>
                    <w:pStyle w:val="Compact"/>
                    <w:jc w:val="left"/>
                  </w:pPr>
                  <w:r>
                    <w:t>286</w:t>
                  </w:r>
                </w:p>
              </w:tc>
              <w:tc>
                <w:tcPr>
                  <w:tcW w:w="2640" w:type="dxa"/>
                </w:tcPr>
                <w:p w:rsidR="007F3BAE" w:rsidRDefault="00380896" w:rsidP="00380896">
                  <w:pPr>
                    <w:pStyle w:val="Compact"/>
                    <w:jc w:val="left"/>
                  </w:pPr>
                  <w:r>
                    <w:t>0.34</w:t>
                  </w:r>
                </w:p>
              </w:tc>
            </w:tr>
            <w:tr w:rsidR="007F3BAE">
              <w:tc>
                <w:tcPr>
                  <w:tcW w:w="2640" w:type="dxa"/>
                </w:tcPr>
                <w:p w:rsidR="007F3BAE" w:rsidRDefault="00380896" w:rsidP="00380896">
                  <w:pPr>
                    <w:pStyle w:val="Compact"/>
                    <w:jc w:val="left"/>
                  </w:pPr>
                  <w:r>
                    <w:t>POSECIÓN</w:t>
                  </w:r>
                </w:p>
              </w:tc>
              <w:tc>
                <w:tcPr>
                  <w:tcW w:w="2640" w:type="dxa"/>
                </w:tcPr>
                <w:p w:rsidR="007F3BAE" w:rsidRDefault="00380896" w:rsidP="00380896">
                  <w:pPr>
                    <w:pStyle w:val="Compact"/>
                    <w:jc w:val="left"/>
                  </w:pPr>
                  <w:r>
                    <w:t>222</w:t>
                  </w:r>
                </w:p>
              </w:tc>
              <w:tc>
                <w:tcPr>
                  <w:tcW w:w="2640" w:type="dxa"/>
                </w:tcPr>
                <w:p w:rsidR="007F3BAE" w:rsidRDefault="00380896" w:rsidP="00380896">
                  <w:pPr>
                    <w:pStyle w:val="Compact"/>
                    <w:jc w:val="left"/>
                  </w:pPr>
                  <w:r>
                    <w:t>0.26</w:t>
                  </w:r>
                </w:p>
              </w:tc>
            </w:tr>
            <w:tr w:rsidR="007F3BAE">
              <w:tc>
                <w:tcPr>
                  <w:tcW w:w="2640" w:type="dxa"/>
                </w:tcPr>
                <w:p w:rsidR="007F3BAE" w:rsidRDefault="00380896" w:rsidP="00380896">
                  <w:pPr>
                    <w:pStyle w:val="Compact"/>
                    <w:jc w:val="left"/>
                  </w:pPr>
                  <w:r>
                    <w:t>INVASIÓN</w:t>
                  </w:r>
                </w:p>
              </w:tc>
              <w:tc>
                <w:tcPr>
                  <w:tcW w:w="2640" w:type="dxa"/>
                </w:tcPr>
                <w:p w:rsidR="007F3BAE" w:rsidRDefault="00380896" w:rsidP="00380896">
                  <w:pPr>
                    <w:pStyle w:val="Compact"/>
                    <w:jc w:val="left"/>
                  </w:pPr>
                  <w:r>
                    <w:t>132</w:t>
                  </w:r>
                </w:p>
              </w:tc>
              <w:tc>
                <w:tcPr>
                  <w:tcW w:w="2640" w:type="dxa"/>
                </w:tcPr>
                <w:p w:rsidR="007F3BAE" w:rsidRDefault="00380896" w:rsidP="00380896">
                  <w:pPr>
                    <w:pStyle w:val="Compact"/>
                    <w:jc w:val="left"/>
                  </w:pPr>
                  <w:r>
                    <w:t>0.16</w:t>
                  </w:r>
                </w:p>
              </w:tc>
            </w:tr>
            <w:bookmarkEnd w:id="81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Esta tabla permite identificar cuáles son las modalidades predominantes de tenencia de la tierra dentro de la población estudiada.</w:t>
      </w:r>
    </w:p>
    <w:p w:rsidR="007F3BAE" w:rsidRDefault="00380896" w:rsidP="00380896">
      <w:pPr>
        <w:pStyle w:val="Ttulo2"/>
      </w:pPr>
      <w:bookmarkStart w:id="813" w:name="_Toc235960018"/>
      <w:bookmarkStart w:id="814" w:name="visualización-de-frecuencias"/>
      <w:bookmarkEnd w:id="811"/>
      <w:r>
        <w:rPr>
          <w:rFonts w:ascii="Times New Roman" w:hAnsi="Times New Roman" w:eastAsia="Times New Roman"/>
        </w:rPr>
        <w:lastRenderedPageBreak/>
        <w:t>23.36 Visualización de frecuencias</w:t>
      </w:r>
      <w:bookmarkEnd w:id="813"/>
    </w:p>
    <w:p w:rsidR="007F3BAE" w:rsidRDefault="00380896" w:rsidP="00380896">
      <w:pPr>
        <w:pStyle w:val="FirstParagraph"/>
        <w:jc w:val="left"/>
      </w:pPr>
      <w:r>
        <w:rPr>
          <w:rFonts w:ascii="Times New Roman" w:hAnsi="Times New Roman" w:eastAsia="Times New Roman"/>
        </w:rPr>
        <w:t>Los gráficos de barras constituyen la representación visual más utilizada para variables categóricas.</w:t>
      </w:r>
    </w:p>
    <w:p w:rsidR="007F3BAE" w:rsidRDefault="00380896" w:rsidP="00380896">
      <w:pPr>
        <w:pStyle w:val="SourceCode"/>
        <w:jc w:val="left"/>
      </w:pPr>
      <w:r>
        <w:rPr>
          <w:rStyle w:val="FunctionTok"/>
        </w:rPr>
        <w:t>library</w:t>
      </w:r>
      <w:r>
        <w:rPr>
          <w:rStyle w:val="NormalTok"/>
        </w:rPr>
        <w:t>(ggplot2)</w:t>
      </w:r>
      <w:r>
        <w:br/>
      </w:r>
      <w:r>
        <w:br/>
      </w: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w:t>
      </w:r>
      <w:r>
        <w:rPr>
          <w:rStyle w:val="FunctionTok"/>
        </w:rPr>
        <w:t>reorder</w:t>
      </w:r>
      <w:r>
        <w:rPr>
          <w:rStyle w:val="NormalTok"/>
        </w:rPr>
        <w:t>(</w:t>
      </w:r>
      <w:r>
        <w:br/>
      </w:r>
      <w:r>
        <w:rPr>
          <w:rStyle w:val="NormalTok"/>
        </w:rPr>
        <w:t xml:space="preserve">        tamano_upa,</w:t>
      </w:r>
      <w:r>
        <w:br/>
      </w:r>
      <w:r>
        <w:rPr>
          <w:rStyle w:val="NormalTok"/>
        </w:rPr>
        <w:t xml:space="preserve">        n</w:t>
      </w:r>
      <w:r>
        <w:br/>
      </w:r>
      <w:r>
        <w:rPr>
          <w:rStyle w:val="NormalTok"/>
        </w:rPr>
        <w:t xml:space="preserve">      ),</w:t>
      </w:r>
      <w:r>
        <w:br/>
      </w:r>
      <w:r>
        <w:rPr>
          <w:rStyle w:val="NormalTok"/>
        </w:rPr>
        <w:t xml:space="preserve">      </w:t>
      </w:r>
      <w:r>
        <w:rPr>
          <w:rStyle w:val="AttributeTok"/>
        </w:rPr>
        <w:t>y =</w:t>
      </w:r>
      <w:r>
        <w:rPr>
          <w:rStyle w:val="NormalTok"/>
        </w:rPr>
        <w:t xml:space="preserve"> n</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815" w:name="fig-ch14-tamano-upa"/>
            <w:r>
              <w:rPr>
                <w:rFonts w:ascii="Times New Roman" w:hAnsi="Times New Roman"/>
                <w:b/>
                <w:noProof/>
                <w:sz w:val="18"/>
              </w:rPr>
              <w:drawing>
                <wp:inline distT="0" distB="0" distL="0" distR="0">
                  <wp:extent cx="4620126" cy="3696101"/>
                  <wp:effectExtent l="0" t="0" r="0" b="0"/>
                  <wp:docPr id="466" name="Picture"/>
                  <wp:cNvGraphicFramePr/>
                  <a:graphic xmlns:a="http://schemas.openxmlformats.org/drawingml/2006/main">
                    <a:graphicData uri="http://schemas.openxmlformats.org/drawingml/2006/picture">
                      <pic:pic xmlns:pic="http://schemas.openxmlformats.org/drawingml/2006/picture">
                        <pic:nvPicPr>
                          <pic:cNvPr id="467" name="Picture" descr="capitulos/14-estadistica-descriptiva_files/figure-docx/fig-ch14-tamano-upa-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23.3: Distribución del tamaño de UPA</w:t>
            </w:r>
          </w:p>
        </w:tc>
        <w:bookmarkEnd w:id="815"/>
      </w:tr>
    </w:tbl>
    <w:p w:rsidR="007F3BAE" w:rsidRDefault="00380896" w:rsidP="00380896">
      <w:pPr>
        <w:pStyle w:val="Textoindependiente"/>
        <w:jc w:val="left"/>
      </w:pPr>
      <w:r>
        <w:rPr>
          <w:rFonts w:ascii="Times New Roman" w:hAnsi="Times New Roman" w:eastAsia="Times New Roman"/>
        </w:rPr>
        <w:t>La figura facilita la comparación visual entre categorías.</w:t>
      </w:r>
    </w:p>
    <w:p w:rsidR="007F3BAE" w:rsidRDefault="00380896" w:rsidP="00380896">
      <w:pPr>
        <w:pStyle w:val="Ttulo2"/>
      </w:pPr>
      <w:bookmarkStart w:id="816" w:name="_Toc235960019"/>
      <w:bookmarkStart w:id="817" w:name="tablas-de-contingencia"/>
      <w:bookmarkEnd w:id="814"/>
      <w:r>
        <w:rPr>
          <w:rFonts w:ascii="Times New Roman" w:hAnsi="Times New Roman" w:eastAsia="Times New Roman"/>
        </w:rPr>
        <w:lastRenderedPageBreak/>
        <w:t>23.37 Tablas de contingencia</w:t>
      </w:r>
      <w:bookmarkEnd w:id="816"/>
    </w:p>
    <w:p w:rsidR="007F3BAE" w:rsidRDefault="00380896" w:rsidP="00380896">
      <w:pPr>
        <w:pStyle w:val="FirstParagraph"/>
        <w:jc w:val="left"/>
      </w:pPr>
      <w:r>
        <w:rPr>
          <w:rFonts w:ascii="Times New Roman" w:hAnsi="Times New Roman" w:eastAsia="Times New Roman"/>
        </w:rPr>
        <w:t>Las tablas de contingencia permiten analizar simultáneamente dos variables categóricas.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tamano_upa</w:t>
      </w:r>
      <w:r>
        <w:br/>
      </w:r>
      <w:r>
        <w:rPr>
          <w:rStyle w:val="VerbatimChar"/>
        </w:rPr>
        <w:t>y</w:t>
      </w:r>
      <w:r>
        <w:br/>
      </w:r>
      <w:r>
        <w:rPr>
          <w:rStyle w:val="VerbatimChar"/>
        </w:rPr>
        <w:t>tiene_bosque</w:t>
      </w:r>
    </w:p>
    <w:p w:rsidR="007F3BAE" w:rsidRDefault="00380896" w:rsidP="00380896">
      <w:pPr>
        <w:pStyle w:val="SourceCode"/>
        <w:jc w:val="left"/>
      </w:pPr>
      <w:r>
        <w:rPr>
          <w:rStyle w:val="FunctionTok"/>
        </w:rPr>
        <w:t>table</w:t>
      </w:r>
      <w:r>
        <w:rPr>
          <w:rStyle w:val="NormalTok"/>
        </w:rPr>
        <w:t>(</w:t>
      </w:r>
      <w:r>
        <w:br/>
      </w:r>
      <w:r>
        <w:rPr>
          <w:rStyle w:val="NormalTok"/>
        </w:rPr>
        <w:t xml:space="preserve">  base_analitica</w:t>
      </w:r>
      <w:r>
        <w:rPr>
          <w:rStyle w:val="SpecialCharTok"/>
        </w:rPr>
        <w:t>$</w:t>
      </w:r>
      <w:r>
        <w:rPr>
          <w:rStyle w:val="NormalTok"/>
        </w:rPr>
        <w:t>tamano_upa,</w:t>
      </w:r>
      <w:r>
        <w:br/>
      </w:r>
      <w:r>
        <w:rPr>
          <w:rStyle w:val="NormalTok"/>
        </w:rPr>
        <w:t xml:space="preserve">  base_analitica</w:t>
      </w:r>
      <w:r>
        <w:rPr>
          <w:rStyle w:val="SpecialCharTok"/>
        </w:rPr>
        <w:t>$</w:t>
      </w:r>
      <w:r>
        <w:rPr>
          <w:rStyle w:val="NormalTok"/>
        </w:rPr>
        <w:t>tiene_bosque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"Tabla de contingencia entre tamaño de UPA y presencia de bosque"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18" w:name="tbl-ch14-contingencia-bosque"/>
            <w:r>
              <w:rPr>
                <w:rFonts w:ascii="Times New Roman" w:hAnsi="Times New Roman"/>
                <w:b/>
                <w:sz w:val="18"/>
              </w:rPr>
              <w:t>Tabla 23.24: Tabla de contingencia entre tamaño de UPA y presencia de bosque</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No</w:t>
                  </w:r>
                </w:p>
              </w:tc>
              <w:tc>
                <w:tcPr>
                  <w:tcW w:w="2640" w:type="dxa"/>
                </w:tcPr>
                <w:p w:rsidR="007F3BAE" w:rsidRDefault="00380896" w:rsidP="00380896">
                  <w:pPr>
                    <w:pStyle w:val="Compact"/>
                    <w:jc w:val="left"/>
                  </w:pPr>
                  <w:r>
                    <w:t>Sí</w:t>
                  </w:r>
                </w:p>
              </w:tc>
            </w:tr>
            <w:tr w:rsidR="007F3BAE">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1835</w:t>
                  </w:r>
                </w:p>
              </w:tc>
              <w:tc>
                <w:tcPr>
                  <w:tcW w:w="2640" w:type="dxa"/>
                </w:tcPr>
                <w:p w:rsidR="007F3BAE" w:rsidRDefault="00380896" w:rsidP="00380896">
                  <w:pPr>
                    <w:pStyle w:val="Compact"/>
                    <w:jc w:val="left"/>
                  </w:pPr>
                  <w:r>
                    <w:t>1271</w:t>
                  </w:r>
                </w:p>
              </w:tc>
            </w:tr>
            <w:tr w:rsidR="007F3BAE">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4429</w:t>
                  </w:r>
                </w:p>
              </w:tc>
              <w:tc>
                <w:tcPr>
                  <w:tcW w:w="2640" w:type="dxa"/>
                </w:tcPr>
                <w:p w:rsidR="007F3BAE" w:rsidRDefault="00380896" w:rsidP="00380896">
                  <w:pPr>
                    <w:pStyle w:val="Compact"/>
                    <w:jc w:val="left"/>
                  </w:pPr>
                  <w:r>
                    <w:t>2417</w:t>
                  </w:r>
                </w:p>
              </w:tc>
            </w:tr>
            <w:tr w:rsidR="007F3BAE">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51988</w:t>
                  </w:r>
                </w:p>
              </w:tc>
              <w:tc>
                <w:tcPr>
                  <w:tcW w:w="2640" w:type="dxa"/>
                </w:tcPr>
                <w:p w:rsidR="007F3BAE" w:rsidRDefault="00380896" w:rsidP="00380896">
                  <w:pPr>
                    <w:pStyle w:val="Compact"/>
                    <w:jc w:val="left"/>
                  </w:pPr>
                  <w:r>
                    <w:t>4584</w:t>
                  </w:r>
                </w:p>
              </w:tc>
            </w:tr>
            <w:tr w:rsidR="007F3BAE">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14072</w:t>
                  </w:r>
                </w:p>
              </w:tc>
              <w:tc>
                <w:tcPr>
                  <w:tcW w:w="2640" w:type="dxa"/>
                </w:tcPr>
                <w:p w:rsidR="007F3BAE" w:rsidRDefault="00380896" w:rsidP="00380896">
                  <w:pPr>
                    <w:pStyle w:val="Compact"/>
                    <w:jc w:val="left"/>
                  </w:pPr>
                  <w:r>
                    <w:t>3942</w:t>
                  </w:r>
                </w:p>
              </w:tc>
            </w:tr>
            <w:bookmarkEnd w:id="81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Este tipo de análisis constituye el punto de partida para estudiar asociaciones entre variables categóricas.</w:t>
      </w:r>
    </w:p>
    <w:p w:rsidR="007F3BAE" w:rsidRDefault="00380896" w:rsidP="00380896">
      <w:pPr>
        <w:pStyle w:val="Ttulo2"/>
      </w:pPr>
      <w:bookmarkStart w:id="819" w:name="_Toc235960020"/>
      <w:bookmarkStart w:id="820" w:name="estadística-descriptiva-ponderada"/>
      <w:bookmarkEnd w:id="817"/>
      <w:r>
        <w:rPr>
          <w:rFonts w:ascii="Times New Roman" w:hAnsi="Times New Roman" w:eastAsia="Times New Roman"/>
        </w:rPr>
        <w:t>23.38 Estadística descriptiva ponderada</w:t>
      </w:r>
      <w:bookmarkEnd w:id="819"/>
    </w:p>
    <w:p w:rsidR="007F3BAE" w:rsidRDefault="00380896" w:rsidP="00380896">
      <w:pPr>
        <w:pStyle w:val="FirstParagraph"/>
        <w:jc w:val="left"/>
      </w:pPr>
      <w:r>
        <w:rPr>
          <w:rFonts w:ascii="Times New Roman" w:hAnsi="Times New Roman" w:eastAsia="Times New Roman"/>
        </w:rPr>
        <w:t>Las encuestas oficiales generalmente utilizan diseños muestrales complejos.</w:t>
      </w:r>
    </w:p>
    <w:p w:rsidR="007F3BAE" w:rsidRDefault="00380896" w:rsidP="00380896">
      <w:pPr>
        <w:pStyle w:val="Textoindependiente"/>
        <w:jc w:val="left"/>
      </w:pPr>
      <w:r>
        <w:rPr>
          <w:rFonts w:ascii="Times New Roman" w:hAnsi="Times New Roman" w:eastAsia="Times New Roman"/>
        </w:rPr>
        <w:t>Por esta razón, cada observación representa un número diferente de unidades dentro de la población.</w:t>
      </w:r>
    </w:p>
    <w:p w:rsidR="007F3BAE" w:rsidRDefault="00380896" w:rsidP="00380896">
      <w:pPr>
        <w:pStyle w:val="Textoindependiente"/>
        <w:jc w:val="left"/>
      </w:pPr>
      <w:r>
        <w:rPr>
          <w:rFonts w:ascii="Times New Roman" w:hAnsi="Times New Roman" w:eastAsia="Times New Roman"/>
        </w:rPr>
        <w:t>La ESPAC incorpora el factor de expansión:</w:t>
      </w:r>
    </w:p>
    <w:p w:rsidR="007F3BAE" w:rsidRDefault="00380896" w:rsidP="00380896">
      <w:pPr>
        <w:pStyle w:val="SourceCode"/>
        <w:jc w:val="left"/>
      </w:pPr>
      <w:r>
        <w:rPr>
          <w:rStyle w:val="VerbatimChar"/>
        </w:rPr>
        <w:t>fact_exp_fin</w:t>
      </w:r>
    </w:p>
    <w:p w:rsidR="007F3BAE" w:rsidRDefault="00380896" w:rsidP="00380896">
      <w:pPr>
        <w:pStyle w:val="FirstParagraph"/>
        <w:jc w:val="left"/>
      </w:pPr>
      <w:r>
        <w:rPr>
          <w:rFonts w:ascii="Times New Roman" w:hAnsi="Times New Roman" w:eastAsia="Times New Roman"/>
        </w:rPr>
        <w:t>Esta variable permite obtener estimaciones representativas de la población nacional.</w:t>
      </w:r>
    </w:p>
    <w:p w:rsidR="007F3BAE" w:rsidRDefault="00380896" w:rsidP="00380896">
      <w:pPr>
        <w:pStyle w:val="Ttulo2"/>
      </w:pPr>
      <w:bookmarkStart w:id="821" w:name="_Toc235960021"/>
      <w:bookmarkStart w:id="822" w:name="por-qué-utilizar-factores-de-expansión"/>
      <w:bookmarkEnd w:id="820"/>
      <w:r>
        <w:rPr>
          <w:rFonts w:ascii="Times New Roman" w:hAnsi="Times New Roman" w:eastAsia="Times New Roman"/>
        </w:rPr>
        <w:t>23.39 ¿Por qué utilizar factores de expansión?</w:t>
      </w:r>
      <w:bookmarkEnd w:id="821"/>
    </w:p>
    <w:p w:rsidR="007F3BAE" w:rsidRDefault="00380896" w:rsidP="00380896">
      <w:pPr>
        <w:pStyle w:val="FirstParagraph"/>
        <w:jc w:val="left"/>
      </w:pPr>
      <w:r>
        <w:rPr>
          <w:rFonts w:ascii="Times New Roman" w:hAnsi="Times New Roman" w:eastAsia="Times New Roman"/>
        </w:rPr>
        <w:t>Supongamos que deseamos estimar el número total de unidades productivas.</w:t>
      </w:r>
    </w:p>
    <w:p w:rsidR="007F3BAE" w:rsidRDefault="00380896" w:rsidP="00380896">
      <w:pPr>
        <w:pStyle w:val="Textoindependiente"/>
        <w:jc w:val="left"/>
      </w:pPr>
      <w:r>
        <w:rPr>
          <w:rFonts w:ascii="Times New Roman" w:hAnsi="Times New Roman" w:eastAsia="Times New Roman"/>
        </w:rPr>
        <w:t>Sin ponderación:</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observaciones =</w:t>
      </w:r>
      <w:r>
        <w:br/>
      </w:r>
      <w:r>
        <w:rPr>
          <w:rStyle w:val="NormalTok"/>
        </w:rPr>
        <w:t xml:space="preserve">    </w:t>
      </w:r>
      <w:r>
        <w:rPr>
          <w:rStyle w:val="FunctionTok"/>
        </w:rPr>
        <w:t>nrow</w:t>
      </w:r>
      <w:r>
        <w:rPr>
          <w:rStyle w:val="NormalTok"/>
        </w:rPr>
        <w:t>(base_analitica)</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"Número de observaciones de la muestra"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23" w:name="tbl-ch14-total-no-ponderado"/>
            <w:r>
              <w:rPr>
                <w:rFonts w:ascii="Times New Roman" w:hAnsi="Times New Roman"/>
                <w:b/>
                <w:sz w:val="18"/>
              </w:rPr>
              <w:lastRenderedPageBreak/>
              <w:t>Tabla 23.25: Número de observaciones de la muestra</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observaciones</w:t>
                  </w:r>
                </w:p>
              </w:tc>
            </w:tr>
            <w:tr w:rsidR="007F3BAE">
              <w:tc>
                <w:tcPr>
                  <w:tcW w:w="7920" w:type="dxa"/>
                </w:tcPr>
                <w:p w:rsidR="007F3BAE" w:rsidRDefault="00380896" w:rsidP="00380896">
                  <w:pPr>
                    <w:pStyle w:val="Compact"/>
                    <w:jc w:val="left"/>
                  </w:pPr>
                  <w:r>
                    <w:t>84538</w:t>
                  </w:r>
                </w:p>
              </w:tc>
            </w:tr>
            <w:bookmarkEnd w:id="82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Con ponderación:</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estimacion_poblacional =</w:t>
      </w:r>
      <w:r>
        <w:br/>
      </w:r>
      <w:r>
        <w:rPr>
          <w:rStyle w:val="NormalTok"/>
        </w:rPr>
        <w:t xml:space="preserve">    </w:t>
      </w:r>
      <w:r>
        <w:rPr>
          <w:rStyle w:val="FunctionTok"/>
        </w:rPr>
        <w:t>sum</w:t>
      </w:r>
      <w:r>
        <w:rPr>
          <w:rStyle w:val="NormalTok"/>
        </w:rPr>
        <w:t>(</w:t>
      </w:r>
      <w:r>
        <w:br/>
      </w:r>
      <w:r>
        <w:rPr>
          <w:rStyle w:val="NormalTok"/>
        </w:rPr>
        <w:t xml:space="preserve">      base_analitica</w:t>
      </w:r>
      <w:r>
        <w:rPr>
          <w:rStyle w:val="SpecialCharTok"/>
        </w:rPr>
        <w:t>$</w:t>
      </w:r>
      <w:r>
        <w:rPr>
          <w:rStyle w:val="NormalTok"/>
        </w:rPr>
        <w:t>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0</w:t>
      </w:r>
      <w:r>
        <w:rPr>
          <w:rStyle w:val="NormalTok"/>
        </w:rPr>
        <w:t>,</w:t>
      </w:r>
      <w:r>
        <w:br/>
      </w:r>
      <w:r>
        <w:rPr>
          <w:rStyle w:val="NormalTok"/>
        </w:rPr>
        <w:t xml:space="preserve">    </w:t>
      </w:r>
      <w:r>
        <w:rPr>
          <w:rStyle w:val="AttributeTok"/>
        </w:rPr>
        <w:t>caption =</w:t>
      </w:r>
      <w:r>
        <w:rPr>
          <w:rStyle w:val="NormalTok"/>
        </w:rPr>
        <w:t xml:space="preserve"> </w:t>
      </w:r>
      <w:r>
        <w:rPr>
          <w:rStyle w:val="StringTok"/>
        </w:rPr>
        <w:t>"Estimación poblacional utilizando factores de expansión"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24" w:name="tbl-ch14-total-ponderado"/>
            <w:r>
              <w:rPr>
                <w:rFonts w:ascii="Times New Roman" w:hAnsi="Times New Roman"/>
                <w:b/>
                <w:sz w:val="18"/>
              </w:rPr>
              <w:t>Tabla 23.26: Estimación poblacional utilizando factores de expansión</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estimacion_poblacional</w:t>
                  </w:r>
                </w:p>
              </w:tc>
            </w:tr>
            <w:tr w:rsidR="007F3BAE">
              <w:tc>
                <w:tcPr>
                  <w:tcW w:w="7920" w:type="dxa"/>
                </w:tcPr>
                <w:p w:rsidR="007F3BAE" w:rsidRDefault="00380896" w:rsidP="00380896">
                  <w:pPr>
                    <w:pStyle w:val="Compact"/>
                    <w:jc w:val="left"/>
                  </w:pPr>
                  <w:r>
                    <w:t>5372426</w:t>
                  </w:r>
                </w:p>
              </w:tc>
            </w:tr>
            <w:bookmarkEnd w:id="82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Observe que los resultados son completamente distintos.</w:t>
      </w:r>
    </w:p>
    <w:p w:rsidR="007F3BAE" w:rsidRDefault="00380896" w:rsidP="00380896">
      <w:pPr>
        <w:pStyle w:val="Textoindependiente"/>
        <w:jc w:val="left"/>
      </w:pPr>
      <w:r>
        <w:rPr>
          <w:rFonts w:ascii="Times New Roman" w:hAnsi="Times New Roman" w:eastAsia="Times New Roman"/>
        </w:rPr>
        <w:t>La muestra contiene observaciones reales, mientras que la suma de factores de expansión aproxima el tamaño de la población representada.</w:t>
      </w:r>
    </w:p>
    <w:p w:rsidR="007F3BAE" w:rsidRDefault="00380896" w:rsidP="00380896">
      <w:pPr>
        <w:pStyle w:val="Ttulo2"/>
      </w:pPr>
      <w:bookmarkStart w:id="825" w:name="_Toc235960022"/>
      <w:bookmarkStart w:id="826" w:name="media-ponderada"/>
      <w:bookmarkEnd w:id="822"/>
      <w:r>
        <w:rPr>
          <w:rFonts w:ascii="Times New Roman" w:hAnsi="Times New Roman" w:eastAsia="Times New Roman"/>
        </w:rPr>
        <w:t>23.40 Media ponderada</w:t>
      </w:r>
      <w:bookmarkEnd w:id="825"/>
    </w:p>
    <w:p w:rsidR="007F3BAE" w:rsidRDefault="00380896" w:rsidP="00380896">
      <w:pPr>
        <w:pStyle w:val="FirstParagraph"/>
        <w:jc w:val="left"/>
      </w:pPr>
      <w:r>
        <w:rPr>
          <w:rFonts w:ascii="Times New Roman" w:hAnsi="Times New Roman" w:eastAsia="Times New Roman"/>
        </w:rPr>
        <w:t>También podemos calcular medias ponderadas.</w:t>
      </w:r>
    </w:p>
    <w:p w:rsidR="007F3BAE" w:rsidRDefault="00380896" w:rsidP="00380896">
      <w:pPr>
        <w:pStyle w:val="Textoindependiente"/>
        <w:jc w:val="left"/>
      </w:pPr>
      <w:r>
        <w:rPr>
          <w:rFonts w:ascii="Times New Roman" w:hAnsi="Times New Roman" w:eastAsia="Times New Roman"/>
        </w:rPr>
        <w:t>Por ejemplo, para la superficie total.</w:t>
      </w:r>
    </w:p>
    <w:p w:rsidR="007F3BAE" w:rsidRDefault="00380896" w:rsidP="00380896">
      <w:pPr>
        <w:pStyle w:val="SourceCode"/>
        <w:jc w:val="left"/>
      </w:pPr>
      <w:r>
        <w:rPr>
          <w:rStyle w:val="NormalTok"/>
        </w:rPr>
        <w:t xml:space="preserve">media_ponderada </w:t>
      </w:r>
      <w:r>
        <w:rPr>
          <w:rStyle w:val="OtherTok"/>
        </w:rPr>
        <w:t>&lt;-</w:t>
      </w:r>
      <w:r>
        <w:br/>
      </w:r>
      <w:r>
        <w:rPr>
          <w:rStyle w:val="NormalTok"/>
        </w:rPr>
        <w:t xml:space="preserve">  </w:t>
      </w:r>
      <w:r>
        <w:rPr>
          <w:rStyle w:val="FunctionTok"/>
        </w:rPr>
        <w:t>weighted.mean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w =</w:t>
      </w:r>
      <w:r>
        <w:br/>
      </w:r>
      <w:r>
        <w:rPr>
          <w:rStyle w:val="NormalTok"/>
        </w:rPr>
        <w:t xml:space="preserve">      base_analitica</w:t>
      </w:r>
      <w:r>
        <w:rPr>
          <w:rStyle w:val="SpecialCharTok"/>
        </w:rPr>
        <w:t>$</w:t>
      </w:r>
      <w:r>
        <w:rPr>
          <w:rStyle w:val="NormalTok"/>
        </w:rPr>
        <w:t>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br/>
      </w:r>
      <w:r>
        <w:rPr>
          <w:rStyle w:val="FunctionTok"/>
        </w:rPr>
        <w:t>data.frame</w:t>
      </w:r>
      <w:r>
        <w:rPr>
          <w:rStyle w:val="NormalTok"/>
        </w:rPr>
        <w:t>(</w:t>
      </w:r>
      <w:r>
        <w:br/>
      </w:r>
      <w:r>
        <w:rPr>
          <w:rStyle w:val="NormalTok"/>
        </w:rPr>
        <w:t xml:space="preserve">  </w:t>
      </w:r>
      <w:r>
        <w:rPr>
          <w:rStyle w:val="AttributeTok"/>
        </w:rPr>
        <w:t>media_ponderada =</w:t>
      </w:r>
      <w:r>
        <w:br/>
      </w:r>
      <w:r>
        <w:rPr>
          <w:rStyle w:val="NormalTok"/>
        </w:rPr>
        <w:t xml:space="preserve">    media_ponderada</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"Media ponderada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27" w:name="tbl-ch14-media-ponderada"/>
            <w:r>
              <w:rPr>
                <w:rFonts w:ascii="Times New Roman" w:hAnsi="Times New Roman"/>
                <w:b/>
                <w:sz w:val="18"/>
              </w:rPr>
              <w:lastRenderedPageBreak/>
              <w:t>Tabla 23.27: Media ponderada de la superficie total</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media_ponderada</w:t>
                  </w:r>
                </w:p>
              </w:tc>
            </w:tr>
            <w:tr w:rsidR="007F3BAE">
              <w:tc>
                <w:tcPr>
                  <w:tcW w:w="7920" w:type="dxa"/>
                </w:tcPr>
                <w:p w:rsidR="007F3BAE" w:rsidRDefault="00380896" w:rsidP="00380896">
                  <w:pPr>
                    <w:pStyle w:val="Compact"/>
                    <w:jc w:val="left"/>
                  </w:pPr>
                  <w:r>
                    <w:t>2.24</w:t>
                  </w:r>
                </w:p>
              </w:tc>
            </w:tr>
            <w:bookmarkEnd w:id="82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media ponderada incorpora el diseño de la encuesta y suele proporcionar estimaciones más representativas de la realidad nacional.</w:t>
      </w:r>
    </w:p>
    <w:p w:rsidR="007F3BAE" w:rsidRDefault="00380896" w:rsidP="00380896">
      <w:pPr>
        <w:pStyle w:val="Ttulo2"/>
      </w:pPr>
      <w:bookmarkStart w:id="828" w:name="_Toc235960023"/>
      <w:bookmarkStart w:id="829" w:name="X50c2dda65c440d9d9e9ea545afaf27bc2ef8dce"/>
      <w:bookmarkEnd w:id="826"/>
      <w:r>
        <w:rPr>
          <w:rFonts w:ascii="Times New Roman" w:hAnsi="Times New Roman" w:eastAsia="Times New Roman"/>
        </w:rPr>
        <w:t>23.41 Comparación entre media simple y media ponderada</w:t>
      </w:r>
      <w:bookmarkEnd w:id="828"/>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Medida =</w:t>
      </w:r>
      <w:r>
        <w:rPr>
          <w:rStyle w:val="NormalTok"/>
        </w:rPr>
        <w:t xml:space="preserve"> </w:t>
      </w:r>
      <w:r>
        <w:rPr>
          <w:rStyle w:val="FunctionTok"/>
        </w:rPr>
        <w:t>c</w:t>
      </w:r>
      <w:r>
        <w:rPr>
          <w:rStyle w:val="NormalTok"/>
        </w:rPr>
        <w:t>(</w:t>
      </w:r>
      <w:r>
        <w:br/>
      </w:r>
      <w:r>
        <w:rPr>
          <w:rStyle w:val="NormalTok"/>
        </w:rPr>
        <w:t xml:space="preserve">    </w:t>
      </w:r>
      <w:r>
        <w:rPr>
          <w:rStyle w:val="StringTok"/>
        </w:rPr>
        <w:t>"Media simple"</w:t>
      </w:r>
      <w:r>
        <w:rPr>
          <w:rStyle w:val="NormalTok"/>
        </w:rPr>
        <w:t>,</w:t>
      </w:r>
      <w:r>
        <w:br/>
      </w:r>
      <w:r>
        <w:rPr>
          <w:rStyle w:val="NormalTok"/>
        </w:rPr>
        <w:t xml:space="preserve">    </w:t>
      </w:r>
      <w:r>
        <w:rPr>
          <w:rStyle w:val="StringTok"/>
        </w:rPr>
        <w:t>"Media ponderada"</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weighted.mean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w =</w:t>
      </w:r>
      <w:r>
        <w:br/>
      </w:r>
      <w:r>
        <w:rPr>
          <w:rStyle w:val="NormalTok"/>
        </w:rPr>
        <w:t xml:space="preserve">        base_analitica</w:t>
      </w:r>
      <w:r>
        <w:rPr>
          <w:rStyle w:val="SpecialCharTok"/>
        </w:rPr>
        <w:t>$</w:t>
      </w:r>
      <w:r>
        <w:rPr>
          <w:rStyle w:val="NormalTok"/>
        </w:rPr>
        <w:t>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media simple y ponderada"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30" w:name="tbl-ch14-comparacion-medias"/>
            <w:r>
              <w:rPr>
                <w:rFonts w:ascii="Times New Roman" w:hAnsi="Times New Roman"/>
                <w:b/>
                <w:sz w:val="18"/>
              </w:rPr>
              <w:t>Tabla 23.28: Comparación entre media simple y ponderada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Medida</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Media simple</w:t>
                  </w:r>
                </w:p>
              </w:tc>
              <w:tc>
                <w:tcPr>
                  <w:tcW w:w="3960" w:type="dxa"/>
                </w:tcPr>
                <w:p w:rsidR="007F3BAE" w:rsidRDefault="00380896" w:rsidP="00380896">
                  <w:pPr>
                    <w:pStyle w:val="Compact"/>
                    <w:jc w:val="left"/>
                  </w:pPr>
                  <w:r>
                    <w:t>6.98</w:t>
                  </w:r>
                </w:p>
              </w:tc>
            </w:tr>
            <w:tr w:rsidR="007F3BAE">
              <w:tc>
                <w:tcPr>
                  <w:tcW w:w="3960" w:type="dxa"/>
                </w:tcPr>
                <w:p w:rsidR="007F3BAE" w:rsidRDefault="00380896" w:rsidP="00380896">
                  <w:pPr>
                    <w:pStyle w:val="Compact"/>
                    <w:jc w:val="left"/>
                  </w:pPr>
                  <w:r>
                    <w:t>Media ponderada</w:t>
                  </w:r>
                </w:p>
              </w:tc>
              <w:tc>
                <w:tcPr>
                  <w:tcW w:w="3960" w:type="dxa"/>
                </w:tcPr>
                <w:p w:rsidR="007F3BAE" w:rsidRDefault="00380896" w:rsidP="00380896">
                  <w:pPr>
                    <w:pStyle w:val="Compact"/>
                    <w:jc w:val="left"/>
                  </w:pPr>
                  <w:r>
                    <w:t>2.24</w:t>
                  </w:r>
                </w:p>
              </w:tc>
            </w:tr>
            <w:bookmarkEnd w:id="83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Las diferencias observadas reflejan el efecto del diseño muestral sobre las estimaciones.</w:t>
      </w:r>
    </w:p>
    <w:p w:rsidR="007F3BAE" w:rsidRDefault="00380896" w:rsidP="00380896">
      <w:pPr>
        <w:pStyle w:val="Ttulo2"/>
      </w:pPr>
      <w:bookmarkStart w:id="831" w:name="_Toc235960024"/>
      <w:bookmarkStart w:id="832" w:name="tabla-descriptiva-reproducible"/>
      <w:bookmarkEnd w:id="829"/>
      <w:r>
        <w:rPr>
          <w:rFonts w:ascii="Times New Roman" w:hAnsi="Times New Roman" w:eastAsia="Times New Roman"/>
        </w:rPr>
        <w:t>23.42 Tabla descriptiva reproducible</w:t>
      </w:r>
      <w:bookmarkEnd w:id="831"/>
    </w:p>
    <w:p w:rsidR="007F3BAE" w:rsidRDefault="00380896" w:rsidP="00380896">
      <w:pPr>
        <w:pStyle w:val="FirstParagraph"/>
        <w:jc w:val="left"/>
      </w:pPr>
      <w:r>
        <w:rPr>
          <w:rFonts w:ascii="Times New Roman" w:hAnsi="Times New Roman" w:eastAsia="Times New Roman"/>
        </w:rPr>
        <w:t>Una práctica frecuente consiste en generar tablas resumen para informes y artículos científicos.</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StringTok"/>
        </w:rPr>
        <w:t>"Superficie total"</w:t>
      </w:r>
      <w:r>
        <w:rPr>
          <w:rStyle w:val="NormalTok"/>
        </w:rPr>
        <w:t>,</w:t>
      </w:r>
      <w:r>
        <w:br/>
      </w:r>
      <w:r>
        <w:rPr>
          <w:rStyle w:val="NormalTok"/>
        </w:rPr>
        <w:t xml:space="preserve">  </w:t>
      </w:r>
      <w:r>
        <w:rPr>
          <w:rStyle w:val="AttributeTok"/>
        </w:rPr>
        <w:t>Media =</w:t>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Mediana =</w:t>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lastRenderedPageBreak/>
        <w:t xml:space="preserve">  </w:t>
      </w:r>
      <w:r>
        <w:rPr>
          <w:rStyle w:val="AttributeTok"/>
        </w:rPr>
        <w:t>Desv_Est =</w:t>
      </w:r>
      <w:r>
        <w:rPr>
          <w:rStyle w:val="NormalTok"/>
        </w:rPr>
        <w:t xml:space="preserve"> </w:t>
      </w:r>
      <w:r>
        <w:rPr>
          <w:rStyle w:val="FunctionTok"/>
        </w:rPr>
        <w:t>sd</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Minimo =</w:t>
      </w:r>
      <w:r>
        <w:rPr>
          <w:rStyle w:val="NormalTok"/>
        </w:rPr>
        <w:t xml:space="preserve"> </w:t>
      </w:r>
      <w:r>
        <w:rPr>
          <w:rStyle w:val="FunctionTok"/>
        </w:rPr>
        <w:t>min</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Maximo =</w:t>
      </w:r>
      <w:r>
        <w:rPr>
          <w:rStyle w:val="NormalTok"/>
        </w:rPr>
        <w:t xml:space="preserve"> </w:t>
      </w:r>
      <w:r>
        <w:rPr>
          <w:rStyle w:val="FunctionTok"/>
        </w:rPr>
        <w:t>max</w:t>
      </w:r>
      <w:r>
        <w:rPr>
          <w:rStyle w:val="NormalTok"/>
        </w:rPr>
        <w:t>(</w:t>
      </w:r>
      <w:r>
        <w:br/>
      </w:r>
      <w:r>
        <w:rPr>
          <w:rStyle w:val="NormalTok"/>
        </w:rPr>
        <w:t xml:space="preserve">    base_analitica</w:t>
      </w:r>
      <w:r>
        <w:rPr>
          <w:rStyle w:val="SpecialCharTok"/>
        </w:rPr>
        <w:t>$</w:t>
      </w:r>
      <w:r>
        <w:rPr>
          <w:rStyle w:val="NormalTok"/>
        </w:rPr>
        <w:t>superficie_total,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descriptivo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33" w:name="tbl-ch14-resumen-descriptivo"/>
            <w:r>
              <w:rPr>
                <w:rFonts w:ascii="Times New Roman" w:hAnsi="Times New Roman"/>
                <w:b/>
                <w:sz w:val="18"/>
              </w:rPr>
              <w:t>Tabla 23.29: Resumen descriptivo de la superficie total</w:t>
            </w:r>
          </w:p>
          <w:tbl>
            <w:tblPr>
              <w:tblStyle w:val="Table"/>
              <w:tblW w:w="0" w:type="auto"/>
              <w:tblLayout w:type="fixed"/>
              <w:tblLook w:val="0020" w:firstRow="1" w:lastRow="0" w:firstColumn="0" w:lastColumn="0" w:noHBand="0" w:noVBand="0"/>
            </w:tblPr>
            <w:tblGrid>
              <w:gridCol w:w="1320"/>
              <w:gridCol w:w="1320"/>
              <w:gridCol w:w="1320"/>
              <w:gridCol w:w="1320"/>
              <w:gridCol w:w="1320"/>
              <w:gridCol w:w="13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320" w:type="dxa"/>
                </w:tcPr>
                <w:p w:rsidR="007F3BAE" w:rsidRDefault="00380896" w:rsidP="00380896">
                  <w:pPr>
                    <w:pStyle w:val="Compact"/>
                    <w:jc w:val="left"/>
                  </w:pPr>
                  <w:r>
                    <w:t>Variable</w:t>
                  </w:r>
                </w:p>
              </w:tc>
              <w:tc>
                <w:tcPr>
                  <w:tcW w:w="1320" w:type="dxa"/>
                </w:tcPr>
                <w:p w:rsidR="007F3BAE" w:rsidRDefault="00380896" w:rsidP="00380896">
                  <w:pPr>
                    <w:pStyle w:val="Compact"/>
                    <w:jc w:val="left"/>
                  </w:pPr>
                  <w:r>
                    <w:t>Media</w:t>
                  </w:r>
                </w:p>
              </w:tc>
              <w:tc>
                <w:tcPr>
                  <w:tcW w:w="1320" w:type="dxa"/>
                </w:tcPr>
                <w:p w:rsidR="007F3BAE" w:rsidRDefault="00380896" w:rsidP="00380896">
                  <w:pPr>
                    <w:pStyle w:val="Compact"/>
                    <w:jc w:val="left"/>
                  </w:pPr>
                  <w:r>
                    <w:t>Mediana</w:t>
                  </w:r>
                </w:p>
              </w:tc>
              <w:tc>
                <w:tcPr>
                  <w:tcW w:w="1320" w:type="dxa"/>
                </w:tcPr>
                <w:p w:rsidR="007F3BAE" w:rsidRDefault="00380896" w:rsidP="00380896">
                  <w:pPr>
                    <w:pStyle w:val="Compact"/>
                    <w:jc w:val="left"/>
                  </w:pPr>
                  <w:r>
                    <w:t>Desv_Est</w:t>
                  </w:r>
                </w:p>
              </w:tc>
              <w:tc>
                <w:tcPr>
                  <w:tcW w:w="1320" w:type="dxa"/>
                </w:tcPr>
                <w:p w:rsidR="007F3BAE" w:rsidRDefault="00380896" w:rsidP="00380896">
                  <w:pPr>
                    <w:pStyle w:val="Compact"/>
                    <w:jc w:val="left"/>
                  </w:pPr>
                  <w:r>
                    <w:t>Minimo</w:t>
                  </w:r>
                </w:p>
              </w:tc>
              <w:tc>
                <w:tcPr>
                  <w:tcW w:w="1320" w:type="dxa"/>
                </w:tcPr>
                <w:p w:rsidR="007F3BAE" w:rsidRDefault="00380896" w:rsidP="00380896">
                  <w:pPr>
                    <w:pStyle w:val="Compact"/>
                    <w:jc w:val="left"/>
                  </w:pPr>
                  <w:r>
                    <w:t>Maximo</w:t>
                  </w:r>
                </w:p>
              </w:tc>
            </w:tr>
            <w:tr w:rsidR="007F3BAE">
              <w:tc>
                <w:tcPr>
                  <w:tcW w:w="1320" w:type="dxa"/>
                </w:tcPr>
                <w:p w:rsidR="007F3BAE" w:rsidRDefault="00380896" w:rsidP="00380896">
                  <w:pPr>
                    <w:pStyle w:val="Compact"/>
                    <w:jc w:val="left"/>
                  </w:pPr>
                  <w:r>
                    <w:t>Superficie total</w:t>
                  </w:r>
                </w:p>
              </w:tc>
              <w:tc>
                <w:tcPr>
                  <w:tcW w:w="1320" w:type="dxa"/>
                </w:tcPr>
                <w:p w:rsidR="007F3BAE" w:rsidRDefault="00380896" w:rsidP="00380896">
                  <w:pPr>
                    <w:pStyle w:val="Compact"/>
                    <w:jc w:val="left"/>
                  </w:pPr>
                  <w:r>
                    <w:t>6.98</w:t>
                  </w:r>
                </w:p>
              </w:tc>
              <w:tc>
                <w:tcPr>
                  <w:tcW w:w="1320" w:type="dxa"/>
                </w:tcPr>
                <w:p w:rsidR="007F3BAE" w:rsidRDefault="00380896" w:rsidP="00380896">
                  <w:pPr>
                    <w:pStyle w:val="Compact"/>
                    <w:jc w:val="left"/>
                  </w:pPr>
                  <w:r>
                    <w:t>0.37</w:t>
                  </w:r>
                </w:p>
              </w:tc>
              <w:tc>
                <w:tcPr>
                  <w:tcW w:w="1320" w:type="dxa"/>
                </w:tcPr>
                <w:p w:rsidR="007F3BAE" w:rsidRDefault="00380896" w:rsidP="00380896">
                  <w:pPr>
                    <w:pStyle w:val="Compact"/>
                    <w:jc w:val="left"/>
                  </w:pPr>
                  <w:r>
                    <w:t>133.52</w:t>
                  </w:r>
                </w:p>
              </w:tc>
              <w:tc>
                <w:tcPr>
                  <w:tcW w:w="1320" w:type="dxa"/>
                </w:tcPr>
                <w:p w:rsidR="007F3BAE" w:rsidRDefault="00380896" w:rsidP="00380896">
                  <w:pPr>
                    <w:pStyle w:val="Compact"/>
                    <w:jc w:val="left"/>
                  </w:pPr>
                  <w:r>
                    <w:t>0</w:t>
                  </w:r>
                </w:p>
              </w:tc>
              <w:tc>
                <w:tcPr>
                  <w:tcW w:w="1320" w:type="dxa"/>
                </w:tcPr>
                <w:p w:rsidR="007F3BAE" w:rsidRDefault="00380896" w:rsidP="00380896">
                  <w:pPr>
                    <w:pStyle w:val="Compact"/>
                    <w:jc w:val="left"/>
                  </w:pPr>
                  <w:r>
                    <w:t>21468.92</w:t>
                  </w:r>
                </w:p>
              </w:tc>
            </w:tr>
            <w:bookmarkEnd w:id="83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Esta tabla resume las principales características estadísticas de una variable.</w:t>
      </w:r>
    </w:p>
    <w:p w:rsidR="007F3BAE" w:rsidRDefault="00380896" w:rsidP="00380896">
      <w:pPr>
        <w:pStyle w:val="Ttulo2"/>
      </w:pPr>
      <w:bookmarkStart w:id="834" w:name="_Toc235960025"/>
      <w:bookmarkStart w:id="835" w:name="interpretación-integrada"/>
      <w:bookmarkEnd w:id="832"/>
      <w:r>
        <w:rPr>
          <w:rFonts w:ascii="Times New Roman" w:hAnsi="Times New Roman" w:eastAsia="Times New Roman"/>
        </w:rPr>
        <w:t>23.43 Interpretación integrada</w:t>
      </w:r>
      <w:bookmarkEnd w:id="834"/>
    </w:p>
    <w:p w:rsidR="007F3BAE" w:rsidRDefault="00380896" w:rsidP="00380896">
      <w:pPr>
        <w:pStyle w:val="FirstParagraph"/>
        <w:jc w:val="left"/>
      </w:pPr>
      <w:r>
        <w:rPr>
          <w:rFonts w:ascii="Times New Roman" w:hAnsi="Times New Roman" w:eastAsia="Times New Roman"/>
        </w:rPr>
        <w:t>La estadística descriptiva permite transformar grandes volúmenes de datos en información comprensible.</w:t>
      </w:r>
    </w:p>
    <w:p w:rsidR="007F3BAE" w:rsidRDefault="00380896" w:rsidP="00380896">
      <w:pPr>
        <w:pStyle w:val="Textoindependiente"/>
        <w:jc w:val="left"/>
      </w:pPr>
      <w:r>
        <w:rPr>
          <w:rFonts w:ascii="Times New Roman" w:hAnsi="Times New Roman" w:eastAsia="Times New Roman"/>
        </w:rPr>
        <w:t>En este capítulo observamos cómo:</w:t>
      </w:r>
    </w:p>
    <w:p w:rsidR="007F3BAE" w:rsidRDefault="00380896" w:rsidP="00380896">
      <w:pPr>
        <w:pStyle w:val="Compact"/>
        <w:numPr>
          <w:ilvl w:val="0"/>
          <w:numId w:val="98"/>
        </w:numPr>
        <w:jc w:val="left"/>
      </w:pPr>
      <w:r>
        <w:rPr>
          <w:rFonts w:ascii="Times New Roman" w:hAnsi="Times New Roman" w:eastAsia="Times New Roman"/>
        </w:rPr>
        <w:t>La media resume el comportamiento promedio.</w:t>
      </w:r>
    </w:p>
    <w:p w:rsidR="007F3BAE" w:rsidRDefault="00380896" w:rsidP="00380896">
      <w:pPr>
        <w:pStyle w:val="Compact"/>
        <w:numPr>
          <w:ilvl w:val="0"/>
          <w:numId w:val="98"/>
        </w:numPr>
        <w:jc w:val="left"/>
      </w:pPr>
      <w:r>
        <w:rPr>
          <w:rFonts w:ascii="Times New Roman" w:hAnsi="Times New Roman" w:eastAsia="Times New Roman"/>
        </w:rPr>
        <w:t>La mediana identifica el valor central.</w:t>
      </w:r>
    </w:p>
    <w:p w:rsidR="007F3BAE" w:rsidRDefault="00380896" w:rsidP="00380896">
      <w:pPr>
        <w:pStyle w:val="Compact"/>
        <w:numPr>
          <w:ilvl w:val="0"/>
          <w:numId w:val="98"/>
        </w:numPr>
        <w:jc w:val="left"/>
      </w:pPr>
      <w:r>
        <w:rPr>
          <w:rFonts w:ascii="Times New Roman" w:hAnsi="Times New Roman" w:eastAsia="Times New Roman"/>
        </w:rPr>
        <w:t>La desviación estándar mide la dispersión.</w:t>
      </w:r>
    </w:p>
    <w:p w:rsidR="007F3BAE" w:rsidRDefault="00380896" w:rsidP="00380896">
      <w:pPr>
        <w:pStyle w:val="Compact"/>
        <w:numPr>
          <w:ilvl w:val="0"/>
          <w:numId w:val="98"/>
        </w:numPr>
        <w:jc w:val="left"/>
      </w:pPr>
      <w:r>
        <w:rPr>
          <w:rFonts w:ascii="Times New Roman" w:hAnsi="Times New Roman" w:eastAsia="Times New Roman"/>
        </w:rPr>
        <w:t>Los cuartiles describen la posición relativa.</w:t>
      </w:r>
    </w:p>
    <w:p w:rsidR="007F3BAE" w:rsidRDefault="00380896" w:rsidP="00380896">
      <w:pPr>
        <w:pStyle w:val="Compact"/>
        <w:numPr>
          <w:ilvl w:val="0"/>
          <w:numId w:val="98"/>
        </w:numPr>
        <w:jc w:val="left"/>
      </w:pPr>
      <w:r>
        <w:rPr>
          <w:rFonts w:ascii="Times New Roman" w:hAnsi="Times New Roman" w:eastAsia="Times New Roman"/>
        </w:rPr>
        <w:t>La asimetría y curtosis caracterizan la forma de la distribución.</w:t>
      </w:r>
    </w:p>
    <w:p w:rsidR="007F3BAE" w:rsidRDefault="00380896" w:rsidP="00380896">
      <w:pPr>
        <w:pStyle w:val="Compact"/>
        <w:numPr>
          <w:ilvl w:val="0"/>
          <w:numId w:val="98"/>
        </w:numPr>
        <w:jc w:val="left"/>
      </w:pPr>
      <w:r>
        <w:rPr>
          <w:rFonts w:ascii="Times New Roman" w:hAnsi="Times New Roman" w:eastAsia="Times New Roman"/>
        </w:rPr>
        <w:t>Las tablas de frecuencia resumen variables categóricas.</w:t>
      </w:r>
    </w:p>
    <w:p w:rsidR="007F3BAE" w:rsidRDefault="00380896" w:rsidP="00380896">
      <w:pPr>
        <w:pStyle w:val="Compact"/>
        <w:numPr>
          <w:ilvl w:val="0"/>
          <w:numId w:val="98"/>
        </w:numPr>
        <w:jc w:val="left"/>
      </w:pPr>
      <w:r>
        <w:rPr>
          <w:rFonts w:ascii="Times New Roman" w:hAnsi="Times New Roman" w:eastAsia="Times New Roman"/>
        </w:rPr>
        <w:t>Los factores de expansión permiten producir estimaciones poblacionales.</w:t>
      </w:r>
    </w:p>
    <w:p w:rsidR="007F3BAE" w:rsidRDefault="00380896" w:rsidP="00380896">
      <w:pPr>
        <w:pStyle w:val="FirstParagraph"/>
        <w:jc w:val="left"/>
      </w:pPr>
      <w:r>
        <w:rPr>
          <w:rFonts w:ascii="Times New Roman" w:hAnsi="Times New Roman" w:eastAsia="Times New Roman"/>
        </w:rPr>
        <w:t>Estas herramientas constituyen la base de prácticamente todos los análisis estadísticos posteriores (Tukey, 1977).</w:t>
      </w:r>
    </w:p>
    <w:p w:rsidR="007F3BAE" w:rsidRDefault="00380896" w:rsidP="00380896">
      <w:pPr>
        <w:pStyle w:val="Ttulo2"/>
      </w:pPr>
      <w:bookmarkStart w:id="836" w:name="_Toc235960026"/>
      <w:bookmarkStart w:id="837" w:name="manos-a-la-obra-9"/>
      <w:bookmarkEnd w:id="835"/>
      <w:r>
        <w:rPr>
          <w:rFonts w:ascii="Times New Roman" w:hAnsi="Times New Roman" w:eastAsia="Times New Roman"/>
        </w:rPr>
        <w:t>23.44 Manos a la obra</w:t>
      </w:r>
      <w:bookmarkEnd w:id="836"/>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base_analitica</w:t>
      </w:r>
      <w:r>
        <w:rPr>
          <w:rFonts w:ascii="Times New Roman" w:hAnsi="Times New Roman" w:eastAsia="Times New Roman"/>
        </w:rPr>
        <w:t>:</w:t>
      </w:r>
    </w:p>
    <w:p w:rsidR="007F3BAE" w:rsidRDefault="00380896" w:rsidP="00380896">
      <w:pPr>
        <w:pStyle w:val="Compact"/>
        <w:numPr>
          <w:ilvl w:val="0"/>
          <w:numId w:val="99"/>
        </w:numPr>
        <w:jc w:val="left"/>
      </w:pPr>
      <w:r>
        <w:rPr>
          <w:rFonts w:ascii="Times New Roman" w:hAnsi="Times New Roman" w:eastAsia="Times New Roman"/>
        </w:rPr>
        <w:t xml:space="preserve">Calcule la media, mediana y desviación estándar de </w:t>
      </w:r>
      <w:r>
        <w:rPr>
          <w:rStyle w:val="VerbatimChar"/>
          <w:rFonts w:ascii="Times New Roman" w:hAnsi="Times New Roman" w:eastAsia="Times New Roman"/>
        </w:rPr>
        <w:t>pct_bosque</w:t>
      </w:r>
      <w:r>
        <w:rPr>
          <w:rFonts w:ascii="Times New Roman" w:hAnsi="Times New Roman" w:eastAsia="Times New Roman"/>
        </w:rPr>
        <w:t>.</w:t>
      </w:r>
    </w:p>
    <w:p w:rsidR="007F3BAE" w:rsidRDefault="00380896" w:rsidP="00380896">
      <w:pPr>
        <w:pStyle w:val="Compact"/>
        <w:numPr>
          <w:ilvl w:val="0"/>
          <w:numId w:val="99"/>
        </w:numPr>
        <w:jc w:val="left"/>
      </w:pPr>
      <w:r>
        <w:rPr>
          <w:rFonts w:ascii="Times New Roman" w:hAnsi="Times New Roman" w:eastAsia="Times New Roman"/>
        </w:rPr>
        <w:t xml:space="preserve">Construya una tabla de frecuencias para </w:t>
      </w:r>
      <w:r>
        <w:rPr>
          <w:rStyle w:val="VerbatimChar"/>
          <w:rFonts w:ascii="Times New Roman" w:hAnsi="Times New Roman" w:eastAsia="Times New Roman"/>
        </w:rPr>
        <w:t>provincia</w:t>
      </w:r>
      <w:r>
        <w:rPr>
          <w:rFonts w:ascii="Times New Roman" w:hAnsi="Times New Roman" w:eastAsia="Times New Roman"/>
        </w:rPr>
        <w:t>.</w:t>
      </w:r>
    </w:p>
    <w:p w:rsidR="007F3BAE" w:rsidRDefault="00380896" w:rsidP="00380896">
      <w:pPr>
        <w:pStyle w:val="Compact"/>
        <w:numPr>
          <w:ilvl w:val="0"/>
          <w:numId w:val="99"/>
        </w:numPr>
        <w:jc w:val="left"/>
      </w:pPr>
      <w:r>
        <w:rPr>
          <w:rFonts w:ascii="Times New Roman" w:hAnsi="Times New Roman" w:eastAsia="Times New Roman"/>
        </w:rPr>
        <w:t xml:space="preserve">Genere un histograma para </w:t>
      </w:r>
      <w:r>
        <w:rPr>
          <w:rStyle w:val="VerbatimChar"/>
          <w:rFonts w:ascii="Times New Roman" w:hAnsi="Times New Roman" w:eastAsia="Times New Roman"/>
        </w:rPr>
        <w:t>pct_bosque</w:t>
      </w:r>
      <w:r>
        <w:rPr>
          <w:rFonts w:ascii="Times New Roman" w:hAnsi="Times New Roman" w:eastAsia="Times New Roman"/>
        </w:rPr>
        <w:t>.</w:t>
      </w:r>
    </w:p>
    <w:p w:rsidR="007F3BAE" w:rsidRDefault="00380896" w:rsidP="00380896">
      <w:pPr>
        <w:pStyle w:val="Compact"/>
        <w:numPr>
          <w:ilvl w:val="0"/>
          <w:numId w:val="99"/>
        </w:numPr>
        <w:jc w:val="left"/>
      </w:pPr>
      <w:r>
        <w:rPr>
          <w:rFonts w:ascii="Times New Roman" w:hAnsi="Times New Roman" w:eastAsia="Times New Roman"/>
        </w:rPr>
        <w:t xml:space="preserve">Calcule los cuartiles de </w:t>
      </w:r>
      <w:r>
        <w:rPr>
          <w:rStyle w:val="VerbatimChar"/>
          <w:rFonts w:ascii="Times New Roman" w:hAnsi="Times New Roman" w:eastAsia="Times New Roman"/>
        </w:rPr>
        <w:t>fact_exp_fin</w:t>
      </w:r>
      <w:r>
        <w:rPr>
          <w:rFonts w:ascii="Times New Roman" w:hAnsi="Times New Roman" w:eastAsia="Times New Roman"/>
        </w:rPr>
        <w:t>.</w:t>
      </w:r>
    </w:p>
    <w:p w:rsidR="007F3BAE" w:rsidRDefault="00380896" w:rsidP="00380896">
      <w:pPr>
        <w:pStyle w:val="Compact"/>
        <w:numPr>
          <w:ilvl w:val="0"/>
          <w:numId w:val="99"/>
        </w:numPr>
        <w:jc w:val="left"/>
      </w:pPr>
      <w:r>
        <w:rPr>
          <w:rFonts w:ascii="Times New Roman" w:hAnsi="Times New Roman" w:eastAsia="Times New Roman"/>
        </w:rPr>
        <w:t xml:space="preserve">Obtenga una media ponderada de </w:t>
      </w:r>
      <w:r>
        <w:rPr>
          <w:rStyle w:val="VerbatimChar"/>
          <w:rFonts w:ascii="Times New Roman" w:hAnsi="Times New Roman" w:eastAsia="Times New Roman"/>
        </w:rPr>
        <w:t>pct_bosque</w:t>
      </w:r>
      <w:r>
        <w:rPr>
          <w:rFonts w:ascii="Times New Roman" w:hAnsi="Times New Roman" w:eastAsia="Times New Roman"/>
        </w:rPr>
        <w:t>.</w:t>
      </w:r>
    </w:p>
    <w:p w:rsidR="007F3BAE" w:rsidRDefault="00380896" w:rsidP="00380896">
      <w:pPr>
        <w:pStyle w:val="Compact"/>
        <w:numPr>
          <w:ilvl w:val="0"/>
          <w:numId w:val="99"/>
        </w:numPr>
        <w:jc w:val="left"/>
      </w:pPr>
      <w:r>
        <w:rPr>
          <w:rFonts w:ascii="Times New Roman" w:hAnsi="Times New Roman" w:eastAsia="Times New Roman"/>
        </w:rPr>
        <w:lastRenderedPageBreak/>
        <w:t xml:space="preserve">Construya una tabla descriptiva para </w:t>
      </w:r>
      <w:r>
        <w:rPr>
          <w:rStyle w:val="VerbatimChar"/>
          <w:rFonts w:ascii="Times New Roman" w:hAnsi="Times New Roman" w:eastAsia="Times New Roman"/>
        </w:rPr>
        <w:t>superficie_total</w:t>
      </w:r>
      <w:r>
        <w:rPr>
          <w:rFonts w:ascii="Times New Roman" w:hAnsi="Times New Roman" w:eastAsia="Times New Roman"/>
        </w:rPr>
        <w:t>.</w:t>
      </w:r>
    </w:p>
    <w:p w:rsidR="007F3BAE" w:rsidRDefault="00380896" w:rsidP="00380896">
      <w:pPr>
        <w:pStyle w:val="Compact"/>
        <w:numPr>
          <w:ilvl w:val="0"/>
          <w:numId w:val="99"/>
        </w:numPr>
        <w:jc w:val="left"/>
      </w:pPr>
      <w:r>
        <w:rPr>
          <w:rFonts w:ascii="Times New Roman" w:hAnsi="Times New Roman" w:eastAsia="Times New Roman"/>
        </w:rPr>
        <w:t>Interprete los resultados obtenidos.</w:t>
      </w:r>
    </w:p>
    <w:p w:rsidR="007F3BAE" w:rsidRDefault="00380896" w:rsidP="00380896">
      <w:pPr>
        <w:pStyle w:val="Compact"/>
        <w:numPr>
          <w:ilvl w:val="0"/>
          <w:numId w:val="99"/>
        </w:numPr>
        <w:jc w:val="left"/>
      </w:pPr>
      <w:r>
        <w:rPr>
          <w:rFonts w:ascii="Times New Roman" w:hAnsi="Times New Roman" w:eastAsia="Times New Roman"/>
        </w:rPr>
        <w:t>Elabore un breve reporte descriptivo utilizando Quarto.</w:t>
      </w:r>
    </w:p>
    <w:p w:rsidR="007F3BAE" w:rsidRDefault="00380896" w:rsidP="00380896">
      <w:pPr>
        <w:pStyle w:val="Ttulo2"/>
      </w:pPr>
      <w:bookmarkStart w:id="838" w:name="_Toc235960027"/>
      <w:bookmarkStart w:id="839" w:name="resumen-del-capítulo-13"/>
      <w:bookmarkEnd w:id="837"/>
      <w:r>
        <w:rPr>
          <w:rFonts w:ascii="Times New Roman" w:hAnsi="Times New Roman" w:eastAsia="Times New Roman"/>
        </w:rPr>
        <w:t>23.45 Resumen del capítulo</w:t>
      </w:r>
      <w:bookmarkEnd w:id="838"/>
    </w:p>
    <w:p w:rsidR="007F3BAE" w:rsidRDefault="00380896" w:rsidP="00380896">
      <w:pPr>
        <w:pStyle w:val="FirstParagraph"/>
        <w:jc w:val="left"/>
      </w:pPr>
      <w:r>
        <w:rPr>
          <w:rFonts w:ascii="Times New Roman" w:hAnsi="Times New Roman" w:eastAsia="Times New Roman"/>
        </w:rPr>
        <w:t>La estadística descriptiva constituye la primera etapa del análisis cuantitativo y permite comprender la estructura general de los datos antes de aplicar técnicas más avanzadas.</w:t>
      </w:r>
    </w:p>
    <w:p w:rsidR="007F3BAE" w:rsidRDefault="00380896" w:rsidP="00380896">
      <w:pPr>
        <w:pStyle w:val="Textoindependiente"/>
        <w:jc w:val="left"/>
      </w:pPr>
      <w:r>
        <w:rPr>
          <w:rFonts w:ascii="Times New Roman" w:hAnsi="Times New Roman" w:eastAsia="Times New Roman"/>
        </w:rPr>
        <w:t>Durante este capítulo aprendimos a calcular medidas de tendencia central, dispersión, posición y forma de la distribución. También construimos tablas de frecuencia, analizamos variables categóricas y utilizamos factores de expansión para producir estimaciones representativas de la población.</w:t>
      </w:r>
    </w:p>
    <w:p w:rsidR="007F3BAE" w:rsidRDefault="00380896" w:rsidP="00380896">
      <w:pPr>
        <w:pStyle w:val="Textoindependiente"/>
        <w:jc w:val="left"/>
      </w:pPr>
      <w:r>
        <w:rPr>
          <w:rFonts w:ascii="Times New Roman" w:hAnsi="Times New Roman" w:eastAsia="Times New Roman"/>
        </w:rPr>
        <w:t>Estas herramientas proporcionan la base necesaria para explorar datos, generar evidencia y preparar información para análisis inferenciales y econométricos.</w:t>
      </w:r>
    </w:p>
    <w:p w:rsidR="007F3BAE" w:rsidRDefault="00380896" w:rsidP="00380896">
      <w:pPr>
        <w:pStyle w:val="Textoindependiente"/>
        <w:jc w:val="left"/>
      </w:pPr>
      <w:r>
        <w:rPr>
          <w:rFonts w:ascii="Times New Roman" w:hAnsi="Times New Roman" w:eastAsia="Times New Roman"/>
        </w:rPr>
        <w:t>En el siguiente capítulo profundizaremos en la construcción de tablas descriptivas reproducibles para informes, tesis, artículos científicos y reportes técnicos.</w:t>
      </w:r>
    </w:p>
    <w:p w:rsidR="007F3BAE" w:rsidRDefault="00380896" w:rsidP="00380896">
      <w:pPr>
        <w:pStyle w:val="Ttulo1"/>
        <w:jc w:val="left"/>
      </w:pPr>
      <w:bookmarkStart w:id="840" w:name="_Toc235960028"/>
      <w:bookmarkStart w:id="841" w:name="tablas-descriptivas"/>
      <w:bookmarkEnd w:id="715"/>
      <w:bookmarkEnd w:id="839"/>
      <w:r>
        <w:rPr>
          <w:rFonts w:ascii="Times New Roman" w:hAnsi="Times New Roman" w:eastAsia="Times New Roman"/>
        </w:rPr>
        <w:t>24. Tablas descriptivas</w:t>
      </w:r>
      <w:bookmarkEnd w:id="840"/>
    </w:p>
    <w:p w:rsidR="007F3BAE" w:rsidRDefault="00380896" w:rsidP="00380896">
      <w:pPr>
        <w:pStyle w:val="Ttulo2"/>
      </w:pPr>
      <w:bookmarkStart w:id="842" w:name="_Toc235960029"/>
      <w:bookmarkStart w:id="843" w:name="objetivos-de-aprendizaje-14"/>
      <w:r>
        <w:rPr>
          <w:rFonts w:ascii="Times New Roman" w:hAnsi="Times New Roman" w:eastAsia="Times New Roman"/>
        </w:rPr>
        <w:t>Objetivos de aprendizaje</w:t>
      </w:r>
      <w:bookmarkEnd w:id="842"/>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100"/>
        </w:numPr>
        <w:jc w:val="left"/>
      </w:pPr>
      <w:r>
        <w:rPr>
          <w:rFonts w:ascii="Times New Roman" w:hAnsi="Times New Roman" w:eastAsia="Times New Roman"/>
        </w:rPr>
        <w:t>Comprender la importancia de las tablas descriptivas en la investigación científica.</w:t>
      </w:r>
    </w:p>
    <w:p w:rsidR="007F3BAE" w:rsidRDefault="00380896" w:rsidP="00380896">
      <w:pPr>
        <w:pStyle w:val="Compact"/>
        <w:numPr>
          <w:ilvl w:val="0"/>
          <w:numId w:val="100"/>
        </w:numPr>
        <w:jc w:val="left"/>
      </w:pPr>
      <w:r>
        <w:rPr>
          <w:rFonts w:ascii="Times New Roman" w:hAnsi="Times New Roman" w:eastAsia="Times New Roman"/>
        </w:rPr>
        <w:t>Construir tablas descriptivas reproducibles utilizando R y Quarto.</w:t>
      </w:r>
    </w:p>
    <w:p w:rsidR="007F3BAE" w:rsidRDefault="00380896" w:rsidP="00380896">
      <w:pPr>
        <w:pStyle w:val="Compact"/>
        <w:numPr>
          <w:ilvl w:val="0"/>
          <w:numId w:val="100"/>
        </w:numPr>
        <w:jc w:val="left"/>
      </w:pPr>
      <w:r>
        <w:rPr>
          <w:rFonts w:ascii="Times New Roman" w:hAnsi="Times New Roman" w:eastAsia="Times New Roman"/>
        </w:rPr>
        <w:t>Elaborar tablas de variables numéricas y categóricas.</w:t>
      </w:r>
    </w:p>
    <w:p w:rsidR="007F3BAE" w:rsidRDefault="00380896" w:rsidP="00380896">
      <w:pPr>
        <w:pStyle w:val="Compact"/>
        <w:numPr>
          <w:ilvl w:val="0"/>
          <w:numId w:val="100"/>
        </w:numPr>
        <w:jc w:val="left"/>
      </w:pPr>
      <w:r>
        <w:rPr>
          <w:rFonts w:ascii="Times New Roman" w:hAnsi="Times New Roman" w:eastAsia="Times New Roman"/>
        </w:rPr>
        <w:t>Generar tablas cruzadas para explorar asociaciones entre variables.</w:t>
      </w:r>
    </w:p>
    <w:p w:rsidR="007F3BAE" w:rsidRDefault="00380896" w:rsidP="00380896">
      <w:pPr>
        <w:pStyle w:val="Compact"/>
        <w:numPr>
          <w:ilvl w:val="0"/>
          <w:numId w:val="100"/>
        </w:numPr>
        <w:jc w:val="left"/>
      </w:pPr>
      <w:r>
        <w:rPr>
          <w:rFonts w:ascii="Times New Roman" w:hAnsi="Times New Roman" w:eastAsia="Times New Roman"/>
        </w:rPr>
        <w:t>Aplicar buenas prácticas para la presentación de resultados estadísticos.</w:t>
      </w:r>
    </w:p>
    <w:p w:rsidR="007F3BAE" w:rsidRDefault="00380896" w:rsidP="00380896">
      <w:pPr>
        <w:pStyle w:val="Compact"/>
        <w:numPr>
          <w:ilvl w:val="0"/>
          <w:numId w:val="100"/>
        </w:numPr>
        <w:jc w:val="left"/>
      </w:pPr>
      <w:r>
        <w:rPr>
          <w:rFonts w:ascii="Times New Roman" w:hAnsi="Times New Roman" w:eastAsia="Times New Roman"/>
        </w:rPr>
        <w:t>Preparar tablas listas para informes, tesis y artículos científicos.</w:t>
      </w:r>
    </w:p>
    <w:p w:rsidR="007F3BAE" w:rsidRDefault="00380896" w:rsidP="00380896">
      <w:pPr>
        <w:pStyle w:val="Ttulo2"/>
      </w:pPr>
      <w:bookmarkStart w:id="844" w:name="_Toc235960030"/>
      <w:bookmarkStart w:id="845" w:name="introducción-10"/>
      <w:bookmarkEnd w:id="843"/>
      <w:r>
        <w:rPr>
          <w:rFonts w:ascii="Times New Roman" w:hAnsi="Times New Roman" w:eastAsia="Times New Roman"/>
        </w:rPr>
        <w:t>24.1 Introducción</w:t>
      </w:r>
      <w:bookmarkEnd w:id="844"/>
    </w:p>
    <w:p w:rsidR="007F3BAE" w:rsidRDefault="00380896" w:rsidP="00380896">
      <w:pPr>
        <w:pStyle w:val="FirstParagraph"/>
        <w:jc w:val="left"/>
      </w:pPr>
      <w:r>
        <w:rPr>
          <w:rFonts w:ascii="Times New Roman" w:hAnsi="Times New Roman" w:eastAsia="Times New Roman"/>
        </w:rPr>
        <w:t>Las tablas constituyen uno de los mecanismos más utilizados para comunicar resultados estadísticos en artículos científicos, tesis, informes técnicos y documentos institucionales.</w:t>
      </w:r>
    </w:p>
    <w:p w:rsidR="007F3BAE" w:rsidRDefault="00380896" w:rsidP="00380896">
      <w:pPr>
        <w:pStyle w:val="Textoindependiente"/>
        <w:jc w:val="left"/>
      </w:pPr>
      <w:r>
        <w:rPr>
          <w:rFonts w:ascii="Times New Roman" w:hAnsi="Times New Roman" w:eastAsia="Times New Roman"/>
        </w:rPr>
        <w:t>Una buena tabla permite resumir grandes volúmenes de información de forma clara, precisa y reproducible. Por el contrario, una tabla mal construida puede dificultar la interpretación de los resultados y reducir el impacto de una investigación (Cleveland, 1993; Healy, 2018).</w:t>
      </w:r>
    </w:p>
    <w:p w:rsidR="007F3BAE" w:rsidRDefault="00380896" w:rsidP="00380896">
      <w:pPr>
        <w:pStyle w:val="Textoindependiente"/>
        <w:jc w:val="left"/>
      </w:pPr>
      <w:r>
        <w:rPr>
          <w:rFonts w:ascii="Times New Roman" w:hAnsi="Times New Roman" w:eastAsia="Times New Roman"/>
        </w:rPr>
        <w:t>En el contexto de la investigación reproducible, las tablas deben generarse automáticamente a partir de los datos y del código utilizado en el análisis. Esto evita errores manuales, facilita actualizaciones y garantiza la trazabilidad de los resultados (Gandrud, 2015; Peng, 2011).</w:t>
      </w:r>
    </w:p>
    <w:p w:rsidR="007F3BAE" w:rsidRDefault="00380896" w:rsidP="00380896">
      <w:pPr>
        <w:pStyle w:val="Textoindependiente"/>
        <w:jc w:val="left"/>
      </w:pPr>
      <w:r>
        <w:rPr>
          <w:rFonts w:ascii="Times New Roman" w:hAnsi="Times New Roman" w:eastAsia="Times New Roman"/>
        </w:rPr>
        <w:t>En este capítulo aprenderemos a construir tablas descriptivas utilizando información real de la ESPAC 2025.</w:t>
      </w:r>
    </w:p>
    <w:p w:rsidR="007F3BAE" w:rsidRDefault="00380896" w:rsidP="00380896">
      <w:pPr>
        <w:pStyle w:val="Ttulo2"/>
      </w:pPr>
      <w:bookmarkStart w:id="846" w:name="_Toc235960031"/>
      <w:bookmarkStart w:id="847" w:name="cargando-la-base-de-trabajo-3"/>
      <w:bookmarkEnd w:id="845"/>
      <w:r>
        <w:rPr>
          <w:rFonts w:ascii="Times New Roman" w:hAnsi="Times New Roman" w:eastAsia="Times New Roman"/>
        </w:rPr>
        <w:t>24.2 Cargando la base de trabajo</w:t>
      </w:r>
      <w:bookmarkEnd w:id="846"/>
    </w:p>
    <w:p w:rsidR="007F3BAE" w:rsidRDefault="00380896" w:rsidP="00380896">
      <w:pPr>
        <w:pStyle w:val="SourceCode"/>
        <w:jc w:val="left"/>
      </w:pPr>
      <w:r>
        <w:rPr>
          <w:rStyle w:val="FunctionTok"/>
        </w:rPr>
        <w:t>library</w:t>
      </w:r>
      <w:r>
        <w:rPr>
          <w:rStyle w:val="NormalTok"/>
        </w:rPr>
        <w:t>(dplyr)</w:t>
      </w:r>
      <w:r>
        <w:br/>
      </w:r>
      <w:r>
        <w:rPr>
          <w:rStyle w:val="FunctionTok"/>
        </w:rPr>
        <w:t>library</w:t>
      </w:r>
      <w:r>
        <w:rPr>
          <w:rStyle w:val="NormalTok"/>
        </w:rPr>
        <w:t>(knitr)</w:t>
      </w:r>
      <w:r>
        <w:br/>
      </w:r>
      <w:r>
        <w:rPr>
          <w:rStyle w:val="FunctionTok"/>
        </w:rPr>
        <w:t>library</w:t>
      </w:r>
      <w:r>
        <w:rPr>
          <w:rStyle w:val="NormalTok"/>
        </w:rPr>
        <w:t>(here)</w:t>
      </w:r>
      <w:r>
        <w:br/>
      </w:r>
      <w:r>
        <w:br/>
      </w: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lastRenderedPageBreak/>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848" w:name="_Toc235960032"/>
      <w:bookmarkStart w:id="849" w:name="por-qué-son-importantes-las-tablas"/>
      <w:bookmarkEnd w:id="847"/>
      <w:r>
        <w:rPr>
          <w:rFonts w:ascii="Times New Roman" w:hAnsi="Times New Roman" w:eastAsia="Times New Roman"/>
        </w:rPr>
        <w:t>24.3 ¿Por qué son importantes las tablas?</w:t>
      </w:r>
      <w:bookmarkEnd w:id="848"/>
    </w:p>
    <w:p w:rsidR="007F3BAE" w:rsidRDefault="00380896" w:rsidP="00380896">
      <w:pPr>
        <w:pStyle w:val="FirstParagraph"/>
        <w:jc w:val="left"/>
      </w:pPr>
      <w:r>
        <w:rPr>
          <w:rFonts w:ascii="Times New Roman" w:hAnsi="Times New Roman" w:eastAsia="Times New Roman"/>
        </w:rPr>
        <w:t>Las tablas permiten:</w:t>
      </w:r>
    </w:p>
    <w:p w:rsidR="007F3BAE" w:rsidRDefault="00380896" w:rsidP="00380896">
      <w:pPr>
        <w:pStyle w:val="Compact"/>
        <w:numPr>
          <w:ilvl w:val="0"/>
          <w:numId w:val="101"/>
        </w:numPr>
        <w:jc w:val="left"/>
      </w:pPr>
      <w:r>
        <w:rPr>
          <w:rFonts w:ascii="Times New Roman" w:hAnsi="Times New Roman" w:eastAsia="Times New Roman"/>
        </w:rPr>
        <w:t>Resumir grandes cantidades de información.</w:t>
      </w:r>
    </w:p>
    <w:p w:rsidR="007F3BAE" w:rsidRDefault="00380896" w:rsidP="00380896">
      <w:pPr>
        <w:pStyle w:val="Compact"/>
        <w:numPr>
          <w:ilvl w:val="0"/>
          <w:numId w:val="101"/>
        </w:numPr>
        <w:jc w:val="left"/>
      </w:pPr>
      <w:r>
        <w:rPr>
          <w:rFonts w:ascii="Times New Roman" w:hAnsi="Times New Roman" w:eastAsia="Times New Roman"/>
        </w:rPr>
        <w:t>Comparar grupos de observación.</w:t>
      </w:r>
    </w:p>
    <w:p w:rsidR="007F3BAE" w:rsidRDefault="00380896" w:rsidP="00380896">
      <w:pPr>
        <w:pStyle w:val="Compact"/>
        <w:numPr>
          <w:ilvl w:val="0"/>
          <w:numId w:val="101"/>
        </w:numPr>
        <w:jc w:val="left"/>
      </w:pPr>
      <w:r>
        <w:rPr>
          <w:rFonts w:ascii="Times New Roman" w:hAnsi="Times New Roman" w:eastAsia="Times New Roman"/>
        </w:rPr>
        <w:t>Identificar patrones y diferencias.</w:t>
      </w:r>
    </w:p>
    <w:p w:rsidR="007F3BAE" w:rsidRDefault="00380896" w:rsidP="00380896">
      <w:pPr>
        <w:pStyle w:val="Compact"/>
        <w:numPr>
          <w:ilvl w:val="0"/>
          <w:numId w:val="101"/>
        </w:numPr>
        <w:jc w:val="left"/>
      </w:pPr>
      <w:r>
        <w:rPr>
          <w:rFonts w:ascii="Times New Roman" w:hAnsi="Times New Roman" w:eastAsia="Times New Roman"/>
        </w:rPr>
        <w:t>Facilitar la comunicación de resultados.</w:t>
      </w:r>
    </w:p>
    <w:p w:rsidR="007F3BAE" w:rsidRDefault="00380896" w:rsidP="00380896">
      <w:pPr>
        <w:pStyle w:val="Compact"/>
        <w:numPr>
          <w:ilvl w:val="0"/>
          <w:numId w:val="101"/>
        </w:numPr>
        <w:jc w:val="left"/>
      </w:pPr>
      <w:r>
        <w:rPr>
          <w:rFonts w:ascii="Times New Roman" w:hAnsi="Times New Roman" w:eastAsia="Times New Roman"/>
        </w:rPr>
        <w:t>Documentar evidencia estadística de forma reproducible.</w:t>
      </w:r>
    </w:p>
    <w:p w:rsidR="007F3BAE" w:rsidRDefault="00380896" w:rsidP="00380896">
      <w:pPr>
        <w:pStyle w:val="FirstParagraph"/>
        <w:jc w:val="left"/>
      </w:pPr>
      <w:r>
        <w:rPr>
          <w:rFonts w:ascii="Times New Roman" w:hAnsi="Times New Roman" w:eastAsia="Times New Roman"/>
        </w:rPr>
        <w:t>La mayoría de artículos científicos presentan resultados descriptivos inicialmente mediante tablas antes de introducir modelos estadísticos más complejos (Healy, 2018).</w:t>
      </w:r>
    </w:p>
    <w:p w:rsidR="007F3BAE" w:rsidRDefault="00380896" w:rsidP="00380896">
      <w:pPr>
        <w:pStyle w:val="Ttulo2"/>
      </w:pPr>
      <w:bookmarkStart w:id="850" w:name="_Toc235960033"/>
      <w:bookmarkStart w:id="851" w:name="principios-de-una-buena-tabla"/>
      <w:bookmarkEnd w:id="849"/>
      <w:r>
        <w:rPr>
          <w:rFonts w:ascii="Times New Roman" w:hAnsi="Times New Roman" w:eastAsia="Times New Roman"/>
        </w:rPr>
        <w:t>24.4 Principios de una buena tabla</w:t>
      </w:r>
      <w:bookmarkEnd w:id="850"/>
    </w:p>
    <w:p w:rsidR="007F3BAE" w:rsidRDefault="00380896" w:rsidP="00380896">
      <w:pPr>
        <w:pStyle w:val="FirstParagraph"/>
        <w:jc w:val="left"/>
      </w:pPr>
      <w:r>
        <w:rPr>
          <w:rFonts w:ascii="Times New Roman" w:hAnsi="Times New Roman" w:eastAsia="Times New Roman"/>
        </w:rPr>
        <w:t>Una tabla académica debe cumplir varios criterios básicos:</w:t>
      </w:r>
    </w:p>
    <w:p w:rsidR="007F3BAE" w:rsidRDefault="00380896" w:rsidP="00380896">
      <w:pPr>
        <w:pStyle w:val="Compact"/>
        <w:numPr>
          <w:ilvl w:val="0"/>
          <w:numId w:val="102"/>
        </w:numPr>
        <w:jc w:val="left"/>
      </w:pPr>
      <w:r>
        <w:rPr>
          <w:rFonts w:ascii="Times New Roman" w:hAnsi="Times New Roman" w:eastAsia="Times New Roman"/>
        </w:rPr>
        <w:t>Tener un título claro.</w:t>
      </w:r>
    </w:p>
    <w:p w:rsidR="007F3BAE" w:rsidRDefault="00380896" w:rsidP="00380896">
      <w:pPr>
        <w:pStyle w:val="Compact"/>
        <w:numPr>
          <w:ilvl w:val="0"/>
          <w:numId w:val="102"/>
        </w:numPr>
        <w:jc w:val="left"/>
      </w:pPr>
      <w:r>
        <w:rPr>
          <w:rFonts w:ascii="Times New Roman" w:hAnsi="Times New Roman" w:eastAsia="Times New Roman"/>
        </w:rPr>
        <w:t>Mostrar únicamente información relevante.</w:t>
      </w:r>
    </w:p>
    <w:p w:rsidR="007F3BAE" w:rsidRDefault="00380896" w:rsidP="00380896">
      <w:pPr>
        <w:pStyle w:val="Compact"/>
        <w:numPr>
          <w:ilvl w:val="0"/>
          <w:numId w:val="102"/>
        </w:numPr>
        <w:jc w:val="left"/>
      </w:pPr>
      <w:r>
        <w:rPr>
          <w:rFonts w:ascii="Times New Roman" w:hAnsi="Times New Roman" w:eastAsia="Times New Roman"/>
        </w:rPr>
        <w:t>Mantener un formato consistente.</w:t>
      </w:r>
    </w:p>
    <w:p w:rsidR="007F3BAE" w:rsidRDefault="00380896" w:rsidP="00380896">
      <w:pPr>
        <w:pStyle w:val="Compact"/>
        <w:numPr>
          <w:ilvl w:val="0"/>
          <w:numId w:val="102"/>
        </w:numPr>
        <w:jc w:val="left"/>
      </w:pPr>
      <w:r>
        <w:rPr>
          <w:rFonts w:ascii="Times New Roman" w:hAnsi="Times New Roman" w:eastAsia="Times New Roman"/>
        </w:rPr>
        <w:t>Utilizar nombres comprensibles.</w:t>
      </w:r>
    </w:p>
    <w:p w:rsidR="007F3BAE" w:rsidRDefault="00380896" w:rsidP="00380896">
      <w:pPr>
        <w:pStyle w:val="Compact"/>
        <w:numPr>
          <w:ilvl w:val="0"/>
          <w:numId w:val="102"/>
        </w:numPr>
        <w:jc w:val="left"/>
      </w:pPr>
      <w:r>
        <w:rPr>
          <w:rFonts w:ascii="Times New Roman" w:hAnsi="Times New Roman" w:eastAsia="Times New Roman"/>
        </w:rPr>
        <w:t>Incluir unidades cuando sea necesario.</w:t>
      </w:r>
    </w:p>
    <w:p w:rsidR="007F3BAE" w:rsidRDefault="00380896" w:rsidP="00380896">
      <w:pPr>
        <w:pStyle w:val="Compact"/>
        <w:numPr>
          <w:ilvl w:val="0"/>
          <w:numId w:val="102"/>
        </w:numPr>
        <w:jc w:val="left"/>
      </w:pPr>
      <w:r>
        <w:rPr>
          <w:rFonts w:ascii="Times New Roman" w:hAnsi="Times New Roman" w:eastAsia="Times New Roman"/>
        </w:rPr>
        <w:t>Ser autoexplicativa.</w:t>
      </w:r>
    </w:p>
    <w:p w:rsidR="007F3BAE" w:rsidRDefault="00380896" w:rsidP="00380896">
      <w:pPr>
        <w:pStyle w:val="FirstParagraph"/>
        <w:jc w:val="left"/>
      </w:pPr>
      <w:r>
        <w:rPr>
          <w:rFonts w:ascii="Times New Roman" w:hAnsi="Times New Roman" w:eastAsia="Times New Roman"/>
        </w:rPr>
        <w:t>Por ejemplo, esta tabla es más informativa:</w:t>
      </w:r>
    </w:p>
    <w:p w:rsidR="007F3BAE" w:rsidRDefault="00380896" w:rsidP="00380896">
      <w:pPr>
        <w:pStyle w:val="SourceCode"/>
        <w:jc w:val="left"/>
      </w:pPr>
      <w:r>
        <w:rPr>
          <w:rStyle w:val="VerbatimChar"/>
        </w:rPr>
        <w:t>Tabla 1. Estadísticas descriptivas de la superficie total</w:t>
      </w:r>
    </w:p>
    <w:p w:rsidR="007F3BAE" w:rsidRDefault="00380896" w:rsidP="00380896">
      <w:pPr>
        <w:pStyle w:val="FirstParagraph"/>
        <w:jc w:val="left"/>
      </w:pPr>
      <w:r>
        <w:rPr>
          <w:rFonts w:ascii="Times New Roman" w:hAnsi="Times New Roman" w:eastAsia="Times New Roman"/>
        </w:rPr>
        <w:t>que:</w:t>
      </w:r>
    </w:p>
    <w:p w:rsidR="007F3BAE" w:rsidRDefault="00380896" w:rsidP="00380896">
      <w:pPr>
        <w:pStyle w:val="SourceCode"/>
        <w:jc w:val="left"/>
      </w:pPr>
      <w:r>
        <w:rPr>
          <w:rStyle w:val="VerbatimChar"/>
        </w:rPr>
        <w:t>Tabla de resultados</w:t>
      </w:r>
    </w:p>
    <w:p w:rsidR="007F3BAE" w:rsidRDefault="00380896" w:rsidP="00380896">
      <w:pPr>
        <w:pStyle w:val="Ttulo2"/>
      </w:pPr>
      <w:bookmarkStart w:id="852" w:name="_Toc235960034"/>
      <w:bookmarkStart w:id="853" w:name="construcción-de-una-tabla-simple"/>
      <w:bookmarkEnd w:id="851"/>
      <w:r>
        <w:rPr>
          <w:rFonts w:ascii="Times New Roman" w:hAnsi="Times New Roman" w:eastAsia="Times New Roman"/>
        </w:rPr>
        <w:t>24.5 Construcción de una tabla simple</w:t>
      </w:r>
      <w:bookmarkEnd w:id="852"/>
    </w:p>
    <w:p w:rsidR="007F3BAE" w:rsidRDefault="00380896" w:rsidP="00380896">
      <w:pPr>
        <w:pStyle w:val="FirstParagraph"/>
        <w:jc w:val="left"/>
      </w:pPr>
      <w:r>
        <w:rPr>
          <w:rFonts w:ascii="Times New Roman" w:hAnsi="Times New Roman" w:eastAsia="Times New Roman"/>
        </w:rPr>
        <w:t>Podemos comenzar creando una tabla que muestre las dimensiones generales de la base.</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Registros =</w:t>
      </w:r>
      <w:r>
        <w:rPr>
          <w:rStyle w:val="NormalTok"/>
        </w:rPr>
        <w:t xml:space="preserve"> </w:t>
      </w:r>
      <w:r>
        <w:rPr>
          <w:rStyle w:val="FunctionTok"/>
        </w:rPr>
        <w:t>nrow</w:t>
      </w:r>
      <w:r>
        <w:rPr>
          <w:rStyle w:val="NormalTok"/>
        </w:rPr>
        <w:t>(base_analitica),</w:t>
      </w:r>
      <w:r>
        <w:br/>
      </w:r>
      <w:r>
        <w:rPr>
          <w:rStyle w:val="NormalTok"/>
        </w:rPr>
        <w:t xml:space="preserve">  </w:t>
      </w:r>
      <w:r>
        <w:rPr>
          <w:rStyle w:val="AttributeTok"/>
        </w:rPr>
        <w:t>Variables =</w:t>
      </w:r>
      <w:r>
        <w:rPr>
          <w:rStyle w:val="NormalTok"/>
        </w:rPr>
        <w:t xml:space="preserve"> </w:t>
      </w:r>
      <w:r>
        <w:rPr>
          <w:rStyle w:val="FunctionTok"/>
        </w:rPr>
        <w:t>ncol</w:t>
      </w:r>
      <w:r>
        <w:rPr>
          <w:rStyle w:val="NormalTok"/>
        </w:rPr>
        <w:t>(base_analitica)</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"Dimensiones generales de la base analítica"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54" w:name="tbl-ch15-dimensiones-base"/>
            <w:r>
              <w:rPr>
                <w:rFonts w:ascii="Times New Roman" w:hAnsi="Times New Roman"/>
                <w:b/>
                <w:sz w:val="18"/>
              </w:rPr>
              <w:t>Tabla 24.1: Dimensiones generales de la base analítica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Registros</w:t>
                  </w:r>
                </w:p>
              </w:tc>
              <w:tc>
                <w:tcPr>
                  <w:tcW w:w="3960" w:type="dxa"/>
                </w:tcPr>
                <w:p w:rsidR="007F3BAE" w:rsidRDefault="00380896" w:rsidP="00380896">
                  <w:pPr>
                    <w:pStyle w:val="Compact"/>
                    <w:jc w:val="left"/>
                  </w:pPr>
                  <w:r>
                    <w:t>Variables</w:t>
                  </w:r>
                </w:p>
              </w:tc>
            </w:tr>
            <w:tr w:rsidR="007F3BAE">
              <w:tc>
                <w:tcPr>
                  <w:tcW w:w="3960" w:type="dxa"/>
                </w:tcPr>
                <w:p w:rsidR="007F3BAE" w:rsidRDefault="00380896" w:rsidP="00380896">
                  <w:pPr>
                    <w:pStyle w:val="Compact"/>
                    <w:jc w:val="left"/>
                  </w:pPr>
                  <w:r>
                    <w:t>84538</w:t>
                  </w:r>
                </w:p>
              </w:tc>
              <w:tc>
                <w:tcPr>
                  <w:tcW w:w="3960" w:type="dxa"/>
                </w:tcPr>
                <w:p w:rsidR="007F3BAE" w:rsidRDefault="00380896" w:rsidP="00380896">
                  <w:pPr>
                    <w:pStyle w:val="Compact"/>
                    <w:jc w:val="left"/>
                  </w:pPr>
                  <w:r>
                    <w:t>10</w:t>
                  </w:r>
                </w:p>
              </w:tc>
            </w:tr>
            <w:bookmarkEnd w:id="85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resume el tamaño de la base utilizada durante el análisis.</w:t>
      </w:r>
    </w:p>
    <w:p w:rsidR="007F3BAE" w:rsidRDefault="00380896" w:rsidP="00380896">
      <w:pPr>
        <w:pStyle w:val="Ttulo2"/>
      </w:pPr>
      <w:bookmarkStart w:id="855" w:name="_Toc235960035"/>
      <w:bookmarkStart w:id="856" w:name="X595fadca686a32cf012d3e02babffbad9e187ac"/>
      <w:bookmarkEnd w:id="853"/>
      <w:r>
        <w:rPr>
          <w:rFonts w:ascii="Times New Roman" w:hAnsi="Times New Roman" w:eastAsia="Times New Roman"/>
        </w:rPr>
        <w:lastRenderedPageBreak/>
        <w:t>24.6 Tablas descriptivas para variables numéricas</w:t>
      </w:r>
      <w:bookmarkEnd w:id="855"/>
    </w:p>
    <w:p w:rsidR="007F3BAE" w:rsidRDefault="00380896" w:rsidP="00380896">
      <w:pPr>
        <w:pStyle w:val="FirstParagraph"/>
        <w:jc w:val="left"/>
      </w:pPr>
      <w:r>
        <w:rPr>
          <w:rFonts w:ascii="Times New Roman" w:hAnsi="Times New Roman" w:eastAsia="Times New Roman"/>
        </w:rPr>
        <w:t>Las variables numéricas suelen describirse mediante:</w:t>
      </w:r>
    </w:p>
    <w:p w:rsidR="007F3BAE" w:rsidRDefault="00380896" w:rsidP="00380896">
      <w:pPr>
        <w:pStyle w:val="Compact"/>
        <w:numPr>
          <w:ilvl w:val="0"/>
          <w:numId w:val="103"/>
        </w:numPr>
        <w:jc w:val="left"/>
      </w:pPr>
      <w:r>
        <w:rPr>
          <w:rFonts w:ascii="Times New Roman" w:hAnsi="Times New Roman" w:eastAsia="Times New Roman"/>
        </w:rPr>
        <w:t>Media.</w:t>
      </w:r>
    </w:p>
    <w:p w:rsidR="007F3BAE" w:rsidRDefault="00380896" w:rsidP="00380896">
      <w:pPr>
        <w:pStyle w:val="Compact"/>
        <w:numPr>
          <w:ilvl w:val="0"/>
          <w:numId w:val="103"/>
        </w:numPr>
        <w:jc w:val="left"/>
      </w:pPr>
      <w:r>
        <w:rPr>
          <w:rFonts w:ascii="Times New Roman" w:hAnsi="Times New Roman" w:eastAsia="Times New Roman"/>
        </w:rPr>
        <w:t>Mediana.</w:t>
      </w:r>
    </w:p>
    <w:p w:rsidR="007F3BAE" w:rsidRDefault="00380896" w:rsidP="00380896">
      <w:pPr>
        <w:pStyle w:val="Compact"/>
        <w:numPr>
          <w:ilvl w:val="0"/>
          <w:numId w:val="103"/>
        </w:numPr>
        <w:jc w:val="left"/>
      </w:pPr>
      <w:r>
        <w:rPr>
          <w:rFonts w:ascii="Times New Roman" w:hAnsi="Times New Roman" w:eastAsia="Times New Roman"/>
        </w:rPr>
        <w:t>Desviación estándar.</w:t>
      </w:r>
    </w:p>
    <w:p w:rsidR="007F3BAE" w:rsidRDefault="00380896" w:rsidP="00380896">
      <w:pPr>
        <w:pStyle w:val="Compact"/>
        <w:numPr>
          <w:ilvl w:val="0"/>
          <w:numId w:val="103"/>
        </w:numPr>
        <w:jc w:val="left"/>
      </w:pPr>
      <w:r>
        <w:rPr>
          <w:rFonts w:ascii="Times New Roman" w:hAnsi="Times New Roman" w:eastAsia="Times New Roman"/>
        </w:rPr>
        <w:t>Valor mínimo.</w:t>
      </w:r>
    </w:p>
    <w:p w:rsidR="007F3BAE" w:rsidRDefault="00380896" w:rsidP="00380896">
      <w:pPr>
        <w:pStyle w:val="Compact"/>
        <w:numPr>
          <w:ilvl w:val="0"/>
          <w:numId w:val="103"/>
        </w:numPr>
        <w:jc w:val="left"/>
      </w:pPr>
      <w:r>
        <w:rPr>
          <w:rFonts w:ascii="Times New Roman" w:hAnsi="Times New Roman" w:eastAsia="Times New Roman"/>
        </w:rPr>
        <w:t>Valor máximo.</w:t>
      </w:r>
    </w:p>
    <w:p w:rsidR="007F3BAE" w:rsidRDefault="00380896" w:rsidP="00380896">
      <w:pPr>
        <w:pStyle w:val="FirstParagraph"/>
        <w:jc w:val="left"/>
      </w:pPr>
      <w:r>
        <w:rPr>
          <w:rFonts w:ascii="Times New Roman" w:hAnsi="Times New Roman" w:eastAsia="Times New Roman"/>
        </w:rPr>
        <w:t>Estas estadísticas permiten resumir el comportamiento general de una variable (Moore et al., 2017).</w:t>
      </w:r>
    </w:p>
    <w:p w:rsidR="007F3BAE" w:rsidRDefault="00380896" w:rsidP="00380896">
      <w:pPr>
        <w:pStyle w:val="Ttulo2"/>
      </w:pPr>
      <w:bookmarkStart w:id="857" w:name="_Toc235960036"/>
      <w:bookmarkStart w:id="858" w:name="tabla-descriptiva-básica"/>
      <w:bookmarkEnd w:id="856"/>
      <w:r>
        <w:rPr>
          <w:rFonts w:ascii="Times New Roman" w:hAnsi="Times New Roman" w:eastAsia="Times New Roman"/>
        </w:rPr>
        <w:t>24.7 Tabla descriptiva básica</w:t>
      </w:r>
      <w:bookmarkEnd w:id="857"/>
    </w:p>
    <w:p w:rsidR="007F3BAE" w:rsidRDefault="00380896" w:rsidP="00380896">
      <w:pPr>
        <w:pStyle w:val="FirstParagraph"/>
        <w:jc w:val="left"/>
      </w:pPr>
      <w:r>
        <w:rPr>
          <w:rFonts w:ascii="Times New Roman" w:hAnsi="Times New Roman" w:eastAsia="Times New Roman"/>
        </w:rPr>
        <w:t xml:space="preserve">Analizaremos la variable </w:t>
      </w:r>
      <w:r>
        <w:rPr>
          <w:rStyle w:val="VerbatimChar"/>
          <w:rFonts w:ascii="Times New Roman" w:hAnsi="Times New Roman" w:eastAsia="Times New Roman"/>
        </w:rPr>
        <w:t>supertotal</w:t>
      </w:r>
      <w:r>
        <w:rPr>
          <w:rFonts w:ascii="Times New Roman" w:hAnsi="Times New Roman" w:eastAsia="Times New Roman"/>
        </w:rPr>
        <w:t>.</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StringTok"/>
        </w:rPr>
        <w:t>"Superficie total"</w:t>
      </w:r>
      <w:r>
        <w:rPr>
          <w:rStyle w:val="NormalTok"/>
        </w:rPr>
        <w:t>,</w:t>
      </w:r>
      <w:r>
        <w:br/>
      </w:r>
      <w:r>
        <w:rPr>
          <w:rStyle w:val="NormalTok"/>
        </w:rPr>
        <w:t xml:space="preserve">  </w:t>
      </w:r>
      <w:r>
        <w:rPr>
          <w:rStyle w:val="AttributeTok"/>
        </w:rPr>
        <w:t>Media =</w:t>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Mediana =</w:t>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Desviacion =</w:t>
      </w:r>
      <w:r>
        <w:rPr>
          <w:rStyle w:val="NormalTok"/>
        </w:rPr>
        <w:t xml:space="preserve"> </w:t>
      </w:r>
      <w:r>
        <w:rPr>
          <w:rStyle w:val="FunctionTok"/>
        </w:rPr>
        <w:t>sd</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Minimo =</w:t>
      </w:r>
      <w:r>
        <w:rPr>
          <w:rStyle w:val="NormalTok"/>
        </w:rPr>
        <w:t xml:space="preserve"> </w:t>
      </w:r>
      <w:r>
        <w:rPr>
          <w:rStyle w:val="FunctionTok"/>
        </w:rPr>
        <w:t>min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Maximo =</w:t>
      </w:r>
      <w:r>
        <w:rPr>
          <w:rStyle w:val="NormalTok"/>
        </w:rPr>
        <w:t xml:space="preserve"> </w:t>
      </w:r>
      <w:r>
        <w:rPr>
          <w:rStyle w:val="FunctionTok"/>
        </w:rPr>
        <w:t>max</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"Estadísticas descriptivas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59" w:name="tbl-ch15-descriptiva-superficie"/>
            <w:r>
              <w:rPr>
                <w:rFonts w:ascii="Times New Roman" w:hAnsi="Times New Roman"/>
                <w:b/>
                <w:sz w:val="18"/>
              </w:rPr>
              <w:t>Tabla 24.2: Estadísticas descriptivas de la superficie total</w:t>
            </w:r>
          </w:p>
          <w:tbl>
            <w:tblPr>
              <w:tblStyle w:val="Table"/>
              <w:tblW w:w="0" w:type="auto"/>
              <w:tblLayout w:type="fixed"/>
              <w:tblLook w:val="0020" w:firstRow="1" w:lastRow="0" w:firstColumn="0" w:lastColumn="0" w:noHBand="0" w:noVBand="0"/>
            </w:tblPr>
            <w:tblGrid>
              <w:gridCol w:w="1320"/>
              <w:gridCol w:w="1320"/>
              <w:gridCol w:w="1320"/>
              <w:gridCol w:w="1320"/>
              <w:gridCol w:w="1320"/>
              <w:gridCol w:w="13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320" w:type="dxa"/>
                </w:tcPr>
                <w:p w:rsidR="007F3BAE" w:rsidRDefault="00380896" w:rsidP="00380896">
                  <w:pPr>
                    <w:pStyle w:val="Compact"/>
                    <w:jc w:val="left"/>
                  </w:pPr>
                  <w:r>
                    <w:t>Variable</w:t>
                  </w:r>
                </w:p>
              </w:tc>
              <w:tc>
                <w:tcPr>
                  <w:tcW w:w="1320" w:type="dxa"/>
                </w:tcPr>
                <w:p w:rsidR="007F3BAE" w:rsidRDefault="00380896" w:rsidP="00380896">
                  <w:pPr>
                    <w:pStyle w:val="Compact"/>
                    <w:jc w:val="left"/>
                  </w:pPr>
                  <w:r>
                    <w:t>Media</w:t>
                  </w:r>
                </w:p>
              </w:tc>
              <w:tc>
                <w:tcPr>
                  <w:tcW w:w="1320" w:type="dxa"/>
                </w:tcPr>
                <w:p w:rsidR="007F3BAE" w:rsidRDefault="00380896" w:rsidP="00380896">
                  <w:pPr>
                    <w:pStyle w:val="Compact"/>
                    <w:jc w:val="left"/>
                  </w:pPr>
                  <w:r>
                    <w:t>Mediana</w:t>
                  </w:r>
                </w:p>
              </w:tc>
              <w:tc>
                <w:tcPr>
                  <w:tcW w:w="1320" w:type="dxa"/>
                </w:tcPr>
                <w:p w:rsidR="007F3BAE" w:rsidRDefault="00380896" w:rsidP="00380896">
                  <w:pPr>
                    <w:pStyle w:val="Compact"/>
                    <w:jc w:val="left"/>
                  </w:pPr>
                  <w:r>
                    <w:t>Desviacion</w:t>
                  </w:r>
                </w:p>
              </w:tc>
              <w:tc>
                <w:tcPr>
                  <w:tcW w:w="1320" w:type="dxa"/>
                </w:tcPr>
                <w:p w:rsidR="007F3BAE" w:rsidRDefault="00380896" w:rsidP="00380896">
                  <w:pPr>
                    <w:pStyle w:val="Compact"/>
                    <w:jc w:val="left"/>
                  </w:pPr>
                  <w:r>
                    <w:t>Minimo</w:t>
                  </w:r>
                </w:p>
              </w:tc>
              <w:tc>
                <w:tcPr>
                  <w:tcW w:w="1320" w:type="dxa"/>
                </w:tcPr>
                <w:p w:rsidR="007F3BAE" w:rsidRDefault="00380896" w:rsidP="00380896">
                  <w:pPr>
                    <w:pStyle w:val="Compact"/>
                    <w:jc w:val="left"/>
                  </w:pPr>
                  <w:r>
                    <w:t>Maximo</w:t>
                  </w:r>
                </w:p>
              </w:tc>
            </w:tr>
            <w:tr w:rsidR="007F3BAE">
              <w:tc>
                <w:tcPr>
                  <w:tcW w:w="1320" w:type="dxa"/>
                </w:tcPr>
                <w:p w:rsidR="007F3BAE" w:rsidRDefault="00380896" w:rsidP="00380896">
                  <w:pPr>
                    <w:pStyle w:val="Compact"/>
                    <w:jc w:val="left"/>
                  </w:pPr>
                  <w:r>
                    <w:t>Superficie total</w:t>
                  </w:r>
                </w:p>
              </w:tc>
              <w:tc>
                <w:tcPr>
                  <w:tcW w:w="1320" w:type="dxa"/>
                </w:tcPr>
                <w:p w:rsidR="007F3BAE" w:rsidRDefault="00380896" w:rsidP="00380896">
                  <w:pPr>
                    <w:pStyle w:val="Compact"/>
                    <w:jc w:val="left"/>
                  </w:pPr>
                  <w:r>
                    <w:t>6.98</w:t>
                  </w:r>
                </w:p>
              </w:tc>
              <w:tc>
                <w:tcPr>
                  <w:tcW w:w="1320" w:type="dxa"/>
                </w:tcPr>
                <w:p w:rsidR="007F3BAE" w:rsidRDefault="00380896" w:rsidP="00380896">
                  <w:pPr>
                    <w:pStyle w:val="Compact"/>
                    <w:jc w:val="left"/>
                  </w:pPr>
                  <w:r>
                    <w:t>0.37</w:t>
                  </w:r>
                </w:p>
              </w:tc>
              <w:tc>
                <w:tcPr>
                  <w:tcW w:w="1320" w:type="dxa"/>
                </w:tcPr>
                <w:p w:rsidR="007F3BAE" w:rsidRDefault="00380896" w:rsidP="00380896">
                  <w:pPr>
                    <w:pStyle w:val="Compact"/>
                    <w:jc w:val="left"/>
                  </w:pPr>
                  <w:r>
                    <w:t>133.52</w:t>
                  </w:r>
                </w:p>
              </w:tc>
              <w:tc>
                <w:tcPr>
                  <w:tcW w:w="1320" w:type="dxa"/>
                </w:tcPr>
                <w:p w:rsidR="007F3BAE" w:rsidRDefault="00380896" w:rsidP="00380896">
                  <w:pPr>
                    <w:pStyle w:val="Compact"/>
                    <w:jc w:val="left"/>
                  </w:pPr>
                  <w:r>
                    <w:t>0</w:t>
                  </w:r>
                </w:p>
              </w:tc>
              <w:tc>
                <w:tcPr>
                  <w:tcW w:w="1320" w:type="dxa"/>
                </w:tcPr>
                <w:p w:rsidR="007F3BAE" w:rsidRDefault="00380896" w:rsidP="00380896">
                  <w:pPr>
                    <w:pStyle w:val="Compact"/>
                    <w:jc w:val="left"/>
                  </w:pPr>
                  <w:r>
                    <w:t>21468.92</w:t>
                  </w:r>
                </w:p>
              </w:tc>
            </w:tr>
            <w:bookmarkEnd w:id="85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Esta tabla resume los principales indicadores descriptivos de la variable.</w:t>
      </w:r>
    </w:p>
    <w:p w:rsidR="007F3BAE" w:rsidRDefault="00380896" w:rsidP="00380896">
      <w:pPr>
        <w:pStyle w:val="Ttulo2"/>
      </w:pPr>
      <w:bookmarkStart w:id="860" w:name="_Toc235960037"/>
      <w:bookmarkStart w:id="861" w:name="tabla-descriptiva-de-múltiples-variables"/>
      <w:bookmarkEnd w:id="858"/>
      <w:r>
        <w:rPr>
          <w:rFonts w:ascii="Times New Roman" w:hAnsi="Times New Roman" w:eastAsia="Times New Roman"/>
        </w:rPr>
        <w:lastRenderedPageBreak/>
        <w:t>24.8 Tabla descriptiva de múltiples variables</w:t>
      </w:r>
      <w:bookmarkEnd w:id="860"/>
    </w:p>
    <w:p w:rsidR="007F3BAE" w:rsidRDefault="00380896" w:rsidP="00380896">
      <w:pPr>
        <w:pStyle w:val="FirstParagraph"/>
        <w:jc w:val="left"/>
      </w:pPr>
      <w:r>
        <w:rPr>
          <w:rFonts w:ascii="Times New Roman" w:hAnsi="Times New Roman" w:eastAsia="Times New Roman"/>
        </w:rPr>
        <w:t>En la práctica, generalmente analizamos varias variables simultáneamente.</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Indicador =</w:t>
      </w:r>
      <w:r>
        <w:rPr>
          <w:rStyle w:val="NormalTok"/>
        </w:rPr>
        <w:t xml:space="preserve"> </w:t>
      </w:r>
      <w:r>
        <w:rPr>
          <w:rStyle w:val="FunctionTok"/>
        </w:rPr>
        <w:t>c</w:t>
      </w:r>
      <w:r>
        <w:rPr>
          <w:rStyle w:val="NormalTok"/>
        </w:rPr>
        <w:t>(</w:t>
      </w:r>
      <w:r>
        <w:br/>
      </w:r>
      <w:r>
        <w:rPr>
          <w:rStyle w:val="NormalTok"/>
        </w:rPr>
        <w:t xml:space="preserve">    </w:t>
      </w:r>
      <w:r>
        <w:rPr>
          <w:rStyle w:val="StringTok"/>
        </w:rPr>
        <w:t>"Media no ponderada"</w:t>
      </w:r>
      <w:r>
        <w:rPr>
          <w:rStyle w:val="NormalTok"/>
        </w:rPr>
        <w:t>,</w:t>
      </w:r>
      <w:r>
        <w:br/>
      </w:r>
      <w:r>
        <w:rPr>
          <w:rStyle w:val="NormalTok"/>
        </w:rPr>
        <w:t xml:space="preserve">    </w:t>
      </w:r>
      <w:r>
        <w:rPr>
          <w:rStyle w:val="StringTok"/>
        </w:rPr>
        <w:t>"Media ponderada"</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weighted.mean</w:t>
      </w:r>
      <w:r>
        <w:rPr>
          <w:rStyle w:val="NormalTok"/>
        </w:rPr>
        <w:t>(</w:t>
      </w:r>
      <w:r>
        <w:br/>
      </w:r>
      <w:r>
        <w:rPr>
          <w:rStyle w:val="NormalTok"/>
        </w:rPr>
        <w:t xml:space="preserve">      </w:t>
      </w:r>
      <w:r>
        <w:rPr>
          <w:rStyle w:val="AttributeTok"/>
        </w:rPr>
        <w:t>x =</w:t>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w =</w:t>
      </w:r>
      <w:r>
        <w:rPr>
          <w:rStyle w:val="NormalTok"/>
        </w:rPr>
        <w:t xml:space="preserve"> base_analitica</w:t>
      </w:r>
      <w:r>
        <w:rPr>
          <w:rStyle w:val="SpecialCharTok"/>
        </w:rPr>
        <w:t>$</w:t>
      </w:r>
      <w:r>
        <w:rPr>
          <w:rStyle w:val="NormalTok"/>
        </w:rPr>
        <w:t>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"Media no ponderada y ponderada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62" w:name="tbl-ch15-media-ponderada-superficie"/>
            <w:r>
              <w:rPr>
                <w:rFonts w:ascii="Times New Roman" w:hAnsi="Times New Roman"/>
                <w:b/>
                <w:sz w:val="18"/>
              </w:rPr>
              <w:t>Tabla 24.3: Media no ponderada y ponderada de la superficie total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Media no ponderada</w:t>
                  </w:r>
                </w:p>
              </w:tc>
              <w:tc>
                <w:tcPr>
                  <w:tcW w:w="3960" w:type="dxa"/>
                </w:tcPr>
                <w:p w:rsidR="007F3BAE" w:rsidRDefault="00380896" w:rsidP="00380896">
                  <w:pPr>
                    <w:pStyle w:val="Compact"/>
                    <w:jc w:val="left"/>
                  </w:pPr>
                  <w:r>
                    <w:t>6.98</w:t>
                  </w:r>
                </w:p>
              </w:tc>
            </w:tr>
            <w:tr w:rsidR="007F3BAE">
              <w:tc>
                <w:tcPr>
                  <w:tcW w:w="3960" w:type="dxa"/>
                </w:tcPr>
                <w:p w:rsidR="007F3BAE" w:rsidRDefault="00380896" w:rsidP="00380896">
                  <w:pPr>
                    <w:pStyle w:val="Compact"/>
                    <w:jc w:val="left"/>
                  </w:pPr>
                  <w:r>
                    <w:t>Media ponderada</w:t>
                  </w:r>
                </w:p>
              </w:tc>
              <w:tc>
                <w:tcPr>
                  <w:tcW w:w="3960" w:type="dxa"/>
                </w:tcPr>
                <w:p w:rsidR="007F3BAE" w:rsidRDefault="00380896" w:rsidP="00380896">
                  <w:pPr>
                    <w:pStyle w:val="Compact"/>
                    <w:jc w:val="left"/>
                  </w:pPr>
                  <w:r>
                    <w:t>2.24</w:t>
                  </w:r>
                </w:p>
              </w:tc>
            </w:tr>
            <w:bookmarkEnd w:id="86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Observe cómo una sola tabla resume múltiples variables de interés.</w:t>
      </w:r>
    </w:p>
    <w:p w:rsidR="007F3BAE" w:rsidRDefault="00380896" w:rsidP="00380896">
      <w:pPr>
        <w:pStyle w:val="Ttulo2"/>
      </w:pPr>
      <w:bookmarkStart w:id="863" w:name="_Toc235960038"/>
      <w:bookmarkStart w:id="864" w:name="interpretación-de-tablas-descriptivas"/>
      <w:bookmarkEnd w:id="861"/>
      <w:r>
        <w:rPr>
          <w:rFonts w:ascii="Times New Roman" w:hAnsi="Times New Roman" w:eastAsia="Times New Roman"/>
        </w:rPr>
        <w:t>24.9 Interpretación de tablas descriptivas</w:t>
      </w:r>
      <w:bookmarkEnd w:id="863"/>
    </w:p>
    <w:p w:rsidR="007F3BAE" w:rsidRDefault="00380896" w:rsidP="00380896">
      <w:pPr>
        <w:pStyle w:val="FirstParagraph"/>
        <w:jc w:val="left"/>
      </w:pPr>
      <w:r>
        <w:rPr>
          <w:rFonts w:ascii="Times New Roman" w:hAnsi="Times New Roman" w:eastAsia="Times New Roman"/>
        </w:rPr>
        <w:t>La interpretación debe acompañar siempre a las tablas.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Compact"/>
        <w:numPr>
          <w:ilvl w:val="0"/>
          <w:numId w:val="104"/>
        </w:numPr>
        <w:jc w:val="left"/>
      </w:pPr>
      <w:r>
        <w:rPr>
          <w:rFonts w:ascii="Times New Roman" w:hAnsi="Times New Roman" w:eastAsia="Times New Roman"/>
        </w:rPr>
        <w:t>La media representa el comportamiento promedio.</w:t>
      </w:r>
    </w:p>
    <w:p w:rsidR="007F3BAE" w:rsidRDefault="00380896" w:rsidP="00380896">
      <w:pPr>
        <w:pStyle w:val="Compact"/>
        <w:numPr>
          <w:ilvl w:val="0"/>
          <w:numId w:val="104"/>
        </w:numPr>
        <w:jc w:val="left"/>
      </w:pPr>
      <w:r>
        <w:rPr>
          <w:rFonts w:ascii="Times New Roman" w:hAnsi="Times New Roman" w:eastAsia="Times New Roman"/>
        </w:rPr>
        <w:t>La mediana indica el valor central.</w:t>
      </w:r>
    </w:p>
    <w:p w:rsidR="007F3BAE" w:rsidRDefault="00380896" w:rsidP="00380896">
      <w:pPr>
        <w:pStyle w:val="Compact"/>
        <w:numPr>
          <w:ilvl w:val="0"/>
          <w:numId w:val="104"/>
        </w:numPr>
        <w:jc w:val="left"/>
      </w:pPr>
      <w:r>
        <w:rPr>
          <w:rFonts w:ascii="Times New Roman" w:hAnsi="Times New Roman" w:eastAsia="Times New Roman"/>
        </w:rPr>
        <w:t>La desviación estándar refleja la dispersión.</w:t>
      </w:r>
    </w:p>
    <w:p w:rsidR="007F3BAE" w:rsidRDefault="00380896" w:rsidP="00380896">
      <w:pPr>
        <w:pStyle w:val="Compact"/>
        <w:numPr>
          <w:ilvl w:val="0"/>
          <w:numId w:val="104"/>
        </w:numPr>
        <w:jc w:val="left"/>
      </w:pPr>
      <w:r>
        <w:rPr>
          <w:rFonts w:ascii="Times New Roman" w:hAnsi="Times New Roman" w:eastAsia="Times New Roman"/>
        </w:rPr>
        <w:t>Diferencias importantes entre media y mediana pueden sugerir asimetría.</w:t>
      </w:r>
    </w:p>
    <w:p w:rsidR="007F3BAE" w:rsidRDefault="00380896" w:rsidP="00380896">
      <w:pPr>
        <w:pStyle w:val="FirstParagraph"/>
        <w:jc w:val="left"/>
      </w:pPr>
      <w:r>
        <w:rPr>
          <w:rFonts w:ascii="Times New Roman" w:hAnsi="Times New Roman" w:eastAsia="Times New Roman"/>
        </w:rPr>
        <w:t>La tabla debe ser el punto de partida para la interpretación y no un fin en sí misma.</w:t>
      </w:r>
    </w:p>
    <w:p w:rsidR="007F3BAE" w:rsidRDefault="00380896" w:rsidP="00380896">
      <w:pPr>
        <w:pStyle w:val="Ttulo2"/>
      </w:pPr>
      <w:bookmarkStart w:id="865" w:name="_Toc235960039"/>
      <w:bookmarkStart w:id="866" w:name="tablas-de-frecuencia-1"/>
      <w:bookmarkEnd w:id="864"/>
      <w:r>
        <w:rPr>
          <w:rFonts w:ascii="Times New Roman" w:hAnsi="Times New Roman" w:eastAsia="Times New Roman"/>
        </w:rPr>
        <w:t>24.10 Tablas de frecuencia</w:t>
      </w:r>
      <w:bookmarkEnd w:id="865"/>
    </w:p>
    <w:p w:rsidR="007F3BAE" w:rsidRDefault="00380896" w:rsidP="00380896">
      <w:pPr>
        <w:pStyle w:val="FirstParagraph"/>
        <w:jc w:val="left"/>
      </w:pPr>
      <w:r>
        <w:rPr>
          <w:rFonts w:ascii="Times New Roman" w:hAnsi="Times New Roman" w:eastAsia="Times New Roman"/>
        </w:rPr>
        <w:t>Las variables categóricas requieren otro tipo de resumen.</w:t>
      </w:r>
    </w:p>
    <w:p w:rsidR="007F3BAE" w:rsidRDefault="00380896" w:rsidP="00380896">
      <w:pPr>
        <w:pStyle w:val="Textoindependiente"/>
        <w:jc w:val="left"/>
      </w:pPr>
      <w:r>
        <w:rPr>
          <w:rFonts w:ascii="Times New Roman" w:hAnsi="Times New Roman" w:eastAsia="Times New Roman"/>
        </w:rPr>
        <w:t>Para estas variables se utilizan tablas de frecuencia.</w:t>
      </w:r>
    </w:p>
    <w:p w:rsidR="007F3BAE" w:rsidRDefault="00380896" w:rsidP="00380896">
      <w:pPr>
        <w:pStyle w:val="Textoindependiente"/>
        <w:jc w:val="left"/>
      </w:pPr>
      <w:r>
        <w:rPr>
          <w:rFonts w:ascii="Times New Roman" w:hAnsi="Times New Roman" w:eastAsia="Times New Roman"/>
        </w:rPr>
        <w:t>Analicemos la variable:</w:t>
      </w:r>
    </w:p>
    <w:p w:rsidR="007F3BAE" w:rsidRDefault="00380896" w:rsidP="00380896">
      <w:pPr>
        <w:pStyle w:val="SourceCode"/>
        <w:jc w:val="left"/>
      </w:pPr>
      <w:r>
        <w:rPr>
          <w:rStyle w:val="VerbatimChar"/>
        </w:rPr>
        <w:t>tamano_upa</w:t>
      </w:r>
    </w:p>
    <w:p w:rsidR="007F3BAE" w:rsidRDefault="00380896" w:rsidP="00380896">
      <w:pPr>
        <w:pStyle w:val="Ttulo2"/>
      </w:pPr>
      <w:bookmarkStart w:id="867" w:name="_Toc235960040"/>
      <w:bookmarkStart w:id="868" w:name="frecuencia-absoluta-1"/>
      <w:bookmarkEnd w:id="866"/>
      <w:r>
        <w:rPr>
          <w:rFonts w:ascii="Times New Roman" w:hAnsi="Times New Roman" w:eastAsia="Times New Roman"/>
        </w:rPr>
        <w:lastRenderedPageBreak/>
        <w:t>24.11 Frecuencia absoluta</w:t>
      </w:r>
      <w:bookmarkEnd w:id="867"/>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(n)</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"Frecuencia absoluta del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69" w:name="tbl-ch15-frecuencia-absoluta"/>
            <w:r>
              <w:rPr>
                <w:rFonts w:ascii="Times New Roman" w:hAnsi="Times New Roman"/>
                <w:b/>
                <w:sz w:val="18"/>
              </w:rPr>
              <w:t>Tabla 24.4: Frecuencia absoluta del tamaño de UPA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tamano_upa</w:t>
                  </w:r>
                </w:p>
              </w:tc>
              <w:tc>
                <w:tcPr>
                  <w:tcW w:w="3960" w:type="dxa"/>
                </w:tcPr>
                <w:p w:rsidR="007F3BAE" w:rsidRDefault="00380896" w:rsidP="00380896">
                  <w:pPr>
                    <w:pStyle w:val="Compact"/>
                    <w:jc w:val="left"/>
                  </w:pPr>
                  <w:r>
                    <w:t>n</w:t>
                  </w:r>
                </w:p>
              </w:tc>
            </w:tr>
            <w:tr w:rsidR="007F3BAE">
              <w:tc>
                <w:tcPr>
                  <w:tcW w:w="3960" w:type="dxa"/>
                </w:tcPr>
                <w:p w:rsidR="007F3BAE" w:rsidRDefault="00380896" w:rsidP="00380896">
                  <w:pPr>
                    <w:pStyle w:val="Compact"/>
                    <w:jc w:val="left"/>
                  </w:pPr>
                  <w:r>
                    <w:t>Micro</w:t>
                  </w:r>
                </w:p>
              </w:tc>
              <w:tc>
                <w:tcPr>
                  <w:tcW w:w="3960" w:type="dxa"/>
                </w:tcPr>
                <w:p w:rsidR="007F3BAE" w:rsidRDefault="00380896" w:rsidP="00380896">
                  <w:pPr>
                    <w:pStyle w:val="Compact"/>
                    <w:jc w:val="left"/>
                  </w:pPr>
                  <w:r>
                    <w:t>56572</w:t>
                  </w:r>
                </w:p>
              </w:tc>
            </w:tr>
            <w:tr w:rsidR="007F3BAE">
              <w:tc>
                <w:tcPr>
                  <w:tcW w:w="3960" w:type="dxa"/>
                </w:tcPr>
                <w:p w:rsidR="007F3BAE" w:rsidRDefault="00380896" w:rsidP="00380896">
                  <w:pPr>
                    <w:pStyle w:val="Compact"/>
                    <w:jc w:val="left"/>
                  </w:pPr>
                  <w:r>
                    <w:t>Pequeña</w:t>
                  </w:r>
                </w:p>
              </w:tc>
              <w:tc>
                <w:tcPr>
                  <w:tcW w:w="3960" w:type="dxa"/>
                </w:tcPr>
                <w:p w:rsidR="007F3BAE" w:rsidRDefault="00380896" w:rsidP="00380896">
                  <w:pPr>
                    <w:pStyle w:val="Compact"/>
                    <w:jc w:val="left"/>
                  </w:pPr>
                  <w:r>
                    <w:t>18014</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6846</w:t>
                  </w:r>
                </w:p>
              </w:tc>
            </w:tr>
            <w:tr w:rsidR="007F3BAE">
              <w:tc>
                <w:tcPr>
                  <w:tcW w:w="3960" w:type="dxa"/>
                </w:tcPr>
                <w:p w:rsidR="007F3BAE" w:rsidRDefault="00380896" w:rsidP="00380896">
                  <w:pPr>
                    <w:pStyle w:val="Compact"/>
                    <w:jc w:val="left"/>
                  </w:pPr>
                  <w:r>
                    <w:t>Grande</w:t>
                  </w:r>
                </w:p>
              </w:tc>
              <w:tc>
                <w:tcPr>
                  <w:tcW w:w="3960" w:type="dxa"/>
                </w:tcPr>
                <w:p w:rsidR="007F3BAE" w:rsidRDefault="00380896" w:rsidP="00380896">
                  <w:pPr>
                    <w:pStyle w:val="Compact"/>
                    <w:jc w:val="left"/>
                  </w:pPr>
                  <w:r>
                    <w:t>3106</w:t>
                  </w:r>
                </w:p>
              </w:tc>
            </w:tr>
            <w:bookmarkEnd w:id="86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Esta tabla muestra cuántas observaciones pertenecen a cada categoría.</w:t>
      </w:r>
    </w:p>
    <w:p w:rsidR="007F3BAE" w:rsidRDefault="00380896" w:rsidP="00380896">
      <w:pPr>
        <w:pStyle w:val="Ttulo2"/>
      </w:pPr>
      <w:bookmarkStart w:id="870" w:name="_Toc235960041"/>
      <w:bookmarkStart w:id="871" w:name="frecuencia-relativa-1"/>
      <w:bookmarkEnd w:id="868"/>
      <w:r>
        <w:rPr>
          <w:rFonts w:ascii="Times New Roman" w:hAnsi="Times New Roman" w:eastAsia="Times New Roman"/>
        </w:rPr>
        <w:t>24.12 Frecuencia relativa</w:t>
      </w:r>
      <w:bookmarkEnd w:id="870"/>
    </w:p>
    <w:p w:rsidR="007F3BAE" w:rsidRDefault="00380896" w:rsidP="00380896">
      <w:pPr>
        <w:pStyle w:val="FirstParagraph"/>
        <w:jc w:val="left"/>
      </w:pPr>
      <w:r>
        <w:rPr>
          <w:rFonts w:ascii="Times New Roman" w:hAnsi="Times New Roman" w:eastAsia="Times New Roman"/>
        </w:rPr>
        <w:t>Los porcentajes suelen ser más informativos.</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porcentaje =</w:t>
      </w:r>
      <w:r>
        <w:br/>
      </w:r>
      <w:r>
        <w:rPr>
          <w:rStyle w:val="NormalTok"/>
        </w:rPr>
        <w:t xml:space="preserve">      </w:t>
      </w:r>
      <w:r>
        <w:rPr>
          <w:rStyle w:val="FunctionTok"/>
        </w:rPr>
        <w:t>round</w:t>
      </w:r>
      <w:r>
        <w:rPr>
          <w:rStyle w:val="NormalTok"/>
        </w:rPr>
        <w:t>(</w:t>
      </w:r>
      <w:r>
        <w:br/>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(n)</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"Frecuencia relativa del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72" w:name="tbl-ch15-frecuencia-relativa"/>
            <w:r>
              <w:rPr>
                <w:rFonts w:ascii="Times New Roman" w:hAnsi="Times New Roman"/>
                <w:b/>
                <w:sz w:val="18"/>
              </w:rPr>
              <w:t>Tabla 24.5: Frecuencia relativa del tamaño de UPA</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n</w:t>
                  </w:r>
                </w:p>
              </w:tc>
              <w:tc>
                <w:tcPr>
                  <w:tcW w:w="2640" w:type="dxa"/>
                </w:tcPr>
                <w:p w:rsidR="007F3BAE" w:rsidRDefault="00380896" w:rsidP="00380896">
                  <w:pPr>
                    <w:pStyle w:val="Compact"/>
                    <w:jc w:val="left"/>
                  </w:pPr>
                  <w:r>
                    <w:t>porcentaje</w:t>
                  </w:r>
                </w:p>
              </w:tc>
            </w:tr>
            <w:tr w:rsidR="007F3BAE">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56572</w:t>
                  </w:r>
                </w:p>
              </w:tc>
              <w:tc>
                <w:tcPr>
                  <w:tcW w:w="2640" w:type="dxa"/>
                </w:tcPr>
                <w:p w:rsidR="007F3BAE" w:rsidRDefault="00380896" w:rsidP="00380896">
                  <w:pPr>
                    <w:pStyle w:val="Compact"/>
                    <w:jc w:val="left"/>
                  </w:pPr>
                  <w:r>
                    <w:t>66.92</w:t>
                  </w:r>
                </w:p>
              </w:tc>
            </w:tr>
            <w:tr w:rsidR="007F3BAE">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18014</w:t>
                  </w:r>
                </w:p>
              </w:tc>
              <w:tc>
                <w:tcPr>
                  <w:tcW w:w="2640" w:type="dxa"/>
                </w:tcPr>
                <w:p w:rsidR="007F3BAE" w:rsidRDefault="00380896" w:rsidP="00380896">
                  <w:pPr>
                    <w:pStyle w:val="Compact"/>
                    <w:jc w:val="left"/>
                  </w:pPr>
                  <w:r>
                    <w:t>21.31</w:t>
                  </w:r>
                </w:p>
              </w:tc>
            </w:tr>
            <w:tr w:rsidR="007F3BAE">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6846</w:t>
                  </w:r>
                </w:p>
              </w:tc>
              <w:tc>
                <w:tcPr>
                  <w:tcW w:w="2640" w:type="dxa"/>
                </w:tcPr>
                <w:p w:rsidR="007F3BAE" w:rsidRDefault="00380896" w:rsidP="00380896">
                  <w:pPr>
                    <w:pStyle w:val="Compact"/>
                    <w:jc w:val="left"/>
                  </w:pPr>
                  <w:r>
                    <w:t>8.10</w:t>
                  </w:r>
                </w:p>
              </w:tc>
            </w:tr>
            <w:tr w:rsidR="007F3BAE">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3106</w:t>
                  </w:r>
                </w:p>
              </w:tc>
              <w:tc>
                <w:tcPr>
                  <w:tcW w:w="2640" w:type="dxa"/>
                </w:tcPr>
                <w:p w:rsidR="007F3BAE" w:rsidRDefault="00380896" w:rsidP="00380896">
                  <w:pPr>
                    <w:pStyle w:val="Compact"/>
                    <w:jc w:val="left"/>
                  </w:pPr>
                  <w:r>
                    <w:t>3.67</w:t>
                  </w:r>
                </w:p>
              </w:tc>
            </w:tr>
            <w:bookmarkEnd w:id="87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frecuencia relativa facilita la comparación entre categorías.</w:t>
      </w:r>
    </w:p>
    <w:p w:rsidR="007F3BAE" w:rsidRDefault="00380896" w:rsidP="00380896">
      <w:pPr>
        <w:pStyle w:val="Ttulo2"/>
      </w:pPr>
      <w:bookmarkStart w:id="873" w:name="_Toc235960042"/>
      <w:bookmarkStart w:id="874" w:name="frecuencias-acumuladas"/>
      <w:bookmarkEnd w:id="871"/>
      <w:r>
        <w:rPr>
          <w:rFonts w:ascii="Times New Roman" w:hAnsi="Times New Roman" w:eastAsia="Times New Roman"/>
        </w:rPr>
        <w:lastRenderedPageBreak/>
        <w:t>24.13 Frecuencias acumuladas</w:t>
      </w:r>
      <w:bookmarkEnd w:id="873"/>
    </w:p>
    <w:p w:rsidR="007F3BAE" w:rsidRDefault="00380896" w:rsidP="00380896">
      <w:pPr>
        <w:pStyle w:val="FirstParagraph"/>
        <w:jc w:val="left"/>
      </w:pPr>
      <w:r>
        <w:rPr>
          <w:rFonts w:ascii="Times New Roman" w:hAnsi="Times New Roman" w:eastAsia="Times New Roman"/>
        </w:rPr>
        <w:t>También podemos construir frecuencias acumuladas.</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porcentaje =</w:t>
      </w:r>
      <w:r>
        <w:br/>
      </w:r>
      <w:r>
        <w:rPr>
          <w:rStyle w:val="NormalTok"/>
        </w:rPr>
        <w:t xml:space="preserve">      </w:t>
      </w:r>
      <w:r>
        <w:rPr>
          <w:rStyle w:val="FunctionTok"/>
        </w:rPr>
        <w:t>round</w:t>
      </w:r>
      <w:r>
        <w:rPr>
          <w:rStyle w:val="NormalTok"/>
        </w:rPr>
        <w:t>(</w:t>
      </w:r>
      <w:r>
        <w:br/>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 xml:space="preserve">      ),</w:t>
      </w:r>
      <w:r>
        <w:br/>
      </w:r>
      <w:r>
        <w:rPr>
          <w:rStyle w:val="NormalTok"/>
        </w:rPr>
        <w:t xml:space="preserve">    </w:t>
      </w:r>
      <w:r>
        <w:rPr>
          <w:rStyle w:val="AttributeTok"/>
        </w:rPr>
        <w:t>acumulado =</w:t>
      </w:r>
      <w:r>
        <w:br/>
      </w:r>
      <w:r>
        <w:rPr>
          <w:rStyle w:val="NormalTok"/>
        </w:rPr>
        <w:t xml:space="preserve">      </w:t>
      </w:r>
      <w:r>
        <w:rPr>
          <w:rStyle w:val="FunctionTok"/>
        </w:rPr>
        <w:t>cumsum</w:t>
      </w:r>
      <w:r>
        <w:rPr>
          <w:rStyle w:val="NormalTok"/>
        </w:rPr>
        <w:t>(</w:t>
      </w:r>
      <w:r>
        <w:br/>
      </w:r>
      <w:r>
        <w:rPr>
          <w:rStyle w:val="NormalTok"/>
        </w:rPr>
        <w:t xml:space="preserve">        porcentaje</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"Frecuencias acumuladas del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75" w:name="tbl-ch15-frecuencia-acumulada"/>
            <w:r>
              <w:rPr>
                <w:rFonts w:ascii="Times New Roman" w:hAnsi="Times New Roman"/>
                <w:b/>
                <w:sz w:val="18"/>
              </w:rPr>
              <w:t>Tabla 24.6: Frecuencias acumuladas del tamaño de UPA</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tamano_upa</w:t>
                  </w:r>
                </w:p>
              </w:tc>
              <w:tc>
                <w:tcPr>
                  <w:tcW w:w="1980" w:type="dxa"/>
                </w:tcPr>
                <w:p w:rsidR="007F3BAE" w:rsidRDefault="00380896" w:rsidP="00380896">
                  <w:pPr>
                    <w:pStyle w:val="Compact"/>
                    <w:jc w:val="left"/>
                  </w:pPr>
                  <w:r>
                    <w:t>n</w:t>
                  </w:r>
                </w:p>
              </w:tc>
              <w:tc>
                <w:tcPr>
                  <w:tcW w:w="1980" w:type="dxa"/>
                </w:tcPr>
                <w:p w:rsidR="007F3BAE" w:rsidRDefault="00380896" w:rsidP="00380896">
                  <w:pPr>
                    <w:pStyle w:val="Compact"/>
                    <w:jc w:val="left"/>
                  </w:pPr>
                  <w:r>
                    <w:t>porcentaje</w:t>
                  </w:r>
                </w:p>
              </w:tc>
              <w:tc>
                <w:tcPr>
                  <w:tcW w:w="1980" w:type="dxa"/>
                </w:tcPr>
                <w:p w:rsidR="007F3BAE" w:rsidRDefault="00380896" w:rsidP="00380896">
                  <w:pPr>
                    <w:pStyle w:val="Compact"/>
                    <w:jc w:val="left"/>
                  </w:pPr>
                  <w:r>
                    <w:t>acumulado</w:t>
                  </w:r>
                </w:p>
              </w:tc>
            </w:tr>
            <w:tr w:rsidR="007F3BAE">
              <w:tc>
                <w:tcPr>
                  <w:tcW w:w="1980" w:type="dxa"/>
                </w:tcPr>
                <w:p w:rsidR="007F3BAE" w:rsidRDefault="00380896" w:rsidP="00380896">
                  <w:pPr>
                    <w:pStyle w:val="Compact"/>
                    <w:jc w:val="left"/>
                  </w:pPr>
                  <w:r>
                    <w:t>Grande</w:t>
                  </w:r>
                </w:p>
              </w:tc>
              <w:tc>
                <w:tcPr>
                  <w:tcW w:w="1980" w:type="dxa"/>
                </w:tcPr>
                <w:p w:rsidR="007F3BAE" w:rsidRDefault="00380896" w:rsidP="00380896">
                  <w:pPr>
                    <w:pStyle w:val="Compact"/>
                    <w:jc w:val="left"/>
                  </w:pPr>
                  <w:r>
                    <w:t>3106</w:t>
                  </w:r>
                </w:p>
              </w:tc>
              <w:tc>
                <w:tcPr>
                  <w:tcW w:w="1980" w:type="dxa"/>
                </w:tcPr>
                <w:p w:rsidR="007F3BAE" w:rsidRDefault="00380896" w:rsidP="00380896">
                  <w:pPr>
                    <w:pStyle w:val="Compact"/>
                    <w:jc w:val="left"/>
                  </w:pPr>
                  <w:r>
                    <w:t>3.67</w:t>
                  </w:r>
                </w:p>
              </w:tc>
              <w:tc>
                <w:tcPr>
                  <w:tcW w:w="1980" w:type="dxa"/>
                </w:tcPr>
                <w:p w:rsidR="007F3BAE" w:rsidRDefault="00380896" w:rsidP="00380896">
                  <w:pPr>
                    <w:pStyle w:val="Compact"/>
                    <w:jc w:val="left"/>
                  </w:pPr>
                  <w:r>
                    <w:t>3.67</w:t>
                  </w:r>
                </w:p>
              </w:tc>
            </w:tr>
            <w:tr w:rsidR="007F3BAE">
              <w:tc>
                <w:tcPr>
                  <w:tcW w:w="1980" w:type="dxa"/>
                </w:tcPr>
                <w:p w:rsidR="007F3BAE" w:rsidRDefault="00380896" w:rsidP="00380896">
                  <w:pPr>
                    <w:pStyle w:val="Compact"/>
                    <w:jc w:val="left"/>
                  </w:pPr>
                  <w:r>
                    <w:t>Mediana</w:t>
                  </w:r>
                </w:p>
              </w:tc>
              <w:tc>
                <w:tcPr>
                  <w:tcW w:w="1980" w:type="dxa"/>
                </w:tcPr>
                <w:p w:rsidR="007F3BAE" w:rsidRDefault="00380896" w:rsidP="00380896">
                  <w:pPr>
                    <w:pStyle w:val="Compact"/>
                    <w:jc w:val="left"/>
                  </w:pPr>
                  <w:r>
                    <w:t>6846</w:t>
                  </w:r>
                </w:p>
              </w:tc>
              <w:tc>
                <w:tcPr>
                  <w:tcW w:w="1980" w:type="dxa"/>
                </w:tcPr>
                <w:p w:rsidR="007F3BAE" w:rsidRDefault="00380896" w:rsidP="00380896">
                  <w:pPr>
                    <w:pStyle w:val="Compact"/>
                    <w:jc w:val="left"/>
                  </w:pPr>
                  <w:r>
                    <w:t>8.10</w:t>
                  </w:r>
                </w:p>
              </w:tc>
              <w:tc>
                <w:tcPr>
                  <w:tcW w:w="1980" w:type="dxa"/>
                </w:tcPr>
                <w:p w:rsidR="007F3BAE" w:rsidRDefault="00380896" w:rsidP="00380896">
                  <w:pPr>
                    <w:pStyle w:val="Compact"/>
                    <w:jc w:val="left"/>
                  </w:pPr>
                  <w:r>
                    <w:t>11.77</w:t>
                  </w:r>
                </w:p>
              </w:tc>
            </w:tr>
            <w:tr w:rsidR="007F3BAE">
              <w:tc>
                <w:tcPr>
                  <w:tcW w:w="1980" w:type="dxa"/>
                </w:tcPr>
                <w:p w:rsidR="007F3BAE" w:rsidRDefault="00380896" w:rsidP="00380896">
                  <w:pPr>
                    <w:pStyle w:val="Compact"/>
                    <w:jc w:val="left"/>
                  </w:pPr>
                  <w:r>
                    <w:t>Micro</w:t>
                  </w:r>
                </w:p>
              </w:tc>
              <w:tc>
                <w:tcPr>
                  <w:tcW w:w="1980" w:type="dxa"/>
                </w:tcPr>
                <w:p w:rsidR="007F3BAE" w:rsidRDefault="00380896" w:rsidP="00380896">
                  <w:pPr>
                    <w:pStyle w:val="Compact"/>
                    <w:jc w:val="left"/>
                  </w:pPr>
                  <w:r>
                    <w:t>56572</w:t>
                  </w:r>
                </w:p>
              </w:tc>
              <w:tc>
                <w:tcPr>
                  <w:tcW w:w="1980" w:type="dxa"/>
                </w:tcPr>
                <w:p w:rsidR="007F3BAE" w:rsidRDefault="00380896" w:rsidP="00380896">
                  <w:pPr>
                    <w:pStyle w:val="Compact"/>
                    <w:jc w:val="left"/>
                  </w:pPr>
                  <w:r>
                    <w:t>66.92</w:t>
                  </w:r>
                </w:p>
              </w:tc>
              <w:tc>
                <w:tcPr>
                  <w:tcW w:w="1980" w:type="dxa"/>
                </w:tcPr>
                <w:p w:rsidR="007F3BAE" w:rsidRDefault="00380896" w:rsidP="00380896">
                  <w:pPr>
                    <w:pStyle w:val="Compact"/>
                    <w:jc w:val="left"/>
                  </w:pPr>
                  <w:r>
                    <w:t>78.69</w:t>
                  </w:r>
                </w:p>
              </w:tc>
            </w:tr>
            <w:tr w:rsidR="007F3BAE">
              <w:tc>
                <w:tcPr>
                  <w:tcW w:w="1980" w:type="dxa"/>
                </w:tcPr>
                <w:p w:rsidR="007F3BAE" w:rsidRDefault="00380896" w:rsidP="00380896">
                  <w:pPr>
                    <w:pStyle w:val="Compact"/>
                    <w:jc w:val="left"/>
                  </w:pPr>
                  <w:r>
                    <w:t>Pequeña</w:t>
                  </w:r>
                </w:p>
              </w:tc>
              <w:tc>
                <w:tcPr>
                  <w:tcW w:w="1980" w:type="dxa"/>
                </w:tcPr>
                <w:p w:rsidR="007F3BAE" w:rsidRDefault="00380896" w:rsidP="00380896">
                  <w:pPr>
                    <w:pStyle w:val="Compact"/>
                    <w:jc w:val="left"/>
                  </w:pPr>
                  <w:r>
                    <w:t>18014</w:t>
                  </w:r>
                </w:p>
              </w:tc>
              <w:tc>
                <w:tcPr>
                  <w:tcW w:w="1980" w:type="dxa"/>
                </w:tcPr>
                <w:p w:rsidR="007F3BAE" w:rsidRDefault="00380896" w:rsidP="00380896">
                  <w:pPr>
                    <w:pStyle w:val="Compact"/>
                    <w:jc w:val="left"/>
                  </w:pPr>
                  <w:r>
                    <w:t>21.31</w:t>
                  </w:r>
                </w:p>
              </w:tc>
              <w:tc>
                <w:tcPr>
                  <w:tcW w:w="1980" w:type="dxa"/>
                </w:tcPr>
                <w:p w:rsidR="007F3BAE" w:rsidRDefault="00380896" w:rsidP="00380896">
                  <w:pPr>
                    <w:pStyle w:val="Compact"/>
                    <w:jc w:val="left"/>
                  </w:pPr>
                  <w:r>
                    <w:t>100.00</w:t>
                  </w:r>
                </w:p>
              </w:tc>
            </w:tr>
            <w:bookmarkEnd w:id="87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Las frecuencias acumuladas permiten conocer qué porcentaje de observaciones se concentra hasta una determinada categoría.</w:t>
      </w:r>
    </w:p>
    <w:p w:rsidR="007F3BAE" w:rsidRDefault="00380896" w:rsidP="00380896">
      <w:pPr>
        <w:pStyle w:val="Ttulo2"/>
      </w:pPr>
      <w:bookmarkStart w:id="876" w:name="_Toc235960043"/>
      <w:bookmarkStart w:id="877" w:name="X1b372a85608ce1b05568f4fba45225a714af57b"/>
      <w:bookmarkEnd w:id="874"/>
      <w:r>
        <w:rPr>
          <w:rFonts w:ascii="Times New Roman" w:hAnsi="Times New Roman" w:eastAsia="Times New Roman"/>
        </w:rPr>
        <w:t>24.14 Tablas descriptivas de la tenencia de la tierra</w:t>
      </w:r>
      <w:bookmarkEnd w:id="876"/>
    </w:p>
    <w:p w:rsidR="007F3BAE" w:rsidRDefault="00380896" w:rsidP="00380896">
      <w:pPr>
        <w:pStyle w:val="FirstParagraph"/>
        <w:jc w:val="left"/>
      </w:pPr>
      <w:r>
        <w:rPr>
          <w:rFonts w:ascii="Times New Roman" w:hAnsi="Times New Roman" w:eastAsia="Times New Roman"/>
        </w:rPr>
        <w:t xml:space="preserve">La variable </w:t>
      </w:r>
      <w:r>
        <w:rPr>
          <w:rStyle w:val="VerbatimChar"/>
          <w:rFonts w:ascii="Times New Roman" w:hAnsi="Times New Roman" w:eastAsia="Times New Roman"/>
        </w:rPr>
        <w:t>su_tenencia</w:t>
      </w:r>
      <w:r>
        <w:rPr>
          <w:rFonts w:ascii="Times New Roman" w:hAnsi="Times New Roman" w:eastAsia="Times New Roman"/>
        </w:rPr>
        <w:t xml:space="preserve"> resulta particularmente relevante en estudios agropecuarios.</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su_tenencia</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porcentaje =</w:t>
      </w:r>
      <w:r>
        <w:br/>
      </w:r>
      <w:r>
        <w:rPr>
          <w:rStyle w:val="NormalTok"/>
        </w:rPr>
        <w:t xml:space="preserve">      </w:t>
      </w:r>
      <w:r>
        <w:rPr>
          <w:rStyle w:val="FunctionTok"/>
        </w:rPr>
        <w:t>round</w:t>
      </w:r>
      <w:r>
        <w:rPr>
          <w:rStyle w:val="NormalTok"/>
        </w:rPr>
        <w:t>(</w:t>
      </w:r>
      <w:r>
        <w:br/>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(n)</w:t>
      </w:r>
      <w:r>
        <w:br/>
      </w:r>
      <w:r>
        <w:rPr>
          <w:rStyle w:val="NormalTok"/>
        </w:rPr>
        <w:t xml:space="preserve">  ) </w:t>
      </w:r>
      <w:r>
        <w:rPr>
          <w:rStyle w:val="SpecialCharTok"/>
        </w:rPr>
        <w:t>|&gt;</w:t>
      </w:r>
      <w:r>
        <w:br/>
      </w:r>
      <w:r>
        <w:rPr>
          <w:rStyle w:val="NormalTok"/>
        </w:rPr>
        <w:lastRenderedPageBreak/>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"Distribución de la forma de tenencia"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78" w:name="tbl-ch15-tenencia"/>
            <w:r>
              <w:rPr>
                <w:rFonts w:ascii="Times New Roman" w:hAnsi="Times New Roman"/>
                <w:b/>
                <w:sz w:val="18"/>
              </w:rPr>
              <w:t>Tabla 24.7: Distribución de la forma de tenencia</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su_tenencia</w:t>
                  </w:r>
                </w:p>
              </w:tc>
              <w:tc>
                <w:tcPr>
                  <w:tcW w:w="2640" w:type="dxa"/>
                </w:tcPr>
                <w:p w:rsidR="007F3BAE" w:rsidRDefault="00380896" w:rsidP="00380896">
                  <w:pPr>
                    <w:pStyle w:val="Compact"/>
                    <w:jc w:val="left"/>
                  </w:pPr>
                  <w:r>
                    <w:t>n</w:t>
                  </w:r>
                </w:p>
              </w:tc>
              <w:tc>
                <w:tcPr>
                  <w:tcW w:w="2640" w:type="dxa"/>
                </w:tcPr>
                <w:p w:rsidR="007F3BAE" w:rsidRDefault="00380896" w:rsidP="00380896">
                  <w:pPr>
                    <w:pStyle w:val="Compact"/>
                    <w:jc w:val="left"/>
                  </w:pPr>
                  <w:r>
                    <w:t>porcentaje</w:t>
                  </w:r>
                </w:p>
              </w:tc>
            </w:tr>
            <w:tr w:rsidR="007F3BAE">
              <w:tc>
                <w:tcPr>
                  <w:tcW w:w="2640" w:type="dxa"/>
                </w:tcPr>
                <w:p w:rsidR="007F3BAE" w:rsidRDefault="00380896" w:rsidP="00380896">
                  <w:pPr>
                    <w:pStyle w:val="Compact"/>
                    <w:jc w:val="left"/>
                  </w:pPr>
                  <w:r>
                    <w:t>DUEÑO</w:t>
                  </w:r>
                </w:p>
              </w:tc>
              <w:tc>
                <w:tcPr>
                  <w:tcW w:w="2640" w:type="dxa"/>
                </w:tcPr>
                <w:p w:rsidR="007F3BAE" w:rsidRDefault="00380896" w:rsidP="00380896">
                  <w:pPr>
                    <w:pStyle w:val="Compact"/>
                    <w:jc w:val="left"/>
                  </w:pPr>
                  <w:r>
                    <w:t>71391</w:t>
                  </w:r>
                </w:p>
              </w:tc>
              <w:tc>
                <w:tcPr>
                  <w:tcW w:w="2640" w:type="dxa"/>
                </w:tcPr>
                <w:p w:rsidR="007F3BAE" w:rsidRDefault="00380896" w:rsidP="00380896">
                  <w:pPr>
                    <w:pStyle w:val="Compact"/>
                    <w:jc w:val="left"/>
                  </w:pPr>
                  <w:r>
                    <w:t>84.45</w:t>
                  </w:r>
                </w:p>
              </w:tc>
            </w:tr>
            <w:tr w:rsidR="007F3BAE">
              <w:tc>
                <w:tcPr>
                  <w:tcW w:w="2640" w:type="dxa"/>
                </w:tcPr>
                <w:p w:rsidR="007F3BAE" w:rsidRDefault="00380896" w:rsidP="00380896">
                  <w:pPr>
                    <w:pStyle w:val="Compact"/>
                    <w:jc w:val="left"/>
                  </w:pPr>
                  <w:r>
                    <w:t>HERENCIA</w:t>
                  </w:r>
                </w:p>
              </w:tc>
              <w:tc>
                <w:tcPr>
                  <w:tcW w:w="2640" w:type="dxa"/>
                </w:tcPr>
                <w:p w:rsidR="007F3BAE" w:rsidRDefault="00380896" w:rsidP="00380896">
                  <w:pPr>
                    <w:pStyle w:val="Compact"/>
                    <w:jc w:val="left"/>
                  </w:pPr>
                  <w:r>
                    <w:t>5695</w:t>
                  </w:r>
                </w:p>
              </w:tc>
              <w:tc>
                <w:tcPr>
                  <w:tcW w:w="2640" w:type="dxa"/>
                </w:tcPr>
                <w:p w:rsidR="007F3BAE" w:rsidRDefault="00380896" w:rsidP="00380896">
                  <w:pPr>
                    <w:pStyle w:val="Compact"/>
                    <w:jc w:val="left"/>
                  </w:pPr>
                  <w:r>
                    <w:t>6.74</w:t>
                  </w:r>
                </w:p>
              </w:tc>
            </w:tr>
            <w:tr w:rsidR="007F3BAE">
              <w:tc>
                <w:tcPr>
                  <w:tcW w:w="2640" w:type="dxa"/>
                </w:tcPr>
                <w:p w:rsidR="007F3BAE" w:rsidRDefault="00380896" w:rsidP="00380896">
                  <w:pPr>
                    <w:pStyle w:val="Compact"/>
                    <w:jc w:val="left"/>
                  </w:pPr>
                  <w:r>
                    <w:t>ARRENDATARIO</w:t>
                  </w:r>
                </w:p>
              </w:tc>
              <w:tc>
                <w:tcPr>
                  <w:tcW w:w="2640" w:type="dxa"/>
                </w:tcPr>
                <w:p w:rsidR="007F3BAE" w:rsidRDefault="00380896" w:rsidP="00380896">
                  <w:pPr>
                    <w:pStyle w:val="Compact"/>
                    <w:jc w:val="left"/>
                  </w:pPr>
                  <w:r>
                    <w:t>2815</w:t>
                  </w:r>
                </w:p>
              </w:tc>
              <w:tc>
                <w:tcPr>
                  <w:tcW w:w="2640" w:type="dxa"/>
                </w:tcPr>
                <w:p w:rsidR="007F3BAE" w:rsidRDefault="00380896" w:rsidP="00380896">
                  <w:pPr>
                    <w:pStyle w:val="Compact"/>
                    <w:jc w:val="left"/>
                  </w:pPr>
                  <w:r>
                    <w:t>3.33</w:t>
                  </w:r>
                </w:p>
              </w:tc>
            </w:tr>
            <w:tr w:rsidR="007F3BAE">
              <w:tc>
                <w:tcPr>
                  <w:tcW w:w="2640" w:type="dxa"/>
                </w:tcPr>
                <w:p w:rsidR="007F3BAE" w:rsidRDefault="00380896" w:rsidP="00380896">
                  <w:pPr>
                    <w:pStyle w:val="Compact"/>
                    <w:jc w:val="left"/>
                  </w:pPr>
                  <w:r>
                    <w:t>USUFRUCTO</w:t>
                  </w:r>
                </w:p>
              </w:tc>
              <w:tc>
                <w:tcPr>
                  <w:tcW w:w="2640" w:type="dxa"/>
                </w:tcPr>
                <w:p w:rsidR="007F3BAE" w:rsidRDefault="00380896" w:rsidP="00380896">
                  <w:pPr>
                    <w:pStyle w:val="Compact"/>
                    <w:jc w:val="left"/>
                  </w:pPr>
                  <w:r>
                    <w:t>1150</w:t>
                  </w:r>
                </w:p>
              </w:tc>
              <w:tc>
                <w:tcPr>
                  <w:tcW w:w="2640" w:type="dxa"/>
                </w:tcPr>
                <w:p w:rsidR="007F3BAE" w:rsidRDefault="00380896" w:rsidP="00380896">
                  <w:pPr>
                    <w:pStyle w:val="Compact"/>
                    <w:jc w:val="left"/>
                  </w:pPr>
                  <w:r>
                    <w:t>1.36</w:t>
                  </w:r>
                </w:p>
              </w:tc>
            </w:tr>
            <w:tr w:rsidR="007F3BAE">
              <w:tc>
                <w:tcPr>
                  <w:tcW w:w="2640" w:type="dxa"/>
                </w:tcPr>
                <w:p w:rsidR="007F3BAE" w:rsidRDefault="00380896" w:rsidP="00380896">
                  <w:pPr>
                    <w:pStyle w:val="Compact"/>
                    <w:jc w:val="left"/>
                  </w:pPr>
                  <w:r>
                    <w:t>COMUNERO</w:t>
                  </w:r>
                </w:p>
              </w:tc>
              <w:tc>
                <w:tcPr>
                  <w:tcW w:w="2640" w:type="dxa"/>
                </w:tcPr>
                <w:p w:rsidR="007F3BAE" w:rsidRDefault="00380896" w:rsidP="00380896">
                  <w:pPr>
                    <w:pStyle w:val="Compact"/>
                    <w:jc w:val="left"/>
                  </w:pPr>
                  <w:r>
                    <w:t>1038</w:t>
                  </w:r>
                </w:p>
              </w:tc>
              <w:tc>
                <w:tcPr>
                  <w:tcW w:w="2640" w:type="dxa"/>
                </w:tcPr>
                <w:p w:rsidR="007F3BAE" w:rsidRDefault="00380896" w:rsidP="00380896">
                  <w:pPr>
                    <w:pStyle w:val="Compact"/>
                    <w:jc w:val="left"/>
                  </w:pPr>
                  <w:r>
                    <w:t>1.23</w:t>
                  </w:r>
                </w:p>
              </w:tc>
            </w:tr>
            <w:tr w:rsidR="007F3BAE">
              <w:tc>
                <w:tcPr>
                  <w:tcW w:w="2640" w:type="dxa"/>
                </w:tcPr>
                <w:p w:rsidR="007F3BAE" w:rsidRDefault="00380896" w:rsidP="00380896">
                  <w:pPr>
                    <w:pStyle w:val="Compact"/>
                    <w:jc w:val="left"/>
                  </w:pPr>
                  <w:r>
                    <w:t>OTRO</w:t>
                  </w:r>
                </w:p>
              </w:tc>
              <w:tc>
                <w:tcPr>
                  <w:tcW w:w="2640" w:type="dxa"/>
                </w:tcPr>
                <w:p w:rsidR="007F3BAE" w:rsidRDefault="00380896" w:rsidP="00380896">
                  <w:pPr>
                    <w:pStyle w:val="Compact"/>
                    <w:jc w:val="left"/>
                  </w:pPr>
                  <w:r>
                    <w:t>1020</w:t>
                  </w:r>
                </w:p>
              </w:tc>
              <w:tc>
                <w:tcPr>
                  <w:tcW w:w="2640" w:type="dxa"/>
                </w:tcPr>
                <w:p w:rsidR="007F3BAE" w:rsidRDefault="00380896" w:rsidP="00380896">
                  <w:pPr>
                    <w:pStyle w:val="Compact"/>
                    <w:jc w:val="left"/>
                  </w:pPr>
                  <w:r>
                    <w:t>1.21</w:t>
                  </w:r>
                </w:p>
              </w:tc>
            </w:tr>
            <w:tr w:rsidR="007F3BAE">
              <w:tc>
                <w:tcPr>
                  <w:tcW w:w="2640" w:type="dxa"/>
                </w:tcPr>
                <w:p w:rsidR="007F3BAE" w:rsidRDefault="00380896" w:rsidP="00380896">
                  <w:pPr>
                    <w:pStyle w:val="Compact"/>
                    <w:jc w:val="left"/>
                  </w:pPr>
                  <w:r>
                    <w:t>APARCERÍA O AL PARTIR</w:t>
                  </w:r>
                </w:p>
              </w:tc>
              <w:tc>
                <w:tcPr>
                  <w:tcW w:w="2640" w:type="dxa"/>
                </w:tcPr>
                <w:p w:rsidR="007F3BAE" w:rsidRDefault="00380896" w:rsidP="00380896">
                  <w:pPr>
                    <w:pStyle w:val="Compact"/>
                    <w:jc w:val="left"/>
                  </w:pPr>
                  <w:r>
                    <w:t>789</w:t>
                  </w:r>
                </w:p>
              </w:tc>
              <w:tc>
                <w:tcPr>
                  <w:tcW w:w="2640" w:type="dxa"/>
                </w:tcPr>
                <w:p w:rsidR="007F3BAE" w:rsidRDefault="00380896" w:rsidP="00380896">
                  <w:pPr>
                    <w:pStyle w:val="Compact"/>
                    <w:jc w:val="left"/>
                  </w:pPr>
                  <w:r>
                    <w:t>0.93</w:t>
                  </w:r>
                </w:p>
              </w:tc>
            </w:tr>
            <w:tr w:rsidR="007F3BAE">
              <w:tc>
                <w:tcPr>
                  <w:tcW w:w="2640" w:type="dxa"/>
                </w:tcPr>
                <w:p w:rsidR="007F3BAE" w:rsidRDefault="00380896" w:rsidP="00380896">
                  <w:pPr>
                    <w:pStyle w:val="Compact"/>
                    <w:jc w:val="left"/>
                  </w:pPr>
                  <w:r>
                    <w:t>LITIGIO</w:t>
                  </w:r>
                </w:p>
              </w:tc>
              <w:tc>
                <w:tcPr>
                  <w:tcW w:w="2640" w:type="dxa"/>
                </w:tcPr>
                <w:p w:rsidR="007F3BAE" w:rsidRDefault="00380896" w:rsidP="00380896">
                  <w:pPr>
                    <w:pStyle w:val="Compact"/>
                    <w:jc w:val="left"/>
                  </w:pPr>
                  <w:r>
                    <w:t>286</w:t>
                  </w:r>
                </w:p>
              </w:tc>
              <w:tc>
                <w:tcPr>
                  <w:tcW w:w="2640" w:type="dxa"/>
                </w:tcPr>
                <w:p w:rsidR="007F3BAE" w:rsidRDefault="00380896" w:rsidP="00380896">
                  <w:pPr>
                    <w:pStyle w:val="Compact"/>
                    <w:jc w:val="left"/>
                  </w:pPr>
                  <w:r>
                    <w:t>0.34</w:t>
                  </w:r>
                </w:p>
              </w:tc>
            </w:tr>
            <w:tr w:rsidR="007F3BAE">
              <w:tc>
                <w:tcPr>
                  <w:tcW w:w="2640" w:type="dxa"/>
                </w:tcPr>
                <w:p w:rsidR="007F3BAE" w:rsidRDefault="00380896" w:rsidP="00380896">
                  <w:pPr>
                    <w:pStyle w:val="Compact"/>
                    <w:jc w:val="left"/>
                  </w:pPr>
                  <w:r>
                    <w:t>POSECIÓN</w:t>
                  </w:r>
                </w:p>
              </w:tc>
              <w:tc>
                <w:tcPr>
                  <w:tcW w:w="2640" w:type="dxa"/>
                </w:tcPr>
                <w:p w:rsidR="007F3BAE" w:rsidRDefault="00380896" w:rsidP="00380896">
                  <w:pPr>
                    <w:pStyle w:val="Compact"/>
                    <w:jc w:val="left"/>
                  </w:pPr>
                  <w:r>
                    <w:t>222</w:t>
                  </w:r>
                </w:p>
              </w:tc>
              <w:tc>
                <w:tcPr>
                  <w:tcW w:w="2640" w:type="dxa"/>
                </w:tcPr>
                <w:p w:rsidR="007F3BAE" w:rsidRDefault="00380896" w:rsidP="00380896">
                  <w:pPr>
                    <w:pStyle w:val="Compact"/>
                    <w:jc w:val="left"/>
                  </w:pPr>
                  <w:r>
                    <w:t>0.26</w:t>
                  </w:r>
                </w:p>
              </w:tc>
            </w:tr>
            <w:tr w:rsidR="007F3BAE">
              <w:tc>
                <w:tcPr>
                  <w:tcW w:w="2640" w:type="dxa"/>
                </w:tcPr>
                <w:p w:rsidR="007F3BAE" w:rsidRDefault="00380896" w:rsidP="00380896">
                  <w:pPr>
                    <w:pStyle w:val="Compact"/>
                    <w:jc w:val="left"/>
                  </w:pPr>
                  <w:r>
                    <w:t>INVASIÓN</w:t>
                  </w:r>
                </w:p>
              </w:tc>
              <w:tc>
                <w:tcPr>
                  <w:tcW w:w="2640" w:type="dxa"/>
                </w:tcPr>
                <w:p w:rsidR="007F3BAE" w:rsidRDefault="00380896" w:rsidP="00380896">
                  <w:pPr>
                    <w:pStyle w:val="Compact"/>
                    <w:jc w:val="left"/>
                  </w:pPr>
                  <w:r>
                    <w:t>132</w:t>
                  </w:r>
                </w:p>
              </w:tc>
              <w:tc>
                <w:tcPr>
                  <w:tcW w:w="2640" w:type="dxa"/>
                </w:tcPr>
                <w:p w:rsidR="007F3BAE" w:rsidRDefault="00380896" w:rsidP="00380896">
                  <w:pPr>
                    <w:pStyle w:val="Compact"/>
                    <w:jc w:val="left"/>
                  </w:pPr>
                  <w:r>
                    <w:t>0.16</w:t>
                  </w:r>
                </w:p>
              </w:tc>
            </w:tr>
            <w:bookmarkEnd w:id="87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permite identificar las formas predominantes de acceso a la tierra.</w:t>
      </w:r>
    </w:p>
    <w:p w:rsidR="007F3BAE" w:rsidRDefault="00380896" w:rsidP="00380896">
      <w:pPr>
        <w:pStyle w:val="Ttulo2"/>
      </w:pPr>
      <w:bookmarkStart w:id="879" w:name="_Toc235960044"/>
      <w:bookmarkStart w:id="880" w:name="tablas-cruzadas"/>
      <w:bookmarkEnd w:id="877"/>
      <w:r>
        <w:rPr>
          <w:rFonts w:ascii="Times New Roman" w:hAnsi="Times New Roman" w:eastAsia="Times New Roman"/>
        </w:rPr>
        <w:t>24.15 Tablas cruzadas</w:t>
      </w:r>
      <w:bookmarkEnd w:id="879"/>
    </w:p>
    <w:p w:rsidR="007F3BAE" w:rsidRDefault="00380896" w:rsidP="00380896">
      <w:pPr>
        <w:pStyle w:val="FirstParagraph"/>
        <w:jc w:val="left"/>
      </w:pPr>
      <w:r>
        <w:rPr>
          <w:rFonts w:ascii="Times New Roman" w:hAnsi="Times New Roman" w:eastAsia="Times New Roman"/>
        </w:rPr>
        <w:t>Las tablas cruzadas permiten analizar simultáneamente dos variables categóricas.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tamano_upa</w:t>
      </w:r>
      <w:r>
        <w:br/>
      </w:r>
      <w:r>
        <w:rPr>
          <w:rStyle w:val="VerbatimChar"/>
        </w:rPr>
        <w:t>y</w:t>
      </w:r>
      <w:r>
        <w:br/>
      </w:r>
      <w:r>
        <w:rPr>
          <w:rStyle w:val="VerbatimChar"/>
        </w:rPr>
        <w:t>tiene_bosque</w:t>
      </w:r>
    </w:p>
    <w:p w:rsidR="007F3BAE" w:rsidRDefault="00380896" w:rsidP="00380896">
      <w:pPr>
        <w:pStyle w:val="Ttulo2"/>
      </w:pPr>
      <w:bookmarkStart w:id="881" w:name="_Toc235960045"/>
      <w:bookmarkStart w:id="882" w:name="construcción-de-una-tabla-cruzada"/>
      <w:bookmarkEnd w:id="880"/>
      <w:r>
        <w:rPr>
          <w:rFonts w:ascii="Times New Roman" w:hAnsi="Times New Roman" w:eastAsia="Times New Roman"/>
        </w:rPr>
        <w:t>24.16 Construcción de una tabla cruzada</w:t>
      </w:r>
      <w:bookmarkEnd w:id="881"/>
    </w:p>
    <w:p w:rsidR="007F3BAE" w:rsidRDefault="00380896" w:rsidP="00380896">
      <w:pPr>
        <w:pStyle w:val="SourceCode"/>
        <w:jc w:val="left"/>
      </w:pPr>
      <w:r>
        <w:rPr>
          <w:rStyle w:val="FunctionTok"/>
        </w:rPr>
        <w:t>table</w:t>
      </w:r>
      <w:r>
        <w:rPr>
          <w:rStyle w:val="NormalTok"/>
        </w:rPr>
        <w:t>(</w:t>
      </w:r>
      <w:r>
        <w:br/>
      </w:r>
      <w:r>
        <w:rPr>
          <w:rStyle w:val="NormalTok"/>
        </w:rPr>
        <w:t xml:space="preserve">  base_analitica</w:t>
      </w:r>
      <w:r>
        <w:rPr>
          <w:rStyle w:val="SpecialCharTok"/>
        </w:rPr>
        <w:t>$</w:t>
      </w:r>
      <w:r>
        <w:rPr>
          <w:rStyle w:val="NormalTok"/>
        </w:rPr>
        <w:t>tamano_upa,</w:t>
      </w:r>
      <w:r>
        <w:br/>
      </w:r>
      <w:r>
        <w:rPr>
          <w:rStyle w:val="NormalTok"/>
        </w:rPr>
        <w:t xml:space="preserve">  base_analitica</w:t>
      </w:r>
      <w:r>
        <w:rPr>
          <w:rStyle w:val="SpecialCharTok"/>
        </w:rPr>
        <w:t>$</w:t>
      </w:r>
      <w:r>
        <w:rPr>
          <w:rStyle w:val="NormalTok"/>
        </w:rPr>
        <w:t>tiene_bosque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"Tabla cruzada entre tamaño de UPA y presencia de bosque"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83" w:name="tbl-ch15-tabla-cruzada"/>
            <w:r>
              <w:rPr>
                <w:rFonts w:ascii="Times New Roman" w:hAnsi="Times New Roman"/>
                <w:b/>
                <w:sz w:val="18"/>
              </w:rPr>
              <w:t>Tabla 24.8: Tabla cruzada entre tamaño de UPA y presencia de bosque</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No</w:t>
                  </w:r>
                </w:p>
              </w:tc>
              <w:tc>
                <w:tcPr>
                  <w:tcW w:w="2640" w:type="dxa"/>
                </w:tcPr>
                <w:p w:rsidR="007F3BAE" w:rsidRDefault="00380896" w:rsidP="00380896">
                  <w:pPr>
                    <w:pStyle w:val="Compact"/>
                    <w:jc w:val="left"/>
                  </w:pPr>
                  <w:r>
                    <w:t>Sí</w:t>
                  </w:r>
                </w:p>
              </w:tc>
            </w:tr>
            <w:tr w:rsidR="007F3BAE">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1835</w:t>
                  </w:r>
                </w:p>
              </w:tc>
              <w:tc>
                <w:tcPr>
                  <w:tcW w:w="2640" w:type="dxa"/>
                </w:tcPr>
                <w:p w:rsidR="007F3BAE" w:rsidRDefault="00380896" w:rsidP="00380896">
                  <w:pPr>
                    <w:pStyle w:val="Compact"/>
                    <w:jc w:val="left"/>
                  </w:pPr>
                  <w:r>
                    <w:t>1271</w:t>
                  </w:r>
                </w:p>
              </w:tc>
            </w:tr>
            <w:tr w:rsidR="007F3BAE">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4429</w:t>
                  </w:r>
                </w:p>
              </w:tc>
              <w:tc>
                <w:tcPr>
                  <w:tcW w:w="2640" w:type="dxa"/>
                </w:tcPr>
                <w:p w:rsidR="007F3BAE" w:rsidRDefault="00380896" w:rsidP="00380896">
                  <w:pPr>
                    <w:pStyle w:val="Compact"/>
                    <w:jc w:val="left"/>
                  </w:pPr>
                  <w:r>
                    <w:t>2417</w:t>
                  </w:r>
                </w:p>
              </w:tc>
            </w:tr>
            <w:tr w:rsidR="007F3BAE">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51988</w:t>
                  </w:r>
                </w:p>
              </w:tc>
              <w:tc>
                <w:tcPr>
                  <w:tcW w:w="2640" w:type="dxa"/>
                </w:tcPr>
                <w:p w:rsidR="007F3BAE" w:rsidRDefault="00380896" w:rsidP="00380896">
                  <w:pPr>
                    <w:pStyle w:val="Compact"/>
                    <w:jc w:val="left"/>
                  </w:pPr>
                  <w:r>
                    <w:t>4584</w:t>
                  </w:r>
                </w:p>
              </w:tc>
            </w:tr>
            <w:tr w:rsidR="007F3BAE">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14072</w:t>
                  </w:r>
                </w:p>
              </w:tc>
              <w:tc>
                <w:tcPr>
                  <w:tcW w:w="2640" w:type="dxa"/>
                </w:tcPr>
                <w:p w:rsidR="007F3BAE" w:rsidRDefault="00380896" w:rsidP="00380896">
                  <w:pPr>
                    <w:pStyle w:val="Compact"/>
                    <w:jc w:val="left"/>
                  </w:pPr>
                  <w:r>
                    <w:t>3942</w:t>
                  </w:r>
                </w:p>
              </w:tc>
            </w:tr>
            <w:bookmarkEnd w:id="88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muestra la distribución conjunta de ambas variables.</w:t>
      </w:r>
    </w:p>
    <w:p w:rsidR="007F3BAE" w:rsidRDefault="00380896" w:rsidP="00380896">
      <w:pPr>
        <w:pStyle w:val="Ttulo2"/>
      </w:pPr>
      <w:bookmarkStart w:id="884" w:name="_Toc235960046"/>
      <w:bookmarkStart w:id="885" w:name="tabla-cruzada-con-porcentajes"/>
      <w:bookmarkEnd w:id="882"/>
      <w:r>
        <w:rPr>
          <w:rFonts w:ascii="Times New Roman" w:hAnsi="Times New Roman" w:eastAsia="Times New Roman"/>
        </w:rPr>
        <w:lastRenderedPageBreak/>
        <w:t>24.17 Tabla cruzada con porcentajes</w:t>
      </w:r>
      <w:bookmarkEnd w:id="884"/>
    </w:p>
    <w:p w:rsidR="007F3BAE" w:rsidRDefault="00380896" w:rsidP="00380896">
      <w:pPr>
        <w:pStyle w:val="FirstParagraph"/>
        <w:jc w:val="left"/>
      </w:pPr>
      <w:r>
        <w:rPr>
          <w:rFonts w:ascii="Times New Roman" w:hAnsi="Times New Roman" w:eastAsia="Times New Roman"/>
        </w:rPr>
        <w:t>También podemos calcular porcentajes por fila.</w:t>
      </w:r>
    </w:p>
    <w:p w:rsidR="007F3BAE" w:rsidRDefault="00380896" w:rsidP="00380896">
      <w:pPr>
        <w:pStyle w:val="SourceCode"/>
        <w:jc w:val="left"/>
      </w:pPr>
      <w:r>
        <w:rPr>
          <w:rStyle w:val="FunctionTok"/>
        </w:rPr>
        <w:t>prop.table</w:t>
      </w:r>
      <w:r>
        <w:rPr>
          <w:rStyle w:val="NormalTok"/>
        </w:rPr>
        <w:t>(</w:t>
      </w:r>
      <w:r>
        <w:br/>
      </w:r>
      <w:r>
        <w:rPr>
          <w:rStyle w:val="NormalTok"/>
        </w:rPr>
        <w:t xml:space="preserve">  </w:t>
      </w:r>
      <w:r>
        <w:rPr>
          <w:rStyle w:val="FunctionTok"/>
        </w:rPr>
        <w:t>table</w:t>
      </w:r>
      <w:r>
        <w:rPr>
          <w:rStyle w:val="NormalTok"/>
        </w:rPr>
        <w:t>(</w:t>
      </w:r>
      <w:r>
        <w:br/>
      </w:r>
      <w:r>
        <w:rPr>
          <w:rStyle w:val="NormalTok"/>
        </w:rPr>
        <w:t xml:space="preserve">    base_analitica</w:t>
      </w:r>
      <w:r>
        <w:rPr>
          <w:rStyle w:val="SpecialCharTok"/>
        </w:rPr>
        <w:t>$</w:t>
      </w:r>
      <w:r>
        <w:rPr>
          <w:rStyle w:val="NormalTok"/>
        </w:rPr>
        <w:t>tamano_upa,</w:t>
      </w:r>
      <w:r>
        <w:br/>
      </w:r>
      <w:r>
        <w:rPr>
          <w:rStyle w:val="NormalTok"/>
        </w:rPr>
        <w:t xml:space="preserve">    base_analitica</w:t>
      </w:r>
      <w:r>
        <w:rPr>
          <w:rStyle w:val="SpecialCharTok"/>
        </w:rPr>
        <w:t>$</w:t>
      </w:r>
      <w:r>
        <w:rPr>
          <w:rStyle w:val="NormalTok"/>
        </w:rPr>
        <w:t>tiene_bosque</w:t>
      </w:r>
      <w:r>
        <w:br/>
      </w:r>
      <w:r>
        <w:rPr>
          <w:rStyle w:val="NormalTok"/>
        </w:rPr>
        <w:t xml:space="preserve">  ),</w:t>
      </w:r>
      <w:r>
        <w:br/>
      </w:r>
      <w:r>
        <w:rPr>
          <w:rStyle w:val="NormalTok"/>
        </w:rPr>
        <w:t xml:space="preserve">  </w:t>
      </w:r>
      <w:r>
        <w:rPr>
          <w:rStyle w:val="AttributeTok"/>
        </w:rPr>
        <w:t>margin =</w:t>
      </w:r>
      <w:r>
        <w:rPr>
          <w:rStyle w:val="NormalTok"/>
        </w:rPr>
        <w:t xml:space="preserve"> </w:t>
      </w:r>
      <w:r>
        <w:rPr>
          <w:rStyle w:val="DecValTok"/>
        </w:rPr>
        <w:t>1</w:t>
      </w:r>
      <w:r>
        <w:br/>
      </w:r>
      <w:r>
        <w:rPr>
          <w:rStyle w:val="NormalTok"/>
        </w:rPr>
        <w:t xml:space="preserve">) </w:t>
      </w:r>
      <w:r>
        <w:rPr>
          <w:rStyle w:val="SpecialCharTok"/>
        </w:rPr>
        <w:t>|&gt;</w:t>
      </w:r>
      <w:r>
        <w:br/>
      </w:r>
      <w:r>
        <w:rPr>
          <w:rStyle w:val="NormalTok"/>
        </w:rPr>
        <w:t xml:space="preserve">  </w:t>
      </w:r>
      <w:r>
        <w:rPr>
          <w:rStyle w:val="FunctionTok"/>
        </w:rPr>
        <w:t>round</w:t>
      </w:r>
      <w:r>
        <w:rPr>
          <w:rStyle w:val="NormalTok"/>
        </w:rPr>
        <w:t>(</w:t>
      </w:r>
      <w:r>
        <w:rPr>
          <w:rStyle w:val="DecValTok"/>
        </w:rPr>
        <w:t>3</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"Porcentajes por fila para tamaño de UPA y presencia de bosque"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86" w:name="tbl-ch15-tabla-cruzada-porcentajes"/>
            <w:r>
              <w:rPr>
                <w:rFonts w:ascii="Times New Roman" w:hAnsi="Times New Roman"/>
                <w:b/>
                <w:sz w:val="18"/>
              </w:rPr>
              <w:t>Tabla 24.9: Porcentajes por fila para tamaño de UPA y presencia de bosque</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No</w:t>
                  </w:r>
                </w:p>
              </w:tc>
              <w:tc>
                <w:tcPr>
                  <w:tcW w:w="2640" w:type="dxa"/>
                </w:tcPr>
                <w:p w:rsidR="007F3BAE" w:rsidRDefault="00380896" w:rsidP="00380896">
                  <w:pPr>
                    <w:pStyle w:val="Compact"/>
                    <w:jc w:val="left"/>
                  </w:pPr>
                  <w:r>
                    <w:t>Sí</w:t>
                  </w:r>
                </w:p>
              </w:tc>
            </w:tr>
            <w:tr w:rsidR="007F3BAE">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0.591</w:t>
                  </w:r>
                </w:p>
              </w:tc>
              <w:tc>
                <w:tcPr>
                  <w:tcW w:w="2640" w:type="dxa"/>
                </w:tcPr>
                <w:p w:rsidR="007F3BAE" w:rsidRDefault="00380896" w:rsidP="00380896">
                  <w:pPr>
                    <w:pStyle w:val="Compact"/>
                    <w:jc w:val="left"/>
                  </w:pPr>
                  <w:r>
                    <w:t>0.409</w:t>
                  </w:r>
                </w:p>
              </w:tc>
            </w:tr>
            <w:tr w:rsidR="007F3BAE">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0.647</w:t>
                  </w:r>
                </w:p>
              </w:tc>
              <w:tc>
                <w:tcPr>
                  <w:tcW w:w="2640" w:type="dxa"/>
                </w:tcPr>
                <w:p w:rsidR="007F3BAE" w:rsidRDefault="00380896" w:rsidP="00380896">
                  <w:pPr>
                    <w:pStyle w:val="Compact"/>
                    <w:jc w:val="left"/>
                  </w:pPr>
                  <w:r>
                    <w:t>0.353</w:t>
                  </w:r>
                </w:p>
              </w:tc>
            </w:tr>
            <w:tr w:rsidR="007F3BAE">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0.919</w:t>
                  </w:r>
                </w:p>
              </w:tc>
              <w:tc>
                <w:tcPr>
                  <w:tcW w:w="2640" w:type="dxa"/>
                </w:tcPr>
                <w:p w:rsidR="007F3BAE" w:rsidRDefault="00380896" w:rsidP="00380896">
                  <w:pPr>
                    <w:pStyle w:val="Compact"/>
                    <w:jc w:val="left"/>
                  </w:pPr>
                  <w:r>
                    <w:t>0.081</w:t>
                  </w:r>
                </w:p>
              </w:tc>
            </w:tr>
            <w:tr w:rsidR="007F3BAE">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0.781</w:t>
                  </w:r>
                </w:p>
              </w:tc>
              <w:tc>
                <w:tcPr>
                  <w:tcW w:w="2640" w:type="dxa"/>
                </w:tcPr>
                <w:p w:rsidR="007F3BAE" w:rsidRDefault="00380896" w:rsidP="00380896">
                  <w:pPr>
                    <w:pStyle w:val="Compact"/>
                    <w:jc w:val="left"/>
                  </w:pPr>
                  <w:r>
                    <w:t>0.219</w:t>
                  </w:r>
                </w:p>
              </w:tc>
            </w:tr>
            <w:bookmarkEnd w:id="88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Estos porcentajes facilitan la comparación entre grupos.</w:t>
      </w:r>
    </w:p>
    <w:p w:rsidR="007F3BAE" w:rsidRDefault="00380896" w:rsidP="00380896">
      <w:pPr>
        <w:pStyle w:val="Ttulo2"/>
      </w:pPr>
      <w:bookmarkStart w:id="887" w:name="_Toc235960047"/>
      <w:bookmarkStart w:id="888" w:name="interpretación-de-tablas-cruzadas"/>
      <w:bookmarkEnd w:id="885"/>
      <w:r>
        <w:rPr>
          <w:rFonts w:ascii="Times New Roman" w:hAnsi="Times New Roman" w:eastAsia="Times New Roman"/>
        </w:rPr>
        <w:t>24.18 Interpretación de tablas cruzadas</w:t>
      </w:r>
      <w:bookmarkEnd w:id="887"/>
    </w:p>
    <w:p w:rsidR="007F3BAE" w:rsidRDefault="00380896" w:rsidP="00380896">
      <w:pPr>
        <w:pStyle w:val="FirstParagraph"/>
        <w:jc w:val="left"/>
      </w:pPr>
      <w:r>
        <w:rPr>
          <w:rFonts w:ascii="Times New Roman" w:hAnsi="Times New Roman" w:eastAsia="Times New Roman"/>
        </w:rPr>
        <w:t>Las tablas cruzadas permiten responder preguntas como:</w:t>
      </w:r>
    </w:p>
    <w:p w:rsidR="007F3BAE" w:rsidRDefault="00380896" w:rsidP="00380896">
      <w:pPr>
        <w:pStyle w:val="Compact"/>
        <w:numPr>
          <w:ilvl w:val="0"/>
          <w:numId w:val="105"/>
        </w:numPr>
        <w:jc w:val="left"/>
      </w:pPr>
      <w:r>
        <w:rPr>
          <w:rFonts w:ascii="Times New Roman" w:hAnsi="Times New Roman" w:eastAsia="Times New Roman"/>
        </w:rPr>
        <w:t>¿Los productores más grandes presentan mayor presencia de bosque?</w:t>
      </w:r>
    </w:p>
    <w:p w:rsidR="007F3BAE" w:rsidRDefault="00380896" w:rsidP="00380896">
      <w:pPr>
        <w:pStyle w:val="Compact"/>
        <w:numPr>
          <w:ilvl w:val="0"/>
          <w:numId w:val="105"/>
        </w:numPr>
        <w:jc w:val="left"/>
      </w:pPr>
      <w:r>
        <w:rPr>
          <w:rFonts w:ascii="Times New Roman" w:hAnsi="Times New Roman" w:eastAsia="Times New Roman"/>
        </w:rPr>
        <w:t>¿Existen diferencias entre categorías?</w:t>
      </w:r>
    </w:p>
    <w:p w:rsidR="007F3BAE" w:rsidRDefault="00380896" w:rsidP="00380896">
      <w:pPr>
        <w:pStyle w:val="Compact"/>
        <w:numPr>
          <w:ilvl w:val="0"/>
          <w:numId w:val="105"/>
        </w:numPr>
        <w:jc w:val="left"/>
      </w:pPr>
      <w:r>
        <w:rPr>
          <w:rFonts w:ascii="Times New Roman" w:hAnsi="Times New Roman" w:eastAsia="Times New Roman"/>
        </w:rPr>
        <w:t>¿Cómo se distribuyen las observaciones entre grupos?</w:t>
      </w:r>
    </w:p>
    <w:p w:rsidR="007F3BAE" w:rsidRDefault="00380896" w:rsidP="00380896">
      <w:pPr>
        <w:pStyle w:val="FirstParagraph"/>
        <w:jc w:val="left"/>
      </w:pPr>
      <w:r>
        <w:rPr>
          <w:rFonts w:ascii="Times New Roman" w:hAnsi="Times New Roman" w:eastAsia="Times New Roman"/>
        </w:rPr>
        <w:t>Estas tablas constituyen la base de muchos análisis inferenciales posteriores.</w:t>
      </w:r>
    </w:p>
    <w:p w:rsidR="007F3BAE" w:rsidRDefault="00380896" w:rsidP="00380896">
      <w:pPr>
        <w:pStyle w:val="Ttulo2"/>
      </w:pPr>
      <w:bookmarkStart w:id="889" w:name="_Toc235960048"/>
      <w:bookmarkStart w:id="890" w:name="Xf791c12b45064cc6fb1e64bda75981460921260"/>
      <w:bookmarkEnd w:id="888"/>
      <w:r>
        <w:rPr>
          <w:rFonts w:ascii="Times New Roman" w:hAnsi="Times New Roman" w:eastAsia="Times New Roman"/>
        </w:rPr>
        <w:t>24.19 Buenas prácticas en la construcción de tablas</w:t>
      </w:r>
      <w:bookmarkEnd w:id="889"/>
    </w:p>
    <w:p w:rsidR="007F3BAE" w:rsidRDefault="00380896" w:rsidP="00380896">
      <w:pPr>
        <w:pStyle w:val="FirstParagraph"/>
        <w:jc w:val="left"/>
      </w:pPr>
      <w:r>
        <w:rPr>
          <w:rFonts w:ascii="Times New Roman" w:hAnsi="Times New Roman" w:eastAsia="Times New Roman"/>
        </w:rPr>
        <w:t>Al construir tablas descriptivas se recomienda:</w:t>
      </w:r>
    </w:p>
    <w:p w:rsidR="007F3BAE" w:rsidRDefault="00380896" w:rsidP="00380896">
      <w:pPr>
        <w:pStyle w:val="Compact"/>
        <w:numPr>
          <w:ilvl w:val="0"/>
          <w:numId w:val="106"/>
        </w:numPr>
        <w:jc w:val="left"/>
      </w:pPr>
      <w:r>
        <w:rPr>
          <w:rFonts w:ascii="Times New Roman" w:hAnsi="Times New Roman" w:eastAsia="Times New Roman"/>
        </w:rPr>
        <w:t>Utilizar títulos informativos.</w:t>
      </w:r>
    </w:p>
    <w:p w:rsidR="007F3BAE" w:rsidRDefault="00380896" w:rsidP="00380896">
      <w:pPr>
        <w:pStyle w:val="Compact"/>
        <w:numPr>
          <w:ilvl w:val="0"/>
          <w:numId w:val="106"/>
        </w:numPr>
        <w:jc w:val="left"/>
      </w:pPr>
      <w:r>
        <w:rPr>
          <w:rFonts w:ascii="Times New Roman" w:hAnsi="Times New Roman" w:eastAsia="Times New Roman"/>
        </w:rPr>
        <w:t>Mantener un número razonable de decimales.</w:t>
      </w:r>
    </w:p>
    <w:p w:rsidR="007F3BAE" w:rsidRDefault="00380896" w:rsidP="00380896">
      <w:pPr>
        <w:pStyle w:val="Compact"/>
        <w:numPr>
          <w:ilvl w:val="0"/>
          <w:numId w:val="106"/>
        </w:numPr>
        <w:jc w:val="left"/>
      </w:pPr>
      <w:r>
        <w:rPr>
          <w:rFonts w:ascii="Times New Roman" w:hAnsi="Times New Roman" w:eastAsia="Times New Roman"/>
        </w:rPr>
        <w:t>Evitar tablas excesivamente extensas.</w:t>
      </w:r>
    </w:p>
    <w:p w:rsidR="007F3BAE" w:rsidRDefault="00380896" w:rsidP="00380896">
      <w:pPr>
        <w:pStyle w:val="Compact"/>
        <w:numPr>
          <w:ilvl w:val="0"/>
          <w:numId w:val="106"/>
        </w:numPr>
        <w:jc w:val="left"/>
      </w:pPr>
      <w:r>
        <w:rPr>
          <w:rFonts w:ascii="Times New Roman" w:hAnsi="Times New Roman" w:eastAsia="Times New Roman"/>
        </w:rPr>
        <w:t>Ordenar categorías cuando sea pertinente.</w:t>
      </w:r>
    </w:p>
    <w:p w:rsidR="007F3BAE" w:rsidRDefault="00380896" w:rsidP="00380896">
      <w:pPr>
        <w:pStyle w:val="Compact"/>
        <w:numPr>
          <w:ilvl w:val="0"/>
          <w:numId w:val="106"/>
        </w:numPr>
        <w:jc w:val="left"/>
      </w:pPr>
      <w:r>
        <w:rPr>
          <w:rFonts w:ascii="Times New Roman" w:hAnsi="Times New Roman" w:eastAsia="Times New Roman"/>
        </w:rPr>
        <w:t>Presentar porcentajes junto con frecuencias.</w:t>
      </w:r>
    </w:p>
    <w:p w:rsidR="007F3BAE" w:rsidRDefault="00380896" w:rsidP="00380896">
      <w:pPr>
        <w:pStyle w:val="Compact"/>
        <w:numPr>
          <w:ilvl w:val="0"/>
          <w:numId w:val="106"/>
        </w:numPr>
        <w:jc w:val="left"/>
      </w:pPr>
      <w:r>
        <w:rPr>
          <w:rFonts w:ascii="Times New Roman" w:hAnsi="Times New Roman" w:eastAsia="Times New Roman"/>
        </w:rPr>
        <w:t>Incorporar interpretaciones sustantivas.</w:t>
      </w:r>
    </w:p>
    <w:p w:rsidR="007F3BAE" w:rsidRDefault="00380896" w:rsidP="00380896">
      <w:pPr>
        <w:pStyle w:val="FirstParagraph"/>
        <w:jc w:val="left"/>
      </w:pPr>
      <w:r>
        <w:rPr>
          <w:rFonts w:ascii="Times New Roman" w:hAnsi="Times New Roman" w:eastAsia="Times New Roman"/>
        </w:rPr>
        <w:t>Estas prácticas mejoran significativamente la comunicación de resultados (Cleveland, 1993).</w:t>
      </w:r>
    </w:p>
    <w:p w:rsidR="007F3BAE" w:rsidRDefault="00380896" w:rsidP="00380896">
      <w:pPr>
        <w:pStyle w:val="Ttulo2"/>
      </w:pPr>
      <w:bookmarkStart w:id="891" w:name="_Toc235960049"/>
      <w:bookmarkStart w:id="892" w:name="tablas-descriptivas-ponderadas"/>
      <w:bookmarkEnd w:id="890"/>
      <w:r>
        <w:rPr>
          <w:rFonts w:ascii="Times New Roman" w:hAnsi="Times New Roman" w:eastAsia="Times New Roman"/>
        </w:rPr>
        <w:t>24.20 Tablas descriptivas ponderadas</w:t>
      </w:r>
      <w:bookmarkEnd w:id="891"/>
    </w:p>
    <w:p w:rsidR="007F3BAE" w:rsidRDefault="00380896" w:rsidP="00380896">
      <w:pPr>
        <w:pStyle w:val="FirstParagraph"/>
        <w:jc w:val="left"/>
      </w:pPr>
      <w:r>
        <w:rPr>
          <w:rFonts w:ascii="Times New Roman" w:hAnsi="Times New Roman" w:eastAsia="Times New Roman"/>
        </w:rPr>
        <w:t>En el capítulo anterior aprendimos que las encuestas oficiales utilizan factores de expansión para representar adecuadamente a la población.</w:t>
      </w:r>
    </w:p>
    <w:p w:rsidR="007F3BAE" w:rsidRDefault="00380896" w:rsidP="00380896">
      <w:pPr>
        <w:pStyle w:val="Textoindependiente"/>
        <w:jc w:val="left"/>
      </w:pPr>
      <w:r>
        <w:rPr>
          <w:rFonts w:ascii="Times New Roman" w:hAnsi="Times New Roman" w:eastAsia="Times New Roman"/>
        </w:rPr>
        <w:t>En la ESPAC 2025, la variable:</w:t>
      </w:r>
    </w:p>
    <w:p w:rsidR="007F3BAE" w:rsidRDefault="00380896" w:rsidP="00380896">
      <w:pPr>
        <w:pStyle w:val="SourceCode"/>
        <w:jc w:val="left"/>
      </w:pPr>
      <w:r>
        <w:rPr>
          <w:rStyle w:val="VerbatimChar"/>
        </w:rPr>
        <w:t>fact_exp_fin</w:t>
      </w:r>
    </w:p>
    <w:p w:rsidR="007F3BAE" w:rsidRDefault="00380896" w:rsidP="00380896">
      <w:pPr>
        <w:pStyle w:val="FirstParagraph"/>
        <w:jc w:val="left"/>
      </w:pPr>
      <w:r>
        <w:rPr>
          <w:rFonts w:ascii="Times New Roman" w:hAnsi="Times New Roman" w:eastAsia="Times New Roman"/>
        </w:rPr>
        <w:t>permite extrapolar los resultados de la muestra hacia la población objetivo.</w:t>
      </w:r>
    </w:p>
    <w:p w:rsidR="007F3BAE" w:rsidRDefault="00380896" w:rsidP="00380896">
      <w:pPr>
        <w:pStyle w:val="Textoindependiente"/>
        <w:jc w:val="left"/>
      </w:pPr>
      <w:r>
        <w:rPr>
          <w:rFonts w:ascii="Times New Roman" w:hAnsi="Times New Roman" w:eastAsia="Times New Roman"/>
        </w:rPr>
        <w:lastRenderedPageBreak/>
        <w:t>Por esta razón, muchas tablas descriptivas deben construirse utilizando ponderaciones (Groves et al., 2009).</w:t>
      </w:r>
    </w:p>
    <w:p w:rsidR="007F3BAE" w:rsidRDefault="00380896" w:rsidP="00380896">
      <w:pPr>
        <w:pStyle w:val="Ttulo2"/>
      </w:pPr>
      <w:bookmarkStart w:id="893" w:name="_Toc235960050"/>
      <w:bookmarkStart w:id="894" w:name="por-qué-ponderar"/>
      <w:bookmarkEnd w:id="892"/>
      <w:r>
        <w:rPr>
          <w:rFonts w:ascii="Times New Roman" w:hAnsi="Times New Roman" w:eastAsia="Times New Roman"/>
        </w:rPr>
        <w:t>24.21 ¿Por qué ponderar?</w:t>
      </w:r>
      <w:bookmarkEnd w:id="893"/>
    </w:p>
    <w:p w:rsidR="007F3BAE" w:rsidRDefault="00380896" w:rsidP="00380896">
      <w:pPr>
        <w:pStyle w:val="FirstParagraph"/>
        <w:jc w:val="left"/>
      </w:pPr>
      <w:r>
        <w:rPr>
          <w:rFonts w:ascii="Times New Roman" w:hAnsi="Times New Roman" w:eastAsia="Times New Roman"/>
        </w:rPr>
        <w:t>Supongamos que queremos estimar la distribución de las unidades productivas según tamaño.</w:t>
      </w:r>
    </w:p>
    <w:p w:rsidR="007F3BAE" w:rsidRDefault="00380896" w:rsidP="00380896">
      <w:pPr>
        <w:pStyle w:val="Textoindependiente"/>
        <w:jc w:val="left"/>
      </w:pPr>
      <w:r>
        <w:rPr>
          <w:rFonts w:ascii="Times New Roman" w:hAnsi="Times New Roman" w:eastAsia="Times New Roman"/>
        </w:rPr>
        <w:t>Sin ponderación:</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porcentaje =</w:t>
      </w:r>
      <w:r>
        <w:br/>
      </w:r>
      <w:r>
        <w:rPr>
          <w:rStyle w:val="NormalTok"/>
        </w:rPr>
        <w:t xml:space="preserve">      </w:t>
      </w:r>
      <w:r>
        <w:rPr>
          <w:rStyle w:val="FunctionTok"/>
        </w:rPr>
        <w:t>round</w:t>
      </w:r>
      <w:r>
        <w:rPr>
          <w:rStyle w:val="NormalTok"/>
        </w:rPr>
        <w:t>(</w:t>
      </w:r>
      <w:r>
        <w:br/>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"Distribución no ponderada del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95" w:name="tbl-ch15-tamano-no-ponderado"/>
            <w:r>
              <w:rPr>
                <w:rFonts w:ascii="Times New Roman" w:hAnsi="Times New Roman"/>
                <w:b/>
                <w:sz w:val="18"/>
              </w:rPr>
              <w:t>Tabla 24.10: Distribución no ponderada del tamaño de UPA</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n</w:t>
                  </w:r>
                </w:p>
              </w:tc>
              <w:tc>
                <w:tcPr>
                  <w:tcW w:w="2640" w:type="dxa"/>
                </w:tcPr>
                <w:p w:rsidR="007F3BAE" w:rsidRDefault="00380896" w:rsidP="00380896">
                  <w:pPr>
                    <w:pStyle w:val="Compact"/>
                    <w:jc w:val="left"/>
                  </w:pPr>
                  <w:r>
                    <w:t>porcentaje</w:t>
                  </w:r>
                </w:p>
              </w:tc>
            </w:tr>
            <w:tr w:rsidR="007F3BAE">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3106</w:t>
                  </w:r>
                </w:p>
              </w:tc>
              <w:tc>
                <w:tcPr>
                  <w:tcW w:w="2640" w:type="dxa"/>
                </w:tcPr>
                <w:p w:rsidR="007F3BAE" w:rsidRDefault="00380896" w:rsidP="00380896">
                  <w:pPr>
                    <w:pStyle w:val="Compact"/>
                    <w:jc w:val="left"/>
                  </w:pPr>
                  <w:r>
                    <w:t>3.67</w:t>
                  </w:r>
                </w:p>
              </w:tc>
            </w:tr>
            <w:tr w:rsidR="007F3BAE">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6846</w:t>
                  </w:r>
                </w:p>
              </w:tc>
              <w:tc>
                <w:tcPr>
                  <w:tcW w:w="2640" w:type="dxa"/>
                </w:tcPr>
                <w:p w:rsidR="007F3BAE" w:rsidRDefault="00380896" w:rsidP="00380896">
                  <w:pPr>
                    <w:pStyle w:val="Compact"/>
                    <w:jc w:val="left"/>
                  </w:pPr>
                  <w:r>
                    <w:t>8.10</w:t>
                  </w:r>
                </w:p>
              </w:tc>
            </w:tr>
            <w:tr w:rsidR="007F3BAE">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56572</w:t>
                  </w:r>
                </w:p>
              </w:tc>
              <w:tc>
                <w:tcPr>
                  <w:tcW w:w="2640" w:type="dxa"/>
                </w:tcPr>
                <w:p w:rsidR="007F3BAE" w:rsidRDefault="00380896" w:rsidP="00380896">
                  <w:pPr>
                    <w:pStyle w:val="Compact"/>
                    <w:jc w:val="left"/>
                  </w:pPr>
                  <w:r>
                    <w:t>66.92</w:t>
                  </w:r>
                </w:p>
              </w:tc>
            </w:tr>
            <w:tr w:rsidR="007F3BAE">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18014</w:t>
                  </w:r>
                </w:p>
              </w:tc>
              <w:tc>
                <w:tcPr>
                  <w:tcW w:w="2640" w:type="dxa"/>
                </w:tcPr>
                <w:p w:rsidR="007F3BAE" w:rsidRDefault="00380896" w:rsidP="00380896">
                  <w:pPr>
                    <w:pStyle w:val="Compact"/>
                    <w:jc w:val="left"/>
                  </w:pPr>
                  <w:r>
                    <w:t>21.31</w:t>
                  </w:r>
                </w:p>
              </w:tc>
            </w:tr>
            <w:bookmarkEnd w:id="89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Esta tabla describe únicamente la muestra observada.</w:t>
      </w:r>
    </w:p>
    <w:p w:rsidR="007F3BAE" w:rsidRDefault="00380896" w:rsidP="00380896">
      <w:pPr>
        <w:pStyle w:val="Ttulo2"/>
      </w:pPr>
      <w:bookmarkStart w:id="896" w:name="_Toc235960051"/>
      <w:bookmarkStart w:id="897" w:name="distribución-ponderada"/>
      <w:bookmarkEnd w:id="894"/>
      <w:r>
        <w:rPr>
          <w:rFonts w:ascii="Times New Roman" w:hAnsi="Times New Roman" w:eastAsia="Times New Roman"/>
        </w:rPr>
        <w:t>24.22 Distribución ponderada</w:t>
      </w:r>
      <w:bookmarkEnd w:id="896"/>
    </w:p>
    <w:p w:rsidR="007F3BAE" w:rsidRDefault="00380896" w:rsidP="00380896">
      <w:pPr>
        <w:pStyle w:val="FirstParagraph"/>
        <w:jc w:val="left"/>
      </w:pPr>
      <w:r>
        <w:rPr>
          <w:rFonts w:ascii="Times New Roman" w:hAnsi="Times New Roman" w:eastAsia="Times New Roman"/>
        </w:rPr>
        <w:t>Ahora incorporamos los factores de expansión.</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expansion =</w:t>
      </w:r>
      <w:r>
        <w:br/>
      </w:r>
      <w:r>
        <w:rPr>
          <w:rStyle w:val="NormalTok"/>
        </w:rPr>
        <w:t xml:space="preserve">      </w:t>
      </w:r>
      <w:r>
        <w:rPr>
          <w:rStyle w:val="FunctionTok"/>
        </w:rPr>
        <w:t>sum</w:t>
      </w:r>
      <w:r>
        <w:rPr>
          <w:rStyle w:val="NormalTok"/>
        </w:rPr>
        <w:t>(</w:t>
      </w:r>
      <w:r>
        <w:br/>
      </w:r>
      <w:r>
        <w:rPr>
          <w:rStyle w:val="NormalTok"/>
        </w:rPr>
        <w:t xml:space="preserve">        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porcentaje =</w:t>
      </w:r>
      <w:r>
        <w:br/>
      </w:r>
      <w:r>
        <w:rPr>
          <w:rStyle w:val="NormalTok"/>
        </w:rPr>
        <w:t xml:space="preserve">      </w:t>
      </w:r>
      <w:r>
        <w:rPr>
          <w:rStyle w:val="FunctionTok"/>
        </w:rPr>
        <w:t>round</w:t>
      </w:r>
      <w:r>
        <w:rPr>
          <w:rStyle w:val="NormalTok"/>
        </w:rPr>
        <w:t>(</w:t>
      </w:r>
      <w:r>
        <w:br/>
      </w:r>
      <w:r>
        <w:rPr>
          <w:rStyle w:val="NormalTok"/>
        </w:rPr>
        <w:t xml:space="preserve">        expansion </w:t>
      </w:r>
      <w:r>
        <w:rPr>
          <w:rStyle w:val="SpecialCharTok"/>
        </w:rPr>
        <w:t>/</w:t>
      </w:r>
      <w:r>
        <w:br/>
      </w:r>
      <w:r>
        <w:rPr>
          <w:rStyle w:val="NormalTok"/>
        </w:rPr>
        <w:t xml:space="preserve">          </w:t>
      </w:r>
      <w:r>
        <w:rPr>
          <w:rStyle w:val="FunctionTok"/>
        </w:rPr>
        <w:t>sum</w:t>
      </w:r>
      <w:r>
        <w:rPr>
          <w:rStyle w:val="NormalTok"/>
        </w:rPr>
        <w:t xml:space="preserve">(expansion)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DecValTok"/>
        </w:rPr>
        <w:t>2</w:t>
      </w:r>
      <w:r>
        <w:br/>
      </w:r>
      <w:r>
        <w:rPr>
          <w:rStyle w:val="NormalTok"/>
        </w:rPr>
        <w:lastRenderedPageBreak/>
        <w:t xml:space="preserve">      )</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(expansion)</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0</w:t>
      </w:r>
      <w:r>
        <w:rPr>
          <w:rStyle w:val="NormalTok"/>
        </w:rPr>
        <w:t>,</w:t>
      </w:r>
      <w:r>
        <w:br/>
      </w:r>
      <w:r>
        <w:rPr>
          <w:rStyle w:val="NormalTok"/>
        </w:rPr>
        <w:t xml:space="preserve">    </w:t>
      </w:r>
      <w:r>
        <w:rPr>
          <w:rStyle w:val="AttributeTok"/>
        </w:rPr>
        <w:t>caption =</w:t>
      </w:r>
      <w:r>
        <w:rPr>
          <w:rStyle w:val="NormalTok"/>
        </w:rPr>
        <w:t xml:space="preserve"> </w:t>
      </w:r>
      <w:r>
        <w:rPr>
          <w:rStyle w:val="StringTok"/>
        </w:rPr>
        <w:t>"Distribución ponderada del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898" w:name="tbl-ch15-tamano-ponderado"/>
            <w:r>
              <w:rPr>
                <w:rFonts w:ascii="Times New Roman" w:hAnsi="Times New Roman"/>
                <w:b/>
                <w:sz w:val="18"/>
              </w:rPr>
              <w:t>Tabla 24.11: Distribución ponderada del tamaño de UPA</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expansion</w:t>
                  </w:r>
                </w:p>
              </w:tc>
              <w:tc>
                <w:tcPr>
                  <w:tcW w:w="2640" w:type="dxa"/>
                </w:tcPr>
                <w:p w:rsidR="007F3BAE" w:rsidRDefault="00380896" w:rsidP="00380896">
                  <w:pPr>
                    <w:pStyle w:val="Compact"/>
                    <w:jc w:val="left"/>
                  </w:pPr>
                  <w:r>
                    <w:t>porcentaje</w:t>
                  </w:r>
                </w:p>
              </w:tc>
            </w:tr>
            <w:tr w:rsidR="007F3BAE">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3812945</w:t>
                  </w:r>
                </w:p>
              </w:tc>
              <w:tc>
                <w:tcPr>
                  <w:tcW w:w="2640" w:type="dxa"/>
                </w:tcPr>
                <w:p w:rsidR="007F3BAE" w:rsidRDefault="00380896" w:rsidP="00380896">
                  <w:pPr>
                    <w:pStyle w:val="Compact"/>
                    <w:jc w:val="left"/>
                  </w:pPr>
                  <w:r>
                    <w:t>71</w:t>
                  </w:r>
                </w:p>
              </w:tc>
            </w:tr>
            <w:tr w:rsidR="007F3BAE">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1115694</w:t>
                  </w:r>
                </w:p>
              </w:tc>
              <w:tc>
                <w:tcPr>
                  <w:tcW w:w="2640" w:type="dxa"/>
                </w:tcPr>
                <w:p w:rsidR="007F3BAE" w:rsidRDefault="00380896" w:rsidP="00380896">
                  <w:pPr>
                    <w:pStyle w:val="Compact"/>
                    <w:jc w:val="left"/>
                  </w:pPr>
                  <w:r>
                    <w:t>21</w:t>
                  </w:r>
                </w:p>
              </w:tc>
            </w:tr>
            <w:tr w:rsidR="007F3BAE">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360237</w:t>
                  </w:r>
                </w:p>
              </w:tc>
              <w:tc>
                <w:tcPr>
                  <w:tcW w:w="2640" w:type="dxa"/>
                </w:tcPr>
                <w:p w:rsidR="007F3BAE" w:rsidRDefault="00380896" w:rsidP="00380896">
                  <w:pPr>
                    <w:pStyle w:val="Compact"/>
                    <w:jc w:val="left"/>
                  </w:pPr>
                  <w:r>
                    <w:t>7</w:t>
                  </w:r>
                </w:p>
              </w:tc>
            </w:tr>
            <w:tr w:rsidR="007F3BAE">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83550</w:t>
                  </w:r>
                </w:p>
              </w:tc>
              <w:tc>
                <w:tcPr>
                  <w:tcW w:w="2640" w:type="dxa"/>
                </w:tcPr>
                <w:p w:rsidR="007F3BAE" w:rsidRDefault="00380896" w:rsidP="00380896">
                  <w:pPr>
                    <w:pStyle w:val="Compact"/>
                    <w:jc w:val="left"/>
                  </w:pPr>
                  <w:r>
                    <w:t>2</w:t>
                  </w:r>
                </w:p>
              </w:tc>
            </w:tr>
            <w:bookmarkEnd w:id="89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diferencia entre ambas tablas refleja el efecto del diseño muestral.</w:t>
      </w:r>
    </w:p>
    <w:p w:rsidR="007F3BAE" w:rsidRDefault="00380896" w:rsidP="00380896">
      <w:pPr>
        <w:pStyle w:val="Ttulo2"/>
      </w:pPr>
      <w:bookmarkStart w:id="899" w:name="_Toc235960052"/>
      <w:bookmarkStart w:id="900" w:name="Xb7dd618238d21fe7b5ec4ff5434023637aaddb0"/>
      <w:bookmarkEnd w:id="897"/>
      <w:r>
        <w:rPr>
          <w:rFonts w:ascii="Times New Roman" w:hAnsi="Times New Roman" w:eastAsia="Times New Roman"/>
        </w:rPr>
        <w:t>24.23 Tablas descriptivas ponderadas por provincia</w:t>
      </w:r>
      <w:bookmarkEnd w:id="899"/>
    </w:p>
    <w:p w:rsidR="007F3BAE" w:rsidRDefault="00380896" w:rsidP="00380896">
      <w:pPr>
        <w:pStyle w:val="FirstParagraph"/>
        <w:jc w:val="left"/>
      </w:pPr>
      <w:r>
        <w:rPr>
          <w:rFonts w:ascii="Times New Roman" w:hAnsi="Times New Roman" w:eastAsia="Times New Roman"/>
        </w:rPr>
        <w:t>También podemos estimar la distribución territorial de la población.</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provincia</w:t>
      </w:r>
      <w:r>
        <w:br/>
      </w:r>
      <w:r>
        <w:rPr>
          <w:rStyle w:val="NormalTok"/>
        </w:rPr>
        <w:t xml:space="preserve">  )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expansion =</w:t>
      </w:r>
      <w:r>
        <w:br/>
      </w:r>
      <w:r>
        <w:rPr>
          <w:rStyle w:val="NormalTok"/>
        </w:rPr>
        <w:t xml:space="preserve">      </w:t>
      </w:r>
      <w:r>
        <w:rPr>
          <w:rStyle w:val="FunctionTok"/>
        </w:rPr>
        <w:t>sum</w:t>
      </w:r>
      <w:r>
        <w:rPr>
          <w:rStyle w:val="NormalTok"/>
        </w:rPr>
        <w:t>(</w:t>
      </w:r>
      <w:r>
        <w:br/>
      </w:r>
      <w:r>
        <w:rPr>
          <w:rStyle w:val="NormalTok"/>
        </w:rPr>
        <w:t xml:space="preserve">        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(expansion)</w:t>
      </w:r>
      <w:r>
        <w:br/>
      </w:r>
      <w:r>
        <w:rPr>
          <w:rStyle w:val="NormalTok"/>
        </w:rPr>
        <w:t xml:space="preserve">  ) </w:t>
      </w:r>
      <w:r>
        <w:rPr>
          <w:rStyle w:val="SpecialCharTok"/>
        </w:rPr>
        <w:t>|&gt;</w:t>
      </w:r>
      <w:r>
        <w:br/>
      </w:r>
      <w:r>
        <w:rPr>
          <w:rStyle w:val="NormalTok"/>
        </w:rPr>
        <w:t xml:space="preserve">  </w:t>
      </w:r>
      <w:r>
        <w:rPr>
          <w:rStyle w:val="FunctionTok"/>
        </w:rPr>
        <w:t>head</w:t>
      </w:r>
      <w:r>
        <w:rPr>
          <w:rStyle w:val="NormalTok"/>
        </w:rPr>
        <w:t>(</w:t>
      </w:r>
      <w:r>
        <w:rPr>
          <w:rStyle w:val="DecValTok"/>
        </w:rPr>
        <w:t>10</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0</w:t>
      </w:r>
      <w:r>
        <w:rPr>
          <w:rStyle w:val="NormalTok"/>
        </w:rPr>
        <w:t>,</w:t>
      </w:r>
      <w:r>
        <w:br/>
      </w:r>
      <w:r>
        <w:rPr>
          <w:rStyle w:val="NormalTok"/>
        </w:rPr>
        <w:t xml:space="preserve">    </w:t>
      </w:r>
      <w:r>
        <w:rPr>
          <w:rStyle w:val="AttributeTok"/>
        </w:rPr>
        <w:t>caption =</w:t>
      </w:r>
      <w:r>
        <w:rPr>
          <w:rStyle w:val="NormalTok"/>
        </w:rPr>
        <w:t xml:space="preserve"> </w:t>
      </w:r>
      <w:r>
        <w:rPr>
          <w:rStyle w:val="StringTok"/>
        </w:rPr>
        <w:t>"Estimación poblacional por provincia"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901" w:name="tbl-ch15-provincia-ponderada"/>
            <w:r>
              <w:rPr>
                <w:rFonts w:ascii="Times New Roman" w:hAnsi="Times New Roman"/>
                <w:b/>
                <w:sz w:val="18"/>
              </w:rPr>
              <w:lastRenderedPageBreak/>
              <w:t>Tabla 24.12: Estimación poblacional por provincia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provincia</w:t>
                  </w:r>
                </w:p>
              </w:tc>
              <w:tc>
                <w:tcPr>
                  <w:tcW w:w="3960" w:type="dxa"/>
                </w:tcPr>
                <w:p w:rsidR="007F3BAE" w:rsidRDefault="00380896" w:rsidP="00380896">
                  <w:pPr>
                    <w:pStyle w:val="Compact"/>
                    <w:jc w:val="left"/>
                  </w:pPr>
                  <w:r>
                    <w:t>expansion</w:t>
                  </w:r>
                </w:p>
              </w:tc>
            </w:tr>
            <w:tr w:rsidR="007F3BAE">
              <w:tc>
                <w:tcPr>
                  <w:tcW w:w="3960" w:type="dxa"/>
                </w:tcPr>
                <w:p w:rsidR="007F3BAE" w:rsidRDefault="00380896" w:rsidP="00380896">
                  <w:pPr>
                    <w:pStyle w:val="Compact"/>
                    <w:jc w:val="left"/>
                  </w:pPr>
                  <w:r>
                    <w:t>COTOPAXI</w:t>
                  </w:r>
                </w:p>
              </w:tc>
              <w:tc>
                <w:tcPr>
                  <w:tcW w:w="3960" w:type="dxa"/>
                </w:tcPr>
                <w:p w:rsidR="007F3BAE" w:rsidRDefault="00380896" w:rsidP="00380896">
                  <w:pPr>
                    <w:pStyle w:val="Compact"/>
                    <w:jc w:val="left"/>
                  </w:pPr>
                  <w:r>
                    <w:t>568570</w:t>
                  </w:r>
                </w:p>
              </w:tc>
            </w:tr>
            <w:tr w:rsidR="007F3BAE">
              <w:tc>
                <w:tcPr>
                  <w:tcW w:w="3960" w:type="dxa"/>
                </w:tcPr>
                <w:p w:rsidR="007F3BAE" w:rsidRDefault="00380896" w:rsidP="00380896">
                  <w:pPr>
                    <w:pStyle w:val="Compact"/>
                    <w:jc w:val="left"/>
                  </w:pPr>
                  <w:r>
                    <w:t>MANABÍ</w:t>
                  </w:r>
                </w:p>
              </w:tc>
              <w:tc>
                <w:tcPr>
                  <w:tcW w:w="3960" w:type="dxa"/>
                </w:tcPr>
                <w:p w:rsidR="007F3BAE" w:rsidRDefault="00380896" w:rsidP="00380896">
                  <w:pPr>
                    <w:pStyle w:val="Compact"/>
                    <w:jc w:val="left"/>
                  </w:pPr>
                  <w:r>
                    <w:t>562045</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468570</w:t>
                  </w:r>
                </w:p>
              </w:tc>
            </w:tr>
            <w:tr w:rsidR="007F3BAE">
              <w:tc>
                <w:tcPr>
                  <w:tcW w:w="3960" w:type="dxa"/>
                </w:tcPr>
                <w:p w:rsidR="007F3BAE" w:rsidRDefault="00380896" w:rsidP="00380896">
                  <w:pPr>
                    <w:pStyle w:val="Compact"/>
                    <w:jc w:val="left"/>
                  </w:pPr>
                  <w:r>
                    <w:t>CHIMBORAZO</w:t>
                  </w:r>
                </w:p>
              </w:tc>
              <w:tc>
                <w:tcPr>
                  <w:tcW w:w="3960" w:type="dxa"/>
                </w:tcPr>
                <w:p w:rsidR="007F3BAE" w:rsidRDefault="00380896" w:rsidP="00380896">
                  <w:pPr>
                    <w:pStyle w:val="Compact"/>
                    <w:jc w:val="left"/>
                  </w:pPr>
                  <w:r>
                    <w:t>464372</w:t>
                  </w:r>
                </w:p>
              </w:tc>
            </w:tr>
            <w:tr w:rsidR="007F3BAE">
              <w:tc>
                <w:tcPr>
                  <w:tcW w:w="3960" w:type="dxa"/>
                </w:tcPr>
                <w:p w:rsidR="007F3BAE" w:rsidRDefault="00380896" w:rsidP="00380896">
                  <w:pPr>
                    <w:pStyle w:val="Compact"/>
                    <w:jc w:val="left"/>
                  </w:pPr>
                  <w:r>
                    <w:t>TUNGURAHUA</w:t>
                  </w:r>
                </w:p>
              </w:tc>
              <w:tc>
                <w:tcPr>
                  <w:tcW w:w="3960" w:type="dxa"/>
                </w:tcPr>
                <w:p w:rsidR="007F3BAE" w:rsidRDefault="00380896" w:rsidP="00380896">
                  <w:pPr>
                    <w:pStyle w:val="Compact"/>
                    <w:jc w:val="left"/>
                  </w:pPr>
                  <w:r>
                    <w:t>418141</w:t>
                  </w:r>
                </w:p>
              </w:tc>
            </w:tr>
            <w:tr w:rsidR="007F3BAE">
              <w:tc>
                <w:tcPr>
                  <w:tcW w:w="3960" w:type="dxa"/>
                </w:tcPr>
                <w:p w:rsidR="007F3BAE" w:rsidRDefault="00380896" w:rsidP="00380896">
                  <w:pPr>
                    <w:pStyle w:val="Compact"/>
                    <w:jc w:val="left"/>
                  </w:pPr>
                  <w:r>
                    <w:t>GUAYAS</w:t>
                  </w:r>
                </w:p>
              </w:tc>
              <w:tc>
                <w:tcPr>
                  <w:tcW w:w="3960" w:type="dxa"/>
                </w:tcPr>
                <w:p w:rsidR="007F3BAE" w:rsidRDefault="00380896" w:rsidP="00380896">
                  <w:pPr>
                    <w:pStyle w:val="Compact"/>
                    <w:jc w:val="left"/>
                  </w:pPr>
                  <w:r>
                    <w:t>347884</w:t>
                  </w:r>
                </w:p>
              </w:tc>
            </w:tr>
            <w:tr w:rsidR="007F3BAE">
              <w:tc>
                <w:tcPr>
                  <w:tcW w:w="3960" w:type="dxa"/>
                </w:tcPr>
                <w:p w:rsidR="007F3BAE" w:rsidRDefault="00380896" w:rsidP="00380896">
                  <w:pPr>
                    <w:pStyle w:val="Compact"/>
                    <w:jc w:val="left"/>
                  </w:pPr>
                  <w:r>
                    <w:t>LOS RÍOS</w:t>
                  </w:r>
                </w:p>
              </w:tc>
              <w:tc>
                <w:tcPr>
                  <w:tcW w:w="3960" w:type="dxa"/>
                </w:tcPr>
                <w:p w:rsidR="007F3BAE" w:rsidRDefault="00380896" w:rsidP="00380896">
                  <w:pPr>
                    <w:pStyle w:val="Compact"/>
                    <w:jc w:val="left"/>
                  </w:pPr>
                  <w:r>
                    <w:t>284847</w:t>
                  </w:r>
                </w:p>
              </w:tc>
            </w:tr>
            <w:tr w:rsidR="007F3BAE">
              <w:tc>
                <w:tcPr>
                  <w:tcW w:w="3960" w:type="dxa"/>
                </w:tcPr>
                <w:p w:rsidR="007F3BAE" w:rsidRDefault="00380896" w:rsidP="00380896">
                  <w:pPr>
                    <w:pStyle w:val="Compact"/>
                    <w:jc w:val="left"/>
                  </w:pPr>
                  <w:r>
                    <w:t>PICHINCHA</w:t>
                  </w:r>
                </w:p>
              </w:tc>
              <w:tc>
                <w:tcPr>
                  <w:tcW w:w="3960" w:type="dxa"/>
                </w:tcPr>
                <w:p w:rsidR="007F3BAE" w:rsidRDefault="00380896" w:rsidP="00380896">
                  <w:pPr>
                    <w:pStyle w:val="Compact"/>
                    <w:jc w:val="left"/>
                  </w:pPr>
                  <w:r>
                    <w:t>279793</w:t>
                  </w:r>
                </w:p>
              </w:tc>
            </w:tr>
            <w:tr w:rsidR="007F3BAE">
              <w:tc>
                <w:tcPr>
                  <w:tcW w:w="3960" w:type="dxa"/>
                </w:tcPr>
                <w:p w:rsidR="007F3BAE" w:rsidRDefault="00380896" w:rsidP="00380896">
                  <w:pPr>
                    <w:pStyle w:val="Compact"/>
                    <w:jc w:val="left"/>
                  </w:pPr>
                  <w:r>
                    <w:t>ESMERALDAS</w:t>
                  </w:r>
                </w:p>
              </w:tc>
              <w:tc>
                <w:tcPr>
                  <w:tcW w:w="3960" w:type="dxa"/>
                </w:tcPr>
                <w:p w:rsidR="007F3BAE" w:rsidRDefault="00380896" w:rsidP="00380896">
                  <w:pPr>
                    <w:pStyle w:val="Compact"/>
                    <w:jc w:val="left"/>
                  </w:pPr>
                  <w:r>
                    <w:t>236786</w:t>
                  </w:r>
                </w:p>
              </w:tc>
            </w:tr>
            <w:tr w:rsidR="007F3BAE">
              <w:tc>
                <w:tcPr>
                  <w:tcW w:w="3960" w:type="dxa"/>
                </w:tcPr>
                <w:p w:rsidR="007F3BAE" w:rsidRDefault="00380896" w:rsidP="00380896">
                  <w:pPr>
                    <w:pStyle w:val="Compact"/>
                    <w:jc w:val="left"/>
                  </w:pPr>
                  <w:r>
                    <w:t>LOJA</w:t>
                  </w:r>
                </w:p>
              </w:tc>
              <w:tc>
                <w:tcPr>
                  <w:tcW w:w="3960" w:type="dxa"/>
                </w:tcPr>
                <w:p w:rsidR="007F3BAE" w:rsidRDefault="00380896" w:rsidP="00380896">
                  <w:pPr>
                    <w:pStyle w:val="Compact"/>
                    <w:jc w:val="left"/>
                  </w:pPr>
                  <w:r>
                    <w:t>227940</w:t>
                  </w:r>
                </w:p>
              </w:tc>
            </w:tr>
            <w:bookmarkEnd w:id="90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 tabla muestra las provincias con mayor representación dentro de la población estimada.</w:t>
      </w:r>
    </w:p>
    <w:p w:rsidR="007F3BAE" w:rsidRDefault="00380896" w:rsidP="00380896">
      <w:pPr>
        <w:pStyle w:val="Ttulo2"/>
      </w:pPr>
      <w:bookmarkStart w:id="902" w:name="_Toc235960053"/>
      <w:bookmarkStart w:id="903" w:name="medias-ponderadas"/>
      <w:bookmarkEnd w:id="900"/>
      <w:r>
        <w:rPr>
          <w:rFonts w:ascii="Times New Roman" w:hAnsi="Times New Roman" w:eastAsia="Times New Roman"/>
        </w:rPr>
        <w:t>24.24 Medias ponderadas</w:t>
      </w:r>
      <w:bookmarkEnd w:id="902"/>
    </w:p>
    <w:p w:rsidR="007F3BAE" w:rsidRDefault="00380896" w:rsidP="00380896">
      <w:pPr>
        <w:pStyle w:val="FirstParagraph"/>
        <w:jc w:val="left"/>
      </w:pPr>
      <w:r>
        <w:rPr>
          <w:rFonts w:ascii="Times New Roman" w:hAnsi="Times New Roman" w:eastAsia="Times New Roman"/>
        </w:rPr>
        <w:t>Las ponderaciones también pueden utilizarse para estimar estadísticas descriptivas.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media_simple =</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media_ponderada =</w:t>
      </w:r>
      <w:r>
        <w:br/>
      </w:r>
      <w:r>
        <w:rPr>
          <w:rStyle w:val="NormalTok"/>
        </w:rPr>
        <w:t xml:space="preserve">    </w:t>
      </w:r>
      <w:r>
        <w:rPr>
          <w:rStyle w:val="FunctionTok"/>
        </w:rPr>
        <w:t>weighted.mean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w =</w:t>
      </w:r>
      <w:r>
        <w:br/>
      </w:r>
      <w:r>
        <w:rPr>
          <w:rStyle w:val="NormalTok"/>
        </w:rPr>
        <w:t xml:space="preserve">        base_analitica</w:t>
      </w:r>
      <w:r>
        <w:rPr>
          <w:rStyle w:val="SpecialCharTok"/>
        </w:rPr>
        <w:t>$</w:t>
      </w:r>
      <w:r>
        <w:rPr>
          <w:rStyle w:val="NormalTok"/>
        </w:rPr>
        <w:t>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media simple y ponderada"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904" w:name="tbl-ch15-media-ponderada-superficie-2"/>
            <w:r>
              <w:rPr>
                <w:rFonts w:ascii="Times New Roman" w:hAnsi="Times New Roman"/>
                <w:b/>
                <w:sz w:val="18"/>
              </w:rPr>
              <w:t>Tabla 24.13: Comparación entre media simple y ponderada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media_simple</w:t>
                  </w:r>
                </w:p>
              </w:tc>
              <w:tc>
                <w:tcPr>
                  <w:tcW w:w="3960" w:type="dxa"/>
                </w:tcPr>
                <w:p w:rsidR="007F3BAE" w:rsidRDefault="00380896" w:rsidP="00380896">
                  <w:pPr>
                    <w:pStyle w:val="Compact"/>
                    <w:jc w:val="left"/>
                  </w:pPr>
                  <w:r>
                    <w:t>media_ponderada</w:t>
                  </w:r>
                </w:p>
              </w:tc>
            </w:tr>
            <w:tr w:rsidR="007F3BAE">
              <w:tc>
                <w:tcPr>
                  <w:tcW w:w="3960" w:type="dxa"/>
                </w:tcPr>
                <w:p w:rsidR="007F3BAE" w:rsidRDefault="00380896" w:rsidP="00380896">
                  <w:pPr>
                    <w:pStyle w:val="Compact"/>
                    <w:jc w:val="left"/>
                  </w:pPr>
                  <w:r>
                    <w:t>6.98</w:t>
                  </w:r>
                </w:p>
              </w:tc>
              <w:tc>
                <w:tcPr>
                  <w:tcW w:w="3960" w:type="dxa"/>
                </w:tcPr>
                <w:p w:rsidR="007F3BAE" w:rsidRDefault="00380896" w:rsidP="00380896">
                  <w:pPr>
                    <w:pStyle w:val="Compact"/>
                    <w:jc w:val="left"/>
                  </w:pPr>
                  <w:r>
                    <w:t>2.24</w:t>
                  </w:r>
                </w:p>
              </w:tc>
            </w:tr>
            <w:bookmarkEnd w:id="90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rPr>
        <w:t>Las diferencias observadas reflejan la importancia de considerar el diseño muestral durante el análisis.</w:t>
      </w:r>
    </w:p>
    <w:p w:rsidR="007F3BAE" w:rsidRDefault="00380896" w:rsidP="00380896">
      <w:pPr>
        <w:pStyle w:val="Ttulo2"/>
      </w:pPr>
      <w:bookmarkStart w:id="905" w:name="_Toc235960054"/>
      <w:bookmarkStart w:id="906" w:name="tablas-profesionales-con-gt"/>
      <w:bookmarkEnd w:id="903"/>
      <w:r>
        <w:rPr>
          <w:rFonts w:ascii="Times New Roman" w:hAnsi="Times New Roman" w:eastAsia="Times New Roman"/>
        </w:rPr>
        <w:lastRenderedPageBreak/>
        <w:t>24.25 Tablas profesionales con gt</w:t>
      </w:r>
      <w:bookmarkEnd w:id="905"/>
    </w:p>
    <w:p w:rsidR="007F3BAE" w:rsidRDefault="00380896" w:rsidP="00380896">
      <w:pPr>
        <w:pStyle w:val="FirstParagraph"/>
        <w:jc w:val="left"/>
      </w:pPr>
      <w:r>
        <w:rPr>
          <w:rFonts w:ascii="Times New Roman" w:hAnsi="Times New Roman" w:eastAsia="Times New Roman"/>
        </w:rPr>
        <w:t xml:space="preserve">Aunque </w:t>
      </w:r>
      <w:r>
        <w:rPr>
          <w:rStyle w:val="VerbatimChar"/>
          <w:rFonts w:ascii="Times New Roman" w:hAnsi="Times New Roman" w:eastAsia="Times New Roman"/>
        </w:rPr>
        <w:t>kable()</w:t>
      </w:r>
      <w:r>
        <w:rPr>
          <w:rFonts w:ascii="Times New Roman" w:hAnsi="Times New Roman" w:eastAsia="Times New Roman"/>
        </w:rPr>
        <w:t xml:space="preserve"> resulta muy útil, en proyectos profesionales suele requerirse un nivel adicional de presentación.</w:t>
      </w:r>
    </w:p>
    <w:p w:rsidR="007F3BAE" w:rsidRDefault="00380896" w:rsidP="00380896">
      <w:pPr>
        <w:pStyle w:val="Textoindependiente"/>
        <w:jc w:val="left"/>
      </w:pPr>
      <w:r>
        <w:rPr>
          <w:rFonts w:ascii="Times New Roman" w:hAnsi="Times New Roman" w:eastAsia="Times New Roman"/>
        </w:rPr>
        <w:t xml:space="preserve">Para ello podemos utilizar el paquete </w:t>
      </w:r>
      <w:r>
        <w:rPr>
          <w:rStyle w:val="VerbatimChar"/>
          <w:rFonts w:ascii="Times New Roman" w:hAnsi="Times New Roman" w:eastAsia="Times New Roman"/>
        </w:rPr>
        <w:t>gt</w:t>
      </w:r>
      <w:r>
        <w:rPr>
          <w:rFonts w:ascii="Times New Roman" w:hAnsi="Times New Roman" w:eastAsia="Times New Roman"/>
        </w:rPr>
        <w:t>.</w:t>
      </w:r>
    </w:p>
    <w:p w:rsidR="007F3BAE" w:rsidRDefault="00380896" w:rsidP="00380896">
      <w:pPr>
        <w:pStyle w:val="SourceCode"/>
        <w:jc w:val="left"/>
      </w:pPr>
      <w:r>
        <w:rPr>
          <w:rStyle w:val="FunctionTok"/>
        </w:rPr>
        <w:t>library</w:t>
      </w:r>
      <w:r>
        <w:rPr>
          <w:rStyle w:val="NormalTok"/>
        </w:rPr>
        <w:t>(gt)</w:t>
      </w:r>
    </w:p>
    <w:p w:rsidR="007F3BAE" w:rsidRDefault="00380896" w:rsidP="00380896">
      <w:pPr>
        <w:pStyle w:val="Ttulo2"/>
      </w:pPr>
      <w:bookmarkStart w:id="907" w:name="_Toc235960055"/>
      <w:bookmarkStart w:id="908" w:name="primera-tabla-con-gt"/>
      <w:bookmarkEnd w:id="906"/>
      <w:r>
        <w:rPr>
          <w:rFonts w:ascii="Times New Roman" w:hAnsi="Times New Roman" w:eastAsia="Times New Roman"/>
        </w:rPr>
        <w:t>24.26 Primera tabla con gt</w:t>
      </w:r>
      <w:bookmarkEnd w:id="907"/>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tab_header</w:t>
      </w:r>
      <w:r>
        <w:rPr>
          <w:rStyle w:val="NormalTok"/>
        </w:rPr>
        <w:t>(</w:t>
      </w:r>
      <w:r>
        <w:br/>
      </w:r>
      <w:r>
        <w:rPr>
          <w:rStyle w:val="NormalTok"/>
        </w:rPr>
        <w:t xml:space="preserve">    </w:t>
      </w:r>
      <w:r>
        <w:rPr>
          <w:rStyle w:val="AttributeTok"/>
        </w:rPr>
        <w:t>title =</w:t>
      </w:r>
      <w:r>
        <w:br/>
      </w:r>
      <w:r>
        <w:rPr>
          <w:rStyle w:val="NormalTok"/>
        </w:rPr>
        <w:t xml:space="preserve">      </w:t>
      </w:r>
      <w:r>
        <w:rPr>
          <w:rStyle w:val="StringTok"/>
        </w:rPr>
        <w:t>"Distribución del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909" w:name="tbl-ch15-primer-gt"/>
            <w:r>
              <w:rPr>
                <w:rFonts w:ascii="Times New Roman" w:hAnsi="Times New Roman"/>
                <w:b/>
                <w:sz w:val="18"/>
              </w:rPr>
              <w:t>Tabla 24.14</w:t>
            </w:r>
          </w:p>
          <w:p w:rsidR="007F3BAE" w:rsidRDefault="00380896" w:rsidP="00380896">
            <w:pPr>
              <w:keepNext/>
              <w:spacing w:after="0" w:line="240" w:lineRule="auto"/>
              <w:jc w:val="center"/>
            </w:pPr>
            <w:r>
              <w:rPr>
                <w:rFonts w:ascii="Times New Roman" w:hAnsi="Times New Roman"/>
                <w:b/>
                <w:sz w:val="18"/>
              </w:rPr>
              <w:t xml:space="preserve">Table </w:t>
            </w:r>
            <w:fldSimple w:instr=" SEQ Table \* ARABIC ">
              <w:r>
                <w:rPr>
                  <w:noProof/>
                </w:rPr>
                <w:t>1</w:t>
              </w:r>
            </w:fldSimple>
            <w:r>
              <w:rPr>
                <w:rFonts w:ascii="Times New Roman" w:hAnsi="Times New Roman"/>
                <w:b/>
                <w:sz w:val="18"/>
              </w:rPr>
              <w:t xml:space="preserve">: </w:t>
            </w:r>
            <w:r>
              <w:rPr>
                <w:rFonts w:ascii="Times New Roman" w:hAnsi="Times New Roman"/>
                <w:b/>
                <w:color w:val="333333"/>
                <w:sz w:val="18"/>
              </w:rPr>
              <w:t>Distribución del tamaño de UPA</w:t>
            </w:r>
          </w:p>
          <w:tbl>
            <w:tblPr>
              <w:tblW w:w="0" w:type="auto"/>
              <w:jc w:val="center"/>
              <w:tblLayout w:type="fixed"/>
              <w:tblCellMar>
                <w:left w:w="60" w:type="dxa"/>
                <w:right w:w="60" w:type="dxa"/>
              </w:tblCellMar>
              <w:tblLook w:val="0000" w:firstRow="0" w:lastRow="0" w:firstColumn="0" w:lastColumn="0" w:noHBand="0" w:noVBand="0"/>
            </w:tblPr>
            <w:tblGrid>
              <w:gridCol w:w="360"/>
              <w:gridCol w:w="360"/>
            </w:tblGrid>
            <w:tr w:rsidR="00380896">
              <w:trPr>
                <w:cantSplit/>
                <w:tblHeader/>
                <w:jc w:val="center"/>
              </w:trPr>
              <w:tc>
                <w:tcPr>
                  <w:tcW w:w="360" w:type="dxa"/>
                </w:tcPr>
                <w:p w:rsidR="007F3BAE" w:rsidRDefault="00380896" w:rsidP="00380896">
                  <w:pPr>
                    <w:keepNext/>
                    <w:spacing w:after="60"/>
                    <w:jc w:val="left"/>
                  </w:pPr>
                  <w:r>
                    <w:rPr>
                      <w:rFonts w:ascii="Calibri" w:hAnsi="Calibri"/>
                      <w:sz w:val="20"/>
                    </w:rPr>
                    <w:t>tamano_upa</w:t>
                  </w:r>
                </w:p>
              </w:tc>
              <w:tc>
                <w:tcPr>
                  <w:tcW w:w="360" w:type="dxa"/>
                </w:tcPr>
                <w:p w:rsidR="007F3BAE" w:rsidRDefault="00380896" w:rsidP="00380896">
                  <w:pPr>
                    <w:keepNext/>
                    <w:spacing w:after="60"/>
                    <w:jc w:val="left"/>
                  </w:pPr>
                  <w:r>
                    <w:rPr>
                      <w:rFonts w:ascii="Calibri" w:hAnsi="Calibri"/>
                      <w:sz w:val="20"/>
                    </w:rPr>
                    <w:t>n</w:t>
                  </w:r>
                </w:p>
              </w:tc>
            </w:tr>
            <w:tr w:rsidR="00380896">
              <w:trPr>
                <w:cantSplit/>
                <w:jc w:val="center"/>
              </w:trPr>
              <w:tc>
                <w:tcPr>
                  <w:tcW w:w="360" w:type="dxa"/>
                </w:tcPr>
                <w:p w:rsidR="007F3BAE" w:rsidRDefault="00380896" w:rsidP="00380896">
                  <w:pPr>
                    <w:keepNext/>
                    <w:spacing w:after="60"/>
                    <w:jc w:val="left"/>
                  </w:pPr>
                  <w:r>
                    <w:rPr>
                      <w:rFonts w:ascii="Calibri" w:hAnsi="Calibri"/>
                      <w:sz w:val="20"/>
                    </w:rPr>
                    <w:t>Grande</w:t>
                  </w:r>
                </w:p>
              </w:tc>
              <w:tc>
                <w:tcPr>
                  <w:tcW w:w="360" w:type="dxa"/>
                </w:tcPr>
                <w:p w:rsidR="007F3BAE" w:rsidRDefault="00380896" w:rsidP="00380896">
                  <w:pPr>
                    <w:keepNext/>
                    <w:spacing w:after="60"/>
                    <w:jc w:val="left"/>
                  </w:pPr>
                  <w:r>
                    <w:rPr>
                      <w:rFonts w:ascii="Calibri" w:hAnsi="Calibri"/>
                      <w:sz w:val="20"/>
                    </w:rPr>
                    <w:t>3106</w:t>
                  </w:r>
                </w:p>
              </w:tc>
            </w:tr>
            <w:tr w:rsidR="00380896">
              <w:trPr>
                <w:cantSplit/>
                <w:jc w:val="center"/>
              </w:trPr>
              <w:tc>
                <w:tcPr>
                  <w:tcW w:w="360" w:type="dxa"/>
                </w:tcPr>
                <w:p w:rsidR="007F3BAE" w:rsidRDefault="00380896" w:rsidP="00380896">
                  <w:pPr>
                    <w:keepNext/>
                    <w:spacing w:after="60"/>
                    <w:jc w:val="left"/>
                  </w:pPr>
                  <w:r>
                    <w:rPr>
                      <w:rFonts w:ascii="Calibri" w:hAnsi="Calibri"/>
                      <w:sz w:val="20"/>
                    </w:rPr>
                    <w:t>Mediana</w:t>
                  </w:r>
                </w:p>
              </w:tc>
              <w:tc>
                <w:tcPr>
                  <w:tcW w:w="360" w:type="dxa"/>
                </w:tcPr>
                <w:p w:rsidR="007F3BAE" w:rsidRDefault="00380896" w:rsidP="00380896">
                  <w:pPr>
                    <w:keepNext/>
                    <w:spacing w:after="60"/>
                    <w:jc w:val="left"/>
                  </w:pPr>
                  <w:r>
                    <w:rPr>
                      <w:rFonts w:ascii="Calibri" w:hAnsi="Calibri"/>
                      <w:sz w:val="20"/>
                    </w:rPr>
                    <w:t>6846</w:t>
                  </w:r>
                </w:p>
              </w:tc>
            </w:tr>
            <w:tr w:rsidR="00380896">
              <w:trPr>
                <w:cantSplit/>
                <w:jc w:val="center"/>
              </w:trPr>
              <w:tc>
                <w:tcPr>
                  <w:tcW w:w="360" w:type="dxa"/>
                </w:tcPr>
                <w:p w:rsidR="007F3BAE" w:rsidRDefault="00380896" w:rsidP="00380896">
                  <w:pPr>
                    <w:keepNext/>
                    <w:spacing w:after="60"/>
                    <w:jc w:val="left"/>
                  </w:pPr>
                  <w:r>
                    <w:rPr>
                      <w:rFonts w:ascii="Calibri" w:hAnsi="Calibri"/>
                      <w:sz w:val="20"/>
                    </w:rPr>
                    <w:t>Micro</w:t>
                  </w:r>
                </w:p>
              </w:tc>
              <w:tc>
                <w:tcPr>
                  <w:tcW w:w="360" w:type="dxa"/>
                </w:tcPr>
                <w:p w:rsidR="007F3BAE" w:rsidRDefault="00380896" w:rsidP="00380896">
                  <w:pPr>
                    <w:keepNext/>
                    <w:spacing w:after="60"/>
                    <w:jc w:val="left"/>
                  </w:pPr>
                  <w:r>
                    <w:rPr>
                      <w:rFonts w:ascii="Calibri" w:hAnsi="Calibri"/>
                      <w:sz w:val="20"/>
                    </w:rPr>
                    <w:t>56572</w:t>
                  </w:r>
                </w:p>
              </w:tc>
            </w:tr>
            <w:tr w:rsidR="00380896">
              <w:trPr>
                <w:cantSplit/>
                <w:jc w:val="center"/>
              </w:trPr>
              <w:tc>
                <w:tcPr>
                  <w:tcW w:w="360" w:type="dxa"/>
                </w:tcPr>
                <w:p w:rsidR="007F3BAE" w:rsidRDefault="00380896" w:rsidP="00380896">
                  <w:pPr>
                    <w:keepNext/>
                    <w:spacing w:after="60"/>
                    <w:jc w:val="left"/>
                  </w:pPr>
                  <w:r>
                    <w:rPr>
                      <w:rFonts w:ascii="Calibri" w:hAnsi="Calibri"/>
                      <w:sz w:val="20"/>
                    </w:rPr>
                    <w:t>Pequeña</w:t>
                  </w:r>
                </w:p>
              </w:tc>
              <w:tc>
                <w:tcPr>
                  <w:tcW w:w="360" w:type="dxa"/>
                </w:tcPr>
                <w:p w:rsidR="007F3BAE" w:rsidRDefault="00380896" w:rsidP="00380896">
                  <w:pPr>
                    <w:keepNext/>
                    <w:spacing w:after="60"/>
                    <w:jc w:val="left"/>
                  </w:pPr>
                  <w:r>
                    <w:rPr>
                      <w:rFonts w:ascii="Calibri" w:hAnsi="Calibri"/>
                      <w:sz w:val="20"/>
                    </w:rPr>
                    <w:t>18014</w:t>
                  </w:r>
                </w:p>
              </w:tc>
            </w:tr>
            <w:bookmarkEnd w:id="909"/>
          </w:tbl>
          <w:p w:rsidR="00131D1F" w:rsidRDefault="00131D1F" w:rsidP="00380896">
            <w:pPr>
              <w:spacing w:after="0" w:line="240" w:lineRule="auto"/>
              <w:ind w:firstLine="0"/>
              <w:jc w:val="center"/>
              <w:rPr>
                <w:rFonts w:asciiTheme="minorHAnsi" w:eastAsiaTheme="minorEastAsia" w:hAnsiTheme="minorHAnsi" w:cstheme="minorBidi"/>
                <w:color w:val="auto"/>
              </w:rPr>
            </w:pPr>
          </w:p>
        </w:tc>
      </w:tr>
    </w:tbl>
    <w:p w:rsidR="007F3BAE" w:rsidRDefault="00380896" w:rsidP="00380896">
      <w:pPr>
        <w:pStyle w:val="Textoindependiente"/>
        <w:jc w:val="left"/>
      </w:pPr>
      <w:r>
        <w:rPr>
          <w:rFonts w:ascii="Times New Roman" w:hAnsi="Times New Roman" w:eastAsia="Times New Roman"/>
        </w:rPr>
        <w:t>Observe cómo la presentación resulta más elegante y profesional.</w:t>
      </w:r>
    </w:p>
    <w:p w:rsidR="007F3BAE" w:rsidRDefault="00380896" w:rsidP="00380896">
      <w:pPr>
        <w:pStyle w:val="Ttulo2"/>
      </w:pPr>
      <w:bookmarkStart w:id="910" w:name="_Toc235960056"/>
      <w:bookmarkStart w:id="911" w:name="personalizando-títulos"/>
      <w:bookmarkEnd w:id="908"/>
      <w:r>
        <w:rPr>
          <w:rFonts w:ascii="Times New Roman" w:hAnsi="Times New Roman" w:eastAsia="Times New Roman"/>
        </w:rPr>
        <w:t>24.27 Personalizando títulos</w:t>
      </w:r>
      <w:bookmarkEnd w:id="910"/>
    </w:p>
    <w:p w:rsidR="007F3BAE" w:rsidRDefault="00380896" w:rsidP="00380896">
      <w:pPr>
        <w:pStyle w:val="FirstParagraph"/>
        <w:jc w:val="left"/>
      </w:pPr>
      <w:r>
        <w:rPr>
          <w:rFonts w:ascii="Times New Roman" w:hAnsi="Times New Roman" w:eastAsia="Times New Roman"/>
        </w:rPr>
        <w:t>Podemos añadir subtítulos.</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lastRenderedPageBreak/>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tab_header</w:t>
      </w:r>
      <w:r>
        <w:rPr>
          <w:rStyle w:val="NormalTok"/>
        </w:rPr>
        <w:t>(</w:t>
      </w:r>
      <w:r>
        <w:br/>
      </w:r>
      <w:r>
        <w:rPr>
          <w:rStyle w:val="NormalTok"/>
        </w:rPr>
        <w:t xml:space="preserve">    </w:t>
      </w:r>
      <w:r>
        <w:rPr>
          <w:rStyle w:val="AttributeTok"/>
        </w:rPr>
        <w:t>title =</w:t>
      </w:r>
      <w:r>
        <w:br/>
      </w:r>
      <w:r>
        <w:rPr>
          <w:rStyle w:val="NormalTok"/>
        </w:rPr>
        <w:t xml:space="preserve">      </w:t>
      </w:r>
      <w:r>
        <w:rPr>
          <w:rStyle w:val="StringTok"/>
        </w:rPr>
        <w:t>"Distribución del tamaño de UPA"</w:t>
      </w:r>
      <w:r>
        <w:rPr>
          <w:rStyle w:val="NormalTok"/>
        </w:rPr>
        <w:t>,</w:t>
      </w:r>
      <w:r>
        <w:br/>
      </w:r>
      <w:r>
        <w:rPr>
          <w:rStyle w:val="NormalTok"/>
        </w:rPr>
        <w:t xml:space="preserve">    </w:t>
      </w:r>
      <w:r>
        <w:rPr>
          <w:rStyle w:val="AttributeTok"/>
        </w:rPr>
        <w:t>subtitle =</w:t>
      </w:r>
      <w:r>
        <w:br/>
      </w:r>
      <w:r>
        <w:rPr>
          <w:rStyle w:val="NormalTok"/>
        </w:rPr>
        <w:t xml:space="preserve">      </w:t>
      </w:r>
      <w:r>
        <w:rPr>
          <w:rStyle w:val="StringTok"/>
        </w:rPr>
        <w:t>"ESPAC 2025"</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912" w:name="tbl-ch15-gt-subtitulo"/>
            <w:r>
              <w:rPr>
                <w:rFonts w:ascii="Times New Roman" w:hAnsi="Times New Roman"/>
                <w:b/>
                <w:sz w:val="18"/>
              </w:rPr>
              <w:t>Tabla 24.15</w:t>
            </w:r>
          </w:p>
          <w:p w:rsidR="007F3BAE" w:rsidRDefault="00380896" w:rsidP="00380896">
            <w:pPr>
              <w:keepNext/>
              <w:spacing w:after="0" w:line="240" w:lineRule="auto"/>
              <w:jc w:val="center"/>
            </w:pPr>
            <w:r>
              <w:rPr>
                <w:rFonts w:ascii="Times New Roman" w:hAnsi="Times New Roman"/>
                <w:b/>
                <w:sz w:val="18"/>
              </w:rPr>
              <w:t xml:space="preserve">Table </w:t>
            </w:r>
            <w:fldSimple w:instr=" SEQ Table \* ARABIC ">
              <w:r>
                <w:rPr>
                  <w:noProof/>
                </w:rPr>
                <w:t>2</w:t>
              </w:r>
            </w:fldSimple>
            <w:r>
              <w:rPr>
                <w:rFonts w:ascii="Times New Roman" w:hAnsi="Times New Roman"/>
                <w:b/>
                <w:sz w:val="18"/>
              </w:rPr>
              <w:t xml:space="preserve">: </w:t>
            </w:r>
            <w:r>
              <w:rPr>
                <w:rFonts w:ascii="Times New Roman" w:hAnsi="Times New Roman"/>
                <w:b/>
                <w:color w:val="333333"/>
                <w:sz w:val="18"/>
              </w:rPr>
              <w:t>Distribución del tamaño de UPA</w:t>
            </w:r>
          </w:p>
          <w:p w:rsidR="007F3BAE" w:rsidRDefault="00380896" w:rsidP="00380896">
            <w:pPr>
              <w:keepNext/>
              <w:spacing w:after="0" w:line="240" w:lineRule="auto"/>
              <w:jc w:val="center"/>
            </w:pPr>
            <w:r>
              <w:rPr>
                <w:rFonts w:ascii="Times New Roman" w:hAnsi="Times New Roman"/>
                <w:b/>
                <w:color w:val="333333"/>
                <w:sz w:val="18"/>
              </w:rPr>
              <w:t>ESPAC 2025</w:t>
            </w:r>
          </w:p>
          <w:tbl>
            <w:tblPr>
              <w:tblW w:w="0" w:type="auto"/>
              <w:jc w:val="center"/>
              <w:tblLayout w:type="fixed"/>
              <w:tblCellMar>
                <w:left w:w="60" w:type="dxa"/>
                <w:right w:w="60" w:type="dxa"/>
              </w:tblCellMar>
              <w:tblLook w:val="0000" w:firstRow="0" w:lastRow="0" w:firstColumn="0" w:lastColumn="0" w:noHBand="0" w:noVBand="0"/>
            </w:tblPr>
            <w:tblGrid>
              <w:gridCol w:w="360"/>
              <w:gridCol w:w="360"/>
            </w:tblGrid>
            <w:tr w:rsidR="00380896">
              <w:trPr>
                <w:cantSplit/>
                <w:tblHeader/>
                <w:jc w:val="center"/>
              </w:trPr>
              <w:tc>
                <w:tcPr>
                  <w:tcW w:w="360" w:type="dxa"/>
                </w:tcPr>
                <w:p w:rsidR="007F3BAE" w:rsidRDefault="00380896" w:rsidP="00380896">
                  <w:pPr>
                    <w:keepNext/>
                    <w:spacing w:after="60"/>
                    <w:jc w:val="left"/>
                  </w:pPr>
                  <w:r>
                    <w:rPr>
                      <w:rFonts w:ascii="Calibri" w:hAnsi="Calibri"/>
                      <w:sz w:val="20"/>
                    </w:rPr>
                    <w:t>tamano_upa</w:t>
                  </w:r>
                </w:p>
              </w:tc>
              <w:tc>
                <w:tcPr>
                  <w:tcW w:w="360" w:type="dxa"/>
                </w:tcPr>
                <w:p w:rsidR="007F3BAE" w:rsidRDefault="00380896" w:rsidP="00380896">
                  <w:pPr>
                    <w:keepNext/>
                    <w:spacing w:after="60"/>
                    <w:jc w:val="left"/>
                  </w:pPr>
                  <w:r>
                    <w:rPr>
                      <w:rFonts w:ascii="Calibri" w:hAnsi="Calibri"/>
                      <w:sz w:val="20"/>
                    </w:rPr>
                    <w:t>n</w:t>
                  </w:r>
                </w:p>
              </w:tc>
            </w:tr>
            <w:tr w:rsidR="00380896">
              <w:trPr>
                <w:cantSplit/>
                <w:jc w:val="center"/>
              </w:trPr>
              <w:tc>
                <w:tcPr>
                  <w:tcW w:w="360" w:type="dxa"/>
                </w:tcPr>
                <w:p w:rsidR="007F3BAE" w:rsidRDefault="00380896" w:rsidP="00380896">
                  <w:pPr>
                    <w:keepNext/>
                    <w:spacing w:after="60"/>
                    <w:jc w:val="left"/>
                  </w:pPr>
                  <w:r>
                    <w:rPr>
                      <w:rFonts w:ascii="Calibri" w:hAnsi="Calibri"/>
                      <w:sz w:val="20"/>
                    </w:rPr>
                    <w:t>Grande</w:t>
                  </w:r>
                </w:p>
              </w:tc>
              <w:tc>
                <w:tcPr>
                  <w:tcW w:w="360" w:type="dxa"/>
                </w:tcPr>
                <w:p w:rsidR="007F3BAE" w:rsidRDefault="00380896" w:rsidP="00380896">
                  <w:pPr>
                    <w:keepNext/>
                    <w:spacing w:after="60"/>
                    <w:jc w:val="left"/>
                  </w:pPr>
                  <w:r>
                    <w:rPr>
                      <w:rFonts w:ascii="Calibri" w:hAnsi="Calibri"/>
                      <w:sz w:val="20"/>
                    </w:rPr>
                    <w:t>3106</w:t>
                  </w:r>
                </w:p>
              </w:tc>
            </w:tr>
            <w:tr w:rsidR="00380896">
              <w:trPr>
                <w:cantSplit/>
                <w:jc w:val="center"/>
              </w:trPr>
              <w:tc>
                <w:tcPr>
                  <w:tcW w:w="360" w:type="dxa"/>
                </w:tcPr>
                <w:p w:rsidR="007F3BAE" w:rsidRDefault="00380896" w:rsidP="00380896">
                  <w:pPr>
                    <w:keepNext/>
                    <w:spacing w:after="60"/>
                    <w:jc w:val="left"/>
                  </w:pPr>
                  <w:r>
                    <w:rPr>
                      <w:rFonts w:ascii="Calibri" w:hAnsi="Calibri"/>
                      <w:sz w:val="20"/>
                    </w:rPr>
                    <w:t>Mediana</w:t>
                  </w:r>
                </w:p>
              </w:tc>
              <w:tc>
                <w:tcPr>
                  <w:tcW w:w="360" w:type="dxa"/>
                </w:tcPr>
                <w:p w:rsidR="007F3BAE" w:rsidRDefault="00380896" w:rsidP="00380896">
                  <w:pPr>
                    <w:keepNext/>
                    <w:spacing w:after="60"/>
                    <w:jc w:val="left"/>
                  </w:pPr>
                  <w:r>
                    <w:rPr>
                      <w:rFonts w:ascii="Calibri" w:hAnsi="Calibri"/>
                      <w:sz w:val="20"/>
                    </w:rPr>
                    <w:t>6846</w:t>
                  </w:r>
                </w:p>
              </w:tc>
            </w:tr>
            <w:tr w:rsidR="00380896">
              <w:trPr>
                <w:cantSplit/>
                <w:jc w:val="center"/>
              </w:trPr>
              <w:tc>
                <w:tcPr>
                  <w:tcW w:w="360" w:type="dxa"/>
                </w:tcPr>
                <w:p w:rsidR="007F3BAE" w:rsidRDefault="00380896" w:rsidP="00380896">
                  <w:pPr>
                    <w:keepNext/>
                    <w:spacing w:after="60"/>
                    <w:jc w:val="left"/>
                  </w:pPr>
                  <w:r>
                    <w:rPr>
                      <w:rFonts w:ascii="Calibri" w:hAnsi="Calibri"/>
                      <w:sz w:val="20"/>
                    </w:rPr>
                    <w:t>Micro</w:t>
                  </w:r>
                </w:p>
              </w:tc>
              <w:tc>
                <w:tcPr>
                  <w:tcW w:w="360" w:type="dxa"/>
                </w:tcPr>
                <w:p w:rsidR="007F3BAE" w:rsidRDefault="00380896" w:rsidP="00380896">
                  <w:pPr>
                    <w:keepNext/>
                    <w:spacing w:after="60"/>
                    <w:jc w:val="left"/>
                  </w:pPr>
                  <w:r>
                    <w:rPr>
                      <w:rFonts w:ascii="Calibri" w:hAnsi="Calibri"/>
                      <w:sz w:val="20"/>
                    </w:rPr>
                    <w:t>56572</w:t>
                  </w:r>
                </w:p>
              </w:tc>
            </w:tr>
            <w:tr w:rsidR="00380896">
              <w:trPr>
                <w:cantSplit/>
                <w:jc w:val="center"/>
              </w:trPr>
              <w:tc>
                <w:tcPr>
                  <w:tcW w:w="360" w:type="dxa"/>
                </w:tcPr>
                <w:p w:rsidR="007F3BAE" w:rsidRDefault="00380896" w:rsidP="00380896">
                  <w:pPr>
                    <w:keepNext/>
                    <w:spacing w:after="60"/>
                    <w:jc w:val="left"/>
                  </w:pPr>
                  <w:r>
                    <w:rPr>
                      <w:rFonts w:ascii="Calibri" w:hAnsi="Calibri"/>
                      <w:sz w:val="20"/>
                    </w:rPr>
                    <w:t>Pequeña</w:t>
                  </w:r>
                </w:p>
              </w:tc>
              <w:tc>
                <w:tcPr>
                  <w:tcW w:w="360" w:type="dxa"/>
                </w:tcPr>
                <w:p w:rsidR="007F3BAE" w:rsidRDefault="00380896" w:rsidP="00380896">
                  <w:pPr>
                    <w:keepNext/>
                    <w:spacing w:after="60"/>
                    <w:jc w:val="left"/>
                  </w:pPr>
                  <w:r>
                    <w:rPr>
                      <w:rFonts w:ascii="Calibri" w:hAnsi="Calibri"/>
                      <w:sz w:val="20"/>
                    </w:rPr>
                    <w:t>18014</w:t>
                  </w:r>
                </w:p>
              </w:tc>
            </w:tr>
            <w:bookmarkEnd w:id="912"/>
          </w:tbl>
          <w:p w:rsidR="00131D1F" w:rsidRDefault="00131D1F" w:rsidP="00380896">
            <w:pPr>
              <w:spacing w:after="0" w:line="240" w:lineRule="auto"/>
              <w:ind w:firstLine="0"/>
              <w:jc w:val="center"/>
              <w:rPr>
                <w:rFonts w:asciiTheme="minorHAnsi" w:eastAsiaTheme="minorEastAsia" w:hAnsiTheme="minorHAnsi" w:cstheme="minorBidi"/>
                <w:color w:val="auto"/>
              </w:rPr>
            </w:pPr>
          </w:p>
        </w:tc>
      </w:tr>
    </w:tbl>
    <w:p w:rsidR="007F3BAE" w:rsidRDefault="00380896" w:rsidP="00380896">
      <w:pPr>
        <w:pStyle w:val="Textoindependiente"/>
        <w:jc w:val="left"/>
      </w:pPr>
      <w:r>
        <w:rPr>
          <w:rFonts w:ascii="Times New Roman" w:hAnsi="Times New Roman" w:eastAsia="Times New Roman"/>
        </w:rPr>
        <w:t>Esta práctica es particularmente útil en informes institucionales.</w:t>
      </w:r>
    </w:p>
    <w:p w:rsidR="007F3BAE" w:rsidRDefault="00380896" w:rsidP="00380896">
      <w:pPr>
        <w:pStyle w:val="Ttulo2"/>
      </w:pPr>
      <w:bookmarkStart w:id="913" w:name="_Toc235960057"/>
      <w:bookmarkStart w:id="914" w:name="renombrando-columnas"/>
      <w:bookmarkEnd w:id="911"/>
      <w:r>
        <w:rPr>
          <w:rFonts w:ascii="Times New Roman" w:hAnsi="Times New Roman" w:eastAsia="Times New Roman"/>
        </w:rPr>
        <w:t>24.28 Renombrando columnas</w:t>
      </w:r>
      <w:bookmarkEnd w:id="913"/>
    </w:p>
    <w:p w:rsidR="007F3BAE" w:rsidRDefault="00380896" w:rsidP="00380896">
      <w:pPr>
        <w:pStyle w:val="FirstParagraph"/>
        <w:jc w:val="left"/>
      </w:pPr>
      <w:r>
        <w:rPr>
          <w:rFonts w:ascii="Times New Roman" w:hAnsi="Times New Roman" w:eastAsia="Times New Roman"/>
        </w:rPr>
        <w:t>También podemos modificar los encabezados.</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cols_label</w:t>
      </w:r>
      <w:r>
        <w:rPr>
          <w:rStyle w:val="NormalTok"/>
        </w:rPr>
        <w:t>(</w:t>
      </w:r>
      <w:r>
        <w:br/>
      </w:r>
      <w:r>
        <w:rPr>
          <w:rStyle w:val="NormalTok"/>
        </w:rPr>
        <w:t xml:space="preserve">    </w:t>
      </w:r>
      <w:r>
        <w:rPr>
          <w:rStyle w:val="AttributeTok"/>
        </w:rPr>
        <w:t>tamano_upa =</w:t>
      </w:r>
      <w:r>
        <w:br/>
      </w:r>
      <w:r>
        <w:rPr>
          <w:rStyle w:val="NormalTok"/>
        </w:rPr>
        <w:t xml:space="preserve">      </w:t>
      </w:r>
      <w:r>
        <w:rPr>
          <w:rStyle w:val="StringTok"/>
        </w:rPr>
        <w:t>"Tamaño de UPA"</w:t>
      </w:r>
      <w:r>
        <w:rPr>
          <w:rStyle w:val="NormalTok"/>
        </w:rPr>
        <w:t>,</w:t>
      </w:r>
      <w:r>
        <w:br/>
      </w:r>
      <w:r>
        <w:rPr>
          <w:rStyle w:val="NormalTok"/>
        </w:rPr>
        <w:t xml:space="preserve">    </w:t>
      </w:r>
      <w:r>
        <w:rPr>
          <w:rStyle w:val="AttributeTok"/>
        </w:rPr>
        <w:t>n =</w:t>
      </w:r>
      <w:r>
        <w:br/>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915" w:name="tbl-ch15-gt-columnas"/>
            <w:r>
              <w:rPr>
                <w:rFonts w:ascii="Times New Roman" w:hAnsi="Times New Roman"/>
                <w:b/>
                <w:sz w:val="18"/>
              </w:rPr>
              <w:lastRenderedPageBreak/>
              <w:t>Tabla 24.16</w:t>
            </w:r>
          </w:p>
          <w:tbl>
            <w:tblPr>
              <w:tblW w:w="0" w:type="auto"/>
              <w:jc w:val="center"/>
              <w:tblLayout w:type="fixed"/>
              <w:tblCellMar>
                <w:left w:w="60" w:type="dxa"/>
                <w:right w:w="60" w:type="dxa"/>
              </w:tblCellMar>
              <w:tblLook w:val="0000" w:firstRow="0" w:lastRow="0" w:firstColumn="0" w:lastColumn="0" w:noHBand="0" w:noVBand="0"/>
            </w:tblPr>
            <w:tblGrid>
              <w:gridCol w:w="360"/>
              <w:gridCol w:w="360"/>
            </w:tblGrid>
            <w:tr w:rsidR="00380896">
              <w:trPr>
                <w:cantSplit/>
                <w:tblHeader/>
                <w:jc w:val="center"/>
              </w:trPr>
              <w:tc>
                <w:tcPr>
                  <w:tcW w:w="360" w:type="dxa"/>
                </w:tcPr>
                <w:p w:rsidR="007F3BAE" w:rsidRDefault="00380896" w:rsidP="00380896">
                  <w:pPr>
                    <w:keepNext/>
                    <w:spacing w:after="60"/>
                    <w:jc w:val="left"/>
                  </w:pPr>
                  <w:r>
                    <w:rPr>
                      <w:rFonts w:ascii="Calibri" w:hAnsi="Calibri"/>
                      <w:sz w:val="20"/>
                    </w:rPr>
                    <w:t>Tamaño de UPA</w:t>
                  </w:r>
                </w:p>
              </w:tc>
              <w:tc>
                <w:tcPr>
                  <w:tcW w:w="360" w:type="dxa"/>
                </w:tcPr>
                <w:p w:rsidR="007F3BAE" w:rsidRDefault="00380896" w:rsidP="00380896">
                  <w:pPr>
                    <w:keepNext/>
                    <w:spacing w:after="60"/>
                    <w:jc w:val="left"/>
                  </w:pPr>
                  <w:r>
                    <w:rPr>
                      <w:rFonts w:ascii="Calibri" w:hAnsi="Calibri"/>
                      <w:sz w:val="20"/>
                    </w:rPr>
                    <w:t>Frecuencia</w:t>
                  </w:r>
                </w:p>
              </w:tc>
            </w:tr>
            <w:tr w:rsidR="00380896">
              <w:trPr>
                <w:cantSplit/>
                <w:jc w:val="center"/>
              </w:trPr>
              <w:tc>
                <w:tcPr>
                  <w:tcW w:w="360" w:type="dxa"/>
                </w:tcPr>
                <w:p w:rsidR="007F3BAE" w:rsidRDefault="00380896" w:rsidP="00380896">
                  <w:pPr>
                    <w:keepNext/>
                    <w:spacing w:after="60"/>
                    <w:jc w:val="left"/>
                  </w:pPr>
                  <w:r>
                    <w:rPr>
                      <w:rFonts w:ascii="Calibri" w:hAnsi="Calibri"/>
                      <w:sz w:val="20"/>
                    </w:rPr>
                    <w:t>Grande</w:t>
                  </w:r>
                </w:p>
              </w:tc>
              <w:tc>
                <w:tcPr>
                  <w:tcW w:w="360" w:type="dxa"/>
                </w:tcPr>
                <w:p w:rsidR="007F3BAE" w:rsidRDefault="00380896" w:rsidP="00380896">
                  <w:pPr>
                    <w:keepNext/>
                    <w:spacing w:after="60"/>
                    <w:jc w:val="left"/>
                  </w:pPr>
                  <w:r>
                    <w:rPr>
                      <w:rFonts w:ascii="Calibri" w:hAnsi="Calibri"/>
                      <w:sz w:val="20"/>
                    </w:rPr>
                    <w:t>3106</w:t>
                  </w:r>
                </w:p>
              </w:tc>
            </w:tr>
            <w:tr w:rsidR="00380896">
              <w:trPr>
                <w:cantSplit/>
                <w:jc w:val="center"/>
              </w:trPr>
              <w:tc>
                <w:tcPr>
                  <w:tcW w:w="360" w:type="dxa"/>
                </w:tcPr>
                <w:p w:rsidR="007F3BAE" w:rsidRDefault="00380896" w:rsidP="00380896">
                  <w:pPr>
                    <w:keepNext/>
                    <w:spacing w:after="60"/>
                    <w:jc w:val="left"/>
                  </w:pPr>
                  <w:r>
                    <w:rPr>
                      <w:rFonts w:ascii="Calibri" w:hAnsi="Calibri"/>
                      <w:sz w:val="20"/>
                    </w:rPr>
                    <w:t>Mediana</w:t>
                  </w:r>
                </w:p>
              </w:tc>
              <w:tc>
                <w:tcPr>
                  <w:tcW w:w="360" w:type="dxa"/>
                </w:tcPr>
                <w:p w:rsidR="007F3BAE" w:rsidRDefault="00380896" w:rsidP="00380896">
                  <w:pPr>
                    <w:keepNext/>
                    <w:spacing w:after="60"/>
                    <w:jc w:val="left"/>
                  </w:pPr>
                  <w:r>
                    <w:rPr>
                      <w:rFonts w:ascii="Calibri" w:hAnsi="Calibri"/>
                      <w:sz w:val="20"/>
                    </w:rPr>
                    <w:t>6846</w:t>
                  </w:r>
                </w:p>
              </w:tc>
            </w:tr>
            <w:tr w:rsidR="00380896">
              <w:trPr>
                <w:cantSplit/>
                <w:jc w:val="center"/>
              </w:trPr>
              <w:tc>
                <w:tcPr>
                  <w:tcW w:w="360" w:type="dxa"/>
                </w:tcPr>
                <w:p w:rsidR="007F3BAE" w:rsidRDefault="00380896" w:rsidP="00380896">
                  <w:pPr>
                    <w:keepNext/>
                    <w:spacing w:after="60"/>
                    <w:jc w:val="left"/>
                  </w:pPr>
                  <w:r>
                    <w:rPr>
                      <w:rFonts w:ascii="Calibri" w:hAnsi="Calibri"/>
                      <w:sz w:val="20"/>
                    </w:rPr>
                    <w:t>Micro</w:t>
                  </w:r>
                </w:p>
              </w:tc>
              <w:tc>
                <w:tcPr>
                  <w:tcW w:w="360" w:type="dxa"/>
                </w:tcPr>
                <w:p w:rsidR="007F3BAE" w:rsidRDefault="00380896" w:rsidP="00380896">
                  <w:pPr>
                    <w:keepNext/>
                    <w:spacing w:after="60"/>
                    <w:jc w:val="left"/>
                  </w:pPr>
                  <w:r>
                    <w:rPr>
                      <w:rFonts w:ascii="Calibri" w:hAnsi="Calibri"/>
                      <w:sz w:val="20"/>
                    </w:rPr>
                    <w:t>56572</w:t>
                  </w:r>
                </w:p>
              </w:tc>
            </w:tr>
            <w:tr w:rsidR="00380896">
              <w:trPr>
                <w:cantSplit/>
                <w:jc w:val="center"/>
              </w:trPr>
              <w:tc>
                <w:tcPr>
                  <w:tcW w:w="360" w:type="dxa"/>
                </w:tcPr>
                <w:p w:rsidR="007F3BAE" w:rsidRDefault="00380896" w:rsidP="00380896">
                  <w:pPr>
                    <w:keepNext/>
                    <w:spacing w:after="60"/>
                    <w:jc w:val="left"/>
                  </w:pPr>
                  <w:r>
                    <w:rPr>
                      <w:rFonts w:ascii="Calibri" w:hAnsi="Calibri"/>
                      <w:sz w:val="20"/>
                    </w:rPr>
                    <w:t>Pequeña</w:t>
                  </w:r>
                </w:p>
              </w:tc>
              <w:tc>
                <w:tcPr>
                  <w:tcW w:w="360" w:type="dxa"/>
                </w:tcPr>
                <w:p w:rsidR="007F3BAE" w:rsidRDefault="00380896" w:rsidP="00380896">
                  <w:pPr>
                    <w:keepNext/>
                    <w:spacing w:after="60"/>
                    <w:jc w:val="left"/>
                  </w:pPr>
                  <w:r>
                    <w:rPr>
                      <w:rFonts w:ascii="Calibri" w:hAnsi="Calibri"/>
                      <w:sz w:val="20"/>
                    </w:rPr>
                    <w:t>18014</w:t>
                  </w:r>
                </w:p>
              </w:tc>
            </w:tr>
            <w:bookmarkEnd w:id="915"/>
          </w:tbl>
          <w:p w:rsidR="00131D1F" w:rsidRDefault="00131D1F" w:rsidP="00380896">
            <w:pPr>
              <w:spacing w:after="0" w:line="240" w:lineRule="auto"/>
              <w:ind w:firstLine="0"/>
              <w:jc w:val="center"/>
              <w:rPr>
                <w:rFonts w:asciiTheme="minorHAnsi" w:eastAsiaTheme="minorEastAsia" w:hAnsiTheme="minorHAnsi" w:cstheme="minorBidi"/>
                <w:color w:val="auto"/>
              </w:rPr>
            </w:pPr>
          </w:p>
        </w:tc>
      </w:tr>
    </w:tbl>
    <w:p w:rsidR="007F3BAE" w:rsidRDefault="00380896" w:rsidP="00380896">
      <w:pPr>
        <w:pStyle w:val="Textoindependiente"/>
        <w:jc w:val="left"/>
      </w:pPr>
      <w:r>
        <w:rPr>
          <w:rFonts w:ascii="Times New Roman" w:hAnsi="Times New Roman" w:eastAsia="Times New Roman"/>
        </w:rPr>
        <w:t>Los nombres descriptivos mejoran considerablemente la legibilidad.</w:t>
      </w:r>
    </w:p>
    <w:p w:rsidR="007F3BAE" w:rsidRDefault="00380896" w:rsidP="00380896">
      <w:pPr>
        <w:pStyle w:val="Ttulo2"/>
      </w:pPr>
      <w:bookmarkStart w:id="916" w:name="_Toc235960058"/>
      <w:bookmarkStart w:id="917" w:name="formateando-números"/>
      <w:bookmarkEnd w:id="914"/>
      <w:r>
        <w:rPr>
          <w:rFonts w:ascii="Times New Roman" w:hAnsi="Times New Roman" w:eastAsia="Times New Roman"/>
        </w:rPr>
        <w:t>24.29 Formateando números</w:t>
      </w:r>
      <w:bookmarkEnd w:id="916"/>
    </w:p>
    <w:p w:rsidR="007F3BAE" w:rsidRDefault="00380896" w:rsidP="00380896">
      <w:pPr>
        <w:pStyle w:val="FirstParagraph"/>
        <w:jc w:val="left"/>
      </w:pPr>
      <w:r>
        <w:rPr>
          <w:rFonts w:ascii="Times New Roman" w:hAnsi="Times New Roman" w:eastAsia="Times New Roman"/>
        </w:rPr>
        <w:t>Las tablas académicas suelen requerir un número consistente de decimales.</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Media =</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Mediana =</w:t>
      </w:r>
      <w:r>
        <w:br/>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br/>
      </w:r>
      <w:r>
        <w:rPr>
          <w:rStyle w:val="NormalTok"/>
        </w:rPr>
        <w:t xml:space="preserve">    </w:t>
      </w:r>
      <w:r>
        <w:rPr>
          <w:rStyle w:val="AttributeTok"/>
        </w:rPr>
        <w:t>decimals =</w:t>
      </w:r>
      <w:r>
        <w:rPr>
          <w:rStyle w:val="NormalTok"/>
        </w:rPr>
        <w:t xml:space="preserve"> </w:t>
      </w:r>
      <w:r>
        <w:rPr>
          <w:rStyle w:val="DecValTok"/>
        </w:rPr>
        <w:t>2</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918" w:name="tbl-ch15-gt-decimales"/>
            <w:r>
              <w:rPr>
                <w:rFonts w:ascii="Times New Roman" w:hAnsi="Times New Roman"/>
                <w:b/>
                <w:sz w:val="18"/>
              </w:rPr>
              <w:lastRenderedPageBreak/>
              <w:t>Tabla 24.17</w:t>
            </w:r>
          </w:p>
          <w:tbl>
            <w:tblPr>
              <w:tblW w:w="0" w:type="auto"/>
              <w:jc w:val="center"/>
              <w:tblLayout w:type="fixed"/>
              <w:tblCellMar>
                <w:left w:w="60" w:type="dxa"/>
                <w:right w:w="60" w:type="dxa"/>
              </w:tblCellMar>
              <w:tblLook w:val="0000" w:firstRow="0" w:lastRow="0" w:firstColumn="0" w:lastColumn="0" w:noHBand="0" w:noVBand="0"/>
            </w:tblPr>
            <w:tblGrid>
              <w:gridCol w:w="360"/>
              <w:gridCol w:w="360"/>
            </w:tblGrid>
            <w:tr w:rsidR="00380896">
              <w:trPr>
                <w:cantSplit/>
                <w:tblHeader/>
                <w:jc w:val="center"/>
              </w:trPr>
              <w:tc>
                <w:tcPr>
                  <w:tcW w:w="360" w:type="dxa"/>
                </w:tcPr>
                <w:p w:rsidR="007F3BAE" w:rsidRDefault="00380896" w:rsidP="00380896">
                  <w:pPr>
                    <w:keepNext/>
                    <w:spacing w:after="60"/>
                    <w:jc w:val="left"/>
                  </w:pPr>
                  <w:r>
                    <w:rPr>
                      <w:rFonts w:ascii="Calibri" w:hAnsi="Calibri"/>
                      <w:sz w:val="20"/>
                    </w:rPr>
                    <w:t>Media</w:t>
                  </w:r>
                </w:p>
              </w:tc>
              <w:tc>
                <w:tcPr>
                  <w:tcW w:w="360" w:type="dxa"/>
                </w:tcPr>
                <w:p w:rsidR="007F3BAE" w:rsidRDefault="00380896" w:rsidP="00380896">
                  <w:pPr>
                    <w:keepNext/>
                    <w:spacing w:after="60"/>
                    <w:jc w:val="left"/>
                  </w:pPr>
                  <w:r>
                    <w:rPr>
                      <w:rFonts w:ascii="Calibri" w:hAnsi="Calibri"/>
                      <w:sz w:val="20"/>
                    </w:rPr>
                    <w:t>Mediana</w:t>
                  </w:r>
                </w:p>
              </w:tc>
            </w:tr>
            <w:tr w:rsidR="00380896">
              <w:trPr>
                <w:cantSplit/>
                <w:jc w:val="center"/>
              </w:trPr>
              <w:tc>
                <w:tcPr>
                  <w:tcW w:w="360" w:type="dxa"/>
                </w:tcPr>
                <w:p w:rsidR="007F3BAE" w:rsidRDefault="00380896" w:rsidP="00380896">
                  <w:pPr>
                    <w:keepNext/>
                    <w:spacing w:after="60"/>
                    <w:jc w:val="left"/>
                  </w:pPr>
                  <w:r>
                    <w:rPr>
                      <w:rFonts w:ascii="Calibri" w:hAnsi="Calibri"/>
                      <w:sz w:val="20"/>
                    </w:rPr>
                    <w:t>6.98</w:t>
                  </w:r>
                </w:p>
              </w:tc>
              <w:tc>
                <w:tcPr>
                  <w:tcW w:w="360" w:type="dxa"/>
                </w:tcPr>
                <w:p w:rsidR="007F3BAE" w:rsidRDefault="00380896" w:rsidP="00380896">
                  <w:pPr>
                    <w:keepNext/>
                    <w:spacing w:after="60"/>
                    <w:jc w:val="left"/>
                  </w:pPr>
                  <w:r>
                    <w:rPr>
                      <w:rFonts w:ascii="Calibri" w:hAnsi="Calibri"/>
                      <w:sz w:val="20"/>
                    </w:rPr>
                    <w:t>0.37</w:t>
                  </w:r>
                </w:p>
              </w:tc>
            </w:tr>
            <w:bookmarkEnd w:id="918"/>
          </w:tbl>
          <w:p w:rsidR="00131D1F" w:rsidRDefault="00131D1F" w:rsidP="00380896">
            <w:pPr>
              <w:spacing w:after="0" w:line="240" w:lineRule="auto"/>
              <w:ind w:firstLine="0"/>
              <w:jc w:val="center"/>
              <w:rPr>
                <w:rFonts w:asciiTheme="minorHAnsi" w:eastAsiaTheme="minorEastAsia" w:hAnsiTheme="minorHAnsi" w:cstheme="minorBidi"/>
                <w:color w:val="auto"/>
              </w:rPr>
            </w:pPr>
          </w:p>
        </w:tc>
      </w:tr>
    </w:tbl>
    <w:p w:rsidR="007F3BAE" w:rsidRDefault="00380896" w:rsidP="00380896">
      <w:pPr>
        <w:pStyle w:val="Textoindependiente"/>
        <w:jc w:val="left"/>
      </w:pPr>
      <w:r>
        <w:rPr>
          <w:rFonts w:ascii="Times New Roman" w:hAnsi="Times New Roman" w:eastAsia="Times New Roman"/>
        </w:rPr>
        <w:t>Esta práctica facilita la interpretación de los resultados.</w:t>
      </w:r>
    </w:p>
    <w:p w:rsidR="007F3BAE" w:rsidRDefault="00380896" w:rsidP="00380896">
      <w:pPr>
        <w:pStyle w:val="Ttulo2"/>
      </w:pPr>
      <w:bookmarkStart w:id="919" w:name="_Toc235960059"/>
      <w:bookmarkStart w:id="920" w:name="tabla-descriptiva-profesional"/>
      <w:bookmarkEnd w:id="917"/>
      <w:r>
        <w:rPr>
          <w:rFonts w:ascii="Times New Roman" w:hAnsi="Times New Roman" w:eastAsia="Times New Roman"/>
        </w:rPr>
        <w:t>24.30 Tabla descriptiva profesional</w:t>
      </w:r>
      <w:bookmarkEnd w:id="919"/>
    </w:p>
    <w:p w:rsidR="007F3BAE" w:rsidRDefault="00380896" w:rsidP="00380896">
      <w:pPr>
        <w:pStyle w:val="FirstParagraph"/>
        <w:jc w:val="left"/>
      </w:pPr>
      <w:r>
        <w:rPr>
          <w:rFonts w:ascii="Times New Roman" w:hAnsi="Times New Roman" w:eastAsia="Times New Roman"/>
        </w:rPr>
        <w:t>Podemos combinar varias estadísticas en una sola tabla.</w:t>
      </w:r>
    </w:p>
    <w:p w:rsidR="007F3BAE" w:rsidRDefault="00380896" w:rsidP="00380896">
      <w:pPr>
        <w:pStyle w:val="SourceCode"/>
        <w:jc w:val="left"/>
      </w:pPr>
      <w:r>
        <w:rPr>
          <w:rStyle w:val="NormalTok"/>
        </w:rPr>
        <w:t xml:space="preserve">tabla_descriptiva </w:t>
      </w:r>
      <w:r>
        <w:rPr>
          <w:rStyle w:val="OtherTok"/>
        </w:rPr>
        <w:t>&lt;-</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br/>
      </w:r>
      <w:r>
        <w:rPr>
          <w:rStyle w:val="NormalTok"/>
        </w:rPr>
        <w:t xml:space="preserve">      </w:t>
      </w:r>
      <w:r>
        <w:rPr>
          <w:rStyle w:val="StringTok"/>
        </w:rPr>
        <w:t>"Superficie total"</w:t>
      </w:r>
      <w:r>
        <w:rPr>
          <w:rStyle w:val="NormalTok"/>
        </w:rPr>
        <w:t>,</w:t>
      </w:r>
      <w:r>
        <w:br/>
      </w:r>
      <w:r>
        <w:rPr>
          <w:rStyle w:val="NormalTok"/>
        </w:rPr>
        <w:t xml:space="preserve">      </w:t>
      </w:r>
      <w:r>
        <w:rPr>
          <w:rStyle w:val="StringTok"/>
        </w:rPr>
        <w:t>"Porcentaje bosque"</w:t>
      </w:r>
      <w:r>
        <w:rPr>
          <w:rStyle w:val="NormalTok"/>
        </w:rPr>
        <w:t>,</w:t>
      </w:r>
      <w:r>
        <w:br/>
      </w:r>
      <w:r>
        <w:rPr>
          <w:rStyle w:val="NormalTok"/>
        </w:rPr>
        <w:t xml:space="preserve">      </w:t>
      </w:r>
      <w:r>
        <w:rPr>
          <w:rStyle w:val="StringTok"/>
        </w:rPr>
        <w:t>"Factor expansión"</w:t>
      </w:r>
      <w:r>
        <w:br/>
      </w:r>
      <w:r>
        <w:rPr>
          <w:rStyle w:val="NormalTok"/>
        </w:rPr>
        <w:t xml:space="preserve">    ),</w:t>
      </w:r>
      <w:r>
        <w:br/>
      </w:r>
      <w:r>
        <w:rPr>
          <w:rStyle w:val="NormalTok"/>
        </w:rPr>
        <w:t xml:space="preserve">    </w:t>
      </w:r>
      <w:r>
        <w:rPr>
          <w:rStyle w:val="AttributeTok"/>
        </w:rPr>
        <w:t>Media =</w:t>
      </w:r>
      <w:r>
        <w:rPr>
          <w:rStyle w:val="NormalTok"/>
        </w:rPr>
        <w:t xml:space="preserve"> </w:t>
      </w:r>
      <w:r>
        <w:rPr>
          <w:rStyle w:val="FunctionTok"/>
        </w:rPr>
        <w:t>c</w:t>
      </w:r>
      <w:r>
        <w:rPr>
          <w:rStyle w:val="NormalTok"/>
        </w:rPr>
        <w:t>(</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pct_bosque,</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w:t>
      </w:r>
      <w:r>
        <w:rPr>
          <w:rStyle w:val="AttributeTok"/>
        </w:rPr>
        <w:t>Mediana =</w:t>
      </w:r>
      <w:r>
        <w:rPr>
          <w:rStyle w:val="NormalTok"/>
        </w:rPr>
        <w:t xml:space="preserve"> </w:t>
      </w:r>
      <w:r>
        <w:rPr>
          <w:rStyle w:val="FunctionTok"/>
        </w:rPr>
        <w:t>c</w:t>
      </w:r>
      <w:r>
        <w:rPr>
          <w:rStyle w:val="NormalTok"/>
        </w:rPr>
        <w:t>(</w:t>
      </w:r>
      <w:r>
        <w:br/>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pct_bosque,</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w:t>
      </w:r>
      <w:r>
        <w:br/>
      </w:r>
      <w:r>
        <w:br/>
      </w:r>
      <w:r>
        <w:rPr>
          <w:rStyle w:val="NormalTok"/>
        </w:rPr>
        <w:lastRenderedPageBreak/>
        <w:t xml:space="preserve">tabla_descriptiva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br/>
      </w:r>
      <w:r>
        <w:rPr>
          <w:rStyle w:val="NormalTok"/>
        </w:rPr>
        <w:t xml:space="preserve">    </w:t>
      </w:r>
      <w:r>
        <w:rPr>
          <w:rStyle w:val="AttributeTok"/>
        </w:rPr>
        <w:t>columns =</w:t>
      </w:r>
      <w:r>
        <w:br/>
      </w:r>
      <w:r>
        <w:rPr>
          <w:rStyle w:val="NormalTok"/>
        </w:rPr>
        <w:t xml:space="preserve">      </w:t>
      </w:r>
      <w:r>
        <w:rPr>
          <w:rStyle w:val="FunctionTok"/>
        </w:rPr>
        <w:t>c</w:t>
      </w:r>
      <w:r>
        <w:rPr>
          <w:rStyle w:val="NormalTok"/>
        </w:rPr>
        <w:t>(</w:t>
      </w:r>
      <w:r>
        <w:br/>
      </w:r>
      <w:r>
        <w:rPr>
          <w:rStyle w:val="NormalTok"/>
        </w:rPr>
        <w:t xml:space="preserve">        Media,</w:t>
      </w:r>
      <w:r>
        <w:br/>
      </w:r>
      <w:r>
        <w:rPr>
          <w:rStyle w:val="NormalTok"/>
        </w:rPr>
        <w:t xml:space="preserve">        Mediana</w:t>
      </w:r>
      <w:r>
        <w:br/>
      </w:r>
      <w:r>
        <w:rPr>
          <w:rStyle w:val="NormalTok"/>
        </w:rPr>
        <w:t xml:space="preserve">      ),</w:t>
      </w:r>
      <w:r>
        <w:br/>
      </w:r>
      <w:r>
        <w:rPr>
          <w:rStyle w:val="NormalTok"/>
        </w:rPr>
        <w:t xml:space="preserve">    </w:t>
      </w:r>
      <w:r>
        <w:rPr>
          <w:rStyle w:val="AttributeTok"/>
        </w:rPr>
        <w:t>decimals =</w:t>
      </w:r>
      <w:r>
        <w:rPr>
          <w:rStyle w:val="NormalTok"/>
        </w:rPr>
        <w:t xml:space="preserve"> </w:t>
      </w:r>
      <w:r>
        <w:rPr>
          <w:rStyle w:val="DecValTok"/>
        </w:rPr>
        <w:t>2</w:t>
      </w:r>
      <w:r>
        <w:br/>
      </w:r>
      <w:r>
        <w:rPr>
          <w:rStyle w:val="NormalTok"/>
        </w:rPr>
        <w:t xml:space="preserve">  ) </w:t>
      </w:r>
      <w:r>
        <w:rPr>
          <w:rStyle w:val="SpecialCharTok"/>
        </w:rPr>
        <w:t>|&gt;</w:t>
      </w:r>
      <w:r>
        <w:br/>
      </w:r>
      <w:r>
        <w:rPr>
          <w:rStyle w:val="NormalTok"/>
        </w:rPr>
        <w:t xml:space="preserve">  </w:t>
      </w:r>
      <w:r>
        <w:rPr>
          <w:rStyle w:val="FunctionTok"/>
        </w:rPr>
        <w:t>tab_header</w:t>
      </w:r>
      <w:r>
        <w:rPr>
          <w:rStyle w:val="NormalTok"/>
        </w:rPr>
        <w:t>(</w:t>
      </w:r>
      <w:r>
        <w:br/>
      </w:r>
      <w:r>
        <w:rPr>
          <w:rStyle w:val="NormalTok"/>
        </w:rPr>
        <w:t xml:space="preserve">    </w:t>
      </w:r>
      <w:r>
        <w:rPr>
          <w:rStyle w:val="AttributeTok"/>
        </w:rPr>
        <w:t>title =</w:t>
      </w:r>
      <w:r>
        <w:br/>
      </w:r>
      <w:r>
        <w:rPr>
          <w:rStyle w:val="NormalTok"/>
        </w:rPr>
        <w:t xml:space="preserve">      </w:t>
      </w:r>
      <w:r>
        <w:rPr>
          <w:rStyle w:val="StringTok"/>
        </w:rPr>
        <w:t>"Tabla descriptiva de variables seleccionadas"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921" w:name="tbl-ch15-descriptiva-profesional"/>
            <w:r>
              <w:rPr>
                <w:rFonts w:ascii="Times New Roman" w:hAnsi="Times New Roman"/>
                <w:b/>
                <w:sz w:val="18"/>
              </w:rPr>
              <w:t>Tabla 24.18</w:t>
            </w:r>
          </w:p>
          <w:p w:rsidR="007F3BAE" w:rsidRDefault="00380896" w:rsidP="00380896">
            <w:pPr>
              <w:keepNext/>
              <w:spacing w:after="0" w:line="240" w:lineRule="auto"/>
              <w:jc w:val="center"/>
            </w:pPr>
            <w:r>
              <w:rPr>
                <w:rFonts w:ascii="Times New Roman" w:hAnsi="Times New Roman"/>
                <w:b/>
                <w:sz w:val="18"/>
              </w:rPr>
              <w:t xml:space="preserve">Table </w:t>
            </w:r>
            <w:fldSimple w:instr=" SEQ Table \* ARABIC ">
              <w:r>
                <w:rPr>
                  <w:noProof/>
                </w:rPr>
                <w:t>3</w:t>
              </w:r>
            </w:fldSimple>
            <w:r>
              <w:rPr>
                <w:rFonts w:ascii="Times New Roman" w:hAnsi="Times New Roman"/>
                <w:b/>
                <w:sz w:val="18"/>
              </w:rPr>
              <w:t xml:space="preserve">: </w:t>
            </w:r>
            <w:r>
              <w:rPr>
                <w:rFonts w:ascii="Times New Roman" w:hAnsi="Times New Roman"/>
                <w:b/>
                <w:color w:val="333333"/>
                <w:sz w:val="18"/>
              </w:rPr>
              <w:t>Tabla descriptiva de variables seleccionadas</w:t>
            </w:r>
          </w:p>
          <w:tbl>
            <w:tblPr>
              <w:tblW w:w="0" w:type="auto"/>
              <w:jc w:val="center"/>
              <w:tblLayout w:type="fixed"/>
              <w:tblCellMar>
                <w:left w:w="60" w:type="dxa"/>
                <w:right w:w="60" w:type="dxa"/>
              </w:tblCellMar>
              <w:tblLook w:val="0000" w:firstRow="0" w:lastRow="0" w:firstColumn="0" w:lastColumn="0" w:noHBand="0" w:noVBand="0"/>
            </w:tblPr>
            <w:tblGrid>
              <w:gridCol w:w="360"/>
              <w:gridCol w:w="360"/>
              <w:gridCol w:w="360"/>
            </w:tblGrid>
            <w:tr w:rsidR="00380896">
              <w:trPr>
                <w:cantSplit/>
                <w:tblHeader/>
                <w:jc w:val="center"/>
              </w:trPr>
              <w:tc>
                <w:tcPr>
                  <w:tcW w:w="360" w:type="dxa"/>
                </w:tcPr>
                <w:p w:rsidR="007F3BAE" w:rsidRDefault="00380896" w:rsidP="00380896">
                  <w:pPr>
                    <w:keepNext/>
                    <w:spacing w:after="60"/>
                    <w:jc w:val="left"/>
                  </w:pPr>
                  <w:r>
                    <w:rPr>
                      <w:rFonts w:ascii="Calibri" w:hAnsi="Calibri"/>
                      <w:sz w:val="20"/>
                    </w:rPr>
                    <w:t>Variable</w:t>
                  </w:r>
                </w:p>
              </w:tc>
              <w:tc>
                <w:tcPr>
                  <w:tcW w:w="360" w:type="dxa"/>
                  <w:tcBorders>
                    <w:top w:val="single" w:sz="16" w:space="0" w:color="D3D3D3"/>
                    <w:bottom w:val="single" w:sz="16" w:space="0" w:color="D3D3D3"/>
                  </w:tcBorders>
                </w:tcPr>
                <w:p w:rsidR="007F3BAE" w:rsidRDefault="00380896" w:rsidP="00380896">
                  <w:pPr>
                    <w:keepNext/>
                    <w:spacing w:after="60"/>
                    <w:jc w:val="left"/>
                  </w:pPr>
                  <w:r>
                    <w:rPr>
                      <w:rFonts w:ascii="Calibri" w:hAnsi="Calibri"/>
                      <w:sz w:val="20"/>
                    </w:rPr>
                    <w:t>Media</w:t>
                  </w:r>
                </w:p>
              </w:tc>
              <w:tc>
                <w:tcPr>
                  <w:tcW w:w="360" w:type="dxa"/>
                </w:tcPr>
                <w:p w:rsidR="007F3BAE" w:rsidRDefault="00380896" w:rsidP="00380896">
                  <w:pPr>
                    <w:keepNext/>
                    <w:spacing w:after="60"/>
                    <w:jc w:val="left"/>
                  </w:pPr>
                  <w:r>
                    <w:rPr>
                      <w:rFonts w:ascii="Calibri" w:hAnsi="Calibri"/>
                      <w:sz w:val="20"/>
                    </w:rPr>
                    <w:t>Mediana</w:t>
                  </w:r>
                </w:p>
              </w:tc>
            </w:tr>
            <w:tr w:rsidR="00380896">
              <w:trPr>
                <w:cantSplit/>
                <w:jc w:val="center"/>
              </w:trPr>
              <w:tc>
                <w:tcPr>
                  <w:tcW w:w="360" w:type="dxa"/>
                </w:tcPr>
                <w:p w:rsidR="007F3BAE" w:rsidRDefault="00380896" w:rsidP="00380896">
                  <w:pPr>
                    <w:keepNext/>
                    <w:spacing w:after="60"/>
                    <w:jc w:val="left"/>
                  </w:pPr>
                  <w:r>
                    <w:rPr>
                      <w:rFonts w:ascii="Calibri" w:hAnsi="Calibri"/>
                      <w:sz w:val="20"/>
                    </w:rPr>
                    <w:t>Superficie total</w:t>
                  </w:r>
                </w:p>
              </w:tc>
              <w:tc>
                <w:tcPr>
                  <w:tcW w:w="360" w:type="dxa"/>
                </w:tcPr>
                <w:p w:rsidR="007F3BAE" w:rsidRDefault="00380896" w:rsidP="00380896">
                  <w:pPr>
                    <w:keepNext/>
                    <w:spacing w:after="60"/>
                    <w:jc w:val="left"/>
                  </w:pPr>
                  <w:r>
                    <w:rPr>
                      <w:rFonts w:ascii="Calibri" w:hAnsi="Calibri"/>
                      <w:sz w:val="20"/>
                    </w:rPr>
                    <w:t>6.98</w:t>
                  </w:r>
                </w:p>
              </w:tc>
              <w:tc>
                <w:tcPr>
                  <w:tcW w:w="360" w:type="dxa"/>
                </w:tcPr>
                <w:p w:rsidR="007F3BAE" w:rsidRDefault="00380896" w:rsidP="00380896">
                  <w:pPr>
                    <w:keepNext/>
                    <w:spacing w:after="60"/>
                    <w:jc w:val="left"/>
                  </w:pPr>
                  <w:r>
                    <w:rPr>
                      <w:rFonts w:ascii="Calibri" w:hAnsi="Calibri"/>
                      <w:sz w:val="20"/>
                    </w:rPr>
                    <w:t>0.37</w:t>
                  </w:r>
                </w:p>
              </w:tc>
            </w:tr>
            <w:tr w:rsidR="00380896">
              <w:trPr>
                <w:cantSplit/>
                <w:jc w:val="center"/>
              </w:trPr>
              <w:tc>
                <w:tcPr>
                  <w:tcW w:w="360" w:type="dxa"/>
                </w:tcPr>
                <w:p w:rsidR="007F3BAE" w:rsidRDefault="00380896" w:rsidP="00380896">
                  <w:pPr>
                    <w:keepNext/>
                    <w:spacing w:after="60"/>
                    <w:jc w:val="left"/>
                  </w:pPr>
                  <w:r>
                    <w:rPr>
                      <w:rFonts w:ascii="Calibri" w:hAnsi="Calibri"/>
                      <w:sz w:val="20"/>
                    </w:rPr>
                    <w:t>Porcentaje bosque</w:t>
                  </w:r>
                </w:p>
              </w:tc>
              <w:tc>
                <w:tcPr>
                  <w:tcW w:w="360" w:type="dxa"/>
                </w:tcPr>
                <w:p w:rsidR="007F3BAE" w:rsidRDefault="00380896" w:rsidP="00380896">
                  <w:pPr>
                    <w:keepNext/>
                    <w:spacing w:after="60"/>
                    <w:jc w:val="left"/>
                  </w:pPr>
                  <w:r>
                    <w:rPr>
                      <w:rFonts w:ascii="Calibri" w:hAnsi="Calibri"/>
                      <w:sz w:val="20"/>
                    </w:rPr>
                    <w:t>100.00</w:t>
                  </w:r>
                </w:p>
              </w:tc>
              <w:tc>
                <w:tcPr>
                  <w:tcW w:w="360" w:type="dxa"/>
                </w:tcPr>
                <w:p w:rsidR="007F3BAE" w:rsidRDefault="00380896" w:rsidP="00380896">
                  <w:pPr>
                    <w:keepNext/>
                    <w:spacing w:after="60"/>
                    <w:jc w:val="left"/>
                  </w:pPr>
                  <w:r>
                    <w:rPr>
                      <w:rFonts w:ascii="Calibri" w:hAnsi="Calibri"/>
                      <w:sz w:val="20"/>
                    </w:rPr>
                    <w:t>100.00</w:t>
                  </w:r>
                </w:p>
              </w:tc>
            </w:tr>
            <w:tr w:rsidR="00380896">
              <w:trPr>
                <w:cantSplit/>
                <w:jc w:val="center"/>
              </w:trPr>
              <w:tc>
                <w:tcPr>
                  <w:tcW w:w="360" w:type="dxa"/>
                </w:tcPr>
                <w:p w:rsidR="007F3BAE" w:rsidRDefault="00380896" w:rsidP="00380896">
                  <w:pPr>
                    <w:keepNext/>
                    <w:spacing w:after="60"/>
                    <w:jc w:val="left"/>
                  </w:pPr>
                  <w:r>
                    <w:rPr>
                      <w:rFonts w:ascii="Calibri" w:hAnsi="Calibri"/>
                      <w:sz w:val="20"/>
                    </w:rPr>
                    <w:t>Factor expansión</w:t>
                  </w:r>
                </w:p>
              </w:tc>
              <w:tc>
                <w:tcPr>
                  <w:tcW w:w="360" w:type="dxa"/>
                </w:tcPr>
                <w:p w:rsidR="007F3BAE" w:rsidRDefault="00380896" w:rsidP="00380896">
                  <w:pPr>
                    <w:keepNext/>
                    <w:spacing w:after="60"/>
                    <w:jc w:val="left"/>
                  </w:pPr>
                  <w:r>
                    <w:rPr>
                      <w:rFonts w:ascii="Calibri" w:hAnsi="Calibri"/>
                      <w:sz w:val="20"/>
                    </w:rPr>
                    <w:t>63.55</w:t>
                  </w:r>
                </w:p>
              </w:tc>
              <w:tc>
                <w:tcPr>
                  <w:tcW w:w="360" w:type="dxa"/>
                </w:tcPr>
                <w:p w:rsidR="007F3BAE" w:rsidRDefault="00380896" w:rsidP="00380896">
                  <w:pPr>
                    <w:keepNext/>
                    <w:spacing w:after="60"/>
                    <w:jc w:val="left"/>
                  </w:pPr>
                  <w:r>
                    <w:rPr>
                      <w:rFonts w:ascii="Calibri" w:hAnsi="Calibri"/>
                      <w:sz w:val="20"/>
                    </w:rPr>
                    <w:t>65.80</w:t>
                  </w:r>
                </w:p>
              </w:tc>
            </w:tr>
            <w:bookmarkEnd w:id="921"/>
          </w:tbl>
          <w:p w:rsidR="00131D1F" w:rsidRDefault="00131D1F" w:rsidP="00380896">
            <w:pPr>
              <w:spacing w:after="0" w:line="240" w:lineRule="auto"/>
              <w:ind w:firstLine="0"/>
              <w:jc w:val="center"/>
              <w:rPr>
                <w:rFonts w:asciiTheme="minorHAnsi" w:eastAsiaTheme="minorEastAsia" w:hAnsiTheme="minorHAnsi" w:cstheme="minorBidi"/>
                <w:color w:val="auto"/>
              </w:rPr>
            </w:pPr>
          </w:p>
        </w:tc>
      </w:tr>
    </w:tbl>
    <w:p w:rsidR="007F3BAE" w:rsidRDefault="00380896" w:rsidP="00380896">
      <w:pPr>
        <w:pStyle w:val="Textoindependiente"/>
        <w:jc w:val="left"/>
      </w:pPr>
      <w:r>
        <w:rPr>
          <w:rFonts w:ascii="Times New Roman" w:hAnsi="Times New Roman" w:eastAsia="Times New Roman"/>
        </w:rPr>
        <w:t>Este tipo de tablas suele encontrarse en artículos científicos y reportes técnicos.</w:t>
      </w:r>
    </w:p>
    <w:p w:rsidR="007F3BAE" w:rsidRDefault="00380896" w:rsidP="00380896">
      <w:pPr>
        <w:pStyle w:val="Ttulo2"/>
      </w:pPr>
      <w:bookmarkStart w:id="922" w:name="_Toc235960060"/>
      <w:bookmarkStart w:id="923" w:name="exportación-de-tablas"/>
      <w:bookmarkEnd w:id="920"/>
      <w:r>
        <w:rPr>
          <w:rFonts w:ascii="Times New Roman" w:hAnsi="Times New Roman" w:eastAsia="Times New Roman"/>
        </w:rPr>
        <w:t>24.31 Exportación de tablas</w:t>
      </w:r>
      <w:bookmarkEnd w:id="922"/>
    </w:p>
    <w:p w:rsidR="007F3BAE" w:rsidRDefault="00380896" w:rsidP="00380896">
      <w:pPr>
        <w:pStyle w:val="FirstParagraph"/>
        <w:jc w:val="left"/>
      </w:pPr>
      <w:r>
        <w:rPr>
          <w:rFonts w:ascii="Times New Roman" w:hAnsi="Times New Roman" w:eastAsia="Times New Roman"/>
        </w:rPr>
        <w:t>Una ventaja importante de Quarto es que las tablas se exportan automáticamente.</w:t>
      </w:r>
    </w:p>
    <w:p w:rsidR="007F3BAE" w:rsidRDefault="00380896" w:rsidP="00380896">
      <w:pPr>
        <w:pStyle w:val="Textoindependiente"/>
        <w:jc w:val="left"/>
      </w:pPr>
      <w:r>
        <w:rPr>
          <w:rFonts w:ascii="Times New Roman" w:hAnsi="Times New Roman" w:eastAsia="Times New Roman"/>
        </w:rPr>
        <w:t>Al renderizar el documento:</w:t>
      </w:r>
    </w:p>
    <w:p w:rsidR="007F3BAE" w:rsidRDefault="00380896" w:rsidP="00380896">
      <w:pPr>
        <w:pStyle w:val="SourceCode"/>
        <w:jc w:val="left"/>
      </w:pPr>
      <w:r>
        <w:rPr>
          <w:rStyle w:val="VerbatimChar"/>
        </w:rPr>
        <w:lastRenderedPageBreak/>
        <w:t>HTML</w:t>
      </w:r>
      <w:r>
        <w:br/>
      </w:r>
      <w:r>
        <w:rPr>
          <w:rStyle w:val="VerbatimChar"/>
        </w:rPr>
        <w:t>PDF</w:t>
      </w:r>
      <w:r>
        <w:br/>
      </w:r>
      <w:r>
        <w:rPr>
          <w:rStyle w:val="VerbatimChar"/>
        </w:rPr>
        <w:t>Word</w:t>
      </w:r>
    </w:p>
    <w:p w:rsidR="007F3BAE" w:rsidRDefault="00380896" w:rsidP="00380896">
      <w:pPr>
        <w:pStyle w:val="FirstParagraph"/>
        <w:jc w:val="left"/>
      </w:pPr>
      <w:r>
        <w:rPr>
          <w:rFonts w:ascii="Times New Roman" w:hAnsi="Times New Roman" w:eastAsia="Times New Roman"/>
        </w:rPr>
        <w:t>las tablas mantienen su estructura y formato.</w:t>
      </w:r>
    </w:p>
    <w:p w:rsidR="007F3BAE" w:rsidRDefault="00380896" w:rsidP="00380896">
      <w:pPr>
        <w:pStyle w:val="Textoindependiente"/>
        <w:jc w:val="left"/>
      </w:pPr>
      <w:r>
        <w:rPr>
          <w:rFonts w:ascii="Times New Roman" w:hAnsi="Times New Roman" w:eastAsia="Times New Roman"/>
        </w:rPr>
        <w:t>Por ello no es necesario copiar resultados manualmente desde R hacia procesadores de texto.</w:t>
      </w:r>
    </w:p>
    <w:p w:rsidR="007F3BAE" w:rsidRDefault="00380896" w:rsidP="00380896">
      <w:pPr>
        <w:pStyle w:val="Ttulo2"/>
      </w:pPr>
      <w:bookmarkStart w:id="924" w:name="_Toc235960061"/>
      <w:bookmarkStart w:id="925" w:name="tablas-y-reproducibilidad"/>
      <w:bookmarkEnd w:id="923"/>
      <w:r>
        <w:rPr>
          <w:rFonts w:ascii="Times New Roman" w:hAnsi="Times New Roman" w:eastAsia="Times New Roman"/>
        </w:rPr>
        <w:t>24.32 Tablas y reproducibilidad</w:t>
      </w:r>
      <w:bookmarkEnd w:id="924"/>
    </w:p>
    <w:p w:rsidR="007F3BAE" w:rsidRDefault="00380896" w:rsidP="00380896">
      <w:pPr>
        <w:pStyle w:val="FirstParagraph"/>
        <w:jc w:val="left"/>
      </w:pPr>
      <w:r>
        <w:rPr>
          <w:rFonts w:ascii="Times New Roman" w:hAnsi="Times New Roman" w:eastAsia="Times New Roman"/>
        </w:rPr>
        <w:t>La construcción automática de tablas constituye uno de los pilares de la investigación reproducible (Gandrud, 2015; Peng, 2011).</w:t>
      </w:r>
    </w:p>
    <w:p w:rsidR="007F3BAE" w:rsidRDefault="00380896" w:rsidP="00380896">
      <w:pPr>
        <w:pStyle w:val="Textoindependiente"/>
        <w:jc w:val="left"/>
      </w:pPr>
      <w:r>
        <w:rPr>
          <w:rFonts w:ascii="Times New Roman" w:hAnsi="Times New Roman" w:eastAsia="Times New Roman"/>
        </w:rPr>
        <w:t>Cuando los datos cambian:</w:t>
      </w:r>
    </w:p>
    <w:p w:rsidR="007F3BAE" w:rsidRDefault="00380896" w:rsidP="00380896">
      <w:pPr>
        <w:pStyle w:val="SourceCode"/>
        <w:jc w:val="left"/>
      </w:pPr>
      <w:r>
        <w:rPr>
          <w:rStyle w:val="VerbatimChar"/>
        </w:rPr>
        <w:t>Base actualizada</w:t>
      </w:r>
      <w:r>
        <w:br/>
      </w:r>
      <w:r>
        <w:rPr>
          <w:rStyle w:val="VerbatimChar"/>
        </w:rPr>
        <w:t>↓</w:t>
      </w:r>
      <w:r>
        <w:br/>
      </w:r>
      <w:r>
        <w:rPr>
          <w:rStyle w:val="VerbatimChar"/>
        </w:rPr>
        <w:t>Renderizar nuevamente</w:t>
      </w:r>
      <w:r>
        <w:br/>
      </w:r>
      <w:r>
        <w:rPr>
          <w:rStyle w:val="VerbatimChar"/>
        </w:rPr>
        <w:t>↓</w:t>
      </w:r>
      <w:r>
        <w:br/>
      </w:r>
      <w:r>
        <w:rPr>
          <w:rStyle w:val="VerbatimChar"/>
        </w:rPr>
        <w:t>Tablas actualizadas</w:t>
      </w:r>
    </w:p>
    <w:p w:rsidR="007F3BAE" w:rsidRDefault="00380896" w:rsidP="00380896">
      <w:pPr>
        <w:pStyle w:val="FirstParagraph"/>
        <w:jc w:val="left"/>
      </w:pPr>
      <w:r>
        <w:rPr>
          <w:rFonts w:ascii="Times New Roman" w:hAnsi="Times New Roman" w:eastAsia="Times New Roman"/>
        </w:rPr>
        <w:t>Todo el documento se actualiza automáticamente sin intervención manual.</w:t>
      </w:r>
    </w:p>
    <w:p w:rsidR="007F3BAE" w:rsidRDefault="00380896" w:rsidP="00380896">
      <w:pPr>
        <w:pStyle w:val="Ttulo2"/>
      </w:pPr>
      <w:bookmarkStart w:id="926" w:name="_Toc235960062"/>
      <w:bookmarkStart w:id="927" w:name="Xd8b71fe91eae78ec6f1fa384578289368469e17"/>
      <w:bookmarkEnd w:id="925"/>
      <w:r>
        <w:rPr>
          <w:rFonts w:ascii="Times New Roman" w:hAnsi="Times New Roman" w:eastAsia="Times New Roman"/>
        </w:rPr>
        <w:t>24.33 Recomendaciones para artículos científicos</w:t>
      </w:r>
      <w:bookmarkEnd w:id="926"/>
    </w:p>
    <w:p w:rsidR="007F3BAE" w:rsidRDefault="00380896" w:rsidP="00380896">
      <w:pPr>
        <w:pStyle w:val="FirstParagraph"/>
        <w:jc w:val="left"/>
      </w:pPr>
      <w:r>
        <w:rPr>
          <w:rFonts w:ascii="Times New Roman" w:hAnsi="Times New Roman" w:eastAsia="Times New Roman"/>
        </w:rPr>
        <w:t>Antes de finalizar este capítulo conviene considerar algunas recomendaciones prácticas:</w:t>
      </w:r>
    </w:p>
    <w:p w:rsidR="007F3BAE" w:rsidRDefault="00380896" w:rsidP="00380896">
      <w:pPr>
        <w:pStyle w:val="Compact"/>
        <w:numPr>
          <w:ilvl w:val="0"/>
          <w:numId w:val="107"/>
        </w:numPr>
        <w:jc w:val="left"/>
      </w:pPr>
      <w:r>
        <w:rPr>
          <w:rFonts w:ascii="Times New Roman" w:hAnsi="Times New Roman" w:eastAsia="Times New Roman"/>
        </w:rPr>
        <w:t>Utilizar títulos descriptivos.</w:t>
      </w:r>
    </w:p>
    <w:p w:rsidR="007F3BAE" w:rsidRDefault="00380896" w:rsidP="00380896">
      <w:pPr>
        <w:pStyle w:val="Compact"/>
        <w:numPr>
          <w:ilvl w:val="0"/>
          <w:numId w:val="107"/>
        </w:numPr>
        <w:jc w:val="left"/>
      </w:pPr>
      <w:r>
        <w:rPr>
          <w:rFonts w:ascii="Times New Roman" w:hAnsi="Times New Roman" w:eastAsia="Times New Roman"/>
        </w:rPr>
        <w:t>Incluir unidades de medida cuando corresponda.</w:t>
      </w:r>
    </w:p>
    <w:p w:rsidR="007F3BAE" w:rsidRDefault="00380896" w:rsidP="00380896">
      <w:pPr>
        <w:pStyle w:val="Compact"/>
        <w:numPr>
          <w:ilvl w:val="0"/>
          <w:numId w:val="107"/>
        </w:numPr>
        <w:jc w:val="left"/>
      </w:pPr>
      <w:r>
        <w:rPr>
          <w:rFonts w:ascii="Times New Roman" w:hAnsi="Times New Roman" w:eastAsia="Times New Roman"/>
        </w:rPr>
        <w:t>Limitar el número de decimales.</w:t>
      </w:r>
    </w:p>
    <w:p w:rsidR="007F3BAE" w:rsidRDefault="00380896" w:rsidP="00380896">
      <w:pPr>
        <w:pStyle w:val="Compact"/>
        <w:numPr>
          <w:ilvl w:val="0"/>
          <w:numId w:val="107"/>
        </w:numPr>
        <w:jc w:val="left"/>
      </w:pPr>
      <w:r>
        <w:rPr>
          <w:rFonts w:ascii="Times New Roman" w:hAnsi="Times New Roman" w:eastAsia="Times New Roman"/>
        </w:rPr>
        <w:t>Ordenar categorías lógicamente.</w:t>
      </w:r>
    </w:p>
    <w:p w:rsidR="007F3BAE" w:rsidRDefault="00380896" w:rsidP="00380896">
      <w:pPr>
        <w:pStyle w:val="Compact"/>
        <w:numPr>
          <w:ilvl w:val="0"/>
          <w:numId w:val="107"/>
        </w:numPr>
        <w:jc w:val="left"/>
      </w:pPr>
      <w:r>
        <w:rPr>
          <w:rFonts w:ascii="Times New Roman" w:hAnsi="Times New Roman" w:eastAsia="Times New Roman"/>
        </w:rPr>
        <w:t>Reportar porcentajes junto con frecuencias.</w:t>
      </w:r>
    </w:p>
    <w:p w:rsidR="007F3BAE" w:rsidRDefault="00380896" w:rsidP="00380896">
      <w:pPr>
        <w:pStyle w:val="Compact"/>
        <w:numPr>
          <w:ilvl w:val="0"/>
          <w:numId w:val="107"/>
        </w:numPr>
        <w:jc w:val="left"/>
      </w:pPr>
      <w:r>
        <w:rPr>
          <w:rFonts w:ascii="Times New Roman" w:hAnsi="Times New Roman" w:eastAsia="Times New Roman"/>
        </w:rPr>
        <w:t>Mantener consistencia visual entre tablas.</w:t>
      </w:r>
    </w:p>
    <w:p w:rsidR="007F3BAE" w:rsidRDefault="00380896" w:rsidP="00380896">
      <w:pPr>
        <w:pStyle w:val="Compact"/>
        <w:numPr>
          <w:ilvl w:val="0"/>
          <w:numId w:val="107"/>
        </w:numPr>
        <w:jc w:val="left"/>
      </w:pPr>
      <w:r>
        <w:rPr>
          <w:rFonts w:ascii="Times New Roman" w:hAnsi="Times New Roman" w:eastAsia="Times New Roman"/>
        </w:rPr>
        <w:t>Generar todas las tablas mediante código reproducible.</w:t>
      </w:r>
    </w:p>
    <w:p w:rsidR="007F3BAE" w:rsidRDefault="00380896" w:rsidP="00380896">
      <w:pPr>
        <w:pStyle w:val="FirstParagraph"/>
        <w:jc w:val="left"/>
      </w:pPr>
      <w:r>
        <w:rPr>
          <w:rFonts w:ascii="Times New Roman" w:hAnsi="Times New Roman" w:eastAsia="Times New Roman"/>
        </w:rPr>
        <w:t>Estas prácticas mejoran la claridad y credibilidad de los resultados (Healy, 2018).</w:t>
      </w:r>
    </w:p>
    <w:p w:rsidR="007F3BAE" w:rsidRDefault="00380896" w:rsidP="00380896">
      <w:pPr>
        <w:pStyle w:val="Ttulo2"/>
      </w:pPr>
      <w:bookmarkStart w:id="928" w:name="_Toc235960063"/>
      <w:bookmarkStart w:id="929" w:name="manos-a-la-obra-10"/>
      <w:bookmarkEnd w:id="927"/>
      <w:r>
        <w:rPr>
          <w:rFonts w:ascii="Times New Roman" w:hAnsi="Times New Roman" w:eastAsia="Times New Roman"/>
        </w:rPr>
        <w:t>24.34 Manos a la obra</w:t>
      </w:r>
      <w:bookmarkEnd w:id="928"/>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base_analitica</w:t>
      </w:r>
      <w:r>
        <w:rPr>
          <w:rFonts w:ascii="Times New Roman" w:hAnsi="Times New Roman" w:eastAsia="Times New Roman"/>
        </w:rPr>
        <w:t>:</w:t>
      </w:r>
    </w:p>
    <w:p w:rsidR="007F3BAE" w:rsidRDefault="00380896" w:rsidP="00380896">
      <w:pPr>
        <w:pStyle w:val="Compact"/>
        <w:numPr>
          <w:ilvl w:val="0"/>
          <w:numId w:val="108"/>
        </w:numPr>
        <w:jc w:val="left"/>
      </w:pPr>
      <w:r>
        <w:rPr>
          <w:rFonts w:ascii="Times New Roman" w:hAnsi="Times New Roman" w:eastAsia="Times New Roman"/>
        </w:rPr>
        <w:t xml:space="preserve">Construya una tabla descriptiva para </w:t>
      </w:r>
      <w:r>
        <w:rPr>
          <w:rStyle w:val="VerbatimChar"/>
          <w:rFonts w:ascii="Times New Roman" w:hAnsi="Times New Roman" w:eastAsia="Times New Roman"/>
        </w:rPr>
        <w:t>pct_bosque</w:t>
      </w:r>
      <w:r>
        <w:rPr>
          <w:rFonts w:ascii="Times New Roman" w:hAnsi="Times New Roman" w:eastAsia="Times New Roman"/>
        </w:rPr>
        <w:t>.</w:t>
      </w:r>
    </w:p>
    <w:p w:rsidR="007F3BAE" w:rsidRDefault="00380896" w:rsidP="00380896">
      <w:pPr>
        <w:pStyle w:val="Compact"/>
        <w:numPr>
          <w:ilvl w:val="0"/>
          <w:numId w:val="108"/>
        </w:numPr>
        <w:jc w:val="left"/>
      </w:pPr>
      <w:r>
        <w:rPr>
          <w:rFonts w:ascii="Times New Roman" w:hAnsi="Times New Roman" w:eastAsia="Times New Roman"/>
        </w:rPr>
        <w:t xml:space="preserve">Elabore una tabla de frecuencias para </w:t>
      </w:r>
      <w:r>
        <w:rPr>
          <w:rStyle w:val="VerbatimChar"/>
          <w:rFonts w:ascii="Times New Roman" w:hAnsi="Times New Roman" w:eastAsia="Times New Roman"/>
        </w:rPr>
        <w:t>provincia</w:t>
      </w:r>
      <w:r>
        <w:rPr>
          <w:rFonts w:ascii="Times New Roman" w:hAnsi="Times New Roman" w:eastAsia="Times New Roman"/>
        </w:rPr>
        <w:t>.</w:t>
      </w:r>
    </w:p>
    <w:p w:rsidR="007F3BAE" w:rsidRDefault="00380896" w:rsidP="00380896">
      <w:pPr>
        <w:pStyle w:val="Compact"/>
        <w:numPr>
          <w:ilvl w:val="0"/>
          <w:numId w:val="108"/>
        </w:numPr>
        <w:jc w:val="left"/>
      </w:pPr>
      <w:r>
        <w:rPr>
          <w:rFonts w:ascii="Times New Roman" w:hAnsi="Times New Roman" w:eastAsia="Times New Roman"/>
        </w:rPr>
        <w:t xml:space="preserve">Genere una tabla cruzada entre </w:t>
      </w:r>
      <w:r>
        <w:rPr>
          <w:rStyle w:val="VerbatimChar"/>
          <w:rFonts w:ascii="Times New Roman" w:hAnsi="Times New Roman" w:eastAsia="Times New Roman"/>
        </w:rPr>
        <w:t>tamano_upa</w:t>
      </w:r>
      <w:r>
        <w:rPr>
          <w:rFonts w:ascii="Times New Roman" w:hAnsi="Times New Roman" w:eastAsia="Times New Roman"/>
        </w:rPr>
        <w:t xml:space="preserve"> y </w:t>
      </w:r>
      <w:r>
        <w:rPr>
          <w:rStyle w:val="VerbatimChar"/>
          <w:rFonts w:ascii="Times New Roman" w:hAnsi="Times New Roman" w:eastAsia="Times New Roman"/>
        </w:rPr>
        <w:t>su_tenencia</w:t>
      </w:r>
      <w:r>
        <w:rPr>
          <w:rFonts w:ascii="Times New Roman" w:hAnsi="Times New Roman" w:eastAsia="Times New Roman"/>
        </w:rPr>
        <w:t>.</w:t>
      </w:r>
    </w:p>
    <w:p w:rsidR="007F3BAE" w:rsidRDefault="00380896" w:rsidP="00380896">
      <w:pPr>
        <w:pStyle w:val="Compact"/>
        <w:numPr>
          <w:ilvl w:val="0"/>
          <w:numId w:val="108"/>
        </w:numPr>
        <w:jc w:val="left"/>
      </w:pPr>
      <w:r>
        <w:rPr>
          <w:rFonts w:ascii="Times New Roman" w:hAnsi="Times New Roman" w:eastAsia="Times New Roman"/>
        </w:rPr>
        <w:t xml:space="preserve">Construya una tabla ponderada para </w:t>
      </w:r>
      <w:r>
        <w:rPr>
          <w:rStyle w:val="VerbatimChar"/>
          <w:rFonts w:ascii="Times New Roman" w:hAnsi="Times New Roman" w:eastAsia="Times New Roman"/>
        </w:rPr>
        <w:t>tamano_upa</w:t>
      </w:r>
      <w:r>
        <w:rPr>
          <w:rFonts w:ascii="Times New Roman" w:hAnsi="Times New Roman" w:eastAsia="Times New Roman"/>
        </w:rPr>
        <w:t>.</w:t>
      </w:r>
    </w:p>
    <w:p w:rsidR="007F3BAE" w:rsidRDefault="00380896" w:rsidP="00380896">
      <w:pPr>
        <w:pStyle w:val="Compact"/>
        <w:numPr>
          <w:ilvl w:val="0"/>
          <w:numId w:val="108"/>
        </w:numPr>
        <w:jc w:val="left"/>
      </w:pPr>
      <w:r>
        <w:rPr>
          <w:rFonts w:ascii="Times New Roman" w:hAnsi="Times New Roman" w:eastAsia="Times New Roman"/>
        </w:rPr>
        <w:t xml:space="preserve">Calcule una media ponderada para </w:t>
      </w:r>
      <w:r>
        <w:rPr>
          <w:rStyle w:val="VerbatimChar"/>
          <w:rFonts w:ascii="Times New Roman" w:hAnsi="Times New Roman" w:eastAsia="Times New Roman"/>
        </w:rPr>
        <w:t>pct_bosque</w:t>
      </w:r>
      <w:r>
        <w:rPr>
          <w:rFonts w:ascii="Times New Roman" w:hAnsi="Times New Roman" w:eastAsia="Times New Roman"/>
        </w:rPr>
        <w:t>.</w:t>
      </w:r>
    </w:p>
    <w:p w:rsidR="007F3BAE" w:rsidRDefault="00380896" w:rsidP="00380896">
      <w:pPr>
        <w:pStyle w:val="Compact"/>
        <w:numPr>
          <w:ilvl w:val="0"/>
          <w:numId w:val="108"/>
        </w:numPr>
        <w:jc w:val="left"/>
      </w:pPr>
      <w:r>
        <w:rPr>
          <w:rFonts w:ascii="Times New Roman" w:hAnsi="Times New Roman" w:eastAsia="Times New Roman"/>
        </w:rPr>
        <w:t xml:space="preserve">Elabore una tabla utilizando </w:t>
      </w:r>
      <w:r>
        <w:rPr>
          <w:rStyle w:val="VerbatimChar"/>
          <w:rFonts w:ascii="Times New Roman" w:hAnsi="Times New Roman" w:eastAsia="Times New Roman"/>
        </w:rPr>
        <w:t>gt</w:t>
      </w:r>
      <w:r>
        <w:rPr>
          <w:rFonts w:ascii="Times New Roman" w:hAnsi="Times New Roman" w:eastAsia="Times New Roman"/>
        </w:rPr>
        <w:t>.</w:t>
      </w:r>
    </w:p>
    <w:p w:rsidR="007F3BAE" w:rsidRDefault="00380896" w:rsidP="00380896">
      <w:pPr>
        <w:pStyle w:val="Compact"/>
        <w:numPr>
          <w:ilvl w:val="0"/>
          <w:numId w:val="108"/>
        </w:numPr>
        <w:jc w:val="left"/>
      </w:pPr>
      <w:r>
        <w:rPr>
          <w:rFonts w:ascii="Times New Roman" w:hAnsi="Times New Roman" w:eastAsia="Times New Roman"/>
        </w:rPr>
        <w:t>Personalice títulos y nombres de columnas.</w:t>
      </w:r>
    </w:p>
    <w:p w:rsidR="007F3BAE" w:rsidRDefault="00380896" w:rsidP="00380896">
      <w:pPr>
        <w:pStyle w:val="Compact"/>
        <w:numPr>
          <w:ilvl w:val="0"/>
          <w:numId w:val="108"/>
        </w:numPr>
        <w:jc w:val="left"/>
      </w:pPr>
      <w:r>
        <w:rPr>
          <w:rFonts w:ascii="Times New Roman" w:hAnsi="Times New Roman" w:eastAsia="Times New Roman"/>
        </w:rPr>
        <w:t>Interprete los resultados obtenidos.</w:t>
      </w:r>
    </w:p>
    <w:p w:rsidR="007F3BAE" w:rsidRDefault="00380896" w:rsidP="00380896">
      <w:pPr>
        <w:pStyle w:val="Ttulo2"/>
      </w:pPr>
      <w:bookmarkStart w:id="930" w:name="_Toc235960064"/>
      <w:bookmarkStart w:id="931" w:name="resumen-del-capítulo-14"/>
      <w:bookmarkEnd w:id="929"/>
      <w:r>
        <w:rPr>
          <w:rFonts w:ascii="Times New Roman" w:hAnsi="Times New Roman" w:eastAsia="Times New Roman"/>
        </w:rPr>
        <w:t>24.35 Resumen del capítulo</w:t>
      </w:r>
      <w:bookmarkEnd w:id="930"/>
    </w:p>
    <w:p w:rsidR="007F3BAE" w:rsidRDefault="00380896" w:rsidP="00380896">
      <w:pPr>
        <w:pStyle w:val="FirstParagraph"/>
        <w:jc w:val="left"/>
      </w:pPr>
      <w:r>
        <w:rPr>
          <w:rFonts w:ascii="Times New Roman" w:hAnsi="Times New Roman" w:eastAsia="Times New Roman"/>
        </w:rPr>
        <w:t>Las tablas descriptivas constituyen una herramienta fundamental para comunicar resultados estadísticos de manera clara, precisa y reproducible.</w:t>
      </w:r>
    </w:p>
    <w:p w:rsidR="007F3BAE" w:rsidRDefault="00380896" w:rsidP="00380896">
      <w:pPr>
        <w:pStyle w:val="Textoindependiente"/>
        <w:jc w:val="left"/>
      </w:pPr>
      <w:r>
        <w:rPr>
          <w:rFonts w:ascii="Times New Roman" w:hAnsi="Times New Roman" w:eastAsia="Times New Roman"/>
        </w:rPr>
        <w:t xml:space="preserve">Durante este capítulo aprendimos a construir tablas para variables numéricas y categóricas, elaborar tablas cruzadas, incorporar factores de expansión y generar presentaciones profesionales utilizando los paquetes </w:t>
      </w:r>
      <w:r>
        <w:rPr>
          <w:rStyle w:val="VerbatimChar"/>
          <w:rFonts w:ascii="Times New Roman" w:hAnsi="Times New Roman" w:eastAsia="Times New Roman"/>
        </w:rPr>
        <w:t>kable()</w:t>
      </w:r>
      <w:r>
        <w:rPr>
          <w:rFonts w:ascii="Times New Roman" w:hAnsi="Times New Roman" w:eastAsia="Times New Roman"/>
        </w:rPr>
        <w:t xml:space="preserve"> y </w:t>
      </w:r>
      <w:r>
        <w:rPr>
          <w:rStyle w:val="VerbatimChar"/>
          <w:rFonts w:ascii="Times New Roman" w:hAnsi="Times New Roman" w:eastAsia="Times New Roman"/>
        </w:rPr>
        <w:t>gt</w:t>
      </w:r>
      <w:r>
        <w:rPr>
          <w:rFonts w:ascii="Times New Roman" w:hAnsi="Times New Roman" w:eastAsia="Times New Roman"/>
        </w:rPr>
        <w:t>.</w:t>
      </w:r>
    </w:p>
    <w:p w:rsidR="007F3BAE" w:rsidRDefault="00380896" w:rsidP="00380896">
      <w:pPr>
        <w:pStyle w:val="Textoindependiente"/>
        <w:jc w:val="left"/>
      </w:pPr>
      <w:r>
        <w:rPr>
          <w:rFonts w:ascii="Times New Roman" w:hAnsi="Times New Roman" w:eastAsia="Times New Roman"/>
        </w:rPr>
        <w:lastRenderedPageBreak/>
        <w:t>Estas herramientas permiten transformar resultados estadísticos en evidencia comprensible para investigadores, tomadores de decisiones y lectores especializados.</w:t>
      </w:r>
    </w:p>
    <w:p w:rsidR="007F3BAE" w:rsidRDefault="00380896" w:rsidP="00380896">
      <w:pPr>
        <w:pStyle w:val="Textoindependiente"/>
        <w:jc w:val="left"/>
      </w:pPr>
      <w:r>
        <w:rPr>
          <w:rFonts w:ascii="Times New Roman" w:hAnsi="Times New Roman" w:eastAsia="Times New Roman"/>
        </w:rPr>
        <w:t xml:space="preserve">En el siguiente capítulo abordaremos la visualización de datos mediante gráficos estadísticos reproducibles utilizando </w:t>
      </w:r>
      <w:r>
        <w:rPr>
          <w:rStyle w:val="VerbatimChar"/>
          <w:rFonts w:ascii="Times New Roman" w:hAnsi="Times New Roman" w:eastAsia="Times New Roman"/>
        </w:rPr>
        <w:t>ggplot2</w:t>
      </w:r>
      <w:r>
        <w:rPr>
          <w:rFonts w:ascii="Times New Roman" w:hAnsi="Times New Roman" w:eastAsia="Times New Roman"/>
        </w:rPr>
        <w:t>, una de las herramientas más poderosas para explorar y comunicar información cuantitativa.</w:t>
      </w:r>
    </w:p>
    <w:p w:rsidR="007F3BAE" w:rsidRDefault="00380896" w:rsidP="00380896">
      <w:pPr>
        <w:pStyle w:val="Ttulo1"/>
        <w:jc w:val="left"/>
      </w:pPr>
      <w:bookmarkStart w:id="932" w:name="_Toc235960065"/>
      <w:bookmarkStart w:id="933" w:name="visualización-de-datos"/>
      <w:bookmarkEnd w:id="841"/>
      <w:bookmarkEnd w:id="931"/>
      <w:r>
        <w:rPr>
          <w:rFonts w:ascii="Times New Roman" w:hAnsi="Times New Roman" w:eastAsia="Times New Roman"/>
        </w:rPr>
        <w:t>25. Visualización de datos</w:t>
      </w:r>
      <w:bookmarkEnd w:id="932"/>
    </w:p>
    <w:p w:rsidR="007F3BAE" w:rsidRDefault="00380896" w:rsidP="00380896">
      <w:pPr>
        <w:pStyle w:val="Ttulo2"/>
      </w:pPr>
      <w:bookmarkStart w:id="934" w:name="_Toc235960066"/>
      <w:bookmarkStart w:id="935" w:name="objetivos-de-aprendizaje-15"/>
      <w:r>
        <w:rPr>
          <w:rFonts w:ascii="Times New Roman" w:hAnsi="Times New Roman" w:eastAsia="Times New Roman"/>
        </w:rPr>
        <w:t>Objetivos de aprendizaje</w:t>
      </w:r>
      <w:bookmarkEnd w:id="934"/>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109"/>
        </w:numPr>
        <w:jc w:val="left"/>
      </w:pPr>
      <w:r>
        <w:rPr>
          <w:rFonts w:ascii="Times New Roman" w:hAnsi="Times New Roman" w:eastAsia="Times New Roman"/>
        </w:rPr>
        <w:t>Comprender la importancia de la visualización dentro del análisis exploratorio de datos.</w:t>
      </w:r>
    </w:p>
    <w:p w:rsidR="007F3BAE" w:rsidRDefault="00380896" w:rsidP="00380896">
      <w:pPr>
        <w:pStyle w:val="Compact"/>
        <w:numPr>
          <w:ilvl w:val="0"/>
          <w:numId w:val="109"/>
        </w:numPr>
        <w:jc w:val="left"/>
      </w:pPr>
      <w:r>
        <w:rPr>
          <w:rFonts w:ascii="Times New Roman" w:hAnsi="Times New Roman" w:eastAsia="Times New Roman"/>
        </w:rPr>
        <w:t xml:space="preserve">Construir gráficos reproducibles utilizando </w:t>
      </w:r>
      <w:r>
        <w:rPr>
          <w:rStyle w:val="VerbatimChar"/>
          <w:rFonts w:ascii="Times New Roman" w:hAnsi="Times New Roman" w:eastAsia="Times New Roman"/>
        </w:rPr>
        <w:t>ggplot2</w:t>
      </w:r>
      <w:r>
        <w:rPr>
          <w:rFonts w:ascii="Times New Roman" w:hAnsi="Times New Roman" w:eastAsia="Times New Roman"/>
        </w:rPr>
        <w:t>.</w:t>
      </w:r>
    </w:p>
    <w:p w:rsidR="007F3BAE" w:rsidRDefault="00380896" w:rsidP="00380896">
      <w:pPr>
        <w:pStyle w:val="Compact"/>
        <w:numPr>
          <w:ilvl w:val="0"/>
          <w:numId w:val="109"/>
        </w:numPr>
        <w:jc w:val="left"/>
      </w:pPr>
      <w:r>
        <w:rPr>
          <w:rFonts w:ascii="Times New Roman" w:hAnsi="Times New Roman" w:eastAsia="Times New Roman"/>
        </w:rPr>
        <w:t>Representar distribuciones mediante histogramas y curvas de densidad.</w:t>
      </w:r>
    </w:p>
    <w:p w:rsidR="007F3BAE" w:rsidRDefault="00380896" w:rsidP="00380896">
      <w:pPr>
        <w:pStyle w:val="Compact"/>
        <w:numPr>
          <w:ilvl w:val="0"/>
          <w:numId w:val="109"/>
        </w:numPr>
        <w:jc w:val="left"/>
      </w:pPr>
      <w:r>
        <w:rPr>
          <w:rFonts w:ascii="Times New Roman" w:hAnsi="Times New Roman" w:eastAsia="Times New Roman"/>
        </w:rPr>
        <w:t>Aplicar transformaciones simples para mejorar la visualización de variables asimétricas.</w:t>
      </w:r>
    </w:p>
    <w:p w:rsidR="007F3BAE" w:rsidRDefault="00380896" w:rsidP="00380896">
      <w:pPr>
        <w:pStyle w:val="Compact"/>
        <w:numPr>
          <w:ilvl w:val="0"/>
          <w:numId w:val="109"/>
        </w:numPr>
        <w:jc w:val="left"/>
      </w:pPr>
      <w:r>
        <w:rPr>
          <w:rFonts w:ascii="Times New Roman" w:hAnsi="Times New Roman" w:eastAsia="Times New Roman"/>
        </w:rPr>
        <w:t>Comparar grupos utilizando gráficos de barras y diagramas de caja.</w:t>
      </w:r>
    </w:p>
    <w:p w:rsidR="007F3BAE" w:rsidRDefault="00380896" w:rsidP="00380896">
      <w:pPr>
        <w:pStyle w:val="Compact"/>
        <w:numPr>
          <w:ilvl w:val="0"/>
          <w:numId w:val="109"/>
        </w:numPr>
        <w:jc w:val="left"/>
      </w:pPr>
      <w:r>
        <w:rPr>
          <w:rFonts w:ascii="Times New Roman" w:hAnsi="Times New Roman" w:eastAsia="Times New Roman"/>
        </w:rPr>
        <w:t>Interpretar correctamente diferentes tipos de visualizaciones estadísticas.</w:t>
      </w:r>
    </w:p>
    <w:p w:rsidR="007F3BAE" w:rsidRDefault="00380896" w:rsidP="00380896">
      <w:pPr>
        <w:pStyle w:val="Compact"/>
        <w:numPr>
          <w:ilvl w:val="0"/>
          <w:numId w:val="109"/>
        </w:numPr>
        <w:jc w:val="left"/>
      </w:pPr>
      <w:r>
        <w:rPr>
          <w:rFonts w:ascii="Times New Roman" w:hAnsi="Times New Roman" w:eastAsia="Times New Roman"/>
        </w:rPr>
        <w:t>Aplicar buenas prácticas en la comunicación visual de resultados.</w:t>
      </w:r>
    </w:p>
    <w:p w:rsidR="007F3BAE" w:rsidRDefault="00380896" w:rsidP="00380896">
      <w:pPr>
        <w:pStyle w:val="Ttulo2"/>
      </w:pPr>
      <w:bookmarkStart w:id="936" w:name="_Toc235960067"/>
      <w:bookmarkStart w:id="937" w:name="introducción-11"/>
      <w:bookmarkEnd w:id="935"/>
      <w:r>
        <w:rPr>
          <w:rFonts w:ascii="Times New Roman" w:hAnsi="Times New Roman" w:eastAsia="Times New Roman"/>
        </w:rPr>
        <w:t>25.1 Introducción</w:t>
      </w:r>
      <w:bookmarkEnd w:id="936"/>
    </w:p>
    <w:p w:rsidR="007F3BAE" w:rsidRDefault="00380896" w:rsidP="00380896">
      <w:pPr>
        <w:pStyle w:val="FirstParagraph"/>
        <w:jc w:val="left"/>
      </w:pPr>
      <w:r>
        <w:rPr>
          <w:rFonts w:ascii="Times New Roman" w:hAnsi="Times New Roman" w:eastAsia="Times New Roman"/>
        </w:rPr>
        <w:t>La visualización de datos constituye una de las herramientas más importantes dentro del análisis estadístico moderno. Mientras que las tablas permiten resumir información numérica, los gráficos facilitan la identificación de patrones, tendencias, valores atípicos y relaciones entre variables de forma mucho más intuitiva (Wickham, 2016).</w:t>
      </w:r>
    </w:p>
    <w:p w:rsidR="007F3BAE" w:rsidRDefault="00380896" w:rsidP="00380896">
      <w:pPr>
        <w:pStyle w:val="Textoindependiente"/>
        <w:jc w:val="left"/>
      </w:pPr>
      <w:r>
        <w:rPr>
          <w:rFonts w:ascii="Times New Roman" w:hAnsi="Times New Roman" w:eastAsia="Times New Roman"/>
        </w:rPr>
        <w:t>En investigación científica, la visualización no debe entenderse únicamente como un elemento estético. Un gráfico correctamente diseñado permite explorar los datos, generar hipótesis y comunicar resultados de manera clara y efectiva (Wilkinson, 2005).</w:t>
      </w:r>
    </w:p>
    <w:p w:rsidR="007F3BAE" w:rsidRDefault="00380896" w:rsidP="00380896">
      <w:pPr>
        <w:pStyle w:val="Textoindependiente"/>
        <w:jc w:val="left"/>
      </w:pPr>
      <w:r>
        <w:rPr>
          <w:rFonts w:ascii="Times New Roman" w:hAnsi="Times New Roman" w:eastAsia="Times New Roman"/>
        </w:rPr>
        <w:t>La visualización constituye además uno de los pilares del análisis exploratorio de datos, ya que permite comprender la estructura de una base antes de aplicar procedimientos estadísticos más complejos (Healy, 2018).</w:t>
      </w:r>
    </w:p>
    <w:p w:rsidR="007F3BAE" w:rsidRDefault="00380896" w:rsidP="00380896">
      <w:pPr>
        <w:pStyle w:val="Textoindependiente"/>
        <w:jc w:val="left"/>
      </w:pPr>
      <w:r>
        <w:rPr>
          <w:rFonts w:ascii="Times New Roman" w:hAnsi="Times New Roman" w:eastAsia="Times New Roman"/>
        </w:rPr>
        <w:t>En este capítulo utilizaremos la base analítica construida a partir de la Encuesta de Superficie y Producción Agropecuaria Continua (ESPAC 2025).</w:t>
      </w:r>
    </w:p>
    <w:p w:rsidR="007F3BAE" w:rsidRDefault="00380896" w:rsidP="00380896">
      <w:pPr>
        <w:pStyle w:val="Ttulo2"/>
      </w:pPr>
      <w:bookmarkStart w:id="938" w:name="_Toc235960068"/>
      <w:bookmarkStart w:id="939" w:name="cargando-la-base-de-trabajo-4"/>
      <w:bookmarkEnd w:id="937"/>
      <w:r>
        <w:rPr>
          <w:rFonts w:ascii="Times New Roman" w:hAnsi="Times New Roman" w:eastAsia="Times New Roman"/>
        </w:rPr>
        <w:t>25.2 Cargando la base de trabajo</w:t>
      </w:r>
      <w:bookmarkEnd w:id="938"/>
    </w:p>
    <w:p w:rsidR="007F3BAE" w:rsidRDefault="00380896" w:rsidP="00380896">
      <w:pPr>
        <w:pStyle w:val="FirstParagraph"/>
        <w:jc w:val="left"/>
      </w:pPr>
      <w:r>
        <w:rPr>
          <w:rFonts w:ascii="Times New Roman" w:hAnsi="Times New Roman" w:eastAsia="Times New Roman"/>
        </w:rPr>
        <w:t>Como este capítulo debe poder ejecutarse de forma independiente, comenzaremos cargando los paquetes necesarios y la base analítica construida en capítulos anteriores.</w:t>
      </w:r>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rStyle w:val="FunctionTok"/>
          <w:lang w:val="en-US"/>
        </w:rPr>
        <w:t>library</w:t>
      </w:r>
      <w:r w:rsidRPr="00380896">
        <w:rPr>
          <w:rStyle w:val="NormalTok"/>
          <w:lang w:val="en-US"/>
        </w:rPr>
        <w:t>(knitr)</w:t>
      </w:r>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940" w:name="_Toc235960069"/>
      <w:bookmarkStart w:id="941" w:name="explorando-la-estructura-de-la-base-1"/>
      <w:bookmarkEnd w:id="939"/>
      <w:r>
        <w:rPr>
          <w:rFonts w:ascii="Times New Roman" w:hAnsi="Times New Roman" w:eastAsia="Times New Roman"/>
        </w:rPr>
        <w:lastRenderedPageBreak/>
        <w:t>25.3 Explorando la estructura de la base</w:t>
      </w:r>
      <w:bookmarkEnd w:id="940"/>
    </w:p>
    <w:p w:rsidR="007F3BAE" w:rsidRDefault="00380896" w:rsidP="00380896">
      <w:pPr>
        <w:pStyle w:val="FirstParagraph"/>
        <w:jc w:val="left"/>
      </w:pPr>
      <w:r>
        <w:rPr>
          <w:rFonts w:ascii="Times New Roman" w:hAnsi="Times New Roman" w:eastAsia="Times New Roman"/>
        </w:rPr>
        <w:t>Antes de construir gráficos conviene verificar la estructura de la información disponible.</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942" w:name="tbl-ch16-estructura-base"/>
            <w:r>
              <w:rPr>
                <w:rFonts w:ascii="Times New Roman" w:hAnsi="Times New Roman"/>
                <w:b/>
                <w:sz w:val="18"/>
              </w:rPr>
              <w:t>Tabla 25.1</w:t>
            </w:r>
          </w:p>
          <w:p w:rsidR="007F3BAE" w:rsidRDefault="00380896" w:rsidP="00380896">
            <w:pPr>
              <w:pStyle w:val="SourceCode"/>
              <w:spacing w:after="0" w:line="240" w:lineRule="auto"/>
              <w:jc w:val="center"/>
            </w:pPr>
            <w:r>
              <w:rPr>
                <w:rStyle w:val="FunctionTok"/>
                <w:rFonts w:ascii="Times New Roman" w:hAnsi="Times New Roman"/>
                <w:b/>
                <w:sz w:val="18"/>
              </w:rPr>
              <w:t>glimpse</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base_analitica</w:t>
            </w:r>
            <w:r>
              <w:rPr>
                <w:rFonts w:ascii="Times New Roman" w:hAnsi="Times New Roman"/>
                <w:b/>
                <w:sz w:val="18"/>
              </w:rPr>
              <w:br/>
            </w:r>
            <w:r>
              <w:rPr>
                <w:rStyle w:val="NormalTok"/>
                <w:rFonts w:ascii="Times New Roman" w:hAnsi="Times New Roman"/>
                <w:b/>
                <w:sz w:val="18"/>
              </w:rPr>
              <w:t>)</w:t>
            </w:r>
          </w:p>
          <w:p w:rsidR="007F3BAE" w:rsidRDefault="00380896" w:rsidP="00380896">
            <w:pPr>
              <w:pStyle w:val="SourceCode"/>
              <w:spacing w:after="0" w:line="240" w:lineRule="auto"/>
              <w:jc w:val="center"/>
            </w:pPr>
            <w:r>
              <w:rPr>
                <w:rStyle w:val="VerbatimChar"/>
                <w:rFonts w:ascii="Times New Roman" w:hAnsi="Times New Roman"/>
                <w:b/>
                <w:sz w:val="18"/>
              </w:rPr>
              <w:t>Rows: 84,538</w:t>
            </w:r>
            <w:r>
              <w:rPr>
                <w:rFonts w:ascii="Times New Roman" w:hAnsi="Times New Roman"/>
                <w:b/>
                <w:sz w:val="18"/>
              </w:rPr>
              <w:br/>
            </w:r>
            <w:r>
              <w:rPr>
                <w:rStyle w:val="VerbatimChar"/>
                <w:rFonts w:ascii="Times New Roman" w:hAnsi="Times New Roman"/>
                <w:b/>
                <w:sz w:val="18"/>
              </w:rPr>
              <w:t>Columns: 10</w:t>
            </w:r>
            <w:r>
              <w:rPr>
                <w:rFonts w:ascii="Times New Roman" w:hAnsi="Times New Roman"/>
                <w:b/>
                <w:sz w:val="18"/>
              </w:rPr>
              <w:br/>
            </w:r>
            <w:r>
              <w:rPr>
                <w:rStyle w:val="VerbatimChar"/>
                <w:rFonts w:ascii="Times New Roman" w:hAnsi="Times New Roman"/>
                <w:b/>
                <w:sz w:val="18"/>
              </w:rPr>
              <w:t>$ Identificador      &lt;chr&gt; "01135101000330001", "01135101000330001", "01135101…</w:t>
            </w:r>
            <w:r>
              <w:rPr>
                <w:rFonts w:ascii="Times New Roman" w:hAnsi="Times New Roman"/>
                <w:b/>
                <w:sz w:val="18"/>
              </w:rPr>
              <w:br/>
            </w:r>
            <w:r>
              <w:rPr>
                <w:rStyle w:val="VerbatimChar"/>
                <w:rFonts w:ascii="Times New Roman" w:hAnsi="Times New Roman"/>
                <w:b/>
                <w:sz w:val="18"/>
              </w:rPr>
              <w:t>$ provincia          &lt;fct&gt;  AZUAY,  AZUAY,  AZUAY,  AZUAY,  AZUAY,  AZUAY,  AZ…</w:t>
            </w:r>
            <w:r>
              <w:rPr>
                <w:rFonts w:ascii="Times New Roman" w:hAnsi="Times New Roman"/>
                <w:b/>
                <w:sz w:val="18"/>
              </w:rPr>
              <w:br/>
            </w:r>
            <w:r>
              <w:rPr>
                <w:rStyle w:val="VerbatimChar"/>
                <w:rFonts w:ascii="Times New Roman" w:hAnsi="Times New Roman"/>
                <w:b/>
                <w:sz w:val="18"/>
              </w:rPr>
              <w:t>$ su_tenencia        &lt;fct&gt; DUEÑO, DUEÑO, DUEÑO, DUEÑO, DUEÑO, DUEÑO, DUEÑO, DU…</w:t>
            </w:r>
            <w:r>
              <w:rPr>
                <w:rFonts w:ascii="Times New Roman" w:hAnsi="Times New Roman"/>
                <w:b/>
                <w:sz w:val="18"/>
              </w:rPr>
              <w:br/>
            </w:r>
            <w:r>
              <w:rPr>
                <w:rStyle w:val="VerbatimChar"/>
                <w:rFonts w:ascii="Times New Roman" w:hAnsi="Times New Roman"/>
                <w:b/>
                <w:sz w:val="18"/>
              </w:rPr>
              <w:t>$ tamano_upa         &lt;chr&gt; "Pequeña", "Micro", "Mediana", "Micro", "Pequeña", …</w:t>
            </w:r>
            <w:r>
              <w:rPr>
                <w:rFonts w:ascii="Times New Roman" w:hAnsi="Times New Roman"/>
                <w:b/>
                <w:sz w:val="18"/>
              </w:rPr>
              <w:br/>
            </w:r>
            <w:r>
              <w:rPr>
                <w:rStyle w:val="VerbatimChar"/>
                <w:rFonts w:ascii="Times New Roman" w:hAnsi="Times New Roman"/>
                <w:b/>
                <w:sz w:val="18"/>
              </w:rPr>
              <w:t>$ grupo_tamano       &lt;chr&gt; "Pequeños productores", "Pequeños productores", "Me…</w:t>
            </w:r>
            <w:r>
              <w:rPr>
                <w:rFonts w:ascii="Times New Roman" w:hAnsi="Times New Roman"/>
                <w:b/>
                <w:sz w:val="18"/>
              </w:rPr>
              <w:br/>
            </w:r>
            <w:r>
              <w:rPr>
                <w:rStyle w:val="VerbatimChar"/>
                <w:rFonts w:ascii="Times New Roman" w:hAnsi="Times New Roman"/>
                <w:b/>
                <w:sz w:val="18"/>
              </w:rPr>
              <w:t>$ tiene_bosque       &lt;chr&gt; "Sí", "Sí", "No", "No", "No", "Sí", "No", "Sí", "No…</w:t>
            </w:r>
            <w:r>
              <w:rPr>
                <w:rFonts w:ascii="Times New Roman" w:hAnsi="Times New Roman"/>
                <w:b/>
                <w:sz w:val="18"/>
              </w:rPr>
              <w:br/>
            </w:r>
            <w:r>
              <w:rPr>
                <w:rStyle w:val="VerbatimChar"/>
                <w:rFonts w:ascii="Times New Roman" w:hAnsi="Times New Roman"/>
                <w:b/>
                <w:sz w:val="18"/>
              </w:rPr>
              <w:t>$ tiene_transitorios &lt;chr&gt; "No", "No", "No", "No", "No", "No", "No", "No", "No…</w:t>
            </w:r>
            <w:r>
              <w:rPr>
                <w:rFonts w:ascii="Times New Roman" w:hAnsi="Times New Roman"/>
                <w:b/>
                <w:sz w:val="18"/>
              </w:rPr>
              <w:br/>
            </w:r>
            <w:r>
              <w:rPr>
                <w:rStyle w:val="VerbatimChar"/>
                <w:rFonts w:ascii="Times New Roman" w:hAnsi="Times New Roman"/>
                <w:b/>
                <w:sz w:val="18"/>
              </w:rPr>
              <w:t>$ pct_bosque         &lt;dbl&gt; 100, 100, NA, NA, NA, 100, NA, 100, NA, NA, NA, NA,…</w:t>
            </w:r>
            <w:r>
              <w:rPr>
                <w:rFonts w:ascii="Times New Roman" w:hAnsi="Times New Roman"/>
                <w:b/>
                <w:sz w:val="18"/>
              </w:rPr>
              <w:br/>
            </w:r>
            <w:r>
              <w:rPr>
                <w:rStyle w:val="VerbatimChar"/>
                <w:rFonts w:ascii="Times New Roman" w:hAnsi="Times New Roman"/>
                <w:b/>
                <w:sz w:val="18"/>
              </w:rPr>
              <w:t>$ supertotal         &lt;dbl&gt; 2.7616, 0.7581, 5.1941, 0.2862, 2.5763, 0.8191, 3.3…</w:t>
            </w:r>
            <w:r>
              <w:rPr>
                <w:rFonts w:ascii="Times New Roman" w:hAnsi="Times New Roman"/>
                <w:b/>
                <w:sz w:val="18"/>
              </w:rPr>
              <w:br/>
            </w:r>
            <w:r>
              <w:rPr>
                <w:rStyle w:val="VerbatimChar"/>
                <w:rFonts w:ascii="Times New Roman" w:hAnsi="Times New Roman"/>
                <w:b/>
                <w:sz w:val="18"/>
              </w:rPr>
              <w:t>$ fact_exp_fin       &lt;dbl&gt; 66.37009, 66.37009, 66.37009, 66.37009, 66.37009, 6…</w:t>
            </w:r>
          </w:p>
        </w:tc>
        <w:bookmarkEnd w:id="942"/>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base analítica contiene las variables seleccionadas y transformadas durante el proceso de preparación de datos. A partir de este punto utilizaremos esta estructura para desarrollar diferentes visualizaciones estadísticas.</w:t>
      </w:r>
    </w:p>
    <w:p w:rsidR="007F3BAE" w:rsidRDefault="00380896" w:rsidP="00380896">
      <w:pPr>
        <w:pStyle w:val="Ttulo2"/>
      </w:pPr>
      <w:bookmarkStart w:id="943" w:name="_Toc235960070"/>
      <w:bookmarkStart w:id="944" w:name="preparando-una-variable-transformada"/>
      <w:bookmarkEnd w:id="941"/>
      <w:r>
        <w:rPr>
          <w:rFonts w:ascii="Times New Roman" w:hAnsi="Times New Roman" w:eastAsia="Times New Roman"/>
        </w:rPr>
        <w:t>25.4 Preparando una variable transformada</w:t>
      </w:r>
      <w:bookmarkEnd w:id="943"/>
    </w:p>
    <w:p w:rsidR="007F3BAE" w:rsidRDefault="00380896" w:rsidP="00380896">
      <w:pPr>
        <w:pStyle w:val="FirstParagraph"/>
        <w:jc w:val="left"/>
      </w:pPr>
      <w:r>
        <w:rPr>
          <w:rFonts w:ascii="Times New Roman" w:hAnsi="Times New Roman" w:eastAsia="Times New Roman"/>
        </w:rPr>
        <w:t xml:space="preserve">La variable </w:t>
      </w:r>
      <w:r>
        <w:rPr>
          <w:rStyle w:val="VerbatimChar"/>
          <w:rFonts w:ascii="Times New Roman" w:hAnsi="Times New Roman" w:eastAsia="Times New Roman"/>
        </w:rPr>
        <w:t>supertotal</w:t>
      </w:r>
      <w:r>
        <w:rPr>
          <w:rFonts w:ascii="Times New Roman" w:hAnsi="Times New Roman" w:eastAsia="Times New Roman"/>
        </w:rPr>
        <w:t xml:space="preserve"> representa la superficie total de la unidad productiva agropecuaria. Como suele ocurrir con variables agrarias, su distribución puede ser altamente asimétrica: muchas unidades tienen superficies pequeñas y pocas unidades presentan superficies muy grandes.</w:t>
      </w:r>
    </w:p>
    <w:p w:rsidR="007F3BAE" w:rsidRDefault="00380896" w:rsidP="00380896">
      <w:pPr>
        <w:pStyle w:val="Textoindependiente"/>
        <w:jc w:val="left"/>
      </w:pPr>
      <w:r>
        <w:rPr>
          <w:rFonts w:ascii="Times New Roman" w:hAnsi="Times New Roman" w:eastAsia="Times New Roman"/>
        </w:rPr>
        <w:t>Para visualizar mejor esta variable utilizaremos una transformación logarítmica:</w:t>
      </w:r>
    </w:p>
    <w:p w:rsidR="007F3BAE" w:rsidRDefault="00380896" w:rsidP="00380896">
      <w:pPr>
        <w:pStyle w:val="SourceCode"/>
        <w:jc w:val="left"/>
      </w:pPr>
      <w:r>
        <w:rPr>
          <w:rStyle w:val="VerbatimChar"/>
        </w:rPr>
        <w:t>log_supertotal = log(supertotal + 1)</w:t>
      </w:r>
    </w:p>
    <w:p w:rsidR="007F3BAE" w:rsidRDefault="00380896" w:rsidP="00380896">
      <w:pPr>
        <w:pStyle w:val="FirstParagraph"/>
        <w:jc w:val="left"/>
      </w:pPr>
      <w:r>
        <w:rPr>
          <w:rFonts w:ascii="Times New Roman" w:hAnsi="Times New Roman" w:eastAsia="Times New Roman"/>
        </w:rPr>
        <w:t xml:space="preserve">La función </w:t>
      </w:r>
      <w:r>
        <w:rPr>
          <w:rStyle w:val="VerbatimChar"/>
          <w:rFonts w:ascii="Times New Roman" w:hAnsi="Times New Roman" w:eastAsia="Times New Roman"/>
        </w:rPr>
        <w:t>log1p()</w:t>
      </w:r>
      <w:r>
        <w:rPr>
          <w:rFonts w:ascii="Times New Roman" w:hAnsi="Times New Roman" w:eastAsia="Times New Roman"/>
        </w:rPr>
        <w:t xml:space="preserve"> calcula precisamente </w:t>
      </w:r>
      <w:r>
        <w:rPr>
          <w:rStyle w:val="VerbatimChar"/>
          <w:rFonts w:ascii="Times New Roman" w:hAnsi="Times New Roman" w:eastAsia="Times New Roman"/>
        </w:rPr>
        <w:t>log(x + 1)</w:t>
      </w:r>
      <w:r>
        <w:rPr>
          <w:rFonts w:ascii="Times New Roman" w:hAnsi="Times New Roman" w:eastAsia="Times New Roman"/>
        </w:rPr>
        <w:t>, evitando problemas cuando existen valores iguales a cero.</w:t>
      </w:r>
    </w:p>
    <w:p w:rsidR="007F3BAE" w:rsidRDefault="00380896" w:rsidP="00380896">
      <w:pPr>
        <w:pStyle w:val="SourceCode"/>
        <w:jc w:val="left"/>
      </w:pPr>
      <w:r>
        <w:rPr>
          <w:rStyle w:val="NormalTok"/>
        </w:rPr>
        <w:t xml:space="preserve">base_analitica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lastRenderedPageBreak/>
        <w:t xml:space="preserve">      )</w:t>
      </w:r>
      <w:r>
        <w:br/>
      </w:r>
      <w:r>
        <w:rPr>
          <w:rStyle w:val="NormalTok"/>
        </w:rPr>
        <w:t xml:space="preserve">  )</w:t>
      </w:r>
    </w:p>
    <w:p w:rsidR="007F3BAE" w:rsidRDefault="00380896" w:rsidP="00380896">
      <w:pPr>
        <w:pStyle w:val="Ttulo2"/>
      </w:pPr>
      <w:bookmarkStart w:id="945" w:name="_Toc235960071"/>
      <w:bookmarkStart w:id="946" w:name="resumen-estadístico-previo"/>
      <w:bookmarkEnd w:id="944"/>
      <w:r>
        <w:rPr>
          <w:rFonts w:ascii="Times New Roman" w:hAnsi="Times New Roman" w:eastAsia="Times New Roman"/>
        </w:rPr>
        <w:t>25.5 Resumen estadístico previo</w:t>
      </w:r>
      <w:bookmarkEnd w:id="945"/>
    </w:p>
    <w:p w:rsidR="007F3BAE" w:rsidRDefault="00380896" w:rsidP="00380896">
      <w:pPr>
        <w:pStyle w:val="FirstParagraph"/>
        <w:jc w:val="left"/>
      </w:pPr>
      <w:r>
        <w:rPr>
          <w:rFonts w:ascii="Times New Roman" w:hAnsi="Times New Roman" w:eastAsia="Times New Roman"/>
        </w:rPr>
        <w:t>Antes de construir gráficos resulta útil examinar algunas estadísticas descriptivas de la variable original y de su versión transformada.</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br/>
      </w:r>
      <w:r>
        <w:rPr>
          <w:rStyle w:val="NormalTok"/>
        </w:rPr>
        <w:t xml:space="preserve">    </w:t>
      </w:r>
      <w:r>
        <w:rPr>
          <w:rStyle w:val="StringTok"/>
        </w:rPr>
        <w:t>"supertotal"</w:t>
      </w:r>
      <w:r>
        <w:rPr>
          <w:rStyle w:val="NormalTok"/>
        </w:rPr>
        <w:t>,</w:t>
      </w:r>
      <w:r>
        <w:br/>
      </w:r>
      <w:r>
        <w:rPr>
          <w:rStyle w:val="NormalTok"/>
        </w:rPr>
        <w:t xml:space="preserve">    </w:t>
      </w:r>
      <w:r>
        <w:rPr>
          <w:rStyle w:val="StringTok"/>
        </w:rPr>
        <w:t>"log_supertotal"</w:t>
      </w:r>
      <w:r>
        <w:br/>
      </w:r>
      <w:r>
        <w:rPr>
          <w:rStyle w:val="NormalTok"/>
        </w:rPr>
        <w:t xml:space="preserve">  ),</w:t>
      </w:r>
      <w:r>
        <w:br/>
      </w:r>
      <w:r>
        <w:rPr>
          <w:rStyle w:val="NormalTok"/>
        </w:rPr>
        <w:t xml:space="preserve">  </w:t>
      </w:r>
      <w:r>
        <w:rPr>
          <w:rStyle w:val="AttributeTok"/>
        </w:rPr>
        <w:t>Minimo =</w:t>
      </w:r>
      <w:r>
        <w:rPr>
          <w:rStyle w:val="NormalTok"/>
        </w:rPr>
        <w:t xml:space="preserve"> </w:t>
      </w:r>
      <w:r>
        <w:rPr>
          <w:rStyle w:val="FunctionTok"/>
        </w:rPr>
        <w:t>c</w:t>
      </w:r>
      <w:r>
        <w:rPr>
          <w:rStyle w:val="NormalTok"/>
        </w:rPr>
        <w:t>(</w:t>
      </w:r>
      <w:r>
        <w:br/>
      </w:r>
      <w:r>
        <w:rPr>
          <w:rStyle w:val="NormalTok"/>
        </w:rPr>
        <w:t xml:space="preserve">    </w:t>
      </w:r>
      <w:r>
        <w:rPr>
          <w:rStyle w:val="FunctionTok"/>
        </w:rPr>
        <w:t>min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min</w:t>
      </w:r>
      <w:r>
        <w:rPr>
          <w:rStyle w:val="NormalTok"/>
        </w:rPr>
        <w:t>(</w:t>
      </w:r>
      <w:r>
        <w:br/>
      </w:r>
      <w:r>
        <w:rPr>
          <w:rStyle w:val="NormalTok"/>
        </w:rPr>
        <w:t xml:space="preserve">      base_analitica</w:t>
      </w:r>
      <w:r>
        <w:rPr>
          <w:rStyle w:val="SpecialCharTok"/>
        </w:rPr>
        <w:t>$</w:t>
      </w:r>
      <w:r>
        <w:rPr>
          <w:rStyle w:val="NormalTok"/>
        </w:rPr>
        <w:t>log_supertotal,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w:t>
      </w:r>
      <w:r>
        <w:rPr>
          <w:rStyle w:val="AttributeTok"/>
        </w:rPr>
        <w:t>Mediana =</w:t>
      </w:r>
      <w:r>
        <w:rPr>
          <w:rStyle w:val="NormalTok"/>
        </w:rPr>
        <w:t xml:space="preserve"> </w:t>
      </w:r>
      <w:r>
        <w:rPr>
          <w:rStyle w:val="FunctionTok"/>
        </w:rPr>
        <w:t>c</w:t>
      </w:r>
      <w:r>
        <w:rPr>
          <w:rStyle w:val="NormalTok"/>
        </w:rPr>
        <w:t>(</w:t>
      </w:r>
      <w:r>
        <w:br/>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log_supertotal,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w:t>
      </w:r>
      <w:r>
        <w:rPr>
          <w:rStyle w:val="AttributeTok"/>
        </w:rPr>
        <w:t>Media =</w:t>
      </w:r>
      <w:r>
        <w:rPr>
          <w:rStyle w:val="NormalTok"/>
        </w:rPr>
        <w:t xml:space="preserve"> </w:t>
      </w:r>
      <w:r>
        <w:rPr>
          <w:rStyle w:val="FunctionTok"/>
        </w:rPr>
        <w:t>c</w:t>
      </w:r>
      <w:r>
        <w:rPr>
          <w:rStyle w:val="NormalTok"/>
        </w:rPr>
        <w:t>(</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mean</w:t>
      </w:r>
      <w:r>
        <w:rPr>
          <w:rStyle w:val="NormalTok"/>
        </w:rPr>
        <w:t>(</w:t>
      </w:r>
      <w:r>
        <w:br/>
      </w:r>
      <w:r>
        <w:rPr>
          <w:rStyle w:val="NormalTok"/>
        </w:rPr>
        <w:t xml:space="preserve">      base_analitica</w:t>
      </w:r>
      <w:r>
        <w:rPr>
          <w:rStyle w:val="SpecialCharTok"/>
        </w:rPr>
        <w:t>$</w:t>
      </w:r>
      <w:r>
        <w:rPr>
          <w:rStyle w:val="NormalTok"/>
        </w:rPr>
        <w:t>log_supertotal,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w:t>
      </w:r>
      <w:r>
        <w:rPr>
          <w:rStyle w:val="AttributeTok"/>
        </w:rPr>
        <w:t>Maximo =</w:t>
      </w:r>
      <w:r>
        <w:rPr>
          <w:rStyle w:val="NormalTok"/>
        </w:rPr>
        <w:t xml:space="preserve"> </w:t>
      </w:r>
      <w:r>
        <w:rPr>
          <w:rStyle w:val="FunctionTok"/>
        </w:rPr>
        <w:t>c</w:t>
      </w:r>
      <w:r>
        <w:rPr>
          <w:rStyle w:val="NormalTok"/>
        </w:rPr>
        <w:t>(</w:t>
      </w:r>
      <w:r>
        <w:br/>
      </w:r>
      <w:r>
        <w:rPr>
          <w:rStyle w:val="NormalTok"/>
        </w:rPr>
        <w:t xml:space="preserve">    </w:t>
      </w:r>
      <w:r>
        <w:rPr>
          <w:rStyle w:val="FunctionTok"/>
        </w:rPr>
        <w:t>max</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max</w:t>
      </w:r>
      <w:r>
        <w:rPr>
          <w:rStyle w:val="NormalTok"/>
        </w:rPr>
        <w:t>(</w:t>
      </w:r>
      <w:r>
        <w:br/>
      </w:r>
      <w:r>
        <w:rPr>
          <w:rStyle w:val="NormalTok"/>
        </w:rPr>
        <w:t xml:space="preserve">      base_analitica</w:t>
      </w:r>
      <w:r>
        <w:rPr>
          <w:rStyle w:val="SpecialCharTok"/>
        </w:rPr>
        <w:t>$</w:t>
      </w:r>
      <w:r>
        <w:rPr>
          <w:rStyle w:val="NormalTok"/>
        </w:rPr>
        <w:t>log_supertotal,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lastRenderedPageBreak/>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superficie total original y transformada"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947" w:name="tbl-ch16-resumen-supertotal"/>
            <w:r>
              <w:rPr>
                <w:rFonts w:ascii="Times New Roman" w:hAnsi="Times New Roman"/>
                <w:b/>
                <w:sz w:val="18"/>
              </w:rPr>
              <w:t>Tabla 25.2: Resumen de superficie total original y transformada</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Variable</w:t>
                  </w:r>
                </w:p>
              </w:tc>
              <w:tc>
                <w:tcPr>
                  <w:tcW w:w="1584" w:type="dxa"/>
                </w:tcPr>
                <w:p w:rsidR="007F3BAE" w:rsidRDefault="00380896" w:rsidP="00380896">
                  <w:pPr>
                    <w:pStyle w:val="Compact"/>
                    <w:jc w:val="left"/>
                  </w:pPr>
                  <w:r>
                    <w:t>Minimo</w:t>
                  </w:r>
                </w:p>
              </w:tc>
              <w:tc>
                <w:tcPr>
                  <w:tcW w:w="1584" w:type="dxa"/>
                </w:tcPr>
                <w:p w:rsidR="007F3BAE" w:rsidRDefault="00380896" w:rsidP="00380896">
                  <w:pPr>
                    <w:pStyle w:val="Compact"/>
                    <w:jc w:val="left"/>
                  </w:pPr>
                  <w:r>
                    <w:t>Mediana</w:t>
                  </w:r>
                </w:p>
              </w:tc>
              <w:tc>
                <w:tcPr>
                  <w:tcW w:w="1584" w:type="dxa"/>
                </w:tcPr>
                <w:p w:rsidR="007F3BAE" w:rsidRDefault="00380896" w:rsidP="00380896">
                  <w:pPr>
                    <w:pStyle w:val="Compact"/>
                    <w:jc w:val="left"/>
                  </w:pPr>
                  <w:r>
                    <w:t>Media</w:t>
                  </w:r>
                </w:p>
              </w:tc>
              <w:tc>
                <w:tcPr>
                  <w:tcW w:w="1584" w:type="dxa"/>
                </w:tcPr>
                <w:p w:rsidR="007F3BAE" w:rsidRDefault="00380896" w:rsidP="00380896">
                  <w:pPr>
                    <w:pStyle w:val="Compact"/>
                    <w:jc w:val="left"/>
                  </w:pPr>
                  <w:r>
                    <w:t>Maximo</w:t>
                  </w:r>
                </w:p>
              </w:tc>
            </w:tr>
            <w:tr w:rsidR="007F3BAE">
              <w:tc>
                <w:tcPr>
                  <w:tcW w:w="1584" w:type="dxa"/>
                </w:tcPr>
                <w:p w:rsidR="007F3BAE" w:rsidRDefault="00380896" w:rsidP="00380896">
                  <w:pPr>
                    <w:pStyle w:val="Compact"/>
                    <w:jc w:val="left"/>
                  </w:pPr>
                  <w:r>
                    <w:t>supertotal</w:t>
                  </w:r>
                </w:p>
              </w:tc>
              <w:tc>
                <w:tcPr>
                  <w:tcW w:w="1584" w:type="dxa"/>
                </w:tcPr>
                <w:p w:rsidR="007F3BAE" w:rsidRDefault="00380896" w:rsidP="00380896">
                  <w:pPr>
                    <w:pStyle w:val="Compact"/>
                    <w:jc w:val="left"/>
                  </w:pPr>
                  <w:r>
                    <w:t>0</w:t>
                  </w:r>
                </w:p>
              </w:tc>
              <w:tc>
                <w:tcPr>
                  <w:tcW w:w="1584" w:type="dxa"/>
                </w:tcPr>
                <w:p w:rsidR="007F3BAE" w:rsidRDefault="00380896" w:rsidP="00380896">
                  <w:pPr>
                    <w:pStyle w:val="Compact"/>
                    <w:jc w:val="left"/>
                  </w:pPr>
                  <w:r>
                    <w:t>0.37</w:t>
                  </w:r>
                </w:p>
              </w:tc>
              <w:tc>
                <w:tcPr>
                  <w:tcW w:w="1584" w:type="dxa"/>
                </w:tcPr>
                <w:p w:rsidR="007F3BAE" w:rsidRDefault="00380896" w:rsidP="00380896">
                  <w:pPr>
                    <w:pStyle w:val="Compact"/>
                    <w:jc w:val="left"/>
                  </w:pPr>
                  <w:r>
                    <w:t>6.98</w:t>
                  </w:r>
                </w:p>
              </w:tc>
              <w:tc>
                <w:tcPr>
                  <w:tcW w:w="1584" w:type="dxa"/>
                </w:tcPr>
                <w:p w:rsidR="007F3BAE" w:rsidRDefault="00380896" w:rsidP="00380896">
                  <w:pPr>
                    <w:pStyle w:val="Compact"/>
                    <w:jc w:val="left"/>
                  </w:pPr>
                  <w:r>
                    <w:t>21468.92</w:t>
                  </w:r>
                </w:p>
              </w:tc>
            </w:tr>
            <w:tr w:rsidR="007F3BAE">
              <w:tc>
                <w:tcPr>
                  <w:tcW w:w="1584" w:type="dxa"/>
                </w:tcPr>
                <w:p w:rsidR="007F3BAE" w:rsidRDefault="00380896" w:rsidP="00380896">
                  <w:pPr>
                    <w:pStyle w:val="Compact"/>
                    <w:jc w:val="left"/>
                  </w:pPr>
                  <w:r>
                    <w:t>log_supertotal</w:t>
                  </w:r>
                </w:p>
              </w:tc>
              <w:tc>
                <w:tcPr>
                  <w:tcW w:w="1584" w:type="dxa"/>
                </w:tcPr>
                <w:p w:rsidR="007F3BAE" w:rsidRDefault="00380896" w:rsidP="00380896">
                  <w:pPr>
                    <w:pStyle w:val="Compact"/>
                    <w:jc w:val="left"/>
                  </w:pPr>
                  <w:r>
                    <w:t>0</w:t>
                  </w:r>
                </w:p>
              </w:tc>
              <w:tc>
                <w:tcPr>
                  <w:tcW w:w="1584" w:type="dxa"/>
                </w:tcPr>
                <w:p w:rsidR="007F3BAE" w:rsidRDefault="00380896" w:rsidP="00380896">
                  <w:pPr>
                    <w:pStyle w:val="Compact"/>
                    <w:jc w:val="left"/>
                  </w:pPr>
                  <w:r>
                    <w:t>0.32</w:t>
                  </w:r>
                </w:p>
              </w:tc>
              <w:tc>
                <w:tcPr>
                  <w:tcW w:w="1584" w:type="dxa"/>
                </w:tcPr>
                <w:p w:rsidR="007F3BAE" w:rsidRDefault="00380896" w:rsidP="00380896">
                  <w:pPr>
                    <w:pStyle w:val="Compact"/>
                    <w:jc w:val="left"/>
                  </w:pPr>
                  <w:r>
                    <w:t>0.71</w:t>
                  </w:r>
                </w:p>
              </w:tc>
              <w:tc>
                <w:tcPr>
                  <w:tcW w:w="1584" w:type="dxa"/>
                </w:tcPr>
                <w:p w:rsidR="007F3BAE" w:rsidRDefault="00380896" w:rsidP="00380896">
                  <w:pPr>
                    <w:pStyle w:val="Compact"/>
                    <w:jc w:val="left"/>
                  </w:pPr>
                  <w:r>
                    <w:t>9.97</w:t>
                  </w:r>
                </w:p>
              </w:tc>
            </w:tr>
            <w:bookmarkEnd w:id="94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variable original presenta una diferencia muy amplia entre la mediana y el valor máximo. La transformación logarítmica reduce la escala de los valores extremos y permite visualizar mejor la distribución general de la superficie.</w:t>
      </w:r>
    </w:p>
    <w:p w:rsidR="007F3BAE" w:rsidRDefault="00380896" w:rsidP="00380896">
      <w:pPr>
        <w:pStyle w:val="Ttulo2"/>
      </w:pPr>
      <w:bookmarkStart w:id="948" w:name="_Toc235960072"/>
      <w:bookmarkStart w:id="949" w:name="por-qué-visualizar-datos"/>
      <w:bookmarkEnd w:id="946"/>
      <w:r>
        <w:rPr>
          <w:rFonts w:ascii="Times New Roman" w:hAnsi="Times New Roman" w:eastAsia="Times New Roman"/>
        </w:rPr>
        <w:t>25.6 ¿Por qué visualizar datos?</w:t>
      </w:r>
      <w:bookmarkEnd w:id="948"/>
    </w:p>
    <w:p w:rsidR="007F3BAE" w:rsidRDefault="00380896" w:rsidP="00380896">
      <w:pPr>
        <w:pStyle w:val="FirstParagraph"/>
        <w:jc w:val="left"/>
      </w:pPr>
      <w:r>
        <w:rPr>
          <w:rFonts w:ascii="Times New Roman" w:hAnsi="Times New Roman" w:eastAsia="Times New Roman"/>
        </w:rPr>
        <w:t>Las visualizaciones permiten:</w:t>
      </w:r>
    </w:p>
    <w:p w:rsidR="007F3BAE" w:rsidRDefault="00380896" w:rsidP="00380896">
      <w:pPr>
        <w:pStyle w:val="Compact"/>
        <w:numPr>
          <w:ilvl w:val="0"/>
          <w:numId w:val="110"/>
        </w:numPr>
        <w:jc w:val="left"/>
      </w:pPr>
      <w:r>
        <w:rPr>
          <w:rFonts w:ascii="Times New Roman" w:hAnsi="Times New Roman" w:eastAsia="Times New Roman"/>
        </w:rPr>
        <w:t>Identificar patrones.</w:t>
      </w:r>
    </w:p>
    <w:p w:rsidR="007F3BAE" w:rsidRDefault="00380896" w:rsidP="00380896">
      <w:pPr>
        <w:pStyle w:val="Compact"/>
        <w:numPr>
          <w:ilvl w:val="0"/>
          <w:numId w:val="110"/>
        </w:numPr>
        <w:jc w:val="left"/>
      </w:pPr>
      <w:r>
        <w:rPr>
          <w:rFonts w:ascii="Times New Roman" w:hAnsi="Times New Roman" w:eastAsia="Times New Roman"/>
        </w:rPr>
        <w:t>Detectar valores extremos.</w:t>
      </w:r>
    </w:p>
    <w:p w:rsidR="007F3BAE" w:rsidRDefault="00380896" w:rsidP="00380896">
      <w:pPr>
        <w:pStyle w:val="Compact"/>
        <w:numPr>
          <w:ilvl w:val="0"/>
          <w:numId w:val="110"/>
        </w:numPr>
        <w:jc w:val="left"/>
      </w:pPr>
      <w:r>
        <w:rPr>
          <w:rFonts w:ascii="Times New Roman" w:hAnsi="Times New Roman" w:eastAsia="Times New Roman"/>
        </w:rPr>
        <w:t>Comprender distribuciones.</w:t>
      </w:r>
    </w:p>
    <w:p w:rsidR="007F3BAE" w:rsidRDefault="00380896" w:rsidP="00380896">
      <w:pPr>
        <w:pStyle w:val="Compact"/>
        <w:numPr>
          <w:ilvl w:val="0"/>
          <w:numId w:val="110"/>
        </w:numPr>
        <w:jc w:val="left"/>
      </w:pPr>
      <w:r>
        <w:rPr>
          <w:rFonts w:ascii="Times New Roman" w:hAnsi="Times New Roman" w:eastAsia="Times New Roman"/>
        </w:rPr>
        <w:t>Comparar grupos.</w:t>
      </w:r>
    </w:p>
    <w:p w:rsidR="007F3BAE" w:rsidRDefault="00380896" w:rsidP="00380896">
      <w:pPr>
        <w:pStyle w:val="Compact"/>
        <w:numPr>
          <w:ilvl w:val="0"/>
          <w:numId w:val="110"/>
        </w:numPr>
        <w:jc w:val="left"/>
      </w:pPr>
      <w:r>
        <w:rPr>
          <w:rFonts w:ascii="Times New Roman" w:hAnsi="Times New Roman" w:eastAsia="Times New Roman"/>
        </w:rPr>
        <w:t>Comunicar resultados.</w:t>
      </w:r>
    </w:p>
    <w:p w:rsidR="007F3BAE" w:rsidRDefault="00380896" w:rsidP="00380896">
      <w:pPr>
        <w:pStyle w:val="Compact"/>
        <w:numPr>
          <w:ilvl w:val="0"/>
          <w:numId w:val="110"/>
        </w:numPr>
        <w:jc w:val="left"/>
      </w:pPr>
      <w:r>
        <w:rPr>
          <w:rFonts w:ascii="Times New Roman" w:hAnsi="Times New Roman" w:eastAsia="Times New Roman"/>
        </w:rPr>
        <w:t>Generar hipótesis de investigación.</w:t>
      </w:r>
    </w:p>
    <w:p w:rsidR="007F3BAE" w:rsidRDefault="00380896" w:rsidP="00380896">
      <w:pPr>
        <w:pStyle w:val="FirstParagraph"/>
        <w:jc w:val="left"/>
      </w:pPr>
      <w:r>
        <w:rPr>
          <w:rFonts w:ascii="Times New Roman" w:hAnsi="Times New Roman" w:eastAsia="Times New Roman"/>
        </w:rPr>
        <w:t>Por ejemplo, una tabla puede indicar que una variable presenta una media elevada, pero únicamente un gráfico permite comprender cómo se distribuyen realmente las observaciones.</w:t>
      </w:r>
    </w:p>
    <w:p w:rsidR="007F3BAE" w:rsidRDefault="00380896" w:rsidP="00380896">
      <w:pPr>
        <w:pStyle w:val="Ttulo2"/>
      </w:pPr>
      <w:bookmarkStart w:id="950" w:name="_Toc235960073"/>
      <w:bookmarkStart w:id="951" w:name="la-gramática-de-los-gráficos"/>
      <w:bookmarkEnd w:id="949"/>
      <w:r>
        <w:rPr>
          <w:rFonts w:ascii="Times New Roman" w:hAnsi="Times New Roman" w:eastAsia="Times New Roman"/>
        </w:rPr>
        <w:t>25.7 La gramática de los gráficos</w:t>
      </w:r>
      <w:bookmarkEnd w:id="950"/>
    </w:p>
    <w:p w:rsidR="007F3BAE" w:rsidRDefault="00380896" w:rsidP="00380896">
      <w:pPr>
        <w:pStyle w:val="FirstParagraph"/>
        <w:jc w:val="left"/>
      </w:pPr>
      <w:r>
        <w:rPr>
          <w:rFonts w:ascii="Times New Roman" w:hAnsi="Times New Roman" w:eastAsia="Times New Roman"/>
        </w:rPr>
        <w:t xml:space="preserve">El paquete </w:t>
      </w:r>
      <w:r>
        <w:rPr>
          <w:rStyle w:val="VerbatimChar"/>
          <w:rFonts w:ascii="Times New Roman" w:hAnsi="Times New Roman" w:eastAsia="Times New Roman"/>
        </w:rPr>
        <w:t>ggplot2</w:t>
      </w:r>
      <w:r>
        <w:rPr>
          <w:rFonts w:ascii="Times New Roman" w:hAnsi="Times New Roman" w:eastAsia="Times New Roman"/>
        </w:rPr>
        <w:t xml:space="preserve"> se basa en la denominada Gramática de los Gráficos propuesta por Wilkinson (Wilkinson, 2005).</w:t>
      </w:r>
    </w:p>
    <w:p w:rsidR="007F3BAE" w:rsidRDefault="00380896" w:rsidP="00380896">
      <w:pPr>
        <w:pStyle w:val="Textoindependiente"/>
        <w:jc w:val="left"/>
      </w:pPr>
      <w:r>
        <w:rPr>
          <w:rFonts w:ascii="Times New Roman" w:hAnsi="Times New Roman" w:eastAsia="Times New Roman"/>
        </w:rPr>
        <w:t>La lógica general consiste en combinar:</w:t>
      </w:r>
    </w:p>
    <w:p w:rsidR="007F3BAE" w:rsidRDefault="00380896" w:rsidP="00380896">
      <w:pPr>
        <w:pStyle w:val="SourceCode"/>
        <w:jc w:val="left"/>
      </w:pPr>
      <w:r>
        <w:rPr>
          <w:rStyle w:val="VerbatimChar"/>
        </w:rPr>
        <w:t>Datos</w:t>
      </w:r>
      <w:r>
        <w:br/>
      </w:r>
      <w:r>
        <w:rPr>
          <w:rStyle w:val="VerbatimChar"/>
        </w:rPr>
        <w:t>+</w:t>
      </w:r>
      <w:r>
        <w:br/>
      </w:r>
      <w:r>
        <w:rPr>
          <w:rStyle w:val="VerbatimChar"/>
        </w:rPr>
        <w:t>Variables</w:t>
      </w:r>
      <w:r>
        <w:br/>
      </w:r>
      <w:r>
        <w:rPr>
          <w:rStyle w:val="VerbatimChar"/>
        </w:rPr>
        <w:t>+</w:t>
      </w:r>
      <w:r>
        <w:br/>
      </w:r>
      <w:r>
        <w:rPr>
          <w:rStyle w:val="VerbatimChar"/>
        </w:rPr>
        <w:t>Geometrías</w:t>
      </w:r>
      <w:r>
        <w:br/>
      </w:r>
      <w:r>
        <w:rPr>
          <w:rStyle w:val="VerbatimChar"/>
        </w:rPr>
        <w:t>+</w:t>
      </w:r>
      <w:r>
        <w:br/>
      </w:r>
      <w:r>
        <w:rPr>
          <w:rStyle w:val="VerbatimChar"/>
        </w:rPr>
        <w:t>Escalas</w:t>
      </w:r>
      <w:r>
        <w:br/>
      </w:r>
      <w:r>
        <w:rPr>
          <w:rStyle w:val="VerbatimChar"/>
        </w:rPr>
        <w:t>+</w:t>
      </w:r>
      <w:r>
        <w:br/>
      </w:r>
      <w:r>
        <w:rPr>
          <w:rStyle w:val="VerbatimChar"/>
        </w:rPr>
        <w:t>Temas</w:t>
      </w:r>
      <w:r>
        <w:br/>
      </w:r>
      <w:r>
        <w:rPr>
          <w:rStyle w:val="VerbatimChar"/>
        </w:rPr>
        <w:t>=</w:t>
      </w:r>
      <w:r>
        <w:br/>
      </w:r>
      <w:r>
        <w:rPr>
          <w:rStyle w:val="VerbatimChar"/>
        </w:rPr>
        <w:t>Gráfico</w:t>
      </w:r>
    </w:p>
    <w:p w:rsidR="007F3BAE" w:rsidRDefault="00380896" w:rsidP="00380896">
      <w:pPr>
        <w:pStyle w:val="FirstParagraph"/>
        <w:jc w:val="left"/>
      </w:pPr>
      <w:r>
        <w:rPr>
          <w:rFonts w:ascii="Times New Roman" w:hAnsi="Times New Roman" w:eastAsia="Times New Roman"/>
        </w:rPr>
        <w:t xml:space="preserve">La estructura básica de un gráfico en </w:t>
      </w:r>
      <w:r>
        <w:rPr>
          <w:rStyle w:val="VerbatimChar"/>
          <w:rFonts w:ascii="Times New Roman" w:hAnsi="Times New Roman" w:eastAsia="Times New Roman"/>
        </w:rPr>
        <w:t>ggplot2</w:t>
      </w:r>
      <w:r>
        <w:rPr>
          <w:rFonts w:ascii="Times New Roman" w:hAnsi="Times New Roman" w:eastAsia="Times New Roman"/>
        </w:rPr>
        <w:t xml:space="preserve"> es:</w:t>
      </w:r>
    </w:p>
    <w:p w:rsidR="007F3BAE" w:rsidRDefault="00380896" w:rsidP="00380896">
      <w:pPr>
        <w:pStyle w:val="SourceCode"/>
        <w:jc w:val="left"/>
      </w:pPr>
      <w:r>
        <w:rPr>
          <w:rStyle w:val="FunctionTok"/>
        </w:rPr>
        <w:lastRenderedPageBreak/>
        <w:t>ggplot</w:t>
      </w:r>
      <w:r>
        <w:rPr>
          <w:rStyle w:val="NormalTok"/>
        </w:rPr>
        <w:t>(</w:t>
      </w:r>
      <w:r>
        <w:br/>
      </w:r>
      <w:r>
        <w:rPr>
          <w:rStyle w:val="NormalTok"/>
        </w:rPr>
        <w:t xml:space="preserve">  datos,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variable_x,</w:t>
      </w:r>
      <w:r>
        <w:br/>
      </w:r>
      <w:r>
        <w:rPr>
          <w:rStyle w:val="NormalTok"/>
        </w:rPr>
        <w:t xml:space="preserve">    </w:t>
      </w:r>
      <w:r>
        <w:rPr>
          <w:rStyle w:val="AttributeTok"/>
        </w:rPr>
        <w:t>y =</w:t>
      </w:r>
      <w:r>
        <w:rPr>
          <w:rStyle w:val="NormalTok"/>
        </w:rPr>
        <w:t xml:space="preserve"> variable_y</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geom_tipo</w:t>
      </w:r>
      <w:r>
        <w:rPr>
          <w:rStyle w:val="NormalTok"/>
        </w:rPr>
        <w:t>()</w:t>
      </w:r>
    </w:p>
    <w:p w:rsidR="007F3BAE" w:rsidRDefault="00380896" w:rsidP="00380896">
      <w:pPr>
        <w:pStyle w:val="FirstParagraph"/>
        <w:jc w:val="left"/>
      </w:pPr>
      <w:r>
        <w:rPr>
          <w:rFonts w:ascii="Times New Roman" w:hAnsi="Times New Roman" w:eastAsia="Times New Roman"/>
        </w:rPr>
        <w:t>Esta sintaxis será utilizada a lo largo de todo el capítulo.</w:t>
      </w:r>
    </w:p>
    <w:p w:rsidR="007F3BAE" w:rsidRDefault="00380896" w:rsidP="00380896">
      <w:pPr>
        <w:pStyle w:val="Ttulo2"/>
      </w:pPr>
      <w:bookmarkStart w:id="952" w:name="_Toc235960074"/>
      <w:bookmarkStart w:id="953" w:name="X3333af2b7603397931a6a401875c4aebc6b05c0"/>
      <w:bookmarkEnd w:id="951"/>
      <w:r>
        <w:rPr>
          <w:rFonts w:ascii="Times New Roman" w:hAnsi="Times New Roman" w:eastAsia="Times New Roman"/>
        </w:rPr>
        <w:t>25.8 Distribuciones de variables cuantitativas</w:t>
      </w:r>
      <w:bookmarkEnd w:id="952"/>
    </w:p>
    <w:p w:rsidR="007F3BAE" w:rsidRDefault="00380896" w:rsidP="00380896">
      <w:pPr>
        <w:pStyle w:val="FirstParagraph"/>
        <w:jc w:val="left"/>
      </w:pPr>
      <w:r>
        <w:rPr>
          <w:rFonts w:ascii="Times New Roman" w:hAnsi="Times New Roman" w:eastAsia="Times New Roman"/>
        </w:rPr>
        <w:t>Uno de los primeros objetivos del análisis exploratorio consiste en comprender cómo se distribuyen las variables numéricas.</w:t>
      </w:r>
    </w:p>
    <w:p w:rsidR="007F3BAE" w:rsidRDefault="00380896" w:rsidP="00380896">
      <w:pPr>
        <w:pStyle w:val="Textoindependiente"/>
        <w:jc w:val="left"/>
      </w:pPr>
      <w:r>
        <w:rPr>
          <w:rFonts w:ascii="Times New Roman" w:hAnsi="Times New Roman" w:eastAsia="Times New Roman"/>
        </w:rPr>
        <w:t xml:space="preserve">En nuestro caso utilizaremos </w:t>
      </w:r>
      <w:r>
        <w:rPr>
          <w:rStyle w:val="VerbatimChar"/>
          <w:rFonts w:ascii="Times New Roman" w:hAnsi="Times New Roman" w:eastAsia="Times New Roman"/>
        </w:rPr>
        <w:t>log_supertotal</w:t>
      </w:r>
      <w:r>
        <w:rPr>
          <w:rFonts w:ascii="Times New Roman" w:hAnsi="Times New Roman" w:eastAsia="Times New Roman"/>
        </w:rPr>
        <w:t>, que permite observar mejor la forma de la distribución de la superficie total.</w:t>
      </w:r>
    </w:p>
    <w:p w:rsidR="007F3BAE" w:rsidRDefault="00380896" w:rsidP="00380896">
      <w:pPr>
        <w:pStyle w:val="Ttulo2"/>
      </w:pPr>
      <w:bookmarkStart w:id="954" w:name="_Toc235960075"/>
      <w:bookmarkStart w:id="955" w:name="histograma-de-la-superficie-transformada"/>
      <w:bookmarkEnd w:id="953"/>
      <w:r>
        <w:rPr>
          <w:rFonts w:ascii="Times New Roman" w:hAnsi="Times New Roman" w:eastAsia="Times New Roman"/>
        </w:rPr>
        <w:t>25.9 Histograma de la superficie transformada</w:t>
      </w:r>
      <w:bookmarkEnd w:id="954"/>
    </w:p>
    <w:p w:rsidR="007F3BAE" w:rsidRDefault="00380896" w:rsidP="00380896">
      <w:pPr>
        <w:pStyle w:val="FirstParagraph"/>
        <w:jc w:val="left"/>
      </w:pPr>
      <w:r>
        <w:rPr>
          <w:rFonts w:ascii="Times New Roman" w:hAnsi="Times New Roman" w:eastAsia="Times New Roman"/>
        </w:rPr>
        <w:t>El histograma constituye una de las herramientas más utilizadas para representar distribuciones cuantitativas (Wilkinson, 2005).</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56" w:name="fig-ch16-histograma-log-supertotal"/>
            <w:r>
              <w:rPr>
                <w:rFonts w:ascii="Times New Roman" w:hAnsi="Times New Roman"/>
                <w:b/>
                <w:noProof/>
                <w:sz w:val="18"/>
              </w:rPr>
              <w:lastRenderedPageBreak/>
              <w:drawing>
                <wp:inline distT="0" distB="0" distL="0" distR="0">
                  <wp:extent cx="4620126" cy="3696101"/>
                  <wp:effectExtent l="0" t="0" r="0" b="0"/>
                  <wp:docPr id="553" name="Picture"/>
                  <wp:cNvGraphicFramePr/>
                  <a:graphic xmlns:a="http://schemas.openxmlformats.org/drawingml/2006/main">
                    <a:graphicData uri="http://schemas.openxmlformats.org/drawingml/2006/picture">
                      <pic:pic xmlns:pic="http://schemas.openxmlformats.org/drawingml/2006/picture">
                        <pic:nvPicPr>
                          <pic:cNvPr id="554" name="Picture" descr="capitulos/16-visualizacion-de-datos_files/figure-docx/fig-ch16-histograma-log-supertotal-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 Distribución logarítmica de la superficie total</w:t>
            </w:r>
          </w:p>
        </w:tc>
        <w:bookmarkEnd w:id="956"/>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transformación logarítmica permite observar una distribución mucho más informativa. En lugar de concentrar casi todas las observaciones en el extremo izquierdo, el gráfico muestra con mayor claridad cómo se distribuyen las unidades productivas.</w:t>
      </w:r>
    </w:p>
    <w:p w:rsidR="007F3BAE" w:rsidRDefault="00380896" w:rsidP="00380896">
      <w:pPr>
        <w:pStyle w:val="Ttulo2"/>
      </w:pPr>
      <w:bookmarkStart w:id="957" w:name="_Toc235960076"/>
      <w:bookmarkStart w:id="958" w:name="curvas-de-densidad"/>
      <w:bookmarkEnd w:id="955"/>
      <w:r>
        <w:rPr>
          <w:rFonts w:ascii="Times New Roman" w:hAnsi="Times New Roman" w:eastAsia="Times New Roman"/>
        </w:rPr>
        <w:t>25.10 Curvas de densidad</w:t>
      </w:r>
      <w:bookmarkEnd w:id="957"/>
    </w:p>
    <w:p w:rsidR="007F3BAE" w:rsidRDefault="00380896" w:rsidP="00380896">
      <w:pPr>
        <w:pStyle w:val="FirstParagraph"/>
        <w:jc w:val="left"/>
      </w:pPr>
      <w:r>
        <w:rPr>
          <w:rFonts w:ascii="Times New Roman" w:hAnsi="Times New Roman" w:eastAsia="Times New Roman"/>
        </w:rPr>
        <w:t>Las curvas de densidad representan una versión suavizada de la distribución observada (Wickham, 2016).</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geom_density</w:t>
      </w:r>
      <w:r>
        <w:rPr>
          <w:rStyle w:val="NormalTok"/>
        </w:rPr>
        <w:t>(</w:t>
      </w:r>
      <w:r>
        <w:br/>
      </w:r>
      <w:r>
        <w:rPr>
          <w:rStyle w:val="NormalTok"/>
        </w:rPr>
        <w:t xml:space="preserve">    </w:t>
      </w:r>
      <w:r>
        <w:rPr>
          <w:rStyle w:val="AttributeTok"/>
        </w:rPr>
        <w:t>fill =</w:t>
      </w:r>
      <w:r>
        <w:rPr>
          <w:rStyle w:val="NormalTok"/>
        </w:rPr>
        <w:t xml:space="preserve"> </w:t>
      </w:r>
      <w:r>
        <w:rPr>
          <w:rStyle w:val="StringTok"/>
        </w:rPr>
        <w:t>"lightblue"</w:t>
      </w:r>
      <w:r>
        <w:rPr>
          <w:rStyle w:val="NormalTok"/>
        </w:rPr>
        <w:t>,</w:t>
      </w:r>
      <w:r>
        <w:br/>
      </w:r>
      <w:r>
        <w:rPr>
          <w:rStyle w:val="NormalTok"/>
        </w:rPr>
        <w:t xml:space="preserve">    </w:t>
      </w:r>
      <w:r>
        <w:rPr>
          <w:rStyle w:val="AttributeTok"/>
        </w:rPr>
        <w:t>alpha =</w:t>
      </w:r>
      <w:r>
        <w:rPr>
          <w:rStyle w:val="NormalTok"/>
        </w:rPr>
        <w:t xml:space="preserve"> </w:t>
      </w:r>
      <w:r>
        <w:rPr>
          <w:rStyle w:val="FloatTok"/>
        </w:rPr>
        <w:t>0.6</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"Densidad"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59" w:name="fig-ch16-densidad-log-supertotal"/>
            <w:r>
              <w:rPr>
                <w:rFonts w:ascii="Times New Roman" w:hAnsi="Times New Roman"/>
                <w:b/>
                <w:noProof/>
                <w:sz w:val="18"/>
              </w:rPr>
              <w:lastRenderedPageBreak/>
              <w:drawing>
                <wp:inline distT="0" distB="0" distL="0" distR="0">
                  <wp:extent cx="4620126" cy="3696101"/>
                  <wp:effectExtent l="0" t="0" r="0" b="0"/>
                  <wp:docPr id="558" name="Picture"/>
                  <wp:cNvGraphicFramePr/>
                  <a:graphic xmlns:a="http://schemas.openxmlformats.org/drawingml/2006/main">
                    <a:graphicData uri="http://schemas.openxmlformats.org/drawingml/2006/picture">
                      <pic:pic xmlns:pic="http://schemas.openxmlformats.org/drawingml/2006/picture">
                        <pic:nvPicPr>
                          <pic:cNvPr id="559" name="Picture" descr="capitulos/16-visualizacion-de-datos_files/figure-docx/fig-ch16-densidad-log-supertotal-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25.2: Curva de densidad de la superficie total transformada</w:t>
            </w:r>
          </w:p>
        </w:tc>
        <w:bookmarkEnd w:id="95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densidad suavizada muestra la forma general de la distribución transformada y facilita la identificación de concentraciones de observaciones.</w:t>
      </w:r>
    </w:p>
    <w:p w:rsidR="007F3BAE" w:rsidRDefault="00380896" w:rsidP="00380896">
      <w:pPr>
        <w:pStyle w:val="Ttulo2"/>
      </w:pPr>
      <w:bookmarkStart w:id="960" w:name="_Toc235960077"/>
      <w:bookmarkStart w:id="961" w:name="histograma-y-densidad-combinados"/>
      <w:bookmarkEnd w:id="958"/>
      <w:r>
        <w:rPr>
          <w:rFonts w:ascii="Times New Roman" w:hAnsi="Times New Roman" w:eastAsia="Times New Roman"/>
        </w:rPr>
        <w:t>25.11 Histograma y densidad combinados</w:t>
      </w:r>
      <w:bookmarkEnd w:id="960"/>
    </w:p>
    <w:p w:rsidR="007F3BAE" w:rsidRDefault="00380896" w:rsidP="00380896">
      <w:pPr>
        <w:pStyle w:val="FirstParagraph"/>
        <w:jc w:val="left"/>
      </w:pPr>
      <w:r>
        <w:rPr>
          <w:rFonts w:ascii="Times New Roman" w:hAnsi="Times New Roman" w:eastAsia="Times New Roman"/>
        </w:rPr>
        <w:t>Una práctica frecuente consiste en combinar ambas representaciones.</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y =</w:t>
      </w:r>
      <w:r>
        <w:rPr>
          <w:rStyle w:val="NormalTok"/>
        </w:rPr>
        <w:t xml:space="preserve"> </w:t>
      </w:r>
      <w:r>
        <w:rPr>
          <w:rStyle w:val="FunctionTok"/>
        </w:rPr>
        <w:t>after_stat</w:t>
      </w:r>
      <w:r>
        <w:rPr>
          <w:rStyle w:val="NormalTok"/>
        </w:rPr>
        <w:t>(density)</w:t>
      </w:r>
      <w:r>
        <w:br/>
      </w:r>
      <w:r>
        <w:rPr>
          <w:rStyle w:val="NormalTok"/>
        </w:rPr>
        <w:t xml:space="preserve">    ),</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"lightgray"</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geom_density</w:t>
      </w:r>
      <w:r>
        <w:rPr>
          <w:rStyle w:val="NormalTok"/>
        </w:rPr>
        <w:t>(</w:t>
      </w:r>
      <w:r>
        <w:br/>
      </w:r>
      <w:r>
        <w:rPr>
          <w:rStyle w:val="NormalTok"/>
        </w:rPr>
        <w:t xml:space="preserve">    </w:t>
      </w:r>
      <w:r>
        <w:rPr>
          <w:rStyle w:val="AttributeTok"/>
        </w:rPr>
        <w:t>linewidth =</w:t>
      </w:r>
      <w:r>
        <w:rPr>
          <w:rStyle w:val="NormalTok"/>
        </w:rPr>
        <w:t xml:space="preserve"> </w:t>
      </w:r>
      <w:r>
        <w:rPr>
          <w:rStyle w:val="DecValTok"/>
        </w:rPr>
        <w:t>1</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lastRenderedPageBreak/>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"Densidad"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62" w:name="fig-ch16-histograma-densidad-log"/>
            <w:r>
              <w:rPr>
                <w:rFonts w:ascii="Times New Roman" w:hAnsi="Times New Roman"/>
                <w:b/>
                <w:noProof/>
                <w:sz w:val="18"/>
              </w:rPr>
              <w:drawing>
                <wp:inline distT="0" distB="0" distL="0" distR="0">
                  <wp:extent cx="4620126" cy="3696101"/>
                  <wp:effectExtent l="0" t="0" r="0" b="0"/>
                  <wp:docPr id="563" name="Picture"/>
                  <wp:cNvGraphicFramePr/>
                  <a:graphic xmlns:a="http://schemas.openxmlformats.org/drawingml/2006/main">
                    <a:graphicData uri="http://schemas.openxmlformats.org/drawingml/2006/picture">
                      <pic:pic xmlns:pic="http://schemas.openxmlformats.org/drawingml/2006/picture">
                        <pic:nvPicPr>
                          <pic:cNvPr id="564" name="Picture" descr="capitulos/16-visualizacion-de-datos_files/figure-docx/fig-ch16-histograma-densidad-log-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25.3: Histograma y densidad de la superficie total transformada</w:t>
            </w:r>
          </w:p>
        </w:tc>
        <w:bookmarkEnd w:id="96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combinación del histograma y la curva de densidad permite comparar las frecuencias observadas con la forma suavizada de la distribución.</w:t>
      </w:r>
    </w:p>
    <w:p w:rsidR="007F3BAE" w:rsidRDefault="00380896" w:rsidP="00380896">
      <w:pPr>
        <w:pStyle w:val="Ttulo2"/>
      </w:pPr>
      <w:bookmarkStart w:id="963" w:name="_Toc235960078"/>
      <w:bookmarkStart w:id="964" w:name="variables-categóricas"/>
      <w:bookmarkEnd w:id="961"/>
      <w:r>
        <w:rPr>
          <w:rFonts w:ascii="Times New Roman" w:hAnsi="Times New Roman" w:eastAsia="Times New Roman"/>
        </w:rPr>
        <w:t>25.12 Variables categóricas</w:t>
      </w:r>
      <w:bookmarkEnd w:id="963"/>
    </w:p>
    <w:p w:rsidR="007F3BAE" w:rsidRDefault="00380896" w:rsidP="00380896">
      <w:pPr>
        <w:pStyle w:val="FirstParagraph"/>
        <w:jc w:val="left"/>
      </w:pPr>
      <w:r>
        <w:rPr>
          <w:rFonts w:ascii="Times New Roman" w:hAnsi="Times New Roman" w:eastAsia="Times New Roman"/>
        </w:rPr>
        <w:t>Las variables categóricas requieren herramientas diferentes.</w:t>
      </w:r>
    </w:p>
    <w:p w:rsidR="007F3BAE" w:rsidRDefault="00380896" w:rsidP="00380896">
      <w:pPr>
        <w:pStyle w:val="Textoindependiente"/>
        <w:jc w:val="left"/>
      </w:pPr>
      <w:r>
        <w:rPr>
          <w:rFonts w:ascii="Times New Roman" w:hAnsi="Times New Roman" w:eastAsia="Times New Roman"/>
        </w:rPr>
        <w:t>Analizaremos la variable:</w:t>
      </w:r>
    </w:p>
    <w:p w:rsidR="007F3BAE" w:rsidRDefault="00380896" w:rsidP="00380896">
      <w:pPr>
        <w:pStyle w:val="SourceCode"/>
        <w:jc w:val="left"/>
      </w:pPr>
      <w:r>
        <w:rPr>
          <w:rStyle w:val="VerbatimChar"/>
        </w:rPr>
        <w:t>tamano_upa</w:t>
      </w:r>
    </w:p>
    <w:p w:rsidR="007F3BAE" w:rsidRDefault="00380896" w:rsidP="00380896">
      <w:pPr>
        <w:pStyle w:val="Ttulo2"/>
      </w:pPr>
      <w:bookmarkStart w:id="965" w:name="_Toc235960079"/>
      <w:bookmarkStart w:id="966" w:name="tabla-de-frecuencias"/>
      <w:bookmarkEnd w:id="964"/>
      <w:r>
        <w:rPr>
          <w:rFonts w:ascii="Times New Roman" w:hAnsi="Times New Roman" w:eastAsia="Times New Roman"/>
        </w:rPr>
        <w:t>25.13 Tabla de frecuencias</w:t>
      </w:r>
      <w:bookmarkEnd w:id="965"/>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(n)</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"Frecuencia de observaciones según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967" w:name="tbl-ch16-frecuencia-tamano"/>
            <w:r>
              <w:rPr>
                <w:rFonts w:ascii="Times New Roman" w:hAnsi="Times New Roman"/>
                <w:b/>
                <w:sz w:val="18"/>
              </w:rPr>
              <w:lastRenderedPageBreak/>
              <w:t>Tabla 25.3: Frecuencia de observaciones según tamaño de UPA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tamano_upa</w:t>
                  </w:r>
                </w:p>
              </w:tc>
              <w:tc>
                <w:tcPr>
                  <w:tcW w:w="3960" w:type="dxa"/>
                </w:tcPr>
                <w:p w:rsidR="007F3BAE" w:rsidRDefault="00380896" w:rsidP="00380896">
                  <w:pPr>
                    <w:pStyle w:val="Compact"/>
                    <w:jc w:val="left"/>
                  </w:pPr>
                  <w:r>
                    <w:t>n</w:t>
                  </w:r>
                </w:p>
              </w:tc>
            </w:tr>
            <w:tr w:rsidR="007F3BAE">
              <w:tc>
                <w:tcPr>
                  <w:tcW w:w="3960" w:type="dxa"/>
                </w:tcPr>
                <w:p w:rsidR="007F3BAE" w:rsidRDefault="00380896" w:rsidP="00380896">
                  <w:pPr>
                    <w:pStyle w:val="Compact"/>
                    <w:jc w:val="left"/>
                  </w:pPr>
                  <w:r>
                    <w:t>Micro</w:t>
                  </w:r>
                </w:p>
              </w:tc>
              <w:tc>
                <w:tcPr>
                  <w:tcW w:w="3960" w:type="dxa"/>
                </w:tcPr>
                <w:p w:rsidR="007F3BAE" w:rsidRDefault="00380896" w:rsidP="00380896">
                  <w:pPr>
                    <w:pStyle w:val="Compact"/>
                    <w:jc w:val="left"/>
                  </w:pPr>
                  <w:r>
                    <w:t>56572</w:t>
                  </w:r>
                </w:p>
              </w:tc>
            </w:tr>
            <w:tr w:rsidR="007F3BAE">
              <w:tc>
                <w:tcPr>
                  <w:tcW w:w="3960" w:type="dxa"/>
                </w:tcPr>
                <w:p w:rsidR="007F3BAE" w:rsidRDefault="00380896" w:rsidP="00380896">
                  <w:pPr>
                    <w:pStyle w:val="Compact"/>
                    <w:jc w:val="left"/>
                  </w:pPr>
                  <w:r>
                    <w:t>Pequeña</w:t>
                  </w:r>
                </w:p>
              </w:tc>
              <w:tc>
                <w:tcPr>
                  <w:tcW w:w="3960" w:type="dxa"/>
                </w:tcPr>
                <w:p w:rsidR="007F3BAE" w:rsidRDefault="00380896" w:rsidP="00380896">
                  <w:pPr>
                    <w:pStyle w:val="Compact"/>
                    <w:jc w:val="left"/>
                  </w:pPr>
                  <w:r>
                    <w:t>18014</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6846</w:t>
                  </w:r>
                </w:p>
              </w:tc>
            </w:tr>
            <w:tr w:rsidR="007F3BAE">
              <w:tc>
                <w:tcPr>
                  <w:tcW w:w="3960" w:type="dxa"/>
                </w:tcPr>
                <w:p w:rsidR="007F3BAE" w:rsidRDefault="00380896" w:rsidP="00380896">
                  <w:pPr>
                    <w:pStyle w:val="Compact"/>
                    <w:jc w:val="left"/>
                  </w:pPr>
                  <w:r>
                    <w:t>Grande</w:t>
                  </w:r>
                </w:p>
              </w:tc>
              <w:tc>
                <w:tcPr>
                  <w:tcW w:w="3960" w:type="dxa"/>
                </w:tcPr>
                <w:p w:rsidR="007F3BAE" w:rsidRDefault="00380896" w:rsidP="00380896">
                  <w:pPr>
                    <w:pStyle w:val="Compact"/>
                    <w:jc w:val="left"/>
                  </w:pPr>
                  <w:r>
                    <w:t>3106</w:t>
                  </w:r>
                </w:p>
              </w:tc>
            </w:tr>
            <w:bookmarkEnd w:id="96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resume la cantidad de observaciones registradas en cada categoría de tamaño.</w:t>
      </w:r>
    </w:p>
    <w:p w:rsidR="007F3BAE" w:rsidRDefault="00380896" w:rsidP="00380896">
      <w:pPr>
        <w:pStyle w:val="Ttulo2"/>
      </w:pPr>
      <w:bookmarkStart w:id="968" w:name="_Toc235960080"/>
      <w:bookmarkStart w:id="969" w:name="gráficos-de-barras"/>
      <w:bookmarkEnd w:id="966"/>
      <w:r>
        <w:rPr>
          <w:rFonts w:ascii="Times New Roman" w:hAnsi="Times New Roman" w:eastAsia="Times New Roman"/>
        </w:rPr>
        <w:t>25.14 Gráficos de barras</w:t>
      </w:r>
      <w:bookmarkEnd w:id="968"/>
    </w:p>
    <w:p w:rsidR="007F3BAE" w:rsidRDefault="00380896" w:rsidP="00380896">
      <w:pPr>
        <w:pStyle w:val="FirstParagraph"/>
        <w:jc w:val="left"/>
      </w:pPr>
      <w:r>
        <w:rPr>
          <w:rFonts w:ascii="Times New Roman" w:hAnsi="Times New Roman" w:eastAsia="Times New Roman"/>
        </w:rPr>
        <w:t>Los gráficos de barras constituyen la herramienta más utilizada para representar variables categóricas (Healy, 2018).</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70" w:name="fig-ch16-barras-tamano"/>
            <w:r>
              <w:rPr>
                <w:rFonts w:ascii="Times New Roman" w:hAnsi="Times New Roman"/>
                <w:b/>
                <w:noProof/>
                <w:sz w:val="18"/>
              </w:rPr>
              <w:lastRenderedPageBreak/>
              <w:drawing>
                <wp:inline distT="0" distB="0" distL="0" distR="0">
                  <wp:extent cx="4620126" cy="3696101"/>
                  <wp:effectExtent l="0" t="0" r="0" b="0"/>
                  <wp:docPr id="571" name="Picture"/>
                  <wp:cNvGraphicFramePr/>
                  <a:graphic xmlns:a="http://schemas.openxmlformats.org/drawingml/2006/main">
                    <a:graphicData uri="http://schemas.openxmlformats.org/drawingml/2006/picture">
                      <pic:pic xmlns:pic="http://schemas.openxmlformats.org/drawingml/2006/picture">
                        <pic:nvPicPr>
                          <pic:cNvPr id="572" name="Picture" descr="capitulos/16-visualizacion-de-datos_files/figure-docx/fig-ch16-barras-tamano-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25.4: Frecuencia de UPA según tamaño</w:t>
            </w:r>
          </w:p>
        </w:tc>
        <w:bookmarkEnd w:id="97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altura de cada barra representa el número de observaciones registradas en cada categoría.</w:t>
      </w:r>
    </w:p>
    <w:p w:rsidR="007F3BAE" w:rsidRDefault="00380896" w:rsidP="00380896">
      <w:pPr>
        <w:pStyle w:val="Ttulo2"/>
      </w:pPr>
      <w:bookmarkStart w:id="971" w:name="_Toc235960081"/>
      <w:bookmarkStart w:id="972" w:name="comparaciones-territoriales"/>
      <w:bookmarkEnd w:id="969"/>
      <w:r>
        <w:rPr>
          <w:rFonts w:ascii="Times New Roman" w:hAnsi="Times New Roman" w:eastAsia="Times New Roman"/>
        </w:rPr>
        <w:t>25.15 Comparaciones territoriales</w:t>
      </w:r>
      <w:bookmarkEnd w:id="971"/>
    </w:p>
    <w:p w:rsidR="007F3BAE" w:rsidRDefault="00380896" w:rsidP="00380896">
      <w:pPr>
        <w:pStyle w:val="FirstParagraph"/>
        <w:jc w:val="left"/>
      </w:pPr>
      <w:r>
        <w:rPr>
          <w:rFonts w:ascii="Times New Roman" w:hAnsi="Times New Roman" w:eastAsia="Times New Roman"/>
        </w:rPr>
        <w:t>También podemos analizar la distribución de observaciones entre provincias.</w:t>
      </w:r>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base_analitica,</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provincia</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geom_bar</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fill =</w:t>
      </w:r>
      <w:r w:rsidRPr="00380896">
        <w:rPr>
          <w:rStyle w:val="NormalTok"/>
          <w:lang w:val="en-US"/>
        </w:rPr>
        <w:t xml:space="preserve"> </w:t>
      </w:r>
      <w:r w:rsidRPr="00380896">
        <w:rPr>
          <w:rStyle w:val="StringTok"/>
          <w:lang w:val="en-US"/>
        </w:rPr>
        <w:t>"steelblue"</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coord_flip</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labs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w:t>
      </w:r>
      <w:r w:rsidRPr="00380896">
        <w:rPr>
          <w:rStyle w:val="StringTok"/>
          <w:lang w:val="en-US"/>
        </w:rPr>
        <w:t>"Provincia"</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w:t>
      </w:r>
      <w:r w:rsidRPr="00380896">
        <w:rPr>
          <w:rStyle w:val="StringTok"/>
          <w:lang w:val="en-US"/>
        </w:rPr>
        <w:t>"Frecuencia"</w:t>
      </w:r>
      <w:r w:rsidRPr="00380896">
        <w:rPr>
          <w:lang w:val="en-US"/>
        </w:rPr>
        <w:br/>
      </w:r>
      <w:r w:rsidRPr="00380896">
        <w:rPr>
          <w:rStyle w:val="NormalTok"/>
          <w:lang w:val="en-US"/>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73" w:name="fig-ch16-barras-provincia"/>
            <w:r>
              <w:rPr>
                <w:rFonts w:ascii="Times New Roman" w:hAnsi="Times New Roman"/>
                <w:b/>
                <w:noProof/>
                <w:sz w:val="18"/>
              </w:rPr>
              <w:lastRenderedPageBreak/>
              <w:drawing>
                <wp:inline distT="0" distB="0" distL="0" distR="0">
                  <wp:extent cx="4620126" cy="3696101"/>
                  <wp:effectExtent l="0" t="0" r="0" b="0"/>
                  <wp:docPr id="576" name="Picture"/>
                  <wp:cNvGraphicFramePr/>
                  <a:graphic xmlns:a="http://schemas.openxmlformats.org/drawingml/2006/main">
                    <a:graphicData uri="http://schemas.openxmlformats.org/drawingml/2006/picture">
                      <pic:pic xmlns:pic="http://schemas.openxmlformats.org/drawingml/2006/picture">
                        <pic:nvPicPr>
                          <pic:cNvPr id="577" name="Picture" descr="capitulos/16-visualizacion-de-datos_files/figure-docx/fig-ch16-barras-provincia-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25.5: Frecuencia de observaciones por provincia</w:t>
            </w:r>
          </w:p>
        </w:tc>
        <w:bookmarkEnd w:id="97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permite identificar diferencias en la representación de observaciones entre provincias.</w:t>
      </w:r>
    </w:p>
    <w:p w:rsidR="007F3BAE" w:rsidRDefault="00380896" w:rsidP="00380896">
      <w:pPr>
        <w:pStyle w:val="Ttulo2"/>
      </w:pPr>
      <w:bookmarkStart w:id="974" w:name="_Toc235960082"/>
      <w:bookmarkStart w:id="975" w:name="diagramas-de-caja"/>
      <w:bookmarkEnd w:id="972"/>
      <w:r>
        <w:rPr>
          <w:rFonts w:ascii="Times New Roman" w:hAnsi="Times New Roman" w:eastAsia="Times New Roman"/>
        </w:rPr>
        <w:t>25.16 Diagramas de caja</w:t>
      </w:r>
      <w:bookmarkEnd w:id="974"/>
    </w:p>
    <w:p w:rsidR="007F3BAE" w:rsidRDefault="00380896" w:rsidP="00380896">
      <w:pPr>
        <w:pStyle w:val="FirstParagraph"/>
        <w:jc w:val="left"/>
      </w:pPr>
      <w:r>
        <w:rPr>
          <w:rFonts w:ascii="Times New Roman" w:hAnsi="Times New Roman" w:eastAsia="Times New Roman"/>
        </w:rPr>
        <w:t>Los diagramas de caja permiten comparar distribuciones entre grupos mediante medidas robustas de tendencia central y dispersión.</w:t>
      </w:r>
    </w:p>
    <w:p w:rsidR="007F3BAE" w:rsidRDefault="00380896" w:rsidP="00380896">
      <w:pPr>
        <w:pStyle w:val="Textoindependiente"/>
        <w:jc w:val="left"/>
      </w:pPr>
      <w:r>
        <w:rPr>
          <w:rFonts w:ascii="Times New Roman" w:hAnsi="Times New Roman" w:eastAsia="Times New Roman"/>
        </w:rPr>
        <w:t>Para mejorar la lectura, utilizaremos la superficie transformada.</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76" w:name="fig-ch16-boxplot-tamano-log"/>
            <w:r>
              <w:rPr>
                <w:rFonts w:ascii="Times New Roman" w:hAnsi="Times New Roman"/>
                <w:b/>
                <w:noProof/>
                <w:sz w:val="18"/>
              </w:rPr>
              <w:lastRenderedPageBreak/>
              <w:drawing>
                <wp:inline distT="0" distB="0" distL="0" distR="0">
                  <wp:extent cx="4620126" cy="3696101"/>
                  <wp:effectExtent l="0" t="0" r="0" b="0"/>
                  <wp:docPr id="581" name="Picture"/>
                  <wp:cNvGraphicFramePr/>
                  <a:graphic xmlns:a="http://schemas.openxmlformats.org/drawingml/2006/main">
                    <a:graphicData uri="http://schemas.openxmlformats.org/drawingml/2006/picture">
                      <pic:pic xmlns:pic="http://schemas.openxmlformats.org/drawingml/2006/picture">
                        <pic:nvPicPr>
                          <pic:cNvPr id="582" name="Picture" descr="capitulos/16-visualizacion-de-datos_files/figure-docx/fig-ch16-boxplot-tamano-log-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25.6: Distribución logarítmica de la superficie total según tamaño de UPA</w:t>
            </w:r>
          </w:p>
        </w:tc>
        <w:bookmarkEnd w:id="976"/>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diferencias observadas entre las cajas sugieren que las categorías de tamaño presentan comportamientos distintos en términos de superficie total.</w:t>
      </w:r>
    </w:p>
    <w:p w:rsidR="007F3BAE" w:rsidRDefault="00380896" w:rsidP="00380896">
      <w:pPr>
        <w:pStyle w:val="Ttulo2"/>
      </w:pPr>
      <w:bookmarkStart w:id="977" w:name="_Toc235960083"/>
      <w:bookmarkStart w:id="978" w:name="comparación-provincial-de-la-superficie"/>
      <w:bookmarkEnd w:id="975"/>
      <w:r>
        <w:rPr>
          <w:rFonts w:ascii="Times New Roman" w:hAnsi="Times New Roman" w:eastAsia="Times New Roman"/>
        </w:rPr>
        <w:t>25.17 Comparación provincial de la superficie</w:t>
      </w:r>
      <w:bookmarkEnd w:id="977"/>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provincia,</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"Provincia"</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79" w:name="fig-ch16-boxplot-provincia-log"/>
            <w:r>
              <w:rPr>
                <w:rFonts w:ascii="Times New Roman" w:hAnsi="Times New Roman"/>
                <w:b/>
                <w:noProof/>
                <w:sz w:val="18"/>
              </w:rPr>
              <w:lastRenderedPageBreak/>
              <w:drawing>
                <wp:inline distT="0" distB="0" distL="0" distR="0">
                  <wp:extent cx="4620126" cy="3696101"/>
                  <wp:effectExtent l="0" t="0" r="0" b="0"/>
                  <wp:docPr id="586" name="Picture"/>
                  <wp:cNvGraphicFramePr/>
                  <a:graphic xmlns:a="http://schemas.openxmlformats.org/drawingml/2006/main">
                    <a:graphicData uri="http://schemas.openxmlformats.org/drawingml/2006/picture">
                      <pic:pic xmlns:pic="http://schemas.openxmlformats.org/drawingml/2006/picture">
                        <pic:nvPicPr>
                          <pic:cNvPr id="587" name="Picture" descr="capitulos/16-visualizacion-de-datos_files/figure-docx/fig-ch16-boxplot-provincia-log-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25.7: Distribución provincial de la superficie total transformada</w:t>
            </w:r>
          </w:p>
        </w:tc>
        <w:bookmarkEnd w:id="97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transformación logarítmica permite comparar provincias sin que los valores extremadamente altos oculten la estructura principal de la distribución.</w:t>
      </w:r>
    </w:p>
    <w:p w:rsidR="007F3BAE" w:rsidRDefault="00380896" w:rsidP="00380896">
      <w:pPr>
        <w:pStyle w:val="Ttulo2"/>
      </w:pPr>
      <w:bookmarkStart w:id="980" w:name="_Toc235960084"/>
      <w:bookmarkStart w:id="981" w:name="relaciones-entre-variables"/>
      <w:bookmarkEnd w:id="978"/>
      <w:r>
        <w:rPr>
          <w:rFonts w:ascii="Times New Roman" w:hAnsi="Times New Roman" w:eastAsia="Times New Roman"/>
        </w:rPr>
        <w:t>25.18 Relaciones entre variables</w:t>
      </w:r>
      <w:bookmarkEnd w:id="980"/>
    </w:p>
    <w:p w:rsidR="007F3BAE" w:rsidRDefault="00380896" w:rsidP="00380896">
      <w:pPr>
        <w:pStyle w:val="FirstParagraph"/>
        <w:jc w:val="left"/>
      </w:pPr>
      <w:r>
        <w:rPr>
          <w:rFonts w:ascii="Times New Roman" w:hAnsi="Times New Roman" w:eastAsia="Times New Roman"/>
        </w:rPr>
        <w:t>En la primera parte del capítulo aprendimos a visualizar distribuciones y comparar grupos. Sin embargo, muchas preguntas de investigación requieren analizar relaciones entre dos o más variables.</w:t>
      </w:r>
    </w:p>
    <w:p w:rsidR="007F3BAE" w:rsidRDefault="00380896" w:rsidP="00380896">
      <w:pPr>
        <w:pStyle w:val="Textoindependiente"/>
        <w:jc w:val="left"/>
      </w:pPr>
      <w:r>
        <w:rPr>
          <w:rFonts w:ascii="Times New Roman" w:hAnsi="Times New Roman" w:eastAsia="Times New Roman"/>
        </w:rPr>
        <w:t>Por ejemplo, podríamos preguntarnos:</w:t>
      </w:r>
    </w:p>
    <w:p w:rsidR="007F3BAE" w:rsidRDefault="00380896" w:rsidP="00380896">
      <w:pPr>
        <w:pStyle w:val="Compact"/>
        <w:numPr>
          <w:ilvl w:val="0"/>
          <w:numId w:val="111"/>
        </w:numPr>
        <w:jc w:val="left"/>
      </w:pPr>
      <w:r>
        <w:rPr>
          <w:rFonts w:ascii="Times New Roman" w:hAnsi="Times New Roman" w:eastAsia="Times New Roman"/>
        </w:rPr>
        <w:t>¿Existe relación entre la superficie total y el factor de expansión?</w:t>
      </w:r>
    </w:p>
    <w:p w:rsidR="007F3BAE" w:rsidRDefault="00380896" w:rsidP="00380896">
      <w:pPr>
        <w:pStyle w:val="Compact"/>
        <w:numPr>
          <w:ilvl w:val="0"/>
          <w:numId w:val="111"/>
        </w:numPr>
        <w:jc w:val="left"/>
      </w:pPr>
      <w:r>
        <w:rPr>
          <w:rFonts w:ascii="Times New Roman" w:hAnsi="Times New Roman" w:eastAsia="Times New Roman"/>
        </w:rPr>
        <w:t>¿Los distintos tamaños de UPA presentan patrones visuales diferentes?</w:t>
      </w:r>
    </w:p>
    <w:p w:rsidR="007F3BAE" w:rsidRDefault="00380896" w:rsidP="00380896">
      <w:pPr>
        <w:pStyle w:val="Compact"/>
        <w:numPr>
          <w:ilvl w:val="0"/>
          <w:numId w:val="111"/>
        </w:numPr>
        <w:jc w:val="left"/>
      </w:pPr>
      <w:r>
        <w:rPr>
          <w:rFonts w:ascii="Times New Roman" w:hAnsi="Times New Roman" w:eastAsia="Times New Roman"/>
        </w:rPr>
        <w:t>¿Existen diferencias territoriales en la distribución de la superficie?</w:t>
      </w:r>
    </w:p>
    <w:p w:rsidR="007F3BAE" w:rsidRDefault="00380896" w:rsidP="00380896">
      <w:pPr>
        <w:pStyle w:val="Compact"/>
        <w:numPr>
          <w:ilvl w:val="0"/>
          <w:numId w:val="111"/>
        </w:numPr>
        <w:jc w:val="left"/>
      </w:pPr>
      <w:r>
        <w:rPr>
          <w:rFonts w:ascii="Times New Roman" w:hAnsi="Times New Roman" w:eastAsia="Times New Roman"/>
        </w:rPr>
        <w:t>¿Qué combinaciones de categorías son más frecuentes?</w:t>
      </w:r>
    </w:p>
    <w:p w:rsidR="007F3BAE" w:rsidRDefault="00380896" w:rsidP="00380896">
      <w:pPr>
        <w:pStyle w:val="FirstParagraph"/>
        <w:jc w:val="left"/>
      </w:pPr>
      <w:r>
        <w:rPr>
          <w:rFonts w:ascii="Times New Roman" w:hAnsi="Times New Roman" w:eastAsia="Times New Roman"/>
        </w:rPr>
        <w:t>Las visualizaciones bivariadas y multivariadas permiten explorar estas preguntas antes de aplicar modelos estadísticos más complejos (Healy, 2018; Wilkinson, 2005).</w:t>
      </w:r>
    </w:p>
    <w:p w:rsidR="007F3BAE" w:rsidRDefault="00380896" w:rsidP="00380896">
      <w:pPr>
        <w:pStyle w:val="Ttulo2"/>
      </w:pPr>
      <w:bookmarkStart w:id="982" w:name="_Toc235960085"/>
      <w:bookmarkStart w:id="983" w:name="gráficos-de-dispersión"/>
      <w:bookmarkEnd w:id="981"/>
      <w:r>
        <w:rPr>
          <w:rFonts w:ascii="Times New Roman" w:hAnsi="Times New Roman" w:eastAsia="Times New Roman"/>
        </w:rPr>
        <w:t>25.19 Gráficos de dispersión</w:t>
      </w:r>
      <w:bookmarkEnd w:id="982"/>
    </w:p>
    <w:p w:rsidR="007F3BAE" w:rsidRDefault="00380896" w:rsidP="00380896">
      <w:pPr>
        <w:pStyle w:val="FirstParagraph"/>
        <w:jc w:val="left"/>
      </w:pPr>
      <w:r>
        <w:rPr>
          <w:rFonts w:ascii="Times New Roman" w:hAnsi="Times New Roman" w:eastAsia="Times New Roman"/>
        </w:rPr>
        <w:t>Los gráficos de dispersión permiten representar la relación entre dos variables numéricas.</w:t>
      </w:r>
    </w:p>
    <w:p w:rsidR="007F3BAE" w:rsidRDefault="00380896" w:rsidP="00380896">
      <w:pPr>
        <w:pStyle w:val="Textoindependiente"/>
        <w:jc w:val="left"/>
      </w:pPr>
      <w:r>
        <w:rPr>
          <w:rFonts w:ascii="Times New Roman" w:hAnsi="Times New Roman" w:eastAsia="Times New Roman"/>
        </w:rPr>
        <w:t>En este caso analizaremos:</w:t>
      </w:r>
    </w:p>
    <w:p w:rsidR="007F3BAE" w:rsidRDefault="00380896" w:rsidP="00380896">
      <w:pPr>
        <w:pStyle w:val="SourceCode"/>
        <w:jc w:val="left"/>
      </w:pPr>
      <w:r>
        <w:rPr>
          <w:rStyle w:val="VerbatimChar"/>
        </w:rPr>
        <w:t>log_supertotal</w:t>
      </w:r>
      <w:r>
        <w:br/>
      </w:r>
      <w:r>
        <w:rPr>
          <w:rStyle w:val="VerbatimChar"/>
        </w:rPr>
        <w:t>y</w:t>
      </w:r>
      <w:r>
        <w:br/>
      </w:r>
      <w:r>
        <w:rPr>
          <w:rStyle w:val="VerbatimChar"/>
        </w:rPr>
        <w:t>fact_exp_fin</w:t>
      </w:r>
    </w:p>
    <w:p w:rsidR="007F3BAE" w:rsidRDefault="00380896" w:rsidP="00380896">
      <w:pPr>
        <w:pStyle w:val="FirstParagraph"/>
        <w:jc w:val="left"/>
      </w:pPr>
      <w:r>
        <w:rPr>
          <w:rFonts w:ascii="Times New Roman" w:hAnsi="Times New Roman" w:eastAsia="Times New Roman"/>
        </w:rPr>
        <w:lastRenderedPageBreak/>
        <w:t>La primera variable representa la superficie total transformada mediante logaritmo, mientras que la segunda corresponde al factor de expansión de la encuesta.</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rPr>
          <w:rStyle w:val="AttributeTok"/>
        </w:rPr>
        <w:t>y =</w:t>
      </w:r>
      <w:r>
        <w:rPr>
          <w:rStyle w:val="NormalTok"/>
        </w:rPr>
        <w:t xml:space="preserve"> fact_exp_fin</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0.3</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"Factor de expansión"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84" w:name="fig-ch16-dispersion-log-factor"/>
            <w:r>
              <w:rPr>
                <w:rFonts w:ascii="Times New Roman" w:hAnsi="Times New Roman"/>
                <w:b/>
                <w:noProof/>
                <w:sz w:val="18"/>
              </w:rPr>
              <w:drawing>
                <wp:inline distT="0" distB="0" distL="0" distR="0">
                  <wp:extent cx="4620126" cy="3696101"/>
                  <wp:effectExtent l="0" t="0" r="0" b="0"/>
                  <wp:docPr id="592" name="Picture"/>
                  <wp:cNvGraphicFramePr/>
                  <a:graphic xmlns:a="http://schemas.openxmlformats.org/drawingml/2006/main">
                    <a:graphicData uri="http://schemas.openxmlformats.org/drawingml/2006/picture">
                      <pic:pic xmlns:pic="http://schemas.openxmlformats.org/drawingml/2006/picture">
                        <pic:nvPicPr>
                          <pic:cNvPr id="593" name="Picture" descr="capitulos/16-visualizacion-de-datos_files/figure-docx/fig-ch16-dispersion-log-factor-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25.8: Relación entre superficie transformada y factor de expansión</w:t>
            </w:r>
          </w:p>
        </w:tc>
        <w:bookmarkEnd w:id="98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punto representa una observación de la base analítica. El gráfico permite explorar si existe algún patrón visual entre la superficie total transformada y el factor de expansión.</w:t>
      </w:r>
    </w:p>
    <w:p w:rsidR="007F3BAE" w:rsidRDefault="00380896" w:rsidP="00380896">
      <w:pPr>
        <w:pStyle w:val="Ttulo2"/>
      </w:pPr>
      <w:bookmarkStart w:id="985" w:name="_Toc235960086"/>
      <w:bookmarkStart w:id="986" w:name="línea-de-tendencia"/>
      <w:bookmarkEnd w:id="983"/>
      <w:r>
        <w:rPr>
          <w:rFonts w:ascii="Times New Roman" w:hAnsi="Times New Roman" w:eastAsia="Times New Roman"/>
        </w:rPr>
        <w:t>25.20 Línea de tendencia</w:t>
      </w:r>
      <w:bookmarkEnd w:id="985"/>
    </w:p>
    <w:p w:rsidR="007F3BAE" w:rsidRDefault="00380896" w:rsidP="00380896">
      <w:pPr>
        <w:pStyle w:val="FirstParagraph"/>
        <w:jc w:val="left"/>
      </w:pPr>
      <w:r>
        <w:rPr>
          <w:rFonts w:ascii="Times New Roman" w:hAnsi="Times New Roman" w:eastAsia="Times New Roman"/>
        </w:rPr>
        <w:t>Una línea de tendencia permite resumir visualmente la relación promedio entre dos variables.</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lastRenderedPageBreak/>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rPr>
          <w:rStyle w:val="AttributeTok"/>
        </w:rPr>
        <w:t>y =</w:t>
      </w:r>
      <w:r>
        <w:rPr>
          <w:rStyle w:val="NormalTok"/>
        </w:rPr>
        <w:t xml:space="preserve"> fact_exp_fin</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se =</w:t>
      </w:r>
      <w:r>
        <w:rPr>
          <w:rStyle w:val="NormalTok"/>
        </w:rPr>
        <w:t xml:space="preserve"> </w:t>
      </w:r>
      <w:r>
        <w:rPr>
          <w:rStyle w:val="ConstantTok"/>
        </w:rPr>
        <w:t>TRUE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"Factor de expansión"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87" w:name="fig-ch16-dispersion-tendencia"/>
            <w:r>
              <w:rPr>
                <w:rFonts w:ascii="Times New Roman" w:hAnsi="Times New Roman"/>
                <w:b/>
                <w:noProof/>
                <w:sz w:val="18"/>
              </w:rPr>
              <w:drawing>
                <wp:inline distT="0" distB="0" distL="0" distR="0">
                  <wp:extent cx="4620126" cy="3696101"/>
                  <wp:effectExtent l="0" t="0" r="0" b="0"/>
                  <wp:docPr id="597" name="Picture"/>
                  <wp:cNvGraphicFramePr/>
                  <a:graphic xmlns:a="http://schemas.openxmlformats.org/drawingml/2006/main">
                    <a:graphicData uri="http://schemas.openxmlformats.org/drawingml/2006/picture">
                      <pic:pic xmlns:pic="http://schemas.openxmlformats.org/drawingml/2006/picture">
                        <pic:nvPicPr>
                          <pic:cNvPr id="598" name="Picture" descr="capitulos/16-visualizacion-de-datos_files/figure-docx/fig-ch16-dispersion-tendencia-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25.9: Relación entre superficie transformada y factor de expansión con tendencia</w:t>
            </w:r>
          </w:p>
        </w:tc>
        <w:bookmarkEnd w:id="987"/>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línea de tendencia permite observar la dirección general de la relación. Esta visualización no debe interpretarse como evidencia causal, sino como una primera exploración descriptiva.</w:t>
      </w:r>
    </w:p>
    <w:p w:rsidR="007F3BAE" w:rsidRDefault="00380896" w:rsidP="00380896">
      <w:pPr>
        <w:pStyle w:val="Ttulo2"/>
      </w:pPr>
      <w:bookmarkStart w:id="988" w:name="_Toc235960087"/>
      <w:bookmarkStart w:id="989" w:name="incorporando-una-tercera-variable"/>
      <w:bookmarkEnd w:id="986"/>
      <w:r>
        <w:rPr>
          <w:rFonts w:ascii="Times New Roman" w:hAnsi="Times New Roman" w:eastAsia="Times New Roman"/>
        </w:rPr>
        <w:t>25.21 Incorporando una tercera variable</w:t>
      </w:r>
      <w:bookmarkEnd w:id="988"/>
    </w:p>
    <w:p w:rsidR="007F3BAE" w:rsidRDefault="00380896" w:rsidP="00380896">
      <w:pPr>
        <w:pStyle w:val="FirstParagraph"/>
        <w:jc w:val="left"/>
      </w:pPr>
      <w:r>
        <w:rPr>
          <w:rFonts w:ascii="Times New Roman" w:hAnsi="Times New Roman" w:eastAsia="Times New Roman"/>
        </w:rPr>
        <w:t>Los gráficos de dispersión pueden incorporar una tercera dimensión mediante el color.</w:t>
      </w:r>
    </w:p>
    <w:p w:rsidR="007F3BAE" w:rsidRDefault="00380896" w:rsidP="00380896">
      <w:pPr>
        <w:pStyle w:val="Textoindependiente"/>
        <w:jc w:val="left"/>
      </w:pPr>
      <w:r>
        <w:rPr>
          <w:rFonts w:ascii="Times New Roman" w:hAnsi="Times New Roman" w:eastAsia="Times New Roman"/>
        </w:rPr>
        <w:t xml:space="preserve">En este caso utilizaremos la variable </w:t>
      </w:r>
      <w:r>
        <w:rPr>
          <w:rStyle w:val="VerbatimChar"/>
          <w:rFonts w:ascii="Times New Roman" w:hAnsi="Times New Roman" w:eastAsia="Times New Roman"/>
        </w:rPr>
        <w:t>tamano_upa</w:t>
      </w:r>
      <w:r>
        <w:rPr>
          <w:rFonts w:ascii="Times New Roman" w:hAnsi="Times New Roman" w:eastAsia="Times New Roman"/>
        </w:rPr>
        <w:t>.</w:t>
      </w:r>
    </w:p>
    <w:p w:rsidR="007F3BAE" w:rsidRDefault="00380896" w:rsidP="00380896">
      <w:pPr>
        <w:pStyle w:val="SourceCode"/>
        <w:jc w:val="left"/>
      </w:pPr>
      <w:r>
        <w:rPr>
          <w:rStyle w:val="FunctionTok"/>
        </w:rPr>
        <w:lastRenderedPageBreak/>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rPr>
          <w:rStyle w:val="AttributeTok"/>
        </w:rPr>
        <w:t>y =</w:t>
      </w:r>
      <w:r>
        <w:rPr>
          <w:rStyle w:val="NormalTok"/>
        </w:rPr>
        <w:t xml:space="preserve"> fact_exp_fin,</w:t>
      </w:r>
      <w:r>
        <w:br/>
      </w:r>
      <w:r>
        <w:rPr>
          <w:rStyle w:val="NormalTok"/>
        </w:rPr>
        <w:t xml:space="preserve">    </w:t>
      </w:r>
      <w:r>
        <w:rPr>
          <w:rStyle w:val="AttributeTok"/>
        </w:rPr>
        <w:t>color =</w:t>
      </w:r>
      <w:r>
        <w:rPr>
          <w:rStyle w:val="NormalTok"/>
        </w:rPr>
        <w:t xml:space="preserve"> tamano_upa</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0.5</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color =</w:t>
      </w:r>
      <w:r>
        <w:rPr>
          <w:rStyle w:val="NormalTok"/>
        </w:rPr>
        <w:t xml:space="preserve"> </w:t>
      </w:r>
      <w:r>
        <w:rPr>
          <w:rStyle w:val="StringTok"/>
        </w:rPr>
        <w:t>"Tamaño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90" w:name="fig-ch16-dispersion-color-tamano"/>
            <w:r>
              <w:rPr>
                <w:rFonts w:ascii="Times New Roman" w:hAnsi="Times New Roman"/>
                <w:b/>
                <w:noProof/>
                <w:sz w:val="18"/>
              </w:rPr>
              <w:drawing>
                <wp:inline distT="0" distB="0" distL="0" distR="0">
                  <wp:extent cx="4620126" cy="3696101"/>
                  <wp:effectExtent l="0" t="0" r="0" b="0"/>
                  <wp:docPr id="602" name="Picture"/>
                  <wp:cNvGraphicFramePr/>
                  <a:graphic xmlns:a="http://schemas.openxmlformats.org/drawingml/2006/main">
                    <a:graphicData uri="http://schemas.openxmlformats.org/drawingml/2006/picture">
                      <pic:pic xmlns:pic="http://schemas.openxmlformats.org/drawingml/2006/picture">
                        <pic:nvPicPr>
                          <pic:cNvPr id="603" name="Picture" descr="capitulos/16-visualizacion-de-datos_files/figure-docx/fig-ch16-dispersion-color-tamano-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25.10: Relación entre superficie transformada y factor de expansión según tamaño de UPA</w:t>
            </w:r>
          </w:p>
        </w:tc>
        <w:bookmarkEnd w:id="99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color permite identificar si las categorías de tamaño presentan patrones diferenciados dentro de la relación entre superficie y factor de expansión.</w:t>
      </w:r>
    </w:p>
    <w:p w:rsidR="007F3BAE" w:rsidRDefault="00380896" w:rsidP="00380896">
      <w:pPr>
        <w:pStyle w:val="Ttulo2"/>
      </w:pPr>
      <w:bookmarkStart w:id="991" w:name="_Toc235960088"/>
      <w:bookmarkStart w:id="992" w:name="gráficos-de-burbujas"/>
      <w:bookmarkEnd w:id="989"/>
      <w:r>
        <w:rPr>
          <w:rFonts w:ascii="Times New Roman" w:hAnsi="Times New Roman" w:eastAsia="Times New Roman"/>
        </w:rPr>
        <w:t>25.22 Gráficos de burbujas</w:t>
      </w:r>
      <w:bookmarkEnd w:id="991"/>
    </w:p>
    <w:p w:rsidR="007F3BAE" w:rsidRDefault="00380896" w:rsidP="00380896">
      <w:pPr>
        <w:pStyle w:val="FirstParagraph"/>
        <w:jc w:val="left"/>
      </w:pPr>
      <w:r>
        <w:rPr>
          <w:rFonts w:ascii="Times New Roman" w:hAnsi="Times New Roman" w:eastAsia="Times New Roman"/>
        </w:rPr>
        <w:t>Los gráficos de burbujas permiten incorporar una dimensión adicional mediante el tamaño de los puntos.</w:t>
      </w:r>
    </w:p>
    <w:p w:rsidR="007F3BAE" w:rsidRDefault="00380896" w:rsidP="00380896">
      <w:pPr>
        <w:pStyle w:val="SourceCode"/>
        <w:jc w:val="left"/>
      </w:pPr>
      <w:r>
        <w:rPr>
          <w:rStyle w:val="FunctionTok"/>
        </w:rPr>
        <w:lastRenderedPageBreak/>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rPr>
          <w:rStyle w:val="AttributeTok"/>
        </w:rPr>
        <w:t>y =</w:t>
      </w:r>
      <w:r>
        <w:rPr>
          <w:rStyle w:val="NormalTok"/>
        </w:rPr>
        <w:t xml:space="preserve"> fact_exp_fin,</w:t>
      </w:r>
      <w:r>
        <w:br/>
      </w:r>
      <w:r>
        <w:rPr>
          <w:rStyle w:val="NormalTok"/>
        </w:rPr>
        <w:t xml:space="preserve">    </w:t>
      </w:r>
      <w:r>
        <w:rPr>
          <w:rStyle w:val="AttributeTok"/>
        </w:rPr>
        <w:t>size =</w:t>
      </w:r>
      <w:r>
        <w:rPr>
          <w:rStyle w:val="NormalTok"/>
        </w:rPr>
        <w:t xml:space="preserve"> fact_exp_fin,</w:t>
      </w:r>
      <w:r>
        <w:br/>
      </w:r>
      <w:r>
        <w:rPr>
          <w:rStyle w:val="NormalTok"/>
        </w:rPr>
        <w:t xml:space="preserve">    </w:t>
      </w:r>
      <w:r>
        <w:rPr>
          <w:rStyle w:val="AttributeTok"/>
        </w:rPr>
        <w:t>color =</w:t>
      </w:r>
      <w:r>
        <w:rPr>
          <w:rStyle w:val="NormalTok"/>
        </w:rPr>
        <w:t xml:space="preserve"> tamano_upa</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0.4</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size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color =</w:t>
      </w:r>
      <w:r>
        <w:rPr>
          <w:rStyle w:val="NormalTok"/>
        </w:rPr>
        <w:t xml:space="preserve"> </w:t>
      </w:r>
      <w:r>
        <w:rPr>
          <w:rStyle w:val="StringTok"/>
        </w:rPr>
        <w:t>"Tamaño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93" w:name="fig-ch16-burbujas-tamano"/>
            <w:r>
              <w:rPr>
                <w:rFonts w:ascii="Times New Roman" w:hAnsi="Times New Roman"/>
                <w:b/>
                <w:noProof/>
                <w:sz w:val="18"/>
              </w:rPr>
              <w:drawing>
                <wp:inline distT="0" distB="0" distL="0" distR="0">
                  <wp:extent cx="4620126" cy="3696101"/>
                  <wp:effectExtent l="0" t="0" r="0" b="0"/>
                  <wp:docPr id="607" name="Picture"/>
                  <wp:cNvGraphicFramePr/>
                  <a:graphic xmlns:a="http://schemas.openxmlformats.org/drawingml/2006/main">
                    <a:graphicData uri="http://schemas.openxmlformats.org/drawingml/2006/picture">
                      <pic:pic xmlns:pic="http://schemas.openxmlformats.org/drawingml/2006/picture">
                        <pic:nvPicPr>
                          <pic:cNvPr id="608" name="Picture" descr="capitulos/16-visualizacion-de-datos_files/figure-docx/fig-ch16-burbujas-tamano-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25.11: Gráfico de burbujas según superficie y factor de expansión</w:t>
            </w:r>
          </w:p>
        </w:tc>
        <w:bookmarkEnd w:id="99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representa simultáneamente la superficie transformada, el factor de expansión, el tamaño del punto y la categoría de tamaño de UPA. Aunque este tipo de gráfico puede ser visualmente atractivo, debe usarse con cuidado para no sobrecargar la interpretación.</w:t>
      </w:r>
    </w:p>
    <w:p w:rsidR="007F3BAE" w:rsidRDefault="00380896" w:rsidP="00380896">
      <w:pPr>
        <w:pStyle w:val="Ttulo2"/>
      </w:pPr>
      <w:bookmarkStart w:id="994" w:name="_Toc235960089"/>
      <w:bookmarkStart w:id="995" w:name="facetas"/>
      <w:bookmarkEnd w:id="992"/>
      <w:r>
        <w:rPr>
          <w:rFonts w:ascii="Times New Roman" w:hAnsi="Times New Roman" w:eastAsia="Times New Roman"/>
        </w:rPr>
        <w:lastRenderedPageBreak/>
        <w:t>25.23 Facetas</w:t>
      </w:r>
      <w:bookmarkEnd w:id="994"/>
    </w:p>
    <w:p w:rsidR="007F3BAE" w:rsidRDefault="00380896" w:rsidP="00380896">
      <w:pPr>
        <w:pStyle w:val="FirstParagraph"/>
        <w:jc w:val="left"/>
      </w:pPr>
      <w:r>
        <w:rPr>
          <w:rFonts w:ascii="Times New Roman" w:hAnsi="Times New Roman" w:eastAsia="Times New Roman"/>
        </w:rPr>
        <w:t>Las facetas permiten dividir un gráfico en varios paneles según una variable categórica.</w:t>
      </w:r>
    </w:p>
    <w:p w:rsidR="007F3BAE" w:rsidRDefault="00380896" w:rsidP="00380896">
      <w:pPr>
        <w:pStyle w:val="Textoindependiente"/>
        <w:jc w:val="left"/>
      </w:pPr>
      <w:r>
        <w:rPr>
          <w:rFonts w:ascii="Times New Roman" w:hAnsi="Times New Roman" w:eastAsia="Times New Roman"/>
        </w:rPr>
        <w:t>Esto facilita la comparación entre grupos sin saturar una sola figura.</w:t>
      </w:r>
    </w:p>
    <w:p w:rsidR="007F3BAE" w:rsidRDefault="00380896" w:rsidP="00380896">
      <w:pPr>
        <w:pStyle w:val="Ttulo2"/>
      </w:pPr>
      <w:bookmarkStart w:id="996" w:name="_Toc235960090"/>
      <w:bookmarkStart w:id="997" w:name="histograma-por-tamaño-de-upa"/>
      <w:bookmarkEnd w:id="995"/>
      <w:r>
        <w:rPr>
          <w:rFonts w:ascii="Times New Roman" w:hAnsi="Times New Roman" w:eastAsia="Times New Roman"/>
        </w:rPr>
        <w:t>25.24 Histograma por tamaño de UPA</w:t>
      </w:r>
      <w:bookmarkEnd w:id="996"/>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25</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facet_wrap</w:t>
      </w:r>
      <w:r>
        <w:rPr>
          <w:rStyle w:val="NormalTok"/>
        </w:rPr>
        <w:t>(</w:t>
      </w:r>
      <w:r>
        <w:br/>
      </w:r>
      <w:r>
        <w:rPr>
          <w:rStyle w:val="NormalTok"/>
        </w:rPr>
        <w:t xml:space="preserve">    </w:t>
      </w:r>
      <w:r>
        <w:rPr>
          <w:rStyle w:val="SpecialCharTok"/>
        </w:rPr>
        <w:t>~</w:t>
      </w:r>
      <w:r>
        <w:rPr>
          <w:rStyle w:val="NormalTok"/>
        </w:rPr>
        <w:t xml:space="preserve"> tamano_upa</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998" w:name="fig-ch16-facetas-tamano"/>
            <w:r>
              <w:rPr>
                <w:rFonts w:ascii="Times New Roman" w:hAnsi="Times New Roman"/>
                <w:b/>
                <w:noProof/>
                <w:sz w:val="18"/>
              </w:rPr>
              <w:drawing>
                <wp:inline distT="0" distB="0" distL="0" distR="0">
                  <wp:extent cx="4620126" cy="3696101"/>
                  <wp:effectExtent l="0" t="0" r="0" b="0"/>
                  <wp:docPr id="613" name="Picture"/>
                  <wp:cNvGraphicFramePr/>
                  <a:graphic xmlns:a="http://schemas.openxmlformats.org/drawingml/2006/main">
                    <a:graphicData uri="http://schemas.openxmlformats.org/drawingml/2006/picture">
                      <pic:pic xmlns:pic="http://schemas.openxmlformats.org/drawingml/2006/picture">
                        <pic:nvPicPr>
                          <pic:cNvPr id="614" name="Picture" descr="capitulos/16-visualizacion-de-datos_files/figure-docx/fig-ch16-facetas-tamano-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25.12: Distribución de superficie transformada por tamaño de UPA</w:t>
            </w:r>
          </w:p>
        </w:tc>
        <w:bookmarkEnd w:id="998"/>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lastRenderedPageBreak/>
        <w:t>Cada panel muestra la distribución de la superficie transformada dentro de una categoría específica de tamaño de UPA.</w:t>
      </w:r>
    </w:p>
    <w:p w:rsidR="007F3BAE" w:rsidRDefault="00380896" w:rsidP="00380896">
      <w:pPr>
        <w:pStyle w:val="Ttulo2"/>
      </w:pPr>
      <w:bookmarkStart w:id="999" w:name="_Toc235960091"/>
      <w:bookmarkStart w:id="1000" w:name="histograma-por-provincia"/>
      <w:bookmarkEnd w:id="997"/>
      <w:r>
        <w:rPr>
          <w:rFonts w:ascii="Times New Roman" w:hAnsi="Times New Roman" w:eastAsia="Times New Roman"/>
        </w:rPr>
        <w:t>25.25 Histograma por provincia</w:t>
      </w:r>
      <w:bookmarkEnd w:id="999"/>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20</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facet_wrap</w:t>
      </w:r>
      <w:r>
        <w:rPr>
          <w:rStyle w:val="NormalTok"/>
        </w:rPr>
        <w:t>(</w:t>
      </w:r>
      <w:r>
        <w:br/>
      </w:r>
      <w:r>
        <w:rPr>
          <w:rStyle w:val="NormalTok"/>
        </w:rPr>
        <w:t xml:space="preserve">    </w:t>
      </w:r>
      <w:r>
        <w:rPr>
          <w:rStyle w:val="SpecialCharTok"/>
        </w:rPr>
        <w:t>~</w:t>
      </w:r>
      <w:r>
        <w:rPr>
          <w:rStyle w:val="NormalTok"/>
        </w:rPr>
        <w:t xml:space="preserve"> provincia</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01" w:name="fig-ch16-facetas-provincia"/>
            <w:r>
              <w:rPr>
                <w:rFonts w:ascii="Times New Roman" w:hAnsi="Times New Roman"/>
                <w:b/>
                <w:noProof/>
                <w:sz w:val="18"/>
              </w:rPr>
              <w:drawing>
                <wp:inline distT="0" distB="0" distL="0" distR="0">
                  <wp:extent cx="4620126" cy="3696101"/>
                  <wp:effectExtent l="0" t="0" r="0" b="0"/>
                  <wp:docPr id="618" name="Picture"/>
                  <wp:cNvGraphicFramePr/>
                  <a:graphic xmlns:a="http://schemas.openxmlformats.org/drawingml/2006/main">
                    <a:graphicData uri="http://schemas.openxmlformats.org/drawingml/2006/picture">
                      <pic:pic xmlns:pic="http://schemas.openxmlformats.org/drawingml/2006/picture">
                        <pic:nvPicPr>
                          <pic:cNvPr id="619" name="Picture" descr="capitulos/16-visualizacion-de-datos_files/figure-docx/fig-ch16-facetas-provincia-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25.13: Distribución provincial de la superficie transformada</w:t>
            </w:r>
          </w:p>
        </w:tc>
        <w:bookmarkEnd w:id="100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lastRenderedPageBreak/>
        <w:t>La división por provincia permite comparar visualmente la distribución territorial de la superficie transformada. Esta visualización ayuda a detectar provincias con patrones más concentrados o dispersos.</w:t>
      </w:r>
    </w:p>
    <w:p w:rsidR="007F3BAE" w:rsidRDefault="00380896" w:rsidP="00380896">
      <w:pPr>
        <w:pStyle w:val="Ttulo2"/>
      </w:pPr>
      <w:bookmarkStart w:id="1002" w:name="_Toc235960092"/>
      <w:bookmarkStart w:id="1003" w:name="mapas-de-calor"/>
      <w:bookmarkEnd w:id="1000"/>
      <w:r>
        <w:rPr>
          <w:rFonts w:ascii="Times New Roman" w:hAnsi="Times New Roman" w:eastAsia="Times New Roman"/>
        </w:rPr>
        <w:t>25.26 Mapas de calor</w:t>
      </w:r>
      <w:bookmarkEnd w:id="1002"/>
    </w:p>
    <w:p w:rsidR="007F3BAE" w:rsidRDefault="00380896" w:rsidP="00380896">
      <w:pPr>
        <w:pStyle w:val="FirstParagraph"/>
        <w:jc w:val="left"/>
      </w:pPr>
      <w:r>
        <w:rPr>
          <w:rFonts w:ascii="Times New Roman" w:hAnsi="Times New Roman" w:eastAsia="Times New Roman"/>
        </w:rPr>
        <w:t>Los mapas de calor permiten representar una tabla cruzada mediante intensidad visual. Son útiles para identificar combinaciones frecuentes entre dos variables categóricas.</w:t>
      </w:r>
    </w:p>
    <w:p w:rsidR="007F3BAE" w:rsidRDefault="00380896" w:rsidP="00380896">
      <w:pPr>
        <w:pStyle w:val="Textoindependiente"/>
        <w:jc w:val="left"/>
      </w:pPr>
      <w:r>
        <w:rPr>
          <w:rFonts w:ascii="Times New Roman" w:hAnsi="Times New Roman" w:eastAsia="Times New Roman"/>
        </w:rPr>
        <w:t>En este caso cruzaremos:</w:t>
      </w:r>
    </w:p>
    <w:p w:rsidR="007F3BAE" w:rsidRDefault="00380896" w:rsidP="00380896">
      <w:pPr>
        <w:pStyle w:val="SourceCode"/>
        <w:jc w:val="left"/>
      </w:pPr>
      <w:r>
        <w:rPr>
          <w:rStyle w:val="VerbatimChar"/>
        </w:rPr>
        <w:t>provincia</w:t>
      </w:r>
      <w:r>
        <w:br/>
      </w:r>
      <w:r>
        <w:rPr>
          <w:rStyle w:val="VerbatimChar"/>
        </w:rPr>
        <w:t>y</w:t>
      </w:r>
      <w:r>
        <w:br/>
      </w:r>
      <w:r>
        <w:rPr>
          <w:rStyle w:val="VerbatimChar"/>
        </w:rPr>
        <w:t>tamano_upa</w:t>
      </w:r>
    </w:p>
    <w:p w:rsidR="007F3BAE" w:rsidRDefault="00380896" w:rsidP="00380896">
      <w:pPr>
        <w:pStyle w:val="Ttulo2"/>
      </w:pPr>
      <w:bookmarkStart w:id="1004" w:name="_Toc235960093"/>
      <w:bookmarkStart w:id="1005" w:name="X85604485c95ab65de62b186afb82789d53ee6df"/>
      <w:bookmarkEnd w:id="1003"/>
      <w:r>
        <w:rPr>
          <w:rFonts w:ascii="Times New Roman" w:hAnsi="Times New Roman" w:eastAsia="Times New Roman"/>
        </w:rPr>
        <w:t>25.27 Preparando los datos para el mapa de calor</w:t>
      </w:r>
      <w:bookmarkEnd w:id="1004"/>
    </w:p>
    <w:p w:rsidR="007F3BAE" w:rsidRDefault="00380896" w:rsidP="00380896">
      <w:pPr>
        <w:pStyle w:val="SourceCode"/>
        <w:jc w:val="left"/>
      </w:pPr>
      <w:r>
        <w:rPr>
          <w:rStyle w:val="NormalTok"/>
        </w:rPr>
        <w:t xml:space="preserve">datos_heatmap </w:t>
      </w:r>
      <w:r>
        <w:rPr>
          <w:rStyle w:val="OtherTok"/>
        </w:rPr>
        <w:t>&lt;-</w:t>
      </w:r>
      <w:r>
        <w:br/>
      </w:r>
      <w:r>
        <w:rPr>
          <w:rStyle w:val="NormalTok"/>
        </w:rPr>
        <w:t xml:space="preserve">  base_analitica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provincia,</w:t>
      </w:r>
      <w:r>
        <w:br/>
      </w:r>
      <w:r>
        <w:rPr>
          <w:rStyle w:val="NormalTok"/>
        </w:rPr>
        <w:t xml:space="preserve">    tamano_upa</w:t>
      </w:r>
      <w:r>
        <w:br/>
      </w:r>
      <w:r>
        <w:rPr>
          <w:rStyle w:val="NormalTok"/>
        </w:rPr>
        <w:t xml:space="preserve">  )</w:t>
      </w:r>
      <w:r>
        <w:br/>
      </w:r>
      <w:r>
        <w:br/>
      </w:r>
      <w:r>
        <w:rPr>
          <w:rStyle w:val="FunctionTok"/>
        </w:rPr>
        <w:t>head</w:t>
      </w:r>
      <w:r>
        <w:rPr>
          <w:rStyle w:val="NormalTok"/>
        </w:rPr>
        <w:t>(</w:t>
      </w:r>
      <w:r>
        <w:br/>
      </w:r>
      <w:r>
        <w:rPr>
          <w:rStyle w:val="NormalTok"/>
        </w:rPr>
        <w:t xml:space="preserve">  datos_heatmap</w:t>
      </w:r>
      <w:r>
        <w:br/>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"Primeras filas de la tabla para el mapa de calor"</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06" w:name="tbl-ch16-datos-heatmap"/>
            <w:r>
              <w:rPr>
                <w:rFonts w:ascii="Times New Roman" w:hAnsi="Times New Roman"/>
                <w:b/>
                <w:sz w:val="18"/>
              </w:rPr>
              <w:t>Tabla 25.4: Primeras filas de la tabla para el mapa de calor</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provincia</w:t>
                  </w:r>
                </w:p>
              </w:tc>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n</w:t>
                  </w:r>
                </w:p>
              </w:tc>
            </w:tr>
            <w:tr w:rsidR="007F3BAE">
              <w:tc>
                <w:tcPr>
                  <w:tcW w:w="2640" w:type="dxa"/>
                </w:tcPr>
                <w:p w:rsidR="007F3BAE" w:rsidRDefault="00380896" w:rsidP="00380896">
                  <w:pPr>
                    <w:pStyle w:val="Compact"/>
                    <w:jc w:val="left"/>
                  </w:pPr>
                  <w:r>
                    <w:t>AZUAY</w:t>
                  </w:r>
                </w:p>
              </w:tc>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76</w:t>
                  </w:r>
                </w:p>
              </w:tc>
            </w:tr>
            <w:tr w:rsidR="007F3BAE">
              <w:tc>
                <w:tcPr>
                  <w:tcW w:w="2640" w:type="dxa"/>
                </w:tcPr>
                <w:p w:rsidR="007F3BAE" w:rsidRDefault="00380896" w:rsidP="00380896">
                  <w:pPr>
                    <w:pStyle w:val="Compact"/>
                    <w:jc w:val="left"/>
                  </w:pPr>
                  <w:r>
                    <w:t>AZUAY</w:t>
                  </w:r>
                </w:p>
              </w:tc>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291</w:t>
                  </w:r>
                </w:p>
              </w:tc>
            </w:tr>
            <w:tr w:rsidR="007F3BAE">
              <w:tc>
                <w:tcPr>
                  <w:tcW w:w="2640" w:type="dxa"/>
                </w:tcPr>
                <w:p w:rsidR="007F3BAE" w:rsidRDefault="00380896" w:rsidP="00380896">
                  <w:pPr>
                    <w:pStyle w:val="Compact"/>
                    <w:jc w:val="left"/>
                  </w:pPr>
                  <w:r>
                    <w:t>AZUAY</w:t>
                  </w:r>
                </w:p>
              </w:tc>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5530</w:t>
                  </w:r>
                </w:p>
              </w:tc>
            </w:tr>
            <w:tr w:rsidR="007F3BAE">
              <w:tc>
                <w:tcPr>
                  <w:tcW w:w="2640" w:type="dxa"/>
                </w:tcPr>
                <w:p w:rsidR="007F3BAE" w:rsidRDefault="00380896" w:rsidP="00380896">
                  <w:pPr>
                    <w:pStyle w:val="Compact"/>
                    <w:jc w:val="left"/>
                  </w:pPr>
                  <w:r>
                    <w:t>AZUAY</w:t>
                  </w:r>
                </w:p>
              </w:tc>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986</w:t>
                  </w:r>
                </w:p>
              </w:tc>
            </w:tr>
            <w:tr w:rsidR="007F3BAE">
              <w:tc>
                <w:tcPr>
                  <w:tcW w:w="2640" w:type="dxa"/>
                </w:tcPr>
                <w:p w:rsidR="007F3BAE" w:rsidRDefault="00380896" w:rsidP="00380896">
                  <w:pPr>
                    <w:pStyle w:val="Compact"/>
                    <w:jc w:val="left"/>
                  </w:pPr>
                  <w:r>
                    <w:t>BOLÍVAR</w:t>
                  </w:r>
                </w:p>
              </w:tc>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52</w:t>
                  </w:r>
                </w:p>
              </w:tc>
            </w:tr>
            <w:tr w:rsidR="007F3BAE">
              <w:tc>
                <w:tcPr>
                  <w:tcW w:w="2640" w:type="dxa"/>
                </w:tcPr>
                <w:p w:rsidR="007F3BAE" w:rsidRDefault="00380896" w:rsidP="00380896">
                  <w:pPr>
                    <w:pStyle w:val="Compact"/>
                    <w:jc w:val="left"/>
                  </w:pPr>
                  <w:r>
                    <w:t>BOLÍVAR</w:t>
                  </w:r>
                </w:p>
              </w:tc>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226</w:t>
                  </w:r>
                </w:p>
              </w:tc>
            </w:tr>
            <w:bookmarkEnd w:id="100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resume el número de observaciones para cada combinación entre provincia y tamaño de UPA.</w:t>
      </w:r>
    </w:p>
    <w:p w:rsidR="007F3BAE" w:rsidRDefault="00380896" w:rsidP="00380896">
      <w:pPr>
        <w:pStyle w:val="Ttulo2"/>
      </w:pPr>
      <w:bookmarkStart w:id="1007" w:name="_Toc235960094"/>
      <w:bookmarkStart w:id="1008" w:name="mapa-de-calor"/>
      <w:bookmarkEnd w:id="1005"/>
      <w:r>
        <w:rPr>
          <w:rFonts w:ascii="Times New Roman" w:hAnsi="Times New Roman" w:eastAsia="Times New Roman"/>
        </w:rPr>
        <w:t>25.28 Mapa de calor</w:t>
      </w:r>
      <w:bookmarkEnd w:id="1007"/>
    </w:p>
    <w:p w:rsidR="007F3BAE" w:rsidRDefault="00380896" w:rsidP="00380896">
      <w:pPr>
        <w:pStyle w:val="SourceCode"/>
        <w:jc w:val="left"/>
      </w:pPr>
      <w:r>
        <w:rPr>
          <w:rStyle w:val="FunctionTok"/>
        </w:rPr>
        <w:t>ggplot</w:t>
      </w:r>
      <w:r>
        <w:rPr>
          <w:rStyle w:val="NormalTok"/>
        </w:rPr>
        <w:t>(</w:t>
      </w:r>
      <w:r>
        <w:br/>
      </w:r>
      <w:r>
        <w:rPr>
          <w:rStyle w:val="NormalTok"/>
        </w:rPr>
        <w:t xml:space="preserve">  datos_heatmap,</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y =</w:t>
      </w:r>
      <w:r>
        <w:rPr>
          <w:rStyle w:val="NormalTok"/>
        </w:rPr>
        <w:t xml:space="preserve"> provincia,</w:t>
      </w:r>
      <w:r>
        <w:br/>
      </w:r>
      <w:r>
        <w:rPr>
          <w:rStyle w:val="NormalTok"/>
        </w:rPr>
        <w:t xml:space="preserve">    </w:t>
      </w:r>
      <w:r>
        <w:rPr>
          <w:rStyle w:val="AttributeTok"/>
        </w:rPr>
        <w:t>fill =</w:t>
      </w:r>
      <w:r>
        <w:rPr>
          <w:rStyle w:val="NormalTok"/>
        </w:rPr>
        <w:t xml:space="preserve"> n</w:t>
      </w:r>
      <w:r>
        <w:br/>
      </w:r>
      <w:r>
        <w:rPr>
          <w:rStyle w:val="NormalTok"/>
        </w:rPr>
        <w:t xml:space="preserve">  )</w:t>
      </w:r>
      <w:r>
        <w:br/>
      </w:r>
      <w:r>
        <w:rPr>
          <w:rStyle w:val="NormalTok"/>
        </w:rPr>
        <w:t xml:space="preserve">) </w:t>
      </w:r>
      <w:r>
        <w:rPr>
          <w:rStyle w:val="SpecialCharTok"/>
        </w:rPr>
        <w:t>+</w:t>
      </w:r>
      <w:r>
        <w:br/>
      </w:r>
      <w:r>
        <w:rPr>
          <w:rStyle w:val="NormalTok"/>
        </w:rPr>
        <w:lastRenderedPageBreak/>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"Provincia"</w:t>
      </w:r>
      <w:r>
        <w:rPr>
          <w:rStyle w:val="NormalTok"/>
        </w:rPr>
        <w:t>,</w:t>
      </w:r>
      <w:r>
        <w:br/>
      </w:r>
      <w:r>
        <w:rPr>
          <w:rStyle w:val="NormalTok"/>
        </w:rPr>
        <w:t xml:space="preserve">    </w:t>
      </w:r>
      <w:r>
        <w:rPr>
          <w:rStyle w:val="AttributeTok"/>
        </w:rPr>
        <w:t>fill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09" w:name="fig-ch16-heatmap-provincia-tamano"/>
            <w:r>
              <w:rPr>
                <w:rFonts w:ascii="Times New Roman" w:hAnsi="Times New Roman"/>
                <w:b/>
                <w:noProof/>
                <w:sz w:val="18"/>
              </w:rPr>
              <w:drawing>
                <wp:inline distT="0" distB="0" distL="0" distR="0">
                  <wp:extent cx="4620126" cy="3696101"/>
                  <wp:effectExtent l="0" t="0" r="0" b="0"/>
                  <wp:docPr id="626" name="Picture"/>
                  <wp:cNvGraphicFramePr/>
                  <a:graphic xmlns:a="http://schemas.openxmlformats.org/drawingml/2006/main">
                    <a:graphicData uri="http://schemas.openxmlformats.org/drawingml/2006/picture">
                      <pic:pic xmlns:pic="http://schemas.openxmlformats.org/drawingml/2006/picture">
                        <pic:nvPicPr>
                          <pic:cNvPr id="627" name="Picture" descr="capitulos/16-visualizacion-de-datos_files/figure-docx/fig-ch16-heatmap-provincia-tamano-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25.14: Mapa de calor entre provincia y tamaño de UPA</w:t>
            </w:r>
          </w:p>
        </w:tc>
        <w:bookmarkEnd w:id="100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celdas con mayor intensidad representan combinaciones con mayor cantidad de observaciones. Esta visualización permite identificar patrones estructurales entre provincia y tamaño de UPA.</w:t>
      </w:r>
    </w:p>
    <w:p w:rsidR="007F3BAE" w:rsidRDefault="00380896" w:rsidP="00380896">
      <w:pPr>
        <w:pStyle w:val="Ttulo2"/>
      </w:pPr>
      <w:bookmarkStart w:id="1010" w:name="_Toc235960095"/>
      <w:bookmarkStart w:id="1011" w:name="tabla-de-correlación"/>
      <w:bookmarkEnd w:id="1008"/>
      <w:r>
        <w:rPr>
          <w:rFonts w:ascii="Times New Roman" w:hAnsi="Times New Roman" w:eastAsia="Times New Roman"/>
        </w:rPr>
        <w:t>25.29 Tabla de correlación</w:t>
      </w:r>
      <w:bookmarkEnd w:id="1010"/>
    </w:p>
    <w:p w:rsidR="007F3BAE" w:rsidRDefault="00380896" w:rsidP="00380896">
      <w:pPr>
        <w:pStyle w:val="FirstParagraph"/>
        <w:jc w:val="left"/>
      </w:pPr>
      <w:r>
        <w:rPr>
          <w:rFonts w:ascii="Times New Roman" w:hAnsi="Times New Roman" w:eastAsia="Times New Roman"/>
        </w:rPr>
        <w:t>Cuando trabajamos con variables numéricas, también podemos evaluar asociaciones lineales mediante una matriz de correlación.</w:t>
      </w:r>
    </w:p>
    <w:p w:rsidR="007F3BAE" w:rsidRDefault="00380896" w:rsidP="00380896">
      <w:pPr>
        <w:pStyle w:val="Textoindependiente"/>
        <w:jc w:val="left"/>
      </w:pPr>
      <w:r>
        <w:rPr>
          <w:rFonts w:ascii="Times New Roman" w:hAnsi="Times New Roman" w:eastAsia="Times New Roman"/>
        </w:rPr>
        <w:t>En este caso analizaremos:</w:t>
      </w:r>
    </w:p>
    <w:p w:rsidR="007F3BAE" w:rsidRDefault="00380896" w:rsidP="00380896">
      <w:pPr>
        <w:pStyle w:val="SourceCode"/>
        <w:jc w:val="left"/>
      </w:pPr>
      <w:r>
        <w:rPr>
          <w:rStyle w:val="VerbatimChar"/>
        </w:rPr>
        <w:t>log_supertotal</w:t>
      </w:r>
      <w:r>
        <w:br/>
      </w:r>
      <w:r>
        <w:rPr>
          <w:rStyle w:val="VerbatimChar"/>
        </w:rPr>
        <w:t>fact_exp_fin</w:t>
      </w:r>
    </w:p>
    <w:p w:rsidR="007F3BAE" w:rsidRDefault="00380896" w:rsidP="00380896">
      <w:pPr>
        <w:pStyle w:val="SourceCode"/>
        <w:jc w:val="left"/>
      </w:pPr>
      <w:r>
        <w:rPr>
          <w:rStyle w:val="NormalTok"/>
        </w:rPr>
        <w:t xml:space="preserve">base_analitica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fact_exp_fin</w:t>
      </w:r>
      <w:r>
        <w:br/>
      </w:r>
      <w:r>
        <w:rPr>
          <w:rStyle w:val="NormalTok"/>
        </w:rPr>
        <w:t xml:space="preserve">  ) </w:t>
      </w:r>
      <w:r>
        <w:rPr>
          <w:rStyle w:val="SpecialCharTok"/>
        </w:rPr>
        <w:t>|&gt;</w:t>
      </w:r>
      <w:r>
        <w:br/>
      </w:r>
      <w:r>
        <w:rPr>
          <w:rStyle w:val="NormalTok"/>
        </w:rPr>
        <w:t xml:space="preserve">  </w:t>
      </w:r>
      <w:r>
        <w:rPr>
          <w:rStyle w:val="FunctionTok"/>
        </w:rPr>
        <w:t>cor</w:t>
      </w:r>
      <w:r>
        <w:rPr>
          <w:rStyle w:val="NormalTok"/>
        </w:rPr>
        <w:t>(</w:t>
      </w:r>
      <w:r>
        <w:br/>
      </w:r>
      <w:r>
        <w:rPr>
          <w:rStyle w:val="NormalTok"/>
        </w:rPr>
        <w:t xml:space="preserve">    </w:t>
      </w:r>
      <w:r>
        <w:rPr>
          <w:rStyle w:val="AttributeTok"/>
        </w:rPr>
        <w:t>use =</w:t>
      </w:r>
      <w:r>
        <w:rPr>
          <w:rStyle w:val="NormalTok"/>
        </w:rPr>
        <w:t xml:space="preserve"> </w:t>
      </w:r>
      <w:r>
        <w:rPr>
          <w:rStyle w:val="StringTok"/>
        </w:rPr>
        <w:t>"complete.obs"</w:t>
      </w:r>
      <w:r>
        <w:br/>
      </w:r>
      <w:r>
        <w:rPr>
          <w:rStyle w:val="NormalTok"/>
        </w:rPr>
        <w:lastRenderedPageBreak/>
        <w:t xml:space="preserve">  )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"Matriz de correlación entre variables numéricas"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12" w:name="tbl-ch16-correlacion"/>
            <w:r>
              <w:rPr>
                <w:rFonts w:ascii="Times New Roman" w:hAnsi="Times New Roman"/>
                <w:b/>
                <w:sz w:val="18"/>
              </w:rPr>
              <w:t>Tabla 25.5: Matriz de correlación entre variables numéricas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log_supertotal</w:t>
                  </w:r>
                </w:p>
              </w:tc>
              <w:tc>
                <w:tcPr>
                  <w:tcW w:w="2640" w:type="dxa"/>
                </w:tcPr>
                <w:p w:rsidR="007F3BAE" w:rsidRDefault="00380896" w:rsidP="00380896">
                  <w:pPr>
                    <w:pStyle w:val="Compact"/>
                    <w:jc w:val="left"/>
                  </w:pPr>
                  <w:r>
                    <w:t>fact_exp_fin</w:t>
                  </w:r>
                </w:p>
              </w:tc>
            </w:tr>
            <w:tr w:rsidR="007F3BAE">
              <w:tc>
                <w:tcPr>
                  <w:tcW w:w="2640" w:type="dxa"/>
                </w:tcPr>
                <w:p w:rsidR="007F3BAE" w:rsidRDefault="00380896" w:rsidP="00380896">
                  <w:pPr>
                    <w:pStyle w:val="Compact"/>
                    <w:jc w:val="left"/>
                  </w:pPr>
                  <w:r>
                    <w:t>log_supertotal</w:t>
                  </w:r>
                </w:p>
              </w:tc>
              <w:tc>
                <w:tcPr>
                  <w:tcW w:w="2640" w:type="dxa"/>
                </w:tcPr>
                <w:p w:rsidR="007F3BAE" w:rsidRDefault="00380896" w:rsidP="00380896">
                  <w:pPr>
                    <w:pStyle w:val="Compact"/>
                    <w:jc w:val="left"/>
                  </w:pPr>
                  <w:r>
                    <w:t>1.000</w:t>
                  </w:r>
                </w:p>
              </w:tc>
              <w:tc>
                <w:tcPr>
                  <w:tcW w:w="2640" w:type="dxa"/>
                </w:tcPr>
                <w:p w:rsidR="007F3BAE" w:rsidRDefault="00380896" w:rsidP="00380896">
                  <w:pPr>
                    <w:pStyle w:val="Compact"/>
                    <w:jc w:val="left"/>
                  </w:pPr>
                  <w:r>
                    <w:t>-0.145</w:t>
                  </w:r>
                </w:p>
              </w:tc>
            </w:tr>
            <w:tr w:rsidR="007F3BAE">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-0.145</w:t>
                  </w:r>
                </w:p>
              </w:tc>
              <w:tc>
                <w:tcPr>
                  <w:tcW w:w="2640" w:type="dxa"/>
                </w:tcPr>
                <w:p w:rsidR="007F3BAE" w:rsidRDefault="00380896" w:rsidP="00380896">
                  <w:pPr>
                    <w:pStyle w:val="Compact"/>
                    <w:jc w:val="left"/>
                  </w:pPr>
                  <w:r>
                    <w:t>1.000</w:t>
                  </w:r>
                </w:p>
              </w:tc>
            </w:tr>
            <w:bookmarkEnd w:id="101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matriz de correlación muestra la dirección y fuerza de la asociación lineal entre las variables numéricas seleccionadas.</w:t>
      </w:r>
    </w:p>
    <w:p w:rsidR="007F3BAE" w:rsidRDefault="00380896" w:rsidP="00380896">
      <w:pPr>
        <w:pStyle w:val="Ttulo2"/>
      </w:pPr>
      <w:bookmarkStart w:id="1013" w:name="_Toc235960096"/>
      <w:bookmarkStart w:id="1014" w:name="visualización-simple-de-correlación"/>
      <w:bookmarkEnd w:id="1011"/>
      <w:r>
        <w:rPr>
          <w:rFonts w:ascii="Times New Roman" w:hAnsi="Times New Roman" w:eastAsia="Times New Roman"/>
        </w:rPr>
        <w:t>25.30 Visualización simple de correlación</w:t>
      </w:r>
      <w:bookmarkEnd w:id="1013"/>
    </w:p>
    <w:p w:rsidR="007F3BAE" w:rsidRDefault="00380896" w:rsidP="00380896">
      <w:pPr>
        <w:pStyle w:val="FirstParagraph"/>
        <w:jc w:val="left"/>
      </w:pPr>
      <w:r>
        <w:rPr>
          <w:rFonts w:ascii="Times New Roman" w:hAnsi="Times New Roman" w:eastAsia="Times New Roman"/>
        </w:rPr>
        <w:t>Para evitar depender de paquetes adicionales, podemos representar la correlación mediante un gráfico de dispersión con línea de tendencia, como se mostró anteriormente.</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rPr>
          <w:rStyle w:val="AttributeTok"/>
        </w:rPr>
        <w:t>y =</w:t>
      </w:r>
      <w:r>
        <w:rPr>
          <w:rStyle w:val="NormalTok"/>
        </w:rPr>
        <w:t xml:space="preserve"> fact_exp_fin</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"Factor de expansión"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15" w:name="fig-ch16-correlacion-simple"/>
            <w:r>
              <w:rPr>
                <w:rFonts w:ascii="Times New Roman" w:hAnsi="Times New Roman"/>
                <w:b/>
                <w:noProof/>
                <w:sz w:val="18"/>
              </w:rPr>
              <w:lastRenderedPageBreak/>
              <w:drawing>
                <wp:inline distT="0" distB="0" distL="0" distR="0">
                  <wp:extent cx="4620126" cy="3696101"/>
                  <wp:effectExtent l="0" t="0" r="0" b="0"/>
                  <wp:docPr id="633" name="Picture"/>
                  <wp:cNvGraphicFramePr/>
                  <a:graphic xmlns:a="http://schemas.openxmlformats.org/drawingml/2006/main">
                    <a:graphicData uri="http://schemas.openxmlformats.org/drawingml/2006/picture">
                      <pic:pic xmlns:pic="http://schemas.openxmlformats.org/drawingml/2006/picture">
                        <pic:nvPicPr>
                          <pic:cNvPr id="634" name="Picture" descr="capitulos/16-visualizacion-de-datos_files/figure-docx/fig-ch16-correlacion-simple-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25.15: Visualización de la relación entre variables numéricas</w:t>
            </w:r>
          </w:p>
        </w:tc>
        <w:bookmarkEnd w:id="101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complementa la tabla de correlación al permitir observar visualmente la dispersión de los datos y la tendencia promedio.</w:t>
      </w:r>
    </w:p>
    <w:p w:rsidR="007F3BAE" w:rsidRDefault="00380896" w:rsidP="00380896">
      <w:pPr>
        <w:pStyle w:val="Ttulo2"/>
      </w:pPr>
      <w:bookmarkStart w:id="1016" w:name="_Toc235960097"/>
      <w:bookmarkStart w:id="1017" w:name="X1114cf276d5a5602193ee70cf5cccb08e81a8c2"/>
      <w:bookmarkEnd w:id="1014"/>
      <w:r>
        <w:rPr>
          <w:rFonts w:ascii="Times New Roman" w:hAnsi="Times New Roman" w:eastAsia="Times New Roman"/>
        </w:rPr>
        <w:t>25.31 Buenas prácticas para visualizaciones multivariadas</w:t>
      </w:r>
      <w:bookmarkEnd w:id="1016"/>
    </w:p>
    <w:p w:rsidR="007F3BAE" w:rsidRDefault="00380896" w:rsidP="00380896">
      <w:pPr>
        <w:pStyle w:val="FirstParagraph"/>
        <w:jc w:val="left"/>
      </w:pPr>
      <w:r>
        <w:rPr>
          <w:rFonts w:ascii="Times New Roman" w:hAnsi="Times New Roman" w:eastAsia="Times New Roman"/>
        </w:rPr>
        <w:t>Las visualizaciones multivariadas pueden ser muy útiles, pero también pueden volverse confusas si se incorporan demasiadas dimensiones al mismo tiempo.</w:t>
      </w:r>
    </w:p>
    <w:p w:rsidR="007F3BAE" w:rsidRDefault="00380896" w:rsidP="00380896">
      <w:pPr>
        <w:pStyle w:val="Textoindependiente"/>
        <w:jc w:val="left"/>
      </w:pPr>
      <w:r>
        <w:rPr>
          <w:rFonts w:ascii="Times New Roman" w:hAnsi="Times New Roman" w:eastAsia="Times New Roman"/>
        </w:rPr>
        <w:t>Se recomienda:</w:t>
      </w:r>
    </w:p>
    <w:p w:rsidR="007F3BAE" w:rsidRDefault="00380896" w:rsidP="00380896">
      <w:pPr>
        <w:pStyle w:val="Compact"/>
        <w:numPr>
          <w:ilvl w:val="0"/>
          <w:numId w:val="112"/>
        </w:numPr>
        <w:jc w:val="left"/>
      </w:pPr>
      <w:r>
        <w:rPr>
          <w:rFonts w:ascii="Times New Roman" w:hAnsi="Times New Roman" w:eastAsia="Times New Roman"/>
        </w:rPr>
        <w:t>Incorporar variables gradualmente.</w:t>
      </w:r>
    </w:p>
    <w:p w:rsidR="007F3BAE" w:rsidRDefault="00380896" w:rsidP="00380896">
      <w:pPr>
        <w:pStyle w:val="Compact"/>
        <w:numPr>
          <w:ilvl w:val="0"/>
          <w:numId w:val="112"/>
        </w:numPr>
        <w:jc w:val="left"/>
      </w:pPr>
      <w:r>
        <w:rPr>
          <w:rFonts w:ascii="Times New Roman" w:hAnsi="Times New Roman" w:eastAsia="Times New Roman"/>
        </w:rPr>
        <w:t>Utilizar colores solo cuando aporten información.</w:t>
      </w:r>
    </w:p>
    <w:p w:rsidR="007F3BAE" w:rsidRDefault="00380896" w:rsidP="00380896">
      <w:pPr>
        <w:pStyle w:val="Compact"/>
        <w:numPr>
          <w:ilvl w:val="0"/>
          <w:numId w:val="112"/>
        </w:numPr>
        <w:jc w:val="left"/>
      </w:pPr>
      <w:r>
        <w:rPr>
          <w:rFonts w:ascii="Times New Roman" w:hAnsi="Times New Roman" w:eastAsia="Times New Roman"/>
        </w:rPr>
        <w:t>Evitar gráficos excesivamente saturados.</w:t>
      </w:r>
    </w:p>
    <w:p w:rsidR="007F3BAE" w:rsidRDefault="00380896" w:rsidP="00380896">
      <w:pPr>
        <w:pStyle w:val="Compact"/>
        <w:numPr>
          <w:ilvl w:val="0"/>
          <w:numId w:val="112"/>
        </w:numPr>
        <w:jc w:val="left"/>
      </w:pPr>
      <w:r>
        <w:rPr>
          <w:rFonts w:ascii="Times New Roman" w:hAnsi="Times New Roman" w:eastAsia="Times New Roman"/>
        </w:rPr>
        <w:t>Mantener etiquetas claras.</w:t>
      </w:r>
    </w:p>
    <w:p w:rsidR="007F3BAE" w:rsidRDefault="00380896" w:rsidP="00380896">
      <w:pPr>
        <w:pStyle w:val="Compact"/>
        <w:numPr>
          <w:ilvl w:val="0"/>
          <w:numId w:val="112"/>
        </w:numPr>
        <w:jc w:val="left"/>
      </w:pPr>
      <w:r>
        <w:rPr>
          <w:rFonts w:ascii="Times New Roman" w:hAnsi="Times New Roman" w:eastAsia="Times New Roman"/>
        </w:rPr>
        <w:t>Interpretar los patrones con cautela.</w:t>
      </w:r>
    </w:p>
    <w:p w:rsidR="007F3BAE" w:rsidRDefault="00380896" w:rsidP="00380896">
      <w:pPr>
        <w:pStyle w:val="Compact"/>
        <w:numPr>
          <w:ilvl w:val="0"/>
          <w:numId w:val="112"/>
        </w:numPr>
        <w:jc w:val="left"/>
      </w:pPr>
      <w:r>
        <w:rPr>
          <w:rFonts w:ascii="Times New Roman" w:hAnsi="Times New Roman" w:eastAsia="Times New Roman"/>
        </w:rPr>
        <w:t>No confundir asociación visual con causalidad.</w:t>
      </w:r>
    </w:p>
    <w:p w:rsidR="007F3BAE" w:rsidRDefault="00380896" w:rsidP="00380896">
      <w:pPr>
        <w:pStyle w:val="FirstParagraph"/>
        <w:jc w:val="left"/>
      </w:pPr>
      <w:r>
        <w:rPr>
          <w:rFonts w:ascii="Times New Roman" w:hAnsi="Times New Roman" w:eastAsia="Times New Roman"/>
        </w:rPr>
        <w:t>La visualización debe ayudar a comprender los datos, no complicar innecesariamente su lectura (Healy, 2018).</w:t>
      </w:r>
    </w:p>
    <w:p w:rsidR="007F3BAE" w:rsidRDefault="00380896" w:rsidP="00380896">
      <w:pPr>
        <w:pStyle w:val="Ttulo2"/>
      </w:pPr>
      <w:bookmarkStart w:id="1018" w:name="_Toc235960098"/>
      <w:bookmarkStart w:id="1019" w:name="X56524fb2fb7b0eb40acb0b78366a399557af80d"/>
      <w:bookmarkEnd w:id="1017"/>
      <w:r>
        <w:rPr>
          <w:rFonts w:ascii="Times New Roman" w:hAnsi="Times New Roman" w:eastAsia="Times New Roman"/>
        </w:rPr>
        <w:t>25.32 Visualizaciones territoriales: de tablas planas a mapas inteligentes</w:t>
      </w:r>
      <w:bookmarkEnd w:id="1018"/>
    </w:p>
    <w:p w:rsidR="007F3BAE" w:rsidRDefault="00380896" w:rsidP="00380896">
      <w:pPr>
        <w:pStyle w:val="FirstParagraph"/>
        <w:jc w:val="left"/>
      </w:pPr>
      <w:r>
        <w:rPr>
          <w:rFonts w:ascii="Times New Roman" w:hAnsi="Times New Roman" w:eastAsia="Times New Roman"/>
        </w:rPr>
        <w:t>Los datos territoriales permiten pasar de una tabla tradicional a una representación espacial del fenómeno estudiado. Cuando una base contiene provincias, cantones, coordenadas o cualquier referencia geográfica, es posible construir mapas que ayuden a identificar patrones regionales, concentraciones y diferencias espaciales (Lovelace et al., 2019).</w:t>
      </w:r>
    </w:p>
    <w:p w:rsidR="007F3BAE" w:rsidRDefault="00380896" w:rsidP="00380896">
      <w:pPr>
        <w:pStyle w:val="Textoindependiente"/>
        <w:jc w:val="left"/>
      </w:pPr>
      <w:r>
        <w:rPr>
          <w:rFonts w:ascii="Times New Roman" w:hAnsi="Times New Roman" w:eastAsia="Times New Roman"/>
        </w:rPr>
        <w:lastRenderedPageBreak/>
        <w:t>En esta sección construiremos una introducción práctica al análisis espacial en R utilizando Ecuador como referencia. El objetivo no es desarrollar todavía un análisis espacial avanzado, sino comprender la lógica básica de los mapas estáticos, los puntos georreferenciados, los sistemas de coordenadas, los buffers y los mapas interactivos.</w:t>
      </w:r>
    </w:p>
    <w:p w:rsidR="007F3BAE" w:rsidRDefault="00380896" w:rsidP="00380896">
      <w:pPr>
        <w:pStyle w:val="Ttulo2"/>
      </w:pPr>
      <w:bookmarkStart w:id="1020" w:name="_Toc235960099"/>
      <w:bookmarkStart w:id="1021" w:name="preparación-del-laboratorio-espacial"/>
      <w:bookmarkEnd w:id="1019"/>
      <w:r>
        <w:rPr>
          <w:rFonts w:ascii="Times New Roman" w:hAnsi="Times New Roman" w:eastAsia="Times New Roman"/>
        </w:rPr>
        <w:t>25.33 Preparación del laboratorio espacial</w:t>
      </w:r>
      <w:bookmarkEnd w:id="1020"/>
    </w:p>
    <w:p w:rsidR="007F3BAE" w:rsidRDefault="00380896" w:rsidP="00380896">
      <w:pPr>
        <w:pStyle w:val="FirstParagraph"/>
        <w:jc w:val="left"/>
      </w:pPr>
      <w:r>
        <w:rPr>
          <w:rFonts w:ascii="Times New Roman" w:hAnsi="Times New Roman" w:eastAsia="Times New Roman"/>
        </w:rPr>
        <w:t xml:space="preserve">Para trabajar con datos espaciales utilizaremos </w:t>
      </w:r>
      <w:r>
        <w:rPr>
          <w:rStyle w:val="VerbatimChar"/>
          <w:rFonts w:ascii="Times New Roman" w:hAnsi="Times New Roman" w:eastAsia="Times New Roman"/>
        </w:rPr>
        <w:t>sf</w:t>
      </w:r>
      <w:r>
        <w:rPr>
          <w:rFonts w:ascii="Times New Roman" w:hAnsi="Times New Roman" w:eastAsia="Times New Roman"/>
        </w:rPr>
        <w:t xml:space="preserve">, que permite manejar geometrías geográficas, y </w:t>
      </w:r>
      <w:r>
        <w:rPr>
          <w:rStyle w:val="VerbatimChar"/>
          <w:rFonts w:ascii="Times New Roman" w:hAnsi="Times New Roman" w:eastAsia="Times New Roman"/>
        </w:rPr>
        <w:t>leaflet</w:t>
      </w:r>
      <w:r>
        <w:rPr>
          <w:rFonts w:ascii="Times New Roman" w:hAnsi="Times New Roman" w:eastAsia="Times New Roman"/>
        </w:rPr>
        <w:t>, que permite construir mapas interactivos. Para asegurar que el capítulo se renderice correctamente en HTML, Word y PDF, los mapas interactivos se mostrarán solo cuando el formato de salida sea HTML. En Word y PDF se mostrará una versión estática.</w:t>
      </w:r>
    </w:p>
    <w:p w:rsidR="007F3BAE" w:rsidRDefault="00380896" w:rsidP="00380896">
      <w:pPr>
        <w:pStyle w:val="SourceCode"/>
        <w:jc w:val="left"/>
      </w:pPr>
      <w:r>
        <w:rPr>
          <w:rStyle w:val="FunctionTok"/>
        </w:rPr>
        <w:t>library</w:t>
      </w:r>
      <w:r>
        <w:rPr>
          <w:rStyle w:val="NormalTok"/>
        </w:rPr>
        <w:t>(sf)</w:t>
      </w:r>
      <w:r>
        <w:br/>
      </w:r>
      <w:r>
        <w:rPr>
          <w:rStyle w:val="FunctionTok"/>
        </w:rPr>
        <w:t>library</w:t>
      </w:r>
      <w:r>
        <w:rPr>
          <w:rStyle w:val="NormalTok"/>
        </w:rPr>
        <w:t>(leaflet)</w:t>
      </w:r>
      <w:r>
        <w:br/>
      </w:r>
      <w:r>
        <w:rPr>
          <w:rStyle w:val="FunctionTok"/>
        </w:rPr>
        <w:t>library</w:t>
      </w:r>
      <w:r>
        <w:rPr>
          <w:rStyle w:val="NormalTok"/>
        </w:rPr>
        <w:t>(maps)</w:t>
      </w:r>
      <w:r>
        <w:br/>
      </w:r>
      <w:r>
        <w:rPr>
          <w:rStyle w:val="FunctionTok"/>
        </w:rPr>
        <w:t>library</w:t>
      </w:r>
      <w:r>
        <w:rPr>
          <w:rStyle w:val="NormalTok"/>
        </w:rPr>
        <w:t>(htmlwidgets)</w:t>
      </w:r>
    </w:p>
    <w:p w:rsidR="007F3BAE" w:rsidRDefault="00380896" w:rsidP="00380896">
      <w:pPr>
        <w:pStyle w:val="Ttulo2"/>
      </w:pPr>
      <w:bookmarkStart w:id="1022" w:name="_Toc235960100"/>
      <w:bookmarkStart w:id="1023" w:name="fase-1-la-geometría-del-ecuador"/>
      <w:bookmarkEnd w:id="1021"/>
      <w:r>
        <w:rPr>
          <w:rFonts w:ascii="Times New Roman" w:hAnsi="Times New Roman" w:eastAsia="Times New Roman"/>
        </w:rPr>
        <w:t>25.34 Fase 1: la geometría del Ecuador</w:t>
      </w:r>
      <w:bookmarkEnd w:id="1022"/>
    </w:p>
    <w:p w:rsidR="007F3BAE" w:rsidRDefault="00380896" w:rsidP="00380896">
      <w:pPr>
        <w:pStyle w:val="FirstParagraph"/>
        <w:jc w:val="left"/>
      </w:pPr>
      <w:r>
        <w:rPr>
          <w:rFonts w:ascii="Times New Roman" w:hAnsi="Times New Roman" w:eastAsia="Times New Roman"/>
        </w:rPr>
        <w:t xml:space="preserve">El primer paso consiste en obtener una geometría simple del Ecuador. Para evitar descargas externas y hacer que el capítulo se renderice de forma estable, utilizaremos la cartografía incluida en el paquete </w:t>
      </w:r>
      <w:r>
        <w:rPr>
          <w:rStyle w:val="VerbatimChar"/>
          <w:rFonts w:ascii="Times New Roman" w:hAnsi="Times New Roman" w:eastAsia="Times New Roman"/>
        </w:rPr>
        <w:t>maps</w:t>
      </w:r>
      <w:r>
        <w:rPr>
          <w:rFonts w:ascii="Times New Roman" w:hAnsi="Times New Roman" w:eastAsia="Times New Roman"/>
        </w:rPr>
        <w:t>.</w:t>
      </w:r>
    </w:p>
    <w:p w:rsidR="007F3BAE" w:rsidRDefault="00380896" w:rsidP="00380896">
      <w:pPr>
        <w:pStyle w:val="SourceCode"/>
        <w:jc w:val="left"/>
      </w:pPr>
      <w:r>
        <w:rPr>
          <w:rStyle w:val="NormalTok"/>
        </w:rPr>
        <w:t xml:space="preserve">ecuador_mapa_objeto </w:t>
      </w:r>
      <w:r>
        <w:rPr>
          <w:rStyle w:val="OtherTok"/>
        </w:rPr>
        <w:t>&lt;-</w:t>
      </w:r>
      <w:r>
        <w:rPr>
          <w:rStyle w:val="NormalTok"/>
        </w:rPr>
        <w:t xml:space="preserve"> maps</w:t>
      </w:r>
      <w:r>
        <w:rPr>
          <w:rStyle w:val="SpecialCharTok"/>
        </w:rPr>
        <w:t>::</w:t>
      </w:r>
      <w:r>
        <w:rPr>
          <w:rStyle w:val="FunctionTok"/>
        </w:rPr>
        <w:t>map</w:t>
      </w:r>
      <w:r>
        <w:rPr>
          <w:rStyle w:val="NormalTok"/>
        </w:rPr>
        <w:t>(</w:t>
      </w:r>
      <w:r>
        <w:br/>
      </w:r>
      <w:r>
        <w:rPr>
          <w:rStyle w:val="NormalTok"/>
        </w:rPr>
        <w:t xml:space="preserve">  </w:t>
      </w:r>
      <w:r>
        <w:rPr>
          <w:rStyle w:val="AttributeTok"/>
        </w:rPr>
        <w:t>database =</w:t>
      </w:r>
      <w:r>
        <w:rPr>
          <w:rStyle w:val="NormalTok"/>
        </w:rPr>
        <w:t xml:space="preserve"> </w:t>
      </w:r>
      <w:r>
        <w:rPr>
          <w:rStyle w:val="StringTok"/>
        </w:rPr>
        <w:t>"world"</w:t>
      </w:r>
      <w:r>
        <w:rPr>
          <w:rStyle w:val="NormalTok"/>
        </w:rPr>
        <w:t>,</w:t>
      </w:r>
      <w:r>
        <w:br/>
      </w:r>
      <w:r>
        <w:rPr>
          <w:rStyle w:val="NormalTok"/>
        </w:rPr>
        <w:t xml:space="preserve">  </w:t>
      </w:r>
      <w:r>
        <w:rPr>
          <w:rStyle w:val="AttributeTok"/>
        </w:rPr>
        <w:t>regions =</w:t>
      </w:r>
      <w:r>
        <w:rPr>
          <w:rStyle w:val="NormalTok"/>
        </w:rPr>
        <w:t xml:space="preserve"> </w:t>
      </w:r>
      <w:r>
        <w:rPr>
          <w:rStyle w:val="StringTok"/>
        </w:rPr>
        <w:t>"Ecuador"</w:t>
      </w:r>
      <w:r>
        <w:rPr>
          <w:rStyle w:val="NormalTok"/>
        </w:rPr>
        <w:t>,</w:t>
      </w:r>
      <w:r>
        <w:br/>
      </w:r>
      <w:r>
        <w:rPr>
          <w:rStyle w:val="NormalTok"/>
        </w:rPr>
        <w:t xml:space="preserve">  </w:t>
      </w:r>
      <w:r>
        <w:rPr>
          <w:rStyle w:val="AttributeTok"/>
        </w:rPr>
        <w:t>plot =</w:t>
      </w:r>
      <w:r>
        <w:rPr>
          <w:rStyle w:val="NormalTok"/>
        </w:rPr>
        <w:t xml:space="preserve"> </w:t>
      </w:r>
      <w:r>
        <w:rPr>
          <w:rStyle w:val="ConstantTok"/>
        </w:rPr>
        <w:t>FALSE</w:t>
      </w:r>
      <w:r>
        <w:rPr>
          <w:rStyle w:val="NormalTok"/>
        </w:rPr>
        <w:t>,</w:t>
      </w:r>
      <w:r>
        <w:br/>
      </w:r>
      <w:r>
        <w:rPr>
          <w:rStyle w:val="NormalTok"/>
        </w:rPr>
        <w:t xml:space="preserve">  </w:t>
      </w:r>
      <w:r>
        <w:rPr>
          <w:rStyle w:val="AttributeTok"/>
        </w:rPr>
        <w:t>fill =</w:t>
      </w:r>
      <w:r>
        <w:rPr>
          <w:rStyle w:val="NormalTok"/>
        </w:rPr>
        <w:t xml:space="preserve"> </w:t>
      </w:r>
      <w:r>
        <w:rPr>
          <w:rStyle w:val="ConstantTok"/>
        </w:rPr>
        <w:t>TRUE</w:t>
      </w:r>
      <w:r>
        <w:br/>
      </w:r>
      <w:r>
        <w:rPr>
          <w:rStyle w:val="NormalTok"/>
        </w:rPr>
        <w:t>)</w:t>
      </w:r>
      <w:r>
        <w:br/>
      </w:r>
      <w:r>
        <w:br/>
      </w:r>
      <w:r>
        <w:rPr>
          <w:rStyle w:val="NormalTok"/>
        </w:rPr>
        <w:t xml:space="preserve">ecuador_sf </w:t>
      </w:r>
      <w:r>
        <w:rPr>
          <w:rStyle w:val="OtherTok"/>
        </w:rPr>
        <w:t>&lt;-</w:t>
      </w:r>
      <w:r>
        <w:rPr>
          <w:rStyle w:val="NormalTok"/>
        </w:rPr>
        <w:t xml:space="preserve"> sf</w:t>
      </w:r>
      <w:r>
        <w:rPr>
          <w:rStyle w:val="SpecialCharTok"/>
        </w:rPr>
        <w:t>::</w:t>
      </w:r>
      <w:r>
        <w:rPr>
          <w:rStyle w:val="FunctionTok"/>
        </w:rPr>
        <w:t>st_as_sf</w:t>
      </w:r>
      <w:r>
        <w:rPr>
          <w:rStyle w:val="NormalTok"/>
        </w:rPr>
        <w:t>(</w:t>
      </w:r>
      <w:r>
        <w:br/>
      </w:r>
      <w:r>
        <w:rPr>
          <w:rStyle w:val="NormalTok"/>
        </w:rPr>
        <w:t xml:space="preserve">  ecuador_mapa_objeto</w:t>
      </w:r>
      <w:r>
        <w:br/>
      </w:r>
      <w:r>
        <w:rPr>
          <w:rStyle w:val="NormalTok"/>
        </w:rPr>
        <w:t>)</w:t>
      </w:r>
      <w:r>
        <w:br/>
      </w:r>
      <w:r>
        <w:br/>
      </w:r>
      <w:r>
        <w:rPr>
          <w:rStyle w:val="NormalTok"/>
        </w:rPr>
        <w:t>sf</w:t>
      </w:r>
      <w:r>
        <w:rPr>
          <w:rStyle w:val="SpecialCharTok"/>
        </w:rPr>
        <w:t>::</w:t>
      </w:r>
      <w:r>
        <w:rPr>
          <w:rStyle w:val="FunctionTok"/>
        </w:rPr>
        <w:t>st_crs</w:t>
      </w:r>
      <w:r>
        <w:rPr>
          <w:rStyle w:val="NormalTok"/>
        </w:rPr>
        <w:t>(</w:t>
      </w:r>
      <w:r>
        <w:br/>
      </w:r>
      <w:r>
        <w:rPr>
          <w:rStyle w:val="NormalTok"/>
        </w:rPr>
        <w:t xml:space="preserve">  ecuador_sf</w:t>
      </w:r>
      <w:r>
        <w:br/>
      </w:r>
      <w:r>
        <w:rPr>
          <w:rStyle w:val="NormalTok"/>
        </w:rPr>
        <w:t xml:space="preserve">) </w:t>
      </w:r>
      <w:r>
        <w:rPr>
          <w:rStyle w:val="OtherTok"/>
        </w:rPr>
        <w:t>&lt;-</w:t>
      </w:r>
      <w:r>
        <w:rPr>
          <w:rStyle w:val="NormalTok"/>
        </w:rPr>
        <w:t xml:space="preserve"> </w:t>
      </w:r>
      <w:r>
        <w:rPr>
          <w:rStyle w:val="DecValTok"/>
        </w:rPr>
        <w:t>4326</w:t>
      </w:r>
    </w:p>
    <w:p w:rsidR="007F3BAE" w:rsidRDefault="00380896" w:rsidP="00380896">
      <w:pPr>
        <w:pStyle w:val="Ttulo2"/>
      </w:pPr>
      <w:bookmarkStart w:id="1024" w:name="_Toc235960101"/>
      <w:bookmarkStart w:id="1025" w:name="explorando-el-objeto-espacial"/>
      <w:bookmarkEnd w:id="1023"/>
      <w:r>
        <w:rPr>
          <w:rFonts w:ascii="Times New Roman" w:hAnsi="Times New Roman" w:eastAsia="Times New Roman"/>
        </w:rPr>
        <w:t>25.35 Explorando el objeto espacial</w:t>
      </w:r>
      <w:bookmarkEnd w:id="1024"/>
    </w:p>
    <w:p w:rsidR="007F3BAE" w:rsidRDefault="00380896" w:rsidP="00380896">
      <w:pPr>
        <w:pStyle w:val="SourceCode"/>
        <w:jc w:val="left"/>
      </w:pPr>
      <w:r>
        <w:rPr>
          <w:rStyle w:val="NormalTok"/>
        </w:rPr>
        <w:t xml:space="preserve">ecuador_sf </w:t>
      </w:r>
      <w:r>
        <w:rPr>
          <w:rStyle w:val="SpecialCharTok"/>
        </w:rPr>
        <w:t>|&gt;</w:t>
      </w:r>
      <w:r>
        <w:br/>
      </w:r>
      <w:r>
        <w:rPr>
          <w:rStyle w:val="NormalTok"/>
        </w:rPr>
        <w:t xml:space="preserve">  </w:t>
      </w:r>
      <w:r>
        <w:rPr>
          <w:rStyle w:val="FunctionTok"/>
        </w:rPr>
        <w:t>head</w:t>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"Estructura básica del objeto espacial del Ecuador"</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26" w:name="tbl-ch16-estructura-ecuador-sf"/>
            <w:r>
              <w:rPr>
                <w:rFonts w:ascii="Times New Roman" w:hAnsi="Times New Roman"/>
                <w:b/>
                <w:sz w:val="18"/>
              </w:rPr>
              <w:t>Tabla 25.6: Estructura básica del objeto espacial del Ecuador</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ID</w:t>
                  </w:r>
                </w:p>
              </w:tc>
              <w:tc>
                <w:tcPr>
                  <w:tcW w:w="2640" w:type="dxa"/>
                </w:tcPr>
                <w:p w:rsidR="007F3BAE" w:rsidRDefault="00380896" w:rsidP="00380896">
                  <w:pPr>
                    <w:pStyle w:val="Compact"/>
                    <w:jc w:val="left"/>
                  </w:pPr>
                  <w:r>
                    <w:t>geom</w:t>
                  </w:r>
                </w:p>
              </w:tc>
            </w:tr>
            <w:tr w:rsidR="007F3BAE">
              <w:tc>
                <w:tcPr>
                  <w:tcW w:w="2640" w:type="dxa"/>
                </w:tcPr>
                <w:p w:rsidR="007F3BAE" w:rsidRDefault="00380896" w:rsidP="00380896">
                  <w:pPr>
                    <w:pStyle w:val="Compact"/>
                    <w:jc w:val="left"/>
                  </w:pPr>
                  <w:r>
                    <w:t>Ecuador</w:t>
                  </w:r>
                </w:p>
              </w:tc>
              <w:tc>
                <w:tcPr>
                  <w:tcW w:w="2640" w:type="dxa"/>
                </w:tcPr>
                <w:p w:rsidR="007F3BAE" w:rsidRDefault="00380896" w:rsidP="00380896">
                  <w:pPr>
                    <w:pStyle w:val="Compact"/>
                    <w:jc w:val="left"/>
                  </w:pPr>
                  <w:r>
                    <w:t>Ecuador</w:t>
                  </w:r>
                </w:p>
              </w:tc>
              <w:tc>
                <w:tcPr>
                  <w:tcW w:w="2640" w:type="dxa"/>
                </w:tcPr>
                <w:p w:rsidR="007F3BAE" w:rsidRDefault="00380896" w:rsidP="00380896">
                  <w:pPr>
                    <w:pStyle w:val="Compact"/>
                    <w:jc w:val="left"/>
                  </w:pPr>
                  <w:r>
                    <w:t>MULTIPOLYGON (((-80.13159 -…</w:t>
                  </w:r>
                </w:p>
              </w:tc>
            </w:tr>
            <w:bookmarkEnd w:id="102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El objeto </w:t>
      </w:r>
      <w:r>
        <w:rPr>
          <w:rStyle w:val="VerbatimChar"/>
          <w:rFonts w:ascii="Times New Roman" w:hAnsi="Times New Roman" w:eastAsia="Times New Roman"/>
        </w:rPr>
        <w:t>ecuador_sf</w:t>
      </w:r>
      <w:r>
        <w:rPr>
          <w:rFonts w:ascii="Times New Roman" w:hAnsi="Times New Roman" w:eastAsia="Times New Roman"/>
        </w:rPr>
        <w:t xml:space="preserve"> contiene una columna especial llamada </w:t>
      </w:r>
      <w:r>
        <w:rPr>
          <w:rStyle w:val="VerbatimChar"/>
          <w:rFonts w:ascii="Times New Roman" w:hAnsi="Times New Roman" w:eastAsia="Times New Roman"/>
        </w:rPr>
        <w:t>geom</w:t>
      </w:r>
      <w:r>
        <w:rPr>
          <w:rFonts w:ascii="Times New Roman" w:hAnsi="Times New Roman" w:eastAsia="Times New Roman"/>
        </w:rPr>
        <w:t>. Esa columna almacena la geometría del territorio. Sin esa columna tendríamos una tabla tradicional; con ella tenemos un objeto espacial.</w:t>
      </w:r>
    </w:p>
    <w:p w:rsidR="007F3BAE" w:rsidRDefault="00380896" w:rsidP="00380896">
      <w:pPr>
        <w:pStyle w:val="Ttulo2"/>
      </w:pPr>
      <w:bookmarkStart w:id="1027" w:name="_Toc235960102"/>
      <w:bookmarkStart w:id="1028" w:name="visualizando-la-geometría-pura"/>
      <w:bookmarkEnd w:id="1025"/>
      <w:r>
        <w:rPr>
          <w:rFonts w:ascii="Times New Roman" w:hAnsi="Times New Roman" w:eastAsia="Times New Roman"/>
        </w:rPr>
        <w:lastRenderedPageBreak/>
        <w:t>25.36 Visualizando la geometría pura</w:t>
      </w:r>
      <w:bookmarkEnd w:id="1027"/>
    </w:p>
    <w:p w:rsidR="007F3BAE" w:rsidRDefault="00380896" w:rsidP="00380896">
      <w:pPr>
        <w:pStyle w:val="SourceCode"/>
        <w:jc w:val="left"/>
      </w:pPr>
      <w:r>
        <w:rPr>
          <w:rStyle w:val="FunctionTok"/>
        </w:rPr>
        <w:t>ggplot</w:t>
      </w:r>
      <w:r>
        <w:rPr>
          <w:rStyle w:val="NormalTok"/>
        </w:rPr>
        <w:t>(</w:t>
      </w:r>
      <w:r>
        <w:br/>
      </w:r>
      <w:r>
        <w:rPr>
          <w:rStyle w:val="NormalTok"/>
        </w:rPr>
        <w:t xml:space="preserve">  ecuador_sf</w:t>
      </w:r>
      <w:r>
        <w:br/>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br/>
      </w:r>
      <w:r>
        <w:rPr>
          <w:rStyle w:val="NormalTok"/>
        </w:rPr>
        <w:t xml:space="preserve">    </w:t>
      </w:r>
      <w:r>
        <w:rPr>
          <w:rStyle w:val="AttributeTok"/>
        </w:rPr>
        <w:t>fill =</w:t>
      </w:r>
      <w:r>
        <w:rPr>
          <w:rStyle w:val="NormalTok"/>
        </w:rPr>
        <w:t xml:space="preserve"> </w:t>
      </w:r>
      <w:r>
        <w:rPr>
          <w:rStyle w:val="StringTok"/>
        </w:rPr>
        <w:t>"gray90"</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    </w:t>
      </w:r>
      <w:r>
        <w:rPr>
          <w:rStyle w:val="AttributeTok"/>
        </w:rPr>
        <w:t>linewidth =</w:t>
      </w:r>
      <w:r>
        <w:rPr>
          <w:rStyle w:val="NormalTok"/>
        </w:rPr>
        <w:t xml:space="preserve"> </w:t>
      </w:r>
      <w:r>
        <w:rPr>
          <w:rStyle w:val="FloatTok"/>
        </w:rPr>
        <w:t>0.3</w:t>
      </w:r>
      <w:r>
        <w:br/>
      </w:r>
      <w:r>
        <w:rPr>
          <w:rStyle w:val="NormalTok"/>
        </w:rPr>
        <w:t xml:space="preserve">  ) </w:t>
      </w:r>
      <w:r>
        <w:rPr>
          <w:rStyle w:val="SpecialCharTok"/>
        </w:rPr>
        <w:t>+</w:t>
      </w:r>
      <w:r>
        <w:br/>
      </w:r>
      <w:r>
        <w:rPr>
          <w:rStyle w:val="NormalTok"/>
        </w:rPr>
        <w:t xml:space="preserve">  </w:t>
      </w:r>
      <w:r>
        <w:rPr>
          <w:rStyle w:val="FunctionTok"/>
        </w:rPr>
        <w:t>theme_void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caption =</w:t>
      </w:r>
      <w:r>
        <w:rPr>
          <w:rStyle w:val="NormalTok"/>
        </w:rPr>
        <w:t xml:space="preserve"> </w:t>
      </w:r>
      <w:r>
        <w:rPr>
          <w:rStyle w:val="StringTok"/>
        </w:rPr>
        <w:t>"Fuente: paquete maps"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29" w:name="fig-ch16-geometria-ecuador"/>
            <w:r>
              <w:rPr>
                <w:rFonts w:ascii="Times New Roman" w:hAnsi="Times New Roman"/>
                <w:b/>
                <w:noProof/>
                <w:sz w:val="18"/>
              </w:rPr>
              <w:drawing>
                <wp:inline distT="0" distB="0" distL="0" distR="0">
                  <wp:extent cx="4620126" cy="3696101"/>
                  <wp:effectExtent l="0" t="0" r="0" b="0"/>
                  <wp:docPr id="644" name="Picture"/>
                  <wp:cNvGraphicFramePr/>
                  <a:graphic xmlns:a="http://schemas.openxmlformats.org/drawingml/2006/main">
                    <a:graphicData uri="http://schemas.openxmlformats.org/drawingml/2006/picture">
                      <pic:pic xmlns:pic="http://schemas.openxmlformats.org/drawingml/2006/picture">
                        <pic:nvPicPr>
                          <pic:cNvPr id="645" name="Picture" descr="capitulos/16-visualizacion-de-datos_files/figure-docx/fig-ch16-geometria-ecuador-1.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25.16: Geometría básica del Ecuador</w:t>
            </w:r>
          </w:p>
        </w:tc>
        <w:bookmarkEnd w:id="102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Este mapa muestra la geometría básica del Ecuador. Es una representación simple, pero suficiente para introducir la lógica de los datos espaciales.</w:t>
      </w:r>
    </w:p>
    <w:p w:rsidR="007F3BAE" w:rsidRDefault="00380896" w:rsidP="00380896">
      <w:pPr>
        <w:pStyle w:val="Ttulo2"/>
      </w:pPr>
      <w:bookmarkStart w:id="1030" w:name="_Toc235960103"/>
      <w:bookmarkStart w:id="1031" w:name="fase-2-el-sistema-de-coordenadas"/>
      <w:bookmarkEnd w:id="1028"/>
      <w:r>
        <w:rPr>
          <w:rFonts w:ascii="Times New Roman" w:hAnsi="Times New Roman" w:eastAsia="Times New Roman"/>
        </w:rPr>
        <w:t>25.37 Fase 2: el sistema de coordenadas</w:t>
      </w:r>
      <w:bookmarkEnd w:id="1030"/>
    </w:p>
    <w:p w:rsidR="007F3BAE" w:rsidRDefault="00380896" w:rsidP="00380896">
      <w:pPr>
        <w:pStyle w:val="FirstParagraph"/>
        <w:jc w:val="left"/>
      </w:pPr>
      <w:r>
        <w:rPr>
          <w:rFonts w:ascii="Times New Roman" w:hAnsi="Times New Roman" w:eastAsia="Times New Roman"/>
        </w:rPr>
        <w:t>Todo mapa necesita un sistema de referencia de coordenadas. En este ejemplo trabajaremos con EPSG:4326, que corresponde al sistema de coordenadas geográficas usado comúnmente por GPS.</w:t>
      </w:r>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elemento =</w:t>
      </w:r>
      <w:r>
        <w:rPr>
          <w:rStyle w:val="NormalTok"/>
        </w:rPr>
        <w:t xml:space="preserve"> </w:t>
      </w:r>
      <w:r>
        <w:rPr>
          <w:rStyle w:val="StringTok"/>
        </w:rPr>
        <w:t>"Mapa del Ecuador"</w:t>
      </w:r>
      <w:r>
        <w:rPr>
          <w:rStyle w:val="NormalTok"/>
        </w:rPr>
        <w:t>,</w:t>
      </w:r>
      <w:r>
        <w:br/>
      </w:r>
      <w:r>
        <w:rPr>
          <w:rStyle w:val="NormalTok"/>
        </w:rPr>
        <w:t xml:space="preserve">  </w:t>
      </w:r>
      <w:r>
        <w:rPr>
          <w:rStyle w:val="AttributeTok"/>
        </w:rPr>
        <w:t>crs =</w:t>
      </w:r>
      <w:r>
        <w:rPr>
          <w:rStyle w:val="NormalTok"/>
        </w:rPr>
        <w:t xml:space="preserve"> </w:t>
      </w:r>
      <w:r>
        <w:rPr>
          <w:rStyle w:val="FunctionTok"/>
        </w:rPr>
        <w:t>as.character</w:t>
      </w:r>
      <w:r>
        <w:rPr>
          <w:rStyle w:val="NormalTok"/>
        </w:rPr>
        <w:t>(</w:t>
      </w:r>
      <w:r>
        <w:br/>
      </w:r>
      <w:r>
        <w:rPr>
          <w:rStyle w:val="NormalTok"/>
        </w:rPr>
        <w:t xml:space="preserve">    sf</w:t>
      </w:r>
      <w:r>
        <w:rPr>
          <w:rStyle w:val="SpecialCharTok"/>
        </w:rPr>
        <w:t>::</w:t>
      </w:r>
      <w:r>
        <w:rPr>
          <w:rStyle w:val="FunctionTok"/>
        </w:rPr>
        <w:t>st_crs</w:t>
      </w:r>
      <w:r>
        <w:rPr>
          <w:rStyle w:val="NormalTok"/>
        </w:rPr>
        <w:t>(</w:t>
      </w:r>
      <w:r>
        <w:br/>
      </w:r>
      <w:r>
        <w:rPr>
          <w:rStyle w:val="NormalTok"/>
        </w:rPr>
        <w:lastRenderedPageBreak/>
        <w:t xml:space="preserve">      ecuador_sf</w:t>
      </w:r>
      <w:r>
        <w:br/>
      </w:r>
      <w:r>
        <w:rPr>
          <w:rStyle w:val="NormalTok"/>
        </w:rPr>
        <w:t xml:space="preserve">    )</w:t>
      </w:r>
      <w:r>
        <w:rPr>
          <w:rStyle w:val="SpecialCharTok"/>
        </w:rPr>
        <w:t>$</w:t>
      </w:r>
      <w:r>
        <w:rPr>
          <w:rStyle w:val="NormalTok"/>
        </w:rPr>
        <w:t>input</w:t>
      </w:r>
      <w:r>
        <w:br/>
      </w:r>
      <w:r>
        <w:rPr>
          <w:rStyle w:val="NormalTok"/>
        </w:rPr>
        <w:t xml:space="preserve">  )</w:t>
      </w:r>
      <w:r>
        <w:br/>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"Sistema de referencia de coordenadas del mapa"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32" w:name="tbl-ch16-crs-ecuador"/>
            <w:r>
              <w:rPr>
                <w:rFonts w:ascii="Times New Roman" w:hAnsi="Times New Roman"/>
                <w:b/>
                <w:sz w:val="18"/>
              </w:rPr>
              <w:t>Tabla 25.7: Sistema de referencia de coordenadas del mapa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elemento</w:t>
                  </w:r>
                </w:p>
              </w:tc>
              <w:tc>
                <w:tcPr>
                  <w:tcW w:w="3960" w:type="dxa"/>
                </w:tcPr>
                <w:p w:rsidR="007F3BAE" w:rsidRDefault="00380896" w:rsidP="00380896">
                  <w:pPr>
                    <w:pStyle w:val="Compact"/>
                    <w:jc w:val="left"/>
                  </w:pPr>
                  <w:r>
                    <w:t>crs</w:t>
                  </w:r>
                </w:p>
              </w:tc>
            </w:tr>
            <w:tr w:rsidR="007F3BAE">
              <w:tc>
                <w:tcPr>
                  <w:tcW w:w="3960" w:type="dxa"/>
                </w:tcPr>
                <w:p w:rsidR="007F3BAE" w:rsidRDefault="00380896" w:rsidP="00380896">
                  <w:pPr>
                    <w:pStyle w:val="Compact"/>
                    <w:jc w:val="left"/>
                  </w:pPr>
                  <w:r>
                    <w:t>Mapa del Ecuador</w:t>
                  </w:r>
                </w:p>
              </w:tc>
              <w:tc>
                <w:tcPr>
                  <w:tcW w:w="3960" w:type="dxa"/>
                </w:tcPr>
                <w:p w:rsidR="007F3BAE" w:rsidRDefault="00380896" w:rsidP="00380896">
                  <w:pPr>
                    <w:pStyle w:val="Compact"/>
                    <w:jc w:val="left"/>
                  </w:pPr>
                  <w:r>
                    <w:t>EPSG:4326</w:t>
                  </w:r>
                </w:p>
              </w:tc>
            </w:tr>
            <w:bookmarkEnd w:id="103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sistema EPSG:4326 expresa la ubicación mediante longitud y latitud. Es apropiado para representar puntos en un mapa, aunque para medir distancias o construir áreas de influencia se recomienda transformar los datos a un sistema proyectado.</w:t>
      </w:r>
    </w:p>
    <w:p w:rsidR="007F3BAE" w:rsidRDefault="00380896" w:rsidP="00380896">
      <w:pPr>
        <w:pStyle w:val="Ttulo2"/>
      </w:pPr>
      <w:bookmarkStart w:id="1033" w:name="_Toc235960104"/>
      <w:bookmarkStart w:id="1034" w:name="fase-3-creación-de-puntos-geográficos"/>
      <w:bookmarkEnd w:id="1031"/>
      <w:r>
        <w:rPr>
          <w:rFonts w:ascii="Times New Roman" w:hAnsi="Times New Roman" w:eastAsia="Times New Roman"/>
        </w:rPr>
        <w:t>25.38 Fase 3: creación de puntos geográficos</w:t>
      </w:r>
      <w:bookmarkEnd w:id="1033"/>
    </w:p>
    <w:p w:rsidR="007F3BAE" w:rsidRDefault="00380896" w:rsidP="00380896">
      <w:pPr>
        <w:pStyle w:val="FirstParagraph"/>
        <w:jc w:val="left"/>
      </w:pPr>
      <w:r>
        <w:rPr>
          <w:rFonts w:ascii="Times New Roman" w:hAnsi="Times New Roman" w:eastAsia="Times New Roman"/>
        </w:rPr>
        <w:t>Ahora construiremos una tabla con coordenadas aproximadas de algunas ciudades del Ecuador. Esta tabla representa puntos geográficos.</w:t>
      </w:r>
    </w:p>
    <w:p w:rsidR="007F3BAE" w:rsidRDefault="00380896" w:rsidP="00380896">
      <w:pPr>
        <w:pStyle w:val="SourceCode"/>
        <w:jc w:val="left"/>
      </w:pPr>
      <w:r>
        <w:rPr>
          <w:rStyle w:val="NormalTok"/>
        </w:rPr>
        <w:t xml:space="preserve">ciudades_df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ciudad =</w:t>
      </w:r>
      <w:r>
        <w:rPr>
          <w:rStyle w:val="NormalTok"/>
        </w:rPr>
        <w:t xml:space="preserve"> </w:t>
      </w:r>
      <w:r>
        <w:rPr>
          <w:rStyle w:val="FunctionTok"/>
        </w:rPr>
        <w:t>c</w:t>
      </w:r>
      <w:r>
        <w:rPr>
          <w:rStyle w:val="NormalTok"/>
        </w:rPr>
        <w:t>(</w:t>
      </w:r>
      <w:r>
        <w:br/>
      </w:r>
      <w:r>
        <w:rPr>
          <w:rStyle w:val="NormalTok"/>
        </w:rPr>
        <w:t xml:space="preserve">    </w:t>
      </w:r>
      <w:r>
        <w:rPr>
          <w:rStyle w:val="StringTok"/>
        </w:rPr>
        <w:t>"Quito"</w:t>
      </w:r>
      <w:r>
        <w:rPr>
          <w:rStyle w:val="NormalTok"/>
        </w:rPr>
        <w:t>,</w:t>
      </w:r>
      <w:r>
        <w:br/>
      </w:r>
      <w:r>
        <w:rPr>
          <w:rStyle w:val="NormalTok"/>
        </w:rPr>
        <w:t xml:space="preserve">    </w:t>
      </w:r>
      <w:r>
        <w:rPr>
          <w:rStyle w:val="StringTok"/>
        </w:rPr>
        <w:t>"Guayaquil"</w:t>
      </w:r>
      <w:r>
        <w:rPr>
          <w:rStyle w:val="NormalTok"/>
        </w:rPr>
        <w:t>,</w:t>
      </w:r>
      <w:r>
        <w:br/>
      </w:r>
      <w:r>
        <w:rPr>
          <w:rStyle w:val="NormalTok"/>
        </w:rPr>
        <w:t xml:space="preserve">    </w:t>
      </w:r>
      <w:r>
        <w:rPr>
          <w:rStyle w:val="StringTok"/>
        </w:rPr>
        <w:t>"Cuenca"</w:t>
      </w:r>
      <w:r>
        <w:rPr>
          <w:rStyle w:val="NormalTok"/>
        </w:rPr>
        <w:t>,</w:t>
      </w:r>
      <w:r>
        <w:br/>
      </w:r>
      <w:r>
        <w:rPr>
          <w:rStyle w:val="NormalTok"/>
        </w:rPr>
        <w:t xml:space="preserve">    </w:t>
      </w:r>
      <w:r>
        <w:rPr>
          <w:rStyle w:val="StringTok"/>
        </w:rPr>
        <w:t>"Loja"</w:t>
      </w:r>
      <w:r>
        <w:rPr>
          <w:rStyle w:val="NormalTok"/>
        </w:rPr>
        <w:t>,</w:t>
      </w:r>
      <w:r>
        <w:br/>
      </w:r>
      <w:r>
        <w:rPr>
          <w:rStyle w:val="NormalTok"/>
        </w:rPr>
        <w:t xml:space="preserve">    </w:t>
      </w:r>
      <w:r>
        <w:rPr>
          <w:rStyle w:val="StringTok"/>
        </w:rPr>
        <w:t>"Manta"</w:t>
      </w:r>
      <w:r>
        <w:rPr>
          <w:rStyle w:val="NormalTok"/>
        </w:rPr>
        <w:t>,</w:t>
      </w:r>
      <w:r>
        <w:br/>
      </w:r>
      <w:r>
        <w:rPr>
          <w:rStyle w:val="NormalTok"/>
        </w:rPr>
        <w:t xml:space="preserve">    </w:t>
      </w:r>
      <w:r>
        <w:rPr>
          <w:rStyle w:val="StringTok"/>
        </w:rPr>
        <w:t>"Coca"</w:t>
      </w:r>
      <w:r>
        <w:br/>
      </w:r>
      <w:r>
        <w:rPr>
          <w:rStyle w:val="NormalTok"/>
        </w:rPr>
        <w:t xml:space="preserve">  ),</w:t>
      </w:r>
      <w:r>
        <w:br/>
      </w:r>
      <w:r>
        <w:rPr>
          <w:rStyle w:val="NormalTok"/>
        </w:rPr>
        <w:t xml:space="preserve">  </w:t>
      </w:r>
      <w:r>
        <w:rPr>
          <w:rStyle w:val="AttributeTok"/>
        </w:rPr>
        <w:t>longitud =</w:t>
      </w:r>
      <w:r>
        <w:rPr>
          <w:rStyle w:val="NormalTok"/>
        </w:rPr>
        <w:t xml:space="preserve"> </w:t>
      </w:r>
      <w:r>
        <w:rPr>
          <w:rStyle w:val="FunctionTok"/>
        </w:rPr>
        <w:t>c</w:t>
      </w:r>
      <w:r>
        <w:rPr>
          <w:rStyle w:val="NormalTok"/>
        </w:rPr>
        <w:t>(</w:t>
      </w:r>
      <w:r>
        <w:br/>
      </w:r>
      <w:r>
        <w:rPr>
          <w:rStyle w:val="NormalTok"/>
        </w:rPr>
        <w:t xml:space="preserve">    </w:t>
      </w:r>
      <w:r>
        <w:rPr>
          <w:rStyle w:val="SpecialCharTok"/>
        </w:rPr>
        <w:t>-</w:t>
      </w:r>
      <w:r>
        <w:rPr>
          <w:rStyle w:val="FloatTok"/>
        </w:rPr>
        <w:t>78.4678</w:t>
      </w:r>
      <w:r>
        <w:rPr>
          <w:rStyle w:val="NormalTok"/>
        </w:rPr>
        <w:t>,</w:t>
      </w:r>
      <w:r>
        <w:br/>
      </w:r>
      <w:r>
        <w:rPr>
          <w:rStyle w:val="NormalTok"/>
        </w:rPr>
        <w:t xml:space="preserve">    </w:t>
      </w:r>
      <w:r>
        <w:rPr>
          <w:rStyle w:val="SpecialCharTok"/>
        </w:rPr>
        <w:t>-</w:t>
      </w:r>
      <w:r>
        <w:rPr>
          <w:rStyle w:val="FloatTok"/>
        </w:rPr>
        <w:t>79.8891</w:t>
      </w:r>
      <w:r>
        <w:rPr>
          <w:rStyle w:val="NormalTok"/>
        </w:rPr>
        <w:t>,</w:t>
      </w:r>
      <w:r>
        <w:br/>
      </w:r>
      <w:r>
        <w:rPr>
          <w:rStyle w:val="NormalTok"/>
        </w:rPr>
        <w:t xml:space="preserve">    </w:t>
      </w:r>
      <w:r>
        <w:rPr>
          <w:rStyle w:val="SpecialCharTok"/>
        </w:rPr>
        <w:t>-</w:t>
      </w:r>
      <w:r>
        <w:rPr>
          <w:rStyle w:val="FloatTok"/>
        </w:rPr>
        <w:t>79.0059</w:t>
      </w:r>
      <w:r>
        <w:rPr>
          <w:rStyle w:val="NormalTok"/>
        </w:rPr>
        <w:t>,</w:t>
      </w:r>
      <w:r>
        <w:br/>
      </w:r>
      <w:r>
        <w:rPr>
          <w:rStyle w:val="NormalTok"/>
        </w:rPr>
        <w:t xml:space="preserve">    </w:t>
      </w:r>
      <w:r>
        <w:rPr>
          <w:rStyle w:val="SpecialCharTok"/>
        </w:rPr>
        <w:t>-</w:t>
      </w:r>
      <w:r>
        <w:rPr>
          <w:rStyle w:val="FloatTok"/>
        </w:rPr>
        <w:t>79.2042</w:t>
      </w:r>
      <w:r>
        <w:rPr>
          <w:rStyle w:val="NormalTok"/>
        </w:rPr>
        <w:t>,</w:t>
      </w:r>
      <w:r>
        <w:br/>
      </w:r>
      <w:r>
        <w:rPr>
          <w:rStyle w:val="NormalTok"/>
        </w:rPr>
        <w:t xml:space="preserve">    </w:t>
      </w:r>
      <w:r>
        <w:rPr>
          <w:rStyle w:val="SpecialCharTok"/>
        </w:rPr>
        <w:t>-</w:t>
      </w:r>
      <w:r>
        <w:rPr>
          <w:rStyle w:val="FloatTok"/>
        </w:rPr>
        <w:t>80.7089</w:t>
      </w:r>
      <w:r>
        <w:rPr>
          <w:rStyle w:val="NormalTok"/>
        </w:rPr>
        <w:t>,</w:t>
      </w:r>
      <w:r>
        <w:br/>
      </w:r>
      <w:r>
        <w:rPr>
          <w:rStyle w:val="NormalTok"/>
        </w:rPr>
        <w:t xml:space="preserve">    </w:t>
      </w:r>
      <w:r>
        <w:rPr>
          <w:rStyle w:val="SpecialCharTok"/>
        </w:rPr>
        <w:t>-</w:t>
      </w:r>
      <w:r>
        <w:rPr>
          <w:rStyle w:val="FloatTok"/>
        </w:rPr>
        <w:t>76.9869</w:t>
      </w:r>
      <w:r>
        <w:br/>
      </w:r>
      <w:r>
        <w:rPr>
          <w:rStyle w:val="NormalTok"/>
        </w:rPr>
        <w:t xml:space="preserve">  ),</w:t>
      </w:r>
      <w:r>
        <w:br/>
      </w:r>
      <w:r>
        <w:rPr>
          <w:rStyle w:val="NormalTok"/>
        </w:rPr>
        <w:t xml:space="preserve">  </w:t>
      </w:r>
      <w:r>
        <w:rPr>
          <w:rStyle w:val="AttributeTok"/>
        </w:rPr>
        <w:t>latitud =</w:t>
      </w:r>
      <w:r>
        <w:rPr>
          <w:rStyle w:val="NormalTok"/>
        </w:rPr>
        <w:t xml:space="preserve"> </w:t>
      </w:r>
      <w:r>
        <w:rPr>
          <w:rStyle w:val="FunctionTok"/>
        </w:rPr>
        <w:t>c</w:t>
      </w:r>
      <w:r>
        <w:rPr>
          <w:rStyle w:val="NormalTok"/>
        </w:rPr>
        <w:t>(</w:t>
      </w:r>
      <w:r>
        <w:br/>
      </w:r>
      <w:r>
        <w:rPr>
          <w:rStyle w:val="NormalTok"/>
        </w:rPr>
        <w:t xml:space="preserve">    </w:t>
      </w:r>
      <w:r>
        <w:rPr>
          <w:rStyle w:val="SpecialCharTok"/>
        </w:rPr>
        <w:t>-</w:t>
      </w:r>
      <w:r>
        <w:rPr>
          <w:rStyle w:val="FloatTok"/>
        </w:rPr>
        <w:t>0.1807</w:t>
      </w:r>
      <w:r>
        <w:rPr>
          <w:rStyle w:val="NormalTok"/>
        </w:rPr>
        <w:t>,</w:t>
      </w:r>
      <w:r>
        <w:br/>
      </w:r>
      <w:r>
        <w:rPr>
          <w:rStyle w:val="NormalTok"/>
        </w:rPr>
        <w:t xml:space="preserve">    </w:t>
      </w:r>
      <w:r>
        <w:rPr>
          <w:rStyle w:val="SpecialCharTok"/>
        </w:rPr>
        <w:t>-</w:t>
      </w:r>
      <w:r>
        <w:rPr>
          <w:rStyle w:val="FloatTok"/>
        </w:rPr>
        <w:t>2.1894</w:t>
      </w:r>
      <w:r>
        <w:rPr>
          <w:rStyle w:val="NormalTok"/>
        </w:rPr>
        <w:t>,</w:t>
      </w:r>
      <w:r>
        <w:br/>
      </w:r>
      <w:r>
        <w:rPr>
          <w:rStyle w:val="NormalTok"/>
        </w:rPr>
        <w:t xml:space="preserve">    </w:t>
      </w:r>
      <w:r>
        <w:rPr>
          <w:rStyle w:val="SpecialCharTok"/>
        </w:rPr>
        <w:t>-</w:t>
      </w:r>
      <w:r>
        <w:rPr>
          <w:rStyle w:val="FloatTok"/>
        </w:rPr>
        <w:t>2.9006</w:t>
      </w:r>
      <w:r>
        <w:rPr>
          <w:rStyle w:val="NormalTok"/>
        </w:rPr>
        <w:t>,</w:t>
      </w:r>
      <w:r>
        <w:br/>
      </w:r>
      <w:r>
        <w:rPr>
          <w:rStyle w:val="NormalTok"/>
        </w:rPr>
        <w:t xml:space="preserve">    </w:t>
      </w:r>
      <w:r>
        <w:rPr>
          <w:rStyle w:val="SpecialCharTok"/>
        </w:rPr>
        <w:t>-</w:t>
      </w:r>
      <w:r>
        <w:rPr>
          <w:rStyle w:val="FloatTok"/>
        </w:rPr>
        <w:t>3.9931</w:t>
      </w:r>
      <w:r>
        <w:rPr>
          <w:rStyle w:val="NormalTok"/>
        </w:rPr>
        <w:t>,</w:t>
      </w:r>
      <w:r>
        <w:br/>
      </w:r>
      <w:r>
        <w:rPr>
          <w:rStyle w:val="NormalTok"/>
        </w:rPr>
        <w:t xml:space="preserve">    </w:t>
      </w:r>
      <w:r>
        <w:rPr>
          <w:rStyle w:val="SpecialCharTok"/>
        </w:rPr>
        <w:t>-</w:t>
      </w:r>
      <w:r>
        <w:rPr>
          <w:rStyle w:val="FloatTok"/>
        </w:rPr>
        <w:t>0.9677</w:t>
      </w:r>
      <w:r>
        <w:rPr>
          <w:rStyle w:val="NormalTok"/>
        </w:rPr>
        <w:t>,</w:t>
      </w:r>
      <w:r>
        <w:br/>
      </w:r>
      <w:r>
        <w:rPr>
          <w:rStyle w:val="NormalTok"/>
        </w:rPr>
        <w:t xml:space="preserve">    </w:t>
      </w:r>
      <w:r>
        <w:rPr>
          <w:rStyle w:val="SpecialCharTok"/>
        </w:rPr>
        <w:t>-</w:t>
      </w:r>
      <w:r>
        <w:rPr>
          <w:rStyle w:val="FloatTok"/>
        </w:rPr>
        <w:t>0.4629</w:t>
      </w:r>
      <w:r>
        <w:br/>
      </w:r>
      <w:r>
        <w:rPr>
          <w:rStyle w:val="NormalTok"/>
        </w:rPr>
        <w:t xml:space="preserve">  )</w:t>
      </w:r>
      <w:r>
        <w:br/>
      </w:r>
      <w:r>
        <w:rPr>
          <w:rStyle w:val="NormalTok"/>
        </w:rPr>
        <w:t>)</w:t>
      </w:r>
      <w:r>
        <w:br/>
      </w:r>
      <w:r>
        <w:br/>
      </w:r>
      <w:r>
        <w:rPr>
          <w:rStyle w:val="NormalTok"/>
        </w:rPr>
        <w:t xml:space="preserve">ciudades_df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lastRenderedPageBreak/>
        <w:t xml:space="preserve">    </w:t>
      </w:r>
      <w:r>
        <w:rPr>
          <w:rStyle w:val="AttributeTok"/>
        </w:rPr>
        <w:t>caption =</w:t>
      </w:r>
      <w:r>
        <w:rPr>
          <w:rStyle w:val="NormalTok"/>
        </w:rPr>
        <w:t xml:space="preserve"> </w:t>
      </w:r>
      <w:r>
        <w:rPr>
          <w:rStyle w:val="StringTok"/>
        </w:rPr>
        <w:t>"Coordenadas aproximadas de ciudades del Ecuador"</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35" w:name="tbl-ch16-ciudades-ecuador"/>
            <w:r>
              <w:rPr>
                <w:rFonts w:ascii="Times New Roman" w:hAnsi="Times New Roman"/>
                <w:b/>
                <w:sz w:val="18"/>
              </w:rPr>
              <w:t>Tabla 25.8: Coordenadas aproximadas de ciudades del Ecuador</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ciudad</w:t>
                  </w:r>
                </w:p>
              </w:tc>
              <w:tc>
                <w:tcPr>
                  <w:tcW w:w="2640" w:type="dxa"/>
                </w:tcPr>
                <w:p w:rsidR="007F3BAE" w:rsidRDefault="00380896" w:rsidP="00380896">
                  <w:pPr>
                    <w:pStyle w:val="Compact"/>
                    <w:jc w:val="left"/>
                  </w:pPr>
                  <w:r>
                    <w:t>longitud</w:t>
                  </w:r>
                </w:p>
              </w:tc>
              <w:tc>
                <w:tcPr>
                  <w:tcW w:w="2640" w:type="dxa"/>
                </w:tcPr>
                <w:p w:rsidR="007F3BAE" w:rsidRDefault="00380896" w:rsidP="00380896">
                  <w:pPr>
                    <w:pStyle w:val="Compact"/>
                    <w:jc w:val="left"/>
                  </w:pPr>
                  <w:r>
                    <w:t>latitud</w:t>
                  </w:r>
                </w:p>
              </w:tc>
            </w:tr>
            <w:tr w:rsidR="007F3BAE">
              <w:tc>
                <w:tcPr>
                  <w:tcW w:w="2640" w:type="dxa"/>
                </w:tcPr>
                <w:p w:rsidR="007F3BAE" w:rsidRDefault="00380896" w:rsidP="00380896">
                  <w:pPr>
                    <w:pStyle w:val="Compact"/>
                    <w:jc w:val="left"/>
                  </w:pPr>
                  <w:r>
                    <w:t>Quito</w:t>
                  </w:r>
                </w:p>
              </w:tc>
              <w:tc>
                <w:tcPr>
                  <w:tcW w:w="2640" w:type="dxa"/>
                </w:tcPr>
                <w:p w:rsidR="007F3BAE" w:rsidRDefault="00380896" w:rsidP="00380896">
                  <w:pPr>
                    <w:pStyle w:val="Compact"/>
                    <w:jc w:val="left"/>
                  </w:pPr>
                  <w:r>
                    <w:t>-78.4678</w:t>
                  </w:r>
                </w:p>
              </w:tc>
              <w:tc>
                <w:tcPr>
                  <w:tcW w:w="2640" w:type="dxa"/>
                </w:tcPr>
                <w:p w:rsidR="007F3BAE" w:rsidRDefault="00380896" w:rsidP="00380896">
                  <w:pPr>
                    <w:pStyle w:val="Compact"/>
                    <w:jc w:val="left"/>
                  </w:pPr>
                  <w:r>
                    <w:t>-0.1807</w:t>
                  </w:r>
                </w:p>
              </w:tc>
            </w:tr>
            <w:tr w:rsidR="007F3BAE">
              <w:tc>
                <w:tcPr>
                  <w:tcW w:w="2640" w:type="dxa"/>
                </w:tcPr>
                <w:p w:rsidR="007F3BAE" w:rsidRDefault="00380896" w:rsidP="00380896">
                  <w:pPr>
                    <w:pStyle w:val="Compact"/>
                    <w:jc w:val="left"/>
                  </w:pPr>
                  <w:r>
                    <w:t>Guayaquil</w:t>
                  </w:r>
                </w:p>
              </w:tc>
              <w:tc>
                <w:tcPr>
                  <w:tcW w:w="2640" w:type="dxa"/>
                </w:tcPr>
                <w:p w:rsidR="007F3BAE" w:rsidRDefault="00380896" w:rsidP="00380896">
                  <w:pPr>
                    <w:pStyle w:val="Compact"/>
                    <w:jc w:val="left"/>
                  </w:pPr>
                  <w:r>
                    <w:t>-79.8891</w:t>
                  </w:r>
                </w:p>
              </w:tc>
              <w:tc>
                <w:tcPr>
                  <w:tcW w:w="2640" w:type="dxa"/>
                </w:tcPr>
                <w:p w:rsidR="007F3BAE" w:rsidRDefault="00380896" w:rsidP="00380896">
                  <w:pPr>
                    <w:pStyle w:val="Compact"/>
                    <w:jc w:val="left"/>
                  </w:pPr>
                  <w:r>
                    <w:t>-2.1894</w:t>
                  </w:r>
                </w:p>
              </w:tc>
            </w:tr>
            <w:tr w:rsidR="007F3BAE">
              <w:tc>
                <w:tcPr>
                  <w:tcW w:w="2640" w:type="dxa"/>
                </w:tcPr>
                <w:p w:rsidR="007F3BAE" w:rsidRDefault="00380896" w:rsidP="00380896">
                  <w:pPr>
                    <w:pStyle w:val="Compact"/>
                    <w:jc w:val="left"/>
                  </w:pPr>
                  <w:r>
                    <w:t>Cuenca</w:t>
                  </w:r>
                </w:p>
              </w:tc>
              <w:tc>
                <w:tcPr>
                  <w:tcW w:w="2640" w:type="dxa"/>
                </w:tcPr>
                <w:p w:rsidR="007F3BAE" w:rsidRDefault="00380896" w:rsidP="00380896">
                  <w:pPr>
                    <w:pStyle w:val="Compact"/>
                    <w:jc w:val="left"/>
                  </w:pPr>
                  <w:r>
                    <w:t>-79.0059</w:t>
                  </w:r>
                </w:p>
              </w:tc>
              <w:tc>
                <w:tcPr>
                  <w:tcW w:w="2640" w:type="dxa"/>
                </w:tcPr>
                <w:p w:rsidR="007F3BAE" w:rsidRDefault="00380896" w:rsidP="00380896">
                  <w:pPr>
                    <w:pStyle w:val="Compact"/>
                    <w:jc w:val="left"/>
                  </w:pPr>
                  <w:r>
                    <w:t>-2.9006</w:t>
                  </w:r>
                </w:p>
              </w:tc>
            </w:tr>
            <w:tr w:rsidR="007F3BAE">
              <w:tc>
                <w:tcPr>
                  <w:tcW w:w="2640" w:type="dxa"/>
                </w:tcPr>
                <w:p w:rsidR="007F3BAE" w:rsidRDefault="00380896" w:rsidP="00380896">
                  <w:pPr>
                    <w:pStyle w:val="Compact"/>
                    <w:jc w:val="left"/>
                  </w:pPr>
                  <w:r>
                    <w:t>Loja</w:t>
                  </w:r>
                </w:p>
              </w:tc>
              <w:tc>
                <w:tcPr>
                  <w:tcW w:w="2640" w:type="dxa"/>
                </w:tcPr>
                <w:p w:rsidR="007F3BAE" w:rsidRDefault="00380896" w:rsidP="00380896">
                  <w:pPr>
                    <w:pStyle w:val="Compact"/>
                    <w:jc w:val="left"/>
                  </w:pPr>
                  <w:r>
                    <w:t>-79.2042</w:t>
                  </w:r>
                </w:p>
              </w:tc>
              <w:tc>
                <w:tcPr>
                  <w:tcW w:w="2640" w:type="dxa"/>
                </w:tcPr>
                <w:p w:rsidR="007F3BAE" w:rsidRDefault="00380896" w:rsidP="00380896">
                  <w:pPr>
                    <w:pStyle w:val="Compact"/>
                    <w:jc w:val="left"/>
                  </w:pPr>
                  <w:r>
                    <w:t>-3.9931</w:t>
                  </w:r>
                </w:p>
              </w:tc>
            </w:tr>
            <w:tr w:rsidR="007F3BAE">
              <w:tc>
                <w:tcPr>
                  <w:tcW w:w="2640" w:type="dxa"/>
                </w:tcPr>
                <w:p w:rsidR="007F3BAE" w:rsidRDefault="00380896" w:rsidP="00380896">
                  <w:pPr>
                    <w:pStyle w:val="Compact"/>
                    <w:jc w:val="left"/>
                  </w:pPr>
                  <w:r>
                    <w:t>Manta</w:t>
                  </w:r>
                </w:p>
              </w:tc>
              <w:tc>
                <w:tcPr>
                  <w:tcW w:w="2640" w:type="dxa"/>
                </w:tcPr>
                <w:p w:rsidR="007F3BAE" w:rsidRDefault="00380896" w:rsidP="00380896">
                  <w:pPr>
                    <w:pStyle w:val="Compact"/>
                    <w:jc w:val="left"/>
                  </w:pPr>
                  <w:r>
                    <w:t>-80.7089</w:t>
                  </w:r>
                </w:p>
              </w:tc>
              <w:tc>
                <w:tcPr>
                  <w:tcW w:w="2640" w:type="dxa"/>
                </w:tcPr>
                <w:p w:rsidR="007F3BAE" w:rsidRDefault="00380896" w:rsidP="00380896">
                  <w:pPr>
                    <w:pStyle w:val="Compact"/>
                    <w:jc w:val="left"/>
                  </w:pPr>
                  <w:r>
                    <w:t>-0.9677</w:t>
                  </w:r>
                </w:p>
              </w:tc>
            </w:tr>
            <w:tr w:rsidR="007F3BAE">
              <w:tc>
                <w:tcPr>
                  <w:tcW w:w="2640" w:type="dxa"/>
                </w:tcPr>
                <w:p w:rsidR="007F3BAE" w:rsidRDefault="00380896" w:rsidP="00380896">
                  <w:pPr>
                    <w:pStyle w:val="Compact"/>
                    <w:jc w:val="left"/>
                  </w:pPr>
                  <w:r>
                    <w:t>Coca</w:t>
                  </w:r>
                </w:p>
              </w:tc>
              <w:tc>
                <w:tcPr>
                  <w:tcW w:w="2640" w:type="dxa"/>
                </w:tcPr>
                <w:p w:rsidR="007F3BAE" w:rsidRDefault="00380896" w:rsidP="00380896">
                  <w:pPr>
                    <w:pStyle w:val="Compact"/>
                    <w:jc w:val="left"/>
                  </w:pPr>
                  <w:r>
                    <w:t>-76.9869</w:t>
                  </w:r>
                </w:p>
              </w:tc>
              <w:tc>
                <w:tcPr>
                  <w:tcW w:w="2640" w:type="dxa"/>
                </w:tcPr>
                <w:p w:rsidR="007F3BAE" w:rsidRDefault="00380896" w:rsidP="00380896">
                  <w:pPr>
                    <w:pStyle w:val="Compact"/>
                    <w:jc w:val="left"/>
                  </w:pPr>
                  <w:r>
                    <w:t>-0.4629</w:t>
                  </w:r>
                </w:p>
              </w:tc>
            </w:tr>
            <w:bookmarkEnd w:id="103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contiene nombres de ciudades y sus coordenadas aproximadas. Todavía no es un objeto espacial, pero contiene la información necesaria para convertirse en uno.</w:t>
      </w:r>
    </w:p>
    <w:p w:rsidR="007F3BAE" w:rsidRDefault="00380896" w:rsidP="00380896">
      <w:pPr>
        <w:pStyle w:val="Ttulo2"/>
      </w:pPr>
      <w:bookmarkStart w:id="1036" w:name="_Toc235960105"/>
      <w:bookmarkStart w:id="1037" w:name="conversión-de-tabla-a-objeto-espacial"/>
      <w:bookmarkEnd w:id="1034"/>
      <w:r>
        <w:rPr>
          <w:rFonts w:ascii="Times New Roman" w:hAnsi="Times New Roman" w:eastAsia="Times New Roman"/>
        </w:rPr>
        <w:t>25.39 Conversión de tabla a objeto espacial</w:t>
      </w:r>
      <w:bookmarkEnd w:id="1036"/>
    </w:p>
    <w:p w:rsidR="007F3BAE" w:rsidRDefault="00380896" w:rsidP="00380896">
      <w:pPr>
        <w:pStyle w:val="SourceCode"/>
        <w:jc w:val="left"/>
      </w:pPr>
      <w:r>
        <w:rPr>
          <w:rStyle w:val="NormalTok"/>
        </w:rPr>
        <w:t xml:space="preserve">ciudades_sf </w:t>
      </w:r>
      <w:r>
        <w:rPr>
          <w:rStyle w:val="OtherTok"/>
        </w:rPr>
        <w:t>&lt;-</w:t>
      </w:r>
      <w:r>
        <w:rPr>
          <w:rStyle w:val="NormalTok"/>
        </w:rPr>
        <w:t xml:space="preserve"> sf</w:t>
      </w:r>
      <w:r>
        <w:rPr>
          <w:rStyle w:val="SpecialCharTok"/>
        </w:rPr>
        <w:t>::</w:t>
      </w:r>
      <w:r>
        <w:rPr>
          <w:rStyle w:val="FunctionTok"/>
        </w:rPr>
        <w:t>st_as_sf</w:t>
      </w:r>
      <w:r>
        <w:rPr>
          <w:rStyle w:val="NormalTok"/>
        </w:rPr>
        <w:t>(</w:t>
      </w:r>
      <w:r>
        <w:br/>
      </w:r>
      <w:r>
        <w:rPr>
          <w:rStyle w:val="NormalTok"/>
        </w:rPr>
        <w:t xml:space="preserve">  ciudades_df,</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br/>
      </w:r>
      <w:r>
        <w:rPr>
          <w:rStyle w:val="NormalTok"/>
        </w:rPr>
        <w:t xml:space="preserve">    </w:t>
      </w:r>
      <w:r>
        <w:rPr>
          <w:rStyle w:val="StringTok"/>
        </w:rPr>
        <w:t>"longitud"</w:t>
      </w:r>
      <w:r>
        <w:rPr>
          <w:rStyle w:val="NormalTok"/>
        </w:rPr>
        <w:t>,</w:t>
      </w:r>
      <w:r>
        <w:br/>
      </w:r>
      <w:r>
        <w:rPr>
          <w:rStyle w:val="NormalTok"/>
        </w:rPr>
        <w:t xml:space="preserve">    </w:t>
      </w:r>
      <w:r>
        <w:rPr>
          <w:rStyle w:val="StringTok"/>
        </w:rPr>
        <w:t>"latitud"</w:t>
      </w:r>
      <w:r>
        <w:br/>
      </w:r>
      <w:r>
        <w:rPr>
          <w:rStyle w:val="NormalTok"/>
        </w:rPr>
        <w:t xml:space="preserve">  ),</w:t>
      </w:r>
      <w:r>
        <w:br/>
      </w:r>
      <w:r>
        <w:rPr>
          <w:rStyle w:val="NormalTok"/>
        </w:rPr>
        <w:t xml:space="preserve">  </w:t>
      </w:r>
      <w:r>
        <w:rPr>
          <w:rStyle w:val="AttributeTok"/>
        </w:rPr>
        <w:t>crs =</w:t>
      </w:r>
      <w:r>
        <w:rPr>
          <w:rStyle w:val="NormalTok"/>
        </w:rPr>
        <w:t xml:space="preserve"> </w:t>
      </w:r>
      <w:r>
        <w:rPr>
          <w:rStyle w:val="DecValTok"/>
        </w:rPr>
        <w:t>4326</w:t>
      </w:r>
      <w:r>
        <w:br/>
      </w:r>
      <w:r>
        <w:rPr>
          <w:rStyle w:val="NormalTok"/>
        </w:rPr>
        <w:t>)</w:t>
      </w:r>
    </w:p>
    <w:p w:rsidR="007F3BAE" w:rsidRDefault="00380896" w:rsidP="00380896">
      <w:pPr>
        <w:pStyle w:val="SourceCode"/>
        <w:jc w:val="left"/>
      </w:pPr>
      <w:r>
        <w:rPr>
          <w:rStyle w:val="NormalTok"/>
        </w:rPr>
        <w:t xml:space="preserve">ciudades_sf </w:t>
      </w:r>
      <w:r>
        <w:rPr>
          <w:rStyle w:val="SpecialCharTok"/>
        </w:rPr>
        <w:t>|&gt;</w:t>
      </w:r>
      <w:r>
        <w:br/>
      </w:r>
      <w:r>
        <w:rPr>
          <w:rStyle w:val="NormalTok"/>
        </w:rPr>
        <w:t xml:space="preserve">  </w:t>
      </w:r>
      <w:r>
        <w:rPr>
          <w:rStyle w:val="FunctionTok"/>
        </w:rPr>
        <w:t>head</w:t>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"Ciudades convertidas en objeto espacial"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38" w:name="tbl-ch16-ciudades-sf"/>
            <w:r>
              <w:rPr>
                <w:rFonts w:ascii="Times New Roman" w:hAnsi="Times New Roman"/>
                <w:b/>
                <w:sz w:val="18"/>
              </w:rPr>
              <w:t>Tabla 25.9: Ciudades convertidas en objeto espacial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ciudad</w:t>
                  </w:r>
                </w:p>
              </w:tc>
              <w:tc>
                <w:tcPr>
                  <w:tcW w:w="3960" w:type="dxa"/>
                </w:tcPr>
                <w:p w:rsidR="007F3BAE" w:rsidRDefault="00380896" w:rsidP="00380896">
                  <w:pPr>
                    <w:pStyle w:val="Compact"/>
                    <w:jc w:val="left"/>
                  </w:pPr>
                  <w:r>
                    <w:t>geometry</w:t>
                  </w:r>
                </w:p>
              </w:tc>
            </w:tr>
            <w:tr w:rsidR="007F3BAE">
              <w:tc>
                <w:tcPr>
                  <w:tcW w:w="3960" w:type="dxa"/>
                </w:tcPr>
                <w:p w:rsidR="007F3BAE" w:rsidRDefault="00380896" w:rsidP="00380896">
                  <w:pPr>
                    <w:pStyle w:val="Compact"/>
                    <w:jc w:val="left"/>
                  </w:pPr>
                  <w:r>
                    <w:t>Quito</w:t>
                  </w:r>
                </w:p>
              </w:tc>
              <w:tc>
                <w:tcPr>
                  <w:tcW w:w="3960" w:type="dxa"/>
                </w:tcPr>
                <w:p w:rsidR="007F3BAE" w:rsidRDefault="00380896" w:rsidP="00380896">
                  <w:pPr>
                    <w:pStyle w:val="Compact"/>
                    <w:jc w:val="left"/>
                  </w:pPr>
                  <w:r>
                    <w:t>POINT (-78.4678 -0.1807)</w:t>
                  </w:r>
                </w:p>
              </w:tc>
            </w:tr>
            <w:tr w:rsidR="007F3BAE">
              <w:tc>
                <w:tcPr>
                  <w:tcW w:w="3960" w:type="dxa"/>
                </w:tcPr>
                <w:p w:rsidR="007F3BAE" w:rsidRDefault="00380896" w:rsidP="00380896">
                  <w:pPr>
                    <w:pStyle w:val="Compact"/>
                    <w:jc w:val="left"/>
                  </w:pPr>
                  <w:r>
                    <w:t>Guayaquil</w:t>
                  </w:r>
                </w:p>
              </w:tc>
              <w:tc>
                <w:tcPr>
                  <w:tcW w:w="3960" w:type="dxa"/>
                </w:tcPr>
                <w:p w:rsidR="007F3BAE" w:rsidRDefault="00380896" w:rsidP="00380896">
                  <w:pPr>
                    <w:pStyle w:val="Compact"/>
                    <w:jc w:val="left"/>
                  </w:pPr>
                  <w:r>
                    <w:t>POINT (-79.8891 -2.1894)</w:t>
                  </w:r>
                </w:p>
              </w:tc>
            </w:tr>
            <w:tr w:rsidR="007F3BAE">
              <w:tc>
                <w:tcPr>
                  <w:tcW w:w="3960" w:type="dxa"/>
                </w:tcPr>
                <w:p w:rsidR="007F3BAE" w:rsidRDefault="00380896" w:rsidP="00380896">
                  <w:pPr>
                    <w:pStyle w:val="Compact"/>
                    <w:jc w:val="left"/>
                  </w:pPr>
                  <w:r>
                    <w:t>Cuenca</w:t>
                  </w:r>
                </w:p>
              </w:tc>
              <w:tc>
                <w:tcPr>
                  <w:tcW w:w="3960" w:type="dxa"/>
                </w:tcPr>
                <w:p w:rsidR="007F3BAE" w:rsidRDefault="00380896" w:rsidP="00380896">
                  <w:pPr>
                    <w:pStyle w:val="Compact"/>
                    <w:jc w:val="left"/>
                  </w:pPr>
                  <w:r>
                    <w:t>POINT (-79.0059 -2.9006)</w:t>
                  </w:r>
                </w:p>
              </w:tc>
            </w:tr>
            <w:tr w:rsidR="007F3BAE">
              <w:tc>
                <w:tcPr>
                  <w:tcW w:w="3960" w:type="dxa"/>
                </w:tcPr>
                <w:p w:rsidR="007F3BAE" w:rsidRDefault="00380896" w:rsidP="00380896">
                  <w:pPr>
                    <w:pStyle w:val="Compact"/>
                    <w:jc w:val="left"/>
                  </w:pPr>
                  <w:r>
                    <w:t>Loja</w:t>
                  </w:r>
                </w:p>
              </w:tc>
              <w:tc>
                <w:tcPr>
                  <w:tcW w:w="3960" w:type="dxa"/>
                </w:tcPr>
                <w:p w:rsidR="007F3BAE" w:rsidRDefault="00380896" w:rsidP="00380896">
                  <w:pPr>
                    <w:pStyle w:val="Compact"/>
                    <w:jc w:val="left"/>
                  </w:pPr>
                  <w:r>
                    <w:t>POINT (-79.2042 -3.9931)</w:t>
                  </w:r>
                </w:p>
              </w:tc>
            </w:tr>
            <w:tr w:rsidR="007F3BAE">
              <w:tc>
                <w:tcPr>
                  <w:tcW w:w="3960" w:type="dxa"/>
                </w:tcPr>
                <w:p w:rsidR="007F3BAE" w:rsidRDefault="00380896" w:rsidP="00380896">
                  <w:pPr>
                    <w:pStyle w:val="Compact"/>
                    <w:jc w:val="left"/>
                  </w:pPr>
                  <w:r>
                    <w:t>Manta</w:t>
                  </w:r>
                </w:p>
              </w:tc>
              <w:tc>
                <w:tcPr>
                  <w:tcW w:w="3960" w:type="dxa"/>
                </w:tcPr>
                <w:p w:rsidR="007F3BAE" w:rsidRDefault="00380896" w:rsidP="00380896">
                  <w:pPr>
                    <w:pStyle w:val="Compact"/>
                    <w:jc w:val="left"/>
                  </w:pPr>
                  <w:r>
                    <w:t>POINT (-80.7089 -0.9677)</w:t>
                  </w:r>
                </w:p>
              </w:tc>
            </w:tr>
            <w:tr w:rsidR="007F3BAE">
              <w:tc>
                <w:tcPr>
                  <w:tcW w:w="3960" w:type="dxa"/>
                </w:tcPr>
                <w:p w:rsidR="007F3BAE" w:rsidRDefault="00380896" w:rsidP="00380896">
                  <w:pPr>
                    <w:pStyle w:val="Compact"/>
                    <w:jc w:val="left"/>
                  </w:pPr>
                  <w:r>
                    <w:t>Coca</w:t>
                  </w:r>
                </w:p>
              </w:tc>
              <w:tc>
                <w:tcPr>
                  <w:tcW w:w="3960" w:type="dxa"/>
                </w:tcPr>
                <w:p w:rsidR="007F3BAE" w:rsidRDefault="00380896" w:rsidP="00380896">
                  <w:pPr>
                    <w:pStyle w:val="Compact"/>
                    <w:jc w:val="left"/>
                  </w:pPr>
                  <w:r>
                    <w:t>POINT (-76.9869 -0.4629)</w:t>
                  </w:r>
                </w:p>
              </w:tc>
            </w:tr>
            <w:bookmarkEnd w:id="103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La columna de coordenadas se convierte en geometría. Ahora </w:t>
      </w:r>
      <w:r>
        <w:rPr>
          <w:rStyle w:val="VerbatimChar"/>
          <w:rFonts w:ascii="Times New Roman" w:hAnsi="Times New Roman" w:eastAsia="Times New Roman"/>
        </w:rPr>
        <w:t>ciudades_sf</w:t>
      </w:r>
      <w:r>
        <w:rPr>
          <w:rFonts w:ascii="Times New Roman" w:hAnsi="Times New Roman" w:eastAsia="Times New Roman"/>
        </w:rPr>
        <w:t xml:space="preserve"> puede representarse sobre el mapa del Ecuador.</w:t>
      </w:r>
    </w:p>
    <w:p w:rsidR="007F3BAE" w:rsidRDefault="00380896" w:rsidP="00380896">
      <w:pPr>
        <w:pStyle w:val="Ttulo2"/>
      </w:pPr>
      <w:bookmarkStart w:id="1039" w:name="_Toc235960106"/>
      <w:bookmarkStart w:id="1040" w:name="verificando-compatibilidad-espacial"/>
      <w:bookmarkEnd w:id="1037"/>
      <w:r>
        <w:rPr>
          <w:rFonts w:ascii="Times New Roman" w:hAnsi="Times New Roman" w:eastAsia="Times New Roman"/>
        </w:rPr>
        <w:t>25.40 Verificando compatibilidad espacial</w:t>
      </w:r>
      <w:bookmarkEnd w:id="1039"/>
    </w:p>
    <w:p w:rsidR="007F3BAE" w:rsidRDefault="00380896" w:rsidP="00380896">
      <w:pPr>
        <w:pStyle w:val="SourceCode"/>
        <w:jc w:val="left"/>
      </w:pPr>
      <w:r>
        <w:rPr>
          <w:rStyle w:val="FunctionTok"/>
        </w:rPr>
        <w:t>data.frame</w:t>
      </w:r>
      <w:r>
        <w:rPr>
          <w:rStyle w:val="NormalTok"/>
        </w:rPr>
        <w:t>(</w:t>
      </w:r>
      <w:r>
        <w:br/>
      </w:r>
      <w:r>
        <w:rPr>
          <w:rStyle w:val="NormalTok"/>
        </w:rPr>
        <w:t xml:space="preserve">  </w:t>
      </w:r>
      <w:r>
        <w:rPr>
          <w:rStyle w:val="AttributeTok"/>
        </w:rPr>
        <w:t>capa =</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"Ecuador"</w:t>
      </w:r>
      <w:r>
        <w:rPr>
          <w:rStyle w:val="NormalTok"/>
        </w:rPr>
        <w:t>,</w:t>
      </w:r>
      <w:r>
        <w:br/>
      </w:r>
      <w:r>
        <w:rPr>
          <w:rStyle w:val="NormalTok"/>
        </w:rPr>
        <w:t xml:space="preserve">    </w:t>
      </w:r>
      <w:r>
        <w:rPr>
          <w:rStyle w:val="StringTok"/>
        </w:rPr>
        <w:t>"Ciudades"</w:t>
      </w:r>
      <w:r>
        <w:br/>
      </w:r>
      <w:r>
        <w:rPr>
          <w:rStyle w:val="NormalTok"/>
        </w:rPr>
        <w:t xml:space="preserve">  ),</w:t>
      </w:r>
      <w:r>
        <w:br/>
      </w:r>
      <w:r>
        <w:rPr>
          <w:rStyle w:val="NormalTok"/>
        </w:rPr>
        <w:t xml:space="preserve">  </w:t>
      </w:r>
      <w:r>
        <w:rPr>
          <w:rStyle w:val="AttributeTok"/>
        </w:rPr>
        <w:t>crs =</w:t>
      </w:r>
      <w:r>
        <w:rPr>
          <w:rStyle w:val="NormalTok"/>
        </w:rPr>
        <w:t xml:space="preserve"> </w:t>
      </w:r>
      <w:r>
        <w:rPr>
          <w:rStyle w:val="FunctionTok"/>
        </w:rPr>
        <w:t>c</w:t>
      </w:r>
      <w:r>
        <w:rPr>
          <w:rStyle w:val="NormalTok"/>
        </w:rPr>
        <w:t>(</w:t>
      </w:r>
      <w:r>
        <w:br/>
      </w:r>
      <w:r>
        <w:rPr>
          <w:rStyle w:val="NormalTok"/>
        </w:rPr>
        <w:t xml:space="preserve">    sf</w:t>
      </w:r>
      <w:r>
        <w:rPr>
          <w:rStyle w:val="SpecialCharTok"/>
        </w:rPr>
        <w:t>::</w:t>
      </w:r>
      <w:r>
        <w:rPr>
          <w:rStyle w:val="FunctionTok"/>
        </w:rPr>
        <w:t>st_crs</w:t>
      </w:r>
      <w:r>
        <w:rPr>
          <w:rStyle w:val="NormalTok"/>
        </w:rPr>
        <w:t>(</w:t>
      </w:r>
      <w:r>
        <w:br/>
      </w:r>
      <w:r>
        <w:rPr>
          <w:rStyle w:val="NormalTok"/>
        </w:rPr>
        <w:t xml:space="preserve">      ecuador_sf</w:t>
      </w:r>
      <w:r>
        <w:br/>
      </w:r>
      <w:r>
        <w:rPr>
          <w:rStyle w:val="NormalTok"/>
        </w:rPr>
        <w:t xml:space="preserve">    )</w:t>
      </w:r>
      <w:r>
        <w:rPr>
          <w:rStyle w:val="SpecialCharTok"/>
        </w:rPr>
        <w:t>$</w:t>
      </w:r>
      <w:r>
        <w:rPr>
          <w:rStyle w:val="NormalTok"/>
        </w:rPr>
        <w:t>epsg,</w:t>
      </w:r>
      <w:r>
        <w:br/>
      </w:r>
      <w:r>
        <w:rPr>
          <w:rStyle w:val="NormalTok"/>
        </w:rPr>
        <w:t xml:space="preserve">    sf</w:t>
      </w:r>
      <w:r>
        <w:rPr>
          <w:rStyle w:val="SpecialCharTok"/>
        </w:rPr>
        <w:t>::</w:t>
      </w:r>
      <w:r>
        <w:rPr>
          <w:rStyle w:val="FunctionTok"/>
        </w:rPr>
        <w:t>st_crs</w:t>
      </w:r>
      <w:r>
        <w:rPr>
          <w:rStyle w:val="NormalTok"/>
        </w:rPr>
        <w:t>(</w:t>
      </w:r>
      <w:r>
        <w:br/>
      </w:r>
      <w:r>
        <w:rPr>
          <w:rStyle w:val="NormalTok"/>
        </w:rPr>
        <w:t xml:space="preserve">      ciudades_sf</w:t>
      </w:r>
      <w:r>
        <w:br/>
      </w:r>
      <w:r>
        <w:rPr>
          <w:rStyle w:val="NormalTok"/>
        </w:rPr>
        <w:t xml:space="preserve">    )</w:t>
      </w:r>
      <w:r>
        <w:rPr>
          <w:rStyle w:val="SpecialCharTok"/>
        </w:rPr>
        <w:t>$</w:t>
      </w:r>
      <w:r>
        <w:rPr>
          <w:rStyle w:val="NormalTok"/>
        </w:rPr>
        <w:t>epsg</w:t>
      </w:r>
      <w:r>
        <w:br/>
      </w:r>
      <w:r>
        <w:rPr>
          <w:rStyle w:val="NormalTok"/>
        </w:rPr>
        <w:t xml:space="preserve">  )</w:t>
      </w:r>
      <w:r>
        <w:br/>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de sistemas de coordenadas"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41" w:name="tbl-ch16-verificar-crs"/>
            <w:r>
              <w:rPr>
                <w:rFonts w:ascii="Times New Roman" w:hAnsi="Times New Roman"/>
                <w:b/>
                <w:sz w:val="18"/>
              </w:rPr>
              <w:t>Tabla 25.10: Comparación de sistemas de coordenadas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capa</w:t>
                  </w:r>
                </w:p>
              </w:tc>
              <w:tc>
                <w:tcPr>
                  <w:tcW w:w="3960" w:type="dxa"/>
                </w:tcPr>
                <w:p w:rsidR="007F3BAE" w:rsidRDefault="00380896" w:rsidP="00380896">
                  <w:pPr>
                    <w:pStyle w:val="Compact"/>
                    <w:jc w:val="left"/>
                  </w:pPr>
                  <w:r>
                    <w:t>crs</w:t>
                  </w:r>
                </w:p>
              </w:tc>
            </w:tr>
            <w:tr w:rsidR="007F3BAE">
              <w:tc>
                <w:tcPr>
                  <w:tcW w:w="3960" w:type="dxa"/>
                </w:tcPr>
                <w:p w:rsidR="007F3BAE" w:rsidRDefault="00380896" w:rsidP="00380896">
                  <w:pPr>
                    <w:pStyle w:val="Compact"/>
                    <w:jc w:val="left"/>
                  </w:pPr>
                  <w:r>
                    <w:t>Ecuador</w:t>
                  </w:r>
                </w:p>
              </w:tc>
              <w:tc>
                <w:tcPr>
                  <w:tcW w:w="3960" w:type="dxa"/>
                </w:tcPr>
                <w:p w:rsidR="007F3BAE" w:rsidRDefault="00380896" w:rsidP="00380896">
                  <w:pPr>
                    <w:pStyle w:val="Compact"/>
                    <w:jc w:val="left"/>
                  </w:pPr>
                  <w:r>
                    <w:t>4326</w:t>
                  </w:r>
                </w:p>
              </w:tc>
            </w:tr>
            <w:tr w:rsidR="007F3BAE">
              <w:tc>
                <w:tcPr>
                  <w:tcW w:w="3960" w:type="dxa"/>
                </w:tcPr>
                <w:p w:rsidR="007F3BAE" w:rsidRDefault="00380896" w:rsidP="00380896">
                  <w:pPr>
                    <w:pStyle w:val="Compact"/>
                    <w:jc w:val="left"/>
                  </w:pPr>
                  <w:r>
                    <w:t>Ciudades</w:t>
                  </w:r>
                </w:p>
              </w:tc>
              <w:tc>
                <w:tcPr>
                  <w:tcW w:w="3960" w:type="dxa"/>
                </w:tcPr>
                <w:p w:rsidR="007F3BAE" w:rsidRDefault="00380896" w:rsidP="00380896">
                  <w:pPr>
                    <w:pStyle w:val="Compact"/>
                    <w:jc w:val="left"/>
                  </w:pPr>
                  <w:r>
                    <w:t>4326</w:t>
                  </w:r>
                </w:p>
              </w:tc>
            </w:tr>
            <w:bookmarkEnd w:id="104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Ambas capas se encuentran en el mismo sistema de coordenadas. Esto permite superponerlas correctamente.</w:t>
      </w:r>
    </w:p>
    <w:p w:rsidR="007F3BAE" w:rsidRDefault="00380896" w:rsidP="00380896">
      <w:pPr>
        <w:pStyle w:val="Ttulo2"/>
      </w:pPr>
      <w:bookmarkStart w:id="1042" w:name="_Toc235960107"/>
      <w:bookmarkStart w:id="1043" w:name="fase-4-mapa-estático-con-puntos"/>
      <w:bookmarkEnd w:id="1040"/>
      <w:r>
        <w:rPr>
          <w:rFonts w:ascii="Times New Roman" w:hAnsi="Times New Roman" w:eastAsia="Times New Roman"/>
        </w:rPr>
        <w:t>25.41 Fase 4: mapa estático con puntos</w:t>
      </w:r>
      <w:bookmarkEnd w:id="1042"/>
    </w:p>
    <w:p w:rsidR="007F3BAE" w:rsidRDefault="00380896" w:rsidP="00380896">
      <w:pPr>
        <w:pStyle w:val="SourceCode"/>
        <w:jc w:val="left"/>
      </w:pPr>
      <w:r>
        <w:rPr>
          <w:rStyle w:val="NormalTok"/>
        </w:rPr>
        <w:t xml:space="preserve">mapa_ciudades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br/>
      </w:r>
      <w:r>
        <w:rPr>
          <w:rStyle w:val="NormalTok"/>
        </w:rPr>
        <w:t xml:space="preserve">    </w:t>
      </w:r>
      <w:r>
        <w:rPr>
          <w:rStyle w:val="AttributeTok"/>
        </w:rPr>
        <w:t>data =</w:t>
      </w:r>
      <w:r>
        <w:rPr>
          <w:rStyle w:val="NormalTok"/>
        </w:rPr>
        <w:t xml:space="preserve"> ecuador_sf,</w:t>
      </w:r>
      <w:r>
        <w:br/>
      </w:r>
      <w:r>
        <w:rPr>
          <w:rStyle w:val="NormalTok"/>
        </w:rPr>
        <w:t xml:space="preserve">    </w:t>
      </w:r>
      <w:r>
        <w:rPr>
          <w:rStyle w:val="AttributeTok"/>
        </w:rPr>
        <w:t>fill =</w:t>
      </w:r>
      <w:r>
        <w:rPr>
          <w:rStyle w:val="NormalTok"/>
        </w:rPr>
        <w:t xml:space="preserve"> </w:t>
      </w:r>
      <w:r>
        <w:rPr>
          <w:rStyle w:val="StringTok"/>
        </w:rPr>
        <w:t>"gray92"</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    </w:t>
      </w:r>
      <w:r>
        <w:rPr>
          <w:rStyle w:val="AttributeTok"/>
        </w:rPr>
        <w:t>linewidth =</w:t>
      </w:r>
      <w:r>
        <w:rPr>
          <w:rStyle w:val="NormalTok"/>
        </w:rPr>
        <w:t xml:space="preserve"> </w:t>
      </w:r>
      <w:r>
        <w:rPr>
          <w:rStyle w:val="FloatTok"/>
        </w:rPr>
        <w:t>0.3</w:t>
      </w:r>
      <w:r>
        <w:br/>
      </w:r>
      <w:r>
        <w:rPr>
          <w:rStyle w:val="NormalTok"/>
        </w:rPr>
        <w:t xml:space="preserve">  ) </w:t>
      </w:r>
      <w:r>
        <w:rPr>
          <w:rStyle w:val="SpecialCharTok"/>
        </w:rPr>
        <w:t>+</w:t>
      </w:r>
      <w:r>
        <w:br/>
      </w:r>
      <w:r>
        <w:rPr>
          <w:rStyle w:val="NormalTok"/>
        </w:rPr>
        <w:t xml:space="preserve">  </w:t>
      </w:r>
      <w:r>
        <w:rPr>
          <w:rStyle w:val="FunctionTok"/>
        </w:rPr>
        <w:t>geom_sf</w:t>
      </w:r>
      <w:r>
        <w:rPr>
          <w:rStyle w:val="NormalTok"/>
        </w:rPr>
        <w:t>(</w:t>
      </w:r>
      <w:r>
        <w:br/>
      </w:r>
      <w:r>
        <w:rPr>
          <w:rStyle w:val="NormalTok"/>
        </w:rPr>
        <w:t xml:space="preserve">    </w:t>
      </w:r>
      <w:r>
        <w:rPr>
          <w:rStyle w:val="AttributeTok"/>
        </w:rPr>
        <w:t>data =</w:t>
      </w:r>
      <w:r>
        <w:rPr>
          <w:rStyle w:val="NormalTok"/>
        </w:rPr>
        <w:t xml:space="preserve"> ciudades_sf,</w:t>
      </w:r>
      <w:r>
        <w:br/>
      </w:r>
      <w:r>
        <w:rPr>
          <w:rStyle w:val="NormalTok"/>
        </w:rPr>
        <w:t xml:space="preserve">    </w:t>
      </w:r>
      <w:r>
        <w:rPr>
          <w:rStyle w:val="AttributeTok"/>
        </w:rPr>
        <w:t>color =</w:t>
      </w:r>
      <w:r>
        <w:rPr>
          <w:rStyle w:val="NormalTok"/>
        </w:rPr>
        <w:t xml:space="preserve"> </w:t>
      </w:r>
      <w:r>
        <w:rPr>
          <w:rStyle w:val="StringTok"/>
        </w:rPr>
        <w:t>"red"</w:t>
      </w:r>
      <w:r>
        <w:rPr>
          <w:rStyle w:val="NormalTok"/>
        </w:rPr>
        <w:t>,</w:t>
      </w:r>
      <w:r>
        <w:br/>
      </w:r>
      <w:r>
        <w:rPr>
          <w:rStyle w:val="NormalTok"/>
        </w:rPr>
        <w:t xml:space="preserve">    </w:t>
      </w:r>
      <w:r>
        <w:rPr>
          <w:rStyle w:val="AttributeTok"/>
        </w:rPr>
        <w:t>size =</w:t>
      </w:r>
      <w:r>
        <w:rPr>
          <w:rStyle w:val="NormalTok"/>
        </w:rPr>
        <w:t xml:space="preserve"> </w:t>
      </w:r>
      <w:r>
        <w:rPr>
          <w:rStyle w:val="FloatTok"/>
        </w:rPr>
        <w:t>2.8</w:t>
      </w:r>
      <w:r>
        <w:br/>
      </w:r>
      <w:r>
        <w:rPr>
          <w:rStyle w:val="NormalTok"/>
        </w:rPr>
        <w:t xml:space="preserve">  ) </w:t>
      </w:r>
      <w:r>
        <w:rPr>
          <w:rStyle w:val="SpecialCharTok"/>
        </w:rPr>
        <w:t>+</w:t>
      </w:r>
      <w:r>
        <w:br/>
      </w:r>
      <w:r>
        <w:rPr>
          <w:rStyle w:val="NormalTok"/>
        </w:rPr>
        <w:t xml:space="preserve">  </w:t>
      </w:r>
      <w:r>
        <w:rPr>
          <w:rStyle w:val="FunctionTok"/>
        </w:rPr>
        <w:t>geom_sf_text</w:t>
      </w:r>
      <w:r>
        <w:rPr>
          <w:rStyle w:val="NormalTok"/>
        </w:rPr>
        <w:t>(</w:t>
      </w:r>
      <w:r>
        <w:br/>
      </w:r>
      <w:r>
        <w:rPr>
          <w:rStyle w:val="NormalTok"/>
        </w:rPr>
        <w:t xml:space="preserve">    </w:t>
      </w:r>
      <w:r>
        <w:rPr>
          <w:rStyle w:val="AttributeTok"/>
        </w:rPr>
        <w:t>data =</w:t>
      </w:r>
      <w:r>
        <w:rPr>
          <w:rStyle w:val="NormalTok"/>
        </w:rPr>
        <w:t xml:space="preserve"> ciudades_sf,</w:t>
      </w:r>
      <w:r>
        <w:br/>
      </w:r>
      <w:r>
        <w:rPr>
          <w:rStyle w:val="NormalTok"/>
        </w:rPr>
        <w:t xml:space="preserve">    </w:t>
      </w:r>
      <w:r>
        <w:rPr>
          <w:rStyle w:val="FunctionTok"/>
        </w:rPr>
        <w:t>aes</w:t>
      </w:r>
      <w:r>
        <w:rPr>
          <w:rStyle w:val="NormalTok"/>
        </w:rPr>
        <w:t>(</w:t>
      </w:r>
      <w:r>
        <w:br/>
      </w:r>
      <w:r>
        <w:rPr>
          <w:rStyle w:val="NormalTok"/>
        </w:rPr>
        <w:t xml:space="preserve">      </w:t>
      </w:r>
      <w:r>
        <w:rPr>
          <w:rStyle w:val="AttributeTok"/>
        </w:rPr>
        <w:t>label =</w:t>
      </w:r>
      <w:r>
        <w:rPr>
          <w:rStyle w:val="NormalTok"/>
        </w:rPr>
        <w:t xml:space="preserve"> ciudad</w:t>
      </w:r>
      <w:r>
        <w:br/>
      </w:r>
      <w:r>
        <w:rPr>
          <w:rStyle w:val="NormalTok"/>
        </w:rPr>
        <w:t xml:space="preserve">    ),</w:t>
      </w:r>
      <w:r>
        <w:br/>
      </w:r>
      <w:r>
        <w:rPr>
          <w:rStyle w:val="NormalTok"/>
        </w:rPr>
        <w:t xml:space="preserve">    </w:t>
      </w:r>
      <w:r>
        <w:rPr>
          <w:rStyle w:val="AttributeTok"/>
        </w:rPr>
        <w:t>size =</w:t>
      </w:r>
      <w:r>
        <w:rPr>
          <w:rStyle w:val="NormalTok"/>
        </w:rPr>
        <w:t xml:space="preserve"> </w:t>
      </w:r>
      <w:r>
        <w:rPr>
          <w:rStyle w:val="DecValTok"/>
        </w:rPr>
        <w:t>3</w:t>
      </w:r>
      <w:r>
        <w:rPr>
          <w:rStyle w:val="NormalTok"/>
        </w:rPr>
        <w:t>,</w:t>
      </w:r>
      <w:r>
        <w:br/>
      </w:r>
      <w:r>
        <w:rPr>
          <w:rStyle w:val="NormalTok"/>
        </w:rPr>
        <w:t xml:space="preserve">    </w:t>
      </w:r>
      <w:r>
        <w:rPr>
          <w:rStyle w:val="AttributeTok"/>
        </w:rPr>
        <w:t>nudge_y =</w:t>
      </w:r>
      <w:r>
        <w:rPr>
          <w:rStyle w:val="NormalTok"/>
        </w:rPr>
        <w:t xml:space="preserve"> </w:t>
      </w:r>
      <w:r>
        <w:rPr>
          <w:rStyle w:val="FloatTok"/>
        </w:rPr>
        <w:t>0.25</w:t>
      </w:r>
      <w:r>
        <w:rPr>
          <w:rStyle w:val="NormalTok"/>
        </w:rPr>
        <w:t>,</w:t>
      </w:r>
      <w:r>
        <w:br/>
      </w:r>
      <w:r>
        <w:rPr>
          <w:rStyle w:val="NormalTok"/>
        </w:rPr>
        <w:t xml:space="preserve">    </w:t>
      </w:r>
      <w:r>
        <w:rPr>
          <w:rStyle w:val="AttributeTok"/>
        </w:rPr>
        <w:t>check_overlap =</w:t>
      </w:r>
      <w:r>
        <w:rPr>
          <w:rStyle w:val="NormalTok"/>
        </w:rPr>
        <w:t xml:space="preserve"> </w:t>
      </w:r>
      <w:r>
        <w:rPr>
          <w:rStyle w:val="ConstantTok"/>
        </w:rPr>
        <w:t>TRUE</w:t>
      </w:r>
      <w:r>
        <w:br/>
      </w:r>
      <w:r>
        <w:rPr>
          <w:rStyle w:val="NormalTok"/>
        </w:rPr>
        <w:t xml:space="preserve">  ) </w:t>
      </w:r>
      <w:r>
        <w:rPr>
          <w:rStyle w:val="SpecialCharTok"/>
        </w:rPr>
        <w:t>+</w:t>
      </w:r>
      <w:r>
        <w:br/>
      </w:r>
      <w:r>
        <w:rPr>
          <w:rStyle w:val="NormalTok"/>
        </w:rPr>
        <w:t xml:space="preserve">  </w:t>
      </w:r>
      <w:r>
        <w:rPr>
          <w:rStyle w:val="FunctionTok"/>
        </w:rPr>
        <w:t>theme_void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caption =</w:t>
      </w:r>
      <w:r>
        <w:rPr>
          <w:rStyle w:val="NormalTok"/>
        </w:rPr>
        <w:t xml:space="preserve"> </w:t>
      </w:r>
      <w:r>
        <w:rPr>
          <w:rStyle w:val="StringTok"/>
        </w:rPr>
        <w:t>"Fuente: elaboración propia con coordenadas aproximadas"</w:t>
      </w:r>
      <w:r>
        <w:br/>
      </w:r>
      <w:r>
        <w:rPr>
          <w:rStyle w:val="NormalTok"/>
        </w:rPr>
        <w:lastRenderedPageBreak/>
        <w:t xml:space="preserve">  )</w:t>
      </w:r>
      <w:r>
        <w:br/>
      </w:r>
      <w:r>
        <w:br/>
      </w:r>
      <w:r>
        <w:rPr>
          <w:rStyle w:val="NormalTok"/>
        </w:rPr>
        <w:t>mapa_ciudades</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44" w:name="fig-ch16-mapa-ciudades-ecuador"/>
            <w:r>
              <w:rPr>
                <w:rFonts w:ascii="Times New Roman" w:hAnsi="Times New Roman"/>
                <w:b/>
                <w:noProof/>
                <w:sz w:val="18"/>
              </w:rPr>
              <w:drawing>
                <wp:inline distT="0" distB="0" distL="0" distR="0">
                  <wp:extent cx="4620126" cy="3696101"/>
                  <wp:effectExtent l="0" t="0" r="0" b="0"/>
                  <wp:docPr id="657" name="Picture"/>
                  <wp:cNvGraphicFramePr/>
                  <a:graphic xmlns:a="http://schemas.openxmlformats.org/drawingml/2006/main">
                    <a:graphicData uri="http://schemas.openxmlformats.org/drawingml/2006/picture">
                      <pic:pic xmlns:pic="http://schemas.openxmlformats.org/drawingml/2006/picture">
                        <pic:nvPicPr>
                          <pic:cNvPr id="658" name="Picture" descr="capitulos/16-visualizacion-de-datos_files/figure-docx/fig-ch16-mapa-ciudades-ecuador-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25.17: Mapa del Ecuador con ciudades seleccionadas</w:t>
            </w:r>
          </w:p>
        </w:tc>
        <w:bookmarkEnd w:id="104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mapa muestra varias ciudades ubicadas sobre el territorio ecuatoriano. Este tipo de visualización permite representar información puntual, como sedes, mercados, estaciones, encuestas o proyectos.</w:t>
      </w:r>
    </w:p>
    <w:p w:rsidR="007F3BAE" w:rsidRDefault="00380896" w:rsidP="00380896">
      <w:pPr>
        <w:pStyle w:val="Ttulo2"/>
      </w:pPr>
      <w:bookmarkStart w:id="1045" w:name="_Toc235960108"/>
      <w:bookmarkStart w:id="1046" w:name="fase-5-el-centro-de-gravedad-territorial"/>
      <w:bookmarkEnd w:id="1043"/>
      <w:r>
        <w:rPr>
          <w:rFonts w:ascii="Times New Roman" w:hAnsi="Times New Roman" w:eastAsia="Times New Roman"/>
        </w:rPr>
        <w:t>25.42 Fase 5: el centro de gravedad territorial</w:t>
      </w:r>
      <w:bookmarkEnd w:id="1045"/>
    </w:p>
    <w:p w:rsidR="007F3BAE" w:rsidRDefault="00380896" w:rsidP="00380896">
      <w:pPr>
        <w:pStyle w:val="FirstParagraph"/>
        <w:jc w:val="left"/>
      </w:pPr>
      <w:r>
        <w:rPr>
          <w:rFonts w:ascii="Times New Roman" w:hAnsi="Times New Roman" w:eastAsia="Times New Roman"/>
        </w:rPr>
        <w:t>El centroide es un punto que representa el centro geométrico aproximado de una geometría. Puede utilizarse para ubicar etiquetas, símbolos o referencias territoriales.</w:t>
      </w:r>
    </w:p>
    <w:p w:rsidR="007F3BAE" w:rsidRDefault="00380896" w:rsidP="00380896">
      <w:pPr>
        <w:pStyle w:val="SourceCode"/>
        <w:jc w:val="left"/>
      </w:pPr>
      <w:r>
        <w:rPr>
          <w:rStyle w:val="NormalTok"/>
        </w:rPr>
        <w:t xml:space="preserve">centroide_ecuador </w:t>
      </w:r>
      <w:r>
        <w:rPr>
          <w:rStyle w:val="OtherTok"/>
        </w:rPr>
        <w:t>&lt;-</w:t>
      </w:r>
      <w:r>
        <w:rPr>
          <w:rStyle w:val="NormalTok"/>
        </w:rPr>
        <w:t xml:space="preserve"> sf</w:t>
      </w:r>
      <w:r>
        <w:rPr>
          <w:rStyle w:val="SpecialCharTok"/>
        </w:rPr>
        <w:t>::</w:t>
      </w:r>
      <w:r>
        <w:rPr>
          <w:rStyle w:val="FunctionTok"/>
        </w:rPr>
        <w:t>st_centroid</w:t>
      </w:r>
      <w:r>
        <w:rPr>
          <w:rStyle w:val="NormalTok"/>
        </w:rPr>
        <w:t>(</w:t>
      </w:r>
      <w:r>
        <w:br/>
      </w:r>
      <w:r>
        <w:rPr>
          <w:rStyle w:val="NormalTok"/>
        </w:rPr>
        <w:t xml:space="preserve">  ecuador_sf</w:t>
      </w:r>
      <w:r>
        <w:br/>
      </w:r>
      <w:r>
        <w:rPr>
          <w:rStyle w:val="NormalTok"/>
        </w:rPr>
        <w:t>)</w:t>
      </w:r>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geom_sf</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data =</w:t>
      </w:r>
      <w:r w:rsidRPr="00380896">
        <w:rPr>
          <w:rStyle w:val="NormalTok"/>
          <w:lang w:val="en-US"/>
        </w:rPr>
        <w:t xml:space="preserve"> ecuador_sf,</w:t>
      </w:r>
      <w:r w:rsidRPr="00380896">
        <w:rPr>
          <w:lang w:val="en-US"/>
        </w:rPr>
        <w:br/>
      </w:r>
      <w:r w:rsidRPr="00380896">
        <w:rPr>
          <w:rStyle w:val="NormalTok"/>
          <w:lang w:val="en-US"/>
        </w:rPr>
        <w:t xml:space="preserve">    </w:t>
      </w:r>
      <w:r w:rsidRPr="00380896">
        <w:rPr>
          <w:rStyle w:val="AttributeTok"/>
          <w:lang w:val="en-US"/>
        </w:rPr>
        <w:t>fill =</w:t>
      </w:r>
      <w:r w:rsidRPr="00380896">
        <w:rPr>
          <w:rStyle w:val="NormalTok"/>
          <w:lang w:val="en-US"/>
        </w:rPr>
        <w:t xml:space="preserve"> </w:t>
      </w:r>
      <w:r w:rsidRPr="00380896">
        <w:rPr>
          <w:rStyle w:val="StringTok"/>
          <w:lang w:val="en-US"/>
        </w:rPr>
        <w:t>"gray92"</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"white"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linewidth =</w:t>
      </w:r>
      <w:r w:rsidRPr="00380896">
        <w:rPr>
          <w:rStyle w:val="NormalTok"/>
          <w:lang w:val="en-US"/>
        </w:rPr>
        <w:t xml:space="preserve"> </w:t>
      </w:r>
      <w:r w:rsidRPr="00380896">
        <w:rPr>
          <w:rStyle w:val="FloatTok"/>
          <w:lang w:val="en-US"/>
        </w:rPr>
        <w:t>0.3</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geom_sf</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data =</w:t>
      </w:r>
      <w:r w:rsidRPr="00380896">
        <w:rPr>
          <w:rStyle w:val="NormalTok"/>
          <w:lang w:val="en-US"/>
        </w:rPr>
        <w:t xml:space="preserve"> centroide_ecuador,</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"gold"</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size =</w:t>
      </w:r>
      <w:r w:rsidRPr="00380896">
        <w:rPr>
          <w:rStyle w:val="NormalTok"/>
          <w:lang w:val="en-US"/>
        </w:rPr>
        <w:t xml:space="preserve"> </w:t>
      </w:r>
      <w:r w:rsidRPr="00380896">
        <w:rPr>
          <w:rStyle w:val="DecValTok"/>
          <w:lang w:val="en-US"/>
        </w:rPr>
        <w:t>4</w:t>
      </w:r>
      <w:r w:rsidRPr="00380896">
        <w:rPr>
          <w:rStyle w:val="NormalTok"/>
          <w:lang w:val="en-US"/>
        </w:rPr>
        <w:t>,</w:t>
      </w:r>
      <w:r w:rsidRPr="00380896">
        <w:rPr>
          <w:lang w:val="en-US"/>
        </w:rPr>
        <w:br/>
      </w:r>
      <w:r w:rsidRPr="00380896">
        <w:rPr>
          <w:rStyle w:val="NormalTok"/>
          <w:lang w:val="en-US"/>
        </w:rPr>
        <w:lastRenderedPageBreak/>
        <w:t xml:space="preserve">    </w:t>
      </w:r>
      <w:r w:rsidRPr="00380896">
        <w:rPr>
          <w:rStyle w:val="AttributeTok"/>
          <w:lang w:val="en-US"/>
        </w:rPr>
        <w:t>shape =</w:t>
      </w:r>
      <w:r w:rsidRPr="00380896">
        <w:rPr>
          <w:rStyle w:val="NormalTok"/>
          <w:lang w:val="en-US"/>
        </w:rPr>
        <w:t xml:space="preserve"> </w:t>
      </w:r>
      <w:r w:rsidRPr="00380896">
        <w:rPr>
          <w:rStyle w:val="DecValTok"/>
          <w:lang w:val="en-US"/>
        </w:rPr>
        <w:t>18</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theme_void</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47" w:name="fig-ch16-centroide-ecuador"/>
            <w:r>
              <w:rPr>
                <w:rFonts w:ascii="Times New Roman" w:hAnsi="Times New Roman"/>
                <w:b/>
                <w:noProof/>
                <w:sz w:val="18"/>
              </w:rPr>
              <w:drawing>
                <wp:inline distT="0" distB="0" distL="0" distR="0">
                  <wp:extent cx="4620126" cy="3696101"/>
                  <wp:effectExtent l="0" t="0" r="0" b="0"/>
                  <wp:docPr id="662" name="Picture"/>
                  <wp:cNvGraphicFramePr/>
                  <a:graphic xmlns:a="http://schemas.openxmlformats.org/drawingml/2006/main">
                    <a:graphicData uri="http://schemas.openxmlformats.org/drawingml/2006/picture">
                      <pic:pic xmlns:pic="http://schemas.openxmlformats.org/drawingml/2006/picture">
                        <pic:nvPicPr>
                          <pic:cNvPr id="663" name="Picture" descr="capitulos/16-visualizacion-de-datos_files/figure-docx/fig-ch16-centroide-ecuador-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25.18: Centroide aproximado del Ecuador</w:t>
            </w:r>
          </w:p>
        </w:tc>
        <w:bookmarkEnd w:id="1047"/>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punto dorado representa el centroide geométrico aproximado del Ecuador. Esta idea será útil más adelante para ubicar etiquetas o símbolos en mapas.</w:t>
      </w:r>
    </w:p>
    <w:p w:rsidR="007F3BAE" w:rsidRDefault="00380896" w:rsidP="00380896">
      <w:pPr>
        <w:pStyle w:val="Ttulo2"/>
      </w:pPr>
      <w:bookmarkStart w:id="1048" w:name="_Toc235960109"/>
      <w:bookmarkStart w:id="1049" w:name="X4ed81d14b4b2e481dfef21af5b09cf75e0cec77"/>
      <w:bookmarkEnd w:id="1046"/>
      <w:r>
        <w:rPr>
          <w:rFonts w:ascii="Times New Roman" w:hAnsi="Times New Roman" w:eastAsia="Times New Roman"/>
        </w:rPr>
        <w:t>25.43 Fase 6: análisis de proximidad mediante buffers</w:t>
      </w:r>
      <w:bookmarkEnd w:id="1048"/>
    </w:p>
    <w:p w:rsidR="007F3BAE" w:rsidRDefault="00380896" w:rsidP="00380896">
      <w:pPr>
        <w:pStyle w:val="FirstParagraph"/>
        <w:jc w:val="left"/>
      </w:pPr>
      <w:r>
        <w:rPr>
          <w:rFonts w:ascii="Times New Roman" w:hAnsi="Times New Roman" w:eastAsia="Times New Roman"/>
        </w:rPr>
        <w:t>Un buffer representa un área de influencia alrededor de un punto, línea o polígono. Para construir buffers en metros, transformaremos las ciudades a un sistema proyectado. En este ejemplo utilizaremos EPSG:3857, suficiente para una demostración pedagógica.</w:t>
      </w:r>
    </w:p>
    <w:p w:rsidR="007F3BAE" w:rsidRPr="00380896" w:rsidRDefault="00380896" w:rsidP="00380896">
      <w:pPr>
        <w:pStyle w:val="SourceCode"/>
        <w:jc w:val="left"/>
        <w:rPr>
          <w:lang w:val="en-US"/>
        </w:rPr>
      </w:pPr>
      <w:r w:rsidRPr="00380896">
        <w:rPr>
          <w:rStyle w:val="NormalTok"/>
          <w:lang w:val="en-US"/>
        </w:rPr>
        <w:t xml:space="preserve">ciudades_buffer </w:t>
      </w:r>
      <w:r w:rsidRPr="00380896">
        <w:rPr>
          <w:rStyle w:val="OtherTok"/>
          <w:lang w:val="en-US"/>
        </w:rPr>
        <w:t>&lt;-</w:t>
      </w:r>
      <w:r w:rsidRPr="00380896">
        <w:rPr>
          <w:rStyle w:val="NormalTok"/>
          <w:lang w:val="en-US"/>
        </w:rPr>
        <w:t xml:space="preserve"> ciudades_sf </w:t>
      </w:r>
      <w:r w:rsidRPr="00380896">
        <w:rPr>
          <w:rStyle w:val="SpecialCharTok"/>
          <w:lang w:val="en-US"/>
        </w:rPr>
        <w:t>|&gt;</w:t>
      </w:r>
      <w:r w:rsidRPr="00380896">
        <w:rPr>
          <w:lang w:val="en-US"/>
        </w:rPr>
        <w:br/>
      </w:r>
      <w:r w:rsidRPr="00380896">
        <w:rPr>
          <w:rStyle w:val="NormalTok"/>
          <w:lang w:val="en-US"/>
        </w:rPr>
        <w:t xml:space="preserve">  sf</w:t>
      </w:r>
      <w:r w:rsidRPr="00380896">
        <w:rPr>
          <w:rStyle w:val="SpecialCharTok"/>
          <w:lang w:val="en-US"/>
        </w:rPr>
        <w:t>::</w:t>
      </w:r>
      <w:r w:rsidRPr="00380896">
        <w:rPr>
          <w:rStyle w:val="FunctionTok"/>
          <w:lang w:val="en-US"/>
        </w:rPr>
        <w:t>st_transform</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crs =</w:t>
      </w:r>
      <w:r w:rsidRPr="00380896">
        <w:rPr>
          <w:rStyle w:val="NormalTok"/>
          <w:lang w:val="en-US"/>
        </w:rPr>
        <w:t xml:space="preserve"> </w:t>
      </w:r>
      <w:r w:rsidRPr="00380896">
        <w:rPr>
          <w:rStyle w:val="DecValTok"/>
          <w:lang w:val="en-US"/>
        </w:rPr>
        <w:t>3857</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sf</w:t>
      </w:r>
      <w:r w:rsidRPr="00380896">
        <w:rPr>
          <w:rStyle w:val="SpecialCharTok"/>
          <w:lang w:val="en-US"/>
        </w:rPr>
        <w:t>::</w:t>
      </w:r>
      <w:r w:rsidRPr="00380896">
        <w:rPr>
          <w:rStyle w:val="FunctionTok"/>
          <w:lang w:val="en-US"/>
        </w:rPr>
        <w:t>st_buffer</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dist =</w:t>
      </w:r>
      <w:r w:rsidRPr="00380896">
        <w:rPr>
          <w:rStyle w:val="NormalTok"/>
          <w:lang w:val="en-US"/>
        </w:rPr>
        <w:t xml:space="preserve"> </w:t>
      </w:r>
      <w:r w:rsidRPr="00380896">
        <w:rPr>
          <w:rStyle w:val="DecValTok"/>
          <w:lang w:val="en-US"/>
        </w:rPr>
        <w:t>50000</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sf</w:t>
      </w:r>
      <w:r w:rsidRPr="00380896">
        <w:rPr>
          <w:rStyle w:val="SpecialCharTok"/>
          <w:lang w:val="en-US"/>
        </w:rPr>
        <w:t>::</w:t>
      </w:r>
      <w:r w:rsidRPr="00380896">
        <w:rPr>
          <w:rStyle w:val="FunctionTok"/>
          <w:lang w:val="en-US"/>
        </w:rPr>
        <w:t>st_transform</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crs =</w:t>
      </w:r>
      <w:r w:rsidRPr="00380896">
        <w:rPr>
          <w:rStyle w:val="NormalTok"/>
          <w:lang w:val="en-US"/>
        </w:rPr>
        <w:t xml:space="preserve"> </w:t>
      </w:r>
      <w:r w:rsidRPr="00380896">
        <w:rPr>
          <w:rStyle w:val="DecValTok"/>
          <w:lang w:val="en-US"/>
        </w:rPr>
        <w:t>4326</w:t>
      </w:r>
      <w:r w:rsidRPr="00380896">
        <w:rPr>
          <w:lang w:val="en-US"/>
        </w:rPr>
        <w:br/>
      </w:r>
      <w:r w:rsidRPr="00380896">
        <w:rPr>
          <w:rStyle w:val="NormalTok"/>
          <w:lang w:val="en-US"/>
        </w:rPr>
        <w:t xml:space="preserve">  )</w:t>
      </w:r>
    </w:p>
    <w:p w:rsidR="007F3BAE" w:rsidRPr="00380896" w:rsidRDefault="00380896" w:rsidP="00380896">
      <w:pPr>
        <w:pStyle w:val="Ttulo2"/>
        <w:rPr>
          <w:lang w:val="en-US"/>
        </w:rPr>
      </w:pPr>
      <w:bookmarkStart w:id="1050" w:name="_Toc235960110"/>
      <w:bookmarkStart w:id="1051" w:name="mapa-de-áreas-de-influencia"/>
      <w:bookmarkEnd w:id="1049"/>
      <w:r w:rsidRPr="00380896">
        <w:rPr>
          <w:rFonts w:ascii="Times New Roman" w:hAnsi="Times New Roman" w:eastAsia="Times New Roman"/>
          <w:lang w:val="en-US"/>
        </w:rPr>
        <w:t>25.44 Mapa de áreas de influencia</w:t>
      </w:r>
      <w:bookmarkEnd w:id="1050"/>
    </w:p>
    <w:p w:rsidR="007F3BAE" w:rsidRPr="00380896" w:rsidRDefault="00380896" w:rsidP="00380896">
      <w:pPr>
        <w:pStyle w:val="SourceCode"/>
        <w:jc w:val="left"/>
        <w:rPr>
          <w:lang w:val="en-US"/>
        </w:rPr>
      </w:pPr>
      <w:r w:rsidRPr="00380896">
        <w:rPr>
          <w:rStyle w:val="NormalTok"/>
          <w:lang w:val="en-US"/>
        </w:rPr>
        <w:t xml:space="preserve">mapa_buffer </w:t>
      </w:r>
      <w:r w:rsidRPr="00380896">
        <w:rPr>
          <w:rStyle w:val="OtherTok"/>
          <w:lang w:val="en-US"/>
        </w:rPr>
        <w:t>&lt;-</w:t>
      </w:r>
      <w:r w:rsidRPr="00380896">
        <w:rPr>
          <w:rStyle w:val="NormalTok"/>
          <w:lang w:val="en-US"/>
        </w:rPr>
        <w:t xml:space="preserve"> </w:t>
      </w:r>
      <w:r w:rsidRPr="00380896">
        <w:rPr>
          <w:rStyle w:val="FunctionTok"/>
          <w:lang w:val="en-US"/>
        </w:rPr>
        <w:t>ggplot</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geom_sf</w:t>
      </w:r>
      <w:r w:rsidRPr="00380896">
        <w:rPr>
          <w:rStyle w:val="NormalTok"/>
          <w:lang w:val="en-US"/>
        </w:rPr>
        <w:t>(</w:t>
      </w:r>
      <w:r w:rsidRPr="00380896">
        <w:rPr>
          <w:lang w:val="en-US"/>
        </w:rPr>
        <w:br/>
      </w:r>
      <w:r w:rsidRPr="00380896">
        <w:rPr>
          <w:rStyle w:val="NormalTok"/>
          <w:lang w:val="en-US"/>
        </w:rPr>
        <w:lastRenderedPageBreak/>
        <w:t xml:space="preserve">    </w:t>
      </w:r>
      <w:r w:rsidRPr="00380896">
        <w:rPr>
          <w:rStyle w:val="AttributeTok"/>
          <w:lang w:val="en-US"/>
        </w:rPr>
        <w:t>data =</w:t>
      </w:r>
      <w:r w:rsidRPr="00380896">
        <w:rPr>
          <w:rStyle w:val="NormalTok"/>
          <w:lang w:val="en-US"/>
        </w:rPr>
        <w:t xml:space="preserve"> ecuador_sf,</w:t>
      </w:r>
      <w:r w:rsidRPr="00380896">
        <w:rPr>
          <w:lang w:val="en-US"/>
        </w:rPr>
        <w:br/>
      </w:r>
      <w:r w:rsidRPr="00380896">
        <w:rPr>
          <w:rStyle w:val="NormalTok"/>
          <w:lang w:val="en-US"/>
        </w:rPr>
        <w:t xml:space="preserve">    </w:t>
      </w:r>
      <w:r w:rsidRPr="00380896">
        <w:rPr>
          <w:rStyle w:val="AttributeTok"/>
          <w:lang w:val="en-US"/>
        </w:rPr>
        <w:t>fill =</w:t>
      </w:r>
      <w:r w:rsidRPr="00380896">
        <w:rPr>
          <w:rStyle w:val="NormalTok"/>
          <w:lang w:val="en-US"/>
        </w:rPr>
        <w:t xml:space="preserve"> </w:t>
      </w:r>
      <w:r w:rsidRPr="00380896">
        <w:rPr>
          <w:rStyle w:val="StringTok"/>
          <w:lang w:val="en-US"/>
        </w:rPr>
        <w:t>"gray95"</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"white"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linewidth =</w:t>
      </w:r>
      <w:r w:rsidRPr="00380896">
        <w:rPr>
          <w:rStyle w:val="NormalTok"/>
          <w:lang w:val="en-US"/>
        </w:rPr>
        <w:t xml:space="preserve"> </w:t>
      </w:r>
      <w:r w:rsidRPr="00380896">
        <w:rPr>
          <w:rStyle w:val="FloatTok"/>
          <w:lang w:val="en-US"/>
        </w:rPr>
        <w:t>0.3</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geom_sf</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data =</w:t>
      </w:r>
      <w:r w:rsidRPr="00380896">
        <w:rPr>
          <w:rStyle w:val="NormalTok"/>
          <w:lang w:val="en-US"/>
        </w:rPr>
        <w:t xml:space="preserve"> ciudades_buffer,</w:t>
      </w:r>
      <w:r w:rsidRPr="00380896">
        <w:rPr>
          <w:lang w:val="en-US"/>
        </w:rPr>
        <w:br/>
      </w:r>
      <w:r w:rsidRPr="00380896">
        <w:rPr>
          <w:rStyle w:val="NormalTok"/>
          <w:lang w:val="en-US"/>
        </w:rPr>
        <w:t xml:space="preserve">    </w:t>
      </w:r>
      <w:r w:rsidRPr="00380896">
        <w:rPr>
          <w:rStyle w:val="AttributeTok"/>
          <w:lang w:val="en-US"/>
        </w:rPr>
        <w:t>fill =</w:t>
      </w:r>
      <w:r w:rsidRPr="00380896">
        <w:rPr>
          <w:rStyle w:val="NormalTok"/>
          <w:lang w:val="en-US"/>
        </w:rPr>
        <w:t xml:space="preserve"> </w:t>
      </w:r>
      <w:r w:rsidRPr="00380896">
        <w:rPr>
          <w:rStyle w:val="StringTok"/>
          <w:lang w:val="en-US"/>
        </w:rPr>
        <w:t>"steelblue"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"steelblue"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alpha =</w:t>
      </w:r>
      <w:r w:rsidRPr="00380896">
        <w:rPr>
          <w:rStyle w:val="NormalTok"/>
          <w:lang w:val="en-US"/>
        </w:rPr>
        <w:t xml:space="preserve"> </w:t>
      </w:r>
      <w:r w:rsidRPr="00380896">
        <w:rPr>
          <w:rStyle w:val="FloatTok"/>
          <w:lang w:val="en-US"/>
        </w:rPr>
        <w:t>0.25</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geom_sf</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data =</w:t>
      </w:r>
      <w:r w:rsidRPr="00380896">
        <w:rPr>
          <w:rStyle w:val="NormalTok"/>
          <w:lang w:val="en-US"/>
        </w:rPr>
        <w:t xml:space="preserve"> ciudades_sf,</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"red"</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size =</w:t>
      </w:r>
      <w:r w:rsidRPr="00380896">
        <w:rPr>
          <w:rStyle w:val="NormalTok"/>
          <w:lang w:val="en-US"/>
        </w:rPr>
        <w:t xml:space="preserve"> </w:t>
      </w:r>
      <w:r w:rsidRPr="00380896">
        <w:rPr>
          <w:rStyle w:val="FloatTok"/>
          <w:lang w:val="en-US"/>
        </w:rPr>
        <w:t>2.5</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theme_void</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labs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caption =</w:t>
      </w:r>
      <w:r w:rsidRPr="00380896">
        <w:rPr>
          <w:rStyle w:val="NormalTok"/>
          <w:lang w:val="en-US"/>
        </w:rPr>
        <w:t xml:space="preserve"> </w:t>
      </w:r>
      <w:r w:rsidRPr="00380896">
        <w:rPr>
          <w:rStyle w:val="StringTok"/>
          <w:lang w:val="en-US"/>
        </w:rPr>
        <w:t>"Buffer aproximado de 50 km"</w:t>
      </w:r>
      <w:r w:rsidRPr="00380896">
        <w:rPr>
          <w:lang w:val="en-US"/>
        </w:rPr>
        <w:br/>
      </w:r>
      <w:r w:rsidRPr="00380896">
        <w:rPr>
          <w:rStyle w:val="NormalTok"/>
          <w:lang w:val="en-US"/>
        </w:rPr>
        <w:t xml:space="preserve">  )</w:t>
      </w:r>
      <w:r w:rsidRPr="00380896">
        <w:rPr>
          <w:lang w:val="en-US"/>
        </w:rPr>
        <w:br/>
      </w:r>
      <w:r w:rsidRPr="00380896">
        <w:rPr>
          <w:lang w:val="en-US"/>
        </w:rPr>
        <w:br/>
      </w:r>
      <w:r w:rsidRPr="00380896">
        <w:rPr>
          <w:rStyle w:val="NormalTok"/>
          <w:lang w:val="en-US"/>
        </w:rPr>
        <w:t>mapa_buffer</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52" w:name="fig-ch16-buffer-ciudades"/>
            <w:r>
              <w:rPr>
                <w:rFonts w:ascii="Times New Roman" w:hAnsi="Times New Roman"/>
                <w:b/>
                <w:noProof/>
                <w:sz w:val="18"/>
              </w:rPr>
              <w:drawing>
                <wp:inline distT="0" distB="0" distL="0" distR="0">
                  <wp:extent cx="4620126" cy="3696101"/>
                  <wp:effectExtent l="0" t="0" r="0" b="0"/>
                  <wp:docPr id="668" name="Picture"/>
                  <wp:cNvGraphicFramePr/>
                  <a:graphic xmlns:a="http://schemas.openxmlformats.org/drawingml/2006/main">
                    <a:graphicData uri="http://schemas.openxmlformats.org/drawingml/2006/picture">
                      <pic:pic xmlns:pic="http://schemas.openxmlformats.org/drawingml/2006/picture">
                        <pic:nvPicPr>
                          <pic:cNvPr id="669" name="Picture" descr="capitulos/16-visualizacion-de-datos_files/figure-docx/fig-ch16-buffer-ciudades-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25.19: Áreas de influencia de 50 km alrededor de ciudades seleccionadas</w:t>
            </w:r>
          </w:p>
        </w:tc>
        <w:bookmarkEnd w:id="105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lastRenderedPageBreak/>
        <w:t>Los círculos representan áreas de influencia aproximadas de 50 kilómetros alrededor de cada ciudad. Esta técnica puede utilizarse para analizar cobertura territorial, accesibilidad o cercanía a servicios.</w:t>
      </w:r>
    </w:p>
    <w:p w:rsidR="007F3BAE" w:rsidRDefault="00380896" w:rsidP="00380896">
      <w:pPr>
        <w:pStyle w:val="Ttulo2"/>
      </w:pPr>
      <w:bookmarkStart w:id="1053" w:name="_Toc235960111"/>
      <w:bookmarkStart w:id="1054" w:name="X5ce9561045d253bc606224473ced6e1c9f9259f"/>
      <w:bookmarkEnd w:id="1051"/>
      <w:r>
        <w:rPr>
          <w:rFonts w:ascii="Times New Roman" w:hAnsi="Times New Roman" w:eastAsia="Times New Roman"/>
        </w:rPr>
        <w:t>25.45 Fase 7: indicadores provinciales sin polígonos provinciales</w:t>
      </w:r>
      <w:bookmarkEnd w:id="1053"/>
    </w:p>
    <w:p w:rsidR="007F3BAE" w:rsidRDefault="00380896" w:rsidP="00380896">
      <w:pPr>
        <w:pStyle w:val="FirstParagraph"/>
        <w:jc w:val="left"/>
      </w:pPr>
      <w:r>
        <w:rPr>
          <w:rFonts w:ascii="Times New Roman" w:hAnsi="Times New Roman" w:eastAsia="Times New Roman"/>
        </w:rPr>
        <w:t>Aun cuando no tengamos cartografía provincial detallada, podemos representar indicadores territoriales mediante coordenadas aproximadas de provincias. Primero calculamos la superficie promedio ponderada por provincia.</w:t>
      </w:r>
    </w:p>
    <w:p w:rsidR="007F3BAE" w:rsidRDefault="00380896" w:rsidP="00380896">
      <w:pPr>
        <w:pStyle w:val="SourceCode"/>
        <w:jc w:val="left"/>
      </w:pPr>
      <w:r>
        <w:rPr>
          <w:rStyle w:val="NormalTok"/>
        </w:rPr>
        <w:t xml:space="preserve">indicadores_provincia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provincia</w:t>
      </w:r>
      <w:r>
        <w:br/>
      </w:r>
      <w:r>
        <w:rPr>
          <w:rStyle w:val="NormalTok"/>
        </w:rPr>
        <w:t xml:space="preserve">  )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superficie_promedio =</w:t>
      </w:r>
      <w:r>
        <w:br/>
      </w:r>
      <w:r>
        <w:rPr>
          <w:rStyle w:val="NormalTok"/>
        </w:rPr>
        <w:t xml:space="preserve">      </w:t>
      </w:r>
      <w:r>
        <w:rPr>
          <w:rStyle w:val="FunctionTok"/>
        </w:rPr>
        <w:t>weighted.mean</w:t>
      </w:r>
      <w:r>
        <w:rPr>
          <w:rStyle w:val="NormalTok"/>
        </w:rPr>
        <w:t>(</w:t>
      </w:r>
      <w:r>
        <w:br/>
      </w:r>
      <w:r>
        <w:rPr>
          <w:rStyle w:val="NormalTok"/>
        </w:rPr>
        <w:t xml:space="preserve">        supertotal,</w:t>
      </w:r>
      <w:r>
        <w:br/>
      </w:r>
      <w:r>
        <w:rPr>
          <w:rStyle w:val="NormalTok"/>
        </w:rPr>
        <w:t xml:space="preserve">        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observaciones =</w:t>
      </w:r>
      <w:r>
        <w:br/>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w:t>
      </w:r>
      <w:r>
        <w:br/>
      </w:r>
      <w:r>
        <w:rPr>
          <w:rStyle w:val="NormalTok"/>
        </w:rPr>
        <w:t xml:space="preserve">      superficie_promedio</w:t>
      </w:r>
      <w:r>
        <w:br/>
      </w:r>
      <w:r>
        <w:rPr>
          <w:rStyle w:val="NormalTok"/>
        </w:rPr>
        <w:t xml:space="preserve">    )</w:t>
      </w:r>
      <w:r>
        <w:br/>
      </w:r>
      <w:r>
        <w:rPr>
          <w:rStyle w:val="NormalTok"/>
        </w:rPr>
        <w:t xml:space="preserve">  )</w:t>
      </w:r>
      <w:r>
        <w:br/>
      </w:r>
      <w:r>
        <w:br/>
      </w:r>
      <w:r>
        <w:rPr>
          <w:rStyle w:val="NormalTok"/>
        </w:rPr>
        <w:t xml:space="preserve">indicadores_provincia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"Indicadores provinciales de superficie promedio"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55" w:name="tbl-ch16-indicadores-provincia"/>
            <w:r>
              <w:rPr>
                <w:rFonts w:ascii="Times New Roman" w:hAnsi="Times New Roman"/>
                <w:b/>
                <w:sz w:val="18"/>
              </w:rPr>
              <w:lastRenderedPageBreak/>
              <w:t>Tabla 25.11: Indicadores provinciales de superficie promedio</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provincia</w:t>
                  </w:r>
                </w:p>
              </w:tc>
              <w:tc>
                <w:tcPr>
                  <w:tcW w:w="2640" w:type="dxa"/>
                </w:tcPr>
                <w:p w:rsidR="007F3BAE" w:rsidRDefault="00380896" w:rsidP="00380896">
                  <w:pPr>
                    <w:pStyle w:val="Compact"/>
                    <w:jc w:val="left"/>
                  </w:pPr>
                  <w:r>
                    <w:t>superficie_promedio</w:t>
                  </w:r>
                </w:p>
              </w:tc>
              <w:tc>
                <w:tcPr>
                  <w:tcW w:w="2640" w:type="dxa"/>
                </w:tcPr>
                <w:p w:rsidR="007F3BAE" w:rsidRDefault="00380896" w:rsidP="00380896">
                  <w:pPr>
                    <w:pStyle w:val="Compact"/>
                    <w:jc w:val="left"/>
                  </w:pPr>
                  <w:r>
                    <w:t>observaciones</w:t>
                  </w:r>
                </w:p>
              </w:tc>
            </w:tr>
            <w:tr w:rsidR="007F3BAE">
              <w:tc>
                <w:tcPr>
                  <w:tcW w:w="2640" w:type="dxa"/>
                </w:tcPr>
                <w:p w:rsidR="007F3BAE" w:rsidRDefault="00380896" w:rsidP="00380896">
                  <w:pPr>
                    <w:pStyle w:val="Compact"/>
                    <w:jc w:val="left"/>
                  </w:pPr>
                  <w:r>
                    <w:t>ZONA NO DELIMITADA</w:t>
                  </w:r>
                </w:p>
              </w:tc>
              <w:tc>
                <w:tcPr>
                  <w:tcW w:w="2640" w:type="dxa"/>
                </w:tcPr>
                <w:p w:rsidR="007F3BAE" w:rsidRDefault="00380896" w:rsidP="00380896">
                  <w:pPr>
                    <w:pStyle w:val="Compact"/>
                    <w:jc w:val="left"/>
                  </w:pPr>
                  <w:r>
                    <w:t>18.41</w:t>
                  </w:r>
                </w:p>
              </w:tc>
              <w:tc>
                <w:tcPr>
                  <w:tcW w:w="2640" w:type="dxa"/>
                </w:tcPr>
                <w:p w:rsidR="007F3BAE" w:rsidRDefault="00380896" w:rsidP="00380896">
                  <w:pPr>
                    <w:pStyle w:val="Compact"/>
                    <w:jc w:val="left"/>
                  </w:pPr>
                  <w:r>
                    <w:t>188</w:t>
                  </w:r>
                </w:p>
              </w:tc>
            </w:tr>
            <w:tr w:rsidR="007F3BAE">
              <w:tc>
                <w:tcPr>
                  <w:tcW w:w="2640" w:type="dxa"/>
                </w:tcPr>
                <w:p w:rsidR="007F3BAE" w:rsidRDefault="00380896" w:rsidP="00380896">
                  <w:pPr>
                    <w:pStyle w:val="Compact"/>
                    <w:jc w:val="left"/>
                  </w:pPr>
                  <w:r>
                    <w:t>PASTAZA</w:t>
                  </w:r>
                </w:p>
              </w:tc>
              <w:tc>
                <w:tcPr>
                  <w:tcW w:w="2640" w:type="dxa"/>
                </w:tcPr>
                <w:p w:rsidR="007F3BAE" w:rsidRDefault="00380896" w:rsidP="00380896">
                  <w:pPr>
                    <w:pStyle w:val="Compact"/>
                    <w:jc w:val="left"/>
                  </w:pPr>
                  <w:r>
                    <w:t>12.25</w:t>
                  </w:r>
                </w:p>
              </w:tc>
              <w:tc>
                <w:tcPr>
                  <w:tcW w:w="2640" w:type="dxa"/>
                </w:tcPr>
                <w:p w:rsidR="007F3BAE" w:rsidRDefault="00380896" w:rsidP="00380896">
                  <w:pPr>
                    <w:pStyle w:val="Compact"/>
                    <w:jc w:val="left"/>
                  </w:pPr>
                  <w:r>
                    <w:t>1089</w:t>
                  </w:r>
                </w:p>
              </w:tc>
            </w:tr>
            <w:tr w:rsidR="007F3BAE">
              <w:tc>
                <w:tcPr>
                  <w:tcW w:w="2640" w:type="dxa"/>
                </w:tcPr>
                <w:p w:rsidR="007F3BAE" w:rsidRDefault="00380896" w:rsidP="00380896">
                  <w:pPr>
                    <w:pStyle w:val="Compact"/>
                    <w:jc w:val="left"/>
                  </w:pPr>
                  <w:r>
                    <w:t>SANTA ELENA</w:t>
                  </w:r>
                </w:p>
              </w:tc>
              <w:tc>
                <w:tcPr>
                  <w:tcW w:w="2640" w:type="dxa"/>
                </w:tcPr>
                <w:p w:rsidR="007F3BAE" w:rsidRDefault="00380896" w:rsidP="00380896">
                  <w:pPr>
                    <w:pStyle w:val="Compact"/>
                    <w:jc w:val="left"/>
                  </w:pPr>
                  <w:r>
                    <w:t>10.94</w:t>
                  </w:r>
                </w:p>
              </w:tc>
              <w:tc>
                <w:tcPr>
                  <w:tcW w:w="2640" w:type="dxa"/>
                </w:tcPr>
                <w:p w:rsidR="007F3BAE" w:rsidRDefault="00380896" w:rsidP="00380896">
                  <w:pPr>
                    <w:pStyle w:val="Compact"/>
                    <w:jc w:val="left"/>
                  </w:pPr>
                  <w:r>
                    <w:t>455</w:t>
                  </w:r>
                </w:p>
              </w:tc>
            </w:tr>
            <w:tr w:rsidR="007F3BAE">
              <w:tc>
                <w:tcPr>
                  <w:tcW w:w="2640" w:type="dxa"/>
                </w:tcPr>
                <w:p w:rsidR="007F3BAE" w:rsidRDefault="00380896" w:rsidP="00380896">
                  <w:pPr>
                    <w:pStyle w:val="Compact"/>
                    <w:jc w:val="left"/>
                  </w:pPr>
                  <w:r>
                    <w:t>ORELLANA</w:t>
                  </w:r>
                </w:p>
              </w:tc>
              <w:tc>
                <w:tcPr>
                  <w:tcW w:w="2640" w:type="dxa"/>
                </w:tcPr>
                <w:p w:rsidR="007F3BAE" w:rsidRDefault="00380896" w:rsidP="00380896">
                  <w:pPr>
                    <w:pStyle w:val="Compact"/>
                    <w:jc w:val="left"/>
                  </w:pPr>
                  <w:r>
                    <w:t>7.85</w:t>
                  </w:r>
                </w:p>
              </w:tc>
              <w:tc>
                <w:tcPr>
                  <w:tcW w:w="2640" w:type="dxa"/>
                </w:tcPr>
                <w:p w:rsidR="007F3BAE" w:rsidRDefault="00380896" w:rsidP="00380896">
                  <w:pPr>
                    <w:pStyle w:val="Compact"/>
                    <w:jc w:val="left"/>
                  </w:pPr>
                  <w:r>
                    <w:t>1301</w:t>
                  </w:r>
                </w:p>
              </w:tc>
            </w:tr>
            <w:tr w:rsidR="007F3BAE">
              <w:tc>
                <w:tcPr>
                  <w:tcW w:w="2640" w:type="dxa"/>
                </w:tcPr>
                <w:p w:rsidR="007F3BAE" w:rsidRDefault="00380896" w:rsidP="00380896">
                  <w:pPr>
                    <w:pStyle w:val="Compact"/>
                    <w:jc w:val="left"/>
                  </w:pPr>
                  <w:r>
                    <w:t>MORONA SANTIAGO</w:t>
                  </w:r>
                </w:p>
              </w:tc>
              <w:tc>
                <w:tcPr>
                  <w:tcW w:w="2640" w:type="dxa"/>
                </w:tcPr>
                <w:p w:rsidR="007F3BAE" w:rsidRDefault="00380896" w:rsidP="00380896">
                  <w:pPr>
                    <w:pStyle w:val="Compact"/>
                    <w:jc w:val="left"/>
                  </w:pPr>
                  <w:r>
                    <w:t>5.87</w:t>
                  </w:r>
                </w:p>
              </w:tc>
              <w:tc>
                <w:tcPr>
                  <w:tcW w:w="2640" w:type="dxa"/>
                </w:tcPr>
                <w:p w:rsidR="007F3BAE" w:rsidRDefault="00380896" w:rsidP="00380896">
                  <w:pPr>
                    <w:pStyle w:val="Compact"/>
                    <w:jc w:val="left"/>
                  </w:pPr>
                  <w:r>
                    <w:t>1940</w:t>
                  </w:r>
                </w:p>
              </w:tc>
            </w:tr>
            <w:tr w:rsidR="007F3BAE">
              <w:tc>
                <w:tcPr>
                  <w:tcW w:w="2640" w:type="dxa"/>
                </w:tcPr>
                <w:p w:rsidR="007F3BAE" w:rsidRDefault="00380896" w:rsidP="00380896">
                  <w:pPr>
                    <w:pStyle w:val="Compact"/>
                    <w:jc w:val="left"/>
                  </w:pPr>
                  <w:r>
                    <w:t>ZAMORA CHINCHIPE</w:t>
                  </w:r>
                </w:p>
              </w:tc>
              <w:tc>
                <w:tcPr>
                  <w:tcW w:w="2640" w:type="dxa"/>
                </w:tcPr>
                <w:p w:rsidR="007F3BAE" w:rsidRDefault="00380896" w:rsidP="00380896">
                  <w:pPr>
                    <w:pStyle w:val="Compact"/>
                    <w:jc w:val="left"/>
                  </w:pPr>
                  <w:r>
                    <w:t>5.70</w:t>
                  </w:r>
                </w:p>
              </w:tc>
              <w:tc>
                <w:tcPr>
                  <w:tcW w:w="2640" w:type="dxa"/>
                </w:tcPr>
                <w:p w:rsidR="007F3BAE" w:rsidRDefault="00380896" w:rsidP="00380896">
                  <w:pPr>
                    <w:pStyle w:val="Compact"/>
                    <w:jc w:val="left"/>
                  </w:pPr>
                  <w:r>
                    <w:t>767</w:t>
                  </w:r>
                </w:p>
              </w:tc>
            </w:tr>
            <w:tr w:rsidR="007F3BAE">
              <w:tc>
                <w:tcPr>
                  <w:tcW w:w="2640" w:type="dxa"/>
                </w:tcPr>
                <w:p w:rsidR="007F3BAE" w:rsidRDefault="00380896" w:rsidP="00380896">
                  <w:pPr>
                    <w:pStyle w:val="Compact"/>
                    <w:jc w:val="left"/>
                  </w:pPr>
                  <w:r>
                    <w:t>SUCUMBÍOS</w:t>
                  </w:r>
                </w:p>
              </w:tc>
              <w:tc>
                <w:tcPr>
                  <w:tcW w:w="2640" w:type="dxa"/>
                </w:tcPr>
                <w:p w:rsidR="007F3BAE" w:rsidRDefault="00380896" w:rsidP="00380896">
                  <w:pPr>
                    <w:pStyle w:val="Compact"/>
                    <w:jc w:val="left"/>
                  </w:pPr>
                  <w:r>
                    <w:t>5.13</w:t>
                  </w:r>
                </w:p>
              </w:tc>
              <w:tc>
                <w:tcPr>
                  <w:tcW w:w="2640" w:type="dxa"/>
                </w:tcPr>
                <w:p w:rsidR="007F3BAE" w:rsidRDefault="00380896" w:rsidP="00380896">
                  <w:pPr>
                    <w:pStyle w:val="Compact"/>
                    <w:jc w:val="left"/>
                  </w:pPr>
                  <w:r>
                    <w:t>2299</w:t>
                  </w:r>
                </w:p>
              </w:tc>
            </w:tr>
            <w:tr w:rsidR="007F3BAE">
              <w:tc>
                <w:tcPr>
                  <w:tcW w:w="2640" w:type="dxa"/>
                </w:tcPr>
                <w:p w:rsidR="007F3BAE" w:rsidRDefault="00380896" w:rsidP="00380896">
                  <w:pPr>
                    <w:pStyle w:val="Compact"/>
                    <w:jc w:val="left"/>
                  </w:pPr>
                  <w:r>
                    <w:t>NAPO</w:t>
                  </w:r>
                </w:p>
              </w:tc>
              <w:tc>
                <w:tcPr>
                  <w:tcW w:w="2640" w:type="dxa"/>
                </w:tcPr>
                <w:p w:rsidR="007F3BAE" w:rsidRDefault="00380896" w:rsidP="00380896">
                  <w:pPr>
                    <w:pStyle w:val="Compact"/>
                    <w:jc w:val="left"/>
                  </w:pPr>
                  <w:r>
                    <w:t>5.08</w:t>
                  </w:r>
                </w:p>
              </w:tc>
              <w:tc>
                <w:tcPr>
                  <w:tcW w:w="2640" w:type="dxa"/>
                </w:tcPr>
                <w:p w:rsidR="007F3BAE" w:rsidRDefault="00380896" w:rsidP="00380896">
                  <w:pPr>
                    <w:pStyle w:val="Compact"/>
                    <w:jc w:val="left"/>
                  </w:pPr>
                  <w:r>
                    <w:t>1362</w:t>
                  </w:r>
                </w:p>
              </w:tc>
            </w:tr>
            <w:tr w:rsidR="007F3BAE">
              <w:tc>
                <w:tcPr>
                  <w:tcW w:w="2640" w:type="dxa"/>
                </w:tcPr>
                <w:p w:rsidR="007F3BAE" w:rsidRDefault="00380896" w:rsidP="00380896">
                  <w:pPr>
                    <w:pStyle w:val="Compact"/>
                    <w:jc w:val="left"/>
                  </w:pPr>
                  <w:r>
                    <w:t>ESMERALDAS</w:t>
                  </w:r>
                </w:p>
              </w:tc>
              <w:tc>
                <w:tcPr>
                  <w:tcW w:w="2640" w:type="dxa"/>
                </w:tcPr>
                <w:p w:rsidR="007F3BAE" w:rsidRDefault="00380896" w:rsidP="00380896">
                  <w:pPr>
                    <w:pStyle w:val="Compact"/>
                    <w:jc w:val="left"/>
                  </w:pPr>
                  <w:r>
                    <w:t>4.23</w:t>
                  </w:r>
                </w:p>
              </w:tc>
              <w:tc>
                <w:tcPr>
                  <w:tcW w:w="2640" w:type="dxa"/>
                </w:tcPr>
                <w:p w:rsidR="007F3BAE" w:rsidRDefault="00380896" w:rsidP="00380896">
                  <w:pPr>
                    <w:pStyle w:val="Compact"/>
                    <w:jc w:val="left"/>
                  </w:pPr>
                  <w:r>
                    <w:t>3815</w:t>
                  </w:r>
                </w:p>
              </w:tc>
            </w:tr>
            <w:tr w:rsidR="007F3BAE">
              <w:tc>
                <w:tcPr>
                  <w:tcW w:w="2640" w:type="dxa"/>
                </w:tcPr>
                <w:p w:rsidR="007F3BAE" w:rsidRDefault="00380896" w:rsidP="00380896">
                  <w:pPr>
                    <w:pStyle w:val="Compact"/>
                    <w:jc w:val="left"/>
                  </w:pPr>
                  <w:r>
                    <w:t>EL ORO</w:t>
                  </w:r>
                </w:p>
              </w:tc>
              <w:tc>
                <w:tcPr>
                  <w:tcW w:w="2640" w:type="dxa"/>
                </w:tcPr>
                <w:p w:rsidR="007F3BAE" w:rsidRDefault="00380896" w:rsidP="00380896">
                  <w:pPr>
                    <w:pStyle w:val="Compact"/>
                    <w:jc w:val="left"/>
                  </w:pPr>
                  <w:r>
                    <w:t>3.36</w:t>
                  </w:r>
                </w:p>
              </w:tc>
              <w:tc>
                <w:tcPr>
                  <w:tcW w:w="2640" w:type="dxa"/>
                </w:tcPr>
                <w:p w:rsidR="007F3BAE" w:rsidRDefault="00380896" w:rsidP="00380896">
                  <w:pPr>
                    <w:pStyle w:val="Compact"/>
                    <w:jc w:val="left"/>
                  </w:pPr>
                  <w:r>
                    <w:t>2252</w:t>
                  </w:r>
                </w:p>
              </w:tc>
            </w:tr>
            <w:tr w:rsidR="007F3BAE">
              <w:tc>
                <w:tcPr>
                  <w:tcW w:w="2640" w:type="dxa"/>
                </w:tcPr>
                <w:p w:rsidR="007F3BAE" w:rsidRDefault="00380896" w:rsidP="00380896">
                  <w:pPr>
                    <w:pStyle w:val="Compact"/>
                    <w:jc w:val="left"/>
                  </w:pPr>
                  <w:r>
                    <w:t>GUAYAS</w:t>
                  </w:r>
                </w:p>
              </w:tc>
              <w:tc>
                <w:tcPr>
                  <w:tcW w:w="2640" w:type="dxa"/>
                </w:tcPr>
                <w:p w:rsidR="007F3BAE" w:rsidRDefault="00380896" w:rsidP="00380896">
                  <w:pPr>
                    <w:pStyle w:val="Compact"/>
                    <w:jc w:val="left"/>
                  </w:pPr>
                  <w:r>
                    <w:t>2.85</w:t>
                  </w:r>
                </w:p>
              </w:tc>
              <w:tc>
                <w:tcPr>
                  <w:tcW w:w="2640" w:type="dxa"/>
                </w:tcPr>
                <w:p w:rsidR="007F3BAE" w:rsidRDefault="00380896" w:rsidP="00380896">
                  <w:pPr>
                    <w:pStyle w:val="Compact"/>
                    <w:jc w:val="left"/>
                  </w:pPr>
                  <w:r>
                    <w:t>4801</w:t>
                  </w:r>
                </w:p>
              </w:tc>
            </w:tr>
            <w:tr w:rsidR="007F3BAE">
              <w:tc>
                <w:tcPr>
                  <w:tcW w:w="2640" w:type="dxa"/>
                </w:tcPr>
                <w:p w:rsidR="007F3BAE" w:rsidRDefault="00380896" w:rsidP="00380896">
                  <w:pPr>
                    <w:pStyle w:val="Compact"/>
                    <w:jc w:val="left"/>
                  </w:pPr>
                  <w:r>
                    <w:t>MANABÍ</w:t>
                  </w:r>
                </w:p>
              </w:tc>
              <w:tc>
                <w:tcPr>
                  <w:tcW w:w="2640" w:type="dxa"/>
                </w:tcPr>
                <w:p w:rsidR="007F3BAE" w:rsidRDefault="00380896" w:rsidP="00380896">
                  <w:pPr>
                    <w:pStyle w:val="Compact"/>
                    <w:jc w:val="left"/>
                  </w:pPr>
                  <w:r>
                    <w:t>2.74</w:t>
                  </w:r>
                </w:p>
              </w:tc>
              <w:tc>
                <w:tcPr>
                  <w:tcW w:w="2640" w:type="dxa"/>
                </w:tcPr>
                <w:p w:rsidR="007F3BAE" w:rsidRDefault="00380896" w:rsidP="00380896">
                  <w:pPr>
                    <w:pStyle w:val="Compact"/>
                    <w:jc w:val="left"/>
                  </w:pPr>
                  <w:r>
                    <w:t>9294</w:t>
                  </w:r>
                </w:p>
              </w:tc>
            </w:tr>
            <w:tr w:rsidR="007F3BAE">
              <w:tc>
                <w:tcPr>
                  <w:tcW w:w="2640" w:type="dxa"/>
                </w:tcPr>
                <w:p w:rsidR="007F3BAE" w:rsidRDefault="00380896" w:rsidP="00380896">
                  <w:pPr>
                    <w:pStyle w:val="Compact"/>
                    <w:jc w:val="left"/>
                  </w:pPr>
                  <w:r>
                    <w:t>LOJA</w:t>
                  </w:r>
                </w:p>
              </w:tc>
              <w:tc>
                <w:tcPr>
                  <w:tcW w:w="2640" w:type="dxa"/>
                </w:tcPr>
                <w:p w:rsidR="007F3BAE" w:rsidRDefault="00380896" w:rsidP="00380896">
                  <w:pPr>
                    <w:pStyle w:val="Compact"/>
                    <w:jc w:val="left"/>
                  </w:pPr>
                  <w:r>
                    <w:t>2.24</w:t>
                  </w:r>
                </w:p>
              </w:tc>
              <w:tc>
                <w:tcPr>
                  <w:tcW w:w="2640" w:type="dxa"/>
                </w:tcPr>
                <w:p w:rsidR="007F3BAE" w:rsidRDefault="00380896" w:rsidP="00380896">
                  <w:pPr>
                    <w:pStyle w:val="Compact"/>
                    <w:jc w:val="left"/>
                  </w:pPr>
                  <w:r>
                    <w:t>3549</w:t>
                  </w:r>
                </w:p>
              </w:tc>
            </w:tr>
            <w:tr w:rsidR="007F3BAE">
              <w:tc>
                <w:tcPr>
                  <w:tcW w:w="2640" w:type="dxa"/>
                </w:tcPr>
                <w:p w:rsidR="007F3BAE" w:rsidRDefault="00380896" w:rsidP="00380896">
                  <w:pPr>
                    <w:pStyle w:val="Compact"/>
                    <w:jc w:val="left"/>
                  </w:pPr>
                  <w:r>
                    <w:t>LOS RÍOS</w:t>
                  </w:r>
                </w:p>
              </w:tc>
              <w:tc>
                <w:tcPr>
                  <w:tcW w:w="2640" w:type="dxa"/>
                </w:tcPr>
                <w:p w:rsidR="007F3BAE" w:rsidRDefault="00380896" w:rsidP="00380896">
                  <w:pPr>
                    <w:pStyle w:val="Compact"/>
                    <w:jc w:val="left"/>
                  </w:pPr>
                  <w:r>
                    <w:t>2.18</w:t>
                  </w:r>
                </w:p>
              </w:tc>
              <w:tc>
                <w:tcPr>
                  <w:tcW w:w="2640" w:type="dxa"/>
                </w:tcPr>
                <w:p w:rsidR="007F3BAE" w:rsidRDefault="00380896" w:rsidP="00380896">
                  <w:pPr>
                    <w:pStyle w:val="Compact"/>
                    <w:jc w:val="left"/>
                  </w:pPr>
                  <w:r>
                    <w:t>4241</w:t>
                  </w:r>
                </w:p>
              </w:tc>
            </w:tr>
            <w:tr w:rsidR="007F3BAE">
              <w:tc>
                <w:tcPr>
                  <w:tcW w:w="2640" w:type="dxa"/>
                </w:tcPr>
                <w:p w:rsidR="007F3BAE" w:rsidRDefault="00380896" w:rsidP="00380896">
                  <w:pPr>
                    <w:pStyle w:val="Compact"/>
                    <w:jc w:val="left"/>
                  </w:pPr>
                  <w:r>
                    <w:t>SANTO DOMINGO DE LOS TSÁCHILAS</w:t>
                  </w:r>
                </w:p>
              </w:tc>
              <w:tc>
                <w:tcPr>
                  <w:tcW w:w="2640" w:type="dxa"/>
                </w:tcPr>
                <w:p w:rsidR="007F3BAE" w:rsidRDefault="00380896" w:rsidP="00380896">
                  <w:pPr>
                    <w:pStyle w:val="Compact"/>
                    <w:jc w:val="left"/>
                  </w:pPr>
                  <w:r>
                    <w:t>2.07</w:t>
                  </w:r>
                </w:p>
              </w:tc>
              <w:tc>
                <w:tcPr>
                  <w:tcW w:w="2640" w:type="dxa"/>
                </w:tcPr>
                <w:p w:rsidR="007F3BAE" w:rsidRDefault="00380896" w:rsidP="00380896">
                  <w:pPr>
                    <w:pStyle w:val="Compact"/>
                    <w:jc w:val="left"/>
                  </w:pPr>
                  <w:r>
                    <w:t>2220</w:t>
                  </w:r>
                </w:p>
              </w:tc>
            </w:tr>
            <w:tr w:rsidR="007F3BAE">
              <w:tc>
                <w:tcPr>
                  <w:tcW w:w="2640" w:type="dxa"/>
                </w:tcPr>
                <w:p w:rsidR="007F3BAE" w:rsidRDefault="00380896" w:rsidP="00380896">
                  <w:pPr>
                    <w:pStyle w:val="Compact"/>
                    <w:jc w:val="left"/>
                  </w:pPr>
                  <w:r>
                    <w:t>PICHINCHA</w:t>
                  </w:r>
                </w:p>
              </w:tc>
              <w:tc>
                <w:tcPr>
                  <w:tcW w:w="2640" w:type="dxa"/>
                </w:tcPr>
                <w:p w:rsidR="007F3BAE" w:rsidRDefault="00380896" w:rsidP="00380896">
                  <w:pPr>
                    <w:pStyle w:val="Compact"/>
                    <w:jc w:val="left"/>
                  </w:pPr>
                  <w:r>
                    <w:t>1.73</w:t>
                  </w:r>
                </w:p>
              </w:tc>
              <w:tc>
                <w:tcPr>
                  <w:tcW w:w="2640" w:type="dxa"/>
                </w:tcPr>
                <w:p w:rsidR="007F3BAE" w:rsidRDefault="00380896" w:rsidP="00380896">
                  <w:pPr>
                    <w:pStyle w:val="Compact"/>
                    <w:jc w:val="left"/>
                  </w:pPr>
                  <w:r>
                    <w:t>4570</w:t>
                  </w:r>
                </w:p>
              </w:tc>
            </w:tr>
            <w:tr w:rsidR="007F3BAE">
              <w:tc>
                <w:tcPr>
                  <w:tcW w:w="2640" w:type="dxa"/>
                </w:tcPr>
                <w:p w:rsidR="007F3BAE" w:rsidRDefault="00380896" w:rsidP="00380896">
                  <w:pPr>
                    <w:pStyle w:val="Compact"/>
                    <w:jc w:val="left"/>
                  </w:pPr>
                  <w:r>
                    <w:t>CARCHI</w:t>
                  </w:r>
                </w:p>
              </w:tc>
              <w:tc>
                <w:tcPr>
                  <w:tcW w:w="2640" w:type="dxa"/>
                </w:tcPr>
                <w:p w:rsidR="007F3BAE" w:rsidRDefault="00380896" w:rsidP="00380896">
                  <w:pPr>
                    <w:pStyle w:val="Compact"/>
                    <w:jc w:val="left"/>
                  </w:pPr>
                  <w:r>
                    <w:t>1.56</w:t>
                  </w:r>
                </w:p>
              </w:tc>
              <w:tc>
                <w:tcPr>
                  <w:tcW w:w="2640" w:type="dxa"/>
                </w:tcPr>
                <w:p w:rsidR="007F3BAE" w:rsidRDefault="00380896" w:rsidP="00380896">
                  <w:pPr>
                    <w:pStyle w:val="Compact"/>
                    <w:jc w:val="left"/>
                  </w:pPr>
                  <w:r>
                    <w:t>1981</w:t>
                  </w:r>
                </w:p>
              </w:tc>
            </w:tr>
            <w:tr w:rsidR="007F3BAE">
              <w:tc>
                <w:tcPr>
                  <w:tcW w:w="2640" w:type="dxa"/>
                </w:tcPr>
                <w:p w:rsidR="007F3BAE" w:rsidRDefault="00380896" w:rsidP="00380896">
                  <w:pPr>
                    <w:pStyle w:val="Compact"/>
                    <w:jc w:val="left"/>
                  </w:pPr>
                  <w:r>
                    <w:t>CAÑAR</w:t>
                  </w:r>
                </w:p>
              </w:tc>
              <w:tc>
                <w:tcPr>
                  <w:tcW w:w="2640" w:type="dxa"/>
                </w:tcPr>
                <w:p w:rsidR="007F3BAE" w:rsidRDefault="00380896" w:rsidP="00380896">
                  <w:pPr>
                    <w:pStyle w:val="Compact"/>
                    <w:jc w:val="left"/>
                  </w:pPr>
                  <w:r>
                    <w:t>1.37</w:t>
                  </w:r>
                </w:p>
              </w:tc>
              <w:tc>
                <w:tcPr>
                  <w:tcW w:w="2640" w:type="dxa"/>
                </w:tcPr>
                <w:p w:rsidR="007F3BAE" w:rsidRDefault="00380896" w:rsidP="00380896">
                  <w:pPr>
                    <w:pStyle w:val="Compact"/>
                    <w:jc w:val="left"/>
                  </w:pPr>
                  <w:r>
                    <w:t>2403</w:t>
                  </w:r>
                </w:p>
              </w:tc>
            </w:tr>
            <w:tr w:rsidR="007F3BAE">
              <w:tc>
                <w:tcPr>
                  <w:tcW w:w="2640" w:type="dxa"/>
                </w:tcPr>
                <w:p w:rsidR="007F3BAE" w:rsidRDefault="00380896" w:rsidP="00380896">
                  <w:pPr>
                    <w:pStyle w:val="Compact"/>
                    <w:jc w:val="left"/>
                  </w:pPr>
                  <w:r>
                    <w:t>IMBABURA</w:t>
                  </w:r>
                </w:p>
              </w:tc>
              <w:tc>
                <w:tcPr>
                  <w:tcW w:w="2640" w:type="dxa"/>
                </w:tcPr>
                <w:p w:rsidR="007F3BAE" w:rsidRDefault="00380896" w:rsidP="00380896">
                  <w:pPr>
                    <w:pStyle w:val="Compact"/>
                    <w:jc w:val="left"/>
                  </w:pPr>
                  <w:r>
                    <w:t>1.34</w:t>
                  </w:r>
                </w:p>
              </w:tc>
              <w:tc>
                <w:tcPr>
                  <w:tcW w:w="2640" w:type="dxa"/>
                </w:tcPr>
                <w:p w:rsidR="007F3BAE" w:rsidRDefault="00380896" w:rsidP="00380896">
                  <w:pPr>
                    <w:pStyle w:val="Compact"/>
                    <w:jc w:val="left"/>
                  </w:pPr>
                  <w:r>
                    <w:t>3198</w:t>
                  </w:r>
                </w:p>
              </w:tc>
            </w:tr>
            <w:tr w:rsidR="007F3BAE">
              <w:tc>
                <w:tcPr>
                  <w:tcW w:w="2640" w:type="dxa"/>
                </w:tcPr>
                <w:p w:rsidR="007F3BAE" w:rsidRDefault="00380896" w:rsidP="00380896">
                  <w:pPr>
                    <w:pStyle w:val="Compact"/>
                    <w:jc w:val="left"/>
                  </w:pPr>
                  <w:r>
                    <w:t>BOLÍVAR</w:t>
                  </w:r>
                </w:p>
              </w:tc>
              <w:tc>
                <w:tcPr>
                  <w:tcW w:w="2640" w:type="dxa"/>
                </w:tcPr>
                <w:p w:rsidR="007F3BAE" w:rsidRDefault="00380896" w:rsidP="00380896">
                  <w:pPr>
                    <w:pStyle w:val="Compact"/>
                    <w:jc w:val="left"/>
                  </w:pPr>
                  <w:r>
                    <w:t>1.32</w:t>
                  </w:r>
                </w:p>
              </w:tc>
              <w:tc>
                <w:tcPr>
                  <w:tcW w:w="2640" w:type="dxa"/>
                </w:tcPr>
                <w:p w:rsidR="007F3BAE" w:rsidRDefault="00380896" w:rsidP="00380896">
                  <w:pPr>
                    <w:pStyle w:val="Compact"/>
                    <w:jc w:val="left"/>
                  </w:pPr>
                  <w:r>
                    <w:t>3463</w:t>
                  </w:r>
                </w:p>
              </w:tc>
            </w:tr>
            <w:tr w:rsidR="007F3BAE">
              <w:tc>
                <w:tcPr>
                  <w:tcW w:w="2640" w:type="dxa"/>
                </w:tcPr>
                <w:p w:rsidR="007F3BAE" w:rsidRDefault="00380896" w:rsidP="00380896">
                  <w:pPr>
                    <w:pStyle w:val="Compact"/>
                    <w:jc w:val="left"/>
                  </w:pPr>
                  <w:r>
                    <w:t>AZUAY</w:t>
                  </w:r>
                </w:p>
              </w:tc>
              <w:tc>
                <w:tcPr>
                  <w:tcW w:w="2640" w:type="dxa"/>
                </w:tcPr>
                <w:p w:rsidR="007F3BAE" w:rsidRDefault="00380896" w:rsidP="00380896">
                  <w:pPr>
                    <w:pStyle w:val="Compact"/>
                    <w:jc w:val="left"/>
                  </w:pPr>
                  <w:r>
                    <w:t>1.12</w:t>
                  </w:r>
                </w:p>
              </w:tc>
              <w:tc>
                <w:tcPr>
                  <w:tcW w:w="2640" w:type="dxa"/>
                </w:tcPr>
                <w:p w:rsidR="007F3BAE" w:rsidRDefault="00380896" w:rsidP="00380896">
                  <w:pPr>
                    <w:pStyle w:val="Compact"/>
                    <w:jc w:val="left"/>
                  </w:pPr>
                  <w:r>
                    <w:t>6883</w:t>
                  </w:r>
                </w:p>
              </w:tc>
            </w:tr>
            <w:tr w:rsidR="007F3BAE">
              <w:tc>
                <w:tcPr>
                  <w:tcW w:w="2640" w:type="dxa"/>
                </w:tcPr>
                <w:p w:rsidR="007F3BAE" w:rsidRDefault="00380896" w:rsidP="00380896">
                  <w:pPr>
                    <w:pStyle w:val="Compact"/>
                    <w:jc w:val="left"/>
                  </w:pPr>
                  <w:r>
                    <w:t>CHIMBORAZO</w:t>
                  </w:r>
                </w:p>
              </w:tc>
              <w:tc>
                <w:tcPr>
                  <w:tcW w:w="2640" w:type="dxa"/>
                </w:tcPr>
                <w:p w:rsidR="007F3BAE" w:rsidRDefault="00380896" w:rsidP="00380896">
                  <w:pPr>
                    <w:pStyle w:val="Compact"/>
                    <w:jc w:val="left"/>
                  </w:pPr>
                  <w:r>
                    <w:t>0.78</w:t>
                  </w:r>
                </w:p>
              </w:tc>
              <w:tc>
                <w:tcPr>
                  <w:tcW w:w="2640" w:type="dxa"/>
                </w:tcPr>
                <w:p w:rsidR="007F3BAE" w:rsidRDefault="00380896" w:rsidP="00380896">
                  <w:pPr>
                    <w:pStyle w:val="Compact"/>
                    <w:jc w:val="left"/>
                  </w:pPr>
                  <w:r>
                    <w:t>7175</w:t>
                  </w:r>
                </w:p>
              </w:tc>
            </w:tr>
            <w:tr w:rsidR="007F3BAE">
              <w:tc>
                <w:tcPr>
                  <w:tcW w:w="2640" w:type="dxa"/>
                </w:tcPr>
                <w:p w:rsidR="007F3BAE" w:rsidRDefault="00380896" w:rsidP="00380896">
                  <w:pPr>
                    <w:pStyle w:val="Compact"/>
                    <w:jc w:val="left"/>
                  </w:pPr>
                  <w:r>
                    <w:t>COTOPAXI</w:t>
                  </w:r>
                </w:p>
              </w:tc>
              <w:tc>
                <w:tcPr>
                  <w:tcW w:w="2640" w:type="dxa"/>
                </w:tcPr>
                <w:p w:rsidR="007F3BAE" w:rsidRDefault="00380896" w:rsidP="00380896">
                  <w:pPr>
                    <w:pStyle w:val="Compact"/>
                    <w:jc w:val="left"/>
                  </w:pPr>
                  <w:r>
                    <w:t>0.69</w:t>
                  </w:r>
                </w:p>
              </w:tc>
              <w:tc>
                <w:tcPr>
                  <w:tcW w:w="2640" w:type="dxa"/>
                </w:tcPr>
                <w:p w:rsidR="007F3BAE" w:rsidRDefault="00380896" w:rsidP="00380896">
                  <w:pPr>
                    <w:pStyle w:val="Compact"/>
                    <w:jc w:val="left"/>
                  </w:pPr>
                  <w:r>
                    <w:t>8664</w:t>
                  </w:r>
                </w:p>
              </w:tc>
            </w:tr>
            <w:tr w:rsidR="007F3BAE">
              <w:tc>
                <w:tcPr>
                  <w:tcW w:w="2640" w:type="dxa"/>
                </w:tcPr>
                <w:p w:rsidR="007F3BAE" w:rsidRDefault="00380896" w:rsidP="00380896">
                  <w:pPr>
                    <w:pStyle w:val="Compact"/>
                    <w:jc w:val="left"/>
                  </w:pPr>
                  <w:r>
                    <w:t>TUNGURAHUA</w:t>
                  </w:r>
                </w:p>
              </w:tc>
              <w:tc>
                <w:tcPr>
                  <w:tcW w:w="2640" w:type="dxa"/>
                </w:tcPr>
                <w:p w:rsidR="007F3BAE" w:rsidRDefault="00380896" w:rsidP="00380896">
                  <w:pPr>
                    <w:pStyle w:val="Compact"/>
                    <w:jc w:val="left"/>
                  </w:pPr>
                  <w:r>
                    <w:t>0.37</w:t>
                  </w:r>
                </w:p>
              </w:tc>
              <w:tc>
                <w:tcPr>
                  <w:tcW w:w="2640" w:type="dxa"/>
                </w:tcPr>
                <w:p w:rsidR="007F3BAE" w:rsidRDefault="00380896" w:rsidP="00380896">
                  <w:pPr>
                    <w:pStyle w:val="Compact"/>
                    <w:jc w:val="left"/>
                  </w:pPr>
                  <w:r>
                    <w:t>6628</w:t>
                  </w:r>
                </w:p>
              </w:tc>
            </w:tr>
            <w:bookmarkEnd w:id="105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resume la superficie promedio ponderada por provincia. Este indicador será representado mediante puntos sobre el mapa.</w:t>
      </w:r>
    </w:p>
    <w:p w:rsidR="007F3BAE" w:rsidRDefault="00380896" w:rsidP="00380896">
      <w:pPr>
        <w:pStyle w:val="Ttulo2"/>
      </w:pPr>
      <w:bookmarkStart w:id="1056" w:name="_Toc235960112"/>
      <w:bookmarkStart w:id="1057" w:name="coordenadas-aproximadas-de-provincias"/>
      <w:bookmarkEnd w:id="1054"/>
      <w:r>
        <w:rPr>
          <w:rFonts w:ascii="Times New Roman" w:hAnsi="Times New Roman" w:eastAsia="Times New Roman"/>
        </w:rPr>
        <w:t>25.46 Coordenadas aproximadas de provincias</w:t>
      </w:r>
      <w:bookmarkEnd w:id="1056"/>
    </w:p>
    <w:p w:rsidR="007F3BAE" w:rsidRDefault="00380896" w:rsidP="00380896">
      <w:pPr>
        <w:pStyle w:val="SourceCode"/>
        <w:jc w:val="left"/>
      </w:pPr>
      <w:r>
        <w:rPr>
          <w:rStyle w:val="NormalTok"/>
        </w:rPr>
        <w:t xml:space="preserve">coords_provincia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provincia =</w:t>
      </w:r>
      <w:r>
        <w:rPr>
          <w:rStyle w:val="NormalTok"/>
        </w:rPr>
        <w:t xml:space="preserve"> </w:t>
      </w:r>
      <w:r>
        <w:rPr>
          <w:rStyle w:val="FunctionTok"/>
        </w:rPr>
        <w:t>c</w:t>
      </w:r>
      <w:r>
        <w:rPr>
          <w:rStyle w:val="NormalTok"/>
        </w:rPr>
        <w:t>(</w:t>
      </w:r>
      <w:r>
        <w:br/>
      </w:r>
      <w:r>
        <w:rPr>
          <w:rStyle w:val="NormalTok"/>
        </w:rPr>
        <w:t xml:space="preserve">    </w:t>
      </w:r>
      <w:r>
        <w:rPr>
          <w:rStyle w:val="StringTok"/>
        </w:rPr>
        <w:t>"Azuay"</w:t>
      </w:r>
      <w:r>
        <w:rPr>
          <w:rStyle w:val="NormalTok"/>
        </w:rPr>
        <w:t>,</w:t>
      </w:r>
      <w:r>
        <w:br/>
      </w:r>
      <w:r>
        <w:rPr>
          <w:rStyle w:val="NormalTok"/>
        </w:rPr>
        <w:lastRenderedPageBreak/>
        <w:t xml:space="preserve">    </w:t>
      </w:r>
      <w:r>
        <w:rPr>
          <w:rStyle w:val="StringTok"/>
        </w:rPr>
        <w:t>"Bolivar"</w:t>
      </w:r>
      <w:r>
        <w:rPr>
          <w:rStyle w:val="NormalTok"/>
        </w:rPr>
        <w:t>,</w:t>
      </w:r>
      <w:r>
        <w:br/>
      </w:r>
      <w:r>
        <w:rPr>
          <w:rStyle w:val="NormalTok"/>
        </w:rPr>
        <w:t xml:space="preserve">    </w:t>
      </w:r>
      <w:r>
        <w:rPr>
          <w:rStyle w:val="StringTok"/>
        </w:rPr>
        <w:t>"Canar"</w:t>
      </w:r>
      <w:r>
        <w:rPr>
          <w:rStyle w:val="NormalTok"/>
        </w:rPr>
        <w:t>,</w:t>
      </w:r>
      <w:r>
        <w:br/>
      </w:r>
      <w:r>
        <w:rPr>
          <w:rStyle w:val="NormalTok"/>
        </w:rPr>
        <w:t xml:space="preserve">    </w:t>
      </w:r>
      <w:r>
        <w:rPr>
          <w:rStyle w:val="StringTok"/>
        </w:rPr>
        <w:t>"Carchi"</w:t>
      </w:r>
      <w:r>
        <w:rPr>
          <w:rStyle w:val="NormalTok"/>
        </w:rPr>
        <w:t>,</w:t>
      </w:r>
      <w:r>
        <w:br/>
      </w:r>
      <w:r>
        <w:rPr>
          <w:rStyle w:val="NormalTok"/>
        </w:rPr>
        <w:t xml:space="preserve">    </w:t>
      </w:r>
      <w:r>
        <w:rPr>
          <w:rStyle w:val="StringTok"/>
        </w:rPr>
        <w:t>"Chimborazo"</w:t>
      </w:r>
      <w:r>
        <w:rPr>
          <w:rStyle w:val="NormalTok"/>
        </w:rPr>
        <w:t>,</w:t>
      </w:r>
      <w:r>
        <w:br/>
      </w:r>
      <w:r>
        <w:rPr>
          <w:rStyle w:val="NormalTok"/>
        </w:rPr>
        <w:t xml:space="preserve">    </w:t>
      </w:r>
      <w:r>
        <w:rPr>
          <w:rStyle w:val="StringTok"/>
        </w:rPr>
        <w:t>"Cotopaxi"</w:t>
      </w:r>
      <w:r>
        <w:rPr>
          <w:rStyle w:val="NormalTok"/>
        </w:rPr>
        <w:t>,</w:t>
      </w:r>
      <w:r>
        <w:br/>
      </w:r>
      <w:r>
        <w:rPr>
          <w:rStyle w:val="NormalTok"/>
        </w:rPr>
        <w:t xml:space="preserve">    </w:t>
      </w:r>
      <w:r>
        <w:rPr>
          <w:rStyle w:val="StringTok"/>
        </w:rPr>
        <w:t>"El Oro"</w:t>
      </w:r>
      <w:r>
        <w:rPr>
          <w:rStyle w:val="NormalTok"/>
        </w:rPr>
        <w:t>,</w:t>
      </w:r>
      <w:r>
        <w:br/>
      </w:r>
      <w:r>
        <w:rPr>
          <w:rStyle w:val="NormalTok"/>
        </w:rPr>
        <w:t xml:space="preserve">    </w:t>
      </w:r>
      <w:r>
        <w:rPr>
          <w:rStyle w:val="StringTok"/>
        </w:rPr>
        <w:t>"Esmeraldas"</w:t>
      </w:r>
      <w:r>
        <w:rPr>
          <w:rStyle w:val="NormalTok"/>
        </w:rPr>
        <w:t>,</w:t>
      </w:r>
      <w:r>
        <w:br/>
      </w:r>
      <w:r>
        <w:rPr>
          <w:rStyle w:val="NormalTok"/>
        </w:rPr>
        <w:t xml:space="preserve">    </w:t>
      </w:r>
      <w:r>
        <w:rPr>
          <w:rStyle w:val="StringTok"/>
        </w:rPr>
        <w:t>"Galapagos"</w:t>
      </w:r>
      <w:r>
        <w:rPr>
          <w:rStyle w:val="NormalTok"/>
        </w:rPr>
        <w:t>,</w:t>
      </w:r>
      <w:r>
        <w:br/>
      </w:r>
      <w:r>
        <w:rPr>
          <w:rStyle w:val="NormalTok"/>
        </w:rPr>
        <w:t xml:space="preserve">    </w:t>
      </w:r>
      <w:r>
        <w:rPr>
          <w:rStyle w:val="StringTok"/>
        </w:rPr>
        <w:t>"Guayas"</w:t>
      </w:r>
      <w:r>
        <w:rPr>
          <w:rStyle w:val="NormalTok"/>
        </w:rPr>
        <w:t>,</w:t>
      </w:r>
      <w:r>
        <w:br/>
      </w:r>
      <w:r>
        <w:rPr>
          <w:rStyle w:val="NormalTok"/>
        </w:rPr>
        <w:t xml:space="preserve">    </w:t>
      </w:r>
      <w:r>
        <w:rPr>
          <w:rStyle w:val="StringTok"/>
        </w:rPr>
        <w:t>"Imbabura"</w:t>
      </w:r>
      <w:r>
        <w:rPr>
          <w:rStyle w:val="NormalTok"/>
        </w:rPr>
        <w:t>,</w:t>
      </w:r>
      <w:r>
        <w:br/>
      </w:r>
      <w:r>
        <w:rPr>
          <w:rStyle w:val="NormalTok"/>
        </w:rPr>
        <w:t xml:space="preserve">    </w:t>
      </w:r>
      <w:r>
        <w:rPr>
          <w:rStyle w:val="StringTok"/>
        </w:rPr>
        <w:t>"Loja"</w:t>
      </w:r>
      <w:r>
        <w:rPr>
          <w:rStyle w:val="NormalTok"/>
        </w:rPr>
        <w:t>,</w:t>
      </w:r>
      <w:r>
        <w:br/>
      </w:r>
      <w:r>
        <w:rPr>
          <w:rStyle w:val="NormalTok"/>
        </w:rPr>
        <w:t xml:space="preserve">    </w:t>
      </w:r>
      <w:r>
        <w:rPr>
          <w:rStyle w:val="StringTok"/>
        </w:rPr>
        <w:t>"Los Rios"</w:t>
      </w:r>
      <w:r>
        <w:rPr>
          <w:rStyle w:val="NormalTok"/>
        </w:rPr>
        <w:t>,</w:t>
      </w:r>
      <w:r>
        <w:br/>
      </w:r>
      <w:r>
        <w:rPr>
          <w:rStyle w:val="NormalTok"/>
        </w:rPr>
        <w:t xml:space="preserve">    </w:t>
      </w:r>
      <w:r>
        <w:rPr>
          <w:rStyle w:val="StringTok"/>
        </w:rPr>
        <w:t>"Manabi"</w:t>
      </w:r>
      <w:r>
        <w:rPr>
          <w:rStyle w:val="NormalTok"/>
        </w:rPr>
        <w:t>,</w:t>
      </w:r>
      <w:r>
        <w:br/>
      </w:r>
      <w:r>
        <w:rPr>
          <w:rStyle w:val="NormalTok"/>
        </w:rPr>
        <w:t xml:space="preserve">    </w:t>
      </w:r>
      <w:r>
        <w:rPr>
          <w:rStyle w:val="StringTok"/>
        </w:rPr>
        <w:t>"Morona Santiago"</w:t>
      </w:r>
      <w:r>
        <w:rPr>
          <w:rStyle w:val="NormalTok"/>
        </w:rPr>
        <w:t>,</w:t>
      </w:r>
      <w:r>
        <w:br/>
      </w:r>
      <w:r>
        <w:rPr>
          <w:rStyle w:val="NormalTok"/>
        </w:rPr>
        <w:t xml:space="preserve">    </w:t>
      </w:r>
      <w:r>
        <w:rPr>
          <w:rStyle w:val="StringTok"/>
        </w:rPr>
        <w:t>"Napo"</w:t>
      </w:r>
      <w:r>
        <w:rPr>
          <w:rStyle w:val="NormalTok"/>
        </w:rPr>
        <w:t>,</w:t>
      </w:r>
      <w:r>
        <w:br/>
      </w:r>
      <w:r>
        <w:rPr>
          <w:rStyle w:val="NormalTok"/>
        </w:rPr>
        <w:t xml:space="preserve">    </w:t>
      </w:r>
      <w:r>
        <w:rPr>
          <w:rStyle w:val="StringTok"/>
        </w:rPr>
        <w:t>"Orellana"</w:t>
      </w:r>
      <w:r>
        <w:rPr>
          <w:rStyle w:val="NormalTok"/>
        </w:rPr>
        <w:t>,</w:t>
      </w:r>
      <w:r>
        <w:br/>
      </w:r>
      <w:r>
        <w:rPr>
          <w:rStyle w:val="NormalTok"/>
        </w:rPr>
        <w:t xml:space="preserve">    </w:t>
      </w:r>
      <w:r>
        <w:rPr>
          <w:rStyle w:val="StringTok"/>
        </w:rPr>
        <w:t>"Pastaza"</w:t>
      </w:r>
      <w:r>
        <w:rPr>
          <w:rStyle w:val="NormalTok"/>
        </w:rPr>
        <w:t>,</w:t>
      </w:r>
      <w:r>
        <w:br/>
      </w:r>
      <w:r>
        <w:rPr>
          <w:rStyle w:val="NormalTok"/>
        </w:rPr>
        <w:t xml:space="preserve">    </w:t>
      </w:r>
      <w:r>
        <w:rPr>
          <w:rStyle w:val="StringTok"/>
        </w:rPr>
        <w:t>"Pichincha"</w:t>
      </w:r>
      <w:r>
        <w:rPr>
          <w:rStyle w:val="NormalTok"/>
        </w:rPr>
        <w:t>,</w:t>
      </w:r>
      <w:r>
        <w:br/>
      </w:r>
      <w:r>
        <w:rPr>
          <w:rStyle w:val="NormalTok"/>
        </w:rPr>
        <w:t xml:space="preserve">    </w:t>
      </w:r>
      <w:r>
        <w:rPr>
          <w:rStyle w:val="StringTok"/>
        </w:rPr>
        <w:t>"Santa Elena"</w:t>
      </w:r>
      <w:r>
        <w:rPr>
          <w:rStyle w:val="NormalTok"/>
        </w:rPr>
        <w:t>,</w:t>
      </w:r>
      <w:r>
        <w:br/>
      </w:r>
      <w:r>
        <w:rPr>
          <w:rStyle w:val="NormalTok"/>
        </w:rPr>
        <w:t xml:space="preserve">    </w:t>
      </w:r>
      <w:r>
        <w:rPr>
          <w:rStyle w:val="StringTok"/>
        </w:rPr>
        <w:t>"Santo Domingo de los Tsachilas"</w:t>
      </w:r>
      <w:r>
        <w:rPr>
          <w:rStyle w:val="NormalTok"/>
        </w:rPr>
        <w:t>,</w:t>
      </w:r>
      <w:r>
        <w:br/>
      </w:r>
      <w:r>
        <w:rPr>
          <w:rStyle w:val="NormalTok"/>
        </w:rPr>
        <w:t xml:space="preserve">    </w:t>
      </w:r>
      <w:r>
        <w:rPr>
          <w:rStyle w:val="StringTok"/>
        </w:rPr>
        <w:t>"Sucumbios"</w:t>
      </w:r>
      <w:r>
        <w:rPr>
          <w:rStyle w:val="NormalTok"/>
        </w:rPr>
        <w:t>,</w:t>
      </w:r>
      <w:r>
        <w:br/>
      </w:r>
      <w:r>
        <w:rPr>
          <w:rStyle w:val="NormalTok"/>
        </w:rPr>
        <w:t xml:space="preserve">    </w:t>
      </w:r>
      <w:r>
        <w:rPr>
          <w:rStyle w:val="StringTok"/>
        </w:rPr>
        <w:t>"Tungurahua"</w:t>
      </w:r>
      <w:r>
        <w:rPr>
          <w:rStyle w:val="NormalTok"/>
        </w:rPr>
        <w:t>,</w:t>
      </w:r>
      <w:r>
        <w:br/>
      </w:r>
      <w:r>
        <w:rPr>
          <w:rStyle w:val="NormalTok"/>
        </w:rPr>
        <w:t xml:space="preserve">    </w:t>
      </w:r>
      <w:r>
        <w:rPr>
          <w:rStyle w:val="StringTok"/>
        </w:rPr>
        <w:t>"Zamora Chinchipe"</w:t>
      </w:r>
      <w:r>
        <w:br/>
      </w:r>
      <w:r>
        <w:rPr>
          <w:rStyle w:val="NormalTok"/>
        </w:rPr>
        <w:t xml:space="preserve">  ),</w:t>
      </w:r>
      <w:r>
        <w:br/>
      </w:r>
      <w:r>
        <w:rPr>
          <w:rStyle w:val="NormalTok"/>
        </w:rPr>
        <w:t xml:space="preserve">  </w:t>
      </w:r>
      <w:r>
        <w:rPr>
          <w:rStyle w:val="AttributeTok"/>
        </w:rPr>
        <w:t>longitud =</w:t>
      </w:r>
      <w:r>
        <w:rPr>
          <w:rStyle w:val="NormalTok"/>
        </w:rPr>
        <w:t xml:space="preserve"> </w:t>
      </w:r>
      <w:r>
        <w:rPr>
          <w:rStyle w:val="FunctionTok"/>
        </w:rPr>
        <w:t>c</w:t>
      </w:r>
      <w:r>
        <w:rPr>
          <w:rStyle w:val="NormalTok"/>
        </w:rPr>
        <w:t>(</w:t>
      </w:r>
      <w:r>
        <w:br/>
      </w:r>
      <w:r>
        <w:rPr>
          <w:rStyle w:val="NormalTok"/>
        </w:rPr>
        <w:t xml:space="preserve">    </w:t>
      </w:r>
      <w:r>
        <w:rPr>
          <w:rStyle w:val="SpecialCharTok"/>
        </w:rPr>
        <w:t>-</w:t>
      </w:r>
      <w:r>
        <w:rPr>
          <w:rStyle w:val="FloatTok"/>
        </w:rPr>
        <w:t>79.00</w:t>
      </w:r>
      <w:r>
        <w:rPr>
          <w:rStyle w:val="NormalTok"/>
        </w:rPr>
        <w:t>,</w:t>
      </w:r>
      <w:r>
        <w:br/>
      </w:r>
      <w:r>
        <w:rPr>
          <w:rStyle w:val="NormalTok"/>
        </w:rPr>
        <w:t xml:space="preserve">    </w:t>
      </w:r>
      <w:r>
        <w:rPr>
          <w:rStyle w:val="SpecialCharTok"/>
        </w:rPr>
        <w:t>-</w:t>
      </w:r>
      <w:r>
        <w:rPr>
          <w:rStyle w:val="FloatTok"/>
        </w:rPr>
        <w:t>79.00</w:t>
      </w:r>
      <w:r>
        <w:rPr>
          <w:rStyle w:val="NormalTok"/>
        </w:rPr>
        <w:t>,</w:t>
      </w:r>
      <w:r>
        <w:br/>
      </w:r>
      <w:r>
        <w:rPr>
          <w:rStyle w:val="NormalTok"/>
        </w:rPr>
        <w:t xml:space="preserve">    </w:t>
      </w:r>
      <w:r>
        <w:rPr>
          <w:rStyle w:val="SpecialCharTok"/>
        </w:rPr>
        <w:t>-</w:t>
      </w:r>
      <w:r>
        <w:rPr>
          <w:rStyle w:val="FloatTok"/>
        </w:rPr>
        <w:t>78.85</w:t>
      </w:r>
      <w:r>
        <w:rPr>
          <w:rStyle w:val="NormalTok"/>
        </w:rPr>
        <w:t>,</w:t>
      </w:r>
      <w:r>
        <w:br/>
      </w:r>
      <w:r>
        <w:rPr>
          <w:rStyle w:val="NormalTok"/>
        </w:rPr>
        <w:t xml:space="preserve">    </w:t>
      </w:r>
      <w:r>
        <w:rPr>
          <w:rStyle w:val="SpecialCharTok"/>
        </w:rPr>
        <w:t>-</w:t>
      </w:r>
      <w:r>
        <w:rPr>
          <w:rStyle w:val="FloatTok"/>
        </w:rPr>
        <w:t>77.90</w:t>
      </w:r>
      <w:r>
        <w:rPr>
          <w:rStyle w:val="NormalTok"/>
        </w:rPr>
        <w:t>,</w:t>
      </w:r>
      <w:r>
        <w:br/>
      </w:r>
      <w:r>
        <w:rPr>
          <w:rStyle w:val="NormalTok"/>
        </w:rPr>
        <w:t xml:space="preserve">    </w:t>
      </w:r>
      <w:r>
        <w:rPr>
          <w:rStyle w:val="SpecialCharTok"/>
        </w:rPr>
        <w:t>-</w:t>
      </w:r>
      <w:r>
        <w:rPr>
          <w:rStyle w:val="FloatTok"/>
        </w:rPr>
        <w:t>78.65</w:t>
      </w:r>
      <w:r>
        <w:rPr>
          <w:rStyle w:val="NormalTok"/>
        </w:rPr>
        <w:t>,</w:t>
      </w:r>
      <w:r>
        <w:br/>
      </w:r>
      <w:r>
        <w:rPr>
          <w:rStyle w:val="NormalTok"/>
        </w:rPr>
        <w:t xml:space="preserve">    </w:t>
      </w:r>
      <w:r>
        <w:rPr>
          <w:rStyle w:val="SpecialCharTok"/>
        </w:rPr>
        <w:t>-</w:t>
      </w:r>
      <w:r>
        <w:rPr>
          <w:rStyle w:val="FloatTok"/>
        </w:rPr>
        <w:t>78.60</w:t>
      </w:r>
      <w:r>
        <w:rPr>
          <w:rStyle w:val="NormalTok"/>
        </w:rPr>
        <w:t>,</w:t>
      </w:r>
      <w:r>
        <w:br/>
      </w:r>
      <w:r>
        <w:rPr>
          <w:rStyle w:val="NormalTok"/>
        </w:rPr>
        <w:t xml:space="preserve">    </w:t>
      </w:r>
      <w:r>
        <w:rPr>
          <w:rStyle w:val="SpecialCharTok"/>
        </w:rPr>
        <w:t>-</w:t>
      </w:r>
      <w:r>
        <w:rPr>
          <w:rStyle w:val="FloatTok"/>
        </w:rPr>
        <w:t>79.95</w:t>
      </w:r>
      <w:r>
        <w:rPr>
          <w:rStyle w:val="NormalTok"/>
        </w:rPr>
        <w:t>,</w:t>
      </w:r>
      <w:r>
        <w:br/>
      </w:r>
      <w:r>
        <w:rPr>
          <w:rStyle w:val="NormalTok"/>
        </w:rPr>
        <w:t xml:space="preserve">    </w:t>
      </w:r>
      <w:r>
        <w:rPr>
          <w:rStyle w:val="SpecialCharTok"/>
        </w:rPr>
        <w:t>-</w:t>
      </w:r>
      <w:r>
        <w:rPr>
          <w:rStyle w:val="FloatTok"/>
        </w:rPr>
        <w:t>79.65</w:t>
      </w:r>
      <w:r>
        <w:rPr>
          <w:rStyle w:val="NormalTok"/>
        </w:rPr>
        <w:t>,</w:t>
      </w:r>
      <w:r>
        <w:br/>
      </w:r>
      <w:r>
        <w:rPr>
          <w:rStyle w:val="NormalTok"/>
        </w:rPr>
        <w:t xml:space="preserve">    </w:t>
      </w:r>
      <w:r>
        <w:rPr>
          <w:rStyle w:val="SpecialCharTok"/>
        </w:rPr>
        <w:t>-</w:t>
      </w:r>
      <w:r>
        <w:rPr>
          <w:rStyle w:val="FloatTok"/>
        </w:rPr>
        <w:t>90.40</w:t>
      </w:r>
      <w:r>
        <w:rPr>
          <w:rStyle w:val="NormalTok"/>
        </w:rPr>
        <w:t>,</w:t>
      </w:r>
      <w:r>
        <w:br/>
      </w:r>
      <w:r>
        <w:rPr>
          <w:rStyle w:val="NormalTok"/>
        </w:rPr>
        <w:t xml:space="preserve">    </w:t>
      </w:r>
      <w:r>
        <w:rPr>
          <w:rStyle w:val="SpecialCharTok"/>
        </w:rPr>
        <w:t>-</w:t>
      </w:r>
      <w:r>
        <w:rPr>
          <w:rStyle w:val="FloatTok"/>
        </w:rPr>
        <w:t>79.90</w:t>
      </w:r>
      <w:r>
        <w:rPr>
          <w:rStyle w:val="NormalTok"/>
        </w:rPr>
        <w:t>,</w:t>
      </w:r>
      <w:r>
        <w:br/>
      </w:r>
      <w:r>
        <w:rPr>
          <w:rStyle w:val="NormalTok"/>
        </w:rPr>
        <w:t xml:space="preserve">    </w:t>
      </w:r>
      <w:r>
        <w:rPr>
          <w:rStyle w:val="SpecialCharTok"/>
        </w:rPr>
        <w:t>-</w:t>
      </w:r>
      <w:r>
        <w:rPr>
          <w:rStyle w:val="FloatTok"/>
        </w:rPr>
        <w:t>78.15</w:t>
      </w:r>
      <w:r>
        <w:rPr>
          <w:rStyle w:val="NormalTok"/>
        </w:rPr>
        <w:t>,</w:t>
      </w:r>
      <w:r>
        <w:br/>
      </w:r>
      <w:r>
        <w:rPr>
          <w:rStyle w:val="NormalTok"/>
        </w:rPr>
        <w:t xml:space="preserve">    </w:t>
      </w:r>
      <w:r>
        <w:rPr>
          <w:rStyle w:val="SpecialCharTok"/>
        </w:rPr>
        <w:t>-</w:t>
      </w:r>
      <w:r>
        <w:rPr>
          <w:rStyle w:val="FloatTok"/>
        </w:rPr>
        <w:t>79.20</w:t>
      </w:r>
      <w:r>
        <w:rPr>
          <w:rStyle w:val="NormalTok"/>
        </w:rPr>
        <w:t>,</w:t>
      </w:r>
      <w:r>
        <w:br/>
      </w:r>
      <w:r>
        <w:rPr>
          <w:rStyle w:val="NormalTok"/>
        </w:rPr>
        <w:t xml:space="preserve">    </w:t>
      </w:r>
      <w:r>
        <w:rPr>
          <w:rStyle w:val="SpecialCharTok"/>
        </w:rPr>
        <w:t>-</w:t>
      </w:r>
      <w:r>
        <w:rPr>
          <w:rStyle w:val="FloatTok"/>
        </w:rPr>
        <w:t>79.45</w:t>
      </w:r>
      <w:r>
        <w:rPr>
          <w:rStyle w:val="NormalTok"/>
        </w:rPr>
        <w:t>,</w:t>
      </w:r>
      <w:r>
        <w:br/>
      </w:r>
      <w:r>
        <w:rPr>
          <w:rStyle w:val="NormalTok"/>
        </w:rPr>
        <w:t xml:space="preserve">    </w:t>
      </w:r>
      <w:r>
        <w:rPr>
          <w:rStyle w:val="SpecialCharTok"/>
        </w:rPr>
        <w:t>-</w:t>
      </w:r>
      <w:r>
        <w:rPr>
          <w:rStyle w:val="FloatTok"/>
        </w:rPr>
        <w:t>80.35</w:t>
      </w:r>
      <w:r>
        <w:rPr>
          <w:rStyle w:val="NormalTok"/>
        </w:rPr>
        <w:t>,</w:t>
      </w:r>
      <w:r>
        <w:br/>
      </w:r>
      <w:r>
        <w:rPr>
          <w:rStyle w:val="NormalTok"/>
        </w:rPr>
        <w:t xml:space="preserve">    </w:t>
      </w:r>
      <w:r>
        <w:rPr>
          <w:rStyle w:val="SpecialCharTok"/>
        </w:rPr>
        <w:t>-</w:t>
      </w:r>
      <w:r>
        <w:rPr>
          <w:rStyle w:val="FloatTok"/>
        </w:rPr>
        <w:t>77.95</w:t>
      </w:r>
      <w:r>
        <w:rPr>
          <w:rStyle w:val="NormalTok"/>
        </w:rPr>
        <w:t>,</w:t>
      </w:r>
      <w:r>
        <w:br/>
      </w:r>
      <w:r>
        <w:rPr>
          <w:rStyle w:val="NormalTok"/>
        </w:rPr>
        <w:t xml:space="preserve">    </w:t>
      </w:r>
      <w:r>
        <w:rPr>
          <w:rStyle w:val="SpecialCharTok"/>
        </w:rPr>
        <w:t>-</w:t>
      </w:r>
      <w:r>
        <w:rPr>
          <w:rStyle w:val="FloatTok"/>
        </w:rPr>
        <w:t>77.85</w:t>
      </w:r>
      <w:r>
        <w:rPr>
          <w:rStyle w:val="NormalTok"/>
        </w:rPr>
        <w:t>,</w:t>
      </w:r>
      <w:r>
        <w:br/>
      </w:r>
      <w:r>
        <w:rPr>
          <w:rStyle w:val="NormalTok"/>
        </w:rPr>
        <w:t xml:space="preserve">    </w:t>
      </w:r>
      <w:r>
        <w:rPr>
          <w:rStyle w:val="SpecialCharTok"/>
        </w:rPr>
        <w:t>-</w:t>
      </w:r>
      <w:r>
        <w:rPr>
          <w:rStyle w:val="FloatTok"/>
        </w:rPr>
        <w:t>76.85</w:t>
      </w:r>
      <w:r>
        <w:rPr>
          <w:rStyle w:val="NormalTok"/>
        </w:rPr>
        <w:t>,</w:t>
      </w:r>
      <w:r>
        <w:br/>
      </w:r>
      <w:r>
        <w:rPr>
          <w:rStyle w:val="NormalTok"/>
        </w:rPr>
        <w:t xml:space="preserve">    </w:t>
      </w:r>
      <w:r>
        <w:rPr>
          <w:rStyle w:val="SpecialCharTok"/>
        </w:rPr>
        <w:t>-</w:t>
      </w:r>
      <w:r>
        <w:rPr>
          <w:rStyle w:val="FloatTok"/>
        </w:rPr>
        <w:t>77.00</w:t>
      </w:r>
      <w:r>
        <w:rPr>
          <w:rStyle w:val="NormalTok"/>
        </w:rPr>
        <w:t>,</w:t>
      </w:r>
      <w:r>
        <w:br/>
      </w:r>
      <w:r>
        <w:rPr>
          <w:rStyle w:val="NormalTok"/>
        </w:rPr>
        <w:t xml:space="preserve">    </w:t>
      </w:r>
      <w:r>
        <w:rPr>
          <w:rStyle w:val="SpecialCharTok"/>
        </w:rPr>
        <w:t>-</w:t>
      </w:r>
      <w:r>
        <w:rPr>
          <w:rStyle w:val="FloatTok"/>
        </w:rPr>
        <w:t>78.50</w:t>
      </w:r>
      <w:r>
        <w:rPr>
          <w:rStyle w:val="NormalTok"/>
        </w:rPr>
        <w:t>,</w:t>
      </w:r>
      <w:r>
        <w:br/>
      </w:r>
      <w:r>
        <w:rPr>
          <w:rStyle w:val="NormalTok"/>
        </w:rPr>
        <w:t xml:space="preserve">    </w:t>
      </w:r>
      <w:r>
        <w:rPr>
          <w:rStyle w:val="SpecialCharTok"/>
        </w:rPr>
        <w:t>-</w:t>
      </w:r>
      <w:r>
        <w:rPr>
          <w:rStyle w:val="FloatTok"/>
        </w:rPr>
        <w:t>80.70</w:t>
      </w:r>
      <w:r>
        <w:rPr>
          <w:rStyle w:val="NormalTok"/>
        </w:rPr>
        <w:t>,</w:t>
      </w:r>
      <w:r>
        <w:br/>
      </w:r>
      <w:r>
        <w:rPr>
          <w:rStyle w:val="NormalTok"/>
        </w:rPr>
        <w:t xml:space="preserve">    </w:t>
      </w:r>
      <w:r>
        <w:rPr>
          <w:rStyle w:val="SpecialCharTok"/>
        </w:rPr>
        <w:t>-</w:t>
      </w:r>
      <w:r>
        <w:rPr>
          <w:rStyle w:val="FloatTok"/>
        </w:rPr>
        <w:t>79.20</w:t>
      </w:r>
      <w:r>
        <w:rPr>
          <w:rStyle w:val="NormalTok"/>
        </w:rPr>
        <w:t>,</w:t>
      </w:r>
      <w:r>
        <w:br/>
      </w:r>
      <w:r>
        <w:rPr>
          <w:rStyle w:val="NormalTok"/>
        </w:rPr>
        <w:t xml:space="preserve">    </w:t>
      </w:r>
      <w:r>
        <w:rPr>
          <w:rStyle w:val="SpecialCharTok"/>
        </w:rPr>
        <w:t>-</w:t>
      </w:r>
      <w:r>
        <w:rPr>
          <w:rStyle w:val="FloatTok"/>
        </w:rPr>
        <w:t>76.60</w:t>
      </w:r>
      <w:r>
        <w:rPr>
          <w:rStyle w:val="NormalTok"/>
        </w:rPr>
        <w:t>,</w:t>
      </w:r>
      <w:r>
        <w:br/>
      </w:r>
      <w:r>
        <w:rPr>
          <w:rStyle w:val="NormalTok"/>
        </w:rPr>
        <w:t xml:space="preserve">    </w:t>
      </w:r>
      <w:r>
        <w:rPr>
          <w:rStyle w:val="SpecialCharTok"/>
        </w:rPr>
        <w:t>-</w:t>
      </w:r>
      <w:r>
        <w:rPr>
          <w:rStyle w:val="FloatTok"/>
        </w:rPr>
        <w:t>78.60</w:t>
      </w:r>
      <w:r>
        <w:rPr>
          <w:rStyle w:val="NormalTok"/>
        </w:rPr>
        <w:t>,</w:t>
      </w:r>
      <w:r>
        <w:br/>
      </w:r>
      <w:r>
        <w:rPr>
          <w:rStyle w:val="NormalTok"/>
        </w:rPr>
        <w:t xml:space="preserve">    </w:t>
      </w:r>
      <w:r>
        <w:rPr>
          <w:rStyle w:val="SpecialCharTok"/>
        </w:rPr>
        <w:t>-</w:t>
      </w:r>
      <w:r>
        <w:rPr>
          <w:rStyle w:val="FloatTok"/>
        </w:rPr>
        <w:t>78.95</w:t>
      </w:r>
      <w:r>
        <w:br/>
      </w:r>
      <w:r>
        <w:rPr>
          <w:rStyle w:val="NormalTok"/>
        </w:rPr>
        <w:t xml:space="preserve">  ),</w:t>
      </w:r>
      <w:r>
        <w:br/>
      </w:r>
      <w:r>
        <w:rPr>
          <w:rStyle w:val="NormalTok"/>
        </w:rPr>
        <w:lastRenderedPageBreak/>
        <w:t xml:space="preserve">  </w:t>
      </w:r>
      <w:r>
        <w:rPr>
          <w:rStyle w:val="AttributeTok"/>
        </w:rPr>
        <w:t>latitud =</w:t>
      </w:r>
      <w:r>
        <w:rPr>
          <w:rStyle w:val="NormalTok"/>
        </w:rPr>
        <w:t xml:space="preserve"> </w:t>
      </w:r>
      <w:r>
        <w:rPr>
          <w:rStyle w:val="FunctionTok"/>
        </w:rPr>
        <w:t>c</w:t>
      </w:r>
      <w:r>
        <w:rPr>
          <w:rStyle w:val="NormalTok"/>
        </w:rPr>
        <w:t>(</w:t>
      </w:r>
      <w:r>
        <w:br/>
      </w:r>
      <w:r>
        <w:rPr>
          <w:rStyle w:val="NormalTok"/>
        </w:rPr>
        <w:t xml:space="preserve">    </w:t>
      </w:r>
      <w:r>
        <w:rPr>
          <w:rStyle w:val="SpecialCharTok"/>
        </w:rPr>
        <w:t>-</w:t>
      </w:r>
      <w:r>
        <w:rPr>
          <w:rStyle w:val="FloatTok"/>
        </w:rPr>
        <w:t>2.90</w:t>
      </w:r>
      <w:r>
        <w:rPr>
          <w:rStyle w:val="NormalTok"/>
        </w:rPr>
        <w:t>,</w:t>
      </w:r>
      <w:r>
        <w:br/>
      </w:r>
      <w:r>
        <w:rPr>
          <w:rStyle w:val="NormalTok"/>
        </w:rPr>
        <w:t xml:space="preserve">    </w:t>
      </w:r>
      <w:r>
        <w:rPr>
          <w:rStyle w:val="SpecialCharTok"/>
        </w:rPr>
        <w:t>-</w:t>
      </w:r>
      <w:r>
        <w:rPr>
          <w:rStyle w:val="FloatTok"/>
        </w:rPr>
        <w:t>1.60</w:t>
      </w:r>
      <w:r>
        <w:rPr>
          <w:rStyle w:val="NormalTok"/>
        </w:rPr>
        <w:t>,</w:t>
      </w:r>
      <w:r>
        <w:br/>
      </w:r>
      <w:r>
        <w:rPr>
          <w:rStyle w:val="NormalTok"/>
        </w:rPr>
        <w:t xml:space="preserve">    </w:t>
      </w:r>
      <w:r>
        <w:rPr>
          <w:rStyle w:val="SpecialCharTok"/>
        </w:rPr>
        <w:t>-</w:t>
      </w:r>
      <w:r>
        <w:rPr>
          <w:rStyle w:val="FloatTok"/>
        </w:rPr>
        <w:t>2.55</w:t>
      </w:r>
      <w:r>
        <w:rPr>
          <w:rStyle w:val="NormalTok"/>
        </w:rPr>
        <w:t>,</w:t>
      </w:r>
      <w:r>
        <w:br/>
      </w:r>
      <w:r>
        <w:rPr>
          <w:rStyle w:val="NormalTok"/>
        </w:rPr>
        <w:t xml:space="preserve">    </w:t>
      </w:r>
      <w:r>
        <w:rPr>
          <w:rStyle w:val="FloatTok"/>
        </w:rPr>
        <w:t>0.80</w:t>
      </w:r>
      <w:r>
        <w:rPr>
          <w:rStyle w:val="NormalTok"/>
        </w:rPr>
        <w:t>,</w:t>
      </w:r>
      <w:r>
        <w:br/>
      </w:r>
      <w:r>
        <w:rPr>
          <w:rStyle w:val="NormalTok"/>
        </w:rPr>
        <w:t xml:space="preserve">    </w:t>
      </w:r>
      <w:r>
        <w:rPr>
          <w:rStyle w:val="SpecialCharTok"/>
        </w:rPr>
        <w:t>-</w:t>
      </w:r>
      <w:r>
        <w:rPr>
          <w:rStyle w:val="FloatTok"/>
        </w:rPr>
        <w:t>1.70</w:t>
      </w:r>
      <w:r>
        <w:rPr>
          <w:rStyle w:val="NormalTok"/>
        </w:rPr>
        <w:t>,</w:t>
      </w:r>
      <w:r>
        <w:br/>
      </w:r>
      <w:r>
        <w:rPr>
          <w:rStyle w:val="NormalTok"/>
        </w:rPr>
        <w:t xml:space="preserve">    </w:t>
      </w:r>
      <w:r>
        <w:rPr>
          <w:rStyle w:val="SpecialCharTok"/>
        </w:rPr>
        <w:t>-</w:t>
      </w:r>
      <w:r>
        <w:rPr>
          <w:rStyle w:val="FloatTok"/>
        </w:rPr>
        <w:t>0.85</w:t>
      </w:r>
      <w:r>
        <w:rPr>
          <w:rStyle w:val="NormalTok"/>
        </w:rPr>
        <w:t>,</w:t>
      </w:r>
      <w:r>
        <w:br/>
      </w:r>
      <w:r>
        <w:rPr>
          <w:rStyle w:val="NormalTok"/>
        </w:rPr>
        <w:t xml:space="preserve">    </w:t>
      </w:r>
      <w:r>
        <w:rPr>
          <w:rStyle w:val="SpecialCharTok"/>
        </w:rPr>
        <w:t>-</w:t>
      </w:r>
      <w:r>
        <w:rPr>
          <w:rStyle w:val="FloatTok"/>
        </w:rPr>
        <w:t>3.45</w:t>
      </w:r>
      <w:r>
        <w:rPr>
          <w:rStyle w:val="NormalTok"/>
        </w:rPr>
        <w:t>,</w:t>
      </w:r>
      <w:r>
        <w:br/>
      </w:r>
      <w:r>
        <w:rPr>
          <w:rStyle w:val="NormalTok"/>
        </w:rPr>
        <w:t xml:space="preserve">    </w:t>
      </w:r>
      <w:r>
        <w:rPr>
          <w:rStyle w:val="FloatTok"/>
        </w:rPr>
        <w:t>0.95</w:t>
      </w:r>
      <w:r>
        <w:rPr>
          <w:rStyle w:val="NormalTok"/>
        </w:rPr>
        <w:t>,</w:t>
      </w:r>
      <w:r>
        <w:br/>
      </w:r>
      <w:r>
        <w:rPr>
          <w:rStyle w:val="NormalTok"/>
        </w:rPr>
        <w:t xml:space="preserve">    </w:t>
      </w:r>
      <w:r>
        <w:rPr>
          <w:rStyle w:val="SpecialCharTok"/>
        </w:rPr>
        <w:t>-</w:t>
      </w:r>
      <w:r>
        <w:rPr>
          <w:rStyle w:val="FloatTok"/>
        </w:rPr>
        <w:t>0.75</w:t>
      </w:r>
      <w:r>
        <w:rPr>
          <w:rStyle w:val="NormalTok"/>
        </w:rPr>
        <w:t>,</w:t>
      </w:r>
      <w:r>
        <w:br/>
      </w:r>
      <w:r>
        <w:rPr>
          <w:rStyle w:val="NormalTok"/>
        </w:rPr>
        <w:t xml:space="preserve">    </w:t>
      </w:r>
      <w:r>
        <w:rPr>
          <w:rStyle w:val="SpecialCharTok"/>
        </w:rPr>
        <w:t>-</w:t>
      </w:r>
      <w:r>
        <w:rPr>
          <w:rStyle w:val="FloatTok"/>
        </w:rPr>
        <w:t>2.15</w:t>
      </w:r>
      <w:r>
        <w:rPr>
          <w:rStyle w:val="NormalTok"/>
        </w:rPr>
        <w:t>,</w:t>
      </w:r>
      <w:r>
        <w:br/>
      </w:r>
      <w:r>
        <w:rPr>
          <w:rStyle w:val="NormalTok"/>
        </w:rPr>
        <w:t xml:space="preserve">    </w:t>
      </w:r>
      <w:r>
        <w:rPr>
          <w:rStyle w:val="FloatTok"/>
        </w:rPr>
        <w:t>0.35</w:t>
      </w:r>
      <w:r>
        <w:rPr>
          <w:rStyle w:val="NormalTok"/>
        </w:rPr>
        <w:t>,</w:t>
      </w:r>
      <w:r>
        <w:br/>
      </w:r>
      <w:r>
        <w:rPr>
          <w:rStyle w:val="NormalTok"/>
        </w:rPr>
        <w:t xml:space="preserve">    </w:t>
      </w:r>
      <w:r>
        <w:rPr>
          <w:rStyle w:val="SpecialCharTok"/>
        </w:rPr>
        <w:t>-</w:t>
      </w:r>
      <w:r>
        <w:rPr>
          <w:rStyle w:val="FloatTok"/>
        </w:rPr>
        <w:t>4.00</w:t>
      </w:r>
      <w:r>
        <w:rPr>
          <w:rStyle w:val="NormalTok"/>
        </w:rPr>
        <w:t>,</w:t>
      </w:r>
      <w:r>
        <w:br/>
      </w:r>
      <w:r>
        <w:rPr>
          <w:rStyle w:val="NormalTok"/>
        </w:rPr>
        <w:t xml:space="preserve">    </w:t>
      </w:r>
      <w:r>
        <w:rPr>
          <w:rStyle w:val="SpecialCharTok"/>
        </w:rPr>
        <w:t>-</w:t>
      </w:r>
      <w:r>
        <w:rPr>
          <w:rStyle w:val="FloatTok"/>
        </w:rPr>
        <w:t>1.45</w:t>
      </w:r>
      <w:r>
        <w:rPr>
          <w:rStyle w:val="NormalTok"/>
        </w:rPr>
        <w:t>,</w:t>
      </w:r>
      <w:r>
        <w:br/>
      </w:r>
      <w:r>
        <w:rPr>
          <w:rStyle w:val="NormalTok"/>
        </w:rPr>
        <w:t xml:space="preserve">    </w:t>
      </w:r>
      <w:r>
        <w:rPr>
          <w:rStyle w:val="SpecialCharTok"/>
        </w:rPr>
        <w:t>-</w:t>
      </w:r>
      <w:r>
        <w:rPr>
          <w:rStyle w:val="FloatTok"/>
        </w:rPr>
        <w:t>0.95</w:t>
      </w:r>
      <w:r>
        <w:rPr>
          <w:rStyle w:val="NormalTok"/>
        </w:rPr>
        <w:t>,</w:t>
      </w:r>
      <w:r>
        <w:br/>
      </w:r>
      <w:r>
        <w:rPr>
          <w:rStyle w:val="NormalTok"/>
        </w:rPr>
        <w:t xml:space="preserve">    </w:t>
      </w:r>
      <w:r>
        <w:rPr>
          <w:rStyle w:val="SpecialCharTok"/>
        </w:rPr>
        <w:t>-</w:t>
      </w:r>
      <w:r>
        <w:rPr>
          <w:rStyle w:val="FloatTok"/>
        </w:rPr>
        <w:t>2.50</w:t>
      </w:r>
      <w:r>
        <w:rPr>
          <w:rStyle w:val="NormalTok"/>
        </w:rPr>
        <w:t>,</w:t>
      </w:r>
      <w:r>
        <w:br/>
      </w:r>
      <w:r>
        <w:rPr>
          <w:rStyle w:val="NormalTok"/>
        </w:rPr>
        <w:t xml:space="preserve">    </w:t>
      </w:r>
      <w:r>
        <w:rPr>
          <w:rStyle w:val="SpecialCharTok"/>
        </w:rPr>
        <w:t>-</w:t>
      </w:r>
      <w:r>
        <w:rPr>
          <w:rStyle w:val="FloatTok"/>
        </w:rPr>
        <w:t>0.85</w:t>
      </w:r>
      <w:r>
        <w:rPr>
          <w:rStyle w:val="NormalTok"/>
        </w:rPr>
        <w:t>,</w:t>
      </w:r>
      <w:r>
        <w:br/>
      </w:r>
      <w:r>
        <w:rPr>
          <w:rStyle w:val="NormalTok"/>
        </w:rPr>
        <w:t xml:space="preserve">    </w:t>
      </w:r>
      <w:r>
        <w:rPr>
          <w:rStyle w:val="SpecialCharTok"/>
        </w:rPr>
        <w:t>-</w:t>
      </w:r>
      <w:r>
        <w:rPr>
          <w:rStyle w:val="FloatTok"/>
        </w:rPr>
        <w:t>0.45</w:t>
      </w:r>
      <w:r>
        <w:rPr>
          <w:rStyle w:val="NormalTok"/>
        </w:rPr>
        <w:t>,</w:t>
      </w:r>
      <w:r>
        <w:br/>
      </w:r>
      <w:r>
        <w:rPr>
          <w:rStyle w:val="NormalTok"/>
        </w:rPr>
        <w:t xml:space="preserve">    </w:t>
      </w:r>
      <w:r>
        <w:rPr>
          <w:rStyle w:val="SpecialCharTok"/>
        </w:rPr>
        <w:t>-</w:t>
      </w:r>
      <w:r>
        <w:rPr>
          <w:rStyle w:val="FloatTok"/>
        </w:rPr>
        <w:t>1.60</w:t>
      </w:r>
      <w:r>
        <w:rPr>
          <w:rStyle w:val="NormalTok"/>
        </w:rPr>
        <w:t>,</w:t>
      </w:r>
      <w:r>
        <w:br/>
      </w:r>
      <w:r>
        <w:rPr>
          <w:rStyle w:val="NormalTok"/>
        </w:rPr>
        <w:t xml:space="preserve">    </w:t>
      </w:r>
      <w:r>
        <w:rPr>
          <w:rStyle w:val="SpecialCharTok"/>
        </w:rPr>
        <w:t>-</w:t>
      </w:r>
      <w:r>
        <w:rPr>
          <w:rStyle w:val="FloatTok"/>
        </w:rPr>
        <w:t>0.20</w:t>
      </w:r>
      <w:r>
        <w:rPr>
          <w:rStyle w:val="NormalTok"/>
        </w:rPr>
        <w:t>,</w:t>
      </w:r>
      <w:r>
        <w:br/>
      </w:r>
      <w:r>
        <w:rPr>
          <w:rStyle w:val="NormalTok"/>
        </w:rPr>
        <w:t xml:space="preserve">    </w:t>
      </w:r>
      <w:r>
        <w:rPr>
          <w:rStyle w:val="SpecialCharTok"/>
        </w:rPr>
        <w:t>-</w:t>
      </w:r>
      <w:r>
        <w:rPr>
          <w:rStyle w:val="FloatTok"/>
        </w:rPr>
        <w:t>2.20</w:t>
      </w:r>
      <w:r>
        <w:rPr>
          <w:rStyle w:val="NormalTok"/>
        </w:rPr>
        <w:t>,</w:t>
      </w:r>
      <w:r>
        <w:br/>
      </w:r>
      <w:r>
        <w:rPr>
          <w:rStyle w:val="NormalTok"/>
        </w:rPr>
        <w:t xml:space="preserve">    </w:t>
      </w:r>
      <w:r>
        <w:rPr>
          <w:rStyle w:val="SpecialCharTok"/>
        </w:rPr>
        <w:t>-</w:t>
      </w:r>
      <w:r>
        <w:rPr>
          <w:rStyle w:val="FloatTok"/>
        </w:rPr>
        <w:t>0.25</w:t>
      </w:r>
      <w:r>
        <w:rPr>
          <w:rStyle w:val="NormalTok"/>
        </w:rPr>
        <w:t>,</w:t>
      </w:r>
      <w:r>
        <w:br/>
      </w:r>
      <w:r>
        <w:rPr>
          <w:rStyle w:val="NormalTok"/>
        </w:rPr>
        <w:t xml:space="preserve">    </w:t>
      </w:r>
      <w:r>
        <w:rPr>
          <w:rStyle w:val="FloatTok"/>
        </w:rPr>
        <w:t>0.05</w:t>
      </w:r>
      <w:r>
        <w:rPr>
          <w:rStyle w:val="NormalTok"/>
        </w:rPr>
        <w:t>,</w:t>
      </w:r>
      <w:r>
        <w:br/>
      </w:r>
      <w:r>
        <w:rPr>
          <w:rStyle w:val="NormalTok"/>
        </w:rPr>
        <w:t xml:space="preserve">    </w:t>
      </w:r>
      <w:r>
        <w:rPr>
          <w:rStyle w:val="SpecialCharTok"/>
        </w:rPr>
        <w:t>-</w:t>
      </w:r>
      <w:r>
        <w:rPr>
          <w:rStyle w:val="FloatTok"/>
        </w:rPr>
        <w:t>1.25</w:t>
      </w:r>
      <w:r>
        <w:rPr>
          <w:rStyle w:val="NormalTok"/>
        </w:rPr>
        <w:t>,</w:t>
      </w:r>
      <w:r>
        <w:br/>
      </w:r>
      <w:r>
        <w:rPr>
          <w:rStyle w:val="NormalTok"/>
        </w:rPr>
        <w:t xml:space="preserve">    </w:t>
      </w:r>
      <w:r>
        <w:rPr>
          <w:rStyle w:val="SpecialCharTok"/>
        </w:rPr>
        <w:t>-</w:t>
      </w:r>
      <w:r>
        <w:rPr>
          <w:rStyle w:val="FloatTok"/>
        </w:rPr>
        <w:t>4.05</w:t>
      </w:r>
      <w:r>
        <w:br/>
      </w:r>
      <w:r>
        <w:rPr>
          <w:rStyle w:val="NormalTok"/>
        </w:rPr>
        <w:t xml:space="preserve">  )</w:t>
      </w:r>
      <w:r>
        <w:br/>
      </w:r>
      <w:r>
        <w:rPr>
          <w:rStyle w:val="NormalTok"/>
        </w:rPr>
        <w:t>)</w:t>
      </w:r>
      <w:r>
        <w:br/>
      </w:r>
      <w:r>
        <w:br/>
      </w:r>
      <w:r>
        <w:rPr>
          <w:rStyle w:val="NormalTok"/>
        </w:rPr>
        <w:t xml:space="preserve">coords_provincia </w:t>
      </w:r>
      <w:r>
        <w:rPr>
          <w:rStyle w:val="SpecialCharTok"/>
        </w:rPr>
        <w:t>|&gt;</w:t>
      </w:r>
      <w:r>
        <w:br/>
      </w:r>
      <w:r>
        <w:rPr>
          <w:rStyle w:val="NormalTok"/>
        </w:rPr>
        <w:t xml:space="preserve">  </w:t>
      </w:r>
      <w:r>
        <w:rPr>
          <w:rStyle w:val="FunctionTok"/>
        </w:rPr>
        <w:t>head</w:t>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"Coordenadas aproximadas de provincias"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58" w:name="tbl-ch16-coordenadas-provincia"/>
            <w:r>
              <w:rPr>
                <w:rFonts w:ascii="Times New Roman" w:hAnsi="Times New Roman"/>
                <w:b/>
                <w:sz w:val="18"/>
              </w:rPr>
              <w:t>Tabla 25.12: Coordenadas aproximadas de provincias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provincia</w:t>
                  </w:r>
                </w:p>
              </w:tc>
              <w:tc>
                <w:tcPr>
                  <w:tcW w:w="2640" w:type="dxa"/>
                </w:tcPr>
                <w:p w:rsidR="007F3BAE" w:rsidRDefault="00380896" w:rsidP="00380896">
                  <w:pPr>
                    <w:pStyle w:val="Compact"/>
                    <w:jc w:val="left"/>
                  </w:pPr>
                  <w:r>
                    <w:t>longitud</w:t>
                  </w:r>
                </w:p>
              </w:tc>
              <w:tc>
                <w:tcPr>
                  <w:tcW w:w="2640" w:type="dxa"/>
                </w:tcPr>
                <w:p w:rsidR="007F3BAE" w:rsidRDefault="00380896" w:rsidP="00380896">
                  <w:pPr>
                    <w:pStyle w:val="Compact"/>
                    <w:jc w:val="left"/>
                  </w:pPr>
                  <w:r>
                    <w:t>latitud</w:t>
                  </w:r>
                </w:p>
              </w:tc>
            </w:tr>
            <w:tr w:rsidR="007F3BAE">
              <w:tc>
                <w:tcPr>
                  <w:tcW w:w="2640" w:type="dxa"/>
                </w:tcPr>
                <w:p w:rsidR="007F3BAE" w:rsidRDefault="00380896" w:rsidP="00380896">
                  <w:pPr>
                    <w:pStyle w:val="Compact"/>
                    <w:jc w:val="left"/>
                  </w:pPr>
                  <w:r>
                    <w:t>Azuay</w:t>
                  </w:r>
                </w:p>
              </w:tc>
              <w:tc>
                <w:tcPr>
                  <w:tcW w:w="2640" w:type="dxa"/>
                </w:tcPr>
                <w:p w:rsidR="007F3BAE" w:rsidRDefault="00380896" w:rsidP="00380896">
                  <w:pPr>
                    <w:pStyle w:val="Compact"/>
                    <w:jc w:val="left"/>
                  </w:pPr>
                  <w:r>
                    <w:t>-79.00</w:t>
                  </w:r>
                </w:p>
              </w:tc>
              <w:tc>
                <w:tcPr>
                  <w:tcW w:w="2640" w:type="dxa"/>
                </w:tcPr>
                <w:p w:rsidR="007F3BAE" w:rsidRDefault="00380896" w:rsidP="00380896">
                  <w:pPr>
                    <w:pStyle w:val="Compact"/>
                    <w:jc w:val="left"/>
                  </w:pPr>
                  <w:r>
                    <w:t>-2.90</w:t>
                  </w:r>
                </w:p>
              </w:tc>
            </w:tr>
            <w:tr w:rsidR="007F3BAE">
              <w:tc>
                <w:tcPr>
                  <w:tcW w:w="2640" w:type="dxa"/>
                </w:tcPr>
                <w:p w:rsidR="007F3BAE" w:rsidRDefault="00380896" w:rsidP="00380896">
                  <w:pPr>
                    <w:pStyle w:val="Compact"/>
                    <w:jc w:val="left"/>
                  </w:pPr>
                  <w:r>
                    <w:t>Bolivar</w:t>
                  </w:r>
                </w:p>
              </w:tc>
              <w:tc>
                <w:tcPr>
                  <w:tcW w:w="2640" w:type="dxa"/>
                </w:tcPr>
                <w:p w:rsidR="007F3BAE" w:rsidRDefault="00380896" w:rsidP="00380896">
                  <w:pPr>
                    <w:pStyle w:val="Compact"/>
                    <w:jc w:val="left"/>
                  </w:pPr>
                  <w:r>
                    <w:t>-79.00</w:t>
                  </w:r>
                </w:p>
              </w:tc>
              <w:tc>
                <w:tcPr>
                  <w:tcW w:w="2640" w:type="dxa"/>
                </w:tcPr>
                <w:p w:rsidR="007F3BAE" w:rsidRDefault="00380896" w:rsidP="00380896">
                  <w:pPr>
                    <w:pStyle w:val="Compact"/>
                    <w:jc w:val="left"/>
                  </w:pPr>
                  <w:r>
                    <w:t>-1.60</w:t>
                  </w:r>
                </w:p>
              </w:tc>
            </w:tr>
            <w:tr w:rsidR="007F3BAE">
              <w:tc>
                <w:tcPr>
                  <w:tcW w:w="2640" w:type="dxa"/>
                </w:tcPr>
                <w:p w:rsidR="007F3BAE" w:rsidRDefault="00380896" w:rsidP="00380896">
                  <w:pPr>
                    <w:pStyle w:val="Compact"/>
                    <w:jc w:val="left"/>
                  </w:pPr>
                  <w:r>
                    <w:t>Canar</w:t>
                  </w:r>
                </w:p>
              </w:tc>
              <w:tc>
                <w:tcPr>
                  <w:tcW w:w="2640" w:type="dxa"/>
                </w:tcPr>
                <w:p w:rsidR="007F3BAE" w:rsidRDefault="00380896" w:rsidP="00380896">
                  <w:pPr>
                    <w:pStyle w:val="Compact"/>
                    <w:jc w:val="left"/>
                  </w:pPr>
                  <w:r>
                    <w:t>-78.85</w:t>
                  </w:r>
                </w:p>
              </w:tc>
              <w:tc>
                <w:tcPr>
                  <w:tcW w:w="2640" w:type="dxa"/>
                </w:tcPr>
                <w:p w:rsidR="007F3BAE" w:rsidRDefault="00380896" w:rsidP="00380896">
                  <w:pPr>
                    <w:pStyle w:val="Compact"/>
                    <w:jc w:val="left"/>
                  </w:pPr>
                  <w:r>
                    <w:t>-2.55</w:t>
                  </w:r>
                </w:p>
              </w:tc>
            </w:tr>
            <w:tr w:rsidR="007F3BAE">
              <w:tc>
                <w:tcPr>
                  <w:tcW w:w="2640" w:type="dxa"/>
                </w:tcPr>
                <w:p w:rsidR="007F3BAE" w:rsidRDefault="00380896" w:rsidP="00380896">
                  <w:pPr>
                    <w:pStyle w:val="Compact"/>
                    <w:jc w:val="left"/>
                  </w:pPr>
                  <w:r>
                    <w:t>Carchi</w:t>
                  </w:r>
                </w:p>
              </w:tc>
              <w:tc>
                <w:tcPr>
                  <w:tcW w:w="2640" w:type="dxa"/>
                </w:tcPr>
                <w:p w:rsidR="007F3BAE" w:rsidRDefault="00380896" w:rsidP="00380896">
                  <w:pPr>
                    <w:pStyle w:val="Compact"/>
                    <w:jc w:val="left"/>
                  </w:pPr>
                  <w:r>
                    <w:t>-77.90</w:t>
                  </w:r>
                </w:p>
              </w:tc>
              <w:tc>
                <w:tcPr>
                  <w:tcW w:w="2640" w:type="dxa"/>
                </w:tcPr>
                <w:p w:rsidR="007F3BAE" w:rsidRDefault="00380896" w:rsidP="00380896">
                  <w:pPr>
                    <w:pStyle w:val="Compact"/>
                    <w:jc w:val="left"/>
                  </w:pPr>
                  <w:r>
                    <w:t>0.80</w:t>
                  </w:r>
                </w:p>
              </w:tc>
            </w:tr>
            <w:tr w:rsidR="007F3BAE">
              <w:tc>
                <w:tcPr>
                  <w:tcW w:w="2640" w:type="dxa"/>
                </w:tcPr>
                <w:p w:rsidR="007F3BAE" w:rsidRDefault="00380896" w:rsidP="00380896">
                  <w:pPr>
                    <w:pStyle w:val="Compact"/>
                    <w:jc w:val="left"/>
                  </w:pPr>
                  <w:r>
                    <w:t>Chimborazo</w:t>
                  </w:r>
                </w:p>
              </w:tc>
              <w:tc>
                <w:tcPr>
                  <w:tcW w:w="2640" w:type="dxa"/>
                </w:tcPr>
                <w:p w:rsidR="007F3BAE" w:rsidRDefault="00380896" w:rsidP="00380896">
                  <w:pPr>
                    <w:pStyle w:val="Compact"/>
                    <w:jc w:val="left"/>
                  </w:pPr>
                  <w:r>
                    <w:t>-78.65</w:t>
                  </w:r>
                </w:p>
              </w:tc>
              <w:tc>
                <w:tcPr>
                  <w:tcW w:w="2640" w:type="dxa"/>
                </w:tcPr>
                <w:p w:rsidR="007F3BAE" w:rsidRDefault="00380896" w:rsidP="00380896">
                  <w:pPr>
                    <w:pStyle w:val="Compact"/>
                    <w:jc w:val="left"/>
                  </w:pPr>
                  <w:r>
                    <w:t>-1.70</w:t>
                  </w:r>
                </w:p>
              </w:tc>
            </w:tr>
            <w:tr w:rsidR="007F3BAE">
              <w:tc>
                <w:tcPr>
                  <w:tcW w:w="2640" w:type="dxa"/>
                </w:tcPr>
                <w:p w:rsidR="007F3BAE" w:rsidRDefault="00380896" w:rsidP="00380896">
                  <w:pPr>
                    <w:pStyle w:val="Compact"/>
                    <w:jc w:val="left"/>
                  </w:pPr>
                  <w:r>
                    <w:t>Cotopaxi</w:t>
                  </w:r>
                </w:p>
              </w:tc>
              <w:tc>
                <w:tcPr>
                  <w:tcW w:w="2640" w:type="dxa"/>
                </w:tcPr>
                <w:p w:rsidR="007F3BAE" w:rsidRDefault="00380896" w:rsidP="00380896">
                  <w:pPr>
                    <w:pStyle w:val="Compact"/>
                    <w:jc w:val="left"/>
                  </w:pPr>
                  <w:r>
                    <w:t>-78.60</w:t>
                  </w:r>
                </w:p>
              </w:tc>
              <w:tc>
                <w:tcPr>
                  <w:tcW w:w="2640" w:type="dxa"/>
                </w:tcPr>
                <w:p w:rsidR="007F3BAE" w:rsidRDefault="00380896" w:rsidP="00380896">
                  <w:pPr>
                    <w:pStyle w:val="Compact"/>
                    <w:jc w:val="left"/>
                  </w:pPr>
                  <w:r>
                    <w:t>-0.85</w:t>
                  </w:r>
                </w:p>
              </w:tc>
            </w:tr>
            <w:bookmarkEnd w:id="105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Estas coordenadas no sustituyen una cartografía oficial, pero son útiles para construir un ejemplo didáctico estable y reproducible.</w:t>
      </w:r>
    </w:p>
    <w:p w:rsidR="007F3BAE" w:rsidRDefault="00380896" w:rsidP="00380896">
      <w:pPr>
        <w:pStyle w:val="Ttulo2"/>
      </w:pPr>
      <w:bookmarkStart w:id="1059" w:name="_Toc235960113"/>
      <w:bookmarkStart w:id="1060" w:name="unión-entre-indicadores-y-coordenadas"/>
      <w:bookmarkEnd w:id="1057"/>
      <w:r>
        <w:rPr>
          <w:rFonts w:ascii="Times New Roman" w:hAnsi="Times New Roman" w:eastAsia="Times New Roman"/>
        </w:rPr>
        <w:lastRenderedPageBreak/>
        <w:t>25.47 Unión entre indicadores y coordenadas</w:t>
      </w:r>
      <w:bookmarkEnd w:id="1059"/>
    </w:p>
    <w:p w:rsidR="007F3BAE" w:rsidRDefault="00380896" w:rsidP="00380896">
      <w:pPr>
        <w:pStyle w:val="SourceCode"/>
        <w:jc w:val="left"/>
      </w:pPr>
      <w:r>
        <w:rPr>
          <w:rStyle w:val="NormalTok"/>
        </w:rPr>
        <w:t xml:space="preserve">normalizar_texto </w:t>
      </w:r>
      <w:r>
        <w:rPr>
          <w:rStyle w:val="OtherTok"/>
        </w:rPr>
        <w:t>&lt;-</w:t>
      </w:r>
      <w:r>
        <w:rPr>
          <w:rStyle w:val="NormalTok"/>
        </w:rPr>
        <w:t xml:space="preserve"> </w:t>
      </w:r>
      <w:r>
        <w:rPr>
          <w:rStyle w:val="ControlFlowTok"/>
        </w:rPr>
        <w:t>function</w:t>
      </w:r>
      <w:r>
        <w:rPr>
          <w:rStyle w:val="NormalTok"/>
        </w:rPr>
        <w:t>(x) {</w:t>
      </w:r>
      <w:r>
        <w:br/>
      </w:r>
      <w:r>
        <w:rPr>
          <w:rStyle w:val="NormalTok"/>
        </w:rPr>
        <w:t xml:space="preserve">  x </w:t>
      </w:r>
      <w:r>
        <w:rPr>
          <w:rStyle w:val="SpecialCharTok"/>
        </w:rPr>
        <w:t>|&gt;</w:t>
      </w:r>
      <w:r>
        <w:br/>
      </w:r>
      <w:r>
        <w:rPr>
          <w:rStyle w:val="NormalTok"/>
        </w:rPr>
        <w:t xml:space="preserve">    </w:t>
      </w:r>
      <w:r>
        <w:rPr>
          <w:rStyle w:val="FunctionTok"/>
        </w:rPr>
        <w:t>as.character</w:t>
      </w:r>
      <w:r>
        <w:rPr>
          <w:rStyle w:val="NormalTok"/>
        </w:rPr>
        <w:t xml:space="preserve">() </w:t>
      </w:r>
      <w:r>
        <w:rPr>
          <w:rStyle w:val="SpecialCharTok"/>
        </w:rPr>
        <w:t>|&gt;</w:t>
      </w:r>
      <w:r>
        <w:br/>
      </w:r>
      <w:r>
        <w:rPr>
          <w:rStyle w:val="NormalTok"/>
        </w:rPr>
        <w:t xml:space="preserve">    </w:t>
      </w:r>
      <w:r>
        <w:rPr>
          <w:rStyle w:val="FunctionTok"/>
        </w:rPr>
        <w:t>iconv</w:t>
      </w:r>
      <w:r>
        <w:rPr>
          <w:rStyle w:val="NormalTok"/>
        </w:rPr>
        <w:t>(</w:t>
      </w:r>
      <w:r>
        <w:br/>
      </w:r>
      <w:r>
        <w:rPr>
          <w:rStyle w:val="NormalTok"/>
        </w:rPr>
        <w:t xml:space="preserve">      </w:t>
      </w:r>
      <w:r>
        <w:rPr>
          <w:rStyle w:val="AttributeTok"/>
        </w:rPr>
        <w:t>to =</w:t>
      </w:r>
      <w:r>
        <w:rPr>
          <w:rStyle w:val="NormalTok"/>
        </w:rPr>
        <w:t xml:space="preserve"> </w:t>
      </w:r>
      <w:r>
        <w:rPr>
          <w:rStyle w:val="StringTok"/>
        </w:rPr>
        <w:t>"ASCII//TRANSLIT"</w:t>
      </w:r>
      <w:r>
        <w:br/>
      </w:r>
      <w:r>
        <w:rPr>
          <w:rStyle w:val="NormalTok"/>
        </w:rPr>
        <w:t xml:space="preserve">    ) </w:t>
      </w:r>
      <w:r>
        <w:rPr>
          <w:rStyle w:val="SpecialCharTok"/>
        </w:rPr>
        <w:t>|&gt;</w:t>
      </w:r>
      <w:r>
        <w:br/>
      </w:r>
      <w:r>
        <w:rPr>
          <w:rStyle w:val="NormalTok"/>
        </w:rPr>
        <w:t xml:space="preserve">    </w:t>
      </w:r>
      <w:r>
        <w:rPr>
          <w:rStyle w:val="FunctionTok"/>
        </w:rPr>
        <w:t>toupper</w:t>
      </w:r>
      <w:r>
        <w:rPr>
          <w:rStyle w:val="NormalTok"/>
        </w:rPr>
        <w:t xml:space="preserve">() </w:t>
      </w:r>
      <w:r>
        <w:rPr>
          <w:rStyle w:val="SpecialCharTok"/>
        </w:rPr>
        <w:t>|&gt;</w:t>
      </w:r>
      <w:r>
        <w:br/>
      </w:r>
      <w:r>
        <w:rPr>
          <w:rStyle w:val="NormalTok"/>
        </w:rPr>
        <w:t xml:space="preserve">    </w:t>
      </w:r>
      <w:r>
        <w:rPr>
          <w:rStyle w:val="FunctionTok"/>
        </w:rPr>
        <w:t>trimws</w:t>
      </w:r>
      <w:r>
        <w:rPr>
          <w:rStyle w:val="NormalTok"/>
        </w:rPr>
        <w:t>()</w:t>
      </w:r>
      <w:r>
        <w:br/>
      </w:r>
      <w:r>
        <w:rPr>
          <w:rStyle w:val="NormalTok"/>
        </w:rPr>
        <w:t>}</w:t>
      </w:r>
      <w:r>
        <w:br/>
      </w:r>
      <w:r>
        <w:br/>
      </w:r>
      <w:r>
        <w:rPr>
          <w:rStyle w:val="NormalTok"/>
        </w:rPr>
        <w:t xml:space="preserve">indicadores_provincia </w:t>
      </w:r>
      <w:r>
        <w:rPr>
          <w:rStyle w:val="OtherTok"/>
        </w:rPr>
        <w:t>&lt;-</w:t>
      </w:r>
      <w:r>
        <w:rPr>
          <w:rStyle w:val="NormalTok"/>
        </w:rPr>
        <w:t xml:space="preserve"> indicadores_provincia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provincia_join =</w:t>
      </w:r>
      <w:r>
        <w:br/>
      </w:r>
      <w:r>
        <w:rPr>
          <w:rStyle w:val="NormalTok"/>
        </w:rPr>
        <w:t xml:space="preserve">      </w:t>
      </w:r>
      <w:r>
        <w:rPr>
          <w:rStyle w:val="FunctionTok"/>
        </w:rPr>
        <w:t>normalizar_texto</w:t>
      </w:r>
      <w:r>
        <w:rPr>
          <w:rStyle w:val="NormalTok"/>
        </w:rPr>
        <w:t>(</w:t>
      </w:r>
      <w:r>
        <w:br/>
      </w:r>
      <w:r>
        <w:rPr>
          <w:rStyle w:val="NormalTok"/>
        </w:rPr>
        <w:t xml:space="preserve">        provincia</w:t>
      </w:r>
      <w:r>
        <w:br/>
      </w:r>
      <w:r>
        <w:rPr>
          <w:rStyle w:val="NormalTok"/>
        </w:rPr>
        <w:t xml:space="preserve">      )</w:t>
      </w:r>
      <w:r>
        <w:br/>
      </w:r>
      <w:r>
        <w:rPr>
          <w:rStyle w:val="NormalTok"/>
        </w:rPr>
        <w:t xml:space="preserve">  )</w:t>
      </w:r>
      <w:r>
        <w:br/>
      </w:r>
      <w:r>
        <w:br/>
      </w:r>
      <w:r>
        <w:rPr>
          <w:rStyle w:val="NormalTok"/>
        </w:rPr>
        <w:t xml:space="preserve">coords_provincia </w:t>
      </w:r>
      <w:r>
        <w:rPr>
          <w:rStyle w:val="OtherTok"/>
        </w:rPr>
        <w:t>&lt;-</w:t>
      </w:r>
      <w:r>
        <w:rPr>
          <w:rStyle w:val="NormalTok"/>
        </w:rPr>
        <w:t xml:space="preserve"> coords_provincia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provincia_join =</w:t>
      </w:r>
      <w:r>
        <w:br/>
      </w:r>
      <w:r>
        <w:rPr>
          <w:rStyle w:val="NormalTok"/>
        </w:rPr>
        <w:t xml:space="preserve">      </w:t>
      </w:r>
      <w:r>
        <w:rPr>
          <w:rStyle w:val="FunctionTok"/>
        </w:rPr>
        <w:t>normalizar_texto</w:t>
      </w:r>
      <w:r>
        <w:rPr>
          <w:rStyle w:val="NormalTok"/>
        </w:rPr>
        <w:t>(</w:t>
      </w:r>
      <w:r>
        <w:br/>
      </w:r>
      <w:r>
        <w:rPr>
          <w:rStyle w:val="NormalTok"/>
        </w:rPr>
        <w:t xml:space="preserve">        provincia</w:t>
      </w:r>
      <w:r>
        <w:br/>
      </w:r>
      <w:r>
        <w:rPr>
          <w:rStyle w:val="NormalTok"/>
        </w:rPr>
        <w:t xml:space="preserve">      )</w:t>
      </w:r>
      <w:r>
        <w:br/>
      </w:r>
      <w:r>
        <w:rPr>
          <w:rStyle w:val="NormalTok"/>
        </w:rPr>
        <w:t xml:space="preserve">  )</w:t>
      </w:r>
    </w:p>
    <w:p w:rsidR="007F3BAE" w:rsidRDefault="00380896" w:rsidP="00380896">
      <w:pPr>
        <w:pStyle w:val="SourceCode"/>
        <w:jc w:val="left"/>
      </w:pPr>
      <w:r>
        <w:rPr>
          <w:rStyle w:val="NormalTok"/>
        </w:rPr>
        <w:t xml:space="preserve">mapa_provincial_puntos </w:t>
      </w:r>
      <w:r>
        <w:rPr>
          <w:rStyle w:val="OtherTok"/>
        </w:rPr>
        <w:t>&lt;-</w:t>
      </w:r>
      <w:r>
        <w:rPr>
          <w:rStyle w:val="NormalTok"/>
        </w:rPr>
        <w:t xml:space="preserve"> coords_provincia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indicadores_provincia,</w:t>
      </w:r>
      <w:r>
        <w:br/>
      </w:r>
      <w:r>
        <w:rPr>
          <w:rStyle w:val="NormalTok"/>
        </w:rPr>
        <w:t xml:space="preserve">    </w:t>
      </w:r>
      <w:r>
        <w:rPr>
          <w:rStyle w:val="AttributeTok"/>
        </w:rPr>
        <w:t>by =</w:t>
      </w:r>
      <w:r>
        <w:rPr>
          <w:rStyle w:val="NormalTok"/>
        </w:rPr>
        <w:t xml:space="preserve"> </w:t>
      </w:r>
      <w:r>
        <w:rPr>
          <w:rStyle w:val="StringTok"/>
        </w:rPr>
        <w:t>"provincia_join"</w:t>
      </w:r>
      <w:r>
        <w:rPr>
          <w:rStyle w:val="NormalTok"/>
        </w:rPr>
        <w:t>,</w:t>
      </w:r>
      <w:r>
        <w:br/>
      </w:r>
      <w:r>
        <w:rPr>
          <w:rStyle w:val="NormalTok"/>
        </w:rPr>
        <w:t xml:space="preserve">    </w:t>
      </w:r>
      <w:r>
        <w:rPr>
          <w:rStyle w:val="AttributeTok"/>
        </w:rPr>
        <w:t>suffix =</w:t>
      </w:r>
      <w:r>
        <w:rPr>
          <w:rStyle w:val="NormalTok"/>
        </w:rPr>
        <w:t xml:space="preserve"> </w:t>
      </w:r>
      <w:r>
        <w:rPr>
          <w:rStyle w:val="FunctionTok"/>
        </w:rPr>
        <w:t>c</w:t>
      </w:r>
      <w:r>
        <w:rPr>
          <w:rStyle w:val="NormalTok"/>
        </w:rPr>
        <w:t>(</w:t>
      </w:r>
      <w:r>
        <w:br/>
      </w:r>
      <w:r>
        <w:rPr>
          <w:rStyle w:val="NormalTok"/>
        </w:rPr>
        <w:t xml:space="preserve">      </w:t>
      </w:r>
      <w:r>
        <w:rPr>
          <w:rStyle w:val="StringTok"/>
        </w:rPr>
        <w:t>"_coord"</w:t>
      </w:r>
      <w:r>
        <w:rPr>
          <w:rStyle w:val="NormalTok"/>
        </w:rPr>
        <w:t>,</w:t>
      </w:r>
      <w:r>
        <w:br/>
      </w:r>
      <w:r>
        <w:rPr>
          <w:rStyle w:val="NormalTok"/>
        </w:rPr>
        <w:t xml:space="preserve">      </w:t>
      </w:r>
      <w:r>
        <w:rPr>
          <w:rStyle w:val="StringTok"/>
        </w:rPr>
        <w:t>"_dato"</w:t>
      </w:r>
      <w:r>
        <w:br/>
      </w:r>
      <w:r>
        <w:rPr>
          <w:rStyle w:val="NormalTok"/>
        </w:rPr>
        <w:t xml:space="preserve">    )</w:t>
      </w:r>
      <w:r>
        <w:br/>
      </w:r>
      <w:r>
        <w:rPr>
          <w:rStyle w:val="NormalTok"/>
        </w:rPr>
        <w:t xml:space="preserve">  )</w:t>
      </w:r>
      <w:r>
        <w:br/>
      </w:r>
      <w:r>
        <w:br/>
      </w:r>
      <w:r>
        <w:rPr>
          <w:rStyle w:val="NormalTok"/>
        </w:rPr>
        <w:t xml:space="preserve">mapa_provincial_puntos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provincia_coord,</w:t>
      </w:r>
      <w:r>
        <w:br/>
      </w:r>
      <w:r>
        <w:rPr>
          <w:rStyle w:val="NormalTok"/>
        </w:rPr>
        <w:t xml:space="preserve">    superficie_promedio,</w:t>
      </w:r>
      <w:r>
        <w:br/>
      </w:r>
      <w:r>
        <w:rPr>
          <w:rStyle w:val="NormalTok"/>
        </w:rPr>
        <w:t xml:space="preserve">    observaciones,</w:t>
      </w:r>
      <w:r>
        <w:br/>
      </w:r>
      <w:r>
        <w:rPr>
          <w:rStyle w:val="NormalTok"/>
        </w:rPr>
        <w:t xml:space="preserve">    longitud,</w:t>
      </w:r>
      <w:r>
        <w:br/>
      </w:r>
      <w:r>
        <w:rPr>
          <w:rStyle w:val="NormalTok"/>
        </w:rPr>
        <w:t xml:space="preserve">    latitud</w:t>
      </w:r>
      <w:r>
        <w:br/>
      </w:r>
      <w:r>
        <w:rPr>
          <w:rStyle w:val="NormalTok"/>
        </w:rPr>
        <w:t xml:space="preserve">  ) </w:t>
      </w:r>
      <w:r>
        <w:rPr>
          <w:rStyle w:val="SpecialCharTok"/>
        </w:rPr>
        <w:t>|&gt;</w:t>
      </w:r>
      <w:r>
        <w:br/>
      </w:r>
      <w:r>
        <w:rPr>
          <w:rStyle w:val="NormalTok"/>
        </w:rPr>
        <w:t xml:space="preserve">  </w:t>
      </w:r>
      <w:r>
        <w:rPr>
          <w:rStyle w:val="FunctionTok"/>
        </w:rPr>
        <w:t>head</w:t>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"Base para el mapa provincial de puntos"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61" w:name="tbl-ch16-mapa-provincial-puntos"/>
            <w:r>
              <w:rPr>
                <w:rFonts w:ascii="Times New Roman" w:hAnsi="Times New Roman"/>
                <w:b/>
                <w:sz w:val="18"/>
              </w:rPr>
              <w:lastRenderedPageBreak/>
              <w:t>Tabla 25.13: Base para el mapa provincial de puntos</w:t>
            </w:r>
          </w:p>
          <w:tbl>
            <w:tblPr>
              <w:tblStyle w:val="Table"/>
              <w:tblW w:w="5000" w:type="pct"/>
              <w:tblLayout w:type="fixed"/>
              <w:tblLook w:val="0020" w:firstRow="1" w:lastRow="0" w:firstColumn="0" w:lastColumn="0" w:noHBand="0" w:noVBand="0"/>
            </w:tblPr>
            <w:tblGrid>
              <w:gridCol w:w="2185"/>
              <w:gridCol w:w="2730"/>
              <w:gridCol w:w="1910"/>
              <w:gridCol w:w="1228"/>
              <w:gridCol w:w="1091"/>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891" w:type="dxa"/>
                </w:tcPr>
                <w:p w:rsidR="007F3BAE" w:rsidRDefault="00380896" w:rsidP="00380896">
                  <w:pPr>
                    <w:pStyle w:val="Compact"/>
                    <w:jc w:val="left"/>
                  </w:pPr>
                  <w:r>
                    <w:t>provincia_coord</w:t>
                  </w:r>
                </w:p>
              </w:tc>
              <w:tc>
                <w:tcPr>
                  <w:tcW w:w="2364" w:type="dxa"/>
                </w:tcPr>
                <w:p w:rsidR="007F3BAE" w:rsidRDefault="00380896" w:rsidP="00380896">
                  <w:pPr>
                    <w:pStyle w:val="Compact"/>
                    <w:jc w:val="left"/>
                  </w:pPr>
                  <w:r>
                    <w:t>superficie_promedio</w:t>
                  </w:r>
                </w:p>
              </w:tc>
              <w:tc>
                <w:tcPr>
                  <w:tcW w:w="1654" w:type="dxa"/>
                </w:tcPr>
                <w:p w:rsidR="007F3BAE" w:rsidRDefault="00380896" w:rsidP="00380896">
                  <w:pPr>
                    <w:pStyle w:val="Compact"/>
                    <w:jc w:val="left"/>
                  </w:pPr>
                  <w:r>
                    <w:t>observaciones</w:t>
                  </w:r>
                </w:p>
              </w:tc>
              <w:tc>
                <w:tcPr>
                  <w:tcW w:w="1063" w:type="dxa"/>
                </w:tcPr>
                <w:p w:rsidR="007F3BAE" w:rsidRDefault="00380896" w:rsidP="00380896">
                  <w:pPr>
                    <w:pStyle w:val="Compact"/>
                    <w:jc w:val="left"/>
                  </w:pPr>
                  <w:r>
                    <w:t>longitud</w:t>
                  </w:r>
                </w:p>
              </w:tc>
              <w:tc>
                <w:tcPr>
                  <w:tcW w:w="945" w:type="dxa"/>
                </w:tcPr>
                <w:p w:rsidR="007F3BAE" w:rsidRDefault="00380896" w:rsidP="00380896">
                  <w:pPr>
                    <w:pStyle w:val="Compact"/>
                    <w:jc w:val="left"/>
                  </w:pPr>
                  <w:r>
                    <w:t>latitud</w:t>
                  </w:r>
                </w:p>
              </w:tc>
            </w:tr>
            <w:tr w:rsidR="007F3BAE">
              <w:tc>
                <w:tcPr>
                  <w:tcW w:w="1891" w:type="dxa"/>
                </w:tcPr>
                <w:p w:rsidR="007F3BAE" w:rsidRDefault="00380896" w:rsidP="00380896">
                  <w:pPr>
                    <w:pStyle w:val="Compact"/>
                    <w:jc w:val="left"/>
                  </w:pPr>
                  <w:r>
                    <w:t>Azuay</w:t>
                  </w:r>
                </w:p>
              </w:tc>
              <w:tc>
                <w:tcPr>
                  <w:tcW w:w="2364" w:type="dxa"/>
                </w:tcPr>
                <w:p w:rsidR="007F3BAE" w:rsidRDefault="00380896" w:rsidP="00380896">
                  <w:pPr>
                    <w:pStyle w:val="Compact"/>
                    <w:jc w:val="left"/>
                  </w:pPr>
                  <w:r>
                    <w:t>1.12</w:t>
                  </w:r>
                </w:p>
              </w:tc>
              <w:tc>
                <w:tcPr>
                  <w:tcW w:w="1654" w:type="dxa"/>
                </w:tcPr>
                <w:p w:rsidR="007F3BAE" w:rsidRDefault="00380896" w:rsidP="00380896">
                  <w:pPr>
                    <w:pStyle w:val="Compact"/>
                    <w:jc w:val="left"/>
                  </w:pPr>
                  <w:r>
                    <w:t>6883</w:t>
                  </w:r>
                </w:p>
              </w:tc>
              <w:tc>
                <w:tcPr>
                  <w:tcW w:w="1063" w:type="dxa"/>
                </w:tcPr>
                <w:p w:rsidR="007F3BAE" w:rsidRDefault="00380896" w:rsidP="00380896">
                  <w:pPr>
                    <w:pStyle w:val="Compact"/>
                    <w:jc w:val="left"/>
                  </w:pPr>
                  <w:r>
                    <w:t>-79.00</w:t>
                  </w:r>
                </w:p>
              </w:tc>
              <w:tc>
                <w:tcPr>
                  <w:tcW w:w="945" w:type="dxa"/>
                </w:tcPr>
                <w:p w:rsidR="007F3BAE" w:rsidRDefault="00380896" w:rsidP="00380896">
                  <w:pPr>
                    <w:pStyle w:val="Compact"/>
                    <w:jc w:val="left"/>
                  </w:pPr>
                  <w:r>
                    <w:t>-2.90</w:t>
                  </w:r>
                </w:p>
              </w:tc>
            </w:tr>
            <w:tr w:rsidR="007F3BAE">
              <w:tc>
                <w:tcPr>
                  <w:tcW w:w="1891" w:type="dxa"/>
                </w:tcPr>
                <w:p w:rsidR="007F3BAE" w:rsidRDefault="00380896" w:rsidP="00380896">
                  <w:pPr>
                    <w:pStyle w:val="Compact"/>
                    <w:jc w:val="left"/>
                  </w:pPr>
                  <w:r>
                    <w:t>Bolivar</w:t>
                  </w:r>
                </w:p>
              </w:tc>
              <w:tc>
                <w:tcPr>
                  <w:tcW w:w="2364" w:type="dxa"/>
                </w:tcPr>
                <w:p w:rsidR="007F3BAE" w:rsidRDefault="00380896" w:rsidP="00380896">
                  <w:pPr>
                    <w:pStyle w:val="Compact"/>
                    <w:jc w:val="left"/>
                  </w:pPr>
                  <w:r>
                    <w:t>1.32</w:t>
                  </w:r>
                </w:p>
              </w:tc>
              <w:tc>
                <w:tcPr>
                  <w:tcW w:w="1654" w:type="dxa"/>
                </w:tcPr>
                <w:p w:rsidR="007F3BAE" w:rsidRDefault="00380896" w:rsidP="00380896">
                  <w:pPr>
                    <w:pStyle w:val="Compact"/>
                    <w:jc w:val="left"/>
                  </w:pPr>
                  <w:r>
                    <w:t>3463</w:t>
                  </w:r>
                </w:p>
              </w:tc>
              <w:tc>
                <w:tcPr>
                  <w:tcW w:w="1063" w:type="dxa"/>
                </w:tcPr>
                <w:p w:rsidR="007F3BAE" w:rsidRDefault="00380896" w:rsidP="00380896">
                  <w:pPr>
                    <w:pStyle w:val="Compact"/>
                    <w:jc w:val="left"/>
                  </w:pPr>
                  <w:r>
                    <w:t>-79.00</w:t>
                  </w:r>
                </w:p>
              </w:tc>
              <w:tc>
                <w:tcPr>
                  <w:tcW w:w="945" w:type="dxa"/>
                </w:tcPr>
                <w:p w:rsidR="007F3BAE" w:rsidRDefault="00380896" w:rsidP="00380896">
                  <w:pPr>
                    <w:pStyle w:val="Compact"/>
                    <w:jc w:val="left"/>
                  </w:pPr>
                  <w:r>
                    <w:t>-1.60</w:t>
                  </w:r>
                </w:p>
              </w:tc>
            </w:tr>
            <w:tr w:rsidR="007F3BAE">
              <w:tc>
                <w:tcPr>
                  <w:tcW w:w="1891" w:type="dxa"/>
                </w:tcPr>
                <w:p w:rsidR="007F3BAE" w:rsidRDefault="00380896" w:rsidP="00380896">
                  <w:pPr>
                    <w:pStyle w:val="Compact"/>
                    <w:jc w:val="left"/>
                  </w:pPr>
                  <w:r>
                    <w:t>Canar</w:t>
                  </w:r>
                </w:p>
              </w:tc>
              <w:tc>
                <w:tcPr>
                  <w:tcW w:w="2364" w:type="dxa"/>
                </w:tcPr>
                <w:p w:rsidR="007F3BAE" w:rsidRDefault="00380896" w:rsidP="00380896">
                  <w:pPr>
                    <w:pStyle w:val="Compact"/>
                    <w:jc w:val="left"/>
                  </w:pPr>
                  <w:r>
                    <w:t>1.37</w:t>
                  </w:r>
                </w:p>
              </w:tc>
              <w:tc>
                <w:tcPr>
                  <w:tcW w:w="1654" w:type="dxa"/>
                </w:tcPr>
                <w:p w:rsidR="007F3BAE" w:rsidRDefault="00380896" w:rsidP="00380896">
                  <w:pPr>
                    <w:pStyle w:val="Compact"/>
                    <w:jc w:val="left"/>
                  </w:pPr>
                  <w:r>
                    <w:t>2403</w:t>
                  </w:r>
                </w:p>
              </w:tc>
              <w:tc>
                <w:tcPr>
                  <w:tcW w:w="1063" w:type="dxa"/>
                </w:tcPr>
                <w:p w:rsidR="007F3BAE" w:rsidRDefault="00380896" w:rsidP="00380896">
                  <w:pPr>
                    <w:pStyle w:val="Compact"/>
                    <w:jc w:val="left"/>
                  </w:pPr>
                  <w:r>
                    <w:t>-78.85</w:t>
                  </w:r>
                </w:p>
              </w:tc>
              <w:tc>
                <w:tcPr>
                  <w:tcW w:w="945" w:type="dxa"/>
                </w:tcPr>
                <w:p w:rsidR="007F3BAE" w:rsidRDefault="00380896" w:rsidP="00380896">
                  <w:pPr>
                    <w:pStyle w:val="Compact"/>
                    <w:jc w:val="left"/>
                  </w:pPr>
                  <w:r>
                    <w:t>-2.55</w:t>
                  </w:r>
                </w:p>
              </w:tc>
            </w:tr>
            <w:tr w:rsidR="007F3BAE">
              <w:tc>
                <w:tcPr>
                  <w:tcW w:w="1891" w:type="dxa"/>
                </w:tcPr>
                <w:p w:rsidR="007F3BAE" w:rsidRDefault="00380896" w:rsidP="00380896">
                  <w:pPr>
                    <w:pStyle w:val="Compact"/>
                    <w:jc w:val="left"/>
                  </w:pPr>
                  <w:r>
                    <w:t>Carchi</w:t>
                  </w:r>
                </w:p>
              </w:tc>
              <w:tc>
                <w:tcPr>
                  <w:tcW w:w="2364" w:type="dxa"/>
                </w:tcPr>
                <w:p w:rsidR="007F3BAE" w:rsidRDefault="00380896" w:rsidP="00380896">
                  <w:pPr>
                    <w:pStyle w:val="Compact"/>
                    <w:jc w:val="left"/>
                  </w:pPr>
                  <w:r>
                    <w:t>1.56</w:t>
                  </w:r>
                </w:p>
              </w:tc>
              <w:tc>
                <w:tcPr>
                  <w:tcW w:w="1654" w:type="dxa"/>
                </w:tcPr>
                <w:p w:rsidR="007F3BAE" w:rsidRDefault="00380896" w:rsidP="00380896">
                  <w:pPr>
                    <w:pStyle w:val="Compact"/>
                    <w:jc w:val="left"/>
                  </w:pPr>
                  <w:r>
                    <w:t>1981</w:t>
                  </w:r>
                </w:p>
              </w:tc>
              <w:tc>
                <w:tcPr>
                  <w:tcW w:w="1063" w:type="dxa"/>
                </w:tcPr>
                <w:p w:rsidR="007F3BAE" w:rsidRDefault="00380896" w:rsidP="00380896">
                  <w:pPr>
                    <w:pStyle w:val="Compact"/>
                    <w:jc w:val="left"/>
                  </w:pPr>
                  <w:r>
                    <w:t>-77.90</w:t>
                  </w:r>
                </w:p>
              </w:tc>
              <w:tc>
                <w:tcPr>
                  <w:tcW w:w="945" w:type="dxa"/>
                </w:tcPr>
                <w:p w:rsidR="007F3BAE" w:rsidRDefault="00380896" w:rsidP="00380896">
                  <w:pPr>
                    <w:pStyle w:val="Compact"/>
                    <w:jc w:val="left"/>
                  </w:pPr>
                  <w:r>
                    <w:t>0.80</w:t>
                  </w:r>
                </w:p>
              </w:tc>
            </w:tr>
            <w:tr w:rsidR="007F3BAE">
              <w:tc>
                <w:tcPr>
                  <w:tcW w:w="1891" w:type="dxa"/>
                </w:tcPr>
                <w:p w:rsidR="007F3BAE" w:rsidRDefault="00380896" w:rsidP="00380896">
                  <w:pPr>
                    <w:pStyle w:val="Compact"/>
                    <w:jc w:val="left"/>
                  </w:pPr>
                  <w:r>
                    <w:t>Chimborazo</w:t>
                  </w:r>
                </w:p>
              </w:tc>
              <w:tc>
                <w:tcPr>
                  <w:tcW w:w="2364" w:type="dxa"/>
                </w:tcPr>
                <w:p w:rsidR="007F3BAE" w:rsidRDefault="00380896" w:rsidP="00380896">
                  <w:pPr>
                    <w:pStyle w:val="Compact"/>
                    <w:jc w:val="left"/>
                  </w:pPr>
                  <w:r>
                    <w:t>0.78</w:t>
                  </w:r>
                </w:p>
              </w:tc>
              <w:tc>
                <w:tcPr>
                  <w:tcW w:w="1654" w:type="dxa"/>
                </w:tcPr>
                <w:p w:rsidR="007F3BAE" w:rsidRDefault="00380896" w:rsidP="00380896">
                  <w:pPr>
                    <w:pStyle w:val="Compact"/>
                    <w:jc w:val="left"/>
                  </w:pPr>
                  <w:r>
                    <w:t>7175</w:t>
                  </w:r>
                </w:p>
              </w:tc>
              <w:tc>
                <w:tcPr>
                  <w:tcW w:w="1063" w:type="dxa"/>
                </w:tcPr>
                <w:p w:rsidR="007F3BAE" w:rsidRDefault="00380896" w:rsidP="00380896">
                  <w:pPr>
                    <w:pStyle w:val="Compact"/>
                    <w:jc w:val="left"/>
                  </w:pPr>
                  <w:r>
                    <w:t>-78.65</w:t>
                  </w:r>
                </w:p>
              </w:tc>
              <w:tc>
                <w:tcPr>
                  <w:tcW w:w="945" w:type="dxa"/>
                </w:tcPr>
                <w:p w:rsidR="007F3BAE" w:rsidRDefault="00380896" w:rsidP="00380896">
                  <w:pPr>
                    <w:pStyle w:val="Compact"/>
                    <w:jc w:val="left"/>
                  </w:pPr>
                  <w:r>
                    <w:t>-1.70</w:t>
                  </w:r>
                </w:p>
              </w:tc>
            </w:tr>
            <w:tr w:rsidR="007F3BAE">
              <w:tc>
                <w:tcPr>
                  <w:tcW w:w="1891" w:type="dxa"/>
                </w:tcPr>
                <w:p w:rsidR="007F3BAE" w:rsidRDefault="00380896" w:rsidP="00380896">
                  <w:pPr>
                    <w:pStyle w:val="Compact"/>
                    <w:jc w:val="left"/>
                  </w:pPr>
                  <w:r>
                    <w:t>Cotopaxi</w:t>
                  </w:r>
                </w:p>
              </w:tc>
              <w:tc>
                <w:tcPr>
                  <w:tcW w:w="2364" w:type="dxa"/>
                </w:tcPr>
                <w:p w:rsidR="007F3BAE" w:rsidRDefault="00380896" w:rsidP="00380896">
                  <w:pPr>
                    <w:pStyle w:val="Compact"/>
                    <w:jc w:val="left"/>
                  </w:pPr>
                  <w:r>
                    <w:t>0.69</w:t>
                  </w:r>
                </w:p>
              </w:tc>
              <w:tc>
                <w:tcPr>
                  <w:tcW w:w="1654" w:type="dxa"/>
                </w:tcPr>
                <w:p w:rsidR="007F3BAE" w:rsidRDefault="00380896" w:rsidP="00380896">
                  <w:pPr>
                    <w:pStyle w:val="Compact"/>
                    <w:jc w:val="left"/>
                  </w:pPr>
                  <w:r>
                    <w:t>8664</w:t>
                  </w:r>
                </w:p>
              </w:tc>
              <w:tc>
                <w:tcPr>
                  <w:tcW w:w="1063" w:type="dxa"/>
                </w:tcPr>
                <w:p w:rsidR="007F3BAE" w:rsidRDefault="00380896" w:rsidP="00380896">
                  <w:pPr>
                    <w:pStyle w:val="Compact"/>
                    <w:jc w:val="left"/>
                  </w:pPr>
                  <w:r>
                    <w:t>-78.60</w:t>
                  </w:r>
                </w:p>
              </w:tc>
              <w:tc>
                <w:tcPr>
                  <w:tcW w:w="945" w:type="dxa"/>
                </w:tcPr>
                <w:p w:rsidR="007F3BAE" w:rsidRDefault="00380896" w:rsidP="00380896">
                  <w:pPr>
                    <w:pStyle w:val="Compact"/>
                    <w:jc w:val="left"/>
                  </w:pPr>
                  <w:r>
                    <w:t>-0.85</w:t>
                  </w:r>
                </w:p>
              </w:tc>
            </w:tr>
            <w:bookmarkEnd w:id="106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base resultante combina coordenadas aproximadas con indicadores provinciales. Esto permite representar información estadística en el mapa.</w:t>
      </w:r>
    </w:p>
    <w:p w:rsidR="007F3BAE" w:rsidRDefault="00380896" w:rsidP="00380896">
      <w:pPr>
        <w:pStyle w:val="Ttulo2"/>
      </w:pPr>
      <w:bookmarkStart w:id="1062" w:name="_Toc235960114"/>
      <w:bookmarkStart w:id="1063" w:name="mapa-provincial-de-puntos"/>
      <w:bookmarkEnd w:id="1060"/>
      <w:r>
        <w:rPr>
          <w:rFonts w:ascii="Times New Roman" w:hAnsi="Times New Roman" w:eastAsia="Times New Roman"/>
        </w:rPr>
        <w:t>25.48 Mapa provincial de puntos</w:t>
      </w:r>
      <w:bookmarkEnd w:id="1062"/>
    </w:p>
    <w:p w:rsidR="007F3BAE" w:rsidRDefault="00380896" w:rsidP="00380896">
      <w:pPr>
        <w:pStyle w:val="SourceCode"/>
        <w:jc w:val="left"/>
      </w:pPr>
      <w:r>
        <w:rPr>
          <w:rStyle w:val="NormalTok"/>
        </w:rPr>
        <w:t xml:space="preserve">mapa_provincial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br/>
      </w:r>
      <w:r>
        <w:rPr>
          <w:rStyle w:val="NormalTok"/>
        </w:rPr>
        <w:t xml:space="preserve">    </w:t>
      </w:r>
      <w:r>
        <w:rPr>
          <w:rStyle w:val="AttributeTok"/>
        </w:rPr>
        <w:t>data =</w:t>
      </w:r>
      <w:r>
        <w:rPr>
          <w:rStyle w:val="NormalTok"/>
        </w:rPr>
        <w:t xml:space="preserve"> ecuador_sf,</w:t>
      </w:r>
      <w:r>
        <w:br/>
      </w:r>
      <w:r>
        <w:rPr>
          <w:rStyle w:val="NormalTok"/>
        </w:rPr>
        <w:t xml:space="preserve">    </w:t>
      </w:r>
      <w:r>
        <w:rPr>
          <w:rStyle w:val="AttributeTok"/>
        </w:rPr>
        <w:t>fill =</w:t>
      </w:r>
      <w:r>
        <w:rPr>
          <w:rStyle w:val="NormalTok"/>
        </w:rPr>
        <w:t xml:space="preserve"> </w:t>
      </w:r>
      <w:r>
        <w:rPr>
          <w:rStyle w:val="StringTok"/>
        </w:rPr>
        <w:t>"gray93"</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    </w:t>
      </w:r>
      <w:r>
        <w:rPr>
          <w:rStyle w:val="AttributeTok"/>
        </w:rPr>
        <w:t>linewidth =</w:t>
      </w:r>
      <w:r>
        <w:rPr>
          <w:rStyle w:val="NormalTok"/>
        </w:rPr>
        <w:t xml:space="preserve"> </w:t>
      </w:r>
      <w:r>
        <w:rPr>
          <w:rStyle w:val="FloatTok"/>
        </w:rPr>
        <w:t>0.3</w:t>
      </w:r>
      <w:r>
        <w:br/>
      </w:r>
      <w:r>
        <w:rPr>
          <w:rStyle w:val="NormalTok"/>
        </w:rPr>
        <w:t xml:space="preserve">  )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data =</w:t>
      </w:r>
      <w:r>
        <w:rPr>
          <w:rStyle w:val="NormalTok"/>
        </w:rPr>
        <w:t xml:space="preserve"> mapa_provincial_puntos,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longitud,</w:t>
      </w:r>
      <w:r>
        <w:br/>
      </w:r>
      <w:r>
        <w:rPr>
          <w:rStyle w:val="NormalTok"/>
        </w:rPr>
        <w:t xml:space="preserve">      </w:t>
      </w:r>
      <w:r>
        <w:rPr>
          <w:rStyle w:val="AttributeTok"/>
        </w:rPr>
        <w:t>y =</w:t>
      </w:r>
      <w:r>
        <w:rPr>
          <w:rStyle w:val="NormalTok"/>
        </w:rPr>
        <w:t xml:space="preserve"> latitud,</w:t>
      </w:r>
      <w:r>
        <w:br/>
      </w:r>
      <w:r>
        <w:rPr>
          <w:rStyle w:val="NormalTok"/>
        </w:rPr>
        <w:t xml:space="preserve">      </w:t>
      </w:r>
      <w:r>
        <w:rPr>
          <w:rStyle w:val="AttributeTok"/>
        </w:rPr>
        <w:t>size =</w:t>
      </w:r>
      <w:r>
        <w:rPr>
          <w:rStyle w:val="NormalTok"/>
        </w:rPr>
        <w:t xml:space="preserve"> superficie_promedio</w:t>
      </w:r>
      <w:r>
        <w:br/>
      </w:r>
      <w:r>
        <w:rPr>
          <w:rStyle w:val="NormalTok"/>
        </w:rPr>
        <w:t xml:space="preserve">    ),</w:t>
      </w:r>
      <w:r>
        <w:br/>
      </w:r>
      <w:r>
        <w:rPr>
          <w:rStyle w:val="NormalTok"/>
        </w:rPr>
        <w:t xml:space="preserve">    </w:t>
      </w:r>
      <w:r>
        <w:rPr>
          <w:rStyle w:val="AttributeTok"/>
        </w:rPr>
        <w:t>alpha =</w:t>
      </w:r>
      <w:r>
        <w:rPr>
          <w:rStyle w:val="NormalTok"/>
        </w:rPr>
        <w:t xml:space="preserve"> </w:t>
      </w:r>
      <w:r>
        <w:rPr>
          <w:rStyle w:val="FloatTok"/>
        </w:rPr>
        <w:t>0.7</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coord_sf</w:t>
      </w:r>
      <w:r>
        <w:rPr>
          <w:rStyle w:val="NormalTok"/>
        </w:rPr>
        <w:t xml:space="preserve">() </w:t>
      </w:r>
      <w:r>
        <w:rPr>
          <w:rStyle w:val="SpecialCharTok"/>
        </w:rPr>
        <w:t>+</w:t>
      </w:r>
      <w:r>
        <w:br/>
      </w:r>
      <w:r>
        <w:rPr>
          <w:rStyle w:val="NormalTok"/>
        </w:rPr>
        <w:t xml:space="preserve">  </w:t>
      </w:r>
      <w:r>
        <w:rPr>
          <w:rStyle w:val="FunctionTok"/>
        </w:rPr>
        <w:t>theme_void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size =</w:t>
      </w:r>
      <w:r>
        <w:rPr>
          <w:rStyle w:val="NormalTok"/>
        </w:rPr>
        <w:t xml:space="preserve"> </w:t>
      </w:r>
      <w:r>
        <w:rPr>
          <w:rStyle w:val="StringTok"/>
        </w:rPr>
        <w:t>"Superficie promedio"</w:t>
      </w:r>
      <w:r>
        <w:rPr>
          <w:rStyle w:val="NormalTok"/>
        </w:rPr>
        <w:t>,</w:t>
      </w:r>
      <w:r>
        <w:br/>
      </w:r>
      <w:r>
        <w:rPr>
          <w:rStyle w:val="NormalTok"/>
        </w:rPr>
        <w:t xml:space="preserve">    </w:t>
      </w:r>
      <w:r>
        <w:rPr>
          <w:rStyle w:val="AttributeTok"/>
        </w:rPr>
        <w:t>caption =</w:t>
      </w:r>
      <w:r>
        <w:rPr>
          <w:rStyle w:val="NormalTok"/>
        </w:rPr>
        <w:t xml:space="preserve"> </w:t>
      </w:r>
      <w:r>
        <w:rPr>
          <w:rStyle w:val="StringTok"/>
        </w:rPr>
        <w:t>"Fuente: ESPAC 2025 y cartografía básica del paquete maps"</w:t>
      </w:r>
      <w:r>
        <w:br/>
      </w:r>
      <w:r>
        <w:rPr>
          <w:rStyle w:val="NormalTok"/>
        </w:rPr>
        <w:t xml:space="preserve">  )</w:t>
      </w:r>
      <w:r>
        <w:br/>
      </w:r>
      <w:r>
        <w:br/>
      </w:r>
      <w:r>
        <w:rPr>
          <w:rStyle w:val="NormalTok"/>
        </w:rPr>
        <w:t>mapa_provincial</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64" w:name="fig-ch16-mapa-provincial-puntos"/>
            <w:r>
              <w:rPr>
                <w:rFonts w:ascii="Times New Roman" w:hAnsi="Times New Roman"/>
                <w:b/>
                <w:noProof/>
                <w:sz w:val="18"/>
              </w:rPr>
              <w:lastRenderedPageBreak/>
              <w:drawing>
                <wp:inline distT="0" distB="0" distL="0" distR="0">
                  <wp:extent cx="4620126" cy="3696101"/>
                  <wp:effectExtent l="0" t="0" r="0" b="0"/>
                  <wp:docPr id="679" name="Picture"/>
                  <wp:cNvGraphicFramePr/>
                  <a:graphic xmlns:a="http://schemas.openxmlformats.org/drawingml/2006/main">
                    <a:graphicData uri="http://schemas.openxmlformats.org/drawingml/2006/picture">
                      <pic:pic xmlns:pic="http://schemas.openxmlformats.org/drawingml/2006/picture">
                        <pic:nvPicPr>
                          <pic:cNvPr id="680" name="Picture" descr="capitulos/16-visualizacion-de-datos_files/figure-docx/fig-ch16-mapa-provincial-puntos-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25.20: Superficie promedio provincial representada mediante puntos</w:t>
            </w:r>
          </w:p>
        </w:tc>
        <w:bookmarkEnd w:id="106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tamaño de cada punto representa la superficie promedio ponderada de la provincia. Esta visualización permite comparar territorios sin requerir polígonos provinciales.</w:t>
      </w:r>
    </w:p>
    <w:p w:rsidR="007F3BAE" w:rsidRDefault="00380896" w:rsidP="00380896">
      <w:pPr>
        <w:pStyle w:val="Ttulo2"/>
      </w:pPr>
      <w:bookmarkStart w:id="1065" w:name="_Toc235960115"/>
      <w:bookmarkStart w:id="1066" w:name="mapa-provincial-con-etiquetas"/>
      <w:bookmarkEnd w:id="1063"/>
      <w:r>
        <w:rPr>
          <w:rFonts w:ascii="Times New Roman" w:hAnsi="Times New Roman" w:eastAsia="Times New Roman"/>
        </w:rPr>
        <w:t>25.49 Mapa provincial con etiquetas</w:t>
      </w:r>
      <w:bookmarkEnd w:id="1065"/>
    </w:p>
    <w:p w:rsidR="007F3BAE" w:rsidRDefault="00380896" w:rsidP="00380896">
      <w:pPr>
        <w:pStyle w:val="SourceCode"/>
        <w:jc w:val="left"/>
      </w:pPr>
      <w:r>
        <w:rPr>
          <w:rStyle w:val="NormalTok"/>
        </w:rPr>
        <w:t xml:space="preserve">mapa_provincial_etiquetas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br/>
      </w:r>
      <w:r>
        <w:rPr>
          <w:rStyle w:val="NormalTok"/>
        </w:rPr>
        <w:t xml:space="preserve">    </w:t>
      </w:r>
      <w:r>
        <w:rPr>
          <w:rStyle w:val="AttributeTok"/>
        </w:rPr>
        <w:t>data =</w:t>
      </w:r>
      <w:r>
        <w:rPr>
          <w:rStyle w:val="NormalTok"/>
        </w:rPr>
        <w:t xml:space="preserve"> ecuador_sf,</w:t>
      </w:r>
      <w:r>
        <w:br/>
      </w:r>
      <w:r>
        <w:rPr>
          <w:rStyle w:val="NormalTok"/>
        </w:rPr>
        <w:t xml:space="preserve">    </w:t>
      </w:r>
      <w:r>
        <w:rPr>
          <w:rStyle w:val="AttributeTok"/>
        </w:rPr>
        <w:t>fill =</w:t>
      </w:r>
      <w:r>
        <w:rPr>
          <w:rStyle w:val="NormalTok"/>
        </w:rPr>
        <w:t xml:space="preserve"> </w:t>
      </w:r>
      <w:r>
        <w:rPr>
          <w:rStyle w:val="StringTok"/>
        </w:rPr>
        <w:t>"gray93"</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    </w:t>
      </w:r>
      <w:r>
        <w:rPr>
          <w:rStyle w:val="AttributeTok"/>
        </w:rPr>
        <w:t>linewidth =</w:t>
      </w:r>
      <w:r>
        <w:rPr>
          <w:rStyle w:val="NormalTok"/>
        </w:rPr>
        <w:t xml:space="preserve"> </w:t>
      </w:r>
      <w:r>
        <w:rPr>
          <w:rStyle w:val="FloatTok"/>
        </w:rPr>
        <w:t>0.3</w:t>
      </w:r>
      <w:r>
        <w:br/>
      </w:r>
      <w:r>
        <w:rPr>
          <w:rStyle w:val="NormalTok"/>
        </w:rPr>
        <w:t xml:space="preserve">  )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data =</w:t>
      </w:r>
      <w:r>
        <w:rPr>
          <w:rStyle w:val="NormalTok"/>
        </w:rPr>
        <w:t xml:space="preserve"> mapa_provincial_puntos,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longitud,</w:t>
      </w:r>
      <w:r>
        <w:br/>
      </w:r>
      <w:r>
        <w:rPr>
          <w:rStyle w:val="NormalTok"/>
        </w:rPr>
        <w:t xml:space="preserve">      </w:t>
      </w:r>
      <w:r>
        <w:rPr>
          <w:rStyle w:val="AttributeTok"/>
        </w:rPr>
        <w:t>y =</w:t>
      </w:r>
      <w:r>
        <w:rPr>
          <w:rStyle w:val="NormalTok"/>
        </w:rPr>
        <w:t xml:space="preserve"> latitud,</w:t>
      </w:r>
      <w:r>
        <w:br/>
      </w:r>
      <w:r>
        <w:rPr>
          <w:rStyle w:val="NormalTok"/>
        </w:rPr>
        <w:t xml:space="preserve">      </w:t>
      </w:r>
      <w:r>
        <w:rPr>
          <w:rStyle w:val="AttributeTok"/>
        </w:rPr>
        <w:t>size =</w:t>
      </w:r>
      <w:r>
        <w:rPr>
          <w:rStyle w:val="NormalTok"/>
        </w:rPr>
        <w:t xml:space="preserve"> superficie_promedio</w:t>
      </w:r>
      <w:r>
        <w:br/>
      </w:r>
      <w:r>
        <w:rPr>
          <w:rStyle w:val="NormalTok"/>
        </w:rPr>
        <w:t xml:space="preserve">    ),</w:t>
      </w:r>
      <w:r>
        <w:br/>
      </w:r>
      <w:r>
        <w:rPr>
          <w:rStyle w:val="NormalTok"/>
        </w:rPr>
        <w:t xml:space="preserve">    </w:t>
      </w:r>
      <w:r>
        <w:rPr>
          <w:rStyle w:val="AttributeTok"/>
        </w:rPr>
        <w:t>alpha =</w:t>
      </w:r>
      <w:r>
        <w:rPr>
          <w:rStyle w:val="NormalTok"/>
        </w:rPr>
        <w:t xml:space="preserve"> </w:t>
      </w:r>
      <w:r>
        <w:rPr>
          <w:rStyle w:val="FloatTok"/>
        </w:rPr>
        <w:t>0.7</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AttributeTok"/>
        </w:rPr>
        <w:t>data =</w:t>
      </w:r>
      <w:r>
        <w:rPr>
          <w:rStyle w:val="NormalTok"/>
        </w:rPr>
        <w:t xml:space="preserve"> mapa_provincial_puntos,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longitud,</w:t>
      </w:r>
      <w:r>
        <w:br/>
      </w:r>
      <w:r>
        <w:rPr>
          <w:rStyle w:val="NormalTok"/>
        </w:rPr>
        <w:lastRenderedPageBreak/>
        <w:t xml:space="preserve">      </w:t>
      </w:r>
      <w:r>
        <w:rPr>
          <w:rStyle w:val="AttributeTok"/>
        </w:rPr>
        <w:t>y =</w:t>
      </w:r>
      <w:r>
        <w:rPr>
          <w:rStyle w:val="NormalTok"/>
        </w:rPr>
        <w:t xml:space="preserve"> latitud,</w:t>
      </w:r>
      <w:r>
        <w:br/>
      </w:r>
      <w:r>
        <w:rPr>
          <w:rStyle w:val="NormalTok"/>
        </w:rPr>
        <w:t xml:space="preserve">      </w:t>
      </w:r>
      <w:r>
        <w:rPr>
          <w:rStyle w:val="AttributeTok"/>
        </w:rPr>
        <w:t>label =</w:t>
      </w:r>
      <w:r>
        <w:rPr>
          <w:rStyle w:val="NormalTok"/>
        </w:rPr>
        <w:t xml:space="preserve"> provincia_coord</w:t>
      </w:r>
      <w:r>
        <w:br/>
      </w:r>
      <w:r>
        <w:rPr>
          <w:rStyle w:val="NormalTok"/>
        </w:rPr>
        <w:t xml:space="preserve">    ),</w:t>
      </w:r>
      <w:r>
        <w:br/>
      </w:r>
      <w:r>
        <w:rPr>
          <w:rStyle w:val="NormalTok"/>
        </w:rPr>
        <w:t xml:space="preserve">    </w:t>
      </w:r>
      <w:r>
        <w:rPr>
          <w:rStyle w:val="AttributeTok"/>
        </w:rPr>
        <w:t>size =</w:t>
      </w:r>
      <w:r>
        <w:rPr>
          <w:rStyle w:val="NormalTok"/>
        </w:rPr>
        <w:t xml:space="preserve"> </w:t>
      </w:r>
      <w:r>
        <w:rPr>
          <w:rStyle w:val="FloatTok"/>
        </w:rPr>
        <w:t>2.5</w:t>
      </w:r>
      <w:r>
        <w:rPr>
          <w:rStyle w:val="NormalTok"/>
        </w:rPr>
        <w:t>,</w:t>
      </w:r>
      <w:r>
        <w:br/>
      </w:r>
      <w:r>
        <w:rPr>
          <w:rStyle w:val="NormalTok"/>
        </w:rPr>
        <w:t xml:space="preserve">    </w:t>
      </w:r>
      <w:r>
        <w:rPr>
          <w:rStyle w:val="AttributeTok"/>
        </w:rPr>
        <w:t>nudge_y =</w:t>
      </w:r>
      <w:r>
        <w:rPr>
          <w:rStyle w:val="NormalTok"/>
        </w:rPr>
        <w:t xml:space="preserve"> </w:t>
      </w:r>
      <w:r>
        <w:rPr>
          <w:rStyle w:val="FloatTok"/>
        </w:rPr>
        <w:t>0.12</w:t>
      </w:r>
      <w:r>
        <w:rPr>
          <w:rStyle w:val="NormalTok"/>
        </w:rPr>
        <w:t>,</w:t>
      </w:r>
      <w:r>
        <w:br/>
      </w:r>
      <w:r>
        <w:rPr>
          <w:rStyle w:val="NormalTok"/>
        </w:rPr>
        <w:t xml:space="preserve">    </w:t>
      </w:r>
      <w:r>
        <w:rPr>
          <w:rStyle w:val="AttributeTok"/>
        </w:rPr>
        <w:t>check_overlap =</w:t>
      </w:r>
      <w:r>
        <w:rPr>
          <w:rStyle w:val="NormalTok"/>
        </w:rPr>
        <w:t xml:space="preserve"> </w:t>
      </w:r>
      <w:r>
        <w:rPr>
          <w:rStyle w:val="ConstantTok"/>
        </w:rPr>
        <w:t>TRUE</w:t>
      </w:r>
      <w:r>
        <w:br/>
      </w:r>
      <w:r>
        <w:rPr>
          <w:rStyle w:val="NormalTok"/>
        </w:rPr>
        <w:t xml:space="preserve">  ) </w:t>
      </w:r>
      <w:r>
        <w:rPr>
          <w:rStyle w:val="SpecialCharTok"/>
        </w:rPr>
        <w:t>+</w:t>
      </w:r>
      <w:r>
        <w:br/>
      </w:r>
      <w:r>
        <w:rPr>
          <w:rStyle w:val="NormalTok"/>
        </w:rPr>
        <w:t xml:space="preserve">  </w:t>
      </w:r>
      <w:r>
        <w:rPr>
          <w:rStyle w:val="FunctionTok"/>
        </w:rPr>
        <w:t>coord_sf</w:t>
      </w:r>
      <w:r>
        <w:rPr>
          <w:rStyle w:val="NormalTok"/>
        </w:rPr>
        <w:t xml:space="preserve">() </w:t>
      </w:r>
      <w:r>
        <w:rPr>
          <w:rStyle w:val="SpecialCharTok"/>
        </w:rPr>
        <w:t>+</w:t>
      </w:r>
      <w:r>
        <w:br/>
      </w:r>
      <w:r>
        <w:rPr>
          <w:rStyle w:val="NormalTok"/>
        </w:rPr>
        <w:t xml:space="preserve">  </w:t>
      </w:r>
      <w:r>
        <w:rPr>
          <w:rStyle w:val="FunctionTok"/>
        </w:rPr>
        <w:t>theme_void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size =</w:t>
      </w:r>
      <w:r>
        <w:rPr>
          <w:rStyle w:val="NormalTok"/>
        </w:rPr>
        <w:t xml:space="preserve"> </w:t>
      </w:r>
      <w:r>
        <w:rPr>
          <w:rStyle w:val="StringTok"/>
        </w:rPr>
        <w:t>"Superficie promedio"</w:t>
      </w:r>
      <w:r>
        <w:rPr>
          <w:rStyle w:val="NormalTok"/>
        </w:rPr>
        <w:t>,</w:t>
      </w:r>
      <w:r>
        <w:br/>
      </w:r>
      <w:r>
        <w:rPr>
          <w:rStyle w:val="NormalTok"/>
        </w:rPr>
        <w:t xml:space="preserve">    </w:t>
      </w:r>
      <w:r>
        <w:rPr>
          <w:rStyle w:val="AttributeTok"/>
        </w:rPr>
        <w:t>caption =</w:t>
      </w:r>
      <w:r>
        <w:rPr>
          <w:rStyle w:val="NormalTok"/>
        </w:rPr>
        <w:t xml:space="preserve"> </w:t>
      </w:r>
      <w:r>
        <w:rPr>
          <w:rStyle w:val="StringTok"/>
        </w:rPr>
        <w:t>"Fuente: ESPAC 2025 y cartografía básica del paquete maps"</w:t>
      </w:r>
      <w:r>
        <w:br/>
      </w:r>
      <w:r>
        <w:rPr>
          <w:rStyle w:val="NormalTok"/>
        </w:rPr>
        <w:t xml:space="preserve">  )</w:t>
      </w:r>
      <w:r>
        <w:br/>
      </w:r>
      <w:r>
        <w:br/>
      </w:r>
      <w:r>
        <w:rPr>
          <w:rStyle w:val="NormalTok"/>
        </w:rPr>
        <w:t>mapa_provincial_etiquetas</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67" w:name="fig-ch16-mapa-provincial-etiquetas"/>
            <w:r>
              <w:rPr>
                <w:rFonts w:ascii="Times New Roman" w:hAnsi="Times New Roman"/>
                <w:b/>
                <w:noProof/>
                <w:sz w:val="18"/>
              </w:rPr>
              <w:drawing>
                <wp:inline distT="0" distB="0" distL="0" distR="0">
                  <wp:extent cx="4620126" cy="3696101"/>
                  <wp:effectExtent l="0" t="0" r="0" b="0"/>
                  <wp:docPr id="684" name="Picture"/>
                  <wp:cNvGraphicFramePr/>
                  <a:graphic xmlns:a="http://schemas.openxmlformats.org/drawingml/2006/main">
                    <a:graphicData uri="http://schemas.openxmlformats.org/drawingml/2006/picture">
                      <pic:pic xmlns:pic="http://schemas.openxmlformats.org/drawingml/2006/picture">
                        <pic:nvPicPr>
                          <pic:cNvPr id="685" name="Picture" descr="capitulos/16-visualizacion-de-datos_files/figure-docx/fig-ch16-mapa-provincial-etiquetas-1.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25.21: Mapa provincial con etiquetas</w:t>
            </w:r>
          </w:p>
        </w:tc>
        <w:bookmarkEnd w:id="1067"/>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etiquetas ayudan a reconocer las provincias representadas. Cuando existen demasiadas etiquetas, es recomendable usarlas con moderación para no saturar el mapa.</w:t>
      </w:r>
    </w:p>
    <w:p w:rsidR="007F3BAE" w:rsidRDefault="00380896" w:rsidP="00380896">
      <w:pPr>
        <w:pStyle w:val="Ttulo2"/>
      </w:pPr>
      <w:bookmarkStart w:id="1068" w:name="_Toc235960116"/>
      <w:bookmarkStart w:id="1069" w:name="fase-8-mapa-dinámico-con-leaflet"/>
      <w:bookmarkEnd w:id="1066"/>
      <w:r>
        <w:rPr>
          <w:rFonts w:ascii="Times New Roman" w:hAnsi="Times New Roman" w:eastAsia="Times New Roman"/>
        </w:rPr>
        <w:t>25.50 Fase 8: mapa dinámico con leaflet</w:t>
      </w:r>
      <w:bookmarkEnd w:id="1068"/>
    </w:p>
    <w:p w:rsidR="007F3BAE" w:rsidRDefault="00380896" w:rsidP="00380896">
      <w:pPr>
        <w:pStyle w:val="FirstParagraph"/>
        <w:jc w:val="left"/>
      </w:pPr>
      <w:r>
        <w:rPr>
          <w:rFonts w:ascii="Times New Roman" w:hAnsi="Times New Roman" w:eastAsia="Times New Roman"/>
        </w:rPr>
        <w:t>Los mapas estáticos son adecuados para tesis, artículos e informes impresos. Los mapas dinámicos, en cambio, permiten explorar información en HTML.</w:t>
      </w:r>
    </w:p>
    <w:p w:rsidR="007F3BAE" w:rsidRDefault="00380896" w:rsidP="00380896">
      <w:pPr>
        <w:pStyle w:val="SourceCode"/>
        <w:jc w:val="left"/>
      </w:pPr>
      <w:r>
        <w:rPr>
          <w:rStyle w:val="NormalTok"/>
        </w:rPr>
        <w:t xml:space="preserve">mapa_provincial_sf </w:t>
      </w:r>
      <w:r>
        <w:rPr>
          <w:rStyle w:val="OtherTok"/>
        </w:rPr>
        <w:t>&lt;-</w:t>
      </w:r>
      <w:r>
        <w:rPr>
          <w:rStyle w:val="NormalTok"/>
        </w:rPr>
        <w:t xml:space="preserve"> sf</w:t>
      </w:r>
      <w:r>
        <w:rPr>
          <w:rStyle w:val="SpecialCharTok"/>
        </w:rPr>
        <w:t>::</w:t>
      </w:r>
      <w:r>
        <w:rPr>
          <w:rStyle w:val="FunctionTok"/>
        </w:rPr>
        <w:t>st_as_sf</w:t>
      </w:r>
      <w:r>
        <w:rPr>
          <w:rStyle w:val="NormalTok"/>
        </w:rPr>
        <w:t>(</w:t>
      </w:r>
      <w:r>
        <w:br/>
      </w:r>
      <w:r>
        <w:rPr>
          <w:rStyle w:val="NormalTok"/>
        </w:rPr>
        <w:t xml:space="preserve">  mapa_provincial_puntos,</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"longitud"</w:t>
      </w:r>
      <w:r>
        <w:rPr>
          <w:rStyle w:val="NormalTok"/>
        </w:rPr>
        <w:t>,</w:t>
      </w:r>
      <w:r>
        <w:br/>
      </w:r>
      <w:r>
        <w:rPr>
          <w:rStyle w:val="NormalTok"/>
        </w:rPr>
        <w:t xml:space="preserve">    </w:t>
      </w:r>
      <w:r>
        <w:rPr>
          <w:rStyle w:val="StringTok"/>
        </w:rPr>
        <w:t>"latitud"</w:t>
      </w:r>
      <w:r>
        <w:br/>
      </w:r>
      <w:r>
        <w:rPr>
          <w:rStyle w:val="NormalTok"/>
        </w:rPr>
        <w:t xml:space="preserve">  ),</w:t>
      </w:r>
      <w:r>
        <w:br/>
      </w:r>
      <w:r>
        <w:rPr>
          <w:rStyle w:val="NormalTok"/>
        </w:rPr>
        <w:t xml:space="preserve">  </w:t>
      </w:r>
      <w:r>
        <w:rPr>
          <w:rStyle w:val="AttributeTok"/>
        </w:rPr>
        <w:t>crs =</w:t>
      </w:r>
      <w:r>
        <w:rPr>
          <w:rStyle w:val="NormalTok"/>
        </w:rPr>
        <w:t xml:space="preserve"> </w:t>
      </w:r>
      <w:r>
        <w:rPr>
          <w:rStyle w:val="DecValTok"/>
        </w:rPr>
        <w:t>4326</w:t>
      </w:r>
      <w:r>
        <w:br/>
      </w:r>
      <w:r>
        <w:rPr>
          <w:rStyle w:val="NormalTok"/>
        </w:rPr>
        <w:t>)</w:t>
      </w:r>
    </w:p>
    <w:p w:rsidR="007F3BAE" w:rsidRDefault="00380896" w:rsidP="00380896">
      <w:pPr>
        <w:pStyle w:val="SourceCode"/>
        <w:jc w:val="left"/>
      </w:pPr>
      <w:r>
        <w:rPr>
          <w:rStyle w:val="ControlFlowTok"/>
        </w:rPr>
        <w:t>if</w:t>
      </w:r>
      <w:r>
        <w:rPr>
          <w:rStyle w:val="NormalTok"/>
        </w:rPr>
        <w:t xml:space="preserve"> (</w:t>
      </w:r>
      <w:r>
        <w:br/>
      </w:r>
      <w:r>
        <w:rPr>
          <w:rStyle w:val="NormalTok"/>
        </w:rPr>
        <w:t xml:space="preserve">  knitr</w:t>
      </w:r>
      <w:r>
        <w:rPr>
          <w:rStyle w:val="SpecialCharTok"/>
        </w:rPr>
        <w:t>::</w:t>
      </w:r>
      <w:r>
        <w:rPr>
          <w:rStyle w:val="FunctionTok"/>
        </w:rPr>
        <w:t>is_html_output</w:t>
      </w:r>
      <w:r>
        <w:rPr>
          <w:rStyle w:val="NormalTok"/>
        </w:rPr>
        <w:t>()</w:t>
      </w:r>
      <w:r>
        <w:br/>
      </w:r>
      <w:r>
        <w:rPr>
          <w:rStyle w:val="NormalTok"/>
        </w:rPr>
        <w:t>) {</w:t>
      </w:r>
      <w:r>
        <w:br/>
      </w:r>
      <w:r>
        <w:rPr>
          <w:rStyle w:val="NormalTok"/>
        </w:rPr>
        <w:t xml:space="preserve">  </w:t>
      </w:r>
      <w:r>
        <w:rPr>
          <w:rStyle w:val="FunctionTok"/>
        </w:rPr>
        <w:t>leaflet</w:t>
      </w:r>
      <w:r>
        <w:rPr>
          <w:rStyle w:val="NormalTok"/>
        </w:rPr>
        <w:t xml:space="preserve">() </w:t>
      </w:r>
      <w:r>
        <w:rPr>
          <w:rStyle w:val="SpecialCharTok"/>
        </w:rPr>
        <w:t>|&gt;</w:t>
      </w:r>
      <w:r>
        <w:br/>
      </w:r>
      <w:r>
        <w:rPr>
          <w:rStyle w:val="NormalTok"/>
        </w:rPr>
        <w:t xml:space="preserve">    </w:t>
      </w:r>
      <w:r>
        <w:rPr>
          <w:rStyle w:val="FunctionTok"/>
        </w:rPr>
        <w:t>addProviderTiles</w:t>
      </w:r>
      <w:r>
        <w:rPr>
          <w:rStyle w:val="NormalTok"/>
        </w:rPr>
        <w:t>(</w:t>
      </w:r>
      <w:r>
        <w:br/>
      </w:r>
      <w:r>
        <w:rPr>
          <w:rStyle w:val="NormalTok"/>
        </w:rPr>
        <w:t xml:space="preserve">      providers</w:t>
      </w:r>
      <w:r>
        <w:rPr>
          <w:rStyle w:val="SpecialCharTok"/>
        </w:rPr>
        <w:t>$</w:t>
      </w:r>
      <w:r>
        <w:rPr>
          <w:rStyle w:val="NormalTok"/>
        </w:rPr>
        <w:t>CartoDB.Positron</w:t>
      </w:r>
      <w:r>
        <w:br/>
      </w:r>
      <w:r>
        <w:rPr>
          <w:rStyle w:val="NormalTok"/>
        </w:rPr>
        <w:t xml:space="preserve">    ) </w:t>
      </w:r>
      <w:r>
        <w:rPr>
          <w:rStyle w:val="SpecialCharTok"/>
        </w:rPr>
        <w:t>|&gt;</w:t>
      </w:r>
      <w:r>
        <w:br/>
      </w:r>
      <w:r>
        <w:rPr>
          <w:rStyle w:val="NormalTok"/>
        </w:rPr>
        <w:t xml:space="preserve">    </w:t>
      </w:r>
      <w:r>
        <w:rPr>
          <w:rStyle w:val="FunctionTok"/>
        </w:rPr>
        <w:t>addPolygons</w:t>
      </w:r>
      <w:r>
        <w:rPr>
          <w:rStyle w:val="NormalTok"/>
        </w:rPr>
        <w:t>(</w:t>
      </w:r>
      <w:r>
        <w:br/>
      </w:r>
      <w:r>
        <w:rPr>
          <w:rStyle w:val="NormalTok"/>
        </w:rPr>
        <w:t xml:space="preserve">      </w:t>
      </w:r>
      <w:r>
        <w:rPr>
          <w:rStyle w:val="AttributeTok"/>
        </w:rPr>
        <w:t>data =</w:t>
      </w:r>
      <w:r>
        <w:rPr>
          <w:rStyle w:val="NormalTok"/>
        </w:rPr>
        <w:t xml:space="preserve"> ecuador_sf,</w:t>
      </w:r>
      <w:r>
        <w:br/>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      </w:t>
      </w:r>
      <w:r>
        <w:rPr>
          <w:rStyle w:val="AttributeTok"/>
        </w:rPr>
        <w:t>weight =</w:t>
      </w:r>
      <w:r>
        <w:rPr>
          <w:rStyle w:val="NormalTok"/>
        </w:rPr>
        <w:t xml:space="preserve"> </w:t>
      </w:r>
      <w:r>
        <w:rPr>
          <w:rStyle w:val="DecValTok"/>
        </w:rPr>
        <w:t>1</w:t>
      </w:r>
      <w:r>
        <w:rPr>
          <w:rStyle w:val="NormalTok"/>
        </w:rPr>
        <w:t>,</w:t>
      </w:r>
      <w:r>
        <w:br/>
      </w:r>
      <w:r>
        <w:rPr>
          <w:rStyle w:val="NormalTok"/>
        </w:rPr>
        <w:t xml:space="preserve">      </w:t>
      </w:r>
      <w:r>
        <w:rPr>
          <w:rStyle w:val="AttributeTok"/>
        </w:rPr>
        <w:t>fillOpacity =</w:t>
      </w:r>
      <w:r>
        <w:rPr>
          <w:rStyle w:val="NormalTok"/>
        </w:rPr>
        <w:t xml:space="preserve"> </w:t>
      </w:r>
      <w:r>
        <w:rPr>
          <w:rStyle w:val="FloatTok"/>
        </w:rPr>
        <w:t>0.20</w:t>
      </w:r>
      <w:r>
        <w:br/>
      </w:r>
      <w:r>
        <w:rPr>
          <w:rStyle w:val="NormalTok"/>
        </w:rPr>
        <w:t xml:space="preserve">    ) </w:t>
      </w:r>
      <w:r>
        <w:rPr>
          <w:rStyle w:val="SpecialCharTok"/>
        </w:rPr>
        <w:t>|&gt;</w:t>
      </w:r>
      <w:r>
        <w:br/>
      </w:r>
      <w:r>
        <w:rPr>
          <w:rStyle w:val="NormalTok"/>
        </w:rPr>
        <w:t xml:space="preserve">    </w:t>
      </w:r>
      <w:r>
        <w:rPr>
          <w:rStyle w:val="FunctionTok"/>
        </w:rPr>
        <w:t>addCircleMarkers</w:t>
      </w:r>
      <w:r>
        <w:rPr>
          <w:rStyle w:val="NormalTok"/>
        </w:rPr>
        <w:t>(</w:t>
      </w:r>
      <w:r>
        <w:br/>
      </w:r>
      <w:r>
        <w:rPr>
          <w:rStyle w:val="NormalTok"/>
        </w:rPr>
        <w:t xml:space="preserve">      </w:t>
      </w:r>
      <w:r>
        <w:rPr>
          <w:rStyle w:val="AttributeTok"/>
        </w:rPr>
        <w:t>data =</w:t>
      </w:r>
      <w:r>
        <w:rPr>
          <w:rStyle w:val="NormalTok"/>
        </w:rPr>
        <w:t xml:space="preserve"> mapa_provincial_sf,</w:t>
      </w:r>
      <w:r>
        <w:br/>
      </w:r>
      <w:r>
        <w:rPr>
          <w:rStyle w:val="NormalTok"/>
        </w:rPr>
        <w:t xml:space="preserve">      </w:t>
      </w:r>
      <w:r>
        <w:rPr>
          <w:rStyle w:val="AttributeTok"/>
        </w:rPr>
        <w:t>radius =</w:t>
      </w:r>
      <w:r>
        <w:rPr>
          <w:rStyle w:val="NormalTok"/>
        </w:rPr>
        <w:t xml:space="preserve"> </w:t>
      </w:r>
      <w:r>
        <w:rPr>
          <w:rStyle w:val="SpecialCharTok"/>
        </w:rPr>
        <w:t>~</w:t>
      </w:r>
      <w:r>
        <w:rPr>
          <w:rStyle w:val="FunctionTok"/>
        </w:rPr>
        <w:t>sqrt</w:t>
      </w:r>
      <w:r>
        <w:rPr>
          <w:rStyle w:val="NormalTok"/>
        </w:rPr>
        <w:t>(</w:t>
      </w:r>
      <w:r>
        <w:br/>
      </w:r>
      <w:r>
        <w:rPr>
          <w:rStyle w:val="NormalTok"/>
        </w:rPr>
        <w:t xml:space="preserve">        superficie_promedio</w:t>
      </w:r>
      <w:r>
        <w:br/>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"steelblue"</w:t>
      </w:r>
      <w:r>
        <w:rPr>
          <w:rStyle w:val="NormalTok"/>
        </w:rPr>
        <w:t>,</w:t>
      </w:r>
      <w:r>
        <w:br/>
      </w:r>
      <w:r>
        <w:rPr>
          <w:rStyle w:val="NormalTok"/>
        </w:rPr>
        <w:t xml:space="preserve">      </w:t>
      </w:r>
      <w:r>
        <w:rPr>
          <w:rStyle w:val="AttributeTok"/>
        </w:rPr>
        <w:t>fillOpacity =</w:t>
      </w:r>
      <w:r>
        <w:rPr>
          <w:rStyle w:val="NormalTok"/>
        </w:rPr>
        <w:t xml:space="preserve"> </w:t>
      </w:r>
      <w:r>
        <w:rPr>
          <w:rStyle w:val="FloatTok"/>
        </w:rPr>
        <w:t>0.70</w:t>
      </w:r>
      <w:r>
        <w:rPr>
          <w:rStyle w:val="NormalTok"/>
        </w:rPr>
        <w:t>,</w:t>
      </w:r>
      <w:r>
        <w:br/>
      </w:r>
      <w:r>
        <w:rPr>
          <w:rStyle w:val="NormalTok"/>
        </w:rPr>
        <w:t xml:space="preserve">      </w:t>
      </w:r>
      <w:r>
        <w:rPr>
          <w:rStyle w:val="AttributeTok"/>
        </w:rPr>
        <w:t>popup =</w:t>
      </w:r>
      <w:r>
        <w:rPr>
          <w:rStyle w:val="NormalTok"/>
        </w:rPr>
        <w:t xml:space="preserve"> </w:t>
      </w:r>
      <w:r>
        <w:rPr>
          <w:rStyle w:val="SpecialCharTok"/>
        </w:rPr>
        <w:t>~</w:t>
      </w:r>
      <w:r>
        <w:rPr>
          <w:rStyle w:val="FunctionTok"/>
        </w:rPr>
        <w:t>paste0</w:t>
      </w:r>
      <w:r>
        <w:rPr>
          <w:rStyle w:val="NormalTok"/>
        </w:rPr>
        <w:t>(</w:t>
      </w:r>
      <w:r>
        <w:br/>
      </w:r>
      <w:r>
        <w:rPr>
          <w:rStyle w:val="NormalTok"/>
        </w:rPr>
        <w:t xml:space="preserve">        </w:t>
      </w:r>
      <w:r>
        <w:rPr>
          <w:rStyle w:val="StringTok"/>
        </w:rPr>
        <w:t>"&lt;b&gt;Provincia: &lt;/b&gt;"</w:t>
      </w:r>
      <w:r>
        <w:rPr>
          <w:rStyle w:val="NormalTok"/>
        </w:rPr>
        <w:t>,</w:t>
      </w:r>
      <w:r>
        <w:br/>
      </w:r>
      <w:r>
        <w:rPr>
          <w:rStyle w:val="NormalTok"/>
        </w:rPr>
        <w:t xml:space="preserve">        provincia_coord,</w:t>
      </w:r>
      <w:r>
        <w:br/>
      </w:r>
      <w:r>
        <w:rPr>
          <w:rStyle w:val="NormalTok"/>
        </w:rPr>
        <w:t xml:space="preserve">        </w:t>
      </w:r>
      <w:r>
        <w:rPr>
          <w:rStyle w:val="StringTok"/>
        </w:rPr>
        <w:t>"&lt;br&gt;&lt;b&gt;Superficie promedio: &lt;/b&gt;"</w:t>
      </w:r>
      <w:r>
        <w:rPr>
          <w:rStyle w:val="NormalTok"/>
        </w:rPr>
        <w:t>,</w:t>
      </w:r>
      <w:r>
        <w:br/>
      </w:r>
      <w:r>
        <w:rPr>
          <w:rStyle w:val="NormalTok"/>
        </w:rPr>
        <w:t xml:space="preserve">        </w:t>
      </w:r>
      <w:r>
        <w:rPr>
          <w:rStyle w:val="FunctionTok"/>
        </w:rPr>
        <w:t>round</w:t>
      </w:r>
      <w:r>
        <w:rPr>
          <w:rStyle w:val="NormalTok"/>
        </w:rPr>
        <w:t>(</w:t>
      </w:r>
      <w:r>
        <w:br/>
      </w:r>
      <w:r>
        <w:rPr>
          <w:rStyle w:val="NormalTok"/>
        </w:rPr>
        <w:t xml:space="preserve">          superficie_promedio,</w:t>
      </w:r>
      <w:r>
        <w:br/>
      </w:r>
      <w:r>
        <w:rPr>
          <w:rStyle w:val="NormalTok"/>
        </w:rPr>
        <w:t xml:space="preserve">          </w:t>
      </w:r>
      <w:r>
        <w:rPr>
          <w:rStyle w:val="DecValTok"/>
        </w:rPr>
        <w:t>2</w:t>
      </w:r>
      <w:r>
        <w:br/>
      </w:r>
      <w:r>
        <w:rPr>
          <w:rStyle w:val="NormalTok"/>
        </w:rPr>
        <w:t xml:space="preserve">        ),</w:t>
      </w:r>
      <w:r>
        <w:br/>
      </w:r>
      <w:r>
        <w:rPr>
          <w:rStyle w:val="NormalTok"/>
        </w:rPr>
        <w:t xml:space="preserve">        </w:t>
      </w:r>
      <w:r>
        <w:rPr>
          <w:rStyle w:val="StringTok"/>
        </w:rPr>
        <w:t>"&lt;br&gt;&lt;b&gt;Observaciones: &lt;/b&gt;"</w:t>
      </w:r>
      <w:r>
        <w:rPr>
          <w:rStyle w:val="NormalTok"/>
        </w:rPr>
        <w:t>,</w:t>
      </w:r>
      <w:r>
        <w:br/>
      </w:r>
      <w:r>
        <w:rPr>
          <w:rStyle w:val="NormalTok"/>
        </w:rPr>
        <w:t xml:space="preserve">        observaciones</w:t>
      </w:r>
      <w:r>
        <w:br/>
      </w:r>
      <w:r>
        <w:rPr>
          <w:rStyle w:val="NormalTok"/>
        </w:rPr>
        <w:t xml:space="preserve">      )</w:t>
      </w:r>
      <w:r>
        <w:br/>
      </w:r>
      <w:r>
        <w:rPr>
          <w:rStyle w:val="NormalTok"/>
        </w:rPr>
        <w:t xml:space="preserve">    )</w:t>
      </w:r>
      <w:r>
        <w:br/>
      </w:r>
      <w:r>
        <w:rPr>
          <w:rStyle w:val="NormalTok"/>
        </w:rPr>
        <w:t xml:space="preserve">} </w:t>
      </w:r>
      <w:r>
        <w:rPr>
          <w:rStyle w:val="ControlFlowTok"/>
        </w:rPr>
        <w:t>else</w:t>
      </w:r>
      <w:r>
        <w:rPr>
          <w:rStyle w:val="NormalTok"/>
        </w:rPr>
        <w:t xml:space="preserve"> {</w:t>
      </w:r>
      <w:r>
        <w:br/>
      </w:r>
      <w:r>
        <w:rPr>
          <w:rStyle w:val="NormalTok"/>
        </w:rPr>
        <w:t xml:space="preserve">  mapa_provincial</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70" w:name="fig-ch16-mapa-leaflet-provincial"/>
            <w:r>
              <w:rPr>
                <w:rFonts w:ascii="Times New Roman" w:hAnsi="Times New Roman"/>
                <w:b/>
                <w:noProof/>
                <w:sz w:val="18"/>
              </w:rPr>
              <w:lastRenderedPageBreak/>
              <w:drawing>
                <wp:inline distT="0" distB="0" distL="0" distR="0">
                  <wp:extent cx="4620126" cy="3696101"/>
                  <wp:effectExtent l="0" t="0" r="0" b="0"/>
                  <wp:docPr id="689" name="Picture"/>
                  <wp:cNvGraphicFramePr/>
                  <a:graphic xmlns:a="http://schemas.openxmlformats.org/drawingml/2006/main">
                    <a:graphicData uri="http://schemas.openxmlformats.org/drawingml/2006/picture">
                      <pic:pic xmlns:pic="http://schemas.openxmlformats.org/drawingml/2006/picture">
                        <pic:nvPicPr>
                          <pic:cNvPr id="690" name="Picture" descr="capitulos/16-visualizacion-de-datos_files/figure-docx/fig-ch16-mapa-leaflet-provincial-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25.22: Mapa interactivo provincial</w:t>
            </w:r>
          </w:p>
        </w:tc>
        <w:bookmarkEnd w:id="107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En HTML, el mapa permite explorar cada provincia mediante ventanas emergentes. En Word y PDF se mantiene la versión estática, garantizando que el capítulo se renderice correctamente.</w:t>
      </w:r>
    </w:p>
    <w:p w:rsidR="007F3BAE" w:rsidRDefault="00380896" w:rsidP="00380896">
      <w:pPr>
        <w:pStyle w:val="Ttulo2"/>
      </w:pPr>
      <w:bookmarkStart w:id="1071" w:name="_Toc235960117"/>
      <w:bookmarkStart w:id="1072" w:name="mapa-dinámico-con-capas"/>
      <w:bookmarkEnd w:id="1069"/>
      <w:r>
        <w:rPr>
          <w:rFonts w:ascii="Times New Roman" w:hAnsi="Times New Roman" w:eastAsia="Times New Roman"/>
        </w:rPr>
        <w:t>25.51 Mapa dinámico con capas</w:t>
      </w:r>
      <w:bookmarkEnd w:id="1071"/>
    </w:p>
    <w:p w:rsidR="007F3BAE" w:rsidRDefault="00380896" w:rsidP="00380896">
      <w:pPr>
        <w:pStyle w:val="SourceCode"/>
        <w:jc w:val="left"/>
      </w:pPr>
      <w:r>
        <w:rPr>
          <w:rStyle w:val="ControlFlowTok"/>
        </w:rPr>
        <w:t>if</w:t>
      </w:r>
      <w:r>
        <w:rPr>
          <w:rStyle w:val="NormalTok"/>
        </w:rPr>
        <w:t xml:space="preserve"> (</w:t>
      </w:r>
      <w:r>
        <w:br/>
      </w:r>
      <w:r>
        <w:rPr>
          <w:rStyle w:val="NormalTok"/>
        </w:rPr>
        <w:t xml:space="preserve">  knitr</w:t>
      </w:r>
      <w:r>
        <w:rPr>
          <w:rStyle w:val="SpecialCharTok"/>
        </w:rPr>
        <w:t>::</w:t>
      </w:r>
      <w:r>
        <w:rPr>
          <w:rStyle w:val="FunctionTok"/>
        </w:rPr>
        <w:t>is_html_output</w:t>
      </w:r>
      <w:r>
        <w:rPr>
          <w:rStyle w:val="NormalTok"/>
        </w:rPr>
        <w:t>()</w:t>
      </w:r>
      <w:r>
        <w:br/>
      </w:r>
      <w:r>
        <w:rPr>
          <w:rStyle w:val="NormalTok"/>
        </w:rPr>
        <w:t>) {</w:t>
      </w:r>
      <w:r>
        <w:br/>
      </w:r>
      <w:r>
        <w:rPr>
          <w:rStyle w:val="NormalTok"/>
        </w:rPr>
        <w:t xml:space="preserve">  </w:t>
      </w:r>
      <w:r>
        <w:rPr>
          <w:rStyle w:val="FunctionTok"/>
        </w:rPr>
        <w:t>leaflet</w:t>
      </w:r>
      <w:r>
        <w:rPr>
          <w:rStyle w:val="NormalTok"/>
        </w:rPr>
        <w:t xml:space="preserve">() </w:t>
      </w:r>
      <w:r>
        <w:rPr>
          <w:rStyle w:val="SpecialCharTok"/>
        </w:rPr>
        <w:t>|&gt;</w:t>
      </w:r>
      <w:r>
        <w:br/>
      </w:r>
      <w:r>
        <w:rPr>
          <w:rStyle w:val="NormalTok"/>
        </w:rPr>
        <w:t xml:space="preserve">    </w:t>
      </w:r>
      <w:r>
        <w:rPr>
          <w:rStyle w:val="FunctionTok"/>
        </w:rPr>
        <w:t>addProviderTiles</w:t>
      </w:r>
      <w:r>
        <w:rPr>
          <w:rStyle w:val="NormalTok"/>
        </w:rPr>
        <w:t>(</w:t>
      </w:r>
      <w:r>
        <w:br/>
      </w:r>
      <w:r>
        <w:rPr>
          <w:rStyle w:val="NormalTok"/>
        </w:rPr>
        <w:t xml:space="preserve">      providers</w:t>
      </w:r>
      <w:r>
        <w:rPr>
          <w:rStyle w:val="SpecialCharTok"/>
        </w:rPr>
        <w:t>$</w:t>
      </w:r>
      <w:r>
        <w:rPr>
          <w:rStyle w:val="NormalTok"/>
        </w:rPr>
        <w:t>CartoDB.Positron,</w:t>
      </w:r>
      <w:r>
        <w:br/>
      </w:r>
      <w:r>
        <w:rPr>
          <w:rStyle w:val="NormalTok"/>
        </w:rPr>
        <w:t xml:space="preserve">      </w:t>
      </w:r>
      <w:r>
        <w:rPr>
          <w:rStyle w:val="AttributeTok"/>
        </w:rPr>
        <w:t>group =</w:t>
      </w:r>
      <w:r>
        <w:rPr>
          <w:rStyle w:val="NormalTok"/>
        </w:rPr>
        <w:t xml:space="preserve"> </w:t>
      </w:r>
      <w:r>
        <w:rPr>
          <w:rStyle w:val="StringTok"/>
        </w:rPr>
        <w:t>"Mapa claro"</w:t>
      </w:r>
      <w:r>
        <w:br/>
      </w:r>
      <w:r>
        <w:rPr>
          <w:rStyle w:val="NormalTok"/>
        </w:rPr>
        <w:t xml:space="preserve">    ) </w:t>
      </w:r>
      <w:r>
        <w:rPr>
          <w:rStyle w:val="SpecialCharTok"/>
        </w:rPr>
        <w:t>|&gt;</w:t>
      </w:r>
      <w:r>
        <w:br/>
      </w:r>
      <w:r>
        <w:rPr>
          <w:rStyle w:val="NormalTok"/>
        </w:rPr>
        <w:t xml:space="preserve">    </w:t>
      </w:r>
      <w:r>
        <w:rPr>
          <w:rStyle w:val="FunctionTok"/>
        </w:rPr>
        <w:t>addProviderTiles</w:t>
      </w:r>
      <w:r>
        <w:rPr>
          <w:rStyle w:val="NormalTok"/>
        </w:rPr>
        <w:t>(</w:t>
      </w:r>
      <w:r>
        <w:br/>
      </w:r>
      <w:r>
        <w:rPr>
          <w:rStyle w:val="NormalTok"/>
        </w:rPr>
        <w:t xml:space="preserve">      providers</w:t>
      </w:r>
      <w:r>
        <w:rPr>
          <w:rStyle w:val="SpecialCharTok"/>
        </w:rPr>
        <w:t>$</w:t>
      </w:r>
      <w:r>
        <w:rPr>
          <w:rStyle w:val="NormalTok"/>
        </w:rPr>
        <w:t>CartoDB.DarkMatter,</w:t>
      </w:r>
      <w:r>
        <w:br/>
      </w:r>
      <w:r>
        <w:rPr>
          <w:rStyle w:val="NormalTok"/>
        </w:rPr>
        <w:t xml:space="preserve">      </w:t>
      </w:r>
      <w:r>
        <w:rPr>
          <w:rStyle w:val="AttributeTok"/>
        </w:rPr>
        <w:t>group =</w:t>
      </w:r>
      <w:r>
        <w:rPr>
          <w:rStyle w:val="NormalTok"/>
        </w:rPr>
        <w:t xml:space="preserve"> </w:t>
      </w:r>
      <w:r>
        <w:rPr>
          <w:rStyle w:val="StringTok"/>
        </w:rPr>
        <w:t>"Mapa oscuro"</w:t>
      </w:r>
      <w:r>
        <w:br/>
      </w:r>
      <w:r>
        <w:rPr>
          <w:rStyle w:val="NormalTok"/>
        </w:rPr>
        <w:t xml:space="preserve">    ) </w:t>
      </w:r>
      <w:r>
        <w:rPr>
          <w:rStyle w:val="SpecialCharTok"/>
        </w:rPr>
        <w:t>|&gt;</w:t>
      </w:r>
      <w:r>
        <w:br/>
      </w:r>
      <w:r>
        <w:rPr>
          <w:rStyle w:val="NormalTok"/>
        </w:rPr>
        <w:t xml:space="preserve">    </w:t>
      </w:r>
      <w:r>
        <w:rPr>
          <w:rStyle w:val="FunctionTok"/>
        </w:rPr>
        <w:t>addPolygons</w:t>
      </w:r>
      <w:r>
        <w:rPr>
          <w:rStyle w:val="NormalTok"/>
        </w:rPr>
        <w:t>(</w:t>
      </w:r>
      <w:r>
        <w:br/>
      </w:r>
      <w:r>
        <w:rPr>
          <w:rStyle w:val="NormalTok"/>
        </w:rPr>
        <w:t xml:space="preserve">      </w:t>
      </w:r>
      <w:r>
        <w:rPr>
          <w:rStyle w:val="AttributeTok"/>
        </w:rPr>
        <w:t>data =</w:t>
      </w:r>
      <w:r>
        <w:rPr>
          <w:rStyle w:val="NormalTok"/>
        </w:rPr>
        <w:t xml:space="preserve"> ecuador_sf,</w:t>
      </w:r>
      <w:r>
        <w:br/>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      </w:t>
      </w:r>
      <w:r>
        <w:rPr>
          <w:rStyle w:val="AttributeTok"/>
        </w:rPr>
        <w:t>weight =</w:t>
      </w:r>
      <w:r>
        <w:rPr>
          <w:rStyle w:val="NormalTok"/>
        </w:rPr>
        <w:t xml:space="preserve"> </w:t>
      </w:r>
      <w:r>
        <w:rPr>
          <w:rStyle w:val="DecValTok"/>
        </w:rPr>
        <w:t>1</w:t>
      </w:r>
      <w:r>
        <w:rPr>
          <w:rStyle w:val="NormalTok"/>
        </w:rPr>
        <w:t>,</w:t>
      </w:r>
      <w:r>
        <w:br/>
      </w:r>
      <w:r>
        <w:rPr>
          <w:rStyle w:val="NormalTok"/>
        </w:rPr>
        <w:t xml:space="preserve">      </w:t>
      </w:r>
      <w:r>
        <w:rPr>
          <w:rStyle w:val="AttributeTok"/>
        </w:rPr>
        <w:t>fillOpacity =</w:t>
      </w:r>
      <w:r>
        <w:rPr>
          <w:rStyle w:val="NormalTok"/>
        </w:rPr>
        <w:t xml:space="preserve"> </w:t>
      </w:r>
      <w:r>
        <w:rPr>
          <w:rStyle w:val="FloatTok"/>
        </w:rPr>
        <w:t>0.15</w:t>
      </w:r>
      <w:r>
        <w:rPr>
          <w:rStyle w:val="NormalTok"/>
        </w:rPr>
        <w:t>,</w:t>
      </w:r>
      <w:r>
        <w:br/>
      </w:r>
      <w:r>
        <w:rPr>
          <w:rStyle w:val="NormalTok"/>
        </w:rPr>
        <w:t xml:space="preserve">      </w:t>
      </w:r>
      <w:r>
        <w:rPr>
          <w:rStyle w:val="AttributeTok"/>
        </w:rPr>
        <w:t>group =</w:t>
      </w:r>
      <w:r>
        <w:rPr>
          <w:rStyle w:val="NormalTok"/>
        </w:rPr>
        <w:t xml:space="preserve"> </w:t>
      </w:r>
      <w:r>
        <w:rPr>
          <w:rStyle w:val="StringTok"/>
        </w:rPr>
        <w:t>"Ecuador"</w:t>
      </w:r>
      <w:r>
        <w:br/>
      </w:r>
      <w:r>
        <w:rPr>
          <w:rStyle w:val="NormalTok"/>
        </w:rPr>
        <w:t xml:space="preserve">    ) </w:t>
      </w:r>
      <w:r>
        <w:rPr>
          <w:rStyle w:val="SpecialCharTok"/>
        </w:rPr>
        <w:t>|&gt;</w:t>
      </w:r>
      <w:r>
        <w:br/>
      </w:r>
      <w:r>
        <w:rPr>
          <w:rStyle w:val="NormalTok"/>
        </w:rPr>
        <w:lastRenderedPageBreak/>
        <w:t xml:space="preserve">    </w:t>
      </w:r>
      <w:r>
        <w:rPr>
          <w:rStyle w:val="FunctionTok"/>
        </w:rPr>
        <w:t>addCircleMarkers</w:t>
      </w:r>
      <w:r>
        <w:rPr>
          <w:rStyle w:val="NormalTok"/>
        </w:rPr>
        <w:t>(</w:t>
      </w:r>
      <w:r>
        <w:br/>
      </w:r>
      <w:r>
        <w:rPr>
          <w:rStyle w:val="NormalTok"/>
        </w:rPr>
        <w:t xml:space="preserve">      </w:t>
      </w:r>
      <w:r>
        <w:rPr>
          <w:rStyle w:val="AttributeTok"/>
        </w:rPr>
        <w:t>data =</w:t>
      </w:r>
      <w:r>
        <w:rPr>
          <w:rStyle w:val="NormalTok"/>
        </w:rPr>
        <w:t xml:space="preserve"> ciudades_sf,</w:t>
      </w:r>
      <w:r>
        <w:br/>
      </w:r>
      <w:r>
        <w:rPr>
          <w:rStyle w:val="NormalTok"/>
        </w:rPr>
        <w:t xml:space="preserve">      </w:t>
      </w:r>
      <w:r>
        <w:rPr>
          <w:rStyle w:val="AttributeTok"/>
        </w:rPr>
        <w:t>color =</w:t>
      </w:r>
      <w:r>
        <w:rPr>
          <w:rStyle w:val="NormalTok"/>
        </w:rPr>
        <w:t xml:space="preserve"> </w:t>
      </w:r>
      <w:r>
        <w:rPr>
          <w:rStyle w:val="StringTok"/>
        </w:rPr>
        <w:t>"red"</w:t>
      </w:r>
      <w:r>
        <w:rPr>
          <w:rStyle w:val="NormalTok"/>
        </w:rPr>
        <w:t>,</w:t>
      </w:r>
      <w:r>
        <w:br/>
      </w:r>
      <w:r>
        <w:rPr>
          <w:rStyle w:val="NormalTok"/>
        </w:rPr>
        <w:t xml:space="preserve">      </w:t>
      </w:r>
      <w:r>
        <w:rPr>
          <w:rStyle w:val="AttributeTok"/>
        </w:rPr>
        <w:t>radius =</w:t>
      </w:r>
      <w:r>
        <w:rPr>
          <w:rStyle w:val="NormalTok"/>
        </w:rPr>
        <w:t xml:space="preserve"> </w:t>
      </w:r>
      <w:r>
        <w:rPr>
          <w:rStyle w:val="DecValTok"/>
        </w:rPr>
        <w:t>5</w:t>
      </w:r>
      <w:r>
        <w:rPr>
          <w:rStyle w:val="NormalTok"/>
        </w:rPr>
        <w:t>,</w:t>
      </w:r>
      <w:r>
        <w:br/>
      </w:r>
      <w:r>
        <w:rPr>
          <w:rStyle w:val="NormalTok"/>
        </w:rPr>
        <w:t xml:space="preserve">      </w:t>
      </w:r>
      <w:r>
        <w:rPr>
          <w:rStyle w:val="AttributeTok"/>
        </w:rPr>
        <w:t>fillOpacity =</w:t>
      </w:r>
      <w:r>
        <w:rPr>
          <w:rStyle w:val="NormalTok"/>
        </w:rPr>
        <w:t xml:space="preserve"> </w:t>
      </w:r>
      <w:r>
        <w:rPr>
          <w:rStyle w:val="FloatTok"/>
        </w:rPr>
        <w:t>0.8</w:t>
      </w:r>
      <w:r>
        <w:rPr>
          <w:rStyle w:val="NormalTok"/>
        </w:rPr>
        <w:t>,</w:t>
      </w:r>
      <w:r>
        <w:br/>
      </w:r>
      <w:r>
        <w:rPr>
          <w:rStyle w:val="NormalTok"/>
        </w:rPr>
        <w:t xml:space="preserve">      </w:t>
      </w:r>
      <w:r>
        <w:rPr>
          <w:rStyle w:val="AttributeTok"/>
        </w:rPr>
        <w:t>popup =</w:t>
      </w:r>
      <w:r>
        <w:rPr>
          <w:rStyle w:val="NormalTok"/>
        </w:rPr>
        <w:t xml:space="preserve"> </w:t>
      </w:r>
      <w:r>
        <w:rPr>
          <w:rStyle w:val="SpecialCharTok"/>
        </w:rPr>
        <w:t>~</w:t>
      </w:r>
      <w:r>
        <w:rPr>
          <w:rStyle w:val="FunctionTok"/>
        </w:rPr>
        <w:t>paste0</w:t>
      </w:r>
      <w:r>
        <w:rPr>
          <w:rStyle w:val="NormalTok"/>
        </w:rPr>
        <w:t>(</w:t>
      </w:r>
      <w:r>
        <w:br/>
      </w:r>
      <w:r>
        <w:rPr>
          <w:rStyle w:val="NormalTok"/>
        </w:rPr>
        <w:t xml:space="preserve">        </w:t>
      </w:r>
      <w:r>
        <w:rPr>
          <w:rStyle w:val="StringTok"/>
        </w:rPr>
        <w:t>"&lt;b&gt;Ciudad: &lt;/b&gt;"</w:t>
      </w:r>
      <w:r>
        <w:rPr>
          <w:rStyle w:val="NormalTok"/>
        </w:rPr>
        <w:t>,</w:t>
      </w:r>
      <w:r>
        <w:br/>
      </w:r>
      <w:r>
        <w:rPr>
          <w:rStyle w:val="NormalTok"/>
        </w:rPr>
        <w:t xml:space="preserve">        ciudad</w:t>
      </w:r>
      <w:r>
        <w:br/>
      </w:r>
      <w:r>
        <w:rPr>
          <w:rStyle w:val="NormalTok"/>
        </w:rPr>
        <w:t xml:space="preserve">      ),</w:t>
      </w:r>
      <w:r>
        <w:br/>
      </w:r>
      <w:r>
        <w:rPr>
          <w:rStyle w:val="NormalTok"/>
        </w:rPr>
        <w:t xml:space="preserve">      </w:t>
      </w:r>
      <w:r>
        <w:rPr>
          <w:rStyle w:val="AttributeTok"/>
        </w:rPr>
        <w:t>group =</w:t>
      </w:r>
      <w:r>
        <w:rPr>
          <w:rStyle w:val="NormalTok"/>
        </w:rPr>
        <w:t xml:space="preserve"> </w:t>
      </w:r>
      <w:r>
        <w:rPr>
          <w:rStyle w:val="StringTok"/>
        </w:rPr>
        <w:t>"Ciudades"</w:t>
      </w:r>
      <w:r>
        <w:br/>
      </w:r>
      <w:r>
        <w:rPr>
          <w:rStyle w:val="NormalTok"/>
        </w:rPr>
        <w:t xml:space="preserve">    ) </w:t>
      </w:r>
      <w:r>
        <w:rPr>
          <w:rStyle w:val="SpecialCharTok"/>
        </w:rPr>
        <w:t>|&gt;</w:t>
      </w:r>
      <w:r>
        <w:br/>
      </w:r>
      <w:r>
        <w:rPr>
          <w:rStyle w:val="NormalTok"/>
        </w:rPr>
        <w:t xml:space="preserve">    </w:t>
      </w:r>
      <w:r>
        <w:rPr>
          <w:rStyle w:val="FunctionTok"/>
        </w:rPr>
        <w:t>addCircleMarkers</w:t>
      </w:r>
      <w:r>
        <w:rPr>
          <w:rStyle w:val="NormalTok"/>
        </w:rPr>
        <w:t>(</w:t>
      </w:r>
      <w:r>
        <w:br/>
      </w:r>
      <w:r>
        <w:rPr>
          <w:rStyle w:val="NormalTok"/>
        </w:rPr>
        <w:t xml:space="preserve">      </w:t>
      </w:r>
      <w:r>
        <w:rPr>
          <w:rStyle w:val="AttributeTok"/>
        </w:rPr>
        <w:t>data =</w:t>
      </w:r>
      <w:r>
        <w:rPr>
          <w:rStyle w:val="NormalTok"/>
        </w:rPr>
        <w:t xml:space="preserve"> mapa_provincial_sf,</w:t>
      </w:r>
      <w:r>
        <w:br/>
      </w:r>
      <w:r>
        <w:rPr>
          <w:rStyle w:val="NormalTok"/>
        </w:rPr>
        <w:t xml:space="preserve">      </w:t>
      </w:r>
      <w:r>
        <w:rPr>
          <w:rStyle w:val="AttributeTok"/>
        </w:rPr>
        <w:t>radius =</w:t>
      </w:r>
      <w:r>
        <w:rPr>
          <w:rStyle w:val="NormalTok"/>
        </w:rPr>
        <w:t xml:space="preserve"> </w:t>
      </w:r>
      <w:r>
        <w:rPr>
          <w:rStyle w:val="SpecialCharTok"/>
        </w:rPr>
        <w:t>~</w:t>
      </w:r>
      <w:r>
        <w:rPr>
          <w:rStyle w:val="FunctionTok"/>
        </w:rPr>
        <w:t>sqrt</w:t>
      </w:r>
      <w:r>
        <w:rPr>
          <w:rStyle w:val="NormalTok"/>
        </w:rPr>
        <w:t>(</w:t>
      </w:r>
      <w:r>
        <w:br/>
      </w:r>
      <w:r>
        <w:rPr>
          <w:rStyle w:val="NormalTok"/>
        </w:rPr>
        <w:t xml:space="preserve">        superficie_promedio</w:t>
      </w:r>
      <w:r>
        <w:br/>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"steelblue"</w:t>
      </w:r>
      <w:r>
        <w:rPr>
          <w:rStyle w:val="NormalTok"/>
        </w:rPr>
        <w:t>,</w:t>
      </w:r>
      <w:r>
        <w:br/>
      </w:r>
      <w:r>
        <w:rPr>
          <w:rStyle w:val="NormalTok"/>
        </w:rPr>
        <w:t xml:space="preserve">      </w:t>
      </w:r>
      <w:r>
        <w:rPr>
          <w:rStyle w:val="AttributeTok"/>
        </w:rPr>
        <w:t>fillOpacity =</w:t>
      </w:r>
      <w:r>
        <w:rPr>
          <w:rStyle w:val="NormalTok"/>
        </w:rPr>
        <w:t xml:space="preserve"> </w:t>
      </w:r>
      <w:r>
        <w:rPr>
          <w:rStyle w:val="FloatTok"/>
        </w:rPr>
        <w:t>0.7</w:t>
      </w:r>
      <w:r>
        <w:rPr>
          <w:rStyle w:val="NormalTok"/>
        </w:rPr>
        <w:t>,</w:t>
      </w:r>
      <w:r>
        <w:br/>
      </w:r>
      <w:r>
        <w:rPr>
          <w:rStyle w:val="NormalTok"/>
        </w:rPr>
        <w:t xml:space="preserve">      </w:t>
      </w:r>
      <w:r>
        <w:rPr>
          <w:rStyle w:val="AttributeTok"/>
        </w:rPr>
        <w:t>popup =</w:t>
      </w:r>
      <w:r>
        <w:rPr>
          <w:rStyle w:val="NormalTok"/>
        </w:rPr>
        <w:t xml:space="preserve"> </w:t>
      </w:r>
      <w:r>
        <w:rPr>
          <w:rStyle w:val="SpecialCharTok"/>
        </w:rPr>
        <w:t>~</w:t>
      </w:r>
      <w:r>
        <w:rPr>
          <w:rStyle w:val="FunctionTok"/>
        </w:rPr>
        <w:t>paste0</w:t>
      </w:r>
      <w:r>
        <w:rPr>
          <w:rStyle w:val="NormalTok"/>
        </w:rPr>
        <w:t>(</w:t>
      </w:r>
      <w:r>
        <w:br/>
      </w:r>
      <w:r>
        <w:rPr>
          <w:rStyle w:val="NormalTok"/>
        </w:rPr>
        <w:t xml:space="preserve">        </w:t>
      </w:r>
      <w:r>
        <w:rPr>
          <w:rStyle w:val="StringTok"/>
        </w:rPr>
        <w:t>"&lt;b&gt;Provincia: &lt;/b&gt;"</w:t>
      </w:r>
      <w:r>
        <w:rPr>
          <w:rStyle w:val="NormalTok"/>
        </w:rPr>
        <w:t>,</w:t>
      </w:r>
      <w:r>
        <w:br/>
      </w:r>
      <w:r>
        <w:rPr>
          <w:rStyle w:val="NormalTok"/>
        </w:rPr>
        <w:t xml:space="preserve">        provincia_coord,</w:t>
      </w:r>
      <w:r>
        <w:br/>
      </w:r>
      <w:r>
        <w:rPr>
          <w:rStyle w:val="NormalTok"/>
        </w:rPr>
        <w:t xml:space="preserve">        </w:t>
      </w:r>
      <w:r>
        <w:rPr>
          <w:rStyle w:val="StringTok"/>
        </w:rPr>
        <w:t>"&lt;br&gt;&lt;b&gt;Superficie promedio: &lt;/b&gt;"</w:t>
      </w:r>
      <w:r>
        <w:rPr>
          <w:rStyle w:val="NormalTok"/>
        </w:rPr>
        <w:t>,</w:t>
      </w:r>
      <w:r>
        <w:br/>
      </w:r>
      <w:r>
        <w:rPr>
          <w:rStyle w:val="NormalTok"/>
        </w:rPr>
        <w:t xml:space="preserve">        </w:t>
      </w:r>
      <w:r>
        <w:rPr>
          <w:rStyle w:val="FunctionTok"/>
        </w:rPr>
        <w:t>round</w:t>
      </w:r>
      <w:r>
        <w:rPr>
          <w:rStyle w:val="NormalTok"/>
        </w:rPr>
        <w:t>(</w:t>
      </w:r>
      <w:r>
        <w:br/>
      </w:r>
      <w:r>
        <w:rPr>
          <w:rStyle w:val="NormalTok"/>
        </w:rPr>
        <w:t xml:space="preserve">          superficie_promedio,</w:t>
      </w:r>
      <w:r>
        <w:br/>
      </w:r>
      <w:r>
        <w:rPr>
          <w:rStyle w:val="NormalTok"/>
        </w:rPr>
        <w:t xml:space="preserve">          </w:t>
      </w:r>
      <w:r>
        <w:rPr>
          <w:rStyle w:val="DecValTok"/>
        </w:rPr>
        <w:t>2</w:t>
      </w:r>
      <w:r>
        <w:br/>
      </w:r>
      <w:r>
        <w:rPr>
          <w:rStyle w:val="NormalTok"/>
        </w:rPr>
        <w:t xml:space="preserve">        )</w:t>
      </w:r>
      <w:r>
        <w:br/>
      </w:r>
      <w:r>
        <w:rPr>
          <w:rStyle w:val="NormalTok"/>
        </w:rPr>
        <w:t xml:space="preserve">      ),</w:t>
      </w:r>
      <w:r>
        <w:br/>
      </w:r>
      <w:r>
        <w:rPr>
          <w:rStyle w:val="NormalTok"/>
        </w:rPr>
        <w:t xml:space="preserve">      </w:t>
      </w:r>
      <w:r>
        <w:rPr>
          <w:rStyle w:val="AttributeTok"/>
        </w:rPr>
        <w:t>group =</w:t>
      </w:r>
      <w:r>
        <w:rPr>
          <w:rStyle w:val="NormalTok"/>
        </w:rPr>
        <w:t xml:space="preserve"> </w:t>
      </w:r>
      <w:r>
        <w:rPr>
          <w:rStyle w:val="StringTok"/>
        </w:rPr>
        <w:t>"Indicadores provinciales"</w:t>
      </w:r>
      <w:r>
        <w:br/>
      </w:r>
      <w:r>
        <w:rPr>
          <w:rStyle w:val="NormalTok"/>
        </w:rPr>
        <w:t xml:space="preserve">    ) </w:t>
      </w:r>
      <w:r>
        <w:rPr>
          <w:rStyle w:val="SpecialCharTok"/>
        </w:rPr>
        <w:t>|&gt;</w:t>
      </w:r>
      <w:r>
        <w:br/>
      </w:r>
      <w:r>
        <w:rPr>
          <w:rStyle w:val="NormalTok"/>
        </w:rPr>
        <w:t xml:space="preserve">    </w:t>
      </w:r>
      <w:r>
        <w:rPr>
          <w:rStyle w:val="FunctionTok"/>
        </w:rPr>
        <w:t>addLayersControl</w:t>
      </w:r>
      <w:r>
        <w:rPr>
          <w:rStyle w:val="NormalTok"/>
        </w:rPr>
        <w:t>(</w:t>
      </w:r>
      <w:r>
        <w:br/>
      </w:r>
      <w:r>
        <w:rPr>
          <w:rStyle w:val="NormalTok"/>
        </w:rPr>
        <w:t xml:space="preserve">      </w:t>
      </w:r>
      <w:r>
        <w:rPr>
          <w:rStyle w:val="AttributeTok"/>
        </w:rPr>
        <w:t>baseGroups =</w:t>
      </w:r>
      <w:r>
        <w:rPr>
          <w:rStyle w:val="NormalTok"/>
        </w:rPr>
        <w:t xml:space="preserve"> </w:t>
      </w:r>
      <w:r>
        <w:rPr>
          <w:rStyle w:val="FunctionTok"/>
        </w:rPr>
        <w:t>c</w:t>
      </w:r>
      <w:r>
        <w:rPr>
          <w:rStyle w:val="NormalTok"/>
        </w:rPr>
        <w:t>(</w:t>
      </w:r>
      <w:r>
        <w:br/>
      </w:r>
      <w:r>
        <w:rPr>
          <w:rStyle w:val="NormalTok"/>
        </w:rPr>
        <w:t xml:space="preserve">        </w:t>
      </w:r>
      <w:r>
        <w:rPr>
          <w:rStyle w:val="StringTok"/>
        </w:rPr>
        <w:t>"Mapa claro"</w:t>
      </w:r>
      <w:r>
        <w:rPr>
          <w:rStyle w:val="NormalTok"/>
        </w:rPr>
        <w:t>,</w:t>
      </w:r>
      <w:r>
        <w:br/>
      </w:r>
      <w:r>
        <w:rPr>
          <w:rStyle w:val="NormalTok"/>
        </w:rPr>
        <w:t xml:space="preserve">        </w:t>
      </w:r>
      <w:r>
        <w:rPr>
          <w:rStyle w:val="StringTok"/>
        </w:rPr>
        <w:t>"Mapa oscuro"</w:t>
      </w:r>
      <w:r>
        <w:br/>
      </w:r>
      <w:r>
        <w:rPr>
          <w:rStyle w:val="NormalTok"/>
        </w:rPr>
        <w:t xml:space="preserve">      ),</w:t>
      </w:r>
      <w:r>
        <w:br/>
      </w:r>
      <w:r>
        <w:rPr>
          <w:rStyle w:val="NormalTok"/>
        </w:rPr>
        <w:t xml:space="preserve">      </w:t>
      </w:r>
      <w:r>
        <w:rPr>
          <w:rStyle w:val="AttributeTok"/>
        </w:rPr>
        <w:t>overlayGroups =</w:t>
      </w:r>
      <w:r>
        <w:rPr>
          <w:rStyle w:val="NormalTok"/>
        </w:rPr>
        <w:t xml:space="preserve"> </w:t>
      </w:r>
      <w:r>
        <w:rPr>
          <w:rStyle w:val="FunctionTok"/>
        </w:rPr>
        <w:t>c</w:t>
      </w:r>
      <w:r>
        <w:rPr>
          <w:rStyle w:val="NormalTok"/>
        </w:rPr>
        <w:t>(</w:t>
      </w:r>
      <w:r>
        <w:br/>
      </w:r>
      <w:r>
        <w:rPr>
          <w:rStyle w:val="NormalTok"/>
        </w:rPr>
        <w:t xml:space="preserve">        </w:t>
      </w:r>
      <w:r>
        <w:rPr>
          <w:rStyle w:val="StringTok"/>
        </w:rPr>
        <w:t>"Ecuador"</w:t>
      </w:r>
      <w:r>
        <w:rPr>
          <w:rStyle w:val="NormalTok"/>
        </w:rPr>
        <w:t>,</w:t>
      </w:r>
      <w:r>
        <w:br/>
      </w:r>
      <w:r>
        <w:rPr>
          <w:rStyle w:val="NormalTok"/>
        </w:rPr>
        <w:t xml:space="preserve">        </w:t>
      </w:r>
      <w:r>
        <w:rPr>
          <w:rStyle w:val="StringTok"/>
        </w:rPr>
        <w:t>"Ciudades"</w:t>
      </w:r>
      <w:r>
        <w:rPr>
          <w:rStyle w:val="NormalTok"/>
        </w:rPr>
        <w:t>,</w:t>
      </w:r>
      <w:r>
        <w:br/>
      </w:r>
      <w:r>
        <w:rPr>
          <w:rStyle w:val="NormalTok"/>
        </w:rPr>
        <w:t xml:space="preserve">        </w:t>
      </w:r>
      <w:r>
        <w:rPr>
          <w:rStyle w:val="StringTok"/>
        </w:rPr>
        <w:t>"Indicadores provinciales"</w:t>
      </w:r>
      <w:r>
        <w:br/>
      </w:r>
      <w:r>
        <w:rPr>
          <w:rStyle w:val="NormalTok"/>
        </w:rPr>
        <w:t xml:space="preserve">      ),</w:t>
      </w:r>
      <w:r>
        <w:br/>
      </w:r>
      <w:r>
        <w:rPr>
          <w:rStyle w:val="NormalTok"/>
        </w:rPr>
        <w:t xml:space="preserve">      </w:t>
      </w:r>
      <w:r>
        <w:rPr>
          <w:rStyle w:val="AttributeTok"/>
        </w:rPr>
        <w:t>options =</w:t>
      </w:r>
      <w:r>
        <w:rPr>
          <w:rStyle w:val="NormalTok"/>
        </w:rPr>
        <w:t xml:space="preserve"> </w:t>
      </w:r>
      <w:r>
        <w:rPr>
          <w:rStyle w:val="FunctionTok"/>
        </w:rPr>
        <w:t>layersControlOptions</w:t>
      </w:r>
      <w:r>
        <w:rPr>
          <w:rStyle w:val="NormalTok"/>
        </w:rPr>
        <w:t>(</w:t>
      </w:r>
      <w:r>
        <w:br/>
      </w:r>
      <w:r>
        <w:rPr>
          <w:rStyle w:val="NormalTok"/>
        </w:rPr>
        <w:t xml:space="preserve">        </w:t>
      </w:r>
      <w:r>
        <w:rPr>
          <w:rStyle w:val="AttributeTok"/>
        </w:rPr>
        <w:t>collapsed =</w:t>
      </w:r>
      <w:r>
        <w:rPr>
          <w:rStyle w:val="NormalTok"/>
        </w:rPr>
        <w:t xml:space="preserve"> </w:t>
      </w:r>
      <w:r>
        <w:rPr>
          <w:rStyle w:val="ConstantTok"/>
        </w:rPr>
        <w:t>FALSE</w:t>
      </w:r>
      <w:r>
        <w:br/>
      </w:r>
      <w:r>
        <w:rPr>
          <w:rStyle w:val="NormalTok"/>
        </w:rPr>
        <w:t xml:space="preserve">      )</w:t>
      </w:r>
      <w:r>
        <w:br/>
      </w:r>
      <w:r>
        <w:rPr>
          <w:rStyle w:val="NormalTok"/>
        </w:rPr>
        <w:t xml:space="preserve">    )</w:t>
      </w:r>
      <w:r>
        <w:br/>
      </w:r>
      <w:r>
        <w:rPr>
          <w:rStyle w:val="NormalTok"/>
        </w:rPr>
        <w:t xml:space="preserve">} </w:t>
      </w:r>
      <w:r>
        <w:rPr>
          <w:rStyle w:val="ControlFlowTok"/>
        </w:rPr>
        <w:t>else</w:t>
      </w:r>
      <w:r>
        <w:rPr>
          <w:rStyle w:val="NormalTok"/>
        </w:rPr>
        <w:t xml:space="preserve"> {</w:t>
      </w:r>
      <w:r>
        <w:br/>
      </w:r>
      <w:r>
        <w:rPr>
          <w:rStyle w:val="NormalTok"/>
        </w:rPr>
        <w:t xml:space="preserve">  mapa_provincial_etiquetas</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073" w:name="fig-ch16-mapa-leaflet-capas"/>
            <w:r>
              <w:rPr>
                <w:rFonts w:ascii="Times New Roman" w:hAnsi="Times New Roman"/>
                <w:b/>
                <w:noProof/>
                <w:sz w:val="18"/>
              </w:rPr>
              <w:lastRenderedPageBreak/>
              <w:drawing>
                <wp:inline distT="0" distB="0" distL="0" distR="0">
                  <wp:extent cx="4620126" cy="3696101"/>
                  <wp:effectExtent l="0" t="0" r="0" b="0"/>
                  <wp:docPr id="694" name="Picture"/>
                  <wp:cNvGraphicFramePr/>
                  <a:graphic xmlns:a="http://schemas.openxmlformats.org/drawingml/2006/main">
                    <a:graphicData uri="http://schemas.openxmlformats.org/drawingml/2006/picture">
                      <pic:pic xmlns:pic="http://schemas.openxmlformats.org/drawingml/2006/picture">
                        <pic:nvPicPr>
                          <pic:cNvPr id="695" name="Picture" descr="capitulos/16-visualizacion-de-datos_files/figure-docx/fig-ch16-mapa-leaflet-capas-1.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25.23: Mapa interactivo con capas</w:t>
            </w:r>
          </w:p>
        </w:tc>
        <w:bookmarkEnd w:id="107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mapa dinámico con capas permite activar o desactivar información. Esta lógica es muy útil en tableros de control, informes digitales y plataformas de visualización territorial.</w:t>
      </w:r>
    </w:p>
    <w:p w:rsidR="007F3BAE" w:rsidRDefault="00380896" w:rsidP="00380896">
      <w:pPr>
        <w:pStyle w:val="Ttulo2"/>
      </w:pPr>
      <w:bookmarkStart w:id="1074" w:name="_Toc235960118"/>
      <w:bookmarkStart w:id="1075" w:name="mapa-estático-o-mapa-dinámico"/>
      <w:bookmarkEnd w:id="1072"/>
      <w:r>
        <w:rPr>
          <w:rFonts w:ascii="Times New Roman" w:hAnsi="Times New Roman" w:eastAsia="Times New Roman"/>
        </w:rPr>
        <w:t>25.52 ¿Mapa estático o mapa dinámico?</w:t>
      </w:r>
      <w:bookmarkEnd w:id="1074"/>
    </w:p>
    <w:p w:rsidR="007F3BAE" w:rsidRDefault="00380896" w:rsidP="00380896">
      <w:pPr>
        <w:pStyle w:val="FirstParagraph"/>
        <w:jc w:val="left"/>
      </w:pPr>
      <w:r>
        <w:rPr>
          <w:rFonts w:ascii="Times New Roman" w:hAnsi="Times New Roman" w:eastAsia="Times New Roman"/>
        </w:rPr>
        <w:t>Un mapa estático es como una fotografía: el investigador controla completamente el diseño final. Es ideal para tesis, artículos, documentos PDF e informes impresos.</w:t>
      </w:r>
    </w:p>
    <w:p w:rsidR="007F3BAE" w:rsidRDefault="00380896" w:rsidP="00380896">
      <w:pPr>
        <w:pStyle w:val="Textoindependiente"/>
        <w:jc w:val="left"/>
      </w:pPr>
      <w:r>
        <w:rPr>
          <w:rFonts w:ascii="Times New Roman" w:hAnsi="Times New Roman" w:eastAsia="Times New Roman"/>
        </w:rPr>
        <w:t>Un mapa dinámico es una experiencia interactiva: el lector decide qué explorar. Es ideal para reportes HTML, tableros de control y productos digitales.</w:t>
      </w:r>
    </w:p>
    <w:p w:rsidR="007F3BAE" w:rsidRDefault="00380896" w:rsidP="00380896">
      <w:pPr>
        <w:pStyle w:val="Textoindependiente"/>
        <w:jc w:val="left"/>
      </w:pPr>
      <w:r>
        <w:rPr>
          <w:rFonts w:ascii="Times New Roman" w:hAnsi="Times New Roman" w:eastAsia="Times New Roman"/>
        </w:rPr>
        <w:t>Ambos tipos de mapas son útiles. La elección depende del objetivo de comunicación y del formato final del documento.</w:t>
      </w:r>
    </w:p>
    <w:p w:rsidR="007F3BAE" w:rsidRDefault="00380896" w:rsidP="00380896">
      <w:pPr>
        <w:pStyle w:val="Ttulo2"/>
      </w:pPr>
      <w:bookmarkStart w:id="1076" w:name="_Toc235960119"/>
      <w:bookmarkStart w:id="1077" w:name="X81be9009c64f2736bdb37468b7a742a4b0c616b"/>
      <w:bookmarkEnd w:id="1075"/>
      <w:r>
        <w:rPr>
          <w:rFonts w:ascii="Times New Roman" w:hAnsi="Times New Roman" w:eastAsia="Times New Roman"/>
        </w:rPr>
        <w:t>25.53 Buenas prácticas para visualización espacial</w:t>
      </w:r>
      <w:bookmarkEnd w:id="1076"/>
    </w:p>
    <w:p w:rsidR="007F3BAE" w:rsidRDefault="00380896" w:rsidP="00380896">
      <w:pPr>
        <w:pStyle w:val="FirstParagraph"/>
        <w:jc w:val="left"/>
      </w:pPr>
      <w:r>
        <w:rPr>
          <w:rFonts w:ascii="Times New Roman" w:hAnsi="Times New Roman" w:eastAsia="Times New Roman"/>
        </w:rPr>
        <w:t>Al construir mapas se recomienda:</w:t>
      </w:r>
    </w:p>
    <w:p w:rsidR="007F3BAE" w:rsidRDefault="00380896" w:rsidP="00380896">
      <w:pPr>
        <w:pStyle w:val="Compact"/>
        <w:numPr>
          <w:ilvl w:val="0"/>
          <w:numId w:val="113"/>
        </w:numPr>
        <w:jc w:val="left"/>
      </w:pPr>
      <w:r>
        <w:rPr>
          <w:rFonts w:ascii="Times New Roman" w:hAnsi="Times New Roman" w:eastAsia="Times New Roman"/>
        </w:rPr>
        <w:t>Usar sistemas de coordenadas adecuados.</w:t>
      </w:r>
    </w:p>
    <w:p w:rsidR="007F3BAE" w:rsidRDefault="00380896" w:rsidP="00380896">
      <w:pPr>
        <w:pStyle w:val="Compact"/>
        <w:numPr>
          <w:ilvl w:val="0"/>
          <w:numId w:val="113"/>
        </w:numPr>
        <w:jc w:val="left"/>
      </w:pPr>
      <w:r>
        <w:rPr>
          <w:rFonts w:ascii="Times New Roman" w:hAnsi="Times New Roman" w:eastAsia="Times New Roman"/>
        </w:rPr>
        <w:t>Verificar que las capas compartan el mismo CRS.</w:t>
      </w:r>
    </w:p>
    <w:p w:rsidR="007F3BAE" w:rsidRDefault="00380896" w:rsidP="00380896">
      <w:pPr>
        <w:pStyle w:val="Compact"/>
        <w:numPr>
          <w:ilvl w:val="0"/>
          <w:numId w:val="113"/>
        </w:numPr>
        <w:jc w:val="left"/>
      </w:pPr>
      <w:r>
        <w:rPr>
          <w:rFonts w:ascii="Times New Roman" w:hAnsi="Times New Roman" w:eastAsia="Times New Roman"/>
        </w:rPr>
        <w:t>Evitar medir distancias en grados.</w:t>
      </w:r>
    </w:p>
    <w:p w:rsidR="007F3BAE" w:rsidRDefault="00380896" w:rsidP="00380896">
      <w:pPr>
        <w:pStyle w:val="Compact"/>
        <w:numPr>
          <w:ilvl w:val="0"/>
          <w:numId w:val="113"/>
        </w:numPr>
        <w:jc w:val="left"/>
      </w:pPr>
      <w:r>
        <w:rPr>
          <w:rFonts w:ascii="Times New Roman" w:hAnsi="Times New Roman" w:eastAsia="Times New Roman"/>
        </w:rPr>
        <w:t>Transformar los datos antes de construir buffers.</w:t>
      </w:r>
    </w:p>
    <w:p w:rsidR="007F3BAE" w:rsidRDefault="00380896" w:rsidP="00380896">
      <w:pPr>
        <w:pStyle w:val="Compact"/>
        <w:numPr>
          <w:ilvl w:val="0"/>
          <w:numId w:val="113"/>
        </w:numPr>
        <w:jc w:val="left"/>
      </w:pPr>
      <w:r>
        <w:rPr>
          <w:rFonts w:ascii="Times New Roman" w:hAnsi="Times New Roman" w:eastAsia="Times New Roman"/>
        </w:rPr>
        <w:t>No saturar el mapa con demasiadas etiquetas.</w:t>
      </w:r>
    </w:p>
    <w:p w:rsidR="007F3BAE" w:rsidRDefault="00380896" w:rsidP="00380896">
      <w:pPr>
        <w:pStyle w:val="Compact"/>
        <w:numPr>
          <w:ilvl w:val="0"/>
          <w:numId w:val="113"/>
        </w:numPr>
        <w:jc w:val="left"/>
      </w:pPr>
      <w:r>
        <w:rPr>
          <w:rFonts w:ascii="Times New Roman" w:hAnsi="Times New Roman" w:eastAsia="Times New Roman"/>
        </w:rPr>
        <w:t>Usar mapas dinámicos solo cuando la interacción aporte valor.</w:t>
      </w:r>
    </w:p>
    <w:p w:rsidR="007F3BAE" w:rsidRDefault="00380896" w:rsidP="00380896">
      <w:pPr>
        <w:pStyle w:val="Compact"/>
        <w:numPr>
          <w:ilvl w:val="0"/>
          <w:numId w:val="113"/>
        </w:numPr>
        <w:jc w:val="left"/>
      </w:pPr>
      <w:r>
        <w:rPr>
          <w:rFonts w:ascii="Times New Roman" w:hAnsi="Times New Roman" w:eastAsia="Times New Roman"/>
        </w:rPr>
        <w:t>Acompañar los mapas con una interpretación clara.</w:t>
      </w:r>
    </w:p>
    <w:p w:rsidR="007F3BAE" w:rsidRDefault="00380896" w:rsidP="00380896">
      <w:pPr>
        <w:pStyle w:val="Ttulo2"/>
      </w:pPr>
      <w:bookmarkStart w:id="1078" w:name="_Toc235960120"/>
      <w:bookmarkStart w:id="1079" w:name="manos-a-la-obra-11"/>
      <w:bookmarkEnd w:id="1077"/>
      <w:r>
        <w:rPr>
          <w:rFonts w:ascii="Times New Roman" w:hAnsi="Times New Roman" w:eastAsia="Times New Roman"/>
        </w:rPr>
        <w:t>25.54 Manos a la obra</w:t>
      </w:r>
      <w:bookmarkEnd w:id="1078"/>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base_analitica</w:t>
      </w:r>
      <w:r>
        <w:rPr>
          <w:rFonts w:ascii="Times New Roman" w:hAnsi="Times New Roman" w:eastAsia="Times New Roman"/>
        </w:rPr>
        <w:t>:</w:t>
      </w:r>
    </w:p>
    <w:p w:rsidR="007F3BAE" w:rsidRDefault="00380896" w:rsidP="00380896">
      <w:pPr>
        <w:pStyle w:val="Compact"/>
        <w:numPr>
          <w:ilvl w:val="0"/>
          <w:numId w:val="114"/>
        </w:numPr>
        <w:jc w:val="left"/>
      </w:pPr>
      <w:r>
        <w:rPr>
          <w:rFonts w:ascii="Times New Roman" w:hAnsi="Times New Roman" w:eastAsia="Times New Roman"/>
        </w:rPr>
        <w:lastRenderedPageBreak/>
        <w:t>Construya un mapa base del Ecuador.</w:t>
      </w:r>
    </w:p>
    <w:p w:rsidR="007F3BAE" w:rsidRDefault="00380896" w:rsidP="00380896">
      <w:pPr>
        <w:pStyle w:val="Compact"/>
        <w:numPr>
          <w:ilvl w:val="0"/>
          <w:numId w:val="114"/>
        </w:numPr>
        <w:jc w:val="left"/>
      </w:pPr>
      <w:r>
        <w:rPr>
          <w:rFonts w:ascii="Times New Roman" w:hAnsi="Times New Roman" w:eastAsia="Times New Roman"/>
        </w:rPr>
        <w:t>Cree una tabla con coordenadas de tres ciudades ecuatorianas.</w:t>
      </w:r>
    </w:p>
    <w:p w:rsidR="007F3BAE" w:rsidRDefault="00380896" w:rsidP="00380896">
      <w:pPr>
        <w:pStyle w:val="Compact"/>
        <w:numPr>
          <w:ilvl w:val="0"/>
          <w:numId w:val="114"/>
        </w:numPr>
        <w:jc w:val="left"/>
      </w:pPr>
      <w:r>
        <w:rPr>
          <w:rFonts w:ascii="Times New Roman" w:hAnsi="Times New Roman" w:eastAsia="Times New Roman"/>
        </w:rPr>
        <w:t xml:space="preserve">Convierta la tabla en un objeto </w:t>
      </w:r>
      <w:r>
        <w:rPr>
          <w:rStyle w:val="VerbatimChar"/>
          <w:rFonts w:ascii="Times New Roman" w:hAnsi="Times New Roman" w:eastAsia="Times New Roman"/>
        </w:rPr>
        <w:t>sf</w:t>
      </w:r>
      <w:r>
        <w:rPr>
          <w:rFonts w:ascii="Times New Roman" w:hAnsi="Times New Roman" w:eastAsia="Times New Roman"/>
        </w:rPr>
        <w:t>.</w:t>
      </w:r>
    </w:p>
    <w:p w:rsidR="007F3BAE" w:rsidRDefault="00380896" w:rsidP="00380896">
      <w:pPr>
        <w:pStyle w:val="Compact"/>
        <w:numPr>
          <w:ilvl w:val="0"/>
          <w:numId w:val="114"/>
        </w:numPr>
        <w:jc w:val="left"/>
      </w:pPr>
      <w:r>
        <w:rPr>
          <w:rFonts w:ascii="Times New Roman" w:hAnsi="Times New Roman" w:eastAsia="Times New Roman"/>
        </w:rPr>
        <w:t>Verifique el sistema de coordenadas de las capas.</w:t>
      </w:r>
    </w:p>
    <w:p w:rsidR="007F3BAE" w:rsidRDefault="00380896" w:rsidP="00380896">
      <w:pPr>
        <w:pStyle w:val="Compact"/>
        <w:numPr>
          <w:ilvl w:val="0"/>
          <w:numId w:val="114"/>
        </w:numPr>
        <w:jc w:val="left"/>
      </w:pPr>
      <w:r>
        <w:rPr>
          <w:rFonts w:ascii="Times New Roman" w:hAnsi="Times New Roman" w:eastAsia="Times New Roman"/>
        </w:rPr>
        <w:t>Construya un mapa estático con ciudades.</w:t>
      </w:r>
    </w:p>
    <w:p w:rsidR="007F3BAE" w:rsidRDefault="00380896" w:rsidP="00380896">
      <w:pPr>
        <w:pStyle w:val="Compact"/>
        <w:numPr>
          <w:ilvl w:val="0"/>
          <w:numId w:val="114"/>
        </w:numPr>
        <w:jc w:val="left"/>
      </w:pPr>
      <w:r>
        <w:rPr>
          <w:rFonts w:ascii="Times New Roman" w:hAnsi="Times New Roman" w:eastAsia="Times New Roman"/>
        </w:rPr>
        <w:t>Calcule un buffer de 50 km alrededor de las ciudades.</w:t>
      </w:r>
    </w:p>
    <w:p w:rsidR="007F3BAE" w:rsidRDefault="00380896" w:rsidP="00380896">
      <w:pPr>
        <w:pStyle w:val="Compact"/>
        <w:numPr>
          <w:ilvl w:val="0"/>
          <w:numId w:val="114"/>
        </w:numPr>
        <w:jc w:val="left"/>
      </w:pPr>
      <w:r>
        <w:rPr>
          <w:rFonts w:ascii="Times New Roman" w:hAnsi="Times New Roman" w:eastAsia="Times New Roman"/>
        </w:rPr>
        <w:t>Calcule la superficie promedio ponderada por provincia.</w:t>
      </w:r>
    </w:p>
    <w:p w:rsidR="007F3BAE" w:rsidRDefault="00380896" w:rsidP="00380896">
      <w:pPr>
        <w:pStyle w:val="Compact"/>
        <w:numPr>
          <w:ilvl w:val="0"/>
          <w:numId w:val="114"/>
        </w:numPr>
        <w:jc w:val="left"/>
      </w:pPr>
      <w:r>
        <w:rPr>
          <w:rFonts w:ascii="Times New Roman" w:hAnsi="Times New Roman" w:eastAsia="Times New Roman"/>
        </w:rPr>
        <w:t>Represente el indicador provincial mediante puntos.</w:t>
      </w:r>
    </w:p>
    <w:p w:rsidR="007F3BAE" w:rsidRDefault="00380896" w:rsidP="00380896">
      <w:pPr>
        <w:pStyle w:val="Compact"/>
        <w:numPr>
          <w:ilvl w:val="0"/>
          <w:numId w:val="114"/>
        </w:numPr>
        <w:jc w:val="left"/>
      </w:pPr>
      <w:r>
        <w:rPr>
          <w:rFonts w:ascii="Times New Roman" w:hAnsi="Times New Roman" w:eastAsia="Times New Roman"/>
        </w:rPr>
        <w:t xml:space="preserve">Genere un mapa interactivo con </w:t>
      </w:r>
      <w:r>
        <w:rPr>
          <w:rStyle w:val="VerbatimChar"/>
          <w:rFonts w:ascii="Times New Roman" w:hAnsi="Times New Roman" w:eastAsia="Times New Roman"/>
        </w:rPr>
        <w:t>leaflet</w:t>
      </w:r>
      <w:r>
        <w:rPr>
          <w:rFonts w:ascii="Times New Roman" w:hAnsi="Times New Roman" w:eastAsia="Times New Roman"/>
        </w:rPr>
        <w:t>.</w:t>
      </w:r>
    </w:p>
    <w:p w:rsidR="007F3BAE" w:rsidRDefault="00380896" w:rsidP="00380896">
      <w:pPr>
        <w:pStyle w:val="Compact"/>
        <w:numPr>
          <w:ilvl w:val="0"/>
          <w:numId w:val="114"/>
        </w:numPr>
        <w:jc w:val="left"/>
      </w:pPr>
      <w:r>
        <w:rPr>
          <w:rFonts w:ascii="Times New Roman" w:hAnsi="Times New Roman" w:eastAsia="Times New Roman"/>
        </w:rPr>
        <w:t>Compare las ventajas de un mapa estático y un mapa dinámico.</w:t>
      </w:r>
    </w:p>
    <w:p w:rsidR="007F3BAE" w:rsidRDefault="00380896" w:rsidP="00380896">
      <w:pPr>
        <w:pStyle w:val="Ttulo2"/>
      </w:pPr>
      <w:bookmarkStart w:id="1080" w:name="_Toc235960121"/>
      <w:bookmarkStart w:id="1081" w:name="resumen-del-capítulo-15"/>
      <w:bookmarkEnd w:id="1079"/>
      <w:r>
        <w:rPr>
          <w:rFonts w:ascii="Times New Roman" w:hAnsi="Times New Roman" w:eastAsia="Times New Roman"/>
        </w:rPr>
        <w:t>25.55 Resumen del capítulo</w:t>
      </w:r>
      <w:bookmarkEnd w:id="1080"/>
    </w:p>
    <w:p w:rsidR="007F3BAE" w:rsidRDefault="00380896" w:rsidP="00380896">
      <w:pPr>
        <w:pStyle w:val="FirstParagraph"/>
        <w:jc w:val="left"/>
      </w:pPr>
      <w:r>
        <w:rPr>
          <w:rFonts w:ascii="Times New Roman" w:hAnsi="Times New Roman" w:eastAsia="Times New Roman"/>
        </w:rPr>
        <w:t>La visualización de datos constituye una herramienta fundamental para explorar, comprender y comunicar información estadística.</w:t>
      </w:r>
    </w:p>
    <w:p w:rsidR="007F3BAE" w:rsidRDefault="00380896" w:rsidP="00380896">
      <w:pPr>
        <w:pStyle w:val="Textoindependiente"/>
        <w:jc w:val="left"/>
      </w:pPr>
      <w:r>
        <w:rPr>
          <w:rFonts w:ascii="Times New Roman" w:hAnsi="Times New Roman" w:eastAsia="Times New Roman"/>
        </w:rPr>
        <w:t>En la primera parte del capítulo aprendimos a representar distribuciones y comparar grupos mediante histogramas, curvas de densidad, gráficos de barras y diagramas de caja. También incorporamos la transformación logarítmica de la superficie total para mejorar la visualización de una variable altamente asimétrica.</w:t>
      </w:r>
    </w:p>
    <w:p w:rsidR="007F3BAE" w:rsidRDefault="00380896" w:rsidP="00380896">
      <w:pPr>
        <w:pStyle w:val="Textoindependiente"/>
        <w:jc w:val="left"/>
      </w:pPr>
      <w:r>
        <w:rPr>
          <w:rFonts w:ascii="Times New Roman" w:hAnsi="Times New Roman" w:eastAsia="Times New Roman"/>
        </w:rPr>
        <w:t>En la segunda parte exploramos relaciones entre variables mediante gráficos de dispersión, líneas de tendencia, facetas, mapas de calor y matrices de correlación. Estas herramientas permiten avanzar desde la descripción simple hacia el análisis de patrones más complejos.</w:t>
      </w:r>
    </w:p>
    <w:p w:rsidR="007F3BAE" w:rsidRDefault="00380896" w:rsidP="00380896">
      <w:pPr>
        <w:pStyle w:val="Textoindependiente"/>
        <w:jc w:val="left"/>
      </w:pPr>
      <w:r>
        <w:rPr>
          <w:rFonts w:ascii="Times New Roman" w:hAnsi="Times New Roman" w:eastAsia="Times New Roman"/>
        </w:rPr>
        <w:t xml:space="preserve">Finalmente, en esta tercera parte introdujimos los fundamentos de la visualización espacial con </w:t>
      </w:r>
      <w:r>
        <w:rPr>
          <w:rStyle w:val="VerbatimChar"/>
          <w:rFonts w:ascii="Times New Roman" w:hAnsi="Times New Roman" w:eastAsia="Times New Roman"/>
        </w:rPr>
        <w:t>sf</w:t>
      </w:r>
      <w:r>
        <w:rPr>
          <w:rFonts w:ascii="Times New Roman" w:hAnsi="Times New Roman" w:eastAsia="Times New Roman"/>
        </w:rPr>
        <w:t xml:space="preserve">, mapas estáticos con </w:t>
      </w:r>
      <w:r>
        <w:rPr>
          <w:rStyle w:val="VerbatimChar"/>
          <w:rFonts w:ascii="Times New Roman" w:hAnsi="Times New Roman" w:eastAsia="Times New Roman"/>
        </w:rPr>
        <w:t>ggplot2</w:t>
      </w:r>
      <w:r>
        <w:rPr>
          <w:rFonts w:ascii="Times New Roman" w:hAnsi="Times New Roman" w:eastAsia="Times New Roman"/>
        </w:rPr>
        <w:t xml:space="preserve">, buffers y mapas dinámicos con </w:t>
      </w:r>
      <w:r>
        <w:rPr>
          <w:rStyle w:val="VerbatimChar"/>
          <w:rFonts w:ascii="Times New Roman" w:hAnsi="Times New Roman" w:eastAsia="Times New Roman"/>
        </w:rPr>
        <w:t>leaflet</w:t>
      </w:r>
      <w:r>
        <w:rPr>
          <w:rFonts w:ascii="Times New Roman" w:hAnsi="Times New Roman" w:eastAsia="Times New Roman"/>
        </w:rPr>
        <w:t>. La estrategia utilizada permite comprender los conceptos esenciales del análisis espacial manteniendo compatibilidad con HTML, Word y PDF.</w:t>
      </w:r>
    </w:p>
    <w:p w:rsidR="007F3BAE" w:rsidRDefault="00380896" w:rsidP="00380896">
      <w:pPr>
        <w:pStyle w:val="Textoindependiente"/>
        <w:jc w:val="left"/>
      </w:pPr>
      <w:r>
        <w:rPr>
          <w:rFonts w:ascii="Times New Roman" w:hAnsi="Times New Roman" w:eastAsia="Times New Roman"/>
        </w:rPr>
        <w:t>En conjunto, las herramientas presentadas en este capítulo preparan al lector para construir gráficos científicos más refinados y comunicativamente efectivos, tema que se abordará en el siguiente capítulo.</w:t>
      </w:r>
    </w:p>
    <w:p w:rsidR="007F3BAE" w:rsidRDefault="00380896" w:rsidP="00380896">
      <w:pPr>
        <w:pStyle w:val="Ttulo1"/>
        <w:jc w:val="left"/>
      </w:pPr>
      <w:bookmarkStart w:id="1082" w:name="_Toc235960122"/>
      <w:bookmarkStart w:id="1083" w:name="gráficos-científicos"/>
      <w:bookmarkEnd w:id="933"/>
      <w:bookmarkEnd w:id="1081"/>
      <w:r>
        <w:rPr>
          <w:rFonts w:ascii="Times New Roman" w:hAnsi="Times New Roman" w:eastAsia="Times New Roman"/>
        </w:rPr>
        <w:t>26. Gráficos científicos</w:t>
      </w:r>
      <w:bookmarkEnd w:id="1082"/>
    </w:p>
    <w:p w:rsidR="007F3BAE" w:rsidRDefault="00380896" w:rsidP="00380896">
      <w:pPr>
        <w:pStyle w:val="Ttulo2"/>
      </w:pPr>
      <w:bookmarkStart w:id="1084" w:name="_Toc235960123"/>
      <w:bookmarkStart w:id="1085" w:name="objetivos-de-aprendizaje-16"/>
      <w:r>
        <w:rPr>
          <w:rFonts w:ascii="Times New Roman" w:hAnsi="Times New Roman" w:eastAsia="Times New Roman"/>
        </w:rPr>
        <w:t>Objetivos de aprendizaje</w:t>
      </w:r>
      <w:bookmarkEnd w:id="1084"/>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115"/>
        </w:numPr>
        <w:jc w:val="left"/>
      </w:pPr>
      <w:r>
        <w:rPr>
          <w:rFonts w:ascii="Times New Roman" w:hAnsi="Times New Roman" w:eastAsia="Times New Roman"/>
        </w:rPr>
        <w:t>Comprender los principios fundamentales de la comunicación visual científica.</w:t>
      </w:r>
    </w:p>
    <w:p w:rsidR="007F3BAE" w:rsidRDefault="00380896" w:rsidP="00380896">
      <w:pPr>
        <w:pStyle w:val="Compact"/>
        <w:numPr>
          <w:ilvl w:val="0"/>
          <w:numId w:val="115"/>
        </w:numPr>
        <w:jc w:val="left"/>
      </w:pPr>
      <w:r>
        <w:rPr>
          <w:rFonts w:ascii="Times New Roman" w:hAnsi="Times New Roman" w:eastAsia="Times New Roman"/>
        </w:rPr>
        <w:t>Diferenciar entre gráficos exploratorios y gráficos destinados a publicación.</w:t>
      </w:r>
    </w:p>
    <w:p w:rsidR="007F3BAE" w:rsidRDefault="00380896" w:rsidP="00380896">
      <w:pPr>
        <w:pStyle w:val="Compact"/>
        <w:numPr>
          <w:ilvl w:val="0"/>
          <w:numId w:val="115"/>
        </w:numPr>
        <w:jc w:val="left"/>
      </w:pPr>
      <w:r>
        <w:rPr>
          <w:rFonts w:ascii="Times New Roman" w:hAnsi="Times New Roman" w:eastAsia="Times New Roman"/>
        </w:rPr>
        <w:t>Aplicar criterios de diseño orientados a la claridad y reproducibilidad.</w:t>
      </w:r>
    </w:p>
    <w:p w:rsidR="007F3BAE" w:rsidRDefault="00380896" w:rsidP="00380896">
      <w:pPr>
        <w:pStyle w:val="Compact"/>
        <w:numPr>
          <w:ilvl w:val="0"/>
          <w:numId w:val="115"/>
        </w:numPr>
        <w:jc w:val="left"/>
      </w:pPr>
      <w:r>
        <w:rPr>
          <w:rFonts w:ascii="Times New Roman" w:hAnsi="Times New Roman" w:eastAsia="Times New Roman"/>
        </w:rPr>
        <w:t>Utilizar temas y escalas apropiadas para artículos científicos, tesis e informes técnicos.</w:t>
      </w:r>
    </w:p>
    <w:p w:rsidR="007F3BAE" w:rsidRDefault="00380896" w:rsidP="00380896">
      <w:pPr>
        <w:pStyle w:val="Compact"/>
        <w:numPr>
          <w:ilvl w:val="0"/>
          <w:numId w:val="115"/>
        </w:numPr>
        <w:jc w:val="left"/>
      </w:pPr>
      <w:r>
        <w:rPr>
          <w:rFonts w:ascii="Times New Roman" w:hAnsi="Times New Roman" w:eastAsia="Times New Roman"/>
        </w:rPr>
        <w:t xml:space="preserve">Construir gráficos científicamente sólidos utilizando </w:t>
      </w:r>
      <w:r>
        <w:rPr>
          <w:rStyle w:val="VerbatimChar"/>
          <w:rFonts w:ascii="Times New Roman" w:hAnsi="Times New Roman" w:eastAsia="Times New Roman"/>
        </w:rPr>
        <w:t>ggplot2</w:t>
      </w:r>
      <w:r>
        <w:rPr>
          <w:rFonts w:ascii="Times New Roman" w:hAnsi="Times New Roman" w:eastAsia="Times New Roman"/>
        </w:rPr>
        <w:t>.</w:t>
      </w:r>
    </w:p>
    <w:p w:rsidR="007F3BAE" w:rsidRDefault="00380896" w:rsidP="00380896">
      <w:pPr>
        <w:pStyle w:val="Compact"/>
        <w:numPr>
          <w:ilvl w:val="0"/>
          <w:numId w:val="115"/>
        </w:numPr>
        <w:jc w:val="left"/>
      </w:pPr>
      <w:r>
        <w:rPr>
          <w:rFonts w:ascii="Times New Roman" w:hAnsi="Times New Roman" w:eastAsia="Times New Roman"/>
        </w:rPr>
        <w:t>Reconocer errores frecuentes en la comunicación visual de resultados.</w:t>
      </w:r>
    </w:p>
    <w:p w:rsidR="007F3BAE" w:rsidRDefault="00380896" w:rsidP="00380896">
      <w:pPr>
        <w:pStyle w:val="Ttulo2"/>
      </w:pPr>
      <w:bookmarkStart w:id="1086" w:name="_Toc235960124"/>
      <w:bookmarkStart w:id="1087" w:name="introducción-12"/>
      <w:bookmarkEnd w:id="1085"/>
      <w:r>
        <w:rPr>
          <w:rFonts w:ascii="Times New Roman" w:hAnsi="Times New Roman" w:eastAsia="Times New Roman"/>
        </w:rPr>
        <w:t>26.1 Introducción</w:t>
      </w:r>
      <w:bookmarkEnd w:id="1086"/>
    </w:p>
    <w:p w:rsidR="007F3BAE" w:rsidRDefault="00380896" w:rsidP="00380896">
      <w:pPr>
        <w:pStyle w:val="FirstParagraph"/>
        <w:jc w:val="left"/>
      </w:pPr>
      <w:r>
        <w:rPr>
          <w:rFonts w:ascii="Times New Roman" w:hAnsi="Times New Roman" w:eastAsia="Times New Roman"/>
        </w:rPr>
        <w:t>La visualización constituye una de las etapas más importantes del análisis estadístico. Un gráfico bien diseñado puede comunicar en segundos patrones que requerirían varias páginas de texto para ser explicados. Sin embargo, no todos los gráficos cumplen el mismo propósito.</w:t>
      </w:r>
    </w:p>
    <w:p w:rsidR="007F3BAE" w:rsidRDefault="00380896" w:rsidP="00380896">
      <w:pPr>
        <w:pStyle w:val="Textoindependiente"/>
        <w:jc w:val="left"/>
      </w:pPr>
      <w:r>
        <w:rPr>
          <w:rFonts w:ascii="Times New Roman" w:hAnsi="Times New Roman" w:eastAsia="Times New Roman"/>
        </w:rPr>
        <w:lastRenderedPageBreak/>
        <w:t>Durante las primeras etapas de una investigación suelen utilizarse gráficos exploratorios destinados a comprender los datos. En cambio, cuando los resultados se presentan en una tesis, un informe técnico o un artículo científico, los gráficos deben cumplir estándares adicionales de claridad, precisión y reproducibilidad (Healy, 2018; Wilkinson, 2005).</w:t>
      </w:r>
    </w:p>
    <w:p w:rsidR="007F3BAE" w:rsidRDefault="00380896" w:rsidP="00380896">
      <w:pPr>
        <w:pStyle w:val="Textoindependiente"/>
        <w:jc w:val="left"/>
      </w:pPr>
      <w:r>
        <w:rPr>
          <w:rFonts w:ascii="Times New Roman" w:hAnsi="Times New Roman" w:eastAsia="Times New Roman"/>
        </w:rPr>
        <w:t>La visualización científica busca maximizar la comunicación de la información minimizando los elementos innecesarios. Este principio fue ampliamente desarrollado por Tufte (Tufte, 2001), quien argumenta que los gráficos deben enfatizar los datos y reducir los componentes decorativos que no aportan significado analítico.</w:t>
      </w:r>
    </w:p>
    <w:p w:rsidR="007F3BAE" w:rsidRDefault="00380896" w:rsidP="00380896">
      <w:pPr>
        <w:pStyle w:val="Textoindependiente"/>
        <w:jc w:val="left"/>
      </w:pPr>
      <w:r>
        <w:rPr>
          <w:rFonts w:ascii="Times New Roman" w:hAnsi="Times New Roman" w:eastAsia="Times New Roman"/>
        </w:rPr>
        <w:t>En este capítulo utilizaremos la base analítica construida a partir de la Encuesta de Superficie y Producción Agropecuaria Continua (ESPAC 2025) para ilustrar los principios de diseño gráfico científico.</w:t>
      </w:r>
    </w:p>
    <w:p w:rsidR="007F3BAE" w:rsidRPr="00380896" w:rsidRDefault="00380896" w:rsidP="00380896">
      <w:pPr>
        <w:pStyle w:val="Ttulo2"/>
        <w:rPr>
          <w:lang w:val="en-US"/>
        </w:rPr>
      </w:pPr>
      <w:bookmarkStart w:id="1088" w:name="_Toc235960125"/>
      <w:bookmarkStart w:id="1089" w:name="cargando-paquetes"/>
      <w:bookmarkEnd w:id="1087"/>
      <w:r w:rsidRPr="00380896">
        <w:rPr>
          <w:rFonts w:ascii="Times New Roman" w:hAnsi="Times New Roman" w:eastAsia="Times New Roman"/>
          <w:lang w:val="en-US"/>
        </w:rPr>
        <w:t>26.2 Cargando paquetes</w:t>
      </w:r>
      <w:bookmarkEnd w:id="1088"/>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(scales)</w:t>
      </w:r>
      <w:r w:rsidRPr="00380896">
        <w:rPr>
          <w:lang w:val="en-US"/>
        </w:rPr>
        <w:br/>
      </w:r>
      <w:r w:rsidRPr="00380896">
        <w:rPr>
          <w:rStyle w:val="FunctionTok"/>
          <w:lang w:val="en-US"/>
        </w:rPr>
        <w:t>library</w:t>
      </w:r>
      <w:r w:rsidRPr="00380896">
        <w:rPr>
          <w:rStyle w:val="NormalTok"/>
          <w:lang w:val="en-US"/>
        </w:rPr>
        <w:t>(patchwork)</w:t>
      </w:r>
    </w:p>
    <w:p w:rsidR="007F3BAE" w:rsidRDefault="00380896" w:rsidP="00380896">
      <w:pPr>
        <w:pStyle w:val="Ttulo2"/>
      </w:pPr>
      <w:bookmarkStart w:id="1090" w:name="_Toc235960126"/>
      <w:bookmarkStart w:id="1091" w:name="cargando-la-base-analítica"/>
      <w:bookmarkEnd w:id="1089"/>
      <w:r>
        <w:rPr>
          <w:rFonts w:ascii="Times New Roman" w:hAnsi="Times New Roman" w:eastAsia="Times New Roman"/>
        </w:rPr>
        <w:t>26.3 Cargando la base analítica</w:t>
      </w:r>
      <w:bookmarkEnd w:id="1090"/>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092" w:name="_Toc235960127"/>
      <w:bookmarkStart w:id="1093" w:name="preparando-variables-para-visualización"/>
      <w:bookmarkEnd w:id="1091"/>
      <w:r>
        <w:rPr>
          <w:rFonts w:ascii="Times New Roman" w:hAnsi="Times New Roman" w:eastAsia="Times New Roman"/>
        </w:rPr>
        <w:t>26.4 Preparando variables para visualización</w:t>
      </w:r>
      <w:bookmarkEnd w:id="1092"/>
    </w:p>
    <w:p w:rsidR="007F3BAE" w:rsidRDefault="00380896" w:rsidP="00380896">
      <w:pPr>
        <w:pStyle w:val="FirstParagraph"/>
        <w:jc w:val="left"/>
      </w:pPr>
      <w:r>
        <w:rPr>
          <w:rFonts w:ascii="Times New Roman" w:hAnsi="Times New Roman" w:eastAsia="Times New Roman"/>
        </w:rPr>
        <w:t xml:space="preserve">Tal como se observó en el capítulo anterior, la variable </w:t>
      </w:r>
      <w:r>
        <w:rPr>
          <w:rStyle w:val="VerbatimChar"/>
          <w:rFonts w:ascii="Times New Roman" w:hAnsi="Times New Roman" w:eastAsia="Times New Roman"/>
        </w:rPr>
        <w:t>supertotal</w:t>
      </w:r>
      <w:r>
        <w:rPr>
          <w:rFonts w:ascii="Times New Roman" w:hAnsi="Times New Roman" w:eastAsia="Times New Roman"/>
        </w:rPr>
        <w:t xml:space="preserve"> presenta una distribución altamente asimétrica. Por esta razón construiremos una transformación logarítmica que facilite la visualización.</w:t>
      </w:r>
    </w:p>
    <w:p w:rsidR="007F3BAE" w:rsidRDefault="00380896" w:rsidP="00380896">
      <w:pPr>
        <w:pStyle w:val="SourceCode"/>
        <w:jc w:val="left"/>
      </w:pPr>
      <w:r>
        <w:rPr>
          <w:rStyle w:val="NormalTok"/>
        </w:rPr>
        <w:t xml:space="preserve">base_analitica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w:t>
      </w:r>
    </w:p>
    <w:p w:rsidR="007F3BAE" w:rsidRDefault="00380896" w:rsidP="00380896">
      <w:pPr>
        <w:pStyle w:val="Ttulo2"/>
      </w:pPr>
      <w:bookmarkStart w:id="1094" w:name="_Toc235960128"/>
      <w:bookmarkStart w:id="1095" w:name="X64b3e42225eeac1856cb3c2d484bf2895c8c357"/>
      <w:bookmarkEnd w:id="1093"/>
      <w:r>
        <w:rPr>
          <w:rFonts w:ascii="Times New Roman" w:hAnsi="Times New Roman" w:eastAsia="Times New Roman"/>
        </w:rPr>
        <w:t>26.5 ¿Qué diferencia un gráfico exploratorio de un gráfico científico?</w:t>
      </w:r>
      <w:bookmarkEnd w:id="1094"/>
    </w:p>
    <w:p w:rsidR="007F3BAE" w:rsidRDefault="00380896" w:rsidP="00380896">
      <w:pPr>
        <w:pStyle w:val="FirstParagraph"/>
        <w:jc w:val="left"/>
      </w:pPr>
      <w:r>
        <w:rPr>
          <w:rFonts w:ascii="Times New Roman" w:hAnsi="Times New Roman" w:eastAsia="Times New Roman"/>
        </w:rPr>
        <w:t>Los gráficos exploratorios se utilizan durante el análisis para comprender los datos.</w:t>
      </w:r>
    </w:p>
    <w:p w:rsidR="007F3BAE" w:rsidRDefault="00380896" w:rsidP="00380896">
      <w:pPr>
        <w:pStyle w:val="Textoindependiente"/>
        <w:jc w:val="left"/>
      </w:pPr>
      <w:r>
        <w:rPr>
          <w:rFonts w:ascii="Times New Roman" w:hAnsi="Times New Roman" w:eastAsia="Times New Roman"/>
        </w:rPr>
        <w:t>Los gráficos científicos tienen un propósito diferente:</w:t>
      </w:r>
    </w:p>
    <w:p w:rsidR="007F3BAE" w:rsidRDefault="00380896" w:rsidP="00380896">
      <w:pPr>
        <w:pStyle w:val="Compact"/>
        <w:numPr>
          <w:ilvl w:val="0"/>
          <w:numId w:val="116"/>
        </w:numPr>
        <w:jc w:val="left"/>
      </w:pPr>
      <w:r>
        <w:rPr>
          <w:rFonts w:ascii="Times New Roman" w:hAnsi="Times New Roman" w:eastAsia="Times New Roman"/>
        </w:rPr>
        <w:t>Comunicar resultados.</w:t>
      </w:r>
    </w:p>
    <w:p w:rsidR="007F3BAE" w:rsidRDefault="00380896" w:rsidP="00380896">
      <w:pPr>
        <w:pStyle w:val="Compact"/>
        <w:numPr>
          <w:ilvl w:val="0"/>
          <w:numId w:val="116"/>
        </w:numPr>
        <w:jc w:val="left"/>
      </w:pPr>
      <w:r>
        <w:rPr>
          <w:rFonts w:ascii="Times New Roman" w:hAnsi="Times New Roman" w:eastAsia="Times New Roman"/>
        </w:rPr>
        <w:t>Facilitar la interpretación.</w:t>
      </w:r>
    </w:p>
    <w:p w:rsidR="007F3BAE" w:rsidRDefault="00380896" w:rsidP="00380896">
      <w:pPr>
        <w:pStyle w:val="Compact"/>
        <w:numPr>
          <w:ilvl w:val="0"/>
          <w:numId w:val="116"/>
        </w:numPr>
        <w:jc w:val="left"/>
      </w:pPr>
      <w:r>
        <w:rPr>
          <w:rFonts w:ascii="Times New Roman" w:hAnsi="Times New Roman" w:eastAsia="Times New Roman"/>
        </w:rPr>
        <w:t>Reducir ambigüedades.</w:t>
      </w:r>
    </w:p>
    <w:p w:rsidR="007F3BAE" w:rsidRDefault="00380896" w:rsidP="00380896">
      <w:pPr>
        <w:pStyle w:val="Compact"/>
        <w:numPr>
          <w:ilvl w:val="0"/>
          <w:numId w:val="116"/>
        </w:numPr>
        <w:jc w:val="left"/>
      </w:pPr>
      <w:r>
        <w:rPr>
          <w:rFonts w:ascii="Times New Roman" w:hAnsi="Times New Roman" w:eastAsia="Times New Roman"/>
        </w:rPr>
        <w:t>Mantener consistencia visual.</w:t>
      </w:r>
    </w:p>
    <w:p w:rsidR="007F3BAE" w:rsidRDefault="00380896" w:rsidP="00380896">
      <w:pPr>
        <w:pStyle w:val="Compact"/>
        <w:numPr>
          <w:ilvl w:val="0"/>
          <w:numId w:val="116"/>
        </w:numPr>
        <w:jc w:val="left"/>
      </w:pPr>
      <w:r>
        <w:rPr>
          <w:rFonts w:ascii="Times New Roman" w:hAnsi="Times New Roman" w:eastAsia="Times New Roman"/>
        </w:rPr>
        <w:lastRenderedPageBreak/>
        <w:t>Garantizar reproducibilidad.</w:t>
      </w:r>
    </w:p>
    <w:p w:rsidR="007F3BAE" w:rsidRDefault="00380896" w:rsidP="00380896">
      <w:pPr>
        <w:pStyle w:val="Compact"/>
        <w:numPr>
          <w:ilvl w:val="0"/>
          <w:numId w:val="116"/>
        </w:numPr>
        <w:jc w:val="left"/>
      </w:pPr>
      <w:r>
        <w:rPr>
          <w:rFonts w:ascii="Times New Roman" w:hAnsi="Times New Roman" w:eastAsia="Times New Roman"/>
        </w:rPr>
        <w:t>Cumplir estándares editoriales.</w:t>
      </w:r>
    </w:p>
    <w:p w:rsidR="007F3BAE" w:rsidRDefault="00380896" w:rsidP="00380896">
      <w:pPr>
        <w:pStyle w:val="FirstParagraph"/>
        <w:jc w:val="left"/>
      </w:pPr>
      <w:r>
        <w:rPr>
          <w:rFonts w:ascii="Times New Roman" w:hAnsi="Times New Roman" w:eastAsia="Times New Roman"/>
        </w:rPr>
        <w:t>La siguiente tabla resume las diferencias principales.</w:t>
      </w:r>
    </w:p>
    <w:p w:rsidR="007F3BAE" w:rsidRDefault="00380896" w:rsidP="00380896">
      <w:pPr>
        <w:pStyle w:val="SourceCode"/>
        <w:jc w:val="left"/>
      </w:pPr>
      <w:r>
        <w:rPr>
          <w:rStyle w:val="NormalTok"/>
        </w:rPr>
        <w:t xml:space="preserve">comparacion_graficos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Caracteristica =</w:t>
      </w:r>
      <w:r>
        <w:rPr>
          <w:rStyle w:val="NormalTok"/>
        </w:rPr>
        <w:t xml:space="preserve"> </w:t>
      </w:r>
      <w:r>
        <w:rPr>
          <w:rStyle w:val="FunctionTok"/>
        </w:rPr>
        <w:t>c</w:t>
      </w:r>
      <w:r>
        <w:rPr>
          <w:rStyle w:val="NormalTok"/>
        </w:rPr>
        <w:t>(</w:t>
      </w:r>
      <w:r>
        <w:br/>
      </w:r>
      <w:r>
        <w:rPr>
          <w:rStyle w:val="NormalTok"/>
        </w:rPr>
        <w:t xml:space="preserve">    </w:t>
      </w:r>
      <w:r>
        <w:rPr>
          <w:rStyle w:val="StringTok"/>
        </w:rPr>
        <w:t>"Objetivo"</w:t>
      </w:r>
      <w:r>
        <w:rPr>
          <w:rStyle w:val="NormalTok"/>
        </w:rPr>
        <w:t>,</w:t>
      </w:r>
      <w:r>
        <w:br/>
      </w:r>
      <w:r>
        <w:rPr>
          <w:rStyle w:val="NormalTok"/>
        </w:rPr>
        <w:t xml:space="preserve">    </w:t>
      </w:r>
      <w:r>
        <w:rPr>
          <w:rStyle w:val="StringTok"/>
        </w:rPr>
        <w:t>"Audiencia"</w:t>
      </w:r>
      <w:r>
        <w:rPr>
          <w:rStyle w:val="NormalTok"/>
        </w:rPr>
        <w:t>,</w:t>
      </w:r>
      <w:r>
        <w:br/>
      </w:r>
      <w:r>
        <w:rPr>
          <w:rStyle w:val="NormalTok"/>
        </w:rPr>
        <w:t xml:space="preserve">    </w:t>
      </w:r>
      <w:r>
        <w:rPr>
          <w:rStyle w:val="StringTok"/>
        </w:rPr>
        <w:t>"Diseño"</w:t>
      </w:r>
      <w:r>
        <w:rPr>
          <w:rStyle w:val="NormalTok"/>
        </w:rPr>
        <w:t>,</w:t>
      </w:r>
      <w:r>
        <w:br/>
      </w:r>
      <w:r>
        <w:rPr>
          <w:rStyle w:val="NormalTok"/>
        </w:rPr>
        <w:t xml:space="preserve">    </w:t>
      </w:r>
      <w:r>
        <w:rPr>
          <w:rStyle w:val="StringTok"/>
        </w:rPr>
        <w:t>"Nivel de detalle"</w:t>
      </w:r>
      <w:r>
        <w:rPr>
          <w:rStyle w:val="NormalTok"/>
        </w:rPr>
        <w:t>,</w:t>
      </w:r>
      <w:r>
        <w:br/>
      </w:r>
      <w:r>
        <w:rPr>
          <w:rStyle w:val="NormalTok"/>
        </w:rPr>
        <w:t xml:space="preserve">    </w:t>
      </w:r>
      <w:r>
        <w:rPr>
          <w:rStyle w:val="StringTok"/>
        </w:rPr>
        <w:t>"Uso principal"</w:t>
      </w:r>
      <w:r>
        <w:br/>
      </w:r>
      <w:r>
        <w:rPr>
          <w:rStyle w:val="NormalTok"/>
        </w:rPr>
        <w:t xml:space="preserve">  ),</w:t>
      </w:r>
      <w:r>
        <w:br/>
      </w:r>
      <w:r>
        <w:rPr>
          <w:rStyle w:val="NormalTok"/>
        </w:rPr>
        <w:t xml:space="preserve">  </w:t>
      </w:r>
      <w:r>
        <w:rPr>
          <w:rStyle w:val="AttributeTok"/>
        </w:rPr>
        <w:t>Exploratorio =</w:t>
      </w:r>
      <w:r>
        <w:rPr>
          <w:rStyle w:val="NormalTok"/>
        </w:rPr>
        <w:t xml:space="preserve"> </w:t>
      </w:r>
      <w:r>
        <w:rPr>
          <w:rStyle w:val="FunctionTok"/>
        </w:rPr>
        <w:t>c</w:t>
      </w:r>
      <w:r>
        <w:rPr>
          <w:rStyle w:val="NormalTok"/>
        </w:rPr>
        <w:t>(</w:t>
      </w:r>
      <w:r>
        <w:br/>
      </w:r>
      <w:r>
        <w:rPr>
          <w:rStyle w:val="NormalTok"/>
        </w:rPr>
        <w:t xml:space="preserve">    </w:t>
      </w:r>
      <w:r>
        <w:rPr>
          <w:rStyle w:val="StringTok"/>
        </w:rPr>
        <w:t>"Descubrir patrones"</w:t>
      </w:r>
      <w:r>
        <w:rPr>
          <w:rStyle w:val="NormalTok"/>
        </w:rPr>
        <w:t>,</w:t>
      </w:r>
      <w:r>
        <w:br/>
      </w:r>
      <w:r>
        <w:rPr>
          <w:rStyle w:val="NormalTok"/>
        </w:rPr>
        <w:t xml:space="preserve">    </w:t>
      </w:r>
      <w:r>
        <w:rPr>
          <w:rStyle w:val="StringTok"/>
        </w:rPr>
        <w:t>"Investigador"</w:t>
      </w:r>
      <w:r>
        <w:rPr>
          <w:rStyle w:val="NormalTok"/>
        </w:rPr>
        <w:t>,</w:t>
      </w:r>
      <w:r>
        <w:br/>
      </w:r>
      <w:r>
        <w:rPr>
          <w:rStyle w:val="NormalTok"/>
        </w:rPr>
        <w:t xml:space="preserve">    </w:t>
      </w:r>
      <w:r>
        <w:rPr>
          <w:rStyle w:val="StringTok"/>
        </w:rPr>
        <w:t>"Flexible"</w:t>
      </w:r>
      <w:r>
        <w:rPr>
          <w:rStyle w:val="NormalTok"/>
        </w:rPr>
        <w:t>,</w:t>
      </w:r>
      <w:r>
        <w:br/>
      </w:r>
      <w:r>
        <w:rPr>
          <w:rStyle w:val="NormalTok"/>
        </w:rPr>
        <w:t xml:space="preserve">    </w:t>
      </w:r>
      <w:r>
        <w:rPr>
          <w:rStyle w:val="StringTok"/>
        </w:rPr>
        <w:t>"Alto"</w:t>
      </w:r>
      <w:r>
        <w:rPr>
          <w:rStyle w:val="NormalTok"/>
        </w:rPr>
        <w:t>,</w:t>
      </w:r>
      <w:r>
        <w:br/>
      </w:r>
      <w:r>
        <w:rPr>
          <w:rStyle w:val="NormalTok"/>
        </w:rPr>
        <w:t xml:space="preserve">    </w:t>
      </w:r>
      <w:r>
        <w:rPr>
          <w:rStyle w:val="StringTok"/>
        </w:rPr>
        <w:t>"Análisis"</w:t>
      </w:r>
      <w:r>
        <w:br/>
      </w:r>
      <w:r>
        <w:rPr>
          <w:rStyle w:val="NormalTok"/>
        </w:rPr>
        <w:t xml:space="preserve">  ),</w:t>
      </w:r>
      <w:r>
        <w:br/>
      </w:r>
      <w:r>
        <w:rPr>
          <w:rStyle w:val="NormalTok"/>
        </w:rPr>
        <w:t xml:space="preserve">  </w:t>
      </w:r>
      <w:r>
        <w:rPr>
          <w:rStyle w:val="AttributeTok"/>
        </w:rPr>
        <w:t>Cientifico =</w:t>
      </w:r>
      <w:r>
        <w:rPr>
          <w:rStyle w:val="NormalTok"/>
        </w:rPr>
        <w:t xml:space="preserve"> </w:t>
      </w:r>
      <w:r>
        <w:rPr>
          <w:rStyle w:val="FunctionTok"/>
        </w:rPr>
        <w:t>c</w:t>
      </w:r>
      <w:r>
        <w:rPr>
          <w:rStyle w:val="NormalTok"/>
        </w:rPr>
        <w:t>(</w:t>
      </w:r>
      <w:r>
        <w:br/>
      </w:r>
      <w:r>
        <w:rPr>
          <w:rStyle w:val="NormalTok"/>
        </w:rPr>
        <w:t xml:space="preserve">    </w:t>
      </w:r>
      <w:r>
        <w:rPr>
          <w:rStyle w:val="StringTok"/>
        </w:rPr>
        <w:t>"Comunicar evidencia"</w:t>
      </w:r>
      <w:r>
        <w:rPr>
          <w:rStyle w:val="NormalTok"/>
        </w:rPr>
        <w:t>,</w:t>
      </w:r>
      <w:r>
        <w:br/>
      </w:r>
      <w:r>
        <w:rPr>
          <w:rStyle w:val="NormalTok"/>
        </w:rPr>
        <w:t xml:space="preserve">    </w:t>
      </w:r>
      <w:r>
        <w:rPr>
          <w:rStyle w:val="StringTok"/>
        </w:rPr>
        <w:t>"Lectores"</w:t>
      </w:r>
      <w:r>
        <w:rPr>
          <w:rStyle w:val="NormalTok"/>
        </w:rPr>
        <w:t>,</w:t>
      </w:r>
      <w:r>
        <w:br/>
      </w:r>
      <w:r>
        <w:rPr>
          <w:rStyle w:val="NormalTok"/>
        </w:rPr>
        <w:t xml:space="preserve">    </w:t>
      </w:r>
      <w:r>
        <w:rPr>
          <w:rStyle w:val="StringTok"/>
        </w:rPr>
        <w:t>"Estandarizado"</w:t>
      </w:r>
      <w:r>
        <w:rPr>
          <w:rStyle w:val="NormalTok"/>
        </w:rPr>
        <w:t>,</w:t>
      </w:r>
      <w:r>
        <w:br/>
      </w:r>
      <w:r>
        <w:rPr>
          <w:rStyle w:val="NormalTok"/>
        </w:rPr>
        <w:t xml:space="preserve">    </w:t>
      </w:r>
      <w:r>
        <w:rPr>
          <w:rStyle w:val="StringTok"/>
        </w:rPr>
        <w:t>"Controlado"</w:t>
      </w:r>
      <w:r>
        <w:rPr>
          <w:rStyle w:val="NormalTok"/>
        </w:rPr>
        <w:t>,</w:t>
      </w:r>
      <w:r>
        <w:br/>
      </w:r>
      <w:r>
        <w:rPr>
          <w:rStyle w:val="NormalTok"/>
        </w:rPr>
        <w:t xml:space="preserve">    </w:t>
      </w:r>
      <w:r>
        <w:rPr>
          <w:rStyle w:val="StringTok"/>
        </w:rPr>
        <w:t>"Publicación"</w:t>
      </w:r>
      <w:r>
        <w:br/>
      </w:r>
      <w:r>
        <w:rPr>
          <w:rStyle w:val="NormalTok"/>
        </w:rPr>
        <w:t xml:space="preserve">  )</w:t>
      </w:r>
      <w:r>
        <w:br/>
      </w:r>
      <w:r>
        <w:rPr>
          <w:rStyle w:val="NormalTok"/>
        </w:rPr>
        <w:t>)</w:t>
      </w:r>
      <w:r>
        <w:br/>
      </w:r>
      <w:r>
        <w:br/>
      </w:r>
      <w:r>
        <w:rPr>
          <w:rStyle w:val="NormalTok"/>
        </w:rPr>
        <w:t xml:space="preserve">comparacion_graficos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gráficos exploratorios y científicos"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096" w:name="tbl-ch17-exploratorio-vs-cientifico"/>
            <w:r>
              <w:rPr>
                <w:rFonts w:ascii="Times New Roman" w:hAnsi="Times New Roman"/>
                <w:b/>
                <w:sz w:val="18"/>
              </w:rPr>
              <w:t>Tabla 26.1: Comparación entre gráficos exploratorios y científicos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Caracteristica</w:t>
                  </w:r>
                </w:p>
              </w:tc>
              <w:tc>
                <w:tcPr>
                  <w:tcW w:w="2640" w:type="dxa"/>
                </w:tcPr>
                <w:p w:rsidR="007F3BAE" w:rsidRDefault="00380896" w:rsidP="00380896">
                  <w:pPr>
                    <w:pStyle w:val="Compact"/>
                    <w:jc w:val="left"/>
                  </w:pPr>
                  <w:r>
                    <w:t>Exploratorio</w:t>
                  </w:r>
                </w:p>
              </w:tc>
              <w:tc>
                <w:tcPr>
                  <w:tcW w:w="2640" w:type="dxa"/>
                </w:tcPr>
                <w:p w:rsidR="007F3BAE" w:rsidRDefault="00380896" w:rsidP="00380896">
                  <w:pPr>
                    <w:pStyle w:val="Compact"/>
                    <w:jc w:val="left"/>
                  </w:pPr>
                  <w:r>
                    <w:t>Cientifico</w:t>
                  </w:r>
                </w:p>
              </w:tc>
            </w:tr>
            <w:tr w:rsidR="007F3BAE">
              <w:tc>
                <w:tcPr>
                  <w:tcW w:w="2640" w:type="dxa"/>
                </w:tcPr>
                <w:p w:rsidR="007F3BAE" w:rsidRDefault="00380896" w:rsidP="00380896">
                  <w:pPr>
                    <w:pStyle w:val="Compact"/>
                    <w:jc w:val="left"/>
                  </w:pPr>
                  <w:r>
                    <w:t>Objetivo</w:t>
                  </w:r>
                </w:p>
              </w:tc>
              <w:tc>
                <w:tcPr>
                  <w:tcW w:w="2640" w:type="dxa"/>
                </w:tcPr>
                <w:p w:rsidR="007F3BAE" w:rsidRDefault="00380896" w:rsidP="00380896">
                  <w:pPr>
                    <w:pStyle w:val="Compact"/>
                    <w:jc w:val="left"/>
                  </w:pPr>
                  <w:r>
                    <w:t>Descubrir patrones</w:t>
                  </w:r>
                </w:p>
              </w:tc>
              <w:tc>
                <w:tcPr>
                  <w:tcW w:w="2640" w:type="dxa"/>
                </w:tcPr>
                <w:p w:rsidR="007F3BAE" w:rsidRDefault="00380896" w:rsidP="00380896">
                  <w:pPr>
                    <w:pStyle w:val="Compact"/>
                    <w:jc w:val="left"/>
                  </w:pPr>
                  <w:r>
                    <w:t>Comunicar evidencia</w:t>
                  </w:r>
                </w:p>
              </w:tc>
            </w:tr>
            <w:tr w:rsidR="007F3BAE">
              <w:tc>
                <w:tcPr>
                  <w:tcW w:w="2640" w:type="dxa"/>
                </w:tcPr>
                <w:p w:rsidR="007F3BAE" w:rsidRDefault="00380896" w:rsidP="00380896">
                  <w:pPr>
                    <w:pStyle w:val="Compact"/>
                    <w:jc w:val="left"/>
                  </w:pPr>
                  <w:r>
                    <w:t>Audiencia</w:t>
                  </w:r>
                </w:p>
              </w:tc>
              <w:tc>
                <w:tcPr>
                  <w:tcW w:w="2640" w:type="dxa"/>
                </w:tcPr>
                <w:p w:rsidR="007F3BAE" w:rsidRDefault="00380896" w:rsidP="00380896">
                  <w:pPr>
                    <w:pStyle w:val="Compact"/>
                    <w:jc w:val="left"/>
                  </w:pPr>
                  <w:r>
                    <w:t>Investigador</w:t>
                  </w:r>
                </w:p>
              </w:tc>
              <w:tc>
                <w:tcPr>
                  <w:tcW w:w="2640" w:type="dxa"/>
                </w:tcPr>
                <w:p w:rsidR="007F3BAE" w:rsidRDefault="00380896" w:rsidP="00380896">
                  <w:pPr>
                    <w:pStyle w:val="Compact"/>
                    <w:jc w:val="left"/>
                  </w:pPr>
                  <w:r>
                    <w:t>Lectores</w:t>
                  </w:r>
                </w:p>
              </w:tc>
            </w:tr>
            <w:tr w:rsidR="007F3BAE">
              <w:tc>
                <w:tcPr>
                  <w:tcW w:w="2640" w:type="dxa"/>
                </w:tcPr>
                <w:p w:rsidR="007F3BAE" w:rsidRDefault="00380896" w:rsidP="00380896">
                  <w:pPr>
                    <w:pStyle w:val="Compact"/>
                    <w:jc w:val="left"/>
                  </w:pPr>
                  <w:r>
                    <w:t>Diseño</w:t>
                  </w:r>
                </w:p>
              </w:tc>
              <w:tc>
                <w:tcPr>
                  <w:tcW w:w="2640" w:type="dxa"/>
                </w:tcPr>
                <w:p w:rsidR="007F3BAE" w:rsidRDefault="00380896" w:rsidP="00380896">
                  <w:pPr>
                    <w:pStyle w:val="Compact"/>
                    <w:jc w:val="left"/>
                  </w:pPr>
                  <w:r>
                    <w:t>Flexible</w:t>
                  </w:r>
                </w:p>
              </w:tc>
              <w:tc>
                <w:tcPr>
                  <w:tcW w:w="2640" w:type="dxa"/>
                </w:tcPr>
                <w:p w:rsidR="007F3BAE" w:rsidRDefault="00380896" w:rsidP="00380896">
                  <w:pPr>
                    <w:pStyle w:val="Compact"/>
                    <w:jc w:val="left"/>
                  </w:pPr>
                  <w:r>
                    <w:t>Estandarizado</w:t>
                  </w:r>
                </w:p>
              </w:tc>
            </w:tr>
            <w:tr w:rsidR="007F3BAE">
              <w:tc>
                <w:tcPr>
                  <w:tcW w:w="2640" w:type="dxa"/>
                </w:tcPr>
                <w:p w:rsidR="007F3BAE" w:rsidRDefault="00380896" w:rsidP="00380896">
                  <w:pPr>
                    <w:pStyle w:val="Compact"/>
                    <w:jc w:val="left"/>
                  </w:pPr>
                  <w:r>
                    <w:t>Nivel de detalle</w:t>
                  </w:r>
                </w:p>
              </w:tc>
              <w:tc>
                <w:tcPr>
                  <w:tcW w:w="2640" w:type="dxa"/>
                </w:tcPr>
                <w:p w:rsidR="007F3BAE" w:rsidRDefault="00380896" w:rsidP="00380896">
                  <w:pPr>
                    <w:pStyle w:val="Compact"/>
                    <w:jc w:val="left"/>
                  </w:pPr>
                  <w:r>
                    <w:t>Alto</w:t>
                  </w:r>
                </w:p>
              </w:tc>
              <w:tc>
                <w:tcPr>
                  <w:tcW w:w="2640" w:type="dxa"/>
                </w:tcPr>
                <w:p w:rsidR="007F3BAE" w:rsidRDefault="00380896" w:rsidP="00380896">
                  <w:pPr>
                    <w:pStyle w:val="Compact"/>
                    <w:jc w:val="left"/>
                  </w:pPr>
                  <w:r>
                    <w:t>Controlado</w:t>
                  </w:r>
                </w:p>
              </w:tc>
            </w:tr>
            <w:tr w:rsidR="007F3BAE">
              <w:tc>
                <w:tcPr>
                  <w:tcW w:w="2640" w:type="dxa"/>
                </w:tcPr>
                <w:p w:rsidR="007F3BAE" w:rsidRDefault="00380896" w:rsidP="00380896">
                  <w:pPr>
                    <w:pStyle w:val="Compact"/>
                    <w:jc w:val="left"/>
                  </w:pPr>
                  <w:r>
                    <w:t>Uso principal</w:t>
                  </w:r>
                </w:p>
              </w:tc>
              <w:tc>
                <w:tcPr>
                  <w:tcW w:w="2640" w:type="dxa"/>
                </w:tcPr>
                <w:p w:rsidR="007F3BAE" w:rsidRDefault="00380896" w:rsidP="00380896">
                  <w:pPr>
                    <w:pStyle w:val="Compact"/>
                    <w:jc w:val="left"/>
                  </w:pPr>
                  <w:r>
                    <w:t>Análisis</w:t>
                  </w:r>
                </w:p>
              </w:tc>
              <w:tc>
                <w:tcPr>
                  <w:tcW w:w="2640" w:type="dxa"/>
                </w:tcPr>
                <w:p w:rsidR="007F3BAE" w:rsidRDefault="00380896" w:rsidP="00380896">
                  <w:pPr>
                    <w:pStyle w:val="Compact"/>
                    <w:jc w:val="left"/>
                  </w:pPr>
                  <w:r>
                    <w:t>Publicación</w:t>
                  </w:r>
                </w:p>
              </w:tc>
            </w:tr>
            <w:bookmarkEnd w:id="109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gráficos científicos no sustituyen al análisis exploratorio. Ambos cumplen funciones complementarias dentro del proceso de investigación.</w:t>
      </w:r>
    </w:p>
    <w:p w:rsidR="007F3BAE" w:rsidRDefault="00380896" w:rsidP="00380896">
      <w:pPr>
        <w:pStyle w:val="Ttulo2"/>
      </w:pPr>
      <w:bookmarkStart w:id="1097" w:name="_Toc235960129"/>
      <w:bookmarkStart w:id="1098" w:name="el-principio-de-la-tinta-de-datos"/>
      <w:bookmarkEnd w:id="1095"/>
      <w:r>
        <w:rPr>
          <w:rFonts w:ascii="Times New Roman" w:hAnsi="Times New Roman" w:eastAsia="Times New Roman"/>
        </w:rPr>
        <w:t>26.6 El principio de la tinta de datos</w:t>
      </w:r>
      <w:bookmarkEnd w:id="1097"/>
    </w:p>
    <w:p w:rsidR="007F3BAE" w:rsidRDefault="00380896" w:rsidP="00380896">
      <w:pPr>
        <w:pStyle w:val="FirstParagraph"/>
        <w:jc w:val="left"/>
      </w:pPr>
      <w:r>
        <w:rPr>
          <w:rFonts w:ascii="Times New Roman" w:hAnsi="Times New Roman" w:eastAsia="Times New Roman"/>
        </w:rPr>
        <w:t>Tufte (Tufte, 2001) propone que la mayor parte de la tinta utilizada en un gráfico debe estar dedicada a representar información relevante.</w:t>
      </w:r>
    </w:p>
    <w:p w:rsidR="007F3BAE" w:rsidRDefault="00380896" w:rsidP="00380896">
      <w:pPr>
        <w:pStyle w:val="Textoindependiente"/>
        <w:jc w:val="left"/>
      </w:pPr>
      <w:r>
        <w:rPr>
          <w:rFonts w:ascii="Times New Roman" w:hAnsi="Times New Roman" w:eastAsia="Times New Roman"/>
        </w:rPr>
        <w:lastRenderedPageBreak/>
        <w:t>Esto implica:</w:t>
      </w:r>
    </w:p>
    <w:p w:rsidR="007F3BAE" w:rsidRDefault="00380896" w:rsidP="00380896">
      <w:pPr>
        <w:pStyle w:val="Compact"/>
        <w:numPr>
          <w:ilvl w:val="0"/>
          <w:numId w:val="117"/>
        </w:numPr>
        <w:jc w:val="left"/>
      </w:pPr>
      <w:r>
        <w:rPr>
          <w:rFonts w:ascii="Times New Roman" w:hAnsi="Times New Roman" w:eastAsia="Times New Roman"/>
        </w:rPr>
        <w:t>Reducir adornos innecesarios.</w:t>
      </w:r>
    </w:p>
    <w:p w:rsidR="007F3BAE" w:rsidRDefault="00380896" w:rsidP="00380896">
      <w:pPr>
        <w:pStyle w:val="Compact"/>
        <w:numPr>
          <w:ilvl w:val="0"/>
          <w:numId w:val="117"/>
        </w:numPr>
        <w:jc w:val="left"/>
      </w:pPr>
      <w:r>
        <w:rPr>
          <w:rFonts w:ascii="Times New Roman" w:hAnsi="Times New Roman" w:eastAsia="Times New Roman"/>
        </w:rPr>
        <w:t>Eliminar fondos excesivos.</w:t>
      </w:r>
    </w:p>
    <w:p w:rsidR="007F3BAE" w:rsidRDefault="00380896" w:rsidP="00380896">
      <w:pPr>
        <w:pStyle w:val="Compact"/>
        <w:numPr>
          <w:ilvl w:val="0"/>
          <w:numId w:val="117"/>
        </w:numPr>
        <w:jc w:val="left"/>
      </w:pPr>
      <w:r>
        <w:rPr>
          <w:rFonts w:ascii="Times New Roman" w:hAnsi="Times New Roman" w:eastAsia="Times New Roman"/>
        </w:rPr>
        <w:t>Evitar efectos tridimensionales.</w:t>
      </w:r>
    </w:p>
    <w:p w:rsidR="007F3BAE" w:rsidRDefault="00380896" w:rsidP="00380896">
      <w:pPr>
        <w:pStyle w:val="Compact"/>
        <w:numPr>
          <w:ilvl w:val="0"/>
          <w:numId w:val="117"/>
        </w:numPr>
        <w:jc w:val="left"/>
      </w:pPr>
      <w:r>
        <w:rPr>
          <w:rFonts w:ascii="Times New Roman" w:hAnsi="Times New Roman" w:eastAsia="Times New Roman"/>
        </w:rPr>
        <w:t>Simplificar rejillas.</w:t>
      </w:r>
    </w:p>
    <w:p w:rsidR="007F3BAE" w:rsidRDefault="00380896" w:rsidP="00380896">
      <w:pPr>
        <w:pStyle w:val="Compact"/>
        <w:numPr>
          <w:ilvl w:val="0"/>
          <w:numId w:val="117"/>
        </w:numPr>
        <w:jc w:val="left"/>
      </w:pPr>
      <w:r>
        <w:rPr>
          <w:rFonts w:ascii="Times New Roman" w:hAnsi="Times New Roman" w:eastAsia="Times New Roman"/>
        </w:rPr>
        <w:t>Destacar los datos.</w:t>
      </w:r>
    </w:p>
    <w:p w:rsidR="007F3BAE" w:rsidRDefault="00380896" w:rsidP="00380896">
      <w:pPr>
        <w:pStyle w:val="Ttulo2"/>
      </w:pPr>
      <w:bookmarkStart w:id="1099" w:name="_Toc235960130"/>
      <w:bookmarkStart w:id="1100" w:name="ejemplo-de-gráfico-básico"/>
      <w:bookmarkEnd w:id="1098"/>
      <w:r>
        <w:rPr>
          <w:rFonts w:ascii="Times New Roman" w:hAnsi="Times New Roman" w:eastAsia="Times New Roman"/>
        </w:rPr>
        <w:t>26.7 Ejemplo de gráfico básico</w:t>
      </w:r>
      <w:bookmarkEnd w:id="1099"/>
    </w:p>
    <w:p w:rsidR="007F3BAE" w:rsidRDefault="00380896" w:rsidP="00380896">
      <w:pPr>
        <w:pStyle w:val="FirstParagraph"/>
        <w:jc w:val="left"/>
      </w:pPr>
      <w:r>
        <w:rPr>
          <w:rFonts w:ascii="Times New Roman" w:hAnsi="Times New Roman" w:eastAsia="Times New Roman"/>
        </w:rPr>
        <w:t>Comenzaremos con un histograma sencillo.</w:t>
      </w:r>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base_analitica,</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log_supertotal</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geom_histogram</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bins =</w:t>
      </w:r>
      <w:r w:rsidRPr="00380896">
        <w:rPr>
          <w:rStyle w:val="NormalTok"/>
          <w:lang w:val="en-US"/>
        </w:rPr>
        <w:t xml:space="preserve"> </w:t>
      </w:r>
      <w:r w:rsidRPr="00380896">
        <w:rPr>
          <w:rStyle w:val="DecValTok"/>
          <w:lang w:val="en-US"/>
        </w:rPr>
        <w:t>30</w:t>
      </w:r>
      <w:r w:rsidRPr="00380896">
        <w:rPr>
          <w:lang w:val="en-US"/>
        </w:rPr>
        <w:br/>
      </w:r>
      <w:r w:rsidRPr="00380896">
        <w:rPr>
          <w:rStyle w:val="NormalTok"/>
          <w:lang w:val="en-US"/>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01" w:name="fig-ch17-histograma-basico"/>
            <w:r>
              <w:rPr>
                <w:rFonts w:ascii="Times New Roman" w:hAnsi="Times New Roman"/>
                <w:b/>
                <w:noProof/>
                <w:sz w:val="18"/>
              </w:rPr>
              <w:drawing>
                <wp:inline distT="0" distB="0" distL="0" distR="0">
                  <wp:extent cx="4620126" cy="3696101"/>
                  <wp:effectExtent l="0" t="0" r="0" b="0"/>
                  <wp:docPr id="712" name="Picture"/>
                  <wp:cNvGraphicFramePr/>
                  <a:graphic xmlns:a="http://schemas.openxmlformats.org/drawingml/2006/main">
                    <a:graphicData uri="http://schemas.openxmlformats.org/drawingml/2006/picture">
                      <pic:pic xmlns:pic="http://schemas.openxmlformats.org/drawingml/2006/picture">
                        <pic:nvPicPr>
                          <pic:cNvPr id="713" name="Picture" descr="capitulos/17-graficos-cientificos_files/figure-docx/fig-ch17-histograma-basico-1.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26.1: Histograma básico de la superficie transformada</w:t>
            </w:r>
          </w:p>
        </w:tc>
        <w:bookmarkEnd w:id="110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Aunque el gráfico comunica la distribución de la variable, todavía puede mejorarse desde el punto de vista científico.</w:t>
      </w:r>
    </w:p>
    <w:p w:rsidR="007F3BAE" w:rsidRDefault="00380896" w:rsidP="00380896">
      <w:pPr>
        <w:pStyle w:val="Ttulo2"/>
      </w:pPr>
      <w:bookmarkStart w:id="1102" w:name="_Toc235960131"/>
      <w:bookmarkStart w:id="1103" w:name="mejorando-la-presentación"/>
      <w:bookmarkEnd w:id="1100"/>
      <w:r>
        <w:rPr>
          <w:rFonts w:ascii="Times New Roman" w:hAnsi="Times New Roman" w:eastAsia="Times New Roman"/>
        </w:rPr>
        <w:lastRenderedPageBreak/>
        <w:t>26.8 Mejorando la presentación</w:t>
      </w:r>
      <w:bookmarkEnd w:id="1102"/>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04" w:name="fig-ch17-histograma-mejorado"/>
            <w:r>
              <w:rPr>
                <w:rFonts w:ascii="Times New Roman" w:hAnsi="Times New Roman"/>
                <w:b/>
                <w:noProof/>
                <w:sz w:val="18"/>
              </w:rPr>
              <w:drawing>
                <wp:inline distT="0" distB="0" distL="0" distR="0">
                  <wp:extent cx="4620126" cy="3696101"/>
                  <wp:effectExtent l="0" t="0" r="0" b="0"/>
                  <wp:docPr id="717" name="Picture"/>
                  <wp:cNvGraphicFramePr/>
                  <a:graphic xmlns:a="http://schemas.openxmlformats.org/drawingml/2006/main">
                    <a:graphicData uri="http://schemas.openxmlformats.org/drawingml/2006/picture">
                      <pic:pic xmlns:pic="http://schemas.openxmlformats.org/drawingml/2006/picture">
                        <pic:nvPicPr>
                          <pic:cNvPr id="718" name="Picture" descr="capitulos/17-graficos-cientificos_files/figure-docx/fig-ch17-histograma-mejorado-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26.2: Histograma mejorado para comunicación científica</w:t>
            </w:r>
          </w:p>
        </w:tc>
        <w:bookmarkEnd w:id="110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versión mejorada reduce el ruido visual y facilita la lectura del gráfico.</w:t>
      </w:r>
    </w:p>
    <w:p w:rsidR="007F3BAE" w:rsidRDefault="00380896" w:rsidP="00380896">
      <w:pPr>
        <w:pStyle w:val="Ttulo2"/>
      </w:pPr>
      <w:bookmarkStart w:id="1105" w:name="_Toc235960132"/>
      <w:bookmarkStart w:id="1106" w:name="temas-en-ggplot2"/>
      <w:bookmarkEnd w:id="1103"/>
      <w:r>
        <w:rPr>
          <w:rFonts w:ascii="Times New Roman" w:hAnsi="Times New Roman" w:eastAsia="Times New Roman"/>
        </w:rPr>
        <w:t>26.9 Temas en ggplot2</w:t>
      </w:r>
      <w:bookmarkEnd w:id="1105"/>
    </w:p>
    <w:p w:rsidR="007F3BAE" w:rsidRDefault="00380896" w:rsidP="00380896">
      <w:pPr>
        <w:pStyle w:val="FirstParagraph"/>
        <w:jc w:val="left"/>
      </w:pPr>
      <w:r>
        <w:rPr>
          <w:rFonts w:ascii="Times New Roman" w:hAnsi="Times New Roman" w:eastAsia="Times New Roman"/>
        </w:rPr>
        <w:t>Los temas controlan la apariencia general de los gráficos.</w:t>
      </w:r>
    </w:p>
    <w:p w:rsidR="007F3BAE" w:rsidRDefault="00380896" w:rsidP="00380896">
      <w:pPr>
        <w:pStyle w:val="Textoindependiente"/>
        <w:jc w:val="left"/>
      </w:pPr>
      <w:r>
        <w:rPr>
          <w:rFonts w:ascii="Times New Roman" w:hAnsi="Times New Roman" w:eastAsia="Times New Roman"/>
        </w:rPr>
        <w:t>Algunos de los más utilizados son:</w:t>
      </w:r>
    </w:p>
    <w:p w:rsidR="007F3BAE" w:rsidRDefault="00380896" w:rsidP="00380896">
      <w:pPr>
        <w:pStyle w:val="SourceCode"/>
        <w:jc w:val="left"/>
      </w:pPr>
      <w:r>
        <w:rPr>
          <w:rStyle w:val="NormalTok"/>
        </w:rPr>
        <w:t xml:space="preserve">temas_ggplot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Tema =</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"theme_gray()"</w:t>
      </w:r>
      <w:r>
        <w:rPr>
          <w:rStyle w:val="NormalTok"/>
        </w:rPr>
        <w:t>,</w:t>
      </w:r>
      <w:r>
        <w:br/>
      </w:r>
      <w:r>
        <w:rPr>
          <w:rStyle w:val="NormalTok"/>
        </w:rPr>
        <w:t xml:space="preserve">    </w:t>
      </w:r>
      <w:r>
        <w:rPr>
          <w:rStyle w:val="StringTok"/>
        </w:rPr>
        <w:t>"theme_bw()"</w:t>
      </w:r>
      <w:r>
        <w:rPr>
          <w:rStyle w:val="NormalTok"/>
        </w:rPr>
        <w:t>,</w:t>
      </w:r>
      <w:r>
        <w:br/>
      </w:r>
      <w:r>
        <w:rPr>
          <w:rStyle w:val="NormalTok"/>
        </w:rPr>
        <w:t xml:space="preserve">    </w:t>
      </w:r>
      <w:r>
        <w:rPr>
          <w:rStyle w:val="StringTok"/>
        </w:rPr>
        <w:t>"theme_classic()"</w:t>
      </w:r>
      <w:r>
        <w:rPr>
          <w:rStyle w:val="NormalTok"/>
        </w:rPr>
        <w:t>,</w:t>
      </w:r>
      <w:r>
        <w:br/>
      </w:r>
      <w:r>
        <w:rPr>
          <w:rStyle w:val="NormalTok"/>
        </w:rPr>
        <w:t xml:space="preserve">    </w:t>
      </w:r>
      <w:r>
        <w:rPr>
          <w:rStyle w:val="StringTok"/>
        </w:rPr>
        <w:t>"theme_light()"</w:t>
      </w:r>
      <w:r>
        <w:rPr>
          <w:rStyle w:val="NormalTok"/>
        </w:rPr>
        <w:t>,</w:t>
      </w:r>
      <w:r>
        <w:br/>
      </w:r>
      <w:r>
        <w:rPr>
          <w:rStyle w:val="NormalTok"/>
        </w:rPr>
        <w:t xml:space="preserve">    </w:t>
      </w:r>
      <w:r>
        <w:rPr>
          <w:rStyle w:val="StringTok"/>
        </w:rPr>
        <w:t>"theme_minimal()"</w:t>
      </w:r>
      <w:r>
        <w:br/>
      </w:r>
      <w:r>
        <w:rPr>
          <w:rStyle w:val="NormalTok"/>
        </w:rPr>
        <w:t xml:space="preserve">  ),</w:t>
      </w:r>
      <w:r>
        <w:br/>
      </w:r>
      <w:r>
        <w:rPr>
          <w:rStyle w:val="NormalTok"/>
        </w:rPr>
        <w:t xml:space="preserve">  </w:t>
      </w:r>
      <w:r>
        <w:rPr>
          <w:rStyle w:val="AttributeTok"/>
        </w:rPr>
        <w:t>Uso =</w:t>
      </w:r>
      <w:r>
        <w:rPr>
          <w:rStyle w:val="NormalTok"/>
        </w:rPr>
        <w:t xml:space="preserve"> </w:t>
      </w:r>
      <w:r>
        <w:rPr>
          <w:rStyle w:val="FunctionTok"/>
        </w:rPr>
        <w:t>c</w:t>
      </w:r>
      <w:r>
        <w:rPr>
          <w:rStyle w:val="NormalTok"/>
        </w:rPr>
        <w:t>(</w:t>
      </w:r>
      <w:r>
        <w:br/>
      </w:r>
      <w:r>
        <w:rPr>
          <w:rStyle w:val="NormalTok"/>
        </w:rPr>
        <w:t xml:space="preserve">    </w:t>
      </w:r>
      <w:r>
        <w:rPr>
          <w:rStyle w:val="StringTok"/>
        </w:rPr>
        <w:t>"Predeterminado"</w:t>
      </w:r>
      <w:r>
        <w:rPr>
          <w:rStyle w:val="NormalTok"/>
        </w:rPr>
        <w:t>,</w:t>
      </w:r>
      <w:r>
        <w:br/>
      </w:r>
      <w:r>
        <w:rPr>
          <w:rStyle w:val="NormalTok"/>
        </w:rPr>
        <w:t xml:space="preserve">    </w:t>
      </w:r>
      <w:r>
        <w:rPr>
          <w:rStyle w:val="StringTok"/>
        </w:rPr>
        <w:t>"Artículos"</w:t>
      </w:r>
      <w:r>
        <w:rPr>
          <w:rStyle w:val="NormalTok"/>
        </w:rPr>
        <w:t>,</w:t>
      </w:r>
      <w:r>
        <w:br/>
      </w:r>
      <w:r>
        <w:rPr>
          <w:rStyle w:val="NormalTok"/>
        </w:rPr>
        <w:t xml:space="preserve">    </w:t>
      </w:r>
      <w:r>
        <w:rPr>
          <w:rStyle w:val="StringTok"/>
        </w:rPr>
        <w:t>"Publicaciones"</w:t>
      </w:r>
      <w:r>
        <w:rPr>
          <w:rStyle w:val="NormalTok"/>
        </w:rPr>
        <w:t>,</w:t>
      </w:r>
      <w:r>
        <w:br/>
      </w:r>
      <w:r>
        <w:rPr>
          <w:rStyle w:val="NormalTok"/>
        </w:rPr>
        <w:t xml:space="preserve">    </w:t>
      </w:r>
      <w:r>
        <w:rPr>
          <w:rStyle w:val="StringTok"/>
        </w:rPr>
        <w:t>"Informes"</w:t>
      </w:r>
      <w:r>
        <w:rPr>
          <w:rStyle w:val="NormalTok"/>
        </w:rPr>
        <w:t>,</w:t>
      </w:r>
      <w:r>
        <w:br/>
      </w:r>
      <w:r>
        <w:rPr>
          <w:rStyle w:val="NormalTok"/>
        </w:rPr>
        <w:t xml:space="preserve">    </w:t>
      </w:r>
      <w:r>
        <w:rPr>
          <w:rStyle w:val="StringTok"/>
        </w:rPr>
        <w:t>"Visualización moderna"</w:t>
      </w:r>
      <w:r>
        <w:br/>
      </w:r>
      <w:r>
        <w:rPr>
          <w:rStyle w:val="NormalTok"/>
        </w:rPr>
        <w:t xml:space="preserve">  )</w:t>
      </w:r>
      <w:r>
        <w:br/>
      </w:r>
      <w:r>
        <w:rPr>
          <w:rStyle w:val="NormalTok"/>
        </w:rPr>
        <w:t>)</w:t>
      </w:r>
      <w:r>
        <w:br/>
      </w:r>
      <w:r>
        <w:br/>
      </w:r>
      <w:r>
        <w:rPr>
          <w:rStyle w:val="NormalTok"/>
        </w:rPr>
        <w:t xml:space="preserve">temas_ggplot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"Temas comunes en ggplot2"</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107" w:name="tbl-ch17-temas-ggplot"/>
            <w:r>
              <w:rPr>
                <w:rFonts w:ascii="Times New Roman" w:hAnsi="Times New Roman"/>
                <w:b/>
                <w:sz w:val="18"/>
              </w:rPr>
              <w:t>Tabla 26.2: Temas comunes en ggplot2</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Tema</w:t>
                  </w:r>
                </w:p>
              </w:tc>
              <w:tc>
                <w:tcPr>
                  <w:tcW w:w="3960" w:type="dxa"/>
                </w:tcPr>
                <w:p w:rsidR="007F3BAE" w:rsidRDefault="00380896" w:rsidP="00380896">
                  <w:pPr>
                    <w:pStyle w:val="Compact"/>
                    <w:jc w:val="left"/>
                  </w:pPr>
                  <w:r>
                    <w:t>Uso</w:t>
                  </w:r>
                </w:p>
              </w:tc>
            </w:tr>
            <w:tr w:rsidR="007F3BAE">
              <w:tc>
                <w:tcPr>
                  <w:tcW w:w="3960" w:type="dxa"/>
                </w:tcPr>
                <w:p w:rsidR="007F3BAE" w:rsidRDefault="00380896" w:rsidP="00380896">
                  <w:pPr>
                    <w:pStyle w:val="Compact"/>
                    <w:jc w:val="left"/>
                  </w:pPr>
                  <w:r>
                    <w:t>theme_gray()</w:t>
                  </w:r>
                </w:p>
              </w:tc>
              <w:tc>
                <w:tcPr>
                  <w:tcW w:w="3960" w:type="dxa"/>
                </w:tcPr>
                <w:p w:rsidR="007F3BAE" w:rsidRDefault="00380896" w:rsidP="00380896">
                  <w:pPr>
                    <w:pStyle w:val="Compact"/>
                    <w:jc w:val="left"/>
                  </w:pPr>
                  <w:r>
                    <w:t>Predeterminado</w:t>
                  </w:r>
                </w:p>
              </w:tc>
            </w:tr>
            <w:tr w:rsidR="007F3BAE">
              <w:tc>
                <w:tcPr>
                  <w:tcW w:w="3960" w:type="dxa"/>
                </w:tcPr>
                <w:p w:rsidR="007F3BAE" w:rsidRDefault="00380896" w:rsidP="00380896">
                  <w:pPr>
                    <w:pStyle w:val="Compact"/>
                    <w:jc w:val="left"/>
                  </w:pPr>
                  <w:r>
                    <w:t>theme_bw()</w:t>
                  </w:r>
                </w:p>
              </w:tc>
              <w:tc>
                <w:tcPr>
                  <w:tcW w:w="3960" w:type="dxa"/>
                </w:tcPr>
                <w:p w:rsidR="007F3BAE" w:rsidRDefault="00380896" w:rsidP="00380896">
                  <w:pPr>
                    <w:pStyle w:val="Compact"/>
                    <w:jc w:val="left"/>
                  </w:pPr>
                  <w:r>
                    <w:t>Artículos</w:t>
                  </w:r>
                </w:p>
              </w:tc>
            </w:tr>
            <w:tr w:rsidR="007F3BAE">
              <w:tc>
                <w:tcPr>
                  <w:tcW w:w="3960" w:type="dxa"/>
                </w:tcPr>
                <w:p w:rsidR="007F3BAE" w:rsidRDefault="00380896" w:rsidP="00380896">
                  <w:pPr>
                    <w:pStyle w:val="Compact"/>
                    <w:jc w:val="left"/>
                  </w:pPr>
                  <w:r>
                    <w:t>theme_classic()</w:t>
                  </w:r>
                </w:p>
              </w:tc>
              <w:tc>
                <w:tcPr>
                  <w:tcW w:w="3960" w:type="dxa"/>
                </w:tcPr>
                <w:p w:rsidR="007F3BAE" w:rsidRDefault="00380896" w:rsidP="00380896">
                  <w:pPr>
                    <w:pStyle w:val="Compact"/>
                    <w:jc w:val="left"/>
                  </w:pPr>
                  <w:r>
                    <w:t>Publicaciones</w:t>
                  </w:r>
                </w:p>
              </w:tc>
            </w:tr>
            <w:tr w:rsidR="007F3BAE">
              <w:tc>
                <w:tcPr>
                  <w:tcW w:w="3960" w:type="dxa"/>
                </w:tcPr>
                <w:p w:rsidR="007F3BAE" w:rsidRDefault="00380896" w:rsidP="00380896">
                  <w:pPr>
                    <w:pStyle w:val="Compact"/>
                    <w:jc w:val="left"/>
                  </w:pPr>
                  <w:r>
                    <w:t>theme_light()</w:t>
                  </w:r>
                </w:p>
              </w:tc>
              <w:tc>
                <w:tcPr>
                  <w:tcW w:w="3960" w:type="dxa"/>
                </w:tcPr>
                <w:p w:rsidR="007F3BAE" w:rsidRDefault="00380896" w:rsidP="00380896">
                  <w:pPr>
                    <w:pStyle w:val="Compact"/>
                    <w:jc w:val="left"/>
                  </w:pPr>
                  <w:r>
                    <w:t>Informes</w:t>
                  </w:r>
                </w:p>
              </w:tc>
            </w:tr>
            <w:tr w:rsidR="007F3BAE">
              <w:tc>
                <w:tcPr>
                  <w:tcW w:w="3960" w:type="dxa"/>
                </w:tcPr>
                <w:p w:rsidR="007F3BAE" w:rsidRDefault="00380896" w:rsidP="00380896">
                  <w:pPr>
                    <w:pStyle w:val="Compact"/>
                    <w:jc w:val="left"/>
                  </w:pPr>
                  <w:r>
                    <w:t>theme_minimal()</w:t>
                  </w:r>
                </w:p>
              </w:tc>
              <w:tc>
                <w:tcPr>
                  <w:tcW w:w="3960" w:type="dxa"/>
                </w:tcPr>
                <w:p w:rsidR="007F3BAE" w:rsidRDefault="00380896" w:rsidP="00380896">
                  <w:pPr>
                    <w:pStyle w:val="Compact"/>
                    <w:jc w:val="left"/>
                  </w:pPr>
                  <w:r>
                    <w:t>Visualización moderna</w:t>
                  </w:r>
                </w:p>
              </w:tc>
            </w:tr>
            <w:bookmarkEnd w:id="110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No existe un único tema correcto. La elección depende del contexto de publicación y de los requisitos editoriales.</w:t>
      </w:r>
    </w:p>
    <w:p w:rsidR="007F3BAE" w:rsidRDefault="00380896" w:rsidP="00380896">
      <w:pPr>
        <w:pStyle w:val="Ttulo2"/>
      </w:pPr>
      <w:bookmarkStart w:id="1108" w:name="_Toc235960133"/>
      <w:bookmarkStart w:id="1109" w:name="comparación-de-temas"/>
      <w:bookmarkEnd w:id="1106"/>
      <w:r>
        <w:rPr>
          <w:rFonts w:ascii="Times New Roman" w:hAnsi="Times New Roman" w:eastAsia="Times New Roman"/>
        </w:rPr>
        <w:t>26.10 Comparación de temas</w:t>
      </w:r>
      <w:bookmarkEnd w:id="1108"/>
    </w:p>
    <w:p w:rsidR="007F3BAE" w:rsidRDefault="00380896" w:rsidP="00380896">
      <w:pPr>
        <w:pStyle w:val="Ttulo3"/>
      </w:pPr>
      <w:bookmarkStart w:id="1110" w:name="_Toc235960134"/>
      <w:bookmarkStart w:id="1111" w:name="tema-clásico"/>
      <w:r>
        <w:rPr>
          <w:rFonts w:ascii="Times New Roman" w:hAnsi="Times New Roman" w:eastAsia="Times New Roman"/>
        </w:rPr>
        <w:t>26.10.1 Tema clásico</w:t>
      </w:r>
      <w:bookmarkEnd w:id="1110"/>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theme_classic</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12" w:name="fig-ch17-theme-classic"/>
            <w:r>
              <w:rPr>
                <w:rFonts w:ascii="Times New Roman" w:hAnsi="Times New Roman"/>
                <w:b/>
                <w:noProof/>
                <w:sz w:val="18"/>
              </w:rPr>
              <w:lastRenderedPageBreak/>
              <w:drawing>
                <wp:inline distT="0" distB="0" distL="0" distR="0">
                  <wp:extent cx="4620126" cy="3696101"/>
                  <wp:effectExtent l="0" t="0" r="0" b="0"/>
                  <wp:docPr id="724" name="Picture"/>
                  <wp:cNvGraphicFramePr/>
                  <a:graphic xmlns:a="http://schemas.openxmlformats.org/drawingml/2006/main">
                    <a:graphicData uri="http://schemas.openxmlformats.org/drawingml/2006/picture">
                      <pic:pic xmlns:pic="http://schemas.openxmlformats.org/drawingml/2006/picture">
                        <pic:nvPicPr>
                          <pic:cNvPr id="725" name="Picture" descr="capitulos/17-graficos-cientificos_files/figure-docx/fig-ch17-theme-classic-1.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26.3: Histograma utilizando theme_classic()</w:t>
            </w:r>
          </w:p>
        </w:tc>
        <w:bookmarkEnd w:id="1112"/>
      </w:tr>
    </w:tbl>
    <w:p w:rsidR="007F3BAE" w:rsidRPr="00380896" w:rsidRDefault="00380896" w:rsidP="00380896">
      <w:pPr>
        <w:pStyle w:val="Ttulo3"/>
        <w:rPr>
          <w:lang w:val="en-US"/>
        </w:rPr>
      </w:pPr>
      <w:bookmarkStart w:id="1113" w:name="_Toc235960135"/>
      <w:bookmarkStart w:id="1114" w:name="tema-minimalista"/>
      <w:bookmarkEnd w:id="1111"/>
      <w:r w:rsidRPr="00380896">
        <w:rPr>
          <w:rFonts w:ascii="Times New Roman" w:hAnsi="Times New Roman" w:eastAsia="Times New Roman"/>
          <w:lang w:val="en-US"/>
        </w:rPr>
        <w:t>26.10.2 Tema minimalista</w:t>
      </w:r>
      <w:bookmarkEnd w:id="1113"/>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base_analitica,</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log_supertotal</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geom_histogram</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bins =</w:t>
      </w:r>
      <w:r w:rsidRPr="00380896">
        <w:rPr>
          <w:rStyle w:val="NormalTok"/>
          <w:lang w:val="en-US"/>
        </w:rPr>
        <w:t xml:space="preserve"> </w:t>
      </w:r>
      <w:r w:rsidRPr="00380896">
        <w:rPr>
          <w:rStyle w:val="DecValTok"/>
          <w:lang w:val="en-US"/>
        </w:rPr>
        <w:t>30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fill =</w:t>
      </w:r>
      <w:r w:rsidRPr="00380896">
        <w:rPr>
          <w:rStyle w:val="NormalTok"/>
          <w:lang w:val="en-US"/>
        </w:rPr>
        <w:t xml:space="preserve"> </w:t>
      </w:r>
      <w:r w:rsidRPr="00380896">
        <w:rPr>
          <w:rStyle w:val="StringTok"/>
          <w:lang w:val="en-US"/>
        </w:rPr>
        <w:t>"steelblue"</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15" w:name="fig-ch17-theme-minimal"/>
            <w:r>
              <w:rPr>
                <w:rFonts w:ascii="Times New Roman" w:hAnsi="Times New Roman"/>
                <w:b/>
                <w:noProof/>
                <w:sz w:val="18"/>
              </w:rPr>
              <w:lastRenderedPageBreak/>
              <w:drawing>
                <wp:inline distT="0" distB="0" distL="0" distR="0">
                  <wp:extent cx="4620126" cy="3696101"/>
                  <wp:effectExtent l="0" t="0" r="0" b="0"/>
                  <wp:docPr id="729" name="Picture"/>
                  <wp:cNvGraphicFramePr/>
                  <a:graphic xmlns:a="http://schemas.openxmlformats.org/drawingml/2006/main">
                    <a:graphicData uri="http://schemas.openxmlformats.org/drawingml/2006/picture">
                      <pic:pic xmlns:pic="http://schemas.openxmlformats.org/drawingml/2006/picture">
                        <pic:nvPicPr>
                          <pic:cNvPr id="730" name="Picture" descr="capitulos/17-graficos-cientificos_files/figure-docx/fig-ch17-theme-minimal-1.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26.4: Histograma utilizando theme_minimal()</w:t>
            </w:r>
          </w:p>
        </w:tc>
        <w:bookmarkEnd w:id="111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Ambos gráficos contienen exactamente la misma información. La diferencia radica únicamente en la forma de presentación.</w:t>
      </w:r>
    </w:p>
    <w:p w:rsidR="007F3BAE" w:rsidRDefault="00380896" w:rsidP="00380896">
      <w:pPr>
        <w:pStyle w:val="Ttulo2"/>
      </w:pPr>
      <w:bookmarkStart w:id="1116" w:name="_Toc235960136"/>
      <w:bookmarkStart w:id="1117" w:name="el-uso-científico-del-color"/>
      <w:bookmarkEnd w:id="1109"/>
      <w:bookmarkEnd w:id="1114"/>
      <w:r>
        <w:rPr>
          <w:rFonts w:ascii="Times New Roman" w:hAnsi="Times New Roman" w:eastAsia="Times New Roman"/>
        </w:rPr>
        <w:t>26.11 El uso científico del color</w:t>
      </w:r>
      <w:bookmarkEnd w:id="1116"/>
    </w:p>
    <w:p w:rsidR="007F3BAE" w:rsidRDefault="00380896" w:rsidP="00380896">
      <w:pPr>
        <w:pStyle w:val="FirstParagraph"/>
        <w:jc w:val="left"/>
      </w:pPr>
      <w:r>
        <w:rPr>
          <w:rFonts w:ascii="Times New Roman" w:hAnsi="Times New Roman" w:eastAsia="Times New Roman"/>
        </w:rPr>
        <w:t>El color debe utilizarse para comunicar información y no solamente para decorar.</w:t>
      </w:r>
    </w:p>
    <w:p w:rsidR="007F3BAE" w:rsidRDefault="00380896" w:rsidP="00380896">
      <w:pPr>
        <w:pStyle w:val="Textoindependiente"/>
        <w:jc w:val="left"/>
      </w:pPr>
      <w:r>
        <w:rPr>
          <w:rFonts w:ascii="Times New Roman" w:hAnsi="Times New Roman" w:eastAsia="Times New Roman"/>
        </w:rPr>
        <w:t>Un uso adecuado del color permite:</w:t>
      </w:r>
    </w:p>
    <w:p w:rsidR="007F3BAE" w:rsidRDefault="00380896" w:rsidP="00380896">
      <w:pPr>
        <w:pStyle w:val="Compact"/>
        <w:numPr>
          <w:ilvl w:val="0"/>
          <w:numId w:val="118"/>
        </w:numPr>
        <w:jc w:val="left"/>
      </w:pPr>
      <w:r>
        <w:rPr>
          <w:rFonts w:ascii="Times New Roman" w:hAnsi="Times New Roman" w:eastAsia="Times New Roman"/>
        </w:rPr>
        <w:t>Diferenciar categorías.</w:t>
      </w:r>
    </w:p>
    <w:p w:rsidR="007F3BAE" w:rsidRDefault="00380896" w:rsidP="00380896">
      <w:pPr>
        <w:pStyle w:val="Compact"/>
        <w:numPr>
          <w:ilvl w:val="0"/>
          <w:numId w:val="118"/>
        </w:numPr>
        <w:jc w:val="left"/>
      </w:pPr>
      <w:r>
        <w:rPr>
          <w:rFonts w:ascii="Times New Roman" w:hAnsi="Times New Roman" w:eastAsia="Times New Roman"/>
        </w:rPr>
        <w:t>Resaltar patrones.</w:t>
      </w:r>
    </w:p>
    <w:p w:rsidR="007F3BAE" w:rsidRDefault="00380896" w:rsidP="00380896">
      <w:pPr>
        <w:pStyle w:val="Compact"/>
        <w:numPr>
          <w:ilvl w:val="0"/>
          <w:numId w:val="118"/>
        </w:numPr>
        <w:jc w:val="left"/>
      </w:pPr>
      <w:r>
        <w:rPr>
          <w:rFonts w:ascii="Times New Roman" w:hAnsi="Times New Roman" w:eastAsia="Times New Roman"/>
        </w:rPr>
        <w:t>Facilitar comparaciones.</w:t>
      </w:r>
    </w:p>
    <w:p w:rsidR="007F3BAE" w:rsidRDefault="00380896" w:rsidP="00380896">
      <w:pPr>
        <w:pStyle w:val="Compact"/>
        <w:numPr>
          <w:ilvl w:val="0"/>
          <w:numId w:val="118"/>
        </w:numPr>
        <w:jc w:val="left"/>
      </w:pPr>
      <w:r>
        <w:rPr>
          <w:rFonts w:ascii="Times New Roman" w:hAnsi="Times New Roman" w:eastAsia="Times New Roman"/>
        </w:rPr>
        <w:t>Mejorar accesibilidad.</w:t>
      </w:r>
    </w:p>
    <w:p w:rsidR="007F3BAE" w:rsidRDefault="00380896" w:rsidP="00380896">
      <w:pPr>
        <w:pStyle w:val="Ttulo2"/>
      </w:pPr>
      <w:bookmarkStart w:id="1118" w:name="_Toc235960137"/>
      <w:bookmarkStart w:id="1119" w:name="paletas-perceptualmente-uniformes"/>
      <w:bookmarkEnd w:id="1117"/>
      <w:r>
        <w:rPr>
          <w:rFonts w:ascii="Times New Roman" w:hAnsi="Times New Roman" w:eastAsia="Times New Roman"/>
        </w:rPr>
        <w:t>26.12 Paletas perceptualmente uniformes</w:t>
      </w:r>
      <w:bookmarkEnd w:id="1118"/>
    </w:p>
    <w:p w:rsidR="007F3BAE" w:rsidRDefault="00380896" w:rsidP="00380896">
      <w:pPr>
        <w:pStyle w:val="FirstParagraph"/>
        <w:jc w:val="left"/>
      </w:pPr>
      <w:r>
        <w:rPr>
          <w:rFonts w:ascii="Times New Roman" w:hAnsi="Times New Roman" w:eastAsia="Times New Roman"/>
        </w:rPr>
        <w:t>Las paletas Viridis fueron diseñadas específicamente para visualización científica (Garnier, 2024).</w:t>
      </w:r>
    </w:p>
    <w:p w:rsidR="007F3BAE" w:rsidRDefault="00380896" w:rsidP="00380896">
      <w:pPr>
        <w:pStyle w:val="Textoindependiente"/>
        <w:jc w:val="left"/>
      </w:pPr>
      <w:r>
        <w:rPr>
          <w:rFonts w:ascii="Times New Roman" w:hAnsi="Times New Roman" w:eastAsia="Times New Roman"/>
        </w:rPr>
        <w:t>Sus ventajas incluyen:</w:t>
      </w:r>
    </w:p>
    <w:p w:rsidR="007F3BAE" w:rsidRDefault="00380896" w:rsidP="00380896">
      <w:pPr>
        <w:pStyle w:val="Compact"/>
        <w:numPr>
          <w:ilvl w:val="0"/>
          <w:numId w:val="119"/>
        </w:numPr>
        <w:jc w:val="left"/>
      </w:pPr>
      <w:r>
        <w:rPr>
          <w:rFonts w:ascii="Times New Roman" w:hAnsi="Times New Roman" w:eastAsia="Times New Roman"/>
        </w:rPr>
        <w:t>Compatibilidad con impresión.</w:t>
      </w:r>
    </w:p>
    <w:p w:rsidR="007F3BAE" w:rsidRDefault="00380896" w:rsidP="00380896">
      <w:pPr>
        <w:pStyle w:val="Compact"/>
        <w:numPr>
          <w:ilvl w:val="0"/>
          <w:numId w:val="119"/>
        </w:numPr>
        <w:jc w:val="left"/>
      </w:pPr>
      <w:r>
        <w:rPr>
          <w:rFonts w:ascii="Times New Roman" w:hAnsi="Times New Roman" w:eastAsia="Times New Roman"/>
        </w:rPr>
        <w:t>Compatibilidad con escalas de grises.</w:t>
      </w:r>
    </w:p>
    <w:p w:rsidR="007F3BAE" w:rsidRDefault="00380896" w:rsidP="00380896">
      <w:pPr>
        <w:pStyle w:val="Compact"/>
        <w:numPr>
          <w:ilvl w:val="0"/>
          <w:numId w:val="119"/>
        </w:numPr>
        <w:jc w:val="left"/>
      </w:pPr>
      <w:r>
        <w:rPr>
          <w:rFonts w:ascii="Times New Roman" w:hAnsi="Times New Roman" w:eastAsia="Times New Roman"/>
        </w:rPr>
        <w:t>Legibilidad para personas con daltonismo.</w:t>
      </w:r>
    </w:p>
    <w:p w:rsidR="007F3BAE" w:rsidRDefault="00380896" w:rsidP="00380896">
      <w:pPr>
        <w:pStyle w:val="Compact"/>
        <w:numPr>
          <w:ilvl w:val="0"/>
          <w:numId w:val="119"/>
        </w:numPr>
        <w:jc w:val="left"/>
      </w:pPr>
      <w:r>
        <w:rPr>
          <w:rFonts w:ascii="Times New Roman" w:hAnsi="Times New Roman" w:eastAsia="Times New Roman"/>
        </w:rPr>
        <w:t>Gradientes perceptualmente uniformes.</w:t>
      </w:r>
    </w:p>
    <w:p w:rsidR="007F3BAE" w:rsidRDefault="00380896" w:rsidP="00380896">
      <w:pPr>
        <w:pStyle w:val="Ttulo2"/>
      </w:pPr>
      <w:bookmarkStart w:id="1120" w:name="_Toc235960138"/>
      <w:bookmarkStart w:id="1121" w:name="ejemplo-utilizando-viridis"/>
      <w:bookmarkEnd w:id="1119"/>
      <w:r>
        <w:rPr>
          <w:rFonts w:ascii="Times New Roman" w:hAnsi="Times New Roman" w:eastAsia="Times New Roman"/>
        </w:rPr>
        <w:t>26.13 Ejemplo utilizando Viridis</w:t>
      </w:r>
      <w:bookmarkEnd w:id="1120"/>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lastRenderedPageBreak/>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fill =</w:t>
      </w:r>
      <w:r>
        <w:rPr>
          <w:rStyle w:val="NormalTok"/>
        </w:rPr>
        <w:t xml:space="preserve"> tamano_upa</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scale_fill_viridis_d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rPr>
          <w:rStyle w:val="NormalTok"/>
        </w:rPr>
        <w:t>,</w:t>
      </w:r>
      <w:r>
        <w:br/>
      </w:r>
      <w:r>
        <w:rPr>
          <w:rStyle w:val="NormalTok"/>
        </w:rPr>
        <w:t xml:space="preserve">    </w:t>
      </w:r>
      <w:r>
        <w:rPr>
          <w:rStyle w:val="AttributeTok"/>
        </w:rPr>
        <w:t>fill =</w:t>
      </w:r>
      <w:r>
        <w:rPr>
          <w:rStyle w:val="NormalTok"/>
        </w:rPr>
        <w:t xml:space="preserve"> </w:t>
      </w:r>
      <w:r>
        <w:rPr>
          <w:rStyle w:val="StringTok"/>
        </w:rPr>
        <w:t>"Tamaño"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22" w:name="fig-ch17-viridis"/>
            <w:r>
              <w:rPr>
                <w:rFonts w:ascii="Times New Roman" w:hAnsi="Times New Roman"/>
                <w:b/>
                <w:noProof/>
                <w:sz w:val="18"/>
              </w:rPr>
              <w:drawing>
                <wp:inline distT="0" distB="0" distL="0" distR="0">
                  <wp:extent cx="4620126" cy="3696101"/>
                  <wp:effectExtent l="0" t="0" r="0" b="0"/>
                  <wp:docPr id="737" name="Picture"/>
                  <wp:cNvGraphicFramePr/>
                  <a:graphic xmlns:a="http://schemas.openxmlformats.org/drawingml/2006/main">
                    <a:graphicData uri="http://schemas.openxmlformats.org/drawingml/2006/picture">
                      <pic:pic xmlns:pic="http://schemas.openxmlformats.org/drawingml/2006/picture">
                        <pic:nvPicPr>
                          <pic:cNvPr id="738" name="Picture" descr="capitulos/17-graficos-cientificos_files/figure-docx/fig-ch17-viridis-1.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26.5: Gráfico utilizando una paleta científica</w:t>
            </w:r>
          </w:p>
        </w:tc>
        <w:bookmarkEnd w:id="112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paleta mantiene contraste adecuado entre categorías y conserva una apariencia profesional.</w:t>
      </w:r>
    </w:p>
    <w:p w:rsidR="007F3BAE" w:rsidRDefault="00380896" w:rsidP="00380896">
      <w:pPr>
        <w:pStyle w:val="Ttulo2"/>
      </w:pPr>
      <w:bookmarkStart w:id="1123" w:name="_Toc235960139"/>
      <w:bookmarkStart w:id="1124" w:name="evitando-gráficos-engañosos"/>
      <w:bookmarkEnd w:id="1121"/>
      <w:r>
        <w:rPr>
          <w:rFonts w:ascii="Times New Roman" w:hAnsi="Times New Roman" w:eastAsia="Times New Roman"/>
        </w:rPr>
        <w:t>26.14 Evitando gráficos engañosos</w:t>
      </w:r>
      <w:bookmarkEnd w:id="1123"/>
    </w:p>
    <w:p w:rsidR="007F3BAE" w:rsidRDefault="00380896" w:rsidP="00380896">
      <w:pPr>
        <w:pStyle w:val="FirstParagraph"/>
        <w:jc w:val="left"/>
      </w:pPr>
      <w:r>
        <w:rPr>
          <w:rFonts w:ascii="Times New Roman" w:hAnsi="Times New Roman" w:eastAsia="Times New Roman"/>
        </w:rPr>
        <w:t>Los gráficos pueden inducir interpretaciones erróneas cuando:</w:t>
      </w:r>
    </w:p>
    <w:p w:rsidR="007F3BAE" w:rsidRDefault="00380896" w:rsidP="00380896">
      <w:pPr>
        <w:pStyle w:val="Compact"/>
        <w:numPr>
          <w:ilvl w:val="0"/>
          <w:numId w:val="120"/>
        </w:numPr>
        <w:jc w:val="left"/>
      </w:pPr>
      <w:r>
        <w:rPr>
          <w:rFonts w:ascii="Times New Roman" w:hAnsi="Times New Roman" w:eastAsia="Times New Roman"/>
        </w:rPr>
        <w:t>Se modifican escalas de manera inapropiada.</w:t>
      </w:r>
    </w:p>
    <w:p w:rsidR="007F3BAE" w:rsidRDefault="00380896" w:rsidP="00380896">
      <w:pPr>
        <w:pStyle w:val="Compact"/>
        <w:numPr>
          <w:ilvl w:val="0"/>
          <w:numId w:val="120"/>
        </w:numPr>
        <w:jc w:val="left"/>
      </w:pPr>
      <w:r>
        <w:rPr>
          <w:rFonts w:ascii="Times New Roman" w:hAnsi="Times New Roman" w:eastAsia="Times New Roman"/>
        </w:rPr>
        <w:t>Se utilizan ejes truncados sin justificación.</w:t>
      </w:r>
    </w:p>
    <w:p w:rsidR="007F3BAE" w:rsidRDefault="00380896" w:rsidP="00380896">
      <w:pPr>
        <w:pStyle w:val="Compact"/>
        <w:numPr>
          <w:ilvl w:val="0"/>
          <w:numId w:val="120"/>
        </w:numPr>
        <w:jc w:val="left"/>
      </w:pPr>
      <w:r>
        <w:rPr>
          <w:rFonts w:ascii="Times New Roman" w:hAnsi="Times New Roman" w:eastAsia="Times New Roman"/>
        </w:rPr>
        <w:t>Se exageran diferencias pequeñas.</w:t>
      </w:r>
    </w:p>
    <w:p w:rsidR="007F3BAE" w:rsidRDefault="00380896" w:rsidP="00380896">
      <w:pPr>
        <w:pStyle w:val="Compact"/>
        <w:numPr>
          <w:ilvl w:val="0"/>
          <w:numId w:val="120"/>
        </w:numPr>
        <w:jc w:val="left"/>
      </w:pPr>
      <w:r>
        <w:rPr>
          <w:rFonts w:ascii="Times New Roman" w:hAnsi="Times New Roman" w:eastAsia="Times New Roman"/>
        </w:rPr>
        <w:t>Se utilizan efectos tridimensionales.</w:t>
      </w:r>
    </w:p>
    <w:p w:rsidR="007F3BAE" w:rsidRDefault="00380896" w:rsidP="00380896">
      <w:pPr>
        <w:pStyle w:val="FirstParagraph"/>
        <w:jc w:val="left"/>
      </w:pPr>
      <w:r>
        <w:rPr>
          <w:rFonts w:ascii="Times New Roman" w:hAnsi="Times New Roman" w:eastAsia="Times New Roman"/>
        </w:rPr>
        <w:lastRenderedPageBreak/>
        <w:t>La comunicación científica exige representar los datos de forma honesta y transparente (Cairo, 2016).</w:t>
      </w:r>
    </w:p>
    <w:p w:rsidR="007F3BAE" w:rsidRDefault="00380896" w:rsidP="00380896">
      <w:pPr>
        <w:pStyle w:val="Ttulo2"/>
      </w:pPr>
      <w:bookmarkStart w:id="1125" w:name="_Toc235960140"/>
      <w:bookmarkStart w:id="1126" w:name="ejemplo-de-mala-práctica"/>
      <w:bookmarkEnd w:id="1124"/>
      <w:r>
        <w:rPr>
          <w:rFonts w:ascii="Times New Roman" w:hAnsi="Times New Roman" w:eastAsia="Times New Roman"/>
        </w:rPr>
        <w:t>26.15 Ejemplo de mala práctica</w:t>
      </w:r>
      <w:bookmarkEnd w:id="1125"/>
    </w:p>
    <w:p w:rsidR="007F3BAE" w:rsidRDefault="00380896" w:rsidP="00380896">
      <w:pPr>
        <w:pStyle w:val="SourceCode"/>
        <w:jc w:val="left"/>
      </w:pPr>
      <w:r>
        <w:rPr>
          <w:rStyle w:val="NormalTok"/>
        </w:rPr>
        <w:t xml:space="preserve">datos_ejemplo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grupo =</w:t>
      </w:r>
      <w:r>
        <w:rPr>
          <w:rStyle w:val="NormalTok"/>
        </w:rPr>
        <w:t xml:space="preserve"> </w:t>
      </w:r>
      <w:r>
        <w:rPr>
          <w:rStyle w:val="FunctionTok"/>
        </w:rPr>
        <w:t>c</w:t>
      </w:r>
      <w:r>
        <w:rPr>
          <w:rStyle w:val="NormalTok"/>
        </w:rPr>
        <w:t>(</w:t>
      </w:r>
      <w:r>
        <w:br/>
      </w:r>
      <w:r>
        <w:rPr>
          <w:rStyle w:val="NormalTok"/>
        </w:rPr>
        <w:t xml:space="preserve">    </w:t>
      </w:r>
      <w:r>
        <w:rPr>
          <w:rStyle w:val="StringTok"/>
        </w:rPr>
        <w:t>"A"</w:t>
      </w:r>
      <w:r>
        <w:rPr>
          <w:rStyle w:val="NormalTok"/>
        </w:rPr>
        <w:t>,</w:t>
      </w:r>
      <w:r>
        <w:br/>
      </w:r>
      <w:r>
        <w:rPr>
          <w:rStyle w:val="NormalTok"/>
        </w:rPr>
        <w:t xml:space="preserve">    </w:t>
      </w:r>
      <w:r>
        <w:rPr>
          <w:rStyle w:val="StringTok"/>
        </w:rPr>
        <w:t>"B"</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w:t>
      </w:r>
      <w:r>
        <w:rPr>
          <w:rStyle w:val="DecValTok"/>
        </w:rPr>
        <w:t>100</w:t>
      </w:r>
      <w:r>
        <w:rPr>
          <w:rStyle w:val="NormalTok"/>
        </w:rPr>
        <w:t>,</w:t>
      </w:r>
      <w:r>
        <w:br/>
      </w:r>
      <w:r>
        <w:rPr>
          <w:rStyle w:val="NormalTok"/>
        </w:rPr>
        <w:t xml:space="preserve">    </w:t>
      </w:r>
      <w:r>
        <w:rPr>
          <w:rStyle w:val="DecValTok"/>
        </w:rPr>
        <w:t>105</w:t>
      </w:r>
      <w:r>
        <w:br/>
      </w:r>
      <w:r>
        <w:rPr>
          <w:rStyle w:val="NormalTok"/>
        </w:rPr>
        <w:t xml:space="preserve">  )</w:t>
      </w:r>
      <w:r>
        <w:br/>
      </w:r>
      <w:r>
        <w:rPr>
          <w:rStyle w:val="NormalTok"/>
        </w:rPr>
        <w:t>)</w:t>
      </w:r>
      <w:r>
        <w:br/>
      </w:r>
      <w:r>
        <w:br/>
      </w:r>
      <w:r>
        <w:rPr>
          <w:rStyle w:val="FunctionTok"/>
        </w:rPr>
        <w:t>ggplot</w:t>
      </w:r>
      <w:r>
        <w:rPr>
          <w:rStyle w:val="NormalTok"/>
        </w:rPr>
        <w:t>(</w:t>
      </w:r>
      <w:r>
        <w:br/>
      </w:r>
      <w:r>
        <w:rPr>
          <w:rStyle w:val="NormalTok"/>
        </w:rPr>
        <w:t xml:space="preserve">  datos_ejemplo,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grupo,</w:t>
      </w:r>
      <w:r>
        <w:br/>
      </w:r>
      <w:r>
        <w:rPr>
          <w:rStyle w:val="NormalTok"/>
        </w:rPr>
        <w:t xml:space="preserve">    </w:t>
      </w:r>
      <w:r>
        <w:rPr>
          <w:rStyle w:val="AttributeTok"/>
        </w:rPr>
        <w:t>y =</w:t>
      </w:r>
      <w:r>
        <w:rPr>
          <w:rStyle w:val="NormalTok"/>
        </w:rPr>
        <w:t xml:space="preserve"> valor</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br/>
      </w:r>
      <w:r>
        <w:rPr>
          <w:rStyle w:val="NormalTok"/>
        </w:rPr>
        <w:t xml:space="preserve">    </w:t>
      </w:r>
      <w:r>
        <w:rPr>
          <w:rStyle w:val="AttributeTok"/>
        </w:rPr>
        <w:t>fill =</w:t>
      </w:r>
      <w:r>
        <w:rPr>
          <w:rStyle w:val="NormalTok"/>
        </w:rPr>
        <w:t xml:space="preserve"> </w:t>
      </w:r>
      <w:r>
        <w:rPr>
          <w:rStyle w:val="StringTok"/>
        </w:rPr>
        <w:t>"firebrick"</w:t>
      </w:r>
      <w:r>
        <w:br/>
      </w:r>
      <w:r>
        <w:rPr>
          <w:rStyle w:val="NormalTok"/>
        </w:rPr>
        <w:t xml:space="preserve">  ) </w:t>
      </w:r>
      <w:r>
        <w:rPr>
          <w:rStyle w:val="SpecialCharTok"/>
        </w:rPr>
        <w:t>+</w:t>
      </w:r>
      <w:r>
        <w:br/>
      </w:r>
      <w:r>
        <w:rPr>
          <w:rStyle w:val="NormalTok"/>
        </w:rPr>
        <w:t xml:space="preserve">  </w:t>
      </w:r>
      <w:r>
        <w:rPr>
          <w:rStyle w:val="FunctionTok"/>
        </w:rPr>
        <w:t>coord_cartesian</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br/>
      </w:r>
      <w:r>
        <w:rPr>
          <w:rStyle w:val="NormalTok"/>
        </w:rPr>
        <w:t xml:space="preserve">      </w:t>
      </w:r>
      <w:r>
        <w:rPr>
          <w:rStyle w:val="DecValTok"/>
        </w:rPr>
        <w:t>95</w:t>
      </w:r>
      <w:r>
        <w:rPr>
          <w:rStyle w:val="NormalTok"/>
        </w:rPr>
        <w:t>,</w:t>
      </w:r>
      <w:r>
        <w:br/>
      </w:r>
      <w:r>
        <w:rPr>
          <w:rStyle w:val="NormalTok"/>
        </w:rPr>
        <w:t xml:space="preserve">      </w:t>
      </w:r>
      <w:r>
        <w:rPr>
          <w:rStyle w:val="DecValTok"/>
        </w:rPr>
        <w:t>106</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27" w:name="fig-ch17-mala-practica"/>
            <w:r>
              <w:rPr>
                <w:rFonts w:ascii="Times New Roman" w:hAnsi="Times New Roman"/>
                <w:b/>
                <w:noProof/>
                <w:sz w:val="18"/>
              </w:rPr>
              <w:lastRenderedPageBreak/>
              <w:drawing>
                <wp:inline distT="0" distB="0" distL="0" distR="0">
                  <wp:extent cx="4620126" cy="3696101"/>
                  <wp:effectExtent l="0" t="0" r="0" b="0"/>
                  <wp:docPr id="743" name="Picture"/>
                  <wp:cNvGraphicFramePr/>
                  <a:graphic xmlns:a="http://schemas.openxmlformats.org/drawingml/2006/main">
                    <a:graphicData uri="http://schemas.openxmlformats.org/drawingml/2006/picture">
                      <pic:pic xmlns:pic="http://schemas.openxmlformats.org/drawingml/2006/picture">
                        <pic:nvPicPr>
                          <pic:cNvPr id="744" name="Picture" descr="capitulos/17-graficos-cientificos_files/figure-docx/fig-ch17-mala-practica-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26.6: Ejemplo ilustrativo de eje truncado</w:t>
            </w:r>
          </w:p>
        </w:tc>
        <w:bookmarkEnd w:id="1127"/>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exagera visualmente una diferencia relativamente pequeña. Este tipo de prácticas debe evitarse en publicaciones científicas.</w:t>
      </w:r>
    </w:p>
    <w:p w:rsidR="007F3BAE" w:rsidRDefault="00380896" w:rsidP="00380896">
      <w:pPr>
        <w:pStyle w:val="Ttulo2"/>
      </w:pPr>
      <w:bookmarkStart w:id="1128" w:name="_Toc235960141"/>
      <w:bookmarkStart w:id="1129" w:name="ejemplo-corregido"/>
      <w:bookmarkEnd w:id="1126"/>
      <w:r>
        <w:rPr>
          <w:rFonts w:ascii="Times New Roman" w:hAnsi="Times New Roman" w:eastAsia="Times New Roman"/>
        </w:rPr>
        <w:t>26.16 Ejemplo corregido</w:t>
      </w:r>
      <w:bookmarkEnd w:id="1128"/>
    </w:p>
    <w:p w:rsidR="007F3BAE" w:rsidRDefault="00380896" w:rsidP="00380896">
      <w:pPr>
        <w:pStyle w:val="SourceCode"/>
        <w:jc w:val="left"/>
      </w:pPr>
      <w:r>
        <w:rPr>
          <w:rStyle w:val="FunctionTok"/>
        </w:rPr>
        <w:t>ggplot</w:t>
      </w:r>
      <w:r>
        <w:rPr>
          <w:rStyle w:val="NormalTok"/>
        </w:rPr>
        <w:t>(</w:t>
      </w:r>
      <w:r>
        <w:br/>
      </w:r>
      <w:r>
        <w:rPr>
          <w:rStyle w:val="NormalTok"/>
        </w:rPr>
        <w:t xml:space="preserve">  datos_ejemplo,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grupo,</w:t>
      </w:r>
      <w:r>
        <w:br/>
      </w:r>
      <w:r>
        <w:rPr>
          <w:rStyle w:val="NormalTok"/>
        </w:rPr>
        <w:t xml:space="preserve">    </w:t>
      </w:r>
      <w:r>
        <w:rPr>
          <w:rStyle w:val="AttributeTok"/>
        </w:rPr>
        <w:t>y =</w:t>
      </w:r>
      <w:r>
        <w:rPr>
          <w:rStyle w:val="NormalTok"/>
        </w:rPr>
        <w:t xml:space="preserve"> valor</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30" w:name="fig-ch17-buena-practica"/>
            <w:r>
              <w:rPr>
                <w:rFonts w:ascii="Times New Roman" w:hAnsi="Times New Roman"/>
                <w:b/>
                <w:noProof/>
                <w:sz w:val="18"/>
              </w:rPr>
              <w:lastRenderedPageBreak/>
              <w:drawing>
                <wp:inline distT="0" distB="0" distL="0" distR="0">
                  <wp:extent cx="4620126" cy="3696101"/>
                  <wp:effectExtent l="0" t="0" r="0" b="0"/>
                  <wp:docPr id="748" name="Picture"/>
                  <wp:cNvGraphicFramePr/>
                  <a:graphic xmlns:a="http://schemas.openxmlformats.org/drawingml/2006/main">
                    <a:graphicData uri="http://schemas.openxmlformats.org/drawingml/2006/picture">
                      <pic:pic xmlns:pic="http://schemas.openxmlformats.org/drawingml/2006/picture">
                        <pic:nvPicPr>
                          <pic:cNvPr id="749" name="Picture" descr="capitulos/17-graficos-cientificos_files/figure-docx/fig-ch17-buena-practica-1.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26.7: Representación adecuada de la misma información</w:t>
            </w:r>
          </w:p>
        </w:tc>
        <w:bookmarkEnd w:id="113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representación correcta permite apreciar la verdadera magnitud de la diferencia observada.</w:t>
      </w:r>
    </w:p>
    <w:p w:rsidR="007F3BAE" w:rsidRDefault="00380896" w:rsidP="00380896">
      <w:pPr>
        <w:pStyle w:val="Ttulo2"/>
      </w:pPr>
      <w:bookmarkStart w:id="1131" w:name="_Toc235960142"/>
      <w:bookmarkStart w:id="1132" w:name="X1e08dc01e19b8dc3cae085dae6975180b5ac772"/>
      <w:bookmarkEnd w:id="1129"/>
      <w:r>
        <w:rPr>
          <w:rFonts w:ascii="Times New Roman" w:hAnsi="Times New Roman" w:eastAsia="Times New Roman"/>
        </w:rPr>
        <w:t>26.17 Construyendo un estilo gráfico reproducible</w:t>
      </w:r>
      <w:bookmarkEnd w:id="1131"/>
    </w:p>
    <w:p w:rsidR="007F3BAE" w:rsidRDefault="00380896" w:rsidP="00380896">
      <w:pPr>
        <w:pStyle w:val="FirstParagraph"/>
        <w:jc w:val="left"/>
      </w:pPr>
      <w:r>
        <w:rPr>
          <w:rFonts w:ascii="Times New Roman" w:hAnsi="Times New Roman" w:eastAsia="Times New Roman"/>
        </w:rPr>
        <w:t>Una práctica recomendable consiste en definir un estilo gráfico común para toda la investigación.</w:t>
      </w:r>
    </w:p>
    <w:p w:rsidR="007F3BAE" w:rsidRPr="00380896" w:rsidRDefault="00380896" w:rsidP="00380896">
      <w:pPr>
        <w:pStyle w:val="SourceCode"/>
        <w:jc w:val="left"/>
        <w:rPr>
          <w:lang w:val="en-US"/>
        </w:rPr>
      </w:pPr>
      <w:r w:rsidRPr="00380896">
        <w:rPr>
          <w:rStyle w:val="NormalTok"/>
          <w:lang w:val="en-US"/>
        </w:rPr>
        <w:t xml:space="preserve">tema_cientifico </w:t>
      </w:r>
      <w:r w:rsidRPr="00380896">
        <w:rPr>
          <w:rStyle w:val="OtherTok"/>
          <w:lang w:val="en-US"/>
        </w:rPr>
        <w:t>&lt;-</w:t>
      </w:r>
      <w:r w:rsidRPr="00380896">
        <w:rPr>
          <w:rStyle w:val="NormalTok"/>
          <w:lang w:val="en-US"/>
        </w:rPr>
        <w:t xml:space="preserve"> </w:t>
      </w:r>
      <w:r w:rsidRPr="00380896">
        <w:rPr>
          <w:rStyle w:val="FunctionTok"/>
          <w:lang w:val="en-US"/>
        </w:rPr>
        <w:t>theme_minimal</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plot.title =</w:t>
      </w:r>
      <w:r w:rsidRPr="00380896">
        <w:rPr>
          <w:lang w:val="en-US"/>
        </w:rPr>
        <w:br/>
      </w:r>
      <w:r w:rsidRPr="00380896">
        <w:rPr>
          <w:rStyle w:val="NormalTok"/>
          <w:lang w:val="en-US"/>
        </w:rPr>
        <w:t xml:space="preserve">      </w:t>
      </w:r>
      <w:r w:rsidRPr="00380896">
        <w:rPr>
          <w:rStyle w:val="FunctionTok"/>
          <w:lang w:val="en-US"/>
        </w:rPr>
        <w:t>element_text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face =</w:t>
      </w:r>
      <w:r w:rsidRPr="00380896">
        <w:rPr>
          <w:rStyle w:val="NormalTok"/>
          <w:lang w:val="en-US"/>
        </w:rPr>
        <w:t xml:space="preserve"> </w:t>
      </w:r>
      <w:r w:rsidRPr="00380896">
        <w:rPr>
          <w:rStyle w:val="StringTok"/>
          <w:lang w:val="en-US"/>
        </w:rPr>
        <w:t>"bold"</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AttributeTok"/>
          <w:lang w:val="en-US"/>
        </w:rPr>
        <w:t>axis.title =</w:t>
      </w:r>
      <w:r w:rsidRPr="00380896">
        <w:rPr>
          <w:lang w:val="en-US"/>
        </w:rPr>
        <w:br/>
      </w:r>
      <w:r w:rsidRPr="00380896">
        <w:rPr>
          <w:rStyle w:val="NormalTok"/>
          <w:lang w:val="en-US"/>
        </w:rPr>
        <w:t xml:space="preserve">      </w:t>
      </w:r>
      <w:r w:rsidRPr="00380896">
        <w:rPr>
          <w:rStyle w:val="FunctionTok"/>
          <w:lang w:val="en-US"/>
        </w:rPr>
        <w:t>element_text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face =</w:t>
      </w:r>
      <w:r w:rsidRPr="00380896">
        <w:rPr>
          <w:rStyle w:val="NormalTok"/>
          <w:lang w:val="en-US"/>
        </w:rPr>
        <w:t xml:space="preserve"> </w:t>
      </w:r>
      <w:r w:rsidRPr="00380896">
        <w:rPr>
          <w:rStyle w:val="StringTok"/>
          <w:lang w:val="en-US"/>
        </w:rPr>
        <w:t>"bold"</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AttributeTok"/>
          <w:lang w:val="en-US"/>
        </w:rPr>
        <w:t>legend.title =</w:t>
      </w:r>
      <w:r w:rsidRPr="00380896">
        <w:rPr>
          <w:lang w:val="en-US"/>
        </w:rPr>
        <w:br/>
      </w:r>
      <w:r w:rsidRPr="00380896">
        <w:rPr>
          <w:rStyle w:val="NormalTok"/>
          <w:lang w:val="en-US"/>
        </w:rPr>
        <w:t xml:space="preserve">      </w:t>
      </w:r>
      <w:r w:rsidRPr="00380896">
        <w:rPr>
          <w:rStyle w:val="FunctionTok"/>
          <w:lang w:val="en-US"/>
        </w:rPr>
        <w:t>element_text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face =</w:t>
      </w:r>
      <w:r w:rsidRPr="00380896">
        <w:rPr>
          <w:rStyle w:val="NormalTok"/>
          <w:lang w:val="en-US"/>
        </w:rPr>
        <w:t xml:space="preserve"> </w:t>
      </w:r>
      <w:r w:rsidRPr="00380896">
        <w:rPr>
          <w:rStyle w:val="StringTok"/>
          <w:lang w:val="en-US"/>
        </w:rPr>
        <w:t>"bold"</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p>
    <w:p w:rsidR="007F3BAE" w:rsidRDefault="00380896" w:rsidP="00380896">
      <w:pPr>
        <w:pStyle w:val="Ttulo2"/>
      </w:pPr>
      <w:bookmarkStart w:id="1133" w:name="_Toc235960143"/>
      <w:bookmarkStart w:id="1134" w:name="aplicando-el-tema-científico"/>
      <w:bookmarkEnd w:id="1132"/>
      <w:r>
        <w:rPr>
          <w:rFonts w:ascii="Times New Roman" w:hAnsi="Times New Roman" w:eastAsia="Times New Roman"/>
        </w:rPr>
        <w:t>26.18 Aplicando el tema científico</w:t>
      </w:r>
      <w:bookmarkEnd w:id="1133"/>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lastRenderedPageBreak/>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"Distribución de la superficie total transformada"</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35" w:name="fig-ch17-tema-cientifico"/>
            <w:r>
              <w:rPr>
                <w:rFonts w:ascii="Times New Roman" w:hAnsi="Times New Roman"/>
                <w:b/>
                <w:noProof/>
                <w:sz w:val="18"/>
              </w:rPr>
              <w:drawing>
                <wp:inline distT="0" distB="0" distL="0" distR="0">
                  <wp:extent cx="4620126" cy="3696101"/>
                  <wp:effectExtent l="0" t="0" r="0" b="0"/>
                  <wp:docPr id="754" name="Picture"/>
                  <wp:cNvGraphicFramePr/>
                  <a:graphic xmlns:a="http://schemas.openxmlformats.org/drawingml/2006/main">
                    <a:graphicData uri="http://schemas.openxmlformats.org/drawingml/2006/picture">
                      <pic:pic xmlns:pic="http://schemas.openxmlformats.org/drawingml/2006/picture">
                        <pic:nvPicPr>
                          <pic:cNvPr id="755" name="Picture" descr="capitulos/17-graficos-cientificos_files/figure-docx/fig-ch17-tema-cientifico-1.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26.8: Aplicación de un tema reproducible</w:t>
            </w:r>
          </w:p>
        </w:tc>
        <w:bookmarkEnd w:id="113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estandarización visual mejora la consistencia entre figuras y facilita la comunicación de resultados.</w:t>
      </w:r>
    </w:p>
    <w:p w:rsidR="007F3BAE" w:rsidRDefault="00380896" w:rsidP="00380896">
      <w:pPr>
        <w:pStyle w:val="Ttulo2"/>
      </w:pPr>
      <w:bookmarkStart w:id="1136" w:name="_Toc235960144"/>
      <w:bookmarkStart w:id="1137" w:name="X4fe3aa4ec550ff7f04080a90498142eb7dcc879"/>
      <w:bookmarkEnd w:id="1134"/>
      <w:r>
        <w:rPr>
          <w:rFonts w:ascii="Times New Roman" w:hAnsi="Times New Roman" w:eastAsia="Times New Roman"/>
        </w:rPr>
        <w:t>26.19 Recomendaciones para publicaciones científicas</w:t>
      </w:r>
      <w:bookmarkEnd w:id="1136"/>
    </w:p>
    <w:p w:rsidR="007F3BAE" w:rsidRDefault="00380896" w:rsidP="00380896">
      <w:pPr>
        <w:pStyle w:val="FirstParagraph"/>
        <w:jc w:val="left"/>
      </w:pPr>
      <w:r>
        <w:rPr>
          <w:rFonts w:ascii="Times New Roman" w:hAnsi="Times New Roman" w:eastAsia="Times New Roman"/>
        </w:rPr>
        <w:t>Al construir figuras destinadas a publicaciones se recomienda:</w:t>
      </w:r>
    </w:p>
    <w:p w:rsidR="007F3BAE" w:rsidRDefault="00380896" w:rsidP="00380896">
      <w:pPr>
        <w:pStyle w:val="Compact"/>
        <w:numPr>
          <w:ilvl w:val="0"/>
          <w:numId w:val="121"/>
        </w:numPr>
        <w:jc w:val="left"/>
      </w:pPr>
      <w:r>
        <w:rPr>
          <w:rFonts w:ascii="Times New Roman" w:hAnsi="Times New Roman" w:eastAsia="Times New Roman"/>
        </w:rPr>
        <w:t>Mantener consistencia visual.</w:t>
      </w:r>
    </w:p>
    <w:p w:rsidR="007F3BAE" w:rsidRDefault="00380896" w:rsidP="00380896">
      <w:pPr>
        <w:pStyle w:val="Compact"/>
        <w:numPr>
          <w:ilvl w:val="0"/>
          <w:numId w:val="121"/>
        </w:numPr>
        <w:jc w:val="left"/>
      </w:pPr>
      <w:r>
        <w:rPr>
          <w:rFonts w:ascii="Times New Roman" w:hAnsi="Times New Roman" w:eastAsia="Times New Roman"/>
        </w:rPr>
        <w:t>Utilizar tipografías legibles.</w:t>
      </w:r>
    </w:p>
    <w:p w:rsidR="007F3BAE" w:rsidRDefault="00380896" w:rsidP="00380896">
      <w:pPr>
        <w:pStyle w:val="Compact"/>
        <w:numPr>
          <w:ilvl w:val="0"/>
          <w:numId w:val="121"/>
        </w:numPr>
        <w:jc w:val="left"/>
      </w:pPr>
      <w:r>
        <w:rPr>
          <w:rFonts w:ascii="Times New Roman" w:hAnsi="Times New Roman" w:eastAsia="Times New Roman"/>
        </w:rPr>
        <w:t>Evitar colores innecesarios.</w:t>
      </w:r>
    </w:p>
    <w:p w:rsidR="007F3BAE" w:rsidRDefault="00380896" w:rsidP="00380896">
      <w:pPr>
        <w:pStyle w:val="Compact"/>
        <w:numPr>
          <w:ilvl w:val="0"/>
          <w:numId w:val="121"/>
        </w:numPr>
        <w:jc w:val="left"/>
      </w:pPr>
      <w:r>
        <w:rPr>
          <w:rFonts w:ascii="Times New Roman" w:hAnsi="Times New Roman" w:eastAsia="Times New Roman"/>
        </w:rPr>
        <w:t>Reducir ruido visual.</w:t>
      </w:r>
    </w:p>
    <w:p w:rsidR="007F3BAE" w:rsidRDefault="00380896" w:rsidP="00380896">
      <w:pPr>
        <w:pStyle w:val="Compact"/>
        <w:numPr>
          <w:ilvl w:val="0"/>
          <w:numId w:val="121"/>
        </w:numPr>
        <w:jc w:val="left"/>
      </w:pPr>
      <w:r>
        <w:rPr>
          <w:rFonts w:ascii="Times New Roman" w:hAnsi="Times New Roman" w:eastAsia="Times New Roman"/>
        </w:rPr>
        <w:lastRenderedPageBreak/>
        <w:t>Incluir títulos y etiquetas claras.</w:t>
      </w:r>
    </w:p>
    <w:p w:rsidR="007F3BAE" w:rsidRDefault="00380896" w:rsidP="00380896">
      <w:pPr>
        <w:pStyle w:val="Compact"/>
        <w:numPr>
          <w:ilvl w:val="0"/>
          <w:numId w:val="121"/>
        </w:numPr>
        <w:jc w:val="left"/>
      </w:pPr>
      <w:r>
        <w:rPr>
          <w:rFonts w:ascii="Times New Roman" w:hAnsi="Times New Roman" w:eastAsia="Times New Roman"/>
        </w:rPr>
        <w:t>Garantizar reproducibilidad.</w:t>
      </w:r>
    </w:p>
    <w:p w:rsidR="007F3BAE" w:rsidRDefault="00380896" w:rsidP="00380896">
      <w:pPr>
        <w:pStyle w:val="Compact"/>
        <w:numPr>
          <w:ilvl w:val="0"/>
          <w:numId w:val="121"/>
        </w:numPr>
        <w:jc w:val="left"/>
      </w:pPr>
      <w:r>
        <w:rPr>
          <w:rFonts w:ascii="Times New Roman" w:hAnsi="Times New Roman" w:eastAsia="Times New Roman"/>
        </w:rPr>
        <w:t>Conservar una misma línea gráfica en todo el documento.</w:t>
      </w:r>
    </w:p>
    <w:p w:rsidR="007F3BAE" w:rsidRDefault="00380896" w:rsidP="00380896">
      <w:pPr>
        <w:pStyle w:val="Ttulo2"/>
      </w:pPr>
      <w:bookmarkStart w:id="1138" w:name="_Toc235960145"/>
      <w:bookmarkStart w:id="1139" w:name="manos-a-la-obra-12"/>
      <w:bookmarkEnd w:id="1137"/>
      <w:r>
        <w:rPr>
          <w:rFonts w:ascii="Times New Roman" w:hAnsi="Times New Roman" w:eastAsia="Times New Roman"/>
        </w:rPr>
        <w:t>26.20 Manos a la obra</w:t>
      </w:r>
      <w:bookmarkEnd w:id="1138"/>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base_analitica</w:t>
      </w:r>
      <w:r>
        <w:rPr>
          <w:rFonts w:ascii="Times New Roman" w:hAnsi="Times New Roman" w:eastAsia="Times New Roman"/>
        </w:rPr>
        <w:t>:</w:t>
      </w:r>
    </w:p>
    <w:p w:rsidR="007F3BAE" w:rsidRDefault="00380896" w:rsidP="00380896">
      <w:pPr>
        <w:pStyle w:val="Compact"/>
        <w:numPr>
          <w:ilvl w:val="0"/>
          <w:numId w:val="122"/>
        </w:numPr>
        <w:jc w:val="left"/>
      </w:pPr>
      <w:r>
        <w:rPr>
          <w:rFonts w:ascii="Times New Roman" w:hAnsi="Times New Roman" w:eastAsia="Times New Roman"/>
        </w:rPr>
        <w:t xml:space="preserve">Construya un histograma básico de </w:t>
      </w:r>
      <w:r>
        <w:rPr>
          <w:rStyle w:val="VerbatimChar"/>
          <w:rFonts w:ascii="Times New Roman" w:hAnsi="Times New Roman" w:eastAsia="Times New Roman"/>
        </w:rPr>
        <w:t>log_supertotal</w:t>
      </w:r>
      <w:r>
        <w:rPr>
          <w:rFonts w:ascii="Times New Roman" w:hAnsi="Times New Roman" w:eastAsia="Times New Roman"/>
        </w:rPr>
        <w:t>.</w:t>
      </w:r>
    </w:p>
    <w:p w:rsidR="007F3BAE" w:rsidRDefault="00380896" w:rsidP="00380896">
      <w:pPr>
        <w:pStyle w:val="Compact"/>
        <w:numPr>
          <w:ilvl w:val="0"/>
          <w:numId w:val="122"/>
        </w:numPr>
        <w:jc w:val="left"/>
      </w:pPr>
      <w:r>
        <w:rPr>
          <w:rFonts w:ascii="Times New Roman" w:hAnsi="Times New Roman" w:eastAsia="Times New Roman"/>
        </w:rPr>
        <w:t xml:space="preserve">Mejore el gráfico utilizando </w:t>
      </w:r>
      <w:r>
        <w:rPr>
          <w:rStyle w:val="VerbatimChar"/>
          <w:rFonts w:ascii="Times New Roman" w:hAnsi="Times New Roman" w:eastAsia="Times New Roman"/>
        </w:rPr>
        <w:t>theme_minimal()</w:t>
      </w:r>
      <w:r>
        <w:rPr>
          <w:rFonts w:ascii="Times New Roman" w:hAnsi="Times New Roman" w:eastAsia="Times New Roman"/>
        </w:rPr>
        <w:t>.</w:t>
      </w:r>
    </w:p>
    <w:p w:rsidR="007F3BAE" w:rsidRDefault="00380896" w:rsidP="00380896">
      <w:pPr>
        <w:pStyle w:val="Compact"/>
        <w:numPr>
          <w:ilvl w:val="0"/>
          <w:numId w:val="122"/>
        </w:numPr>
        <w:jc w:val="left"/>
      </w:pPr>
      <w:r>
        <w:rPr>
          <w:rFonts w:ascii="Times New Roman" w:hAnsi="Times New Roman" w:eastAsia="Times New Roman"/>
        </w:rPr>
        <w:t xml:space="preserve">Compare distintos temas disponibles en </w:t>
      </w:r>
      <w:r>
        <w:rPr>
          <w:rStyle w:val="VerbatimChar"/>
          <w:rFonts w:ascii="Times New Roman" w:hAnsi="Times New Roman" w:eastAsia="Times New Roman"/>
        </w:rPr>
        <w:t>ggplot2</w:t>
      </w:r>
      <w:r>
        <w:rPr>
          <w:rFonts w:ascii="Times New Roman" w:hAnsi="Times New Roman" w:eastAsia="Times New Roman"/>
        </w:rPr>
        <w:t>.</w:t>
      </w:r>
    </w:p>
    <w:p w:rsidR="007F3BAE" w:rsidRDefault="00380896" w:rsidP="00380896">
      <w:pPr>
        <w:pStyle w:val="Compact"/>
        <w:numPr>
          <w:ilvl w:val="0"/>
          <w:numId w:val="122"/>
        </w:numPr>
        <w:jc w:val="left"/>
      </w:pPr>
      <w:r>
        <w:rPr>
          <w:rFonts w:ascii="Times New Roman" w:hAnsi="Times New Roman" w:eastAsia="Times New Roman"/>
        </w:rPr>
        <w:t xml:space="preserve">Construya un gráfico de barras para </w:t>
      </w:r>
      <w:r>
        <w:rPr>
          <w:rStyle w:val="VerbatimChar"/>
          <w:rFonts w:ascii="Times New Roman" w:hAnsi="Times New Roman" w:eastAsia="Times New Roman"/>
        </w:rPr>
        <w:t>tamano_upa</w:t>
      </w:r>
      <w:r>
        <w:rPr>
          <w:rFonts w:ascii="Times New Roman" w:hAnsi="Times New Roman" w:eastAsia="Times New Roman"/>
        </w:rPr>
        <w:t>.</w:t>
      </w:r>
    </w:p>
    <w:p w:rsidR="007F3BAE" w:rsidRDefault="00380896" w:rsidP="00380896">
      <w:pPr>
        <w:pStyle w:val="Compact"/>
        <w:numPr>
          <w:ilvl w:val="0"/>
          <w:numId w:val="122"/>
        </w:numPr>
        <w:jc w:val="left"/>
      </w:pPr>
      <w:r>
        <w:rPr>
          <w:rFonts w:ascii="Times New Roman" w:hAnsi="Times New Roman" w:eastAsia="Times New Roman"/>
        </w:rPr>
        <w:t>Aplique una paleta Viridis.</w:t>
      </w:r>
    </w:p>
    <w:p w:rsidR="007F3BAE" w:rsidRDefault="00380896" w:rsidP="00380896">
      <w:pPr>
        <w:pStyle w:val="Compact"/>
        <w:numPr>
          <w:ilvl w:val="0"/>
          <w:numId w:val="122"/>
        </w:numPr>
        <w:jc w:val="left"/>
      </w:pPr>
      <w:r>
        <w:rPr>
          <w:rFonts w:ascii="Times New Roman" w:hAnsi="Times New Roman" w:eastAsia="Times New Roman"/>
        </w:rPr>
        <w:t>Diseñe un tema científico personalizado.</w:t>
      </w:r>
    </w:p>
    <w:p w:rsidR="007F3BAE" w:rsidRDefault="00380896" w:rsidP="00380896">
      <w:pPr>
        <w:pStyle w:val="Compact"/>
        <w:numPr>
          <w:ilvl w:val="0"/>
          <w:numId w:val="122"/>
        </w:numPr>
        <w:jc w:val="left"/>
      </w:pPr>
      <w:r>
        <w:rPr>
          <w:rFonts w:ascii="Times New Roman" w:hAnsi="Times New Roman" w:eastAsia="Times New Roman"/>
        </w:rPr>
        <w:t>Replique el mismo estilo en al menos tres gráficos diferentes.</w:t>
      </w:r>
    </w:p>
    <w:p w:rsidR="007F3BAE" w:rsidRDefault="00380896" w:rsidP="00380896">
      <w:pPr>
        <w:pStyle w:val="Compact"/>
        <w:numPr>
          <w:ilvl w:val="0"/>
          <w:numId w:val="122"/>
        </w:numPr>
        <w:jc w:val="left"/>
      </w:pPr>
      <w:r>
        <w:rPr>
          <w:rFonts w:ascii="Times New Roman" w:hAnsi="Times New Roman" w:eastAsia="Times New Roman"/>
        </w:rPr>
        <w:t>Identifique ejemplos de ruido visual.</w:t>
      </w:r>
    </w:p>
    <w:p w:rsidR="007F3BAE" w:rsidRDefault="00380896" w:rsidP="00380896">
      <w:pPr>
        <w:pStyle w:val="Compact"/>
        <w:numPr>
          <w:ilvl w:val="0"/>
          <w:numId w:val="122"/>
        </w:numPr>
        <w:jc w:val="left"/>
      </w:pPr>
      <w:r>
        <w:rPr>
          <w:rFonts w:ascii="Times New Roman" w:hAnsi="Times New Roman" w:eastAsia="Times New Roman"/>
        </w:rPr>
        <w:t>Explique la diferencia entre un gráfico exploratorio y uno científico.</w:t>
      </w:r>
    </w:p>
    <w:p w:rsidR="007F3BAE" w:rsidRDefault="00380896" w:rsidP="00380896">
      <w:pPr>
        <w:pStyle w:val="Compact"/>
        <w:numPr>
          <w:ilvl w:val="0"/>
          <w:numId w:val="122"/>
        </w:numPr>
        <w:jc w:val="left"/>
      </w:pPr>
      <w:r>
        <w:rPr>
          <w:rFonts w:ascii="Times New Roman" w:hAnsi="Times New Roman" w:eastAsia="Times New Roman"/>
        </w:rPr>
        <w:t>Justifique la importancia de la reproducibilidad gráfica.</w:t>
      </w:r>
    </w:p>
    <w:p w:rsidR="007F3BAE" w:rsidRDefault="00380896" w:rsidP="00380896">
      <w:pPr>
        <w:pStyle w:val="Ttulo1"/>
        <w:jc w:val="left"/>
      </w:pPr>
      <w:bookmarkStart w:id="1140" w:name="_Toc235960146"/>
      <w:bookmarkStart w:id="1141" w:name="Xd3c55804d836495f8197949b6bdc48aaad32e03"/>
      <w:bookmarkEnd w:id="1083"/>
      <w:bookmarkEnd w:id="1139"/>
      <w:r>
        <w:rPr>
          <w:rFonts w:ascii="Times New Roman" w:hAnsi="Times New Roman" w:eastAsia="Times New Roman"/>
        </w:rPr>
        <w:t>27. Parte 2. Gráficos científicos para tesis, informes y artículos</w:t>
      </w:r>
      <w:bookmarkEnd w:id="1140"/>
    </w:p>
    <w:p w:rsidR="007F3BAE" w:rsidRDefault="00380896" w:rsidP="00380896">
      <w:pPr>
        <w:pStyle w:val="Ttulo2"/>
      </w:pPr>
      <w:bookmarkStart w:id="1142" w:name="_Toc235960147"/>
      <w:bookmarkStart w:id="1143" w:name="introducción-13"/>
      <w:r>
        <w:rPr>
          <w:rFonts w:ascii="Times New Roman" w:hAnsi="Times New Roman" w:eastAsia="Times New Roman"/>
        </w:rPr>
        <w:t>27.1 Introducción</w:t>
      </w:r>
      <w:bookmarkEnd w:id="1142"/>
    </w:p>
    <w:p w:rsidR="007F3BAE" w:rsidRDefault="00380896" w:rsidP="00380896">
      <w:pPr>
        <w:pStyle w:val="FirstParagraph"/>
        <w:jc w:val="left"/>
      </w:pPr>
      <w:r>
        <w:rPr>
          <w:rFonts w:ascii="Times New Roman" w:hAnsi="Times New Roman" w:eastAsia="Times New Roman"/>
        </w:rPr>
        <w:t>En la sección anterior aprendimos los principios fundamentales de la comunicación visual científica. Sin embargo, la calidad de una figura no depende únicamente de su apariencia estética. Los gráficos utilizados en tesis, artículos científicos e informes técnicos deben facilitar la interpretación estadística de los resultados y comunicar evidencia de manera clara y precisa (Cairo, 2016; Tufte, 2001).</w:t>
      </w:r>
    </w:p>
    <w:p w:rsidR="007F3BAE" w:rsidRDefault="00380896" w:rsidP="00380896">
      <w:pPr>
        <w:pStyle w:val="Textoindependiente"/>
        <w:jc w:val="left"/>
      </w:pPr>
      <w:r>
        <w:rPr>
          <w:rFonts w:ascii="Times New Roman" w:hAnsi="Times New Roman" w:eastAsia="Times New Roman"/>
        </w:rPr>
        <w:t>En esta sección construiremos figuras que suelen encontrarse en publicaciones académicas, incorporando criterios de presentación utilizados habitualmente en revistas científicas.</w:t>
      </w:r>
    </w:p>
    <w:p w:rsidR="007F3BAE" w:rsidRDefault="00380896" w:rsidP="00380896">
      <w:pPr>
        <w:pStyle w:val="Ttulo2"/>
      </w:pPr>
      <w:bookmarkStart w:id="1144" w:name="_Toc235960148"/>
      <w:bookmarkStart w:id="1145" w:name="histograma-publicable"/>
      <w:bookmarkEnd w:id="1143"/>
      <w:r>
        <w:rPr>
          <w:rFonts w:ascii="Times New Roman" w:hAnsi="Times New Roman" w:eastAsia="Times New Roman"/>
        </w:rPr>
        <w:t>27.2 Histograma publicable</w:t>
      </w:r>
      <w:bookmarkEnd w:id="1144"/>
    </w:p>
    <w:p w:rsidR="007F3BAE" w:rsidRDefault="00380896" w:rsidP="00380896">
      <w:pPr>
        <w:pStyle w:val="FirstParagraph"/>
        <w:jc w:val="left"/>
      </w:pPr>
      <w:r>
        <w:rPr>
          <w:rFonts w:ascii="Times New Roman" w:hAnsi="Times New Roman" w:eastAsia="Times New Roman"/>
        </w:rPr>
        <w:t>Comenzaremos construyendo una versión mejorada del histograma de superficie transformada.</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35</w:t>
      </w:r>
      <w:r>
        <w:rPr>
          <w:rStyle w:val="NormalTok"/>
        </w:rPr>
        <w:t>,</w:t>
      </w:r>
      <w:r>
        <w:br/>
      </w:r>
      <w:r>
        <w:rPr>
          <w:rStyle w:val="NormalTok"/>
        </w:rPr>
        <w:t xml:space="preserve">    </w:t>
      </w:r>
      <w:r>
        <w:rPr>
          <w:rStyle w:val="AttributeTok"/>
        </w:rPr>
        <w:t>fill =</w:t>
      </w:r>
      <w:r>
        <w:rPr>
          <w:rStyle w:val="NormalTok"/>
        </w:rPr>
        <w:t xml:space="preserve"> </w:t>
      </w:r>
      <w:r>
        <w:rPr>
          <w:rStyle w:val="StringTok"/>
        </w:rPr>
        <w:t>"#2C7FB8"</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"Distribución de la superficie total"</w:t>
      </w:r>
      <w:r>
        <w:rPr>
          <w:rStyle w:val="NormalTok"/>
        </w:rPr>
        <w:t>,</w:t>
      </w:r>
      <w:r>
        <w:br/>
      </w:r>
      <w:r>
        <w:rPr>
          <w:rStyle w:val="NormalTok"/>
        </w:rPr>
        <w:t xml:space="preserve">    </w:t>
      </w:r>
      <w:r>
        <w:rPr>
          <w:rStyle w:val="AttributeTok"/>
        </w:rPr>
        <w:t>subtitle =</w:t>
      </w:r>
      <w:r>
        <w:rPr>
          <w:rStyle w:val="NormalTok"/>
        </w:rPr>
        <w:t xml:space="preserve"> </w:t>
      </w:r>
      <w:r>
        <w:rPr>
          <w:rStyle w:val="StringTok"/>
        </w:rPr>
        <w:t>"Variable transformada mediante logaritmo natural"</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46" w:name="fig-ch17-histograma-publicable"/>
            <w:r>
              <w:rPr>
                <w:rFonts w:ascii="Times New Roman" w:hAnsi="Times New Roman"/>
                <w:b/>
                <w:noProof/>
                <w:sz w:val="18"/>
              </w:rPr>
              <w:drawing>
                <wp:inline distT="0" distB="0" distL="0" distR="0">
                  <wp:extent cx="4620126" cy="3696101"/>
                  <wp:effectExtent l="0" t="0" r="0" b="0"/>
                  <wp:docPr id="763" name="Picture"/>
                  <wp:cNvGraphicFramePr/>
                  <a:graphic xmlns:a="http://schemas.openxmlformats.org/drawingml/2006/main">
                    <a:graphicData uri="http://schemas.openxmlformats.org/drawingml/2006/picture">
                      <pic:pic xmlns:pic="http://schemas.openxmlformats.org/drawingml/2006/picture">
                        <pic:nvPicPr>
                          <pic:cNvPr id="764" name="Picture" descr="capitulos/17-graficos-cientificos_files/figure-docx/fig-ch17-histograma-publicable-1.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27.1: Distribución de la superficie total transformada</w:t>
            </w:r>
          </w:p>
        </w:tc>
        <w:bookmarkEnd w:id="1146"/>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transformación logarítmica mejora significativamente la capacidad de visualizar la distribución de la superficie agrícola, reduciendo la influencia de observaciones extremadamente grandes.</w:t>
      </w:r>
    </w:p>
    <w:p w:rsidR="007F3BAE" w:rsidRDefault="00380896" w:rsidP="00380896">
      <w:pPr>
        <w:pStyle w:val="Ttulo2"/>
      </w:pPr>
      <w:bookmarkStart w:id="1147" w:name="_Toc235960149"/>
      <w:bookmarkStart w:id="1148" w:name="histograma-con-densidad"/>
      <w:bookmarkEnd w:id="1145"/>
      <w:r>
        <w:rPr>
          <w:rFonts w:ascii="Times New Roman" w:hAnsi="Times New Roman" w:eastAsia="Times New Roman"/>
        </w:rPr>
        <w:t>27.3 Histograma con densidad</w:t>
      </w:r>
      <w:bookmarkEnd w:id="1147"/>
    </w:p>
    <w:p w:rsidR="007F3BAE" w:rsidRDefault="00380896" w:rsidP="00380896">
      <w:pPr>
        <w:pStyle w:val="FirstParagraph"/>
        <w:jc w:val="left"/>
      </w:pPr>
      <w:r>
        <w:rPr>
          <w:rFonts w:ascii="Times New Roman" w:hAnsi="Times New Roman" w:eastAsia="Times New Roman"/>
        </w:rPr>
        <w:t>En muchas publicaciones científicas se recomienda complementar el histograma con una curva de densidad.</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y =</w:t>
      </w:r>
      <w:r>
        <w:rPr>
          <w:rStyle w:val="NormalTok"/>
        </w:rPr>
        <w:t xml:space="preserve"> </w:t>
      </w:r>
      <w:r>
        <w:rPr>
          <w:rStyle w:val="FunctionTok"/>
        </w:rPr>
        <w:t>after_stat</w:t>
      </w:r>
      <w:r>
        <w:rPr>
          <w:rStyle w:val="NormalTok"/>
        </w:rPr>
        <w:t>(density)</w:t>
      </w:r>
      <w:r>
        <w:br/>
      </w:r>
      <w:r>
        <w:rPr>
          <w:rStyle w:val="NormalTok"/>
        </w:rPr>
        <w:t xml:space="preserve">    ),</w:t>
      </w:r>
      <w:r>
        <w:br/>
      </w:r>
      <w:r>
        <w:rPr>
          <w:rStyle w:val="NormalTok"/>
        </w:rPr>
        <w:t xml:space="preserve">    </w:t>
      </w:r>
      <w:r>
        <w:rPr>
          <w:rStyle w:val="AttributeTok"/>
        </w:rPr>
        <w:t>bins =</w:t>
      </w:r>
      <w:r>
        <w:rPr>
          <w:rStyle w:val="NormalTok"/>
        </w:rPr>
        <w:t xml:space="preserve"> </w:t>
      </w:r>
      <w:r>
        <w:rPr>
          <w:rStyle w:val="DecValTok"/>
        </w:rPr>
        <w:t>35</w:t>
      </w:r>
      <w:r>
        <w:rPr>
          <w:rStyle w:val="NormalTok"/>
        </w:rPr>
        <w:t>,</w:t>
      </w:r>
      <w:r>
        <w:br/>
      </w:r>
      <w:r>
        <w:rPr>
          <w:rStyle w:val="NormalTok"/>
        </w:rPr>
        <w:t xml:space="preserve">    </w:t>
      </w:r>
      <w:r>
        <w:rPr>
          <w:rStyle w:val="AttributeTok"/>
        </w:rPr>
        <w:t>fill =</w:t>
      </w:r>
      <w:r>
        <w:rPr>
          <w:rStyle w:val="NormalTok"/>
        </w:rPr>
        <w:t xml:space="preserve"> </w:t>
      </w:r>
      <w:r>
        <w:rPr>
          <w:rStyle w:val="StringTok"/>
        </w:rPr>
        <w:t>"gray80"</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geom_density</w:t>
      </w:r>
      <w:r>
        <w:rPr>
          <w:rStyle w:val="NormalTok"/>
        </w:rPr>
        <w:t>(</w:t>
      </w:r>
      <w:r>
        <w:br/>
      </w:r>
      <w:r>
        <w:rPr>
          <w:rStyle w:val="NormalTok"/>
        </w:rPr>
        <w:lastRenderedPageBreak/>
        <w:t xml:space="preserve">    </w:t>
      </w:r>
      <w:r>
        <w:rPr>
          <w:rStyle w:val="AttributeTok"/>
        </w:rPr>
        <w:t>linewidth =</w:t>
      </w:r>
      <w:r>
        <w:rPr>
          <w:rStyle w:val="NormalTok"/>
        </w:rPr>
        <w:t xml:space="preserve"> </w:t>
      </w:r>
      <w:r>
        <w:rPr>
          <w:rStyle w:val="DecValTok"/>
        </w:rPr>
        <w:t>1</w:t>
      </w:r>
      <w:r>
        <w:rPr>
          <w:rStyle w:val="NormalTok"/>
        </w:rPr>
        <w:t>,</w:t>
      </w:r>
      <w:r>
        <w:br/>
      </w:r>
      <w:r>
        <w:rPr>
          <w:rStyle w:val="NormalTok"/>
        </w:rPr>
        <w:t xml:space="preserve">    </w:t>
      </w:r>
      <w:r>
        <w:rPr>
          <w:rStyle w:val="AttributeTok"/>
        </w:rPr>
        <w:t>color =</w:t>
      </w:r>
      <w:r>
        <w:rPr>
          <w:rStyle w:val="NormalTok"/>
        </w:rPr>
        <w:t xml:space="preserve"> </w:t>
      </w:r>
      <w:r>
        <w:rPr>
          <w:rStyle w:val="StringTok"/>
        </w:rPr>
        <w:t>"#08519C"</w:t>
      </w:r>
      <w:r>
        <w:br/>
      </w:r>
      <w:r>
        <w:rPr>
          <w:rStyle w:val="NormalTok"/>
        </w:rPr>
        <w:t xml:space="preserve">  )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"Densidad"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49" w:name="fig-ch17-histograma-densidad-publicable"/>
            <w:r>
              <w:rPr>
                <w:rFonts w:ascii="Times New Roman" w:hAnsi="Times New Roman"/>
                <w:b/>
                <w:noProof/>
                <w:sz w:val="18"/>
              </w:rPr>
              <w:drawing>
                <wp:inline distT="0" distB="0" distL="0" distR="0">
                  <wp:extent cx="4620126" cy="3696101"/>
                  <wp:effectExtent l="0" t="0" r="0" b="0"/>
                  <wp:docPr id="768" name="Picture"/>
                  <wp:cNvGraphicFramePr/>
                  <a:graphic xmlns:a="http://schemas.openxmlformats.org/drawingml/2006/main">
                    <a:graphicData uri="http://schemas.openxmlformats.org/drawingml/2006/picture">
                      <pic:pic xmlns:pic="http://schemas.openxmlformats.org/drawingml/2006/picture">
                        <pic:nvPicPr>
                          <pic:cNvPr id="769" name="Picture" descr="capitulos/17-graficos-cientificos_files/figure-docx/fig-ch17-histograma-densidad-publicable-1.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27.2: Histograma y densidad de la superficie total transformada</w:t>
            </w:r>
          </w:p>
        </w:tc>
        <w:bookmarkEnd w:id="114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curva de densidad permite identificar de forma más clara la forma general de la distribución y posibles concentraciones de observaciones.</w:t>
      </w:r>
    </w:p>
    <w:p w:rsidR="007F3BAE" w:rsidRDefault="00380896" w:rsidP="00380896">
      <w:pPr>
        <w:pStyle w:val="Ttulo2"/>
      </w:pPr>
      <w:bookmarkStart w:id="1150" w:name="_Toc235960150"/>
      <w:bookmarkStart w:id="1151" w:name="comparaciones-mediante-diagramas-de-caja"/>
      <w:bookmarkEnd w:id="1148"/>
      <w:r>
        <w:rPr>
          <w:rFonts w:ascii="Times New Roman" w:hAnsi="Times New Roman" w:eastAsia="Times New Roman"/>
        </w:rPr>
        <w:t>27.4 Comparaciones mediante diagramas de caja</w:t>
      </w:r>
      <w:bookmarkEnd w:id="1150"/>
    </w:p>
    <w:p w:rsidR="007F3BAE" w:rsidRDefault="00380896" w:rsidP="00380896">
      <w:pPr>
        <w:pStyle w:val="FirstParagraph"/>
        <w:jc w:val="left"/>
      </w:pPr>
      <w:r>
        <w:rPr>
          <w:rFonts w:ascii="Times New Roman" w:hAnsi="Times New Roman" w:eastAsia="Times New Roman"/>
        </w:rPr>
        <w:t>Los diagramas de caja constituyen una de las herramientas más utilizadas para comparar distribuciones entre grupos.</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y =</w:t>
      </w:r>
      <w:r>
        <w:rPr>
          <w:rStyle w:val="NormalTok"/>
        </w:rPr>
        <w:t xml:space="preserve"> log_supertotal,</w:t>
      </w:r>
      <w:r>
        <w:br/>
      </w:r>
      <w:r>
        <w:rPr>
          <w:rStyle w:val="NormalTok"/>
        </w:rPr>
        <w:t xml:space="preserve">    </w:t>
      </w:r>
      <w:r>
        <w:rPr>
          <w:rStyle w:val="AttributeTok"/>
        </w:rPr>
        <w:t>fill =</w:t>
      </w:r>
      <w:r>
        <w:rPr>
          <w:rStyle w:val="NormalTok"/>
        </w:rPr>
        <w:t xml:space="preserve"> tamano_upa</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geom_boxplot</w:t>
      </w:r>
      <w:r>
        <w:rPr>
          <w:rStyle w:val="NormalTok"/>
        </w:rPr>
        <w:t>(</w:t>
      </w:r>
      <w:r>
        <w:br/>
      </w:r>
      <w:r>
        <w:rPr>
          <w:rStyle w:val="NormalTok"/>
        </w:rPr>
        <w:t xml:space="preserve">    </w:t>
      </w:r>
      <w:r>
        <w:rPr>
          <w:rStyle w:val="AttributeTok"/>
        </w:rPr>
        <w:t>alpha =</w:t>
      </w:r>
      <w:r>
        <w:rPr>
          <w:rStyle w:val="NormalTok"/>
        </w:rPr>
        <w:t xml:space="preserve"> </w:t>
      </w:r>
      <w:r>
        <w:rPr>
          <w:rStyle w:val="FloatTok"/>
        </w:rPr>
        <w:t>0.8</w:t>
      </w:r>
      <w:r>
        <w:br/>
      </w:r>
      <w:r>
        <w:rPr>
          <w:rStyle w:val="NormalTok"/>
        </w:rPr>
        <w:lastRenderedPageBreak/>
        <w:t xml:space="preserve">  ) </w:t>
      </w:r>
      <w:r>
        <w:rPr>
          <w:rStyle w:val="SpecialCharTok"/>
        </w:rPr>
        <w:t>+</w:t>
      </w:r>
      <w:r>
        <w:br/>
      </w:r>
      <w:r>
        <w:rPr>
          <w:rStyle w:val="NormalTok"/>
        </w:rPr>
        <w:t xml:space="preserve">  </w:t>
      </w:r>
      <w:r>
        <w:rPr>
          <w:rStyle w:val="FunctionTok"/>
        </w:rPr>
        <w:t>scale_fill_viridis_d</w:t>
      </w:r>
      <w:r>
        <w:rPr>
          <w:rStyle w:val="NormalTok"/>
        </w:rPr>
        <w:t xml:space="preserve">()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fill =</w:t>
      </w:r>
      <w:r>
        <w:rPr>
          <w:rStyle w:val="NormalTok"/>
        </w:rPr>
        <w:t xml:space="preserve"> </w:t>
      </w:r>
      <w:r>
        <w:rPr>
          <w:rStyle w:val="StringTok"/>
        </w:rPr>
        <w:t>"Tamaño"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52" w:name="fig-ch17-boxplot-publicable"/>
            <w:r>
              <w:rPr>
                <w:rFonts w:ascii="Times New Roman" w:hAnsi="Times New Roman"/>
                <w:b/>
                <w:noProof/>
                <w:sz w:val="18"/>
              </w:rPr>
              <w:drawing>
                <wp:inline distT="0" distB="0" distL="0" distR="0">
                  <wp:extent cx="4620126" cy="3696101"/>
                  <wp:effectExtent l="0" t="0" r="0" b="0"/>
                  <wp:docPr id="773" name="Picture"/>
                  <wp:cNvGraphicFramePr/>
                  <a:graphic xmlns:a="http://schemas.openxmlformats.org/drawingml/2006/main">
                    <a:graphicData uri="http://schemas.openxmlformats.org/drawingml/2006/picture">
                      <pic:pic xmlns:pic="http://schemas.openxmlformats.org/drawingml/2006/picture">
                        <pic:nvPicPr>
                          <pic:cNvPr id="774" name="Picture" descr="capitulos/17-graficos-cientificos_files/figure-docx/fig-ch17-boxplot-publicable-1.png"/>
                          <pic:cNvPicPr>
                            <a:picLocks noChangeAspect="1" noChangeArrowheads="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27.3: Distribución de la superficie transformada según tamaño de UPA</w:t>
            </w:r>
          </w:p>
        </w:tc>
        <w:bookmarkEnd w:id="115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diferencias observadas entre cajas sugieren heterogeneidad en la distribución de la superficie según el tamaño de la unidad productiva.</w:t>
      </w:r>
    </w:p>
    <w:p w:rsidR="007F3BAE" w:rsidRDefault="00380896" w:rsidP="00380896">
      <w:pPr>
        <w:pStyle w:val="Ttulo2"/>
      </w:pPr>
      <w:bookmarkStart w:id="1153" w:name="_Toc235960151"/>
      <w:bookmarkStart w:id="1154" w:name="gráficos-de-violín"/>
      <w:bookmarkEnd w:id="1151"/>
      <w:r>
        <w:rPr>
          <w:rFonts w:ascii="Times New Roman" w:hAnsi="Times New Roman" w:eastAsia="Times New Roman"/>
        </w:rPr>
        <w:t>27.5 Gráficos de violín</w:t>
      </w:r>
      <w:bookmarkEnd w:id="1153"/>
    </w:p>
    <w:p w:rsidR="007F3BAE" w:rsidRDefault="00380896" w:rsidP="00380896">
      <w:pPr>
        <w:pStyle w:val="FirstParagraph"/>
        <w:jc w:val="left"/>
      </w:pPr>
      <w:r>
        <w:rPr>
          <w:rFonts w:ascii="Times New Roman" w:hAnsi="Times New Roman" w:eastAsia="Times New Roman"/>
        </w:rPr>
        <w:t>Los gráficos de violín combinan características de los diagramas de caja y de las curvas de densidad.</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y =</w:t>
      </w:r>
      <w:r>
        <w:rPr>
          <w:rStyle w:val="NormalTok"/>
        </w:rPr>
        <w:t xml:space="preserve"> log_supertotal,</w:t>
      </w:r>
      <w:r>
        <w:br/>
      </w:r>
      <w:r>
        <w:rPr>
          <w:rStyle w:val="NormalTok"/>
        </w:rPr>
        <w:t xml:space="preserve">    </w:t>
      </w:r>
      <w:r>
        <w:rPr>
          <w:rStyle w:val="AttributeTok"/>
        </w:rPr>
        <w:t>fill =</w:t>
      </w:r>
      <w:r>
        <w:rPr>
          <w:rStyle w:val="NormalTok"/>
        </w:rPr>
        <w:t xml:space="preserve"> tamano_upa</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geom_violin</w:t>
      </w:r>
      <w:r>
        <w:rPr>
          <w:rStyle w:val="NormalTok"/>
        </w:rPr>
        <w:t>(</w:t>
      </w:r>
      <w:r>
        <w:br/>
      </w:r>
      <w:r>
        <w:rPr>
          <w:rStyle w:val="NormalTok"/>
        </w:rPr>
        <w:t xml:space="preserve">    </w:t>
      </w:r>
      <w:r>
        <w:rPr>
          <w:rStyle w:val="AttributeTok"/>
        </w:rPr>
        <w:t>alpha =</w:t>
      </w:r>
      <w:r>
        <w:rPr>
          <w:rStyle w:val="NormalTok"/>
        </w:rPr>
        <w:t xml:space="preserve"> </w:t>
      </w:r>
      <w:r>
        <w:rPr>
          <w:rStyle w:val="FloatTok"/>
        </w:rPr>
        <w:t>0.8</w:t>
      </w:r>
      <w:r>
        <w:br/>
      </w:r>
      <w:r>
        <w:rPr>
          <w:rStyle w:val="NormalTok"/>
        </w:rPr>
        <w:lastRenderedPageBreak/>
        <w:t xml:space="preserve">  ) </w:t>
      </w:r>
      <w:r>
        <w:rPr>
          <w:rStyle w:val="SpecialCharTok"/>
        </w:rPr>
        <w:t>+</w:t>
      </w:r>
      <w:r>
        <w:br/>
      </w:r>
      <w:r>
        <w:rPr>
          <w:rStyle w:val="NormalTok"/>
        </w:rPr>
        <w:t xml:space="preserve">  </w:t>
      </w:r>
      <w:r>
        <w:rPr>
          <w:rStyle w:val="FunctionTok"/>
        </w:rPr>
        <w:t>scale_fill_viridis_d</w:t>
      </w:r>
      <w:r>
        <w:rPr>
          <w:rStyle w:val="NormalTok"/>
        </w:rPr>
        <w:t xml:space="preserve">()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55" w:name="fig-ch17-violin-publicable"/>
            <w:r>
              <w:rPr>
                <w:rFonts w:ascii="Times New Roman" w:hAnsi="Times New Roman"/>
                <w:b/>
                <w:noProof/>
                <w:sz w:val="18"/>
              </w:rPr>
              <w:drawing>
                <wp:inline distT="0" distB="0" distL="0" distR="0">
                  <wp:extent cx="4620126" cy="3696101"/>
                  <wp:effectExtent l="0" t="0" r="0" b="0"/>
                  <wp:docPr id="778" name="Picture"/>
                  <wp:cNvGraphicFramePr/>
                  <a:graphic xmlns:a="http://schemas.openxmlformats.org/drawingml/2006/main">
                    <a:graphicData uri="http://schemas.openxmlformats.org/drawingml/2006/picture">
                      <pic:pic xmlns:pic="http://schemas.openxmlformats.org/drawingml/2006/picture">
                        <pic:nvPicPr>
                          <pic:cNvPr id="779" name="Picture" descr="capitulos/17-graficos-cientificos_files/figure-docx/fig-ch17-violin-publicable-1.png"/>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27.4: Distribución de superficie mediante gráficos de violín</w:t>
            </w:r>
          </w:p>
        </w:tc>
        <w:bookmarkEnd w:id="115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anchura de cada violín representa la concentración relativa de observaciones en distintos niveles de la variable.</w:t>
      </w:r>
    </w:p>
    <w:p w:rsidR="007F3BAE" w:rsidRDefault="00380896" w:rsidP="00380896">
      <w:pPr>
        <w:pStyle w:val="Ttulo2"/>
      </w:pPr>
      <w:bookmarkStart w:id="1156" w:name="_Toc235960152"/>
      <w:bookmarkStart w:id="1157" w:name="barras-con-intervalos-de-confianza"/>
      <w:bookmarkEnd w:id="1154"/>
      <w:r>
        <w:rPr>
          <w:rFonts w:ascii="Times New Roman" w:hAnsi="Times New Roman" w:eastAsia="Times New Roman"/>
        </w:rPr>
        <w:t>27.6 Barras con intervalos de confianza</w:t>
      </w:r>
      <w:bookmarkEnd w:id="1156"/>
    </w:p>
    <w:p w:rsidR="007F3BAE" w:rsidRDefault="00380896" w:rsidP="00380896">
      <w:pPr>
        <w:pStyle w:val="FirstParagraph"/>
        <w:jc w:val="left"/>
      </w:pPr>
      <w:r>
        <w:rPr>
          <w:rFonts w:ascii="Times New Roman" w:hAnsi="Times New Roman" w:eastAsia="Times New Roman"/>
        </w:rPr>
        <w:t>Los artículos científicos suelen presentar estimaciones acompañadas por medidas de incertidumbre.</w:t>
      </w:r>
    </w:p>
    <w:p w:rsidR="007F3BAE" w:rsidRDefault="00380896" w:rsidP="00380896">
      <w:pPr>
        <w:pStyle w:val="Textoindependiente"/>
        <w:jc w:val="left"/>
      </w:pPr>
      <w:r>
        <w:rPr>
          <w:rFonts w:ascii="Times New Roman" w:hAnsi="Times New Roman" w:eastAsia="Times New Roman"/>
        </w:rPr>
        <w:t>Primero calcularemos la superficie promedio por categoría.</w:t>
      </w:r>
    </w:p>
    <w:p w:rsidR="007F3BAE" w:rsidRDefault="00380896" w:rsidP="00380896">
      <w:pPr>
        <w:pStyle w:val="SourceCode"/>
        <w:jc w:val="left"/>
      </w:pPr>
      <w:r>
        <w:rPr>
          <w:rStyle w:val="NormalTok"/>
        </w:rPr>
        <w:t xml:space="preserve">resumen_tamano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media =</w:t>
      </w:r>
      <w:r>
        <w:br/>
      </w:r>
      <w:r>
        <w:rPr>
          <w:rStyle w:val="NormalTok"/>
        </w:rPr>
        <w:t xml:space="preserve">      </w:t>
      </w:r>
      <w:r>
        <w:rPr>
          <w:rStyle w:val="FunctionTok"/>
        </w:rPr>
        <w:t>mean</w:t>
      </w:r>
      <w:r>
        <w:rPr>
          <w:rStyle w:val="NormalTok"/>
        </w:rPr>
        <w:t>(</w:t>
      </w:r>
      <w:r>
        <w:br/>
      </w:r>
      <w:r>
        <w:rPr>
          <w:rStyle w:val="NormalTok"/>
        </w:rPr>
        <w:t xml:space="preserve">        log_supertotal,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lastRenderedPageBreak/>
        <w:t xml:space="preserve">    </w:t>
      </w:r>
      <w:r>
        <w:rPr>
          <w:rStyle w:val="AttributeTok"/>
        </w:rPr>
        <w:t>sd =</w:t>
      </w:r>
      <w:r>
        <w:br/>
      </w:r>
      <w:r>
        <w:rPr>
          <w:rStyle w:val="NormalTok"/>
        </w:rPr>
        <w:t xml:space="preserve">      </w:t>
      </w:r>
      <w:r>
        <w:rPr>
          <w:rStyle w:val="FunctionTok"/>
        </w:rPr>
        <w:t>sd</w:t>
      </w:r>
      <w:r>
        <w:rPr>
          <w:rStyle w:val="NormalTok"/>
        </w:rPr>
        <w:t>(</w:t>
      </w:r>
      <w:r>
        <w:br/>
      </w:r>
      <w:r>
        <w:rPr>
          <w:rStyle w:val="NormalTok"/>
        </w:rPr>
        <w:t xml:space="preserve">        log_supertotal,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n =</w:t>
      </w:r>
      <w:r>
        <w:br/>
      </w:r>
      <w:r>
        <w:rPr>
          <w:rStyle w:val="NormalTok"/>
        </w:rPr>
        <w:t xml:space="preserve">      </w:t>
      </w:r>
      <w:r>
        <w:rPr>
          <w:rStyle w:val="FunctionTok"/>
        </w:rPr>
        <w:t>n</w:t>
      </w:r>
      <w:r>
        <w:rPr>
          <w:rStyle w:val="NormalTok"/>
        </w:rPr>
        <w:t>(),</w:t>
      </w:r>
      <w:r>
        <w:br/>
      </w:r>
      <w:r>
        <w:rPr>
          <w:rStyle w:val="NormalTok"/>
        </w:rPr>
        <w:t xml:space="preserve">    </w:t>
      </w:r>
      <w:r>
        <w:rPr>
          <w:rStyle w:val="AttributeTok"/>
        </w:rPr>
        <w:t>se =</w:t>
      </w:r>
      <w:r>
        <w:br/>
      </w:r>
      <w:r>
        <w:rPr>
          <w:rStyle w:val="NormalTok"/>
        </w:rPr>
        <w:t xml:space="preserve">      sd </w:t>
      </w:r>
      <w:r>
        <w:rPr>
          <w:rStyle w:val="SpecialCharTok"/>
        </w:rPr>
        <w:t>/</w:t>
      </w:r>
      <w:r>
        <w:rPr>
          <w:rStyle w:val="NormalTok"/>
        </w:rPr>
        <w:t xml:space="preserve"> </w:t>
      </w:r>
      <w:r>
        <w:rPr>
          <w:rStyle w:val="FunctionTok"/>
        </w:rPr>
        <w:t>sqrt</w:t>
      </w:r>
      <w:r>
        <w:rPr>
          <w:rStyle w:val="NormalTok"/>
        </w:rPr>
        <w:t>(n),</w:t>
      </w:r>
      <w:r>
        <w:br/>
      </w:r>
      <w:r>
        <w:rPr>
          <w:rStyle w:val="NormalTok"/>
        </w:rPr>
        <w:t xml:space="preserve">    </w:t>
      </w:r>
      <w:r>
        <w:rPr>
          <w:rStyle w:val="AttributeTok"/>
        </w:rPr>
        <w:t>li =</w:t>
      </w:r>
      <w:r>
        <w:br/>
      </w:r>
      <w:r>
        <w:rPr>
          <w:rStyle w:val="NormalTok"/>
        </w:rPr>
        <w:t xml:space="preserve">      media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w:t>
      </w:r>
      <w:r>
        <w:br/>
      </w:r>
      <w:r>
        <w:rPr>
          <w:rStyle w:val="NormalTok"/>
        </w:rPr>
        <w:t xml:space="preserve">    </w:t>
      </w:r>
      <w:r>
        <w:rPr>
          <w:rStyle w:val="AttributeTok"/>
        </w:rPr>
        <w:t>ls =</w:t>
      </w:r>
      <w:r>
        <w:br/>
      </w:r>
      <w:r>
        <w:rPr>
          <w:rStyle w:val="NormalTok"/>
        </w:rPr>
        <w:t xml:space="preserve">      media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NormalTok"/>
        </w:rPr>
        <w:t xml:space="preserve">resumen_tamano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"Estadísticos descriptivos por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158" w:name="tbl-ch17-resumen-tamano-upa"/>
            <w:r>
              <w:rPr>
                <w:rFonts w:ascii="Times New Roman" w:hAnsi="Times New Roman"/>
                <w:b/>
                <w:sz w:val="18"/>
              </w:rPr>
              <w:t>Tabla 27.1: Estadísticos descriptivos por tamaño de UPA</w:t>
            </w:r>
          </w:p>
          <w:tbl>
            <w:tblPr>
              <w:tblStyle w:val="Table"/>
              <w:tblW w:w="0" w:type="auto"/>
              <w:tblLayout w:type="fixed"/>
              <w:tblLook w:val="0020" w:firstRow="1" w:lastRow="0" w:firstColumn="0" w:lastColumn="0" w:noHBand="0" w:noVBand="0"/>
            </w:tblPr>
            <w:tblGrid>
              <w:gridCol w:w="1131"/>
              <w:gridCol w:w="1131"/>
              <w:gridCol w:w="1131"/>
              <w:gridCol w:w="1131"/>
              <w:gridCol w:w="1131"/>
              <w:gridCol w:w="1131"/>
              <w:gridCol w:w="1131"/>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131" w:type="dxa"/>
                </w:tcPr>
                <w:p w:rsidR="007F3BAE" w:rsidRDefault="00380896" w:rsidP="00380896">
                  <w:pPr>
                    <w:pStyle w:val="Compact"/>
                    <w:jc w:val="left"/>
                  </w:pPr>
                  <w:r>
                    <w:t>tamano_upa</w:t>
                  </w:r>
                </w:p>
              </w:tc>
              <w:tc>
                <w:tcPr>
                  <w:tcW w:w="1131" w:type="dxa"/>
                </w:tcPr>
                <w:p w:rsidR="007F3BAE" w:rsidRDefault="00380896" w:rsidP="00380896">
                  <w:pPr>
                    <w:pStyle w:val="Compact"/>
                    <w:jc w:val="left"/>
                  </w:pPr>
                  <w:r>
                    <w:t>media</w:t>
                  </w:r>
                </w:p>
              </w:tc>
              <w:tc>
                <w:tcPr>
                  <w:tcW w:w="1131" w:type="dxa"/>
                </w:tcPr>
                <w:p w:rsidR="007F3BAE" w:rsidRDefault="00380896" w:rsidP="00380896">
                  <w:pPr>
                    <w:pStyle w:val="Compact"/>
                    <w:jc w:val="left"/>
                  </w:pPr>
                  <w:r>
                    <w:t>sd</w:t>
                  </w:r>
                </w:p>
              </w:tc>
              <w:tc>
                <w:tcPr>
                  <w:tcW w:w="1131" w:type="dxa"/>
                </w:tcPr>
                <w:p w:rsidR="007F3BAE" w:rsidRDefault="00380896" w:rsidP="00380896">
                  <w:pPr>
                    <w:pStyle w:val="Compact"/>
                    <w:jc w:val="left"/>
                  </w:pPr>
                  <w:r>
                    <w:t>n</w:t>
                  </w:r>
                </w:p>
              </w:tc>
              <w:tc>
                <w:tcPr>
                  <w:tcW w:w="1131" w:type="dxa"/>
                </w:tcPr>
                <w:p w:rsidR="007F3BAE" w:rsidRDefault="00380896" w:rsidP="00380896">
                  <w:pPr>
                    <w:pStyle w:val="Compact"/>
                    <w:jc w:val="left"/>
                  </w:pPr>
                  <w:r>
                    <w:t>se</w:t>
                  </w:r>
                </w:p>
              </w:tc>
              <w:tc>
                <w:tcPr>
                  <w:tcW w:w="1131" w:type="dxa"/>
                </w:tcPr>
                <w:p w:rsidR="007F3BAE" w:rsidRDefault="00380896" w:rsidP="00380896">
                  <w:pPr>
                    <w:pStyle w:val="Compact"/>
                    <w:jc w:val="left"/>
                  </w:pPr>
                  <w:r>
                    <w:t>li</w:t>
                  </w:r>
                </w:p>
              </w:tc>
              <w:tc>
                <w:tcPr>
                  <w:tcW w:w="1131" w:type="dxa"/>
                </w:tcPr>
                <w:p w:rsidR="007F3BAE" w:rsidRDefault="00380896" w:rsidP="00380896">
                  <w:pPr>
                    <w:pStyle w:val="Compact"/>
                    <w:jc w:val="left"/>
                  </w:pPr>
                  <w:r>
                    <w:t>ls</w:t>
                  </w:r>
                </w:p>
              </w:tc>
            </w:tr>
            <w:tr w:rsidR="007F3BAE">
              <w:tc>
                <w:tcPr>
                  <w:tcW w:w="1131" w:type="dxa"/>
                </w:tcPr>
                <w:p w:rsidR="007F3BAE" w:rsidRDefault="00380896" w:rsidP="00380896">
                  <w:pPr>
                    <w:pStyle w:val="Compact"/>
                    <w:jc w:val="left"/>
                  </w:pPr>
                  <w:r>
                    <w:t>Grande</w:t>
                  </w:r>
                </w:p>
              </w:tc>
              <w:tc>
                <w:tcPr>
                  <w:tcW w:w="1131" w:type="dxa"/>
                </w:tcPr>
                <w:p w:rsidR="007F3BAE" w:rsidRDefault="00380896" w:rsidP="00380896">
                  <w:pPr>
                    <w:pStyle w:val="Compact"/>
                    <w:jc w:val="left"/>
                  </w:pPr>
                  <w:r>
                    <w:t>4.210</w:t>
                  </w:r>
                </w:p>
              </w:tc>
              <w:tc>
                <w:tcPr>
                  <w:tcW w:w="1131" w:type="dxa"/>
                </w:tcPr>
                <w:p w:rsidR="007F3BAE" w:rsidRDefault="00380896" w:rsidP="00380896">
                  <w:pPr>
                    <w:pStyle w:val="Compact"/>
                    <w:jc w:val="left"/>
                  </w:pPr>
                  <w:r>
                    <w:t>1.011</w:t>
                  </w:r>
                </w:p>
              </w:tc>
              <w:tc>
                <w:tcPr>
                  <w:tcW w:w="1131" w:type="dxa"/>
                </w:tcPr>
                <w:p w:rsidR="007F3BAE" w:rsidRDefault="00380896" w:rsidP="00380896">
                  <w:pPr>
                    <w:pStyle w:val="Compact"/>
                    <w:jc w:val="left"/>
                  </w:pPr>
                  <w:r>
                    <w:t>3106</w:t>
                  </w:r>
                </w:p>
              </w:tc>
              <w:tc>
                <w:tcPr>
                  <w:tcW w:w="1131" w:type="dxa"/>
                </w:tcPr>
                <w:p w:rsidR="007F3BAE" w:rsidRDefault="00380896" w:rsidP="00380896">
                  <w:pPr>
                    <w:pStyle w:val="Compact"/>
                    <w:jc w:val="left"/>
                  </w:pPr>
                  <w:r>
                    <w:t>0.018</w:t>
                  </w:r>
                </w:p>
              </w:tc>
              <w:tc>
                <w:tcPr>
                  <w:tcW w:w="1131" w:type="dxa"/>
                </w:tcPr>
                <w:p w:rsidR="007F3BAE" w:rsidRDefault="00380896" w:rsidP="00380896">
                  <w:pPr>
                    <w:pStyle w:val="Compact"/>
                    <w:jc w:val="left"/>
                  </w:pPr>
                  <w:r>
                    <w:t>4.174</w:t>
                  </w:r>
                </w:p>
              </w:tc>
              <w:tc>
                <w:tcPr>
                  <w:tcW w:w="1131" w:type="dxa"/>
                </w:tcPr>
                <w:p w:rsidR="007F3BAE" w:rsidRDefault="00380896" w:rsidP="00380896">
                  <w:pPr>
                    <w:pStyle w:val="Compact"/>
                    <w:jc w:val="left"/>
                  </w:pPr>
                  <w:r>
                    <w:t>4.245</w:t>
                  </w:r>
                </w:p>
              </w:tc>
            </w:tr>
            <w:tr w:rsidR="007F3BAE">
              <w:tc>
                <w:tcPr>
                  <w:tcW w:w="1131" w:type="dxa"/>
                </w:tcPr>
                <w:p w:rsidR="007F3BAE" w:rsidRDefault="00380896" w:rsidP="00380896">
                  <w:pPr>
                    <w:pStyle w:val="Compact"/>
                    <w:jc w:val="left"/>
                  </w:pPr>
                  <w:r>
                    <w:t>Mediana</w:t>
                  </w:r>
                </w:p>
              </w:tc>
              <w:tc>
                <w:tcPr>
                  <w:tcW w:w="1131" w:type="dxa"/>
                </w:tcPr>
                <w:p w:rsidR="007F3BAE" w:rsidRDefault="00380896" w:rsidP="00380896">
                  <w:pPr>
                    <w:pStyle w:val="Compact"/>
                    <w:jc w:val="left"/>
                  </w:pPr>
                  <w:r>
                    <w:t>2.270</w:t>
                  </w:r>
                </w:p>
              </w:tc>
              <w:tc>
                <w:tcPr>
                  <w:tcW w:w="1131" w:type="dxa"/>
                </w:tcPr>
                <w:p w:rsidR="007F3BAE" w:rsidRDefault="00380896" w:rsidP="00380896">
                  <w:pPr>
                    <w:pStyle w:val="Compact"/>
                    <w:jc w:val="left"/>
                  </w:pPr>
                  <w:r>
                    <w:t>0.335</w:t>
                  </w:r>
                </w:p>
              </w:tc>
              <w:tc>
                <w:tcPr>
                  <w:tcW w:w="1131" w:type="dxa"/>
                </w:tcPr>
                <w:p w:rsidR="007F3BAE" w:rsidRDefault="00380896" w:rsidP="00380896">
                  <w:pPr>
                    <w:pStyle w:val="Compact"/>
                    <w:jc w:val="left"/>
                  </w:pPr>
                  <w:r>
                    <w:t>6846</w:t>
                  </w:r>
                </w:p>
              </w:tc>
              <w:tc>
                <w:tcPr>
                  <w:tcW w:w="1131" w:type="dxa"/>
                </w:tcPr>
                <w:p w:rsidR="007F3BAE" w:rsidRDefault="00380896" w:rsidP="00380896">
                  <w:pPr>
                    <w:pStyle w:val="Compact"/>
                    <w:jc w:val="left"/>
                  </w:pPr>
                  <w:r>
                    <w:t>0.004</w:t>
                  </w:r>
                </w:p>
              </w:tc>
              <w:tc>
                <w:tcPr>
                  <w:tcW w:w="1131" w:type="dxa"/>
                </w:tcPr>
                <w:p w:rsidR="007F3BAE" w:rsidRDefault="00380896" w:rsidP="00380896">
                  <w:pPr>
                    <w:pStyle w:val="Compact"/>
                    <w:jc w:val="left"/>
                  </w:pPr>
                  <w:r>
                    <w:t>2.262</w:t>
                  </w:r>
                </w:p>
              </w:tc>
              <w:tc>
                <w:tcPr>
                  <w:tcW w:w="1131" w:type="dxa"/>
                </w:tcPr>
                <w:p w:rsidR="007F3BAE" w:rsidRDefault="00380896" w:rsidP="00380896">
                  <w:pPr>
                    <w:pStyle w:val="Compact"/>
                    <w:jc w:val="left"/>
                  </w:pPr>
                  <w:r>
                    <w:t>2.278</w:t>
                  </w:r>
                </w:p>
              </w:tc>
            </w:tr>
            <w:tr w:rsidR="007F3BAE">
              <w:tc>
                <w:tcPr>
                  <w:tcW w:w="1131" w:type="dxa"/>
                </w:tcPr>
                <w:p w:rsidR="007F3BAE" w:rsidRDefault="00380896" w:rsidP="00380896">
                  <w:pPr>
                    <w:pStyle w:val="Compact"/>
                    <w:jc w:val="left"/>
                  </w:pPr>
                  <w:r>
                    <w:t>Micro</w:t>
                  </w:r>
                </w:p>
              </w:tc>
              <w:tc>
                <w:tcPr>
                  <w:tcW w:w="1131" w:type="dxa"/>
                </w:tcPr>
                <w:p w:rsidR="007F3BAE" w:rsidRDefault="00380896" w:rsidP="00380896">
                  <w:pPr>
                    <w:pStyle w:val="Compact"/>
                    <w:jc w:val="left"/>
                  </w:pPr>
                  <w:r>
                    <w:t>0.200</w:t>
                  </w:r>
                </w:p>
              </w:tc>
              <w:tc>
                <w:tcPr>
                  <w:tcW w:w="1131" w:type="dxa"/>
                </w:tcPr>
                <w:p w:rsidR="007F3BAE" w:rsidRDefault="00380896" w:rsidP="00380896">
                  <w:pPr>
                    <w:pStyle w:val="Compact"/>
                    <w:jc w:val="left"/>
                  </w:pPr>
                  <w:r>
                    <w:t>0.190</w:t>
                  </w:r>
                </w:p>
              </w:tc>
              <w:tc>
                <w:tcPr>
                  <w:tcW w:w="1131" w:type="dxa"/>
                </w:tcPr>
                <w:p w:rsidR="007F3BAE" w:rsidRDefault="00380896" w:rsidP="00380896">
                  <w:pPr>
                    <w:pStyle w:val="Compact"/>
                    <w:jc w:val="left"/>
                  </w:pPr>
                  <w:r>
                    <w:t>56572</w:t>
                  </w:r>
                </w:p>
              </w:tc>
              <w:tc>
                <w:tcPr>
                  <w:tcW w:w="1131" w:type="dxa"/>
                </w:tcPr>
                <w:p w:rsidR="007F3BAE" w:rsidRDefault="00380896" w:rsidP="00380896">
                  <w:pPr>
                    <w:pStyle w:val="Compact"/>
                    <w:jc w:val="left"/>
                  </w:pPr>
                  <w:r>
                    <w:t>0.001</w:t>
                  </w:r>
                </w:p>
              </w:tc>
              <w:tc>
                <w:tcPr>
                  <w:tcW w:w="1131" w:type="dxa"/>
                </w:tcPr>
                <w:p w:rsidR="007F3BAE" w:rsidRDefault="00380896" w:rsidP="00380896">
                  <w:pPr>
                    <w:pStyle w:val="Compact"/>
                    <w:jc w:val="left"/>
                  </w:pPr>
                  <w:r>
                    <w:t>0.199</w:t>
                  </w:r>
                </w:p>
              </w:tc>
              <w:tc>
                <w:tcPr>
                  <w:tcW w:w="1131" w:type="dxa"/>
                </w:tcPr>
                <w:p w:rsidR="007F3BAE" w:rsidRDefault="00380896" w:rsidP="00380896">
                  <w:pPr>
                    <w:pStyle w:val="Compact"/>
                    <w:jc w:val="left"/>
                  </w:pPr>
                  <w:r>
                    <w:t>0.202</w:t>
                  </w:r>
                </w:p>
              </w:tc>
            </w:tr>
            <w:tr w:rsidR="007F3BAE">
              <w:tc>
                <w:tcPr>
                  <w:tcW w:w="1131" w:type="dxa"/>
                </w:tcPr>
                <w:p w:rsidR="007F3BAE" w:rsidRDefault="00380896" w:rsidP="00380896">
                  <w:pPr>
                    <w:pStyle w:val="Compact"/>
                    <w:jc w:val="left"/>
                  </w:pPr>
                  <w:r>
                    <w:t>Pequeña</w:t>
                  </w:r>
                </w:p>
              </w:tc>
              <w:tc>
                <w:tcPr>
                  <w:tcW w:w="1131" w:type="dxa"/>
                </w:tcPr>
                <w:p w:rsidR="007F3BAE" w:rsidRDefault="00380896" w:rsidP="00380896">
                  <w:pPr>
                    <w:pStyle w:val="Compact"/>
                    <w:jc w:val="left"/>
                  </w:pPr>
                  <w:r>
                    <w:t>1.137</w:t>
                  </w:r>
                </w:p>
              </w:tc>
              <w:tc>
                <w:tcPr>
                  <w:tcW w:w="1131" w:type="dxa"/>
                </w:tcPr>
                <w:p w:rsidR="007F3BAE" w:rsidRDefault="00380896" w:rsidP="00380896">
                  <w:pPr>
                    <w:pStyle w:val="Compact"/>
                    <w:jc w:val="left"/>
                  </w:pPr>
                  <w:r>
                    <w:t>0.314</w:t>
                  </w:r>
                </w:p>
              </w:tc>
              <w:tc>
                <w:tcPr>
                  <w:tcW w:w="1131" w:type="dxa"/>
                </w:tcPr>
                <w:p w:rsidR="007F3BAE" w:rsidRDefault="00380896" w:rsidP="00380896">
                  <w:pPr>
                    <w:pStyle w:val="Compact"/>
                    <w:jc w:val="left"/>
                  </w:pPr>
                  <w:r>
                    <w:t>18014</w:t>
                  </w:r>
                </w:p>
              </w:tc>
              <w:tc>
                <w:tcPr>
                  <w:tcW w:w="1131" w:type="dxa"/>
                </w:tcPr>
                <w:p w:rsidR="007F3BAE" w:rsidRDefault="00380896" w:rsidP="00380896">
                  <w:pPr>
                    <w:pStyle w:val="Compact"/>
                    <w:jc w:val="left"/>
                  </w:pPr>
                  <w:r>
                    <w:t>0.002</w:t>
                  </w:r>
                </w:p>
              </w:tc>
              <w:tc>
                <w:tcPr>
                  <w:tcW w:w="1131" w:type="dxa"/>
                </w:tcPr>
                <w:p w:rsidR="007F3BAE" w:rsidRDefault="00380896" w:rsidP="00380896">
                  <w:pPr>
                    <w:pStyle w:val="Compact"/>
                    <w:jc w:val="left"/>
                  </w:pPr>
                  <w:r>
                    <w:t>1.132</w:t>
                  </w:r>
                </w:p>
              </w:tc>
              <w:tc>
                <w:tcPr>
                  <w:tcW w:w="1131" w:type="dxa"/>
                </w:tcPr>
                <w:p w:rsidR="007F3BAE" w:rsidRDefault="00380896" w:rsidP="00380896">
                  <w:pPr>
                    <w:pStyle w:val="Compact"/>
                    <w:jc w:val="left"/>
                  </w:pPr>
                  <w:r>
                    <w:t>1.142</w:t>
                  </w:r>
                </w:p>
              </w:tc>
            </w:tr>
            <w:bookmarkEnd w:id="115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resume medias, errores estándar e intervalos de confianza aproximados para cada categoría.</w:t>
      </w:r>
    </w:p>
    <w:p w:rsidR="007F3BAE" w:rsidRDefault="00380896" w:rsidP="00380896">
      <w:pPr>
        <w:pStyle w:val="Ttulo2"/>
      </w:pPr>
      <w:bookmarkStart w:id="1159" w:name="_Toc235960153"/>
      <w:bookmarkStart w:id="1160" w:name="barras-con-intervalos"/>
      <w:bookmarkEnd w:id="1157"/>
      <w:r>
        <w:rPr>
          <w:rFonts w:ascii="Times New Roman" w:hAnsi="Times New Roman" w:eastAsia="Times New Roman"/>
        </w:rPr>
        <w:t>27.7 Barras con intervalos</w:t>
      </w:r>
      <w:bookmarkEnd w:id="1159"/>
    </w:p>
    <w:p w:rsidR="007F3BAE" w:rsidRDefault="00380896" w:rsidP="00380896">
      <w:pPr>
        <w:pStyle w:val="SourceCode"/>
        <w:jc w:val="left"/>
      </w:pPr>
      <w:r>
        <w:rPr>
          <w:rStyle w:val="FunctionTok"/>
        </w:rPr>
        <w:t>ggplot</w:t>
      </w:r>
      <w:r>
        <w:rPr>
          <w:rStyle w:val="NormalTok"/>
        </w:rPr>
        <w:t>(</w:t>
      </w:r>
      <w:r>
        <w:br/>
      </w:r>
      <w:r>
        <w:rPr>
          <w:rStyle w:val="NormalTok"/>
        </w:rPr>
        <w:t xml:space="preserve">  resumen_tamano,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y =</w:t>
      </w:r>
      <w:r>
        <w:rPr>
          <w:rStyle w:val="NormalTok"/>
        </w:rPr>
        <w:t xml:space="preserve"> media</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br/>
      </w:r>
      <w:r>
        <w:rPr>
          <w:rStyle w:val="NormalTok"/>
        </w:rPr>
        <w:t xml:space="preserve">    </w:t>
      </w:r>
      <w:r>
        <w:rPr>
          <w:rStyle w:val="AttributeTok"/>
        </w:rPr>
        <w:t>fill =</w:t>
      </w:r>
      <w:r>
        <w:rPr>
          <w:rStyle w:val="NormalTok"/>
        </w:rPr>
        <w:t xml:space="preserve"> </w:t>
      </w:r>
      <w:r>
        <w:rPr>
          <w:rStyle w:val="StringTok"/>
        </w:rPr>
        <w:t>"#2C7FB8"</w:t>
      </w:r>
      <w:r>
        <w:br/>
      </w:r>
      <w:r>
        <w:rPr>
          <w:rStyle w:val="NormalTok"/>
        </w:rPr>
        <w:lastRenderedPageBreak/>
        <w:t xml:space="preserve">  ) </w:t>
      </w:r>
      <w:r>
        <w:rPr>
          <w:rStyle w:val="SpecialCharTok"/>
        </w:rPr>
        <w:t>+</w:t>
      </w:r>
      <w:r>
        <w:br/>
      </w:r>
      <w:r>
        <w:rPr>
          <w:rStyle w:val="NormalTok"/>
        </w:rPr>
        <w:t xml:space="preserve">  </w:t>
      </w:r>
      <w:r>
        <w:rPr>
          <w:rStyle w:val="FunctionTok"/>
        </w:rPr>
        <w:t>geom_errorbar</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ymin =</w:t>
      </w:r>
      <w:r>
        <w:rPr>
          <w:rStyle w:val="NormalTok"/>
        </w:rPr>
        <w:t xml:space="preserve"> li,</w:t>
      </w:r>
      <w:r>
        <w:br/>
      </w:r>
      <w:r>
        <w:rPr>
          <w:rStyle w:val="NormalTok"/>
        </w:rPr>
        <w:t xml:space="preserve">      </w:t>
      </w:r>
      <w:r>
        <w:rPr>
          <w:rStyle w:val="AttributeTok"/>
        </w:rPr>
        <w:t>ymax =</w:t>
      </w:r>
      <w:r>
        <w:rPr>
          <w:rStyle w:val="NormalTok"/>
        </w:rPr>
        <w:t xml:space="preserve"> ls</w:t>
      </w:r>
      <w:r>
        <w:br/>
      </w:r>
      <w:r>
        <w:rPr>
          <w:rStyle w:val="NormalTok"/>
        </w:rPr>
        <w:t xml:space="preserve">    ),</w:t>
      </w:r>
      <w:r>
        <w:br/>
      </w:r>
      <w:r>
        <w:rPr>
          <w:rStyle w:val="NormalTok"/>
        </w:rPr>
        <w:t xml:space="preserve">    </w:t>
      </w:r>
      <w:r>
        <w:rPr>
          <w:rStyle w:val="AttributeTok"/>
        </w:rPr>
        <w:t>width =</w:t>
      </w:r>
      <w:r>
        <w:rPr>
          <w:rStyle w:val="NormalTok"/>
        </w:rPr>
        <w:t xml:space="preserve"> </w:t>
      </w:r>
      <w:r>
        <w:rPr>
          <w:rStyle w:val="FloatTok"/>
        </w:rPr>
        <w:t>0.15</w:t>
      </w:r>
      <w:r>
        <w:br/>
      </w:r>
      <w:r>
        <w:rPr>
          <w:rStyle w:val="NormalTok"/>
        </w:rPr>
        <w:t xml:space="preserve">  )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"Media de log_supertotal"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61" w:name="fig-ch17-barras-ic"/>
            <w:r>
              <w:rPr>
                <w:rFonts w:ascii="Times New Roman" w:hAnsi="Times New Roman"/>
                <w:b/>
                <w:noProof/>
                <w:sz w:val="18"/>
              </w:rPr>
              <w:drawing>
                <wp:inline distT="0" distB="0" distL="0" distR="0">
                  <wp:extent cx="4620126" cy="3696101"/>
                  <wp:effectExtent l="0" t="0" r="0" b="0"/>
                  <wp:docPr id="785" name="Picture"/>
                  <wp:cNvGraphicFramePr/>
                  <a:graphic xmlns:a="http://schemas.openxmlformats.org/drawingml/2006/main">
                    <a:graphicData uri="http://schemas.openxmlformats.org/drawingml/2006/picture">
                      <pic:pic xmlns:pic="http://schemas.openxmlformats.org/drawingml/2006/picture">
                        <pic:nvPicPr>
                          <pic:cNvPr id="786" name="Picture" descr="capitulos/17-graficos-cientificos_files/figure-docx/fig-ch17-barras-ic-1.png"/>
                          <pic:cNvPicPr>
                            <a:picLocks noChangeAspect="1" noChangeArrowheads="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27.5: Media e intervalo de confianza por tamaño de UPA</w:t>
            </w:r>
          </w:p>
        </w:tc>
        <w:bookmarkEnd w:id="116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intervalos de confianza proporcionan información sobre la incertidumbre asociada a las estimaciones promedio.</w:t>
      </w:r>
    </w:p>
    <w:p w:rsidR="007F3BAE" w:rsidRDefault="00380896" w:rsidP="00380896">
      <w:pPr>
        <w:pStyle w:val="Ttulo2"/>
      </w:pPr>
      <w:bookmarkStart w:id="1162" w:name="_Toc235960154"/>
      <w:bookmarkStart w:id="1163" w:name="X23e90af4285d6aee945f76e9d7356135158d1d9"/>
      <w:bookmarkEnd w:id="1160"/>
      <w:r>
        <w:rPr>
          <w:rFonts w:ascii="Times New Roman" w:hAnsi="Times New Roman" w:eastAsia="Times New Roman"/>
        </w:rPr>
        <w:t>27.8 Gráficos de dispersión para publicaciones</w:t>
      </w:r>
      <w:bookmarkEnd w:id="1162"/>
    </w:p>
    <w:p w:rsidR="007F3BAE" w:rsidRDefault="00380896" w:rsidP="00380896">
      <w:pPr>
        <w:pStyle w:val="FirstParagraph"/>
        <w:jc w:val="left"/>
      </w:pPr>
      <w:r>
        <w:rPr>
          <w:rFonts w:ascii="Times New Roman" w:hAnsi="Times New Roman" w:eastAsia="Times New Roman"/>
        </w:rPr>
        <w:t>Los gráficos de dispersión suelen utilizarse para explorar asociaciones entre variables cuantitativas.</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rPr>
          <w:rStyle w:val="AttributeTok"/>
        </w:rPr>
        <w:t>y =</w:t>
      </w:r>
      <w:r>
        <w:rPr>
          <w:rStyle w:val="NormalTok"/>
        </w:rPr>
        <w:t xml:space="preserve"> fact_exp_fin</w:t>
      </w:r>
      <w:r>
        <w:br/>
      </w:r>
      <w:r>
        <w:rPr>
          <w:rStyle w:val="NormalTok"/>
        </w:rPr>
        <w:lastRenderedPageBreak/>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rPr>
          <w:rStyle w:val="NormalTok"/>
        </w:rPr>
        <w:t>,</w:t>
      </w:r>
      <w:r>
        <w:br/>
      </w:r>
      <w:r>
        <w:rPr>
          <w:rStyle w:val="NormalTok"/>
        </w:rPr>
        <w:t xml:space="preserve">    </w:t>
      </w:r>
      <w:r>
        <w:rPr>
          <w:rStyle w:val="AttributeTok"/>
        </w:rPr>
        <w:t>color =</w:t>
      </w:r>
      <w:r>
        <w:rPr>
          <w:rStyle w:val="NormalTok"/>
        </w:rPr>
        <w:t xml:space="preserve"> </w:t>
      </w:r>
      <w:r>
        <w:rPr>
          <w:rStyle w:val="StringTok"/>
        </w:rPr>
        <w:t>"#2C7FB8"</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color =</w:t>
      </w:r>
      <w:r>
        <w:rPr>
          <w:rStyle w:val="NormalTok"/>
        </w:rPr>
        <w:t xml:space="preserve"> </w:t>
      </w:r>
      <w:r>
        <w:rPr>
          <w:rStyle w:val="StringTok"/>
        </w:rPr>
        <w:t>"#D95F0E"</w:t>
      </w:r>
      <w:r>
        <w:rPr>
          <w:rStyle w:val="NormalTok"/>
        </w:rPr>
        <w:t>,</w:t>
      </w:r>
      <w:r>
        <w:br/>
      </w:r>
      <w:r>
        <w:rPr>
          <w:rStyle w:val="NormalTok"/>
        </w:rPr>
        <w:t xml:space="preserve">    </w:t>
      </w:r>
      <w:r>
        <w:rPr>
          <w:rStyle w:val="AttributeTok"/>
        </w:rPr>
        <w:t>linewidth =</w:t>
      </w:r>
      <w:r>
        <w:rPr>
          <w:rStyle w:val="NormalTok"/>
        </w:rPr>
        <w:t xml:space="preserve"> </w:t>
      </w:r>
      <w:r>
        <w:rPr>
          <w:rStyle w:val="DecValTok"/>
        </w:rPr>
        <w:t>1</w:t>
      </w:r>
      <w:r>
        <w:br/>
      </w:r>
      <w:r>
        <w:rPr>
          <w:rStyle w:val="NormalTok"/>
        </w:rPr>
        <w:t xml:space="preserve">  )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"Factor de expansión"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64" w:name="fig-ch17-dispersion-publicable"/>
            <w:r>
              <w:rPr>
                <w:rFonts w:ascii="Times New Roman" w:hAnsi="Times New Roman"/>
                <w:b/>
                <w:noProof/>
                <w:sz w:val="18"/>
              </w:rPr>
              <w:drawing>
                <wp:inline distT="0" distB="0" distL="0" distR="0">
                  <wp:extent cx="4620126" cy="3696101"/>
                  <wp:effectExtent l="0" t="0" r="0" b="0"/>
                  <wp:docPr id="790" name="Picture"/>
                  <wp:cNvGraphicFramePr/>
                  <a:graphic xmlns:a="http://schemas.openxmlformats.org/drawingml/2006/main">
                    <a:graphicData uri="http://schemas.openxmlformats.org/drawingml/2006/picture">
                      <pic:pic xmlns:pic="http://schemas.openxmlformats.org/drawingml/2006/picture">
                        <pic:nvPicPr>
                          <pic:cNvPr id="791" name="Picture" descr="capitulos/17-graficos-cientificos_files/figure-docx/fig-ch17-dispersion-publicable-1.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27.6: Relación entre superficie transformada y factor de expansión</w:t>
            </w:r>
          </w:p>
        </w:tc>
        <w:bookmarkEnd w:id="116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línea ajustada permite visualizar la tendencia promedio observada entre ambas variables.</w:t>
      </w:r>
    </w:p>
    <w:p w:rsidR="007F3BAE" w:rsidRDefault="00380896" w:rsidP="00380896">
      <w:pPr>
        <w:pStyle w:val="Ttulo2"/>
      </w:pPr>
      <w:bookmarkStart w:id="1165" w:name="_Toc235960155"/>
      <w:bookmarkStart w:id="1166" w:name="facetas-científicas"/>
      <w:bookmarkEnd w:id="1163"/>
      <w:r>
        <w:rPr>
          <w:rFonts w:ascii="Times New Roman" w:hAnsi="Times New Roman" w:eastAsia="Times New Roman"/>
        </w:rPr>
        <w:t>27.9 Facetas científicas</w:t>
      </w:r>
      <w:bookmarkEnd w:id="1165"/>
    </w:p>
    <w:p w:rsidR="007F3BAE" w:rsidRDefault="00380896" w:rsidP="00380896">
      <w:pPr>
        <w:pStyle w:val="FirstParagraph"/>
        <w:jc w:val="left"/>
      </w:pPr>
      <w:r>
        <w:rPr>
          <w:rFonts w:ascii="Times New Roman" w:hAnsi="Times New Roman" w:eastAsia="Times New Roman"/>
        </w:rPr>
        <w:t>Las facetas permiten dividir la información en paneles comparables.</w:t>
      </w:r>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lastRenderedPageBreak/>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20</w:t>
      </w:r>
      <w:r>
        <w:rPr>
          <w:rStyle w:val="NormalTok"/>
        </w:rPr>
        <w:t>,</w:t>
      </w:r>
      <w:r>
        <w:br/>
      </w:r>
      <w:r>
        <w:rPr>
          <w:rStyle w:val="NormalTok"/>
        </w:rPr>
        <w:t xml:space="preserve">    </w:t>
      </w:r>
      <w:r>
        <w:rPr>
          <w:rStyle w:val="AttributeTok"/>
        </w:rPr>
        <w:t>fill =</w:t>
      </w:r>
      <w:r>
        <w:rPr>
          <w:rStyle w:val="NormalTok"/>
        </w:rPr>
        <w:t xml:space="preserve"> </w:t>
      </w:r>
      <w:r>
        <w:rPr>
          <w:rStyle w:val="StringTok"/>
        </w:rPr>
        <w:t>"#2C7FB8"</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facet_wrap</w:t>
      </w:r>
      <w:r>
        <w:rPr>
          <w:rStyle w:val="NormalTok"/>
        </w:rPr>
        <w:t>(</w:t>
      </w:r>
      <w:r>
        <w:br/>
      </w:r>
      <w:r>
        <w:rPr>
          <w:rStyle w:val="NormalTok"/>
        </w:rPr>
        <w:t xml:space="preserve">    </w:t>
      </w:r>
      <w:r>
        <w:rPr>
          <w:rStyle w:val="SpecialCharTok"/>
        </w:rPr>
        <w:t>~</w:t>
      </w:r>
      <w:r>
        <w:rPr>
          <w:rStyle w:val="NormalTok"/>
        </w:rPr>
        <w:t xml:space="preserve"> provincia</w:t>
      </w:r>
      <w:r>
        <w:br/>
      </w:r>
      <w:r>
        <w:rPr>
          <w:rStyle w:val="NormalTok"/>
        </w:rPr>
        <w:t xml:space="preserve">  )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"Logaritmo de la superficie total"</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67" w:name="fig-ch17-facetas-cientificas"/>
            <w:r>
              <w:rPr>
                <w:rFonts w:ascii="Times New Roman" w:hAnsi="Times New Roman"/>
                <w:b/>
                <w:noProof/>
                <w:sz w:val="18"/>
              </w:rPr>
              <w:drawing>
                <wp:inline distT="0" distB="0" distL="0" distR="0">
                  <wp:extent cx="4620126" cy="3696101"/>
                  <wp:effectExtent l="0" t="0" r="0" b="0"/>
                  <wp:docPr id="795" name="Picture"/>
                  <wp:cNvGraphicFramePr/>
                  <a:graphic xmlns:a="http://schemas.openxmlformats.org/drawingml/2006/main">
                    <a:graphicData uri="http://schemas.openxmlformats.org/drawingml/2006/picture">
                      <pic:pic xmlns:pic="http://schemas.openxmlformats.org/drawingml/2006/picture">
                        <pic:nvPicPr>
                          <pic:cNvPr id="796" name="Picture" descr="capitulos/17-graficos-cientificos_files/figure-docx/fig-ch17-facetas-cientificas-1.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27.7: Distribución de superficie por provincia</w:t>
            </w:r>
          </w:p>
        </w:tc>
        <w:bookmarkEnd w:id="1167"/>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facetas permiten comparar distribuciones territoriales manteniendo la misma escala visual.</w:t>
      </w:r>
    </w:p>
    <w:p w:rsidR="007F3BAE" w:rsidRDefault="00380896" w:rsidP="00380896">
      <w:pPr>
        <w:pStyle w:val="Ttulo2"/>
      </w:pPr>
      <w:bookmarkStart w:id="1168" w:name="_Toc235960156"/>
      <w:bookmarkStart w:id="1169" w:name="importancia-de-las-etiquetas"/>
      <w:bookmarkEnd w:id="1166"/>
      <w:r>
        <w:rPr>
          <w:rFonts w:ascii="Times New Roman" w:hAnsi="Times New Roman" w:eastAsia="Times New Roman"/>
        </w:rPr>
        <w:t>27.10 Importancia de las etiquetas</w:t>
      </w:r>
      <w:bookmarkEnd w:id="1168"/>
    </w:p>
    <w:p w:rsidR="007F3BAE" w:rsidRDefault="00380896" w:rsidP="00380896">
      <w:pPr>
        <w:pStyle w:val="FirstParagraph"/>
        <w:jc w:val="left"/>
      </w:pPr>
      <w:r>
        <w:rPr>
          <w:rFonts w:ascii="Times New Roman" w:hAnsi="Times New Roman" w:eastAsia="Times New Roman"/>
        </w:rPr>
        <w:t>Un gráfico científico debe ser comprensible sin necesidad de consultar el texto principal.</w:t>
      </w:r>
    </w:p>
    <w:p w:rsidR="007F3BAE" w:rsidRDefault="00380896" w:rsidP="00380896">
      <w:pPr>
        <w:pStyle w:val="Textoindependiente"/>
        <w:jc w:val="left"/>
      </w:pPr>
      <w:r>
        <w:rPr>
          <w:rFonts w:ascii="Times New Roman" w:hAnsi="Times New Roman" w:eastAsia="Times New Roman"/>
        </w:rPr>
        <w:t>Las etiquetas deben:</w:t>
      </w:r>
    </w:p>
    <w:p w:rsidR="007F3BAE" w:rsidRDefault="00380896" w:rsidP="00380896">
      <w:pPr>
        <w:pStyle w:val="Compact"/>
        <w:numPr>
          <w:ilvl w:val="0"/>
          <w:numId w:val="123"/>
        </w:numPr>
        <w:jc w:val="left"/>
      </w:pPr>
      <w:r>
        <w:rPr>
          <w:rFonts w:ascii="Times New Roman" w:hAnsi="Times New Roman" w:eastAsia="Times New Roman"/>
        </w:rPr>
        <w:t>Describir claramente las variables.</w:t>
      </w:r>
    </w:p>
    <w:p w:rsidR="007F3BAE" w:rsidRDefault="00380896" w:rsidP="00380896">
      <w:pPr>
        <w:pStyle w:val="Compact"/>
        <w:numPr>
          <w:ilvl w:val="0"/>
          <w:numId w:val="123"/>
        </w:numPr>
        <w:jc w:val="left"/>
      </w:pPr>
      <w:r>
        <w:rPr>
          <w:rFonts w:ascii="Times New Roman" w:hAnsi="Times New Roman" w:eastAsia="Times New Roman"/>
        </w:rPr>
        <w:lastRenderedPageBreak/>
        <w:t>Utilizar unidades cuando corresponda.</w:t>
      </w:r>
    </w:p>
    <w:p w:rsidR="007F3BAE" w:rsidRDefault="00380896" w:rsidP="00380896">
      <w:pPr>
        <w:pStyle w:val="Compact"/>
        <w:numPr>
          <w:ilvl w:val="0"/>
          <w:numId w:val="123"/>
        </w:numPr>
        <w:jc w:val="left"/>
      </w:pPr>
      <w:r>
        <w:rPr>
          <w:rFonts w:ascii="Times New Roman" w:hAnsi="Times New Roman" w:eastAsia="Times New Roman"/>
        </w:rPr>
        <w:t>Evitar abreviaturas ambiguas.</w:t>
      </w:r>
    </w:p>
    <w:p w:rsidR="007F3BAE" w:rsidRDefault="00380896" w:rsidP="00380896">
      <w:pPr>
        <w:pStyle w:val="Compact"/>
        <w:numPr>
          <w:ilvl w:val="0"/>
          <w:numId w:val="123"/>
        </w:numPr>
        <w:jc w:val="left"/>
      </w:pPr>
      <w:r>
        <w:rPr>
          <w:rFonts w:ascii="Times New Roman" w:hAnsi="Times New Roman" w:eastAsia="Times New Roman"/>
        </w:rPr>
        <w:t>Mantener consistencia terminológica.</w:t>
      </w:r>
    </w:p>
    <w:p w:rsidR="007F3BAE" w:rsidRDefault="00380896" w:rsidP="00380896">
      <w:pPr>
        <w:pStyle w:val="Ttulo2"/>
      </w:pPr>
      <w:bookmarkStart w:id="1170" w:name="_Toc235960157"/>
      <w:bookmarkStart w:id="1171" w:name="ejemplo-de-etiquetado-profesional"/>
      <w:bookmarkEnd w:id="1169"/>
      <w:r>
        <w:rPr>
          <w:rFonts w:ascii="Times New Roman" w:hAnsi="Times New Roman" w:eastAsia="Times New Roman"/>
        </w:rPr>
        <w:t>27.11 Ejemplo de etiquetado profesional</w:t>
      </w:r>
      <w:bookmarkEnd w:id="1170"/>
    </w:p>
    <w:p w:rsidR="007F3BAE" w:rsidRDefault="00380896" w:rsidP="00380896">
      <w:pPr>
        <w:pStyle w:val="SourceCode"/>
        <w:jc w:val="left"/>
      </w:pP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"#2C7FB8"</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"Distribución de la superficie agrícola"</w:t>
      </w:r>
      <w:r>
        <w:rPr>
          <w:rStyle w:val="NormalTok"/>
        </w:rPr>
        <w:t>,</w:t>
      </w:r>
      <w:r>
        <w:br/>
      </w:r>
      <w:r>
        <w:rPr>
          <w:rStyle w:val="NormalTok"/>
        </w:rPr>
        <w:t xml:space="preserve">    </w:t>
      </w:r>
      <w:r>
        <w:rPr>
          <w:rStyle w:val="AttributeTok"/>
        </w:rPr>
        <w:t>subtitle =</w:t>
      </w:r>
      <w:r>
        <w:rPr>
          <w:rStyle w:val="NormalTok"/>
        </w:rPr>
        <w:t xml:space="preserve"> </w:t>
      </w:r>
      <w:r>
        <w:rPr>
          <w:rStyle w:val="StringTok"/>
        </w:rPr>
        <w:t>"ESPAC 2025"</w:t>
      </w:r>
      <w:r>
        <w:rPr>
          <w:rStyle w:val="NormalTok"/>
        </w:rPr>
        <w:t>,</w:t>
      </w:r>
      <w:r>
        <w:br/>
      </w:r>
      <w:r>
        <w:rPr>
          <w:rStyle w:val="NormalTok"/>
        </w:rPr>
        <w:t xml:space="preserve">    </w:t>
      </w:r>
      <w:r>
        <w:rPr>
          <w:rStyle w:val="AttributeTok"/>
        </w:rPr>
        <w:t>x =</w:t>
      </w:r>
      <w:r>
        <w:rPr>
          <w:rStyle w:val="NormalTok"/>
        </w:rPr>
        <w:t xml:space="preserve"> </w:t>
      </w:r>
      <w:r>
        <w:rPr>
          <w:rStyle w:val="StringTok"/>
        </w:rPr>
        <w:t>"Logaritmo natural de la superficie total (ha)"</w:t>
      </w:r>
      <w:r>
        <w:rPr>
          <w:rStyle w:val="NormalTok"/>
        </w:rPr>
        <w:t>,</w:t>
      </w:r>
      <w:r>
        <w:br/>
      </w:r>
      <w:r>
        <w:rPr>
          <w:rStyle w:val="NormalTok"/>
        </w:rPr>
        <w:t xml:space="preserve">    </w:t>
      </w:r>
      <w:r>
        <w:rPr>
          <w:rStyle w:val="AttributeTok"/>
        </w:rPr>
        <w:t>y =</w:t>
      </w:r>
      <w:r>
        <w:rPr>
          <w:rStyle w:val="NormalTok"/>
        </w:rPr>
        <w:t xml:space="preserve"> </w:t>
      </w:r>
      <w:r>
        <w:rPr>
          <w:rStyle w:val="StringTok"/>
        </w:rPr>
        <w:t>"Número de observaciones"</w:t>
      </w:r>
      <w:r>
        <w:rPr>
          <w:rStyle w:val="NormalTok"/>
        </w:rPr>
        <w:t>,</w:t>
      </w:r>
      <w:r>
        <w:br/>
      </w:r>
      <w:r>
        <w:rPr>
          <w:rStyle w:val="NormalTok"/>
        </w:rPr>
        <w:t xml:space="preserve">    </w:t>
      </w:r>
      <w:r>
        <w:rPr>
          <w:rStyle w:val="AttributeTok"/>
        </w:rPr>
        <w:t>caption =</w:t>
      </w:r>
      <w:r>
        <w:rPr>
          <w:rStyle w:val="NormalTok"/>
        </w:rPr>
        <w:t xml:space="preserve"> </w:t>
      </w:r>
      <w:r>
        <w:rPr>
          <w:rStyle w:val="StringTok"/>
        </w:rPr>
        <w:t>"Fuente: ESPAC 2025"</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72" w:name="fig-ch17-etiquetado-profesional"/>
            <w:r>
              <w:rPr>
                <w:rFonts w:ascii="Times New Roman" w:hAnsi="Times New Roman"/>
                <w:b/>
                <w:noProof/>
                <w:sz w:val="18"/>
              </w:rPr>
              <w:drawing>
                <wp:inline distT="0" distB="0" distL="0" distR="0">
                  <wp:extent cx="4620126" cy="3696101"/>
                  <wp:effectExtent l="0" t="0" r="0" b="0"/>
                  <wp:docPr id="801" name="Picture"/>
                  <wp:cNvGraphicFramePr/>
                  <a:graphic xmlns:a="http://schemas.openxmlformats.org/drawingml/2006/main">
                    <a:graphicData uri="http://schemas.openxmlformats.org/drawingml/2006/picture">
                      <pic:pic xmlns:pic="http://schemas.openxmlformats.org/drawingml/2006/picture">
                        <pic:nvPicPr>
                          <pic:cNvPr id="802" name="Picture" descr="capitulos/17-graficos-cientificos_files/figure-docx/fig-ch17-etiquetado-profesional-1.png"/>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27.8: Ejemplo de etiquetado profesional</w:t>
            </w:r>
          </w:p>
        </w:tc>
        <w:bookmarkEnd w:id="117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lastRenderedPageBreak/>
        <w:t>Los títulos, subtítulos y etiquetas ayudan al lector a comprender el contenido de la figura sin necesidad de información adicional.</w:t>
      </w:r>
    </w:p>
    <w:p w:rsidR="007F3BAE" w:rsidRDefault="00380896" w:rsidP="00380896">
      <w:pPr>
        <w:pStyle w:val="Ttulo2"/>
      </w:pPr>
      <w:bookmarkStart w:id="1173" w:name="_Toc235960158"/>
      <w:bookmarkStart w:id="1174" w:name="escalas-y-formatos-numéricos"/>
      <w:bookmarkEnd w:id="1171"/>
      <w:r>
        <w:rPr>
          <w:rFonts w:ascii="Times New Roman" w:hAnsi="Times New Roman" w:eastAsia="Times New Roman"/>
        </w:rPr>
        <w:t>27.12 Escalas y formatos numéricos</w:t>
      </w:r>
      <w:bookmarkEnd w:id="1173"/>
    </w:p>
    <w:p w:rsidR="007F3BAE" w:rsidRDefault="00380896" w:rsidP="00380896">
      <w:pPr>
        <w:pStyle w:val="FirstParagraph"/>
        <w:jc w:val="left"/>
      </w:pPr>
      <w:r>
        <w:rPr>
          <w:rFonts w:ascii="Times New Roman" w:hAnsi="Times New Roman" w:eastAsia="Times New Roman"/>
        </w:rPr>
        <w:t>Los gráficos científicos deben utilizar formatos numéricos consistentes.</w:t>
      </w:r>
    </w:p>
    <w:p w:rsidR="007F3BAE" w:rsidRDefault="00380896" w:rsidP="00380896">
      <w:pPr>
        <w:pStyle w:val="SourceCode"/>
        <w:jc w:val="left"/>
      </w:pPr>
      <w:r>
        <w:rPr>
          <w:rStyle w:val="FunctionTok"/>
        </w:rPr>
        <w:t>ggplot</w:t>
      </w:r>
      <w:r>
        <w:rPr>
          <w:rStyle w:val="NormalTok"/>
        </w:rPr>
        <w:t>(</w:t>
      </w:r>
      <w:r>
        <w:br/>
      </w:r>
      <w:r>
        <w:rPr>
          <w:rStyle w:val="NormalTok"/>
        </w:rPr>
        <w:t xml:space="preserve">  resumen_tamano,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y =</w:t>
      </w:r>
      <w:r>
        <w:rPr>
          <w:rStyle w:val="NormalTok"/>
        </w:rPr>
        <w:t xml:space="preserve"> media</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br/>
      </w:r>
      <w:r>
        <w:rPr>
          <w:rStyle w:val="NormalTok"/>
        </w:rPr>
        <w:t xml:space="preserve">    </w:t>
      </w:r>
      <w:r>
        <w:rPr>
          <w:rStyle w:val="AttributeTok"/>
        </w:rPr>
        <w:t>fill =</w:t>
      </w:r>
      <w:r>
        <w:rPr>
          <w:rStyle w:val="NormalTok"/>
        </w:rPr>
        <w:t xml:space="preserve"> </w:t>
      </w:r>
      <w:r>
        <w:rPr>
          <w:rStyle w:val="StringTok"/>
        </w:rPr>
        <w:t>"#2C7FB8"</w:t>
      </w:r>
      <w:r>
        <w:br/>
      </w:r>
      <w:r>
        <w:rPr>
          <w:rStyle w:val="NormalTok"/>
        </w:rPr>
        <w:t xml:space="preserve">  ) </w:t>
      </w:r>
      <w:r>
        <w:rPr>
          <w:rStyle w:val="SpecialCharTok"/>
        </w:rPr>
        <w:t>+</w:t>
      </w:r>
      <w:r>
        <w:br/>
      </w:r>
      <w:r>
        <w:rPr>
          <w:rStyle w:val="NormalTok"/>
        </w:rPr>
        <w:t xml:space="preserve">  </w:t>
      </w:r>
      <w:r>
        <w:rPr>
          <w:rStyle w:val="FunctionTok"/>
        </w:rPr>
        <w:t>scale_y_continuous</w:t>
      </w:r>
      <w:r>
        <w:rPr>
          <w:rStyle w:val="NormalTok"/>
        </w:rPr>
        <w:t>(</w:t>
      </w:r>
      <w:r>
        <w:br/>
      </w:r>
      <w:r>
        <w:rPr>
          <w:rStyle w:val="NormalTok"/>
        </w:rPr>
        <w:t xml:space="preserve">    </w:t>
      </w:r>
      <w:r>
        <w:rPr>
          <w:rStyle w:val="AttributeTok"/>
        </w:rPr>
        <w:t>labels =</w:t>
      </w:r>
      <w:r>
        <w:rPr>
          <w:rStyle w:val="NormalTok"/>
        </w:rPr>
        <w:t xml:space="preserve"> scales</w:t>
      </w:r>
      <w:r>
        <w:rPr>
          <w:rStyle w:val="SpecialCharTok"/>
        </w:rPr>
        <w:t>::</w:t>
      </w:r>
      <w:r>
        <w:rPr>
          <w:rStyle w:val="FunctionTok"/>
        </w:rPr>
        <w:t>number_format</w:t>
      </w:r>
      <w:r>
        <w:rPr>
          <w:rStyle w:val="NormalTok"/>
        </w:rPr>
        <w:t>(</w:t>
      </w:r>
      <w:r>
        <w:br/>
      </w:r>
      <w:r>
        <w:rPr>
          <w:rStyle w:val="NormalTok"/>
        </w:rPr>
        <w:t xml:space="preserve">      </w:t>
      </w:r>
      <w:r>
        <w:rPr>
          <w:rStyle w:val="AttributeTok"/>
        </w:rPr>
        <w:t>accuracy =</w:t>
      </w:r>
      <w:r>
        <w:rPr>
          <w:rStyle w:val="NormalTok"/>
        </w:rPr>
        <w:t xml:space="preserve"> </w:t>
      </w:r>
      <w:r>
        <w:rPr>
          <w:rStyle w:val="FloatTok"/>
        </w:rPr>
        <w:t>0.01</w:t>
      </w:r>
      <w:r>
        <w:br/>
      </w:r>
      <w:r>
        <w:rPr>
          <w:rStyle w:val="NormalTok"/>
        </w:rPr>
        <w:t xml:space="preserve">    )</w:t>
      </w:r>
      <w:r>
        <w:br/>
      </w:r>
      <w:r>
        <w:rPr>
          <w:rStyle w:val="NormalTok"/>
        </w:rPr>
        <w:t xml:space="preserve">  )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"Media"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75" w:name="fig-ch17-escala-numerica"/>
            <w:r>
              <w:rPr>
                <w:rFonts w:ascii="Times New Roman" w:hAnsi="Times New Roman"/>
                <w:b/>
                <w:noProof/>
                <w:sz w:val="18"/>
              </w:rPr>
              <w:drawing>
                <wp:inline distT="0" distB="0" distL="0" distR="0">
                  <wp:extent cx="4620126" cy="3696101"/>
                  <wp:effectExtent l="0" t="0" r="0" b="0"/>
                  <wp:docPr id="806" name="Picture"/>
                  <wp:cNvGraphicFramePr/>
                  <a:graphic xmlns:a="http://schemas.openxmlformats.org/drawingml/2006/main">
                    <a:graphicData uri="http://schemas.openxmlformats.org/drawingml/2006/picture">
                      <pic:pic xmlns:pic="http://schemas.openxmlformats.org/drawingml/2006/picture">
                        <pic:nvPicPr>
                          <pic:cNvPr id="807" name="Picture" descr="capitulos/17-graficos-cientificos_files/figure-docx/fig-ch17-escala-numerica-1.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27.9: Formato numérico aplicado a los ejes</w:t>
            </w:r>
          </w:p>
        </w:tc>
        <w:bookmarkEnd w:id="1175"/>
      </w:tr>
    </w:tbl>
    <w:p w:rsidR="007F3BAE" w:rsidRDefault="00380896" w:rsidP="00380896">
      <w:pPr>
        <w:pStyle w:val="Textoindependiente"/>
        <w:jc w:val="left"/>
      </w:pPr>
      <w:r>
        <w:rPr>
          <w:rFonts w:ascii="Times New Roman" w:hAnsi="Times New Roman" w:eastAsia="Times New Roman"/>
          <w:b/>
          <w:bCs/>
        </w:rPr>
        <w:lastRenderedPageBreak/>
        <w:t>Interpretación</w:t>
      </w:r>
    </w:p>
    <w:p w:rsidR="007F3BAE" w:rsidRDefault="00380896" w:rsidP="00380896">
      <w:pPr>
        <w:pStyle w:val="Textoindependiente"/>
        <w:jc w:val="left"/>
      </w:pPr>
      <w:r>
        <w:rPr>
          <w:rFonts w:ascii="Times New Roman" w:hAnsi="Times New Roman" w:eastAsia="Times New Roman"/>
        </w:rPr>
        <w:t>La estandarización de escalas mejora la consistencia visual y facilita comparaciones entre figuras.</w:t>
      </w:r>
    </w:p>
    <w:p w:rsidR="007F3BAE" w:rsidRDefault="00380896" w:rsidP="00380896">
      <w:pPr>
        <w:pStyle w:val="Ttulo2"/>
      </w:pPr>
      <w:bookmarkStart w:id="1176" w:name="_Toc235960159"/>
      <w:bookmarkStart w:id="1177" w:name="leyendas-y-consistencia-gráfica"/>
      <w:bookmarkEnd w:id="1174"/>
      <w:r>
        <w:rPr>
          <w:rFonts w:ascii="Times New Roman" w:hAnsi="Times New Roman" w:eastAsia="Times New Roman"/>
        </w:rPr>
        <w:t>27.13 Leyendas y consistencia gráfica</w:t>
      </w:r>
      <w:bookmarkEnd w:id="1176"/>
    </w:p>
    <w:p w:rsidR="007F3BAE" w:rsidRDefault="00380896" w:rsidP="00380896">
      <w:pPr>
        <w:pStyle w:val="FirstParagraph"/>
        <w:jc w:val="left"/>
      </w:pPr>
      <w:r>
        <w:rPr>
          <w:rFonts w:ascii="Times New Roman" w:hAnsi="Times New Roman" w:eastAsia="Times New Roman"/>
        </w:rPr>
        <w:t>Las leyendas deben mantenerse simples y claras.</w:t>
      </w:r>
    </w:p>
    <w:p w:rsidR="007F3BAE" w:rsidRDefault="00380896" w:rsidP="00380896">
      <w:pPr>
        <w:pStyle w:val="Textoindependiente"/>
        <w:jc w:val="left"/>
      </w:pPr>
      <w:r>
        <w:rPr>
          <w:rFonts w:ascii="Times New Roman" w:hAnsi="Times New Roman" w:eastAsia="Times New Roman"/>
        </w:rPr>
        <w:t>Se recomienda:</w:t>
      </w:r>
    </w:p>
    <w:p w:rsidR="007F3BAE" w:rsidRDefault="00380896" w:rsidP="00380896">
      <w:pPr>
        <w:pStyle w:val="Compact"/>
        <w:numPr>
          <w:ilvl w:val="0"/>
          <w:numId w:val="124"/>
        </w:numPr>
        <w:jc w:val="left"/>
      </w:pPr>
      <w:r>
        <w:rPr>
          <w:rFonts w:ascii="Times New Roman" w:hAnsi="Times New Roman" w:eastAsia="Times New Roman"/>
        </w:rPr>
        <w:t>Utilizar el mismo esquema de colores en todo el documento.</w:t>
      </w:r>
    </w:p>
    <w:p w:rsidR="007F3BAE" w:rsidRDefault="00380896" w:rsidP="00380896">
      <w:pPr>
        <w:pStyle w:val="Compact"/>
        <w:numPr>
          <w:ilvl w:val="0"/>
          <w:numId w:val="124"/>
        </w:numPr>
        <w:jc w:val="left"/>
      </w:pPr>
      <w:r>
        <w:rPr>
          <w:rFonts w:ascii="Times New Roman" w:hAnsi="Times New Roman" w:eastAsia="Times New Roman"/>
        </w:rPr>
        <w:t>Mantener la misma tipografía.</w:t>
      </w:r>
    </w:p>
    <w:p w:rsidR="007F3BAE" w:rsidRDefault="00380896" w:rsidP="00380896">
      <w:pPr>
        <w:pStyle w:val="Compact"/>
        <w:numPr>
          <w:ilvl w:val="0"/>
          <w:numId w:val="124"/>
        </w:numPr>
        <w:jc w:val="left"/>
      </w:pPr>
      <w:r>
        <w:rPr>
          <w:rFonts w:ascii="Times New Roman" w:hAnsi="Times New Roman" w:eastAsia="Times New Roman"/>
        </w:rPr>
        <w:t>Evitar leyendas redundantes.</w:t>
      </w:r>
    </w:p>
    <w:p w:rsidR="007F3BAE" w:rsidRDefault="00380896" w:rsidP="00380896">
      <w:pPr>
        <w:pStyle w:val="Compact"/>
        <w:numPr>
          <w:ilvl w:val="0"/>
          <w:numId w:val="124"/>
        </w:numPr>
        <w:jc w:val="left"/>
      </w:pPr>
      <w:r>
        <w:rPr>
          <w:rFonts w:ascii="Times New Roman" w:hAnsi="Times New Roman" w:eastAsia="Times New Roman"/>
        </w:rPr>
        <w:t>Utilizar títulos descriptivos.</w:t>
      </w:r>
    </w:p>
    <w:p w:rsidR="007F3BAE" w:rsidRDefault="00380896" w:rsidP="00380896">
      <w:pPr>
        <w:pStyle w:val="Ttulo2"/>
      </w:pPr>
      <w:bookmarkStart w:id="1178" w:name="_Toc235960160"/>
      <w:bookmarkStart w:id="1179" w:name="recomendaciones-para-tesis-y-artículos"/>
      <w:bookmarkEnd w:id="1177"/>
      <w:r>
        <w:rPr>
          <w:rFonts w:ascii="Times New Roman" w:hAnsi="Times New Roman" w:eastAsia="Times New Roman"/>
        </w:rPr>
        <w:t>27.14 Recomendaciones para tesis y artículos</w:t>
      </w:r>
      <w:bookmarkEnd w:id="1178"/>
    </w:p>
    <w:p w:rsidR="007F3BAE" w:rsidRDefault="00380896" w:rsidP="00380896">
      <w:pPr>
        <w:pStyle w:val="FirstParagraph"/>
        <w:jc w:val="left"/>
      </w:pPr>
      <w:r>
        <w:rPr>
          <w:rFonts w:ascii="Times New Roman" w:hAnsi="Times New Roman" w:eastAsia="Times New Roman"/>
        </w:rPr>
        <w:t>Al preparar figuras para publicaciones se recomienda:</w:t>
      </w:r>
    </w:p>
    <w:p w:rsidR="007F3BAE" w:rsidRDefault="00380896" w:rsidP="00380896">
      <w:pPr>
        <w:pStyle w:val="Compact"/>
        <w:numPr>
          <w:ilvl w:val="0"/>
          <w:numId w:val="125"/>
        </w:numPr>
        <w:jc w:val="left"/>
      </w:pPr>
      <w:r>
        <w:rPr>
          <w:rFonts w:ascii="Times New Roman" w:hAnsi="Times New Roman" w:eastAsia="Times New Roman"/>
        </w:rPr>
        <w:t>Utilizar resoluciones altas.</w:t>
      </w:r>
    </w:p>
    <w:p w:rsidR="007F3BAE" w:rsidRDefault="00380896" w:rsidP="00380896">
      <w:pPr>
        <w:pStyle w:val="Compact"/>
        <w:numPr>
          <w:ilvl w:val="0"/>
          <w:numId w:val="125"/>
        </w:numPr>
        <w:jc w:val="left"/>
      </w:pPr>
      <w:r>
        <w:rPr>
          <w:rFonts w:ascii="Times New Roman" w:hAnsi="Times New Roman" w:eastAsia="Times New Roman"/>
        </w:rPr>
        <w:t>Mantener consistencia visual.</w:t>
      </w:r>
    </w:p>
    <w:p w:rsidR="007F3BAE" w:rsidRDefault="00380896" w:rsidP="00380896">
      <w:pPr>
        <w:pStyle w:val="Compact"/>
        <w:numPr>
          <w:ilvl w:val="0"/>
          <w:numId w:val="125"/>
        </w:numPr>
        <w:jc w:val="left"/>
      </w:pPr>
      <w:r>
        <w:rPr>
          <w:rFonts w:ascii="Times New Roman" w:hAnsi="Times New Roman" w:eastAsia="Times New Roman"/>
        </w:rPr>
        <w:t>Evitar exceso de colores.</w:t>
      </w:r>
    </w:p>
    <w:p w:rsidR="007F3BAE" w:rsidRDefault="00380896" w:rsidP="00380896">
      <w:pPr>
        <w:pStyle w:val="Compact"/>
        <w:numPr>
          <w:ilvl w:val="0"/>
          <w:numId w:val="125"/>
        </w:numPr>
        <w:jc w:val="left"/>
      </w:pPr>
      <w:r>
        <w:rPr>
          <w:rFonts w:ascii="Times New Roman" w:hAnsi="Times New Roman" w:eastAsia="Times New Roman"/>
        </w:rPr>
        <w:t>Utilizar escalas apropiadas.</w:t>
      </w:r>
    </w:p>
    <w:p w:rsidR="007F3BAE" w:rsidRDefault="00380896" w:rsidP="00380896">
      <w:pPr>
        <w:pStyle w:val="Compact"/>
        <w:numPr>
          <w:ilvl w:val="0"/>
          <w:numId w:val="125"/>
        </w:numPr>
        <w:jc w:val="left"/>
      </w:pPr>
      <w:r>
        <w:rPr>
          <w:rFonts w:ascii="Times New Roman" w:hAnsi="Times New Roman" w:eastAsia="Times New Roman"/>
        </w:rPr>
        <w:t>Revisar accesibilidad.</w:t>
      </w:r>
    </w:p>
    <w:p w:rsidR="007F3BAE" w:rsidRDefault="00380896" w:rsidP="00380896">
      <w:pPr>
        <w:pStyle w:val="Compact"/>
        <w:numPr>
          <w:ilvl w:val="0"/>
          <w:numId w:val="125"/>
        </w:numPr>
        <w:jc w:val="left"/>
      </w:pPr>
      <w:r>
        <w:rPr>
          <w:rFonts w:ascii="Times New Roman" w:hAnsi="Times New Roman" w:eastAsia="Times New Roman"/>
        </w:rPr>
        <w:t>Exportar figuras reproduciblemente.</w:t>
      </w:r>
    </w:p>
    <w:p w:rsidR="007F3BAE" w:rsidRDefault="00380896" w:rsidP="00380896">
      <w:pPr>
        <w:pStyle w:val="Compact"/>
        <w:numPr>
          <w:ilvl w:val="0"/>
          <w:numId w:val="125"/>
        </w:numPr>
        <w:jc w:val="left"/>
      </w:pPr>
      <w:r>
        <w:rPr>
          <w:rFonts w:ascii="Times New Roman" w:hAnsi="Times New Roman" w:eastAsia="Times New Roman"/>
        </w:rPr>
        <w:t>Documentar completamente el código utilizado.</w:t>
      </w:r>
    </w:p>
    <w:p w:rsidR="007F3BAE" w:rsidRDefault="00380896" w:rsidP="00380896">
      <w:pPr>
        <w:pStyle w:val="Ttulo2"/>
      </w:pPr>
      <w:bookmarkStart w:id="1180" w:name="_Toc235960161"/>
      <w:bookmarkStart w:id="1181" w:name="manos-a-la-obra-13"/>
      <w:bookmarkEnd w:id="1179"/>
      <w:r>
        <w:rPr>
          <w:rFonts w:ascii="Times New Roman" w:hAnsi="Times New Roman" w:eastAsia="Times New Roman"/>
        </w:rPr>
        <w:t>27.15 Manos a la obra</w:t>
      </w:r>
      <w:bookmarkEnd w:id="1180"/>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base_analitica</w:t>
      </w:r>
      <w:r>
        <w:rPr>
          <w:rFonts w:ascii="Times New Roman" w:hAnsi="Times New Roman" w:eastAsia="Times New Roman"/>
        </w:rPr>
        <w:t>:</w:t>
      </w:r>
    </w:p>
    <w:p w:rsidR="007F3BAE" w:rsidRDefault="00380896" w:rsidP="00380896">
      <w:pPr>
        <w:pStyle w:val="Compact"/>
        <w:numPr>
          <w:ilvl w:val="0"/>
          <w:numId w:val="126"/>
        </w:numPr>
        <w:jc w:val="left"/>
      </w:pPr>
      <w:r>
        <w:rPr>
          <w:rFonts w:ascii="Times New Roman" w:hAnsi="Times New Roman" w:eastAsia="Times New Roman"/>
        </w:rPr>
        <w:t>Construya un histograma publicable.</w:t>
      </w:r>
    </w:p>
    <w:p w:rsidR="007F3BAE" w:rsidRDefault="00380896" w:rsidP="00380896">
      <w:pPr>
        <w:pStyle w:val="Compact"/>
        <w:numPr>
          <w:ilvl w:val="0"/>
          <w:numId w:val="126"/>
        </w:numPr>
        <w:jc w:val="left"/>
      </w:pPr>
      <w:r>
        <w:rPr>
          <w:rFonts w:ascii="Times New Roman" w:hAnsi="Times New Roman" w:eastAsia="Times New Roman"/>
        </w:rPr>
        <w:t>Añada una curva de densidad.</w:t>
      </w:r>
    </w:p>
    <w:p w:rsidR="007F3BAE" w:rsidRDefault="00380896" w:rsidP="00380896">
      <w:pPr>
        <w:pStyle w:val="Compact"/>
        <w:numPr>
          <w:ilvl w:val="0"/>
          <w:numId w:val="126"/>
        </w:numPr>
        <w:jc w:val="left"/>
      </w:pPr>
      <w:r>
        <w:rPr>
          <w:rFonts w:ascii="Times New Roman" w:hAnsi="Times New Roman" w:eastAsia="Times New Roman"/>
        </w:rPr>
        <w:t>Elabore un diagrama de caja por tamaño de UPA.</w:t>
      </w:r>
    </w:p>
    <w:p w:rsidR="007F3BAE" w:rsidRDefault="00380896" w:rsidP="00380896">
      <w:pPr>
        <w:pStyle w:val="Compact"/>
        <w:numPr>
          <w:ilvl w:val="0"/>
          <w:numId w:val="126"/>
        </w:numPr>
        <w:jc w:val="left"/>
      </w:pPr>
      <w:r>
        <w:rPr>
          <w:rFonts w:ascii="Times New Roman" w:hAnsi="Times New Roman" w:eastAsia="Times New Roman"/>
        </w:rPr>
        <w:t>Construya un gráfico de violín.</w:t>
      </w:r>
    </w:p>
    <w:p w:rsidR="007F3BAE" w:rsidRDefault="00380896" w:rsidP="00380896">
      <w:pPr>
        <w:pStyle w:val="Compact"/>
        <w:numPr>
          <w:ilvl w:val="0"/>
          <w:numId w:val="126"/>
        </w:numPr>
        <w:jc w:val="left"/>
      </w:pPr>
      <w:r>
        <w:rPr>
          <w:rFonts w:ascii="Times New Roman" w:hAnsi="Times New Roman" w:eastAsia="Times New Roman"/>
        </w:rPr>
        <w:t>Calcule medias e intervalos de confianza.</w:t>
      </w:r>
    </w:p>
    <w:p w:rsidR="007F3BAE" w:rsidRDefault="00380896" w:rsidP="00380896">
      <w:pPr>
        <w:pStyle w:val="Compact"/>
        <w:numPr>
          <w:ilvl w:val="0"/>
          <w:numId w:val="126"/>
        </w:numPr>
        <w:jc w:val="left"/>
      </w:pPr>
      <w:r>
        <w:rPr>
          <w:rFonts w:ascii="Times New Roman" w:hAnsi="Times New Roman" w:eastAsia="Times New Roman"/>
        </w:rPr>
        <w:t>Genere un gráfico de barras con intervalos.</w:t>
      </w:r>
    </w:p>
    <w:p w:rsidR="007F3BAE" w:rsidRDefault="00380896" w:rsidP="00380896">
      <w:pPr>
        <w:pStyle w:val="Compact"/>
        <w:numPr>
          <w:ilvl w:val="0"/>
          <w:numId w:val="126"/>
        </w:numPr>
        <w:jc w:val="left"/>
      </w:pPr>
      <w:r>
        <w:rPr>
          <w:rFonts w:ascii="Times New Roman" w:hAnsi="Times New Roman" w:eastAsia="Times New Roman"/>
        </w:rPr>
        <w:t>Construya un gráfico de dispersión con línea de tendencia.</w:t>
      </w:r>
    </w:p>
    <w:p w:rsidR="007F3BAE" w:rsidRDefault="00380896" w:rsidP="00380896">
      <w:pPr>
        <w:pStyle w:val="Compact"/>
        <w:numPr>
          <w:ilvl w:val="0"/>
          <w:numId w:val="126"/>
        </w:numPr>
        <w:jc w:val="left"/>
      </w:pPr>
      <w:r>
        <w:rPr>
          <w:rFonts w:ascii="Times New Roman" w:hAnsi="Times New Roman" w:eastAsia="Times New Roman"/>
        </w:rPr>
        <w:t>Utilice facetas para comparar provincias.</w:t>
      </w:r>
    </w:p>
    <w:p w:rsidR="007F3BAE" w:rsidRDefault="00380896" w:rsidP="00380896">
      <w:pPr>
        <w:pStyle w:val="Compact"/>
        <w:numPr>
          <w:ilvl w:val="0"/>
          <w:numId w:val="126"/>
        </w:numPr>
        <w:jc w:val="left"/>
      </w:pPr>
      <w:r>
        <w:rPr>
          <w:rFonts w:ascii="Times New Roman" w:hAnsi="Times New Roman" w:eastAsia="Times New Roman"/>
        </w:rPr>
        <w:t>Mejore el etiquetado de una figura.</w:t>
      </w:r>
    </w:p>
    <w:p w:rsidR="007F3BAE" w:rsidRDefault="00380896" w:rsidP="00380896">
      <w:pPr>
        <w:pStyle w:val="Compact"/>
        <w:numPr>
          <w:ilvl w:val="0"/>
          <w:numId w:val="126"/>
        </w:numPr>
        <w:jc w:val="left"/>
      </w:pPr>
      <w:r>
        <w:rPr>
          <w:rFonts w:ascii="Times New Roman" w:hAnsi="Times New Roman" w:eastAsia="Times New Roman"/>
        </w:rPr>
        <w:t>Evalúe cuáles figuras serían apropiadas para una tesis.</w:t>
      </w:r>
    </w:p>
    <w:p w:rsidR="007F3BAE" w:rsidRDefault="00380896" w:rsidP="00380896">
      <w:pPr>
        <w:pStyle w:val="Ttulo1"/>
        <w:jc w:val="left"/>
      </w:pPr>
      <w:bookmarkStart w:id="1182" w:name="_Toc235960162"/>
      <w:bookmarkStart w:id="1183" w:name="X44d7848c65450f69f96ba0a9a9842f64a19f0b6"/>
      <w:bookmarkEnd w:id="1141"/>
      <w:bookmarkEnd w:id="1181"/>
      <w:r>
        <w:rPr>
          <w:rFonts w:ascii="Times New Roman" w:hAnsi="Times New Roman" w:eastAsia="Times New Roman"/>
        </w:rPr>
        <w:t>28. Parte 3. Figuras avanzadas para publicaciones científicas</w:t>
      </w:r>
      <w:bookmarkEnd w:id="1182"/>
    </w:p>
    <w:p w:rsidR="007F3BAE" w:rsidRDefault="00380896" w:rsidP="00380896">
      <w:pPr>
        <w:pStyle w:val="Ttulo2"/>
      </w:pPr>
      <w:bookmarkStart w:id="1184" w:name="_Toc235960163"/>
      <w:bookmarkStart w:id="1185" w:name="introducción-14"/>
      <w:r>
        <w:rPr>
          <w:rFonts w:ascii="Times New Roman" w:hAnsi="Times New Roman" w:eastAsia="Times New Roman"/>
        </w:rPr>
        <w:t>28.1 Introducción</w:t>
      </w:r>
      <w:bookmarkEnd w:id="1184"/>
    </w:p>
    <w:p w:rsidR="007F3BAE" w:rsidRDefault="00380896" w:rsidP="00380896">
      <w:pPr>
        <w:pStyle w:val="FirstParagraph"/>
        <w:jc w:val="left"/>
      </w:pPr>
      <w:r>
        <w:rPr>
          <w:rFonts w:ascii="Times New Roman" w:hAnsi="Times New Roman" w:eastAsia="Times New Roman"/>
        </w:rPr>
        <w:t>Los artículos científicos, tesis doctorales, informes técnicos y documentos institucionales suelen requerir figuras más complejas que las utilizadas durante el análisis exploratorio. En estos contextos, no basta con construir gráficos individuales; es necesario diseñar figuras coherentes, comparables y reproducibles que comuniquen múltiples resultados de manera integrada (Tufte, 2001; Wilkinson, 2005).</w:t>
      </w:r>
    </w:p>
    <w:p w:rsidR="007F3BAE" w:rsidRDefault="00380896" w:rsidP="00380896">
      <w:pPr>
        <w:pStyle w:val="Textoindependiente"/>
        <w:jc w:val="left"/>
      </w:pPr>
      <w:r>
        <w:rPr>
          <w:rFonts w:ascii="Times New Roman" w:hAnsi="Times New Roman" w:eastAsia="Times New Roman"/>
        </w:rPr>
        <w:t>En esta sección aprenderemos a construir figuras multipanel, preparar gráficos para revistas científicas y exportar resultados utilizando estándares reproducibles.</w:t>
      </w:r>
    </w:p>
    <w:p w:rsidR="007F3BAE" w:rsidRDefault="00380896" w:rsidP="00380896">
      <w:pPr>
        <w:pStyle w:val="Ttulo2"/>
      </w:pPr>
      <w:bookmarkStart w:id="1186" w:name="_Toc235960164"/>
      <w:bookmarkStart w:id="1187" w:name="qué-es-una-figura-científica-avanzada"/>
      <w:bookmarkEnd w:id="1185"/>
      <w:r>
        <w:rPr>
          <w:rFonts w:ascii="Times New Roman" w:hAnsi="Times New Roman" w:eastAsia="Times New Roman"/>
        </w:rPr>
        <w:lastRenderedPageBreak/>
        <w:t>28.2 ¿Qué es una figura científica avanzada?</w:t>
      </w:r>
      <w:bookmarkEnd w:id="1186"/>
    </w:p>
    <w:p w:rsidR="007F3BAE" w:rsidRDefault="00380896" w:rsidP="00380896">
      <w:pPr>
        <w:pStyle w:val="FirstParagraph"/>
        <w:jc w:val="left"/>
      </w:pPr>
      <w:r>
        <w:rPr>
          <w:rFonts w:ascii="Times New Roman" w:hAnsi="Times New Roman" w:eastAsia="Times New Roman"/>
        </w:rPr>
        <w:t>Una figura científica avanzada suele presentar:</w:t>
      </w:r>
    </w:p>
    <w:p w:rsidR="007F3BAE" w:rsidRDefault="00380896" w:rsidP="00380896">
      <w:pPr>
        <w:pStyle w:val="Compact"/>
        <w:numPr>
          <w:ilvl w:val="0"/>
          <w:numId w:val="127"/>
        </w:numPr>
        <w:jc w:val="left"/>
      </w:pPr>
      <w:r>
        <w:rPr>
          <w:rFonts w:ascii="Times New Roman" w:hAnsi="Times New Roman" w:eastAsia="Times New Roman"/>
        </w:rPr>
        <w:t>Varias visualizaciones relacionadas.</w:t>
      </w:r>
    </w:p>
    <w:p w:rsidR="007F3BAE" w:rsidRDefault="00380896" w:rsidP="00380896">
      <w:pPr>
        <w:pStyle w:val="Compact"/>
        <w:numPr>
          <w:ilvl w:val="0"/>
          <w:numId w:val="127"/>
        </w:numPr>
        <w:jc w:val="left"/>
      </w:pPr>
      <w:r>
        <w:rPr>
          <w:rFonts w:ascii="Times New Roman" w:hAnsi="Times New Roman" w:eastAsia="Times New Roman"/>
        </w:rPr>
        <w:t>Una narrativa gráfica coherente.</w:t>
      </w:r>
    </w:p>
    <w:p w:rsidR="007F3BAE" w:rsidRDefault="00380896" w:rsidP="00380896">
      <w:pPr>
        <w:pStyle w:val="Compact"/>
        <w:numPr>
          <w:ilvl w:val="0"/>
          <w:numId w:val="127"/>
        </w:numPr>
        <w:jc w:val="left"/>
      </w:pPr>
      <w:r>
        <w:rPr>
          <w:rFonts w:ascii="Times New Roman" w:hAnsi="Times New Roman" w:eastAsia="Times New Roman"/>
        </w:rPr>
        <w:t>Comparaciones simultáneas.</w:t>
      </w:r>
    </w:p>
    <w:p w:rsidR="007F3BAE" w:rsidRDefault="00380896" w:rsidP="00380896">
      <w:pPr>
        <w:pStyle w:val="Compact"/>
        <w:numPr>
          <w:ilvl w:val="0"/>
          <w:numId w:val="127"/>
        </w:numPr>
        <w:jc w:val="left"/>
      </w:pPr>
      <w:r>
        <w:rPr>
          <w:rFonts w:ascii="Times New Roman" w:hAnsi="Times New Roman" w:eastAsia="Times New Roman"/>
        </w:rPr>
        <w:t>Escalas consistentes.</w:t>
      </w:r>
    </w:p>
    <w:p w:rsidR="007F3BAE" w:rsidRDefault="00380896" w:rsidP="00380896">
      <w:pPr>
        <w:pStyle w:val="Compact"/>
        <w:numPr>
          <w:ilvl w:val="0"/>
          <w:numId w:val="127"/>
        </w:numPr>
        <w:jc w:val="left"/>
      </w:pPr>
      <w:r>
        <w:rPr>
          <w:rFonts w:ascii="Times New Roman" w:hAnsi="Times New Roman" w:eastAsia="Times New Roman"/>
        </w:rPr>
        <w:t>Diseño uniforme.</w:t>
      </w:r>
    </w:p>
    <w:p w:rsidR="007F3BAE" w:rsidRDefault="00380896" w:rsidP="00380896">
      <w:pPr>
        <w:pStyle w:val="Compact"/>
        <w:numPr>
          <w:ilvl w:val="0"/>
          <w:numId w:val="127"/>
        </w:numPr>
        <w:jc w:val="left"/>
      </w:pPr>
      <w:r>
        <w:rPr>
          <w:rFonts w:ascii="Times New Roman" w:hAnsi="Times New Roman" w:eastAsia="Times New Roman"/>
        </w:rPr>
        <w:t>Preparación para publicación.</w:t>
      </w:r>
    </w:p>
    <w:p w:rsidR="007F3BAE" w:rsidRDefault="00380896" w:rsidP="00380896">
      <w:pPr>
        <w:pStyle w:val="FirstParagraph"/>
        <w:jc w:val="left"/>
      </w:pPr>
      <w:r>
        <w:rPr>
          <w:rFonts w:ascii="Times New Roman" w:hAnsi="Times New Roman" w:eastAsia="Times New Roman"/>
        </w:rPr>
        <w:t>La Figura compuesta es uno de los formatos más utilizados en artículos científicos.</w:t>
      </w:r>
    </w:p>
    <w:p w:rsidR="007F3BAE" w:rsidRDefault="00380896" w:rsidP="00380896">
      <w:pPr>
        <w:pStyle w:val="Ttulo2"/>
      </w:pPr>
      <w:bookmarkStart w:id="1188" w:name="_Toc235960165"/>
      <w:bookmarkStart w:id="1189" w:name="construyendo-una-colección-de-gráficos"/>
      <w:bookmarkEnd w:id="1187"/>
      <w:r>
        <w:rPr>
          <w:rFonts w:ascii="Times New Roman" w:hAnsi="Times New Roman" w:eastAsia="Times New Roman"/>
        </w:rPr>
        <w:t>28.3 Construyendo una colección de gráficos</w:t>
      </w:r>
      <w:bookmarkEnd w:id="1188"/>
    </w:p>
    <w:p w:rsidR="007F3BAE" w:rsidRDefault="00380896" w:rsidP="00380896">
      <w:pPr>
        <w:pStyle w:val="FirstParagraph"/>
        <w:jc w:val="left"/>
      </w:pPr>
      <w:r>
        <w:rPr>
          <w:rFonts w:ascii="Times New Roman" w:hAnsi="Times New Roman" w:eastAsia="Times New Roman"/>
        </w:rPr>
        <w:t>Primero construiremos varios gráficos que posteriormente integraremos en una figura compuesta.</w:t>
      </w:r>
    </w:p>
    <w:p w:rsidR="007F3BAE" w:rsidRDefault="00380896" w:rsidP="00380896">
      <w:pPr>
        <w:pStyle w:val="Ttulo3"/>
      </w:pPr>
      <w:bookmarkStart w:id="1190" w:name="_Toc235960166"/>
      <w:bookmarkStart w:id="1191" w:name="distribución-de-superficie"/>
      <w:r>
        <w:rPr>
          <w:rFonts w:ascii="Times New Roman" w:hAnsi="Times New Roman" w:eastAsia="Times New Roman"/>
        </w:rPr>
        <w:t>28.3.1 Distribución de superficie</w:t>
      </w:r>
      <w:bookmarkEnd w:id="1190"/>
    </w:p>
    <w:p w:rsidR="007F3BAE" w:rsidRDefault="00380896" w:rsidP="00380896">
      <w:pPr>
        <w:pStyle w:val="SourceCode"/>
        <w:jc w:val="left"/>
      </w:pPr>
      <w:r>
        <w:rPr>
          <w:rStyle w:val="NormalTok"/>
        </w:rPr>
        <w:t xml:space="preserve">grafico_histograma </w:t>
      </w:r>
      <w:r>
        <w:rPr>
          <w:rStyle w:val="OtherTok"/>
        </w:rPr>
        <w:t>&lt;-</w:t>
      </w:r>
      <w:r>
        <w:br/>
      </w:r>
      <w:r>
        <w:rPr>
          <w:rStyle w:val="NormalTok"/>
        </w:rPr>
        <w:t xml:space="preserve">  </w:t>
      </w: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"#2C7FB8"</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"Distribución"</w:t>
      </w:r>
      <w:r>
        <w:br/>
      </w:r>
      <w:r>
        <w:rPr>
          <w:rStyle w:val="NormalTok"/>
        </w:rPr>
        <w:t xml:space="preserve">  )</w:t>
      </w:r>
      <w:r>
        <w:br/>
      </w:r>
      <w:r>
        <w:br/>
      </w:r>
      <w:r>
        <w:rPr>
          <w:rStyle w:val="NormalTok"/>
        </w:rPr>
        <w:t>grafico_histograma</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92" w:name="fig-ch17-panel-histograma"/>
            <w:r>
              <w:rPr>
                <w:rFonts w:ascii="Times New Roman" w:hAnsi="Times New Roman"/>
                <w:b/>
                <w:noProof/>
                <w:sz w:val="18"/>
              </w:rPr>
              <w:lastRenderedPageBreak/>
              <w:drawing>
                <wp:inline distT="0" distB="0" distL="0" distR="0">
                  <wp:extent cx="4620126" cy="3696101"/>
                  <wp:effectExtent l="0" t="0" r="0" b="0"/>
                  <wp:docPr id="817" name="Picture"/>
                  <wp:cNvGraphicFramePr/>
                  <a:graphic xmlns:a="http://schemas.openxmlformats.org/drawingml/2006/main">
                    <a:graphicData uri="http://schemas.openxmlformats.org/drawingml/2006/picture">
                      <pic:pic xmlns:pic="http://schemas.openxmlformats.org/drawingml/2006/picture">
                        <pic:nvPicPr>
                          <pic:cNvPr id="818" name="Picture" descr="capitulos/17-graficos-cientificos_files/figure-docx/fig-ch17-panel-histograma-1.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28.1: Distribución de superficie</w:t>
            </w:r>
          </w:p>
        </w:tc>
        <w:bookmarkEnd w:id="119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Este gráfico resume la distribución de la superficie agrícola transformada.</w:t>
      </w:r>
    </w:p>
    <w:p w:rsidR="007F3BAE" w:rsidRDefault="00380896" w:rsidP="00380896">
      <w:pPr>
        <w:pStyle w:val="Ttulo3"/>
      </w:pPr>
      <w:bookmarkStart w:id="1193" w:name="_Toc235960167"/>
      <w:bookmarkStart w:id="1194" w:name="comparación-por-tamaño-de-upa"/>
      <w:bookmarkEnd w:id="1191"/>
      <w:r>
        <w:rPr>
          <w:rFonts w:ascii="Times New Roman" w:hAnsi="Times New Roman" w:eastAsia="Times New Roman"/>
        </w:rPr>
        <w:t>28.3.2 Comparación por tamaño de UPA</w:t>
      </w:r>
      <w:bookmarkEnd w:id="1193"/>
    </w:p>
    <w:p w:rsidR="007F3BAE" w:rsidRDefault="00380896" w:rsidP="00380896">
      <w:pPr>
        <w:pStyle w:val="SourceCode"/>
        <w:jc w:val="left"/>
      </w:pPr>
      <w:r>
        <w:rPr>
          <w:rStyle w:val="NormalTok"/>
        </w:rPr>
        <w:t xml:space="preserve">grafico_boxplot </w:t>
      </w:r>
      <w:r>
        <w:rPr>
          <w:rStyle w:val="OtherTok"/>
        </w:rPr>
        <w:t>&lt;-</w:t>
      </w:r>
      <w:r>
        <w:br/>
      </w:r>
      <w:r>
        <w:rPr>
          <w:rStyle w:val="NormalTok"/>
        </w:rPr>
        <w:t xml:space="preserve">  </w:t>
      </w: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y =</w:t>
      </w:r>
      <w:r>
        <w:rPr>
          <w:rStyle w:val="NormalTok"/>
        </w:rPr>
        <w:t xml:space="preserve"> log_supertotal,</w:t>
      </w:r>
      <w:r>
        <w:br/>
      </w:r>
      <w:r>
        <w:rPr>
          <w:rStyle w:val="NormalTok"/>
        </w:rPr>
        <w:t xml:space="preserve">      </w:t>
      </w:r>
      <w:r>
        <w:rPr>
          <w:rStyle w:val="AttributeTok"/>
        </w:rPr>
        <w:t>fill =</w:t>
      </w:r>
      <w:r>
        <w:rPr>
          <w:rStyle w:val="NormalTok"/>
        </w:rPr>
        <w:t xml:space="preserve"> tamano_upa</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scale_fill_viridis_d</w:t>
      </w:r>
      <w:r>
        <w:rPr>
          <w:rStyle w:val="NormalTok"/>
        </w:rPr>
        <w:t xml:space="preserve">()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"Comparación entre grupos"</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br/>
      </w:r>
      <w:r>
        <w:rPr>
          <w:rStyle w:val="NormalTok"/>
        </w:rPr>
        <w:t xml:space="preserve">  )</w:t>
      </w:r>
      <w:r>
        <w:br/>
      </w:r>
      <w:r>
        <w:br/>
      </w:r>
      <w:r>
        <w:rPr>
          <w:rStyle w:val="NormalTok"/>
        </w:rPr>
        <w:t>grafico_boxplot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95" w:name="fig-ch17-panel-boxplot"/>
            <w:r>
              <w:rPr>
                <w:rFonts w:ascii="Times New Roman" w:hAnsi="Times New Roman"/>
                <w:b/>
                <w:noProof/>
                <w:sz w:val="18"/>
              </w:rPr>
              <w:lastRenderedPageBreak/>
              <w:drawing>
                <wp:inline distT="0" distB="0" distL="0" distR="0">
                  <wp:extent cx="4620126" cy="3696101"/>
                  <wp:effectExtent l="0" t="0" r="0" b="0"/>
                  <wp:docPr id="822" name="Picture"/>
                  <wp:cNvGraphicFramePr/>
                  <a:graphic xmlns:a="http://schemas.openxmlformats.org/drawingml/2006/main">
                    <a:graphicData uri="http://schemas.openxmlformats.org/drawingml/2006/picture">
                      <pic:pic xmlns:pic="http://schemas.openxmlformats.org/drawingml/2006/picture">
                        <pic:nvPicPr>
                          <pic:cNvPr id="823" name="Picture" descr="capitulos/17-graficos-cientificos_files/figure-docx/fig-ch17-panel-boxplot-1.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28.2: Comparación por tamaño de UPA</w:t>
            </w:r>
          </w:p>
        </w:tc>
        <w:bookmarkEnd w:id="119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permite comparar la distribución de la superficie entre categorías de tamaño.</w:t>
      </w:r>
    </w:p>
    <w:p w:rsidR="007F3BAE" w:rsidRDefault="00380896" w:rsidP="00380896">
      <w:pPr>
        <w:pStyle w:val="Ttulo3"/>
      </w:pPr>
      <w:bookmarkStart w:id="1196" w:name="_Toc235960168"/>
      <w:bookmarkStart w:id="1197" w:name="relación-entre-variables"/>
      <w:bookmarkEnd w:id="1194"/>
      <w:r>
        <w:rPr>
          <w:rFonts w:ascii="Times New Roman" w:hAnsi="Times New Roman" w:eastAsia="Times New Roman"/>
        </w:rPr>
        <w:t>28.3.3 Relación entre variables</w:t>
      </w:r>
      <w:bookmarkEnd w:id="1196"/>
    </w:p>
    <w:p w:rsidR="007F3BAE" w:rsidRDefault="00380896" w:rsidP="00380896">
      <w:pPr>
        <w:pStyle w:val="SourceCode"/>
        <w:jc w:val="left"/>
      </w:pPr>
      <w:r>
        <w:rPr>
          <w:rStyle w:val="NormalTok"/>
        </w:rPr>
        <w:t xml:space="preserve">grafico_dispersion </w:t>
      </w:r>
      <w:r>
        <w:rPr>
          <w:rStyle w:val="OtherTok"/>
        </w:rPr>
        <w:t>&lt;-</w:t>
      </w:r>
      <w:r>
        <w:br/>
      </w:r>
      <w:r>
        <w:rPr>
          <w:rStyle w:val="NormalTok"/>
        </w:rPr>
        <w:t xml:space="preserve">  </w:t>
      </w:r>
      <w:r>
        <w:rPr>
          <w:rStyle w:val="FunctionTok"/>
        </w:rPr>
        <w:t>ggplot</w:t>
      </w:r>
      <w:r>
        <w:rPr>
          <w:rStyle w:val="NormalTok"/>
        </w:rPr>
        <w:t>(</w:t>
      </w:r>
      <w:r>
        <w:br/>
      </w:r>
      <w:r>
        <w:rPr>
          <w:rStyle w:val="NormalTok"/>
        </w:rPr>
        <w:t xml:space="preserve">    base_analitica,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log_supertotal,</w:t>
      </w:r>
      <w:r>
        <w:br/>
      </w:r>
      <w:r>
        <w:rPr>
          <w:rStyle w:val="NormalTok"/>
        </w:rPr>
        <w:t xml:space="preserve">      </w:t>
      </w:r>
      <w:r>
        <w:rPr>
          <w:rStyle w:val="AttributeTok"/>
        </w:rPr>
        <w:t>y =</w:t>
      </w:r>
      <w:r>
        <w:rPr>
          <w:rStyle w:val="NormalTok"/>
        </w:rPr>
        <w:t xml:space="preserve"> fact_exp_fin</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"#2C7FB8"</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color =</w:t>
      </w:r>
      <w:r>
        <w:rPr>
          <w:rStyle w:val="NormalTok"/>
        </w:rPr>
        <w:t xml:space="preserve"> </w:t>
      </w:r>
      <w:r>
        <w:rPr>
          <w:rStyle w:val="StringTok"/>
        </w:rPr>
        <w:t>"#D95F0E"</w:t>
      </w:r>
      <w:r>
        <w:br/>
      </w:r>
      <w:r>
        <w:rPr>
          <w:rStyle w:val="NormalTok"/>
        </w:rPr>
        <w:t xml:space="preserve">  ) </w:t>
      </w:r>
      <w:r>
        <w:rPr>
          <w:rStyle w:val="SpecialCharTok"/>
        </w:rPr>
        <w:t>+</w:t>
      </w:r>
      <w:r>
        <w:br/>
      </w:r>
      <w:r>
        <w:rPr>
          <w:rStyle w:val="NormalTok"/>
        </w:rPr>
        <w:t xml:space="preserve">  tema_cientifico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"Relación entre variables"</w:t>
      </w:r>
      <w:r>
        <w:br/>
      </w:r>
      <w:r>
        <w:rPr>
          <w:rStyle w:val="NormalTok"/>
        </w:rPr>
        <w:t xml:space="preserve">  )</w:t>
      </w:r>
      <w:r>
        <w:br/>
      </w:r>
      <w:r>
        <w:br/>
      </w:r>
      <w:r>
        <w:rPr>
          <w:rStyle w:val="NormalTok"/>
        </w:rPr>
        <w:t>grafico_dispersion</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198" w:name="fig-ch17-panel-dispersion"/>
            <w:r>
              <w:rPr>
                <w:rFonts w:ascii="Times New Roman" w:hAnsi="Times New Roman"/>
                <w:b/>
                <w:noProof/>
                <w:sz w:val="18"/>
              </w:rPr>
              <w:lastRenderedPageBreak/>
              <w:drawing>
                <wp:inline distT="0" distB="0" distL="0" distR="0">
                  <wp:extent cx="4620126" cy="3696101"/>
                  <wp:effectExtent l="0" t="0" r="0" b="0"/>
                  <wp:docPr id="827" name="Picture"/>
                  <wp:cNvGraphicFramePr/>
                  <a:graphic xmlns:a="http://schemas.openxmlformats.org/drawingml/2006/main">
                    <a:graphicData uri="http://schemas.openxmlformats.org/drawingml/2006/picture">
                      <pic:pic xmlns:pic="http://schemas.openxmlformats.org/drawingml/2006/picture">
                        <pic:nvPicPr>
                          <pic:cNvPr id="828" name="Picture" descr="capitulos/17-graficos-cientificos_files/figure-docx/fig-ch17-panel-dispersion-1.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28.3: Relación entre superficie y expansión</w:t>
            </w:r>
          </w:p>
        </w:tc>
        <w:bookmarkEnd w:id="1198"/>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figura resume visualmente la asociación observada entre ambas variables.</w:t>
      </w:r>
    </w:p>
    <w:p w:rsidR="007F3BAE" w:rsidRDefault="00380896" w:rsidP="00380896">
      <w:pPr>
        <w:pStyle w:val="Ttulo2"/>
      </w:pPr>
      <w:bookmarkStart w:id="1199" w:name="_Toc235960169"/>
      <w:bookmarkStart w:id="1200" w:name="figuras-multipanel"/>
      <w:bookmarkEnd w:id="1189"/>
      <w:bookmarkEnd w:id="1197"/>
      <w:r>
        <w:rPr>
          <w:rFonts w:ascii="Times New Roman" w:hAnsi="Times New Roman" w:eastAsia="Times New Roman"/>
        </w:rPr>
        <w:t>28.4 Figuras multipanel</w:t>
      </w:r>
      <w:bookmarkEnd w:id="1199"/>
    </w:p>
    <w:p w:rsidR="007F3BAE" w:rsidRDefault="00380896" w:rsidP="00380896">
      <w:pPr>
        <w:pStyle w:val="FirstParagraph"/>
        <w:jc w:val="left"/>
      </w:pPr>
      <w:r>
        <w:rPr>
          <w:rFonts w:ascii="Times New Roman" w:hAnsi="Times New Roman" w:eastAsia="Times New Roman"/>
        </w:rPr>
        <w:t>Los artículos científicos suelen combinar múltiples gráficos dentro de una misma figura.</w:t>
      </w:r>
    </w:p>
    <w:p w:rsidR="007F3BAE" w:rsidRDefault="00380896" w:rsidP="00380896">
      <w:pPr>
        <w:pStyle w:val="Textoindependiente"/>
        <w:jc w:val="left"/>
      </w:pPr>
      <w:r>
        <w:rPr>
          <w:rFonts w:ascii="Times New Roman" w:hAnsi="Times New Roman" w:eastAsia="Times New Roman"/>
        </w:rPr>
        <w:t xml:space="preserve">Para ello utilizaremos el paquete </w:t>
      </w:r>
      <w:r>
        <w:rPr>
          <w:rStyle w:val="VerbatimChar"/>
          <w:rFonts w:ascii="Times New Roman" w:hAnsi="Times New Roman" w:eastAsia="Times New Roman"/>
        </w:rPr>
        <w:t>patchwork</w:t>
      </w:r>
      <w:r>
        <w:rPr>
          <w:rFonts w:ascii="Times New Roman" w:hAnsi="Times New Roman" w:eastAsia="Times New Roman"/>
        </w:rPr>
        <w:t>.</w:t>
      </w:r>
    </w:p>
    <w:p w:rsidR="007F3BAE" w:rsidRDefault="00380896" w:rsidP="00380896">
      <w:pPr>
        <w:pStyle w:val="SourceCode"/>
        <w:jc w:val="left"/>
      </w:pPr>
      <w:r>
        <w:rPr>
          <w:rStyle w:val="FunctionTok"/>
        </w:rPr>
        <w:t>library</w:t>
      </w:r>
      <w:r>
        <w:rPr>
          <w:rStyle w:val="NormalTok"/>
        </w:rPr>
        <w:t>(patchwork)</w:t>
      </w:r>
    </w:p>
    <w:p w:rsidR="007F3BAE" w:rsidRDefault="00380896" w:rsidP="00380896">
      <w:pPr>
        <w:pStyle w:val="Ttulo2"/>
      </w:pPr>
      <w:bookmarkStart w:id="1201" w:name="_Toc235960170"/>
      <w:bookmarkStart w:id="1202" w:name="construcción-de-una-figura-compuesta"/>
      <w:bookmarkEnd w:id="1200"/>
      <w:r>
        <w:rPr>
          <w:rFonts w:ascii="Times New Roman" w:hAnsi="Times New Roman" w:eastAsia="Times New Roman"/>
        </w:rPr>
        <w:t>28.5 Construcción de una figura compuesta</w:t>
      </w:r>
      <w:bookmarkEnd w:id="1201"/>
    </w:p>
    <w:p w:rsidR="007F3BAE" w:rsidRDefault="00380896" w:rsidP="00380896">
      <w:pPr>
        <w:pStyle w:val="SourceCode"/>
        <w:jc w:val="left"/>
      </w:pPr>
      <w:r>
        <w:rPr>
          <w:rStyle w:val="NormalTok"/>
        </w:rPr>
        <w:t>(</w:t>
      </w:r>
      <w:r>
        <w:br/>
      </w:r>
      <w:r>
        <w:rPr>
          <w:rStyle w:val="NormalTok"/>
        </w:rPr>
        <w:t xml:space="preserve">  grafico_histograma </w:t>
      </w:r>
      <w:r>
        <w:rPr>
          <w:rStyle w:val="SpecialCharTok"/>
        </w:rPr>
        <w:t>+</w:t>
      </w:r>
      <w:r>
        <w:br/>
      </w:r>
      <w:r>
        <w:rPr>
          <w:rStyle w:val="NormalTok"/>
        </w:rPr>
        <w:t xml:space="preserve">  grafico_boxplot</w:t>
      </w:r>
      <w:r>
        <w:br/>
      </w:r>
      <w:r>
        <w:rPr>
          <w:rStyle w:val="NormalTok"/>
        </w:rPr>
        <w:t xml:space="preserve">) </w:t>
      </w:r>
      <w:r>
        <w:rPr>
          <w:rStyle w:val="SpecialCharTok"/>
        </w:rPr>
        <w:t>/</w:t>
      </w:r>
      <w:r>
        <w:br/>
      </w:r>
      <w:r>
        <w:rPr>
          <w:rStyle w:val="NormalTok"/>
        </w:rPr>
        <w:t>(</w:t>
      </w:r>
      <w:r>
        <w:br/>
      </w:r>
      <w:r>
        <w:rPr>
          <w:rStyle w:val="NormalTok"/>
        </w:rPr>
        <w:t xml:space="preserve">  grafico_dispersion</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203" w:name="fig-ch17-figura-compuesta"/>
            <w:r>
              <w:rPr>
                <w:rFonts w:ascii="Times New Roman" w:hAnsi="Times New Roman"/>
                <w:b/>
                <w:noProof/>
                <w:sz w:val="18"/>
              </w:rPr>
              <w:lastRenderedPageBreak/>
              <w:drawing>
                <wp:inline distT="0" distB="0" distL="0" distR="0">
                  <wp:extent cx="4620126" cy="3696101"/>
                  <wp:effectExtent l="0" t="0" r="0" b="0"/>
                  <wp:docPr id="834" name="Picture"/>
                  <wp:cNvGraphicFramePr/>
                  <a:graphic xmlns:a="http://schemas.openxmlformats.org/drawingml/2006/main">
                    <a:graphicData uri="http://schemas.openxmlformats.org/drawingml/2006/picture">
                      <pic:pic xmlns:pic="http://schemas.openxmlformats.org/drawingml/2006/picture">
                        <pic:nvPicPr>
                          <pic:cNvPr id="835" name="Picture" descr="capitulos/17-graficos-cientificos_files/figure-docx/fig-ch17-figura-compuesta-1.png"/>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28.4: Figura compuesta para publicación científica</w:t>
            </w:r>
          </w:p>
        </w:tc>
        <w:bookmarkEnd w:id="120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figura integra diferentes perspectivas del mismo fenómeno, facilitando la comparación visual y reduciendo el número de imágenes necesarias en un artículo.</w:t>
      </w:r>
    </w:p>
    <w:p w:rsidR="007F3BAE" w:rsidRDefault="00380896" w:rsidP="00380896">
      <w:pPr>
        <w:pStyle w:val="Ttulo2"/>
      </w:pPr>
      <w:bookmarkStart w:id="1204" w:name="_Toc235960171"/>
      <w:bookmarkStart w:id="1205" w:name="organización-visual-de-paneles"/>
      <w:bookmarkEnd w:id="1202"/>
      <w:r>
        <w:rPr>
          <w:rFonts w:ascii="Times New Roman" w:hAnsi="Times New Roman" w:eastAsia="Times New Roman"/>
        </w:rPr>
        <w:t>28.6 Organización visual de paneles</w:t>
      </w:r>
      <w:bookmarkEnd w:id="1204"/>
    </w:p>
    <w:p w:rsidR="007F3BAE" w:rsidRDefault="00380896" w:rsidP="00380896">
      <w:pPr>
        <w:pStyle w:val="FirstParagraph"/>
        <w:jc w:val="left"/>
      </w:pPr>
      <w:r>
        <w:rPr>
          <w:rFonts w:ascii="Times New Roman" w:hAnsi="Times New Roman" w:eastAsia="Times New Roman"/>
        </w:rPr>
        <w:t>Las figuras multipanel permiten:</w:t>
      </w:r>
    </w:p>
    <w:p w:rsidR="007F3BAE" w:rsidRDefault="00380896" w:rsidP="00380896">
      <w:pPr>
        <w:pStyle w:val="Compact"/>
        <w:numPr>
          <w:ilvl w:val="0"/>
          <w:numId w:val="128"/>
        </w:numPr>
        <w:jc w:val="left"/>
      </w:pPr>
      <w:r>
        <w:rPr>
          <w:rFonts w:ascii="Times New Roman" w:hAnsi="Times New Roman" w:eastAsia="Times New Roman"/>
        </w:rPr>
        <w:t>Reducir espacio.</w:t>
      </w:r>
    </w:p>
    <w:p w:rsidR="007F3BAE" w:rsidRDefault="00380896" w:rsidP="00380896">
      <w:pPr>
        <w:pStyle w:val="Compact"/>
        <w:numPr>
          <w:ilvl w:val="0"/>
          <w:numId w:val="128"/>
        </w:numPr>
        <w:jc w:val="left"/>
      </w:pPr>
      <w:r>
        <w:rPr>
          <w:rFonts w:ascii="Times New Roman" w:hAnsi="Times New Roman" w:eastAsia="Times New Roman"/>
        </w:rPr>
        <w:t>Comparar resultados.</w:t>
      </w:r>
    </w:p>
    <w:p w:rsidR="007F3BAE" w:rsidRDefault="00380896" w:rsidP="00380896">
      <w:pPr>
        <w:pStyle w:val="Compact"/>
        <w:numPr>
          <w:ilvl w:val="0"/>
          <w:numId w:val="128"/>
        </w:numPr>
        <w:jc w:val="left"/>
      </w:pPr>
      <w:r>
        <w:rPr>
          <w:rFonts w:ascii="Times New Roman" w:hAnsi="Times New Roman" w:eastAsia="Times New Roman"/>
        </w:rPr>
        <w:t>Mostrar evidencia complementaria.</w:t>
      </w:r>
    </w:p>
    <w:p w:rsidR="007F3BAE" w:rsidRDefault="00380896" w:rsidP="00380896">
      <w:pPr>
        <w:pStyle w:val="Compact"/>
        <w:numPr>
          <w:ilvl w:val="0"/>
          <w:numId w:val="128"/>
        </w:numPr>
        <w:jc w:val="left"/>
      </w:pPr>
      <w:r>
        <w:rPr>
          <w:rFonts w:ascii="Times New Roman" w:hAnsi="Times New Roman" w:eastAsia="Times New Roman"/>
        </w:rPr>
        <w:t>Mejorar la narrativa gráfica.</w:t>
      </w:r>
    </w:p>
    <w:p w:rsidR="007F3BAE" w:rsidRDefault="00380896" w:rsidP="00380896">
      <w:pPr>
        <w:pStyle w:val="FirstParagraph"/>
        <w:jc w:val="left"/>
      </w:pPr>
      <w:r>
        <w:rPr>
          <w:rFonts w:ascii="Times New Roman" w:hAnsi="Times New Roman" w:eastAsia="Times New Roman"/>
        </w:rPr>
        <w:t>Este tipo de figuras es particularmente frecuente en revistas indexadas.</w:t>
      </w:r>
    </w:p>
    <w:p w:rsidR="007F3BAE" w:rsidRDefault="00380896" w:rsidP="00380896">
      <w:pPr>
        <w:pStyle w:val="Ttulo2"/>
      </w:pPr>
      <w:bookmarkStart w:id="1206" w:name="_Toc235960172"/>
      <w:bookmarkStart w:id="1207" w:name="etiquetado-automático-de-paneles"/>
      <w:bookmarkEnd w:id="1205"/>
      <w:r>
        <w:rPr>
          <w:rFonts w:ascii="Times New Roman" w:hAnsi="Times New Roman" w:eastAsia="Times New Roman"/>
        </w:rPr>
        <w:t>28.7 Etiquetado automático de paneles</w:t>
      </w:r>
      <w:bookmarkEnd w:id="1206"/>
    </w:p>
    <w:p w:rsidR="007F3BAE" w:rsidRDefault="00380896" w:rsidP="00380896">
      <w:pPr>
        <w:pStyle w:val="FirstParagraph"/>
        <w:jc w:val="left"/>
      </w:pPr>
      <w:r>
        <w:rPr>
          <w:rFonts w:ascii="Times New Roman" w:hAnsi="Times New Roman" w:eastAsia="Times New Roman"/>
        </w:rPr>
        <w:t>Muchas revistas solicitan identificar paneles mediante letras.</w:t>
      </w:r>
    </w:p>
    <w:p w:rsidR="007F3BAE" w:rsidRDefault="00380896" w:rsidP="00380896">
      <w:pPr>
        <w:pStyle w:val="SourceCode"/>
        <w:jc w:val="left"/>
      </w:pPr>
      <w:r>
        <w:rPr>
          <w:rStyle w:val="NormalTok"/>
        </w:rPr>
        <w:t>(</w:t>
      </w:r>
      <w:r>
        <w:br/>
      </w:r>
      <w:r>
        <w:rPr>
          <w:rStyle w:val="NormalTok"/>
        </w:rPr>
        <w:t xml:space="preserve">  grafico_histograma </w:t>
      </w:r>
      <w:r>
        <w:rPr>
          <w:rStyle w:val="SpecialCharTok"/>
        </w:rPr>
        <w:t>+</w:t>
      </w:r>
      <w:r>
        <w:br/>
      </w:r>
      <w:r>
        <w:rPr>
          <w:rStyle w:val="NormalTok"/>
        </w:rPr>
        <w:t xml:space="preserve">  grafico_boxplot </w:t>
      </w:r>
      <w:r>
        <w:rPr>
          <w:rStyle w:val="SpecialCharTok"/>
        </w:rPr>
        <w:t>+</w:t>
      </w:r>
      <w:r>
        <w:br/>
      </w:r>
      <w:r>
        <w:rPr>
          <w:rStyle w:val="NormalTok"/>
        </w:rPr>
        <w:t xml:space="preserve">  grafico_dispersion</w:t>
      </w:r>
      <w:r>
        <w:br/>
      </w:r>
      <w:r>
        <w:rPr>
          <w:rStyle w:val="NormalTok"/>
        </w:rPr>
        <w:t xml:space="preserve">) </w:t>
      </w:r>
      <w:r>
        <w:rPr>
          <w:rStyle w:val="SpecialCharTok"/>
        </w:rPr>
        <w:t>+</w:t>
      </w:r>
      <w:r>
        <w:br/>
      </w:r>
      <w:r>
        <w:rPr>
          <w:rStyle w:val="NormalTok"/>
        </w:rPr>
        <w:t xml:space="preserve">  </w:t>
      </w:r>
      <w:r>
        <w:rPr>
          <w:rStyle w:val="FunctionTok"/>
        </w:rPr>
        <w:t>plot_annotation</w:t>
      </w:r>
      <w:r>
        <w:rPr>
          <w:rStyle w:val="NormalTok"/>
        </w:rPr>
        <w:t>(</w:t>
      </w:r>
      <w:r>
        <w:br/>
      </w:r>
      <w:r>
        <w:rPr>
          <w:rStyle w:val="NormalTok"/>
        </w:rPr>
        <w:t xml:space="preserve">    </w:t>
      </w:r>
      <w:r>
        <w:rPr>
          <w:rStyle w:val="AttributeTok"/>
        </w:rPr>
        <w:t>tag_levels =</w:t>
      </w:r>
      <w:r>
        <w:rPr>
          <w:rStyle w:val="NormalTok"/>
        </w:rPr>
        <w:t xml:space="preserve"> </w:t>
      </w:r>
      <w:r>
        <w:rPr>
          <w:rStyle w:val="StringTok"/>
        </w:rPr>
        <w:t>"A"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208" w:name="fig-ch17-paneles-etiquetados"/>
            <w:r>
              <w:rPr>
                <w:rFonts w:ascii="Times New Roman" w:hAnsi="Times New Roman"/>
                <w:b/>
                <w:noProof/>
                <w:sz w:val="18"/>
              </w:rPr>
              <w:lastRenderedPageBreak/>
              <w:drawing>
                <wp:inline distT="0" distB="0" distL="0" distR="0">
                  <wp:extent cx="4620126" cy="3696101"/>
                  <wp:effectExtent l="0" t="0" r="0" b="0"/>
                  <wp:docPr id="840" name="Picture"/>
                  <wp:cNvGraphicFramePr/>
                  <a:graphic xmlns:a="http://schemas.openxmlformats.org/drawingml/2006/main">
                    <a:graphicData uri="http://schemas.openxmlformats.org/drawingml/2006/picture">
                      <pic:pic xmlns:pic="http://schemas.openxmlformats.org/drawingml/2006/picture">
                        <pic:nvPicPr>
                          <pic:cNvPr id="841" name="Picture" descr="capitulos/17-graficos-cientificos_files/figure-docx/fig-ch17-paneles-etiquetados-1.png"/>
                          <pic:cNvPicPr>
                            <a:picLocks noChangeAspect="1" noChangeArrowheads="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28.5: Figura multipanel con etiquetas</w:t>
            </w:r>
          </w:p>
        </w:tc>
        <w:bookmarkEnd w:id="1208"/>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etiquetas facilitan la referencia cruzada dentro del texto del artículo.</w:t>
      </w:r>
    </w:p>
    <w:p w:rsidR="007F3BAE" w:rsidRDefault="00380896" w:rsidP="00380896">
      <w:pPr>
        <w:pStyle w:val="Ttulo2"/>
      </w:pPr>
      <w:bookmarkStart w:id="1209" w:name="_Toc235960173"/>
      <w:bookmarkStart w:id="1210" w:name="tamaño-de-figuras-para-publicación"/>
      <w:bookmarkEnd w:id="1207"/>
      <w:r>
        <w:rPr>
          <w:rFonts w:ascii="Times New Roman" w:hAnsi="Times New Roman" w:eastAsia="Times New Roman"/>
        </w:rPr>
        <w:t>28.8 Tamaño de figuras para publicación</w:t>
      </w:r>
      <w:bookmarkEnd w:id="1209"/>
    </w:p>
    <w:p w:rsidR="007F3BAE" w:rsidRDefault="00380896" w:rsidP="00380896">
      <w:pPr>
        <w:pStyle w:val="FirstParagraph"/>
        <w:jc w:val="left"/>
      </w:pPr>
      <w:r>
        <w:rPr>
          <w:rFonts w:ascii="Times New Roman" w:hAnsi="Times New Roman" w:eastAsia="Times New Roman"/>
        </w:rPr>
        <w:t>Las revistas científicas suelen especificar dimensiones máximas para las figuras.</w:t>
      </w:r>
    </w:p>
    <w:p w:rsidR="007F3BAE" w:rsidRDefault="00380896" w:rsidP="00380896">
      <w:pPr>
        <w:pStyle w:val="Textoindependiente"/>
        <w:jc w:val="left"/>
      </w:pPr>
      <w:r>
        <w:rPr>
          <w:rFonts w:ascii="Times New Roman" w:hAnsi="Times New Roman" w:eastAsia="Times New Roman"/>
        </w:rPr>
        <w:t>La siguiente tabla resume tamaños habituales.</w:t>
      </w:r>
    </w:p>
    <w:p w:rsidR="007F3BAE" w:rsidRDefault="00380896" w:rsidP="00380896">
      <w:pPr>
        <w:pStyle w:val="SourceCode"/>
        <w:jc w:val="left"/>
      </w:pPr>
      <w:r>
        <w:rPr>
          <w:rStyle w:val="NormalTok"/>
        </w:rPr>
        <w:t xml:space="preserve">dimensiones_revistas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Tipo =</w:t>
      </w:r>
      <w:r>
        <w:rPr>
          <w:rStyle w:val="NormalTok"/>
        </w:rPr>
        <w:t xml:space="preserve"> </w:t>
      </w:r>
      <w:r>
        <w:rPr>
          <w:rStyle w:val="FunctionTok"/>
        </w:rPr>
        <w:t>c</w:t>
      </w:r>
      <w:r>
        <w:rPr>
          <w:rStyle w:val="NormalTok"/>
        </w:rPr>
        <w:t>(</w:t>
      </w:r>
      <w:r>
        <w:br/>
      </w:r>
      <w:r>
        <w:rPr>
          <w:rStyle w:val="NormalTok"/>
        </w:rPr>
        <w:t xml:space="preserve">    </w:t>
      </w:r>
      <w:r>
        <w:rPr>
          <w:rStyle w:val="StringTok"/>
        </w:rPr>
        <w:t>"Columna simple"</w:t>
      </w:r>
      <w:r>
        <w:rPr>
          <w:rStyle w:val="NormalTok"/>
        </w:rPr>
        <w:t>,</w:t>
      </w:r>
      <w:r>
        <w:br/>
      </w:r>
      <w:r>
        <w:rPr>
          <w:rStyle w:val="NormalTok"/>
        </w:rPr>
        <w:t xml:space="preserve">    </w:t>
      </w:r>
      <w:r>
        <w:rPr>
          <w:rStyle w:val="StringTok"/>
        </w:rPr>
        <w:t>"Media página"</w:t>
      </w:r>
      <w:r>
        <w:rPr>
          <w:rStyle w:val="NormalTok"/>
        </w:rPr>
        <w:t>,</w:t>
      </w:r>
      <w:r>
        <w:br/>
      </w:r>
      <w:r>
        <w:rPr>
          <w:rStyle w:val="NormalTok"/>
        </w:rPr>
        <w:t xml:space="preserve">    </w:t>
      </w:r>
      <w:r>
        <w:rPr>
          <w:rStyle w:val="StringTok"/>
        </w:rPr>
        <w:t>"Página completa"</w:t>
      </w:r>
      <w:r>
        <w:br/>
      </w:r>
      <w:r>
        <w:rPr>
          <w:rStyle w:val="NormalTok"/>
        </w:rPr>
        <w:t xml:space="preserve">  ),</w:t>
      </w:r>
      <w:r>
        <w:br/>
      </w:r>
      <w:r>
        <w:rPr>
          <w:rStyle w:val="NormalTok"/>
        </w:rPr>
        <w:t xml:space="preserve">  </w:t>
      </w:r>
      <w:r>
        <w:rPr>
          <w:rStyle w:val="AttributeTok"/>
        </w:rPr>
        <w:t>Ancho_cm =</w:t>
      </w:r>
      <w:r>
        <w:rPr>
          <w:rStyle w:val="NormalTok"/>
        </w:rPr>
        <w:t xml:space="preserve"> </w:t>
      </w:r>
      <w:r>
        <w:rPr>
          <w:rStyle w:val="FunctionTok"/>
        </w:rPr>
        <w:t>c</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DecValTok"/>
        </w:rPr>
        <w:t>12</w:t>
      </w:r>
      <w:r>
        <w:rPr>
          <w:rStyle w:val="NormalTok"/>
        </w:rPr>
        <w:t>,</w:t>
      </w:r>
      <w:r>
        <w:br/>
      </w:r>
      <w:r>
        <w:rPr>
          <w:rStyle w:val="NormalTok"/>
        </w:rPr>
        <w:t xml:space="preserve">    </w:t>
      </w:r>
      <w:r>
        <w:rPr>
          <w:rStyle w:val="DecValTok"/>
        </w:rPr>
        <w:t>17</w:t>
      </w:r>
      <w:r>
        <w:br/>
      </w:r>
      <w:r>
        <w:rPr>
          <w:rStyle w:val="NormalTok"/>
        </w:rPr>
        <w:t xml:space="preserve">  ),</w:t>
      </w:r>
      <w:r>
        <w:br/>
      </w:r>
      <w:r>
        <w:rPr>
          <w:rStyle w:val="NormalTok"/>
        </w:rPr>
        <w:t xml:space="preserve">  </w:t>
      </w:r>
      <w:r>
        <w:rPr>
          <w:rStyle w:val="AttributeTok"/>
        </w:rPr>
        <w:t>Alto_cm =</w:t>
      </w:r>
      <w:r>
        <w:rPr>
          <w:rStyle w:val="NormalTok"/>
        </w:rPr>
        <w:t xml:space="preserve"> </w:t>
      </w:r>
      <w:r>
        <w:rPr>
          <w:rStyle w:val="FunctionTok"/>
        </w:rPr>
        <w:t>c</w:t>
      </w:r>
      <w:r>
        <w:rPr>
          <w:rStyle w:val="NormalTok"/>
        </w:rPr>
        <w:t>(</w:t>
      </w:r>
      <w:r>
        <w:br/>
      </w:r>
      <w:r>
        <w:rPr>
          <w:rStyle w:val="NormalTok"/>
        </w:rPr>
        <w:t xml:space="preserve">    </w:t>
      </w:r>
      <w:r>
        <w:rPr>
          <w:rStyle w:val="DecValTok"/>
        </w:rPr>
        <w:t>6</w:t>
      </w:r>
      <w:r>
        <w:rPr>
          <w:rStyle w:val="NormalTok"/>
        </w:rPr>
        <w:t>,</w:t>
      </w:r>
      <w:r>
        <w:br/>
      </w:r>
      <w:r>
        <w:rPr>
          <w:rStyle w:val="NormalTok"/>
        </w:rPr>
        <w:t xml:space="preserve">    </w:t>
      </w:r>
      <w:r>
        <w:rPr>
          <w:rStyle w:val="DecValTok"/>
        </w:rPr>
        <w:t>8</w:t>
      </w:r>
      <w:r>
        <w:rPr>
          <w:rStyle w:val="NormalTok"/>
        </w:rPr>
        <w:t>,</w:t>
      </w:r>
      <w:r>
        <w:br/>
      </w:r>
      <w:r>
        <w:rPr>
          <w:rStyle w:val="NormalTok"/>
        </w:rPr>
        <w:t xml:space="preserve">    </w:t>
      </w:r>
      <w:r>
        <w:rPr>
          <w:rStyle w:val="DecValTok"/>
        </w:rPr>
        <w:t>12</w:t>
      </w:r>
      <w:r>
        <w:br/>
      </w:r>
      <w:r>
        <w:rPr>
          <w:rStyle w:val="NormalTok"/>
        </w:rPr>
        <w:t xml:space="preserve">  )</w:t>
      </w:r>
      <w:r>
        <w:br/>
      </w:r>
      <w:r>
        <w:rPr>
          <w:rStyle w:val="NormalTok"/>
        </w:rPr>
        <w:t>)</w:t>
      </w:r>
      <w:r>
        <w:br/>
      </w:r>
      <w:r>
        <w:br/>
      </w:r>
      <w:r>
        <w:rPr>
          <w:rStyle w:val="NormalTok"/>
        </w:rPr>
        <w:t xml:space="preserve">dimensiones_revistas </w:t>
      </w:r>
      <w:r>
        <w:rPr>
          <w:rStyle w:val="SpecialCharTok"/>
        </w:rPr>
        <w:t>|&gt;</w:t>
      </w:r>
      <w:r>
        <w:br/>
      </w:r>
      <w:r>
        <w:rPr>
          <w:rStyle w:val="NormalTok"/>
        </w:rPr>
        <w:lastRenderedPageBreak/>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"Dimensiones habituales para figuras científicas"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211" w:name="tbl-ch17-dimensiones-publicacion"/>
            <w:r>
              <w:rPr>
                <w:rFonts w:ascii="Times New Roman" w:hAnsi="Times New Roman"/>
                <w:b/>
                <w:sz w:val="18"/>
              </w:rPr>
              <w:t>Tabla 28.1: Dimensiones habituales para figuras científicas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Tipo</w:t>
                  </w:r>
                </w:p>
              </w:tc>
              <w:tc>
                <w:tcPr>
                  <w:tcW w:w="2640" w:type="dxa"/>
                </w:tcPr>
                <w:p w:rsidR="007F3BAE" w:rsidRDefault="00380896" w:rsidP="00380896">
                  <w:pPr>
                    <w:pStyle w:val="Compact"/>
                    <w:jc w:val="left"/>
                  </w:pPr>
                  <w:r>
                    <w:t>Ancho_cm</w:t>
                  </w:r>
                </w:p>
              </w:tc>
              <w:tc>
                <w:tcPr>
                  <w:tcW w:w="2640" w:type="dxa"/>
                </w:tcPr>
                <w:p w:rsidR="007F3BAE" w:rsidRDefault="00380896" w:rsidP="00380896">
                  <w:pPr>
                    <w:pStyle w:val="Compact"/>
                    <w:jc w:val="left"/>
                  </w:pPr>
                  <w:r>
                    <w:t>Alto_cm</w:t>
                  </w:r>
                </w:p>
              </w:tc>
            </w:tr>
            <w:tr w:rsidR="007F3BAE">
              <w:tc>
                <w:tcPr>
                  <w:tcW w:w="2640" w:type="dxa"/>
                </w:tcPr>
                <w:p w:rsidR="007F3BAE" w:rsidRDefault="00380896" w:rsidP="00380896">
                  <w:pPr>
                    <w:pStyle w:val="Compact"/>
                    <w:jc w:val="left"/>
                  </w:pPr>
                  <w:r>
                    <w:t>Columna simple</w:t>
                  </w:r>
                </w:p>
              </w:tc>
              <w:tc>
                <w:tcPr>
                  <w:tcW w:w="2640" w:type="dxa"/>
                </w:tcPr>
                <w:p w:rsidR="007F3BAE" w:rsidRDefault="00380896" w:rsidP="00380896">
                  <w:pPr>
                    <w:pStyle w:val="Compact"/>
                    <w:jc w:val="left"/>
                  </w:pPr>
                  <w:r>
                    <w:t>8</w:t>
                  </w:r>
                </w:p>
              </w:tc>
              <w:tc>
                <w:tcPr>
                  <w:tcW w:w="2640" w:type="dxa"/>
                </w:tcPr>
                <w:p w:rsidR="007F3BAE" w:rsidRDefault="00380896" w:rsidP="00380896">
                  <w:pPr>
                    <w:pStyle w:val="Compact"/>
                    <w:jc w:val="left"/>
                  </w:pPr>
                  <w:r>
                    <w:t>6</w:t>
                  </w:r>
                </w:p>
              </w:tc>
            </w:tr>
            <w:tr w:rsidR="007F3BAE">
              <w:tc>
                <w:tcPr>
                  <w:tcW w:w="2640" w:type="dxa"/>
                </w:tcPr>
                <w:p w:rsidR="007F3BAE" w:rsidRDefault="00380896" w:rsidP="00380896">
                  <w:pPr>
                    <w:pStyle w:val="Compact"/>
                    <w:jc w:val="left"/>
                  </w:pPr>
                  <w:r>
                    <w:t>Media página</w:t>
                  </w:r>
                </w:p>
              </w:tc>
              <w:tc>
                <w:tcPr>
                  <w:tcW w:w="2640" w:type="dxa"/>
                </w:tcPr>
                <w:p w:rsidR="007F3BAE" w:rsidRDefault="00380896" w:rsidP="00380896">
                  <w:pPr>
                    <w:pStyle w:val="Compact"/>
                    <w:jc w:val="left"/>
                  </w:pPr>
                  <w:r>
                    <w:t>12</w:t>
                  </w:r>
                </w:p>
              </w:tc>
              <w:tc>
                <w:tcPr>
                  <w:tcW w:w="2640" w:type="dxa"/>
                </w:tcPr>
                <w:p w:rsidR="007F3BAE" w:rsidRDefault="00380896" w:rsidP="00380896">
                  <w:pPr>
                    <w:pStyle w:val="Compact"/>
                    <w:jc w:val="left"/>
                  </w:pPr>
                  <w:r>
                    <w:t>8</w:t>
                  </w:r>
                </w:p>
              </w:tc>
            </w:tr>
            <w:tr w:rsidR="007F3BAE">
              <w:tc>
                <w:tcPr>
                  <w:tcW w:w="2640" w:type="dxa"/>
                </w:tcPr>
                <w:p w:rsidR="007F3BAE" w:rsidRDefault="00380896" w:rsidP="00380896">
                  <w:pPr>
                    <w:pStyle w:val="Compact"/>
                    <w:jc w:val="left"/>
                  </w:pPr>
                  <w:r>
                    <w:t>Página completa</w:t>
                  </w:r>
                </w:p>
              </w:tc>
              <w:tc>
                <w:tcPr>
                  <w:tcW w:w="2640" w:type="dxa"/>
                </w:tcPr>
                <w:p w:rsidR="007F3BAE" w:rsidRDefault="00380896" w:rsidP="00380896">
                  <w:pPr>
                    <w:pStyle w:val="Compact"/>
                    <w:jc w:val="left"/>
                  </w:pPr>
                  <w:r>
                    <w:t>17</w:t>
                  </w:r>
                </w:p>
              </w:tc>
              <w:tc>
                <w:tcPr>
                  <w:tcW w:w="2640" w:type="dxa"/>
                </w:tcPr>
                <w:p w:rsidR="007F3BAE" w:rsidRDefault="00380896" w:rsidP="00380896">
                  <w:pPr>
                    <w:pStyle w:val="Compact"/>
                    <w:jc w:val="left"/>
                  </w:pPr>
                  <w:r>
                    <w:t>12</w:t>
                  </w:r>
                </w:p>
              </w:tc>
            </w:tr>
            <w:bookmarkEnd w:id="121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dimensiones pueden variar entre revistas, pero la tabla proporciona valores de referencia útiles.</w:t>
      </w:r>
    </w:p>
    <w:p w:rsidR="007F3BAE" w:rsidRDefault="00380896" w:rsidP="00380896">
      <w:pPr>
        <w:pStyle w:val="Ttulo2"/>
      </w:pPr>
      <w:bookmarkStart w:id="1212" w:name="_Toc235960174"/>
      <w:bookmarkStart w:id="1213" w:name="resolución-y-calidad-gráfica"/>
      <w:bookmarkEnd w:id="1210"/>
      <w:r>
        <w:rPr>
          <w:rFonts w:ascii="Times New Roman" w:hAnsi="Times New Roman" w:eastAsia="Times New Roman"/>
        </w:rPr>
        <w:t>28.9 Resolución y calidad gráfica</w:t>
      </w:r>
      <w:bookmarkEnd w:id="1212"/>
    </w:p>
    <w:p w:rsidR="007F3BAE" w:rsidRDefault="00380896" w:rsidP="00380896">
      <w:pPr>
        <w:pStyle w:val="FirstParagraph"/>
        <w:jc w:val="left"/>
      </w:pPr>
      <w:r>
        <w:rPr>
          <w:rFonts w:ascii="Times New Roman" w:hAnsi="Times New Roman" w:eastAsia="Times New Roman"/>
        </w:rPr>
        <w:t>La calidad de una figura depende de:</w:t>
      </w:r>
    </w:p>
    <w:p w:rsidR="007F3BAE" w:rsidRDefault="00380896" w:rsidP="00380896">
      <w:pPr>
        <w:pStyle w:val="Compact"/>
        <w:numPr>
          <w:ilvl w:val="0"/>
          <w:numId w:val="129"/>
        </w:numPr>
        <w:jc w:val="left"/>
      </w:pPr>
      <w:r>
        <w:rPr>
          <w:rFonts w:ascii="Times New Roman" w:hAnsi="Times New Roman" w:eastAsia="Times New Roman"/>
        </w:rPr>
        <w:t>Resolución.</w:t>
      </w:r>
    </w:p>
    <w:p w:rsidR="007F3BAE" w:rsidRDefault="00380896" w:rsidP="00380896">
      <w:pPr>
        <w:pStyle w:val="Compact"/>
        <w:numPr>
          <w:ilvl w:val="0"/>
          <w:numId w:val="129"/>
        </w:numPr>
        <w:jc w:val="left"/>
      </w:pPr>
      <w:r>
        <w:rPr>
          <w:rFonts w:ascii="Times New Roman" w:hAnsi="Times New Roman" w:eastAsia="Times New Roman"/>
        </w:rPr>
        <w:t>Formato.</w:t>
      </w:r>
    </w:p>
    <w:p w:rsidR="007F3BAE" w:rsidRDefault="00380896" w:rsidP="00380896">
      <w:pPr>
        <w:pStyle w:val="Compact"/>
        <w:numPr>
          <w:ilvl w:val="0"/>
          <w:numId w:val="129"/>
        </w:numPr>
        <w:jc w:val="left"/>
      </w:pPr>
      <w:r>
        <w:rPr>
          <w:rFonts w:ascii="Times New Roman" w:hAnsi="Times New Roman" w:eastAsia="Times New Roman"/>
        </w:rPr>
        <w:t>Tamaño físico.</w:t>
      </w:r>
    </w:p>
    <w:p w:rsidR="007F3BAE" w:rsidRDefault="00380896" w:rsidP="00380896">
      <w:pPr>
        <w:pStyle w:val="Compact"/>
        <w:numPr>
          <w:ilvl w:val="0"/>
          <w:numId w:val="129"/>
        </w:numPr>
        <w:jc w:val="left"/>
      </w:pPr>
      <w:r>
        <w:rPr>
          <w:rFonts w:ascii="Times New Roman" w:hAnsi="Times New Roman" w:eastAsia="Times New Roman"/>
        </w:rPr>
        <w:t>Legibilidad.</w:t>
      </w:r>
    </w:p>
    <w:p w:rsidR="007F3BAE" w:rsidRDefault="00380896" w:rsidP="00380896">
      <w:pPr>
        <w:pStyle w:val="FirstParagraph"/>
        <w:jc w:val="left"/>
      </w:pPr>
      <w:r>
        <w:rPr>
          <w:rFonts w:ascii="Times New Roman" w:hAnsi="Times New Roman" w:eastAsia="Times New Roman"/>
        </w:rPr>
        <w:t>Las revistas científicas suelen solicitar resoluciones entre 300 y 600 dpi (Wilke, 2019).</w:t>
      </w:r>
    </w:p>
    <w:p w:rsidR="007F3BAE" w:rsidRDefault="00380896" w:rsidP="00380896">
      <w:pPr>
        <w:pStyle w:val="Ttulo2"/>
      </w:pPr>
      <w:bookmarkStart w:id="1214" w:name="_Toc235960175"/>
      <w:bookmarkStart w:id="1215" w:name="exportación-en-formato-png"/>
      <w:bookmarkEnd w:id="1213"/>
      <w:r>
        <w:rPr>
          <w:rFonts w:ascii="Times New Roman" w:hAnsi="Times New Roman" w:eastAsia="Times New Roman"/>
        </w:rPr>
        <w:t>28.10 Exportación en formato PNG</w:t>
      </w:r>
      <w:bookmarkEnd w:id="1214"/>
    </w:p>
    <w:p w:rsidR="007F3BAE" w:rsidRDefault="00380896" w:rsidP="00380896">
      <w:pPr>
        <w:pStyle w:val="SourceCode"/>
        <w:jc w:val="left"/>
      </w:pPr>
      <w:r>
        <w:rPr>
          <w:rStyle w:val="FunctionTok"/>
        </w:rPr>
        <w:t>ggsave</w:t>
      </w:r>
      <w:r>
        <w:rPr>
          <w:rStyle w:val="NormalTok"/>
        </w:rPr>
        <w:t>(</w:t>
      </w:r>
      <w:r>
        <w:br/>
      </w:r>
      <w:r>
        <w:rPr>
          <w:rStyle w:val="NormalTok"/>
        </w:rPr>
        <w:t xml:space="preserve">  </w:t>
      </w:r>
      <w:r>
        <w:rPr>
          <w:rStyle w:val="AttributeTok"/>
        </w:rPr>
        <w:t>filename =</w:t>
      </w:r>
      <w:r>
        <w:rPr>
          <w:rStyle w:val="NormalTok"/>
        </w:rPr>
        <w:t xml:space="preserve"> </w:t>
      </w:r>
      <w:r>
        <w:rPr>
          <w:rStyle w:val="StringTok"/>
        </w:rPr>
        <w:t>"figura_publicacion.png"</w:t>
      </w:r>
      <w:r>
        <w:rPr>
          <w:rStyle w:val="NormalTok"/>
        </w:rPr>
        <w:t>,</w:t>
      </w:r>
      <w:r>
        <w:br/>
      </w:r>
      <w:r>
        <w:rPr>
          <w:rStyle w:val="NormalTok"/>
        </w:rPr>
        <w:t xml:space="preserve">  </w:t>
      </w:r>
      <w:r>
        <w:rPr>
          <w:rStyle w:val="AttributeTok"/>
        </w:rPr>
        <w:t>plot =</w:t>
      </w:r>
      <w:r>
        <w:rPr>
          <w:rStyle w:val="NormalTok"/>
        </w:rPr>
        <w:t xml:space="preserve"> grafico_dispersion,</w:t>
      </w:r>
      <w:r>
        <w:br/>
      </w:r>
      <w:r>
        <w:rPr>
          <w:rStyle w:val="NormalTok"/>
        </w:rPr>
        <w:t xml:space="preserve">  </w:t>
      </w:r>
      <w:r>
        <w:rPr>
          <w:rStyle w:val="AttributeTok"/>
        </w:rPr>
        <w:t>width =</w:t>
      </w:r>
      <w:r>
        <w:rPr>
          <w:rStyle w:val="NormalTok"/>
        </w:rPr>
        <w:t xml:space="preserve"> </w:t>
      </w:r>
      <w:r>
        <w:rPr>
          <w:rStyle w:val="DecValTok"/>
        </w:rPr>
        <w:t>16</w:t>
      </w:r>
      <w:r>
        <w:rPr>
          <w:rStyle w:val="NormalTok"/>
        </w:rPr>
        <w:t>,</w:t>
      </w:r>
      <w:r>
        <w:br/>
      </w:r>
      <w:r>
        <w:rPr>
          <w:rStyle w:val="NormalTok"/>
        </w:rPr>
        <w:t xml:space="preserve">  </w:t>
      </w:r>
      <w:r>
        <w:rPr>
          <w:rStyle w:val="AttributeTok"/>
        </w:rPr>
        <w:t>height =</w:t>
      </w:r>
      <w:r>
        <w:rPr>
          <w:rStyle w:val="NormalTok"/>
        </w:rPr>
        <w:t xml:space="preserve"> </w:t>
      </w:r>
      <w:r>
        <w:rPr>
          <w:rStyle w:val="DecValTok"/>
        </w:rPr>
        <w:t>10</w:t>
      </w:r>
      <w:r>
        <w:rPr>
          <w:rStyle w:val="NormalTok"/>
        </w:rPr>
        <w:t>,</w:t>
      </w:r>
      <w:r>
        <w:br/>
      </w:r>
      <w:r>
        <w:rPr>
          <w:rStyle w:val="NormalTok"/>
        </w:rPr>
        <w:t xml:space="preserve">  </w:t>
      </w:r>
      <w:r>
        <w:rPr>
          <w:rStyle w:val="AttributeTok"/>
        </w:rPr>
        <w:t>units =</w:t>
      </w:r>
      <w:r>
        <w:rPr>
          <w:rStyle w:val="NormalTok"/>
        </w:rPr>
        <w:t xml:space="preserve"> </w:t>
      </w:r>
      <w:r>
        <w:rPr>
          <w:rStyle w:val="StringTok"/>
        </w:rPr>
        <w:t>"cm"</w:t>
      </w:r>
      <w:r>
        <w:rPr>
          <w:rStyle w:val="NormalTok"/>
        </w:rPr>
        <w:t>,</w:t>
      </w:r>
      <w:r>
        <w:br/>
      </w:r>
      <w:r>
        <w:rPr>
          <w:rStyle w:val="NormalTok"/>
        </w:rPr>
        <w:t xml:space="preserve">  </w:t>
      </w:r>
      <w:r>
        <w:rPr>
          <w:rStyle w:val="AttributeTok"/>
        </w:rPr>
        <w:t>dpi =</w:t>
      </w:r>
      <w:r>
        <w:rPr>
          <w:rStyle w:val="NormalTok"/>
        </w:rPr>
        <w:t xml:space="preserve"> </w:t>
      </w:r>
      <w:r>
        <w:rPr>
          <w:rStyle w:val="DecValTok"/>
        </w:rPr>
        <w:t>300</w:t>
      </w:r>
      <w:r>
        <w:br/>
      </w:r>
      <w:r>
        <w:rPr>
          <w:rStyle w:val="NormalTok"/>
        </w:rPr>
        <w:t>)</w:t>
      </w:r>
    </w:p>
    <w:p w:rsidR="007F3BAE" w:rsidRDefault="00380896" w:rsidP="00380896">
      <w:pPr>
        <w:pStyle w:val="Ttulo2"/>
      </w:pPr>
      <w:bookmarkStart w:id="1216" w:name="_Toc235960176"/>
      <w:bookmarkStart w:id="1217" w:name="exportación-en-formato-pdf"/>
      <w:bookmarkEnd w:id="1215"/>
      <w:r>
        <w:rPr>
          <w:rFonts w:ascii="Times New Roman" w:hAnsi="Times New Roman" w:eastAsia="Times New Roman"/>
        </w:rPr>
        <w:t>28.11 Exportación en formato PDF</w:t>
      </w:r>
      <w:bookmarkEnd w:id="1216"/>
    </w:p>
    <w:p w:rsidR="007F3BAE" w:rsidRPr="00380896" w:rsidRDefault="00380896" w:rsidP="00380896">
      <w:pPr>
        <w:pStyle w:val="SourceCode"/>
        <w:jc w:val="left"/>
        <w:rPr>
          <w:lang w:val="en-US"/>
        </w:rPr>
      </w:pPr>
      <w:r w:rsidRPr="00380896">
        <w:rPr>
          <w:rStyle w:val="FunctionTok"/>
          <w:lang w:val="en-US"/>
        </w:rPr>
        <w:t>ggsave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filename =</w:t>
      </w:r>
      <w:r w:rsidRPr="00380896">
        <w:rPr>
          <w:rStyle w:val="NormalTok"/>
          <w:lang w:val="en-US"/>
        </w:rPr>
        <w:t xml:space="preserve"> </w:t>
      </w:r>
      <w:r w:rsidRPr="00380896">
        <w:rPr>
          <w:rStyle w:val="StringTok"/>
          <w:lang w:val="en-US"/>
        </w:rPr>
        <w:t>"figura_publicacion.pdf"</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plot =</w:t>
      </w:r>
      <w:r w:rsidRPr="00380896">
        <w:rPr>
          <w:rStyle w:val="NormalTok"/>
          <w:lang w:val="en-US"/>
        </w:rPr>
        <w:t xml:space="preserve"> grafico_dispersion,</w:t>
      </w:r>
      <w:r w:rsidRPr="00380896">
        <w:rPr>
          <w:lang w:val="en-US"/>
        </w:rPr>
        <w:br/>
      </w:r>
      <w:r w:rsidRPr="00380896">
        <w:rPr>
          <w:rStyle w:val="NormalTok"/>
          <w:lang w:val="en-US"/>
        </w:rPr>
        <w:t xml:space="preserve">  </w:t>
      </w:r>
      <w:r w:rsidRPr="00380896">
        <w:rPr>
          <w:rStyle w:val="AttributeTok"/>
          <w:lang w:val="en-US"/>
        </w:rPr>
        <w:t>width =</w:t>
      </w:r>
      <w:r w:rsidRPr="00380896">
        <w:rPr>
          <w:rStyle w:val="NormalTok"/>
          <w:lang w:val="en-US"/>
        </w:rPr>
        <w:t xml:space="preserve"> </w:t>
      </w:r>
      <w:r w:rsidRPr="00380896">
        <w:rPr>
          <w:rStyle w:val="DecValTok"/>
          <w:lang w:val="en-US"/>
        </w:rPr>
        <w:t>16</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height =</w:t>
      </w:r>
      <w:r w:rsidRPr="00380896">
        <w:rPr>
          <w:rStyle w:val="NormalTok"/>
          <w:lang w:val="en-US"/>
        </w:rPr>
        <w:t xml:space="preserve"> </w:t>
      </w:r>
      <w:r w:rsidRPr="00380896">
        <w:rPr>
          <w:rStyle w:val="DecValTok"/>
          <w:lang w:val="en-US"/>
        </w:rPr>
        <w:t>10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units =</w:t>
      </w:r>
      <w:r w:rsidRPr="00380896">
        <w:rPr>
          <w:rStyle w:val="NormalTok"/>
          <w:lang w:val="en-US"/>
        </w:rPr>
        <w:t xml:space="preserve"> </w:t>
      </w:r>
      <w:r w:rsidRPr="00380896">
        <w:rPr>
          <w:rStyle w:val="StringTok"/>
          <w:lang w:val="en-US"/>
        </w:rPr>
        <w:t>"cm"</w:t>
      </w:r>
      <w:r w:rsidRPr="00380896">
        <w:rPr>
          <w:lang w:val="en-US"/>
        </w:rPr>
        <w:br/>
      </w:r>
      <w:r w:rsidRPr="00380896">
        <w:rPr>
          <w:rStyle w:val="NormalTok"/>
          <w:lang w:val="en-US"/>
        </w:rPr>
        <w:t>)</w:t>
      </w:r>
    </w:p>
    <w:p w:rsidR="007F3BAE" w:rsidRDefault="00380896" w:rsidP="00380896">
      <w:pPr>
        <w:pStyle w:val="Ttulo2"/>
      </w:pPr>
      <w:bookmarkStart w:id="1218" w:name="_Toc235960177"/>
      <w:bookmarkStart w:id="1219" w:name="exportación-en-formato-tiff"/>
      <w:bookmarkEnd w:id="1217"/>
      <w:r>
        <w:rPr>
          <w:rFonts w:ascii="Times New Roman" w:hAnsi="Times New Roman" w:eastAsia="Times New Roman"/>
        </w:rPr>
        <w:t>28.12 Exportación en formato TIFF</w:t>
      </w:r>
      <w:bookmarkEnd w:id="1218"/>
    </w:p>
    <w:p w:rsidR="007F3BAE" w:rsidRDefault="00380896" w:rsidP="00380896">
      <w:pPr>
        <w:pStyle w:val="FirstParagraph"/>
        <w:jc w:val="left"/>
      </w:pPr>
      <w:r>
        <w:rPr>
          <w:rFonts w:ascii="Times New Roman" w:hAnsi="Times New Roman" w:eastAsia="Times New Roman"/>
        </w:rPr>
        <w:t>Muchas revistas siguen solicitando TIFF para las figuras finales.</w:t>
      </w:r>
    </w:p>
    <w:p w:rsidR="007F3BAE" w:rsidRPr="00380896" w:rsidRDefault="00380896" w:rsidP="00380896">
      <w:pPr>
        <w:pStyle w:val="SourceCode"/>
        <w:jc w:val="left"/>
        <w:rPr>
          <w:lang w:val="en-US"/>
        </w:rPr>
      </w:pPr>
      <w:r w:rsidRPr="00380896">
        <w:rPr>
          <w:rStyle w:val="FunctionTok"/>
          <w:lang w:val="en-US"/>
        </w:rPr>
        <w:t>ggsave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filename =</w:t>
      </w:r>
      <w:r w:rsidRPr="00380896">
        <w:rPr>
          <w:rStyle w:val="NormalTok"/>
          <w:lang w:val="en-US"/>
        </w:rPr>
        <w:t xml:space="preserve"> </w:t>
      </w:r>
      <w:r w:rsidRPr="00380896">
        <w:rPr>
          <w:rStyle w:val="StringTok"/>
          <w:lang w:val="en-US"/>
        </w:rPr>
        <w:t>"figura_publicacion.tiff"</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plot =</w:t>
      </w:r>
      <w:r w:rsidRPr="00380896">
        <w:rPr>
          <w:rStyle w:val="NormalTok"/>
          <w:lang w:val="en-US"/>
        </w:rPr>
        <w:t xml:space="preserve"> grafico_dispersion,</w:t>
      </w:r>
      <w:r w:rsidRPr="00380896">
        <w:rPr>
          <w:lang w:val="en-US"/>
        </w:rPr>
        <w:br/>
      </w:r>
      <w:r w:rsidRPr="00380896">
        <w:rPr>
          <w:rStyle w:val="NormalTok"/>
          <w:lang w:val="en-US"/>
        </w:rPr>
        <w:t xml:space="preserve">  </w:t>
      </w:r>
      <w:r w:rsidRPr="00380896">
        <w:rPr>
          <w:rStyle w:val="AttributeTok"/>
          <w:lang w:val="en-US"/>
        </w:rPr>
        <w:t>width =</w:t>
      </w:r>
      <w:r w:rsidRPr="00380896">
        <w:rPr>
          <w:rStyle w:val="NormalTok"/>
          <w:lang w:val="en-US"/>
        </w:rPr>
        <w:t xml:space="preserve"> </w:t>
      </w:r>
      <w:r w:rsidRPr="00380896">
        <w:rPr>
          <w:rStyle w:val="DecValTok"/>
          <w:lang w:val="en-US"/>
        </w:rPr>
        <w:t>16</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height =</w:t>
      </w:r>
      <w:r w:rsidRPr="00380896">
        <w:rPr>
          <w:rStyle w:val="NormalTok"/>
          <w:lang w:val="en-US"/>
        </w:rPr>
        <w:t xml:space="preserve"> </w:t>
      </w:r>
      <w:r w:rsidRPr="00380896">
        <w:rPr>
          <w:rStyle w:val="DecValTok"/>
          <w:lang w:val="en-US"/>
        </w:rPr>
        <w:t>10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units =</w:t>
      </w:r>
      <w:r w:rsidRPr="00380896">
        <w:rPr>
          <w:rStyle w:val="NormalTok"/>
          <w:lang w:val="en-US"/>
        </w:rPr>
        <w:t xml:space="preserve"> </w:t>
      </w:r>
      <w:r w:rsidRPr="00380896">
        <w:rPr>
          <w:rStyle w:val="StringTok"/>
          <w:lang w:val="en-US"/>
        </w:rPr>
        <w:t>"cm"</w:t>
      </w:r>
      <w:r w:rsidRPr="00380896">
        <w:rPr>
          <w:rStyle w:val="NormalTok"/>
          <w:lang w:val="en-US"/>
        </w:rPr>
        <w:t>,</w:t>
      </w:r>
      <w:r w:rsidRPr="00380896">
        <w:rPr>
          <w:lang w:val="en-US"/>
        </w:rPr>
        <w:br/>
      </w:r>
      <w:r w:rsidRPr="00380896">
        <w:rPr>
          <w:rStyle w:val="NormalTok"/>
          <w:lang w:val="en-US"/>
        </w:rPr>
        <w:lastRenderedPageBreak/>
        <w:t xml:space="preserve">  </w:t>
      </w:r>
      <w:r w:rsidRPr="00380896">
        <w:rPr>
          <w:rStyle w:val="AttributeTok"/>
          <w:lang w:val="en-US"/>
        </w:rPr>
        <w:t>dpi =</w:t>
      </w:r>
      <w:r w:rsidRPr="00380896">
        <w:rPr>
          <w:rStyle w:val="NormalTok"/>
          <w:lang w:val="en-US"/>
        </w:rPr>
        <w:t xml:space="preserve"> </w:t>
      </w:r>
      <w:r w:rsidRPr="00380896">
        <w:rPr>
          <w:rStyle w:val="DecValTok"/>
          <w:lang w:val="en-US"/>
        </w:rPr>
        <w:t>600</w:t>
      </w:r>
      <w:r w:rsidRPr="00380896">
        <w:rPr>
          <w:lang w:val="en-US"/>
        </w:rPr>
        <w:br/>
      </w:r>
      <w:r w:rsidRPr="00380896">
        <w:rPr>
          <w:rStyle w:val="NormalTok"/>
          <w:lang w:val="en-US"/>
        </w:rPr>
        <w:t>)</w:t>
      </w:r>
    </w:p>
    <w:p w:rsidR="007F3BAE" w:rsidRDefault="00380896" w:rsidP="00380896">
      <w:pPr>
        <w:pStyle w:val="Ttulo2"/>
      </w:pPr>
      <w:bookmarkStart w:id="1220" w:name="_Toc235960178"/>
      <w:bookmarkStart w:id="1221" w:name="integración-con-quarto"/>
      <w:bookmarkEnd w:id="1219"/>
      <w:r>
        <w:rPr>
          <w:rFonts w:ascii="Times New Roman" w:hAnsi="Times New Roman" w:eastAsia="Times New Roman"/>
        </w:rPr>
        <w:t>28.13 Integración con Quarto</w:t>
      </w:r>
      <w:bookmarkEnd w:id="1220"/>
    </w:p>
    <w:p w:rsidR="007F3BAE" w:rsidRDefault="00380896" w:rsidP="00380896">
      <w:pPr>
        <w:pStyle w:val="FirstParagraph"/>
        <w:jc w:val="left"/>
      </w:pPr>
      <w:r>
        <w:rPr>
          <w:rFonts w:ascii="Times New Roman" w:hAnsi="Times New Roman" w:eastAsia="Times New Roman"/>
        </w:rPr>
        <w:t>Una ventaja importante de Quarto es que las figuras se generan automáticamente durante el proceso de renderización.</w:t>
      </w:r>
    </w:p>
    <w:p w:rsidR="007F3BAE" w:rsidRDefault="00380896" w:rsidP="00380896">
      <w:pPr>
        <w:pStyle w:val="Textoindependiente"/>
        <w:jc w:val="left"/>
      </w:pPr>
      <w:r>
        <w:rPr>
          <w:rFonts w:ascii="Times New Roman" w:hAnsi="Times New Roman" w:eastAsia="Times New Roman"/>
        </w:rPr>
        <w:t>Esto permite:</w:t>
      </w:r>
    </w:p>
    <w:p w:rsidR="007F3BAE" w:rsidRDefault="00380896" w:rsidP="00380896">
      <w:pPr>
        <w:pStyle w:val="Compact"/>
        <w:numPr>
          <w:ilvl w:val="0"/>
          <w:numId w:val="130"/>
        </w:numPr>
        <w:jc w:val="left"/>
      </w:pPr>
      <w:r>
        <w:rPr>
          <w:rFonts w:ascii="Times New Roman" w:hAnsi="Times New Roman" w:eastAsia="Times New Roman"/>
        </w:rPr>
        <w:t>Reproducibilidad completa.</w:t>
      </w:r>
    </w:p>
    <w:p w:rsidR="007F3BAE" w:rsidRDefault="00380896" w:rsidP="00380896">
      <w:pPr>
        <w:pStyle w:val="Compact"/>
        <w:numPr>
          <w:ilvl w:val="0"/>
          <w:numId w:val="130"/>
        </w:numPr>
        <w:jc w:val="left"/>
      </w:pPr>
      <w:r>
        <w:rPr>
          <w:rFonts w:ascii="Times New Roman" w:hAnsi="Times New Roman" w:eastAsia="Times New Roman"/>
        </w:rPr>
        <w:t>Actualización automática.</w:t>
      </w:r>
    </w:p>
    <w:p w:rsidR="007F3BAE" w:rsidRDefault="00380896" w:rsidP="00380896">
      <w:pPr>
        <w:pStyle w:val="Compact"/>
        <w:numPr>
          <w:ilvl w:val="0"/>
          <w:numId w:val="130"/>
        </w:numPr>
        <w:jc w:val="left"/>
      </w:pPr>
      <w:r>
        <w:rPr>
          <w:rFonts w:ascii="Times New Roman" w:hAnsi="Times New Roman" w:eastAsia="Times New Roman"/>
        </w:rPr>
        <w:t>Consistencia visual.</w:t>
      </w:r>
    </w:p>
    <w:p w:rsidR="007F3BAE" w:rsidRDefault="00380896" w:rsidP="00380896">
      <w:pPr>
        <w:pStyle w:val="Compact"/>
        <w:numPr>
          <w:ilvl w:val="0"/>
          <w:numId w:val="130"/>
        </w:numPr>
        <w:jc w:val="left"/>
      </w:pPr>
      <w:r>
        <w:rPr>
          <w:rFonts w:ascii="Times New Roman" w:hAnsi="Times New Roman" w:eastAsia="Times New Roman"/>
        </w:rPr>
        <w:t>Menor riesgo de errores.</w:t>
      </w:r>
    </w:p>
    <w:p w:rsidR="007F3BAE" w:rsidRDefault="00380896" w:rsidP="00380896">
      <w:pPr>
        <w:pStyle w:val="Ttulo2"/>
      </w:pPr>
      <w:bookmarkStart w:id="1222" w:name="_Toc235960179"/>
      <w:bookmarkStart w:id="1223" w:name="reproducibilidad-gráfica"/>
      <w:bookmarkEnd w:id="1221"/>
      <w:r>
        <w:rPr>
          <w:rFonts w:ascii="Times New Roman" w:hAnsi="Times New Roman" w:eastAsia="Times New Roman"/>
        </w:rPr>
        <w:t>28.14 Reproducibilidad gráfica</w:t>
      </w:r>
      <w:bookmarkEnd w:id="1222"/>
    </w:p>
    <w:p w:rsidR="007F3BAE" w:rsidRDefault="00380896" w:rsidP="00380896">
      <w:pPr>
        <w:pStyle w:val="FirstParagraph"/>
        <w:jc w:val="left"/>
      </w:pPr>
      <w:r>
        <w:rPr>
          <w:rFonts w:ascii="Times New Roman" w:hAnsi="Times New Roman" w:eastAsia="Times New Roman"/>
        </w:rPr>
        <w:t>La reproducibilidad implica que cualquier investigador pueda reconstruir exactamente la misma figura utilizando:</w:t>
      </w:r>
    </w:p>
    <w:p w:rsidR="007F3BAE" w:rsidRDefault="00380896" w:rsidP="00380896">
      <w:pPr>
        <w:pStyle w:val="Compact"/>
        <w:numPr>
          <w:ilvl w:val="0"/>
          <w:numId w:val="131"/>
        </w:numPr>
        <w:jc w:val="left"/>
      </w:pPr>
      <w:r>
        <w:rPr>
          <w:rFonts w:ascii="Times New Roman" w:hAnsi="Times New Roman" w:eastAsia="Times New Roman"/>
        </w:rPr>
        <w:t>Los mismos datos.</w:t>
      </w:r>
    </w:p>
    <w:p w:rsidR="007F3BAE" w:rsidRDefault="00380896" w:rsidP="00380896">
      <w:pPr>
        <w:pStyle w:val="Compact"/>
        <w:numPr>
          <w:ilvl w:val="0"/>
          <w:numId w:val="131"/>
        </w:numPr>
        <w:jc w:val="left"/>
      </w:pPr>
      <w:r>
        <w:rPr>
          <w:rFonts w:ascii="Times New Roman" w:hAnsi="Times New Roman" w:eastAsia="Times New Roman"/>
        </w:rPr>
        <w:t>El mismo código.</w:t>
      </w:r>
    </w:p>
    <w:p w:rsidR="007F3BAE" w:rsidRDefault="00380896" w:rsidP="00380896">
      <w:pPr>
        <w:pStyle w:val="Compact"/>
        <w:numPr>
          <w:ilvl w:val="0"/>
          <w:numId w:val="131"/>
        </w:numPr>
        <w:jc w:val="left"/>
      </w:pPr>
      <w:r>
        <w:rPr>
          <w:rFonts w:ascii="Times New Roman" w:hAnsi="Times New Roman" w:eastAsia="Times New Roman"/>
        </w:rPr>
        <w:t>El mismo entorno analítico.</w:t>
      </w:r>
    </w:p>
    <w:p w:rsidR="007F3BAE" w:rsidRDefault="00380896" w:rsidP="00380896">
      <w:pPr>
        <w:pStyle w:val="FirstParagraph"/>
        <w:jc w:val="left"/>
      </w:pPr>
      <w:r>
        <w:rPr>
          <w:rFonts w:ascii="Times New Roman" w:hAnsi="Times New Roman" w:eastAsia="Times New Roman"/>
        </w:rPr>
        <w:t>La visualización reproducible constituye un componente esencial de la ciencia abierta (Peng, 2011).</w:t>
      </w:r>
    </w:p>
    <w:p w:rsidR="007F3BAE" w:rsidRDefault="00380896" w:rsidP="00380896">
      <w:pPr>
        <w:pStyle w:val="Ttulo2"/>
      </w:pPr>
      <w:bookmarkStart w:id="1224" w:name="_Toc235960180"/>
      <w:bookmarkStart w:id="1225" w:name="lista-de-verificación-para-publicaciones"/>
      <w:bookmarkEnd w:id="1223"/>
      <w:r>
        <w:rPr>
          <w:rFonts w:ascii="Times New Roman" w:hAnsi="Times New Roman" w:eastAsia="Times New Roman"/>
        </w:rPr>
        <w:t>28.15 Lista de verificación para publicaciones</w:t>
      </w:r>
      <w:bookmarkEnd w:id="1224"/>
    </w:p>
    <w:p w:rsidR="007F3BAE" w:rsidRDefault="00380896" w:rsidP="00380896">
      <w:pPr>
        <w:pStyle w:val="FirstParagraph"/>
        <w:jc w:val="left"/>
      </w:pPr>
      <w:r>
        <w:rPr>
          <w:rFonts w:ascii="Times New Roman" w:hAnsi="Times New Roman" w:eastAsia="Times New Roman"/>
        </w:rPr>
        <w:t>Antes de enviar una figura a una revista científica conviene verificar:</w:t>
      </w:r>
    </w:p>
    <w:p w:rsidR="007F3BAE" w:rsidRDefault="00380896" w:rsidP="00380896">
      <w:pPr>
        <w:pStyle w:val="SourceCode"/>
        <w:jc w:val="left"/>
      </w:pPr>
      <w:r>
        <w:rPr>
          <w:rStyle w:val="NormalTok"/>
        </w:rPr>
        <w:t xml:space="preserve">checklist_figuras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Criterio =</w:t>
      </w:r>
      <w:r>
        <w:rPr>
          <w:rStyle w:val="NormalTok"/>
        </w:rPr>
        <w:t xml:space="preserve"> </w:t>
      </w:r>
      <w:r>
        <w:rPr>
          <w:rStyle w:val="FunctionTok"/>
        </w:rPr>
        <w:t>c</w:t>
      </w:r>
      <w:r>
        <w:rPr>
          <w:rStyle w:val="NormalTok"/>
        </w:rPr>
        <w:t>(</w:t>
      </w:r>
      <w:r>
        <w:br/>
      </w:r>
      <w:r>
        <w:rPr>
          <w:rStyle w:val="NormalTok"/>
        </w:rPr>
        <w:t xml:space="preserve">    </w:t>
      </w:r>
      <w:r>
        <w:rPr>
          <w:rStyle w:val="StringTok"/>
        </w:rPr>
        <w:t>"Título claro"</w:t>
      </w:r>
      <w:r>
        <w:rPr>
          <w:rStyle w:val="NormalTok"/>
        </w:rPr>
        <w:t>,</w:t>
      </w:r>
      <w:r>
        <w:br/>
      </w:r>
      <w:r>
        <w:rPr>
          <w:rStyle w:val="NormalTok"/>
        </w:rPr>
        <w:t xml:space="preserve">    </w:t>
      </w:r>
      <w:r>
        <w:rPr>
          <w:rStyle w:val="StringTok"/>
        </w:rPr>
        <w:t>"Etiquetas completas"</w:t>
      </w:r>
      <w:r>
        <w:rPr>
          <w:rStyle w:val="NormalTok"/>
        </w:rPr>
        <w:t>,</w:t>
      </w:r>
      <w:r>
        <w:br/>
      </w:r>
      <w:r>
        <w:rPr>
          <w:rStyle w:val="NormalTok"/>
        </w:rPr>
        <w:t xml:space="preserve">    </w:t>
      </w:r>
      <w:r>
        <w:rPr>
          <w:rStyle w:val="StringTok"/>
        </w:rPr>
        <w:t>"Escalas correctas"</w:t>
      </w:r>
      <w:r>
        <w:rPr>
          <w:rStyle w:val="NormalTok"/>
        </w:rPr>
        <w:t>,</w:t>
      </w:r>
      <w:r>
        <w:br/>
      </w:r>
      <w:r>
        <w:rPr>
          <w:rStyle w:val="NormalTok"/>
        </w:rPr>
        <w:t xml:space="preserve">    </w:t>
      </w:r>
      <w:r>
        <w:rPr>
          <w:rStyle w:val="StringTok"/>
        </w:rPr>
        <w:t>"Leyendas legibles"</w:t>
      </w:r>
      <w:r>
        <w:rPr>
          <w:rStyle w:val="NormalTok"/>
        </w:rPr>
        <w:t>,</w:t>
      </w:r>
      <w:r>
        <w:br/>
      </w:r>
      <w:r>
        <w:rPr>
          <w:rStyle w:val="NormalTok"/>
        </w:rPr>
        <w:t xml:space="preserve">    </w:t>
      </w:r>
      <w:r>
        <w:rPr>
          <w:rStyle w:val="StringTok"/>
        </w:rPr>
        <w:t>"Colores adecuados"</w:t>
      </w:r>
      <w:r>
        <w:rPr>
          <w:rStyle w:val="NormalTok"/>
        </w:rPr>
        <w:t>,</w:t>
      </w:r>
      <w:r>
        <w:br/>
      </w:r>
      <w:r>
        <w:rPr>
          <w:rStyle w:val="NormalTok"/>
        </w:rPr>
        <w:t xml:space="preserve">    </w:t>
      </w:r>
      <w:r>
        <w:rPr>
          <w:rStyle w:val="StringTok"/>
        </w:rPr>
        <w:t>"Resolución suficiente"</w:t>
      </w:r>
      <w:r>
        <w:rPr>
          <w:rStyle w:val="NormalTok"/>
        </w:rPr>
        <w:t>,</w:t>
      </w:r>
      <w:r>
        <w:br/>
      </w:r>
      <w:r>
        <w:rPr>
          <w:rStyle w:val="NormalTok"/>
        </w:rPr>
        <w:t xml:space="preserve">    </w:t>
      </w:r>
      <w:r>
        <w:rPr>
          <w:rStyle w:val="StringTok"/>
        </w:rPr>
        <w:t>"Código reproducible"</w:t>
      </w:r>
      <w:r>
        <w:rPr>
          <w:rStyle w:val="NormalTok"/>
        </w:rPr>
        <w:t>,</w:t>
      </w:r>
      <w:r>
        <w:br/>
      </w:r>
      <w:r>
        <w:rPr>
          <w:rStyle w:val="NormalTok"/>
        </w:rPr>
        <w:t xml:space="preserve">    </w:t>
      </w:r>
      <w:r>
        <w:rPr>
          <w:rStyle w:val="StringTok"/>
        </w:rPr>
        <w:t>"Formato requerido"</w:t>
      </w:r>
      <w:r>
        <w:br/>
      </w:r>
      <w:r>
        <w:rPr>
          <w:rStyle w:val="NormalTok"/>
        </w:rPr>
        <w:t xml:space="preserve">  )</w:t>
      </w:r>
      <w:r>
        <w:br/>
      </w:r>
      <w:r>
        <w:rPr>
          <w:rStyle w:val="NormalTok"/>
        </w:rPr>
        <w:t>)</w:t>
      </w:r>
      <w:r>
        <w:br/>
      </w:r>
      <w:r>
        <w:br/>
      </w:r>
      <w:r>
        <w:rPr>
          <w:rStyle w:val="NormalTok"/>
        </w:rPr>
        <w:t xml:space="preserve">checklist_figuras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"Lista de verificación para figuras científicas"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226" w:name="tbl-ch17-checklist-figuras"/>
            <w:r>
              <w:rPr>
                <w:rFonts w:ascii="Times New Roman" w:hAnsi="Times New Roman"/>
                <w:b/>
                <w:sz w:val="18"/>
              </w:rPr>
              <w:lastRenderedPageBreak/>
              <w:t>Tabla 28.2: Lista de verificación para figuras científicas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Criterio</w:t>
                  </w:r>
                </w:p>
              </w:tc>
            </w:tr>
            <w:tr w:rsidR="007F3BAE">
              <w:tc>
                <w:tcPr>
                  <w:tcW w:w="7920" w:type="dxa"/>
                </w:tcPr>
                <w:p w:rsidR="007F3BAE" w:rsidRDefault="00380896" w:rsidP="00380896">
                  <w:pPr>
                    <w:pStyle w:val="Compact"/>
                    <w:jc w:val="left"/>
                  </w:pPr>
                  <w:r>
                    <w:t>Título claro</w:t>
                  </w:r>
                </w:p>
              </w:tc>
            </w:tr>
            <w:tr w:rsidR="007F3BAE">
              <w:tc>
                <w:tcPr>
                  <w:tcW w:w="7920" w:type="dxa"/>
                </w:tcPr>
                <w:p w:rsidR="007F3BAE" w:rsidRDefault="00380896" w:rsidP="00380896">
                  <w:pPr>
                    <w:pStyle w:val="Compact"/>
                    <w:jc w:val="left"/>
                  </w:pPr>
                  <w:r>
                    <w:t>Etiquetas completas</w:t>
                  </w:r>
                </w:p>
              </w:tc>
            </w:tr>
            <w:tr w:rsidR="007F3BAE">
              <w:tc>
                <w:tcPr>
                  <w:tcW w:w="7920" w:type="dxa"/>
                </w:tcPr>
                <w:p w:rsidR="007F3BAE" w:rsidRDefault="00380896" w:rsidP="00380896">
                  <w:pPr>
                    <w:pStyle w:val="Compact"/>
                    <w:jc w:val="left"/>
                  </w:pPr>
                  <w:r>
                    <w:t>Escalas correctas</w:t>
                  </w:r>
                </w:p>
              </w:tc>
            </w:tr>
            <w:tr w:rsidR="007F3BAE">
              <w:tc>
                <w:tcPr>
                  <w:tcW w:w="7920" w:type="dxa"/>
                </w:tcPr>
                <w:p w:rsidR="007F3BAE" w:rsidRDefault="00380896" w:rsidP="00380896">
                  <w:pPr>
                    <w:pStyle w:val="Compact"/>
                    <w:jc w:val="left"/>
                  </w:pPr>
                  <w:r>
                    <w:t>Leyendas legibles</w:t>
                  </w:r>
                </w:p>
              </w:tc>
            </w:tr>
            <w:tr w:rsidR="007F3BAE">
              <w:tc>
                <w:tcPr>
                  <w:tcW w:w="7920" w:type="dxa"/>
                </w:tcPr>
                <w:p w:rsidR="007F3BAE" w:rsidRDefault="00380896" w:rsidP="00380896">
                  <w:pPr>
                    <w:pStyle w:val="Compact"/>
                    <w:jc w:val="left"/>
                  </w:pPr>
                  <w:r>
                    <w:t>Colores adecuados</w:t>
                  </w:r>
                </w:p>
              </w:tc>
            </w:tr>
            <w:tr w:rsidR="007F3BAE">
              <w:tc>
                <w:tcPr>
                  <w:tcW w:w="7920" w:type="dxa"/>
                </w:tcPr>
                <w:p w:rsidR="007F3BAE" w:rsidRDefault="00380896" w:rsidP="00380896">
                  <w:pPr>
                    <w:pStyle w:val="Compact"/>
                    <w:jc w:val="left"/>
                  </w:pPr>
                  <w:r>
                    <w:t>Resolución suficiente</w:t>
                  </w:r>
                </w:p>
              </w:tc>
            </w:tr>
            <w:tr w:rsidR="007F3BAE">
              <w:tc>
                <w:tcPr>
                  <w:tcW w:w="7920" w:type="dxa"/>
                </w:tcPr>
                <w:p w:rsidR="007F3BAE" w:rsidRDefault="00380896" w:rsidP="00380896">
                  <w:pPr>
                    <w:pStyle w:val="Compact"/>
                    <w:jc w:val="left"/>
                  </w:pPr>
                  <w:r>
                    <w:t>Código reproducible</w:t>
                  </w:r>
                </w:p>
              </w:tc>
            </w:tr>
            <w:tr w:rsidR="007F3BAE">
              <w:tc>
                <w:tcPr>
                  <w:tcW w:w="7920" w:type="dxa"/>
                </w:tcPr>
                <w:p w:rsidR="007F3BAE" w:rsidRDefault="00380896" w:rsidP="00380896">
                  <w:pPr>
                    <w:pStyle w:val="Compact"/>
                    <w:jc w:val="left"/>
                  </w:pPr>
                  <w:r>
                    <w:t>Formato requerido</w:t>
                  </w:r>
                </w:p>
              </w:tc>
            </w:tr>
            <w:bookmarkEnd w:id="122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lista permite revisar sistemáticamente la calidad de las figuras antes de su publicación.</w:t>
      </w:r>
    </w:p>
    <w:p w:rsidR="007F3BAE" w:rsidRDefault="00380896" w:rsidP="00380896">
      <w:pPr>
        <w:pStyle w:val="Ttulo2"/>
      </w:pPr>
      <w:bookmarkStart w:id="1227" w:name="_Toc235960181"/>
      <w:bookmarkStart w:id="1228" w:name="errores-frecuentes"/>
      <w:bookmarkEnd w:id="1225"/>
      <w:r>
        <w:rPr>
          <w:rFonts w:ascii="Times New Roman" w:hAnsi="Times New Roman" w:eastAsia="Times New Roman"/>
        </w:rPr>
        <w:t>28.16 Errores frecuentes</w:t>
      </w:r>
      <w:bookmarkEnd w:id="1227"/>
    </w:p>
    <w:p w:rsidR="007F3BAE" w:rsidRDefault="00380896" w:rsidP="00380896">
      <w:pPr>
        <w:pStyle w:val="FirstParagraph"/>
        <w:jc w:val="left"/>
      </w:pPr>
      <w:r>
        <w:rPr>
          <w:rFonts w:ascii="Times New Roman" w:hAnsi="Times New Roman" w:eastAsia="Times New Roman"/>
        </w:rPr>
        <w:t>Entre los errores más comunes se encuentran:</w:t>
      </w:r>
    </w:p>
    <w:p w:rsidR="007F3BAE" w:rsidRDefault="00380896" w:rsidP="00380896">
      <w:pPr>
        <w:pStyle w:val="Compact"/>
        <w:numPr>
          <w:ilvl w:val="0"/>
          <w:numId w:val="132"/>
        </w:numPr>
        <w:jc w:val="left"/>
      </w:pPr>
      <w:r>
        <w:rPr>
          <w:rFonts w:ascii="Times New Roman" w:hAnsi="Times New Roman" w:eastAsia="Times New Roman"/>
        </w:rPr>
        <w:t>Uso excesivo de colores.</w:t>
      </w:r>
    </w:p>
    <w:p w:rsidR="007F3BAE" w:rsidRDefault="00380896" w:rsidP="00380896">
      <w:pPr>
        <w:pStyle w:val="Compact"/>
        <w:numPr>
          <w:ilvl w:val="0"/>
          <w:numId w:val="132"/>
        </w:numPr>
        <w:jc w:val="left"/>
      </w:pPr>
      <w:r>
        <w:rPr>
          <w:rFonts w:ascii="Times New Roman" w:hAnsi="Times New Roman" w:eastAsia="Times New Roman"/>
        </w:rPr>
        <w:t>Texto demasiado pequeño.</w:t>
      </w:r>
    </w:p>
    <w:p w:rsidR="007F3BAE" w:rsidRDefault="00380896" w:rsidP="00380896">
      <w:pPr>
        <w:pStyle w:val="Compact"/>
        <w:numPr>
          <w:ilvl w:val="0"/>
          <w:numId w:val="132"/>
        </w:numPr>
        <w:jc w:val="left"/>
      </w:pPr>
      <w:r>
        <w:rPr>
          <w:rFonts w:ascii="Times New Roman" w:hAnsi="Times New Roman" w:eastAsia="Times New Roman"/>
        </w:rPr>
        <w:t>Escalas inconsistentes.</w:t>
      </w:r>
    </w:p>
    <w:p w:rsidR="007F3BAE" w:rsidRDefault="00380896" w:rsidP="00380896">
      <w:pPr>
        <w:pStyle w:val="Compact"/>
        <w:numPr>
          <w:ilvl w:val="0"/>
          <w:numId w:val="132"/>
        </w:numPr>
        <w:jc w:val="left"/>
      </w:pPr>
      <w:r>
        <w:rPr>
          <w:rFonts w:ascii="Times New Roman" w:hAnsi="Times New Roman" w:eastAsia="Times New Roman"/>
        </w:rPr>
        <w:t>Gráficos tridimensionales innecesarios.</w:t>
      </w:r>
    </w:p>
    <w:p w:rsidR="007F3BAE" w:rsidRDefault="00380896" w:rsidP="00380896">
      <w:pPr>
        <w:pStyle w:val="Compact"/>
        <w:numPr>
          <w:ilvl w:val="0"/>
          <w:numId w:val="132"/>
        </w:numPr>
        <w:jc w:val="left"/>
      </w:pPr>
      <w:r>
        <w:rPr>
          <w:rFonts w:ascii="Times New Roman" w:hAnsi="Times New Roman" w:eastAsia="Times New Roman"/>
        </w:rPr>
        <w:t>Exportación en baja resolución.</w:t>
      </w:r>
    </w:p>
    <w:p w:rsidR="007F3BAE" w:rsidRDefault="00380896" w:rsidP="00380896">
      <w:pPr>
        <w:pStyle w:val="Compact"/>
        <w:numPr>
          <w:ilvl w:val="0"/>
          <w:numId w:val="132"/>
        </w:numPr>
        <w:jc w:val="left"/>
      </w:pPr>
      <w:r>
        <w:rPr>
          <w:rFonts w:ascii="Times New Roman" w:hAnsi="Times New Roman" w:eastAsia="Times New Roman"/>
        </w:rPr>
        <w:t>Falta de reproducibilidad.</w:t>
      </w:r>
    </w:p>
    <w:p w:rsidR="007F3BAE" w:rsidRDefault="00380896" w:rsidP="00380896">
      <w:pPr>
        <w:pStyle w:val="Ttulo2"/>
      </w:pPr>
      <w:bookmarkStart w:id="1229" w:name="_Toc235960182"/>
      <w:bookmarkStart w:id="1230" w:name="X5769c0faaeb25e91212a3697c59504508dcf964"/>
      <w:bookmarkEnd w:id="1228"/>
      <w:r>
        <w:rPr>
          <w:rFonts w:ascii="Times New Roman" w:hAnsi="Times New Roman" w:eastAsia="Times New Roman"/>
        </w:rPr>
        <w:t>28.17 Flujo recomendado para producción científica</w:t>
      </w:r>
      <w:bookmarkEnd w:id="1229"/>
    </w:p>
    <w:p w:rsidR="007F3BAE" w:rsidRDefault="00380896" w:rsidP="00380896">
      <w:pPr>
        <w:pStyle w:val="SourceCode"/>
        <w:jc w:val="left"/>
      </w:pPr>
      <w:r>
        <w:rPr>
          <w:rStyle w:val="VerbatimChar"/>
        </w:rPr>
        <w:t>Datos</w:t>
      </w:r>
      <w:r>
        <w:br/>
      </w:r>
      <w:r>
        <w:rPr>
          <w:rStyle w:val="VerbatimChar"/>
        </w:rPr>
        <w:t>↓</w:t>
      </w:r>
      <w:r>
        <w:br/>
      </w:r>
      <w:r>
        <w:rPr>
          <w:rStyle w:val="VerbatimChar"/>
        </w:rPr>
        <w:t>Análisis exploratorio</w:t>
      </w:r>
      <w:r>
        <w:br/>
      </w:r>
      <w:r>
        <w:rPr>
          <w:rStyle w:val="VerbatimChar"/>
        </w:rPr>
        <w:t>↓</w:t>
      </w:r>
      <w:r>
        <w:br/>
      </w:r>
      <w:r>
        <w:rPr>
          <w:rStyle w:val="VerbatimChar"/>
        </w:rPr>
        <w:t>Gráficos preliminares</w:t>
      </w:r>
      <w:r>
        <w:br/>
      </w:r>
      <w:r>
        <w:rPr>
          <w:rStyle w:val="VerbatimChar"/>
        </w:rPr>
        <w:t>↓</w:t>
      </w:r>
      <w:r>
        <w:br/>
      </w:r>
      <w:r>
        <w:rPr>
          <w:rStyle w:val="VerbatimChar"/>
        </w:rPr>
        <w:t>Diseño científico</w:t>
      </w:r>
      <w:r>
        <w:br/>
      </w:r>
      <w:r>
        <w:rPr>
          <w:rStyle w:val="VerbatimChar"/>
        </w:rPr>
        <w:t>↓</w:t>
      </w:r>
      <w:r>
        <w:br/>
      </w:r>
      <w:r>
        <w:rPr>
          <w:rStyle w:val="VerbatimChar"/>
        </w:rPr>
        <w:t>Figura multipanel</w:t>
      </w:r>
      <w:r>
        <w:br/>
      </w:r>
      <w:r>
        <w:rPr>
          <w:rStyle w:val="VerbatimChar"/>
        </w:rPr>
        <w:t>↓</w:t>
      </w:r>
      <w:r>
        <w:br/>
      </w:r>
      <w:r>
        <w:rPr>
          <w:rStyle w:val="VerbatimChar"/>
        </w:rPr>
        <w:t>Exportación</w:t>
      </w:r>
      <w:r>
        <w:br/>
      </w:r>
      <w:r>
        <w:rPr>
          <w:rStyle w:val="VerbatimChar"/>
        </w:rPr>
        <w:t>↓</w:t>
      </w:r>
      <w:r>
        <w:br/>
      </w:r>
      <w:r>
        <w:rPr>
          <w:rStyle w:val="VerbatimChar"/>
        </w:rPr>
        <w:t>Publicación</w:t>
      </w:r>
    </w:p>
    <w:p w:rsidR="007F3BAE" w:rsidRDefault="00380896" w:rsidP="00380896">
      <w:pPr>
        <w:pStyle w:val="Ttulo2"/>
      </w:pPr>
      <w:bookmarkStart w:id="1231" w:name="_Toc235960183"/>
      <w:bookmarkStart w:id="1232" w:name="manos-a-la-obra-14"/>
      <w:bookmarkEnd w:id="1230"/>
      <w:r>
        <w:rPr>
          <w:rFonts w:ascii="Times New Roman" w:hAnsi="Times New Roman" w:eastAsia="Times New Roman"/>
        </w:rPr>
        <w:t>28.18 Manos a la obra</w:t>
      </w:r>
      <w:bookmarkEnd w:id="1231"/>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base_analitica</w:t>
      </w:r>
      <w:r>
        <w:rPr>
          <w:rFonts w:ascii="Times New Roman" w:hAnsi="Times New Roman" w:eastAsia="Times New Roman"/>
        </w:rPr>
        <w:t>:</w:t>
      </w:r>
    </w:p>
    <w:p w:rsidR="007F3BAE" w:rsidRDefault="00380896" w:rsidP="00380896">
      <w:pPr>
        <w:pStyle w:val="Compact"/>
        <w:numPr>
          <w:ilvl w:val="0"/>
          <w:numId w:val="133"/>
        </w:numPr>
        <w:jc w:val="left"/>
      </w:pPr>
      <w:r>
        <w:rPr>
          <w:rFonts w:ascii="Times New Roman" w:hAnsi="Times New Roman" w:eastAsia="Times New Roman"/>
        </w:rPr>
        <w:t>Construya tres gráficos científicos diferentes.</w:t>
      </w:r>
    </w:p>
    <w:p w:rsidR="007F3BAE" w:rsidRDefault="00380896" w:rsidP="00380896">
      <w:pPr>
        <w:pStyle w:val="Compact"/>
        <w:numPr>
          <w:ilvl w:val="0"/>
          <w:numId w:val="133"/>
        </w:numPr>
        <w:jc w:val="left"/>
      </w:pPr>
      <w:r>
        <w:rPr>
          <w:rFonts w:ascii="Times New Roman" w:hAnsi="Times New Roman" w:eastAsia="Times New Roman"/>
        </w:rPr>
        <w:t xml:space="preserve">Cree una figura multipanel utilizando </w:t>
      </w:r>
      <w:r>
        <w:rPr>
          <w:rStyle w:val="VerbatimChar"/>
          <w:rFonts w:ascii="Times New Roman" w:hAnsi="Times New Roman" w:eastAsia="Times New Roman"/>
        </w:rPr>
        <w:t>patchwork</w:t>
      </w:r>
      <w:r>
        <w:rPr>
          <w:rFonts w:ascii="Times New Roman" w:hAnsi="Times New Roman" w:eastAsia="Times New Roman"/>
        </w:rPr>
        <w:t>.</w:t>
      </w:r>
    </w:p>
    <w:p w:rsidR="007F3BAE" w:rsidRDefault="00380896" w:rsidP="00380896">
      <w:pPr>
        <w:pStyle w:val="Compact"/>
        <w:numPr>
          <w:ilvl w:val="0"/>
          <w:numId w:val="133"/>
        </w:numPr>
        <w:jc w:val="left"/>
      </w:pPr>
      <w:r>
        <w:rPr>
          <w:rFonts w:ascii="Times New Roman" w:hAnsi="Times New Roman" w:eastAsia="Times New Roman"/>
        </w:rPr>
        <w:t>Añada etiquetas automáticas a los paneles.</w:t>
      </w:r>
    </w:p>
    <w:p w:rsidR="007F3BAE" w:rsidRDefault="00380896" w:rsidP="00380896">
      <w:pPr>
        <w:pStyle w:val="Compact"/>
        <w:numPr>
          <w:ilvl w:val="0"/>
          <w:numId w:val="133"/>
        </w:numPr>
        <w:jc w:val="left"/>
      </w:pPr>
      <w:r>
        <w:rPr>
          <w:rFonts w:ascii="Times New Roman" w:hAnsi="Times New Roman" w:eastAsia="Times New Roman"/>
        </w:rPr>
        <w:t>Diseñe una figura orientada a una revista científica.</w:t>
      </w:r>
    </w:p>
    <w:p w:rsidR="007F3BAE" w:rsidRDefault="00380896" w:rsidP="00380896">
      <w:pPr>
        <w:pStyle w:val="Compact"/>
        <w:numPr>
          <w:ilvl w:val="0"/>
          <w:numId w:val="133"/>
        </w:numPr>
        <w:jc w:val="left"/>
      </w:pPr>
      <w:r>
        <w:rPr>
          <w:rFonts w:ascii="Times New Roman" w:hAnsi="Times New Roman" w:eastAsia="Times New Roman"/>
        </w:rPr>
        <w:t>Exporte una figura en formato PNG.</w:t>
      </w:r>
    </w:p>
    <w:p w:rsidR="007F3BAE" w:rsidRDefault="00380896" w:rsidP="00380896">
      <w:pPr>
        <w:pStyle w:val="Compact"/>
        <w:numPr>
          <w:ilvl w:val="0"/>
          <w:numId w:val="133"/>
        </w:numPr>
        <w:jc w:val="left"/>
      </w:pPr>
      <w:r>
        <w:rPr>
          <w:rFonts w:ascii="Times New Roman" w:hAnsi="Times New Roman" w:eastAsia="Times New Roman"/>
        </w:rPr>
        <w:lastRenderedPageBreak/>
        <w:t>Exporte una figura en formato PDF.</w:t>
      </w:r>
    </w:p>
    <w:p w:rsidR="007F3BAE" w:rsidRDefault="00380896" w:rsidP="00380896">
      <w:pPr>
        <w:pStyle w:val="Compact"/>
        <w:numPr>
          <w:ilvl w:val="0"/>
          <w:numId w:val="133"/>
        </w:numPr>
        <w:jc w:val="left"/>
      </w:pPr>
      <w:r>
        <w:rPr>
          <w:rFonts w:ascii="Times New Roman" w:hAnsi="Times New Roman" w:eastAsia="Times New Roman"/>
        </w:rPr>
        <w:t>Exporte una figura en formato TIFF.</w:t>
      </w:r>
    </w:p>
    <w:p w:rsidR="007F3BAE" w:rsidRDefault="00380896" w:rsidP="00380896">
      <w:pPr>
        <w:pStyle w:val="Compact"/>
        <w:numPr>
          <w:ilvl w:val="0"/>
          <w:numId w:val="133"/>
        </w:numPr>
        <w:jc w:val="left"/>
      </w:pPr>
      <w:r>
        <w:rPr>
          <w:rFonts w:ascii="Times New Roman" w:hAnsi="Times New Roman" w:eastAsia="Times New Roman"/>
        </w:rPr>
        <w:t>Evalúe la calidad visual de las figuras generadas.</w:t>
      </w:r>
    </w:p>
    <w:p w:rsidR="007F3BAE" w:rsidRDefault="00380896" w:rsidP="00380896">
      <w:pPr>
        <w:pStyle w:val="Compact"/>
        <w:numPr>
          <w:ilvl w:val="0"/>
          <w:numId w:val="133"/>
        </w:numPr>
        <w:jc w:val="left"/>
      </w:pPr>
      <w:r>
        <w:rPr>
          <w:rFonts w:ascii="Times New Roman" w:hAnsi="Times New Roman" w:eastAsia="Times New Roman"/>
        </w:rPr>
        <w:t>Verifique la reproducibilidad del proceso.</w:t>
      </w:r>
    </w:p>
    <w:p w:rsidR="007F3BAE" w:rsidRDefault="00380896" w:rsidP="00380896">
      <w:pPr>
        <w:pStyle w:val="Compact"/>
        <w:numPr>
          <w:ilvl w:val="0"/>
          <w:numId w:val="133"/>
        </w:numPr>
        <w:jc w:val="left"/>
      </w:pPr>
      <w:r>
        <w:rPr>
          <w:rFonts w:ascii="Times New Roman" w:hAnsi="Times New Roman" w:eastAsia="Times New Roman"/>
        </w:rPr>
        <w:t>Documente completamente el flujo de generación gráfica.</w:t>
      </w:r>
    </w:p>
    <w:p w:rsidR="007F3BAE" w:rsidRDefault="00380896" w:rsidP="00380896">
      <w:pPr>
        <w:pStyle w:val="Ttulo2"/>
      </w:pPr>
      <w:bookmarkStart w:id="1233" w:name="_Toc235960184"/>
      <w:bookmarkStart w:id="1234" w:name="resumen-del-capítulo-16"/>
      <w:bookmarkEnd w:id="1232"/>
      <w:r>
        <w:rPr>
          <w:rFonts w:ascii="Times New Roman" w:hAnsi="Times New Roman" w:eastAsia="Times New Roman"/>
        </w:rPr>
        <w:t>28.19 Resumen del capítulo</w:t>
      </w:r>
      <w:bookmarkEnd w:id="1233"/>
    </w:p>
    <w:p w:rsidR="007F3BAE" w:rsidRDefault="00380896" w:rsidP="00380896">
      <w:pPr>
        <w:pStyle w:val="FirstParagraph"/>
        <w:jc w:val="left"/>
      </w:pPr>
      <w:r>
        <w:rPr>
          <w:rFonts w:ascii="Times New Roman" w:hAnsi="Times New Roman" w:eastAsia="Times New Roman"/>
        </w:rPr>
        <w:t>La visualización científica constituye una herramienta fundamental para comunicar resultados de investigación de manera clara, rigurosa y reproducible.</w:t>
      </w:r>
    </w:p>
    <w:p w:rsidR="007F3BAE" w:rsidRDefault="00380896" w:rsidP="00380896">
      <w:pPr>
        <w:pStyle w:val="Textoindependiente"/>
        <w:jc w:val="left"/>
      </w:pPr>
      <w:r>
        <w:rPr>
          <w:rFonts w:ascii="Times New Roman" w:hAnsi="Times New Roman" w:eastAsia="Times New Roman"/>
        </w:rPr>
        <w:t>En la primera parte se estudiaron los principios fundamentales de la comunicación visual científica, incluyendo el uso adecuado del color, los temas gráficos y la reducción del ruido visual.</w:t>
      </w:r>
    </w:p>
    <w:p w:rsidR="007F3BAE" w:rsidRDefault="00380896" w:rsidP="00380896">
      <w:pPr>
        <w:pStyle w:val="Textoindependiente"/>
        <w:jc w:val="left"/>
      </w:pPr>
      <w:r>
        <w:rPr>
          <w:rFonts w:ascii="Times New Roman" w:hAnsi="Times New Roman" w:eastAsia="Times New Roman"/>
        </w:rPr>
        <w:t>En la segunda parte se desarrollaron figuras orientadas a tesis, informes y artículos científicos mediante histogramas, diagramas de caja, gráficos de violín, intervalos de confianza y facetas.</w:t>
      </w:r>
    </w:p>
    <w:p w:rsidR="007F3BAE" w:rsidRDefault="00380896" w:rsidP="00380896">
      <w:pPr>
        <w:pStyle w:val="Textoindependiente"/>
        <w:jc w:val="left"/>
      </w:pPr>
      <w:r>
        <w:rPr>
          <w:rFonts w:ascii="Times New Roman" w:hAnsi="Times New Roman" w:eastAsia="Times New Roman"/>
        </w:rPr>
        <w:t>Finalmente, en esta tercera parte se abordó la construcción de figuras multipanel, la preparación de gráficos para publicación, la exportación en distintos formatos y la integración de las visualizaciones dentro de flujos reproducibles.</w:t>
      </w:r>
    </w:p>
    <w:p w:rsidR="007F3BAE" w:rsidRDefault="00380896" w:rsidP="00380896">
      <w:pPr>
        <w:pStyle w:val="Textoindependiente"/>
        <w:jc w:val="left"/>
      </w:pPr>
      <w:r>
        <w:rPr>
          <w:rFonts w:ascii="Times New Roman" w:hAnsi="Times New Roman" w:eastAsia="Times New Roman"/>
        </w:rPr>
        <w:t>Las herramientas desarrolladas en este capítulo proporcionan la base necesaria para comunicar evidencia estadística de manera efectiva y profesional dentro de contextos académicos y científicos.</w:t>
      </w:r>
    </w:p>
    <w:p w:rsidR="007F3BAE" w:rsidRDefault="00380896" w:rsidP="00380896">
      <w:pPr>
        <w:pStyle w:val="Ttulo1"/>
        <w:jc w:val="left"/>
      </w:pPr>
      <w:bookmarkStart w:id="1235" w:name="_Toc235960185"/>
      <w:bookmarkStart w:id="1236" w:name="del-análisis-descriptivo-a-la-modelación"/>
      <w:bookmarkEnd w:id="1183"/>
      <w:bookmarkEnd w:id="1234"/>
      <w:r>
        <w:rPr>
          <w:rFonts w:ascii="Times New Roman" w:hAnsi="Times New Roman" w:eastAsia="Times New Roman"/>
        </w:rPr>
        <w:t>29. Del análisis descriptivo a la modelación</w:t>
      </w:r>
      <w:bookmarkEnd w:id="1235"/>
    </w:p>
    <w:p w:rsidR="007F3BAE" w:rsidRDefault="00380896" w:rsidP="00380896">
      <w:pPr>
        <w:pStyle w:val="Ttulo2"/>
      </w:pPr>
      <w:bookmarkStart w:id="1237" w:name="_Toc235960186"/>
      <w:bookmarkStart w:id="1238" w:name="objetivos-de-aprendizaje-17"/>
      <w:r>
        <w:rPr>
          <w:rFonts w:ascii="Times New Roman" w:hAnsi="Times New Roman" w:eastAsia="Times New Roman"/>
        </w:rPr>
        <w:t>Objetivos de aprendizaje</w:t>
      </w:r>
      <w:bookmarkEnd w:id="1237"/>
    </w:p>
    <w:p w:rsidR="007F3BAE" w:rsidRDefault="00380896" w:rsidP="00380896">
      <w:pPr>
        <w:pStyle w:val="FirstParagraph"/>
        <w:jc w:val="left"/>
      </w:pPr>
      <w:r>
        <w:rPr>
          <w:rFonts w:ascii="Times New Roman" w:hAnsi="Times New Roman" w:eastAsia="Times New Roman"/>
        </w:rPr>
        <w:t>Al finalizar esta sección, el lector será capaz de:</w:t>
      </w:r>
    </w:p>
    <w:p w:rsidR="007F3BAE" w:rsidRDefault="00380896" w:rsidP="00380896">
      <w:pPr>
        <w:pStyle w:val="Compact"/>
        <w:numPr>
          <w:ilvl w:val="0"/>
          <w:numId w:val="134"/>
        </w:numPr>
        <w:jc w:val="left"/>
      </w:pPr>
      <w:r>
        <w:rPr>
          <w:rFonts w:ascii="Times New Roman" w:hAnsi="Times New Roman" w:eastAsia="Times New Roman"/>
        </w:rPr>
        <w:t>Comprender la diferencia entre describir y modelar datos.</w:t>
      </w:r>
    </w:p>
    <w:p w:rsidR="007F3BAE" w:rsidRDefault="00380896" w:rsidP="00380896">
      <w:pPr>
        <w:pStyle w:val="Compact"/>
        <w:numPr>
          <w:ilvl w:val="0"/>
          <w:numId w:val="134"/>
        </w:numPr>
        <w:jc w:val="left"/>
      </w:pPr>
      <w:r>
        <w:rPr>
          <w:rFonts w:ascii="Times New Roman" w:hAnsi="Times New Roman" w:eastAsia="Times New Roman"/>
        </w:rPr>
        <w:t>Reconocer el papel de los modelos estadísticos dentro del proceso de investigación.</w:t>
      </w:r>
    </w:p>
    <w:p w:rsidR="007F3BAE" w:rsidRDefault="00380896" w:rsidP="00380896">
      <w:pPr>
        <w:pStyle w:val="Compact"/>
        <w:numPr>
          <w:ilvl w:val="0"/>
          <w:numId w:val="134"/>
        </w:numPr>
        <w:jc w:val="left"/>
      </w:pPr>
      <w:r>
        <w:rPr>
          <w:rFonts w:ascii="Times New Roman" w:hAnsi="Times New Roman" w:eastAsia="Times New Roman"/>
        </w:rPr>
        <w:t>Identificar variables dependientes e independientes.</w:t>
      </w:r>
    </w:p>
    <w:p w:rsidR="007F3BAE" w:rsidRDefault="00380896" w:rsidP="00380896">
      <w:pPr>
        <w:pStyle w:val="Compact"/>
        <w:numPr>
          <w:ilvl w:val="0"/>
          <w:numId w:val="134"/>
        </w:numPr>
        <w:jc w:val="left"/>
      </w:pPr>
      <w:r>
        <w:rPr>
          <w:rFonts w:ascii="Times New Roman" w:hAnsi="Times New Roman" w:eastAsia="Times New Roman"/>
        </w:rPr>
        <w:t>Comprender por qué la correlación no implica causalidad.</w:t>
      </w:r>
    </w:p>
    <w:p w:rsidR="007F3BAE" w:rsidRDefault="00380896" w:rsidP="00380896">
      <w:pPr>
        <w:pStyle w:val="Compact"/>
        <w:numPr>
          <w:ilvl w:val="0"/>
          <w:numId w:val="134"/>
        </w:numPr>
        <w:jc w:val="left"/>
      </w:pPr>
      <w:r>
        <w:rPr>
          <w:rFonts w:ascii="Times New Roman" w:hAnsi="Times New Roman" w:eastAsia="Times New Roman"/>
        </w:rPr>
        <w:t>Construir una matriz analítica para modelación.</w:t>
      </w:r>
    </w:p>
    <w:p w:rsidR="007F3BAE" w:rsidRDefault="00380896" w:rsidP="00380896">
      <w:pPr>
        <w:pStyle w:val="Compact"/>
        <w:numPr>
          <w:ilvl w:val="0"/>
          <w:numId w:val="134"/>
        </w:numPr>
        <w:jc w:val="left"/>
      </w:pPr>
      <w:r>
        <w:rPr>
          <w:rFonts w:ascii="Times New Roman" w:hAnsi="Times New Roman" w:eastAsia="Times New Roman"/>
        </w:rPr>
        <w:t>Evaluar relaciones preliminares entre variables.</w:t>
      </w:r>
    </w:p>
    <w:p w:rsidR="007F3BAE" w:rsidRDefault="00380896" w:rsidP="00380896">
      <w:pPr>
        <w:pStyle w:val="Compact"/>
        <w:numPr>
          <w:ilvl w:val="0"/>
          <w:numId w:val="134"/>
        </w:numPr>
        <w:jc w:val="left"/>
      </w:pPr>
      <w:r>
        <w:rPr>
          <w:rFonts w:ascii="Times New Roman" w:hAnsi="Times New Roman" w:eastAsia="Times New Roman"/>
        </w:rPr>
        <w:t>Preparar datos para análisis explicativos y predictivos.</w:t>
      </w:r>
    </w:p>
    <w:p w:rsidR="007F3BAE" w:rsidRDefault="00380896" w:rsidP="00380896">
      <w:pPr>
        <w:pStyle w:val="Compact"/>
        <w:numPr>
          <w:ilvl w:val="0"/>
          <w:numId w:val="134"/>
        </w:numPr>
        <w:jc w:val="left"/>
      </w:pPr>
      <w:r>
        <w:rPr>
          <w:rFonts w:ascii="Times New Roman" w:hAnsi="Times New Roman" w:eastAsia="Times New Roman"/>
        </w:rPr>
        <w:t>Interpretar evidencia gráfica previa a la estimación de modelos.</w:t>
      </w:r>
    </w:p>
    <w:p w:rsidR="007F3BAE" w:rsidRDefault="00380896" w:rsidP="00380896">
      <w:pPr>
        <w:pStyle w:val="Ttulo2"/>
      </w:pPr>
      <w:bookmarkStart w:id="1239" w:name="_Toc235960187"/>
      <w:bookmarkStart w:id="1240" w:name="introducción-15"/>
      <w:bookmarkEnd w:id="1238"/>
      <w:r>
        <w:rPr>
          <w:rFonts w:ascii="Times New Roman" w:hAnsi="Times New Roman" w:eastAsia="Times New Roman"/>
        </w:rPr>
        <w:t>29.1 Introducción</w:t>
      </w:r>
      <w:bookmarkEnd w:id="1239"/>
    </w:p>
    <w:p w:rsidR="007F3BAE" w:rsidRDefault="00380896" w:rsidP="00380896">
      <w:pPr>
        <w:pStyle w:val="FirstParagraph"/>
        <w:jc w:val="left"/>
      </w:pPr>
      <w:r>
        <w:rPr>
          <w:rFonts w:ascii="Times New Roman" w:hAnsi="Times New Roman" w:eastAsia="Times New Roman"/>
        </w:rPr>
        <w:t>Hasta este punto del libro hemos trabajado principalmente con estadística descriptiva, tablas, gráficos y visualizaciones científicas. Estas herramientas permiten comprender la estructura de los datos, identificar patrones y resumir información de manera efectiva.</w:t>
      </w:r>
    </w:p>
    <w:p w:rsidR="007F3BAE" w:rsidRDefault="00380896" w:rsidP="00380896">
      <w:pPr>
        <w:pStyle w:val="Textoindependiente"/>
        <w:jc w:val="left"/>
      </w:pPr>
      <w:r>
        <w:rPr>
          <w:rFonts w:ascii="Times New Roman" w:hAnsi="Times New Roman" w:eastAsia="Times New Roman"/>
        </w:rPr>
        <w:t>Sin embargo, uno de los objetivos centrales de la investigación científica consiste en explicar fenómenos y comprender las relaciones existentes entre variables. Para ello resulta necesario avanzar desde la descripción hacia la modelación estadística (Gelman et al., 2020).</w:t>
      </w:r>
    </w:p>
    <w:p w:rsidR="007F3BAE" w:rsidRDefault="00380896" w:rsidP="00380896">
      <w:pPr>
        <w:pStyle w:val="Textoindependiente"/>
        <w:jc w:val="left"/>
      </w:pPr>
      <w:r>
        <w:rPr>
          <w:rFonts w:ascii="Times New Roman" w:hAnsi="Times New Roman" w:eastAsia="Times New Roman"/>
        </w:rPr>
        <w:t>La modelación permite responder preguntas como:</w:t>
      </w:r>
    </w:p>
    <w:p w:rsidR="007F3BAE" w:rsidRDefault="00380896" w:rsidP="00380896">
      <w:pPr>
        <w:pStyle w:val="Compact"/>
        <w:numPr>
          <w:ilvl w:val="0"/>
          <w:numId w:val="135"/>
        </w:numPr>
        <w:jc w:val="left"/>
      </w:pPr>
      <w:r>
        <w:rPr>
          <w:rFonts w:ascii="Times New Roman" w:hAnsi="Times New Roman" w:eastAsia="Times New Roman"/>
        </w:rPr>
        <w:t>¿Qué variables están asociadas con un determinado fenómeno?</w:t>
      </w:r>
    </w:p>
    <w:p w:rsidR="007F3BAE" w:rsidRDefault="00380896" w:rsidP="00380896">
      <w:pPr>
        <w:pStyle w:val="Compact"/>
        <w:numPr>
          <w:ilvl w:val="0"/>
          <w:numId w:val="135"/>
        </w:numPr>
        <w:jc w:val="left"/>
      </w:pPr>
      <w:r>
        <w:rPr>
          <w:rFonts w:ascii="Times New Roman" w:hAnsi="Times New Roman" w:eastAsia="Times New Roman"/>
        </w:rPr>
        <w:t>¿Cómo cambia una variable cuando otra aumenta o disminuye?</w:t>
      </w:r>
    </w:p>
    <w:p w:rsidR="007F3BAE" w:rsidRDefault="00380896" w:rsidP="00380896">
      <w:pPr>
        <w:pStyle w:val="Compact"/>
        <w:numPr>
          <w:ilvl w:val="0"/>
          <w:numId w:val="135"/>
        </w:numPr>
        <w:jc w:val="left"/>
      </w:pPr>
      <w:r>
        <w:rPr>
          <w:rFonts w:ascii="Times New Roman" w:hAnsi="Times New Roman" w:eastAsia="Times New Roman"/>
        </w:rPr>
        <w:lastRenderedPageBreak/>
        <w:t>¿Qué factores ayudan a explicar las diferencias observadas?</w:t>
      </w:r>
    </w:p>
    <w:p w:rsidR="007F3BAE" w:rsidRDefault="00380896" w:rsidP="00380896">
      <w:pPr>
        <w:pStyle w:val="Compact"/>
        <w:numPr>
          <w:ilvl w:val="0"/>
          <w:numId w:val="135"/>
        </w:numPr>
        <w:jc w:val="left"/>
      </w:pPr>
      <w:r>
        <w:rPr>
          <w:rFonts w:ascii="Times New Roman" w:hAnsi="Times New Roman" w:eastAsia="Times New Roman"/>
        </w:rPr>
        <w:t>¿Qué valores podrían esperarse bajo determinadas condiciones?</w:t>
      </w:r>
    </w:p>
    <w:p w:rsidR="007F3BAE" w:rsidRDefault="00380896" w:rsidP="00380896">
      <w:pPr>
        <w:pStyle w:val="FirstParagraph"/>
        <w:jc w:val="left"/>
      </w:pPr>
      <w:r>
        <w:rPr>
          <w:rFonts w:ascii="Times New Roman" w:hAnsi="Times New Roman" w:eastAsia="Times New Roman"/>
        </w:rPr>
        <w:t>En este capítulo comenzaremos el tránsito desde el análisis descriptivo hacia la construcción de modelos estadísticos.</w:t>
      </w:r>
    </w:p>
    <w:p w:rsidR="007F3BAE" w:rsidRDefault="00380896" w:rsidP="00380896">
      <w:pPr>
        <w:pStyle w:val="Ttulo2"/>
      </w:pPr>
      <w:bookmarkStart w:id="1241" w:name="_Toc235960188"/>
      <w:bookmarkStart w:id="1242" w:name="del-resumen-a-la-explicación"/>
      <w:bookmarkEnd w:id="1240"/>
      <w:r>
        <w:rPr>
          <w:rFonts w:ascii="Times New Roman" w:hAnsi="Times New Roman" w:eastAsia="Times New Roman"/>
        </w:rPr>
        <w:t>29.2 Del resumen a la explicación</w:t>
      </w:r>
      <w:bookmarkEnd w:id="1241"/>
    </w:p>
    <w:p w:rsidR="007F3BAE" w:rsidRDefault="00380896" w:rsidP="00380896">
      <w:pPr>
        <w:pStyle w:val="FirstParagraph"/>
        <w:jc w:val="left"/>
      </w:pPr>
      <w:r>
        <w:rPr>
          <w:rFonts w:ascii="Times New Roman" w:hAnsi="Times New Roman" w:eastAsia="Times New Roman"/>
        </w:rPr>
        <w:t>La estadística descriptiva responde preguntas como:</w:t>
      </w:r>
    </w:p>
    <w:p w:rsidR="007F3BAE" w:rsidRDefault="00380896" w:rsidP="00380896">
      <w:pPr>
        <w:pStyle w:val="SourceCode"/>
        <w:jc w:val="left"/>
      </w:pPr>
      <w:r>
        <w:rPr>
          <w:rStyle w:val="VerbatimChar"/>
        </w:rPr>
        <w:t>¿Cuál es la superficie promedio?</w:t>
      </w:r>
      <w:r>
        <w:br/>
      </w:r>
      <w:r>
        <w:rPr>
          <w:rStyle w:val="VerbatimChar"/>
        </w:rPr>
        <w:t>¿Cuál es la provincia con mayor superficie?</w:t>
      </w:r>
      <w:r>
        <w:br/>
      </w:r>
      <w:r>
        <w:rPr>
          <w:rStyle w:val="VerbatimChar"/>
        </w:rPr>
        <w:t>¿Cómo se distribuyen las observaciones?</w:t>
      </w:r>
    </w:p>
    <w:p w:rsidR="007F3BAE" w:rsidRDefault="00380896" w:rsidP="00380896">
      <w:pPr>
        <w:pStyle w:val="FirstParagraph"/>
        <w:jc w:val="left"/>
      </w:pPr>
      <w:r>
        <w:rPr>
          <w:rFonts w:ascii="Times New Roman" w:hAnsi="Times New Roman" w:eastAsia="Times New Roman"/>
        </w:rPr>
        <w:t>La modelación responde preguntas diferentes:</w:t>
      </w:r>
    </w:p>
    <w:p w:rsidR="007F3BAE" w:rsidRDefault="00380896" w:rsidP="00380896">
      <w:pPr>
        <w:pStyle w:val="SourceCode"/>
        <w:jc w:val="left"/>
      </w:pPr>
      <w:r>
        <w:rPr>
          <w:rStyle w:val="VerbatimChar"/>
        </w:rPr>
        <w:t>¿La superficie total está relacionada con el factor de expansión?</w:t>
      </w:r>
      <w:r>
        <w:br/>
      </w:r>
      <w:r>
        <w:rPr>
          <w:rStyle w:val="VerbatimChar"/>
        </w:rPr>
        <w:t>¿Existen diferencias sistemáticas entre categorías?</w:t>
      </w:r>
      <w:r>
        <w:br/>
      </w:r>
      <w:r>
        <w:rPr>
          <w:rStyle w:val="VerbatimChar"/>
        </w:rPr>
        <w:t>¿Qué variables ayudan a explicar la variabilidad observada?</w:t>
      </w:r>
    </w:p>
    <w:p w:rsidR="007F3BAE" w:rsidRDefault="00380896" w:rsidP="00380896">
      <w:pPr>
        <w:pStyle w:val="FirstParagraph"/>
        <w:jc w:val="left"/>
      </w:pPr>
      <w:r>
        <w:rPr>
          <w:rFonts w:ascii="Times New Roman" w:hAnsi="Times New Roman" w:eastAsia="Times New Roman"/>
        </w:rPr>
        <w:t>En otras palabras, mientras la estadística descriptiva resume información, la modelación intenta explicar relaciones.</w:t>
      </w:r>
    </w:p>
    <w:p w:rsidR="007F3BAE" w:rsidRDefault="00380896" w:rsidP="00380896">
      <w:pPr>
        <w:pStyle w:val="Ttulo2"/>
      </w:pPr>
      <w:bookmarkStart w:id="1243" w:name="_Toc235960189"/>
      <w:bookmarkStart w:id="1244" w:name="qué-es-un-modelo-estadístico"/>
      <w:bookmarkEnd w:id="1242"/>
      <w:r>
        <w:rPr>
          <w:rFonts w:ascii="Times New Roman" w:hAnsi="Times New Roman" w:eastAsia="Times New Roman"/>
        </w:rPr>
        <w:t>29.3 ¿Qué es un modelo estadístico?</w:t>
      </w:r>
      <w:bookmarkEnd w:id="1243"/>
    </w:p>
    <w:p w:rsidR="007F3BAE" w:rsidRDefault="00380896" w:rsidP="00380896">
      <w:pPr>
        <w:pStyle w:val="FirstParagraph"/>
        <w:jc w:val="left"/>
      </w:pPr>
      <w:r>
        <w:rPr>
          <w:rFonts w:ascii="Times New Roman" w:hAnsi="Times New Roman" w:eastAsia="Times New Roman"/>
        </w:rPr>
        <w:t>Un modelo estadístico es una representación simplificada de la realidad que permite describir relaciones entre variables (Faraway, 2016).</w:t>
      </w:r>
    </w:p>
    <w:p w:rsidR="007F3BAE" w:rsidRDefault="00380896" w:rsidP="00380896">
      <w:pPr>
        <w:pStyle w:val="Textoindependiente"/>
        <w:jc w:val="left"/>
      </w:pPr>
      <w:r>
        <w:rPr>
          <w:rFonts w:ascii="Times New Roman" w:hAnsi="Times New Roman" w:eastAsia="Times New Roman"/>
        </w:rPr>
        <w:t>De manera general:</w:t>
      </w:r>
    </w:p>
    <w:p w:rsidR="007F3BAE" w:rsidRDefault="00380896" w:rsidP="00380896">
      <w:pPr>
        <w:pStyle w:val="SourceCode"/>
        <w:jc w:val="left"/>
      </w:pPr>
      <w:r>
        <w:rPr>
          <w:rStyle w:val="VerbatimChar"/>
        </w:rPr>
        <w:t>Variable de interés</w:t>
      </w:r>
      <w:r>
        <w:br/>
      </w:r>
      <w:r>
        <w:rPr>
          <w:rStyle w:val="VerbatimChar"/>
        </w:rPr>
        <w:t>=</w:t>
      </w:r>
      <w:r>
        <w:br/>
      </w:r>
      <w:r>
        <w:rPr>
          <w:rStyle w:val="VerbatimChar"/>
        </w:rPr>
        <w:t>Información explicada por otras variables</w:t>
      </w:r>
      <w:r>
        <w:br/>
      </w:r>
      <w:r>
        <w:rPr>
          <w:rStyle w:val="VerbatimChar"/>
        </w:rPr>
        <w:t>+</w:t>
      </w:r>
      <w:r>
        <w:br/>
      </w:r>
      <w:r>
        <w:rPr>
          <w:rStyle w:val="VerbatimChar"/>
        </w:rPr>
        <w:t>Componente aleatorio</w:t>
      </w:r>
    </w:p>
    <w:p w:rsidR="007F3BAE" w:rsidRDefault="00380896" w:rsidP="00380896">
      <w:pPr>
        <w:pStyle w:val="FirstParagraph"/>
        <w:jc w:val="left"/>
      </w:pPr>
      <w:r>
        <w:rPr>
          <w:rFonts w:ascii="Times New Roman" w:hAnsi="Times New Roman" w:eastAsia="Times New Roman"/>
        </w:rPr>
        <w:t>Ningún modelo representa perfectamente la realidad. Su utilidad depende de su capacidad para aproximarse razonablemente al fenómeno estudiado.</w:t>
      </w:r>
    </w:p>
    <w:p w:rsidR="007F3BAE" w:rsidRDefault="00380896" w:rsidP="00380896">
      <w:pPr>
        <w:pStyle w:val="Ttulo2"/>
      </w:pPr>
      <w:bookmarkStart w:id="1245" w:name="_Toc235960190"/>
      <w:bookmarkStart w:id="1246" w:name="variables-dependientes-e-independientes"/>
      <w:bookmarkEnd w:id="1244"/>
      <w:r>
        <w:rPr>
          <w:rFonts w:ascii="Times New Roman" w:hAnsi="Times New Roman" w:eastAsia="Times New Roman"/>
        </w:rPr>
        <w:t>29.4 Variables dependientes e independientes</w:t>
      </w:r>
      <w:bookmarkEnd w:id="1245"/>
    </w:p>
    <w:p w:rsidR="007F3BAE" w:rsidRDefault="00380896" w:rsidP="00380896">
      <w:pPr>
        <w:pStyle w:val="FirstParagraph"/>
        <w:jc w:val="left"/>
      </w:pPr>
      <w:r>
        <w:rPr>
          <w:rFonts w:ascii="Times New Roman" w:hAnsi="Times New Roman" w:eastAsia="Times New Roman"/>
        </w:rPr>
        <w:t>Es importante mencionar a uno de los autores más relevantes en econometría, quien sistematiza la terminología empleada para distinguir las variables de un modelo (Gujarati &amp; Porter, 2010).</w:t>
      </w:r>
    </w:p>
    <w:p w:rsidR="007F3BAE" w:rsidRDefault="00380896" w:rsidP="00380896">
      <w:pPr>
        <w:pStyle w:val="Textoindependiente"/>
        <w:jc w:val="left"/>
      </w:pPr>
      <w:r>
        <w:rPr>
          <w:rFonts w:ascii="Times New Roman" w:hAnsi="Times New Roman" w:eastAsia="Times New Roman"/>
        </w:rPr>
        <w:t>En un modelo distinguimos dos tipos principales de variables.</w:t>
      </w:r>
    </w:p>
    <w:p w:rsidR="007F3BAE" w:rsidRDefault="00380896" w:rsidP="00380896">
      <w:pPr>
        <w:pStyle w:val="Ttulo3"/>
      </w:pPr>
      <w:bookmarkStart w:id="1247" w:name="_Toc235960191"/>
      <w:bookmarkStart w:id="1248" w:name="variable-dependiente"/>
      <w:r>
        <w:rPr>
          <w:rFonts w:ascii="Times New Roman" w:hAnsi="Times New Roman" w:eastAsia="Times New Roman"/>
        </w:rPr>
        <w:t>29.4.1 Variable dependiente</w:t>
      </w:r>
      <w:bookmarkEnd w:id="1247"/>
    </w:p>
    <w:p w:rsidR="007F3BAE" w:rsidRDefault="00380896" w:rsidP="00380896">
      <w:pPr>
        <w:pStyle w:val="FirstParagraph"/>
        <w:jc w:val="left"/>
      </w:pPr>
      <w:r>
        <w:rPr>
          <w:rFonts w:ascii="Times New Roman" w:hAnsi="Times New Roman" w:eastAsia="Times New Roman"/>
        </w:rPr>
        <w:t>Representa el fenómeno que deseamos explicar, donde también se la puede denominar variable explicada, predicha, regresada, respuesta, endógena, resultado y, en algunos contextos, variable controlada.</w:t>
      </w:r>
    </w:p>
    <w:p w:rsidR="007F3BAE" w:rsidRDefault="00380896" w:rsidP="00380896">
      <w:pPr>
        <w:pStyle w:val="Ttulo3"/>
      </w:pPr>
      <w:bookmarkStart w:id="1249" w:name="_Toc235960192"/>
      <w:bookmarkStart w:id="1250" w:name="variables-independientes"/>
      <w:bookmarkEnd w:id="1248"/>
      <w:r>
        <w:rPr>
          <w:rFonts w:ascii="Times New Roman" w:hAnsi="Times New Roman" w:eastAsia="Times New Roman"/>
        </w:rPr>
        <w:t>29.4.2 Variables independientes</w:t>
      </w:r>
      <w:bookmarkEnd w:id="1249"/>
    </w:p>
    <w:p w:rsidR="007F3BAE" w:rsidRDefault="00380896" w:rsidP="00380896">
      <w:pPr>
        <w:pStyle w:val="FirstParagraph"/>
        <w:jc w:val="left"/>
      </w:pPr>
      <w:r>
        <w:rPr>
          <w:rFonts w:ascii="Times New Roman" w:hAnsi="Times New Roman" w:eastAsia="Times New Roman"/>
        </w:rPr>
        <w:t>Representan el factor o conjunto de factores utilizados para explicar o predecir la variable dependiente. También reciben los nombres de variables independientes, predictoras, regresoras, estímulo, exógenas, covariables o variables de control.</w:t>
      </w:r>
    </w:p>
    <w:p w:rsidR="007F3BAE" w:rsidRDefault="00380896" w:rsidP="00380896">
      <w:pPr>
        <w:pStyle w:val="Textoindependiente"/>
        <w:jc w:val="left"/>
      </w:pPr>
      <w:r>
        <w:rPr>
          <w:rFonts w:ascii="Times New Roman" w:hAnsi="Times New Roman" w:eastAsia="Times New Roman"/>
        </w:rPr>
        <w:t>En nuestro caso utilizaremos como ejemplo:</w:t>
      </w:r>
    </w:p>
    <w:p w:rsidR="007F3BAE" w:rsidRDefault="00380896" w:rsidP="00380896">
      <w:pPr>
        <w:pStyle w:val="SourceCode"/>
        <w:jc w:val="left"/>
      </w:pPr>
      <w:r>
        <w:rPr>
          <w:rStyle w:val="VerbatimChar"/>
        </w:rPr>
        <w:t>Variable dependiente:</w:t>
      </w:r>
      <w:r>
        <w:br/>
      </w:r>
      <w:r>
        <w:rPr>
          <w:rStyle w:val="VerbatimChar"/>
        </w:rPr>
        <w:t>log_supertotal</w:t>
      </w:r>
    </w:p>
    <w:p w:rsidR="007F3BAE" w:rsidRDefault="00380896" w:rsidP="00380896">
      <w:pPr>
        <w:pStyle w:val="FirstParagraph"/>
        <w:jc w:val="left"/>
      </w:pPr>
      <w:r>
        <w:rPr>
          <w:rFonts w:ascii="Times New Roman" w:hAnsi="Times New Roman" w:eastAsia="Times New Roman"/>
        </w:rPr>
        <w:t>y como posibles variables explicativas:</w:t>
      </w:r>
    </w:p>
    <w:p w:rsidR="007F3BAE" w:rsidRDefault="00380896" w:rsidP="00380896">
      <w:pPr>
        <w:pStyle w:val="SourceCode"/>
        <w:jc w:val="left"/>
      </w:pPr>
      <w:r>
        <w:rPr>
          <w:rStyle w:val="VerbatimChar"/>
        </w:rPr>
        <w:lastRenderedPageBreak/>
        <w:t>fact_exp_fin</w:t>
      </w:r>
      <w:r>
        <w:br/>
      </w:r>
      <w:r>
        <w:rPr>
          <w:rStyle w:val="VerbatimChar"/>
        </w:rPr>
        <w:t>tamano_upa</w:t>
      </w:r>
      <w:r>
        <w:br/>
      </w:r>
      <w:r>
        <w:rPr>
          <w:rStyle w:val="VerbatimChar"/>
        </w:rPr>
        <w:t>provincia</w:t>
      </w:r>
    </w:p>
    <w:p w:rsidR="007F3BAE" w:rsidRDefault="00380896" w:rsidP="00380896">
      <w:pPr>
        <w:pStyle w:val="FirstParagraph"/>
        <w:jc w:val="left"/>
      </w:pPr>
      <w:r>
        <w:rPr>
          <w:rFonts w:ascii="Times New Roman" w:hAnsi="Times New Roman" w:eastAsia="Times New Roman"/>
        </w:rPr>
        <w:t xml:space="preserve">Por lo tanto, las variables </w:t>
      </w:r>
      <w:r>
        <w:rPr>
          <w:rStyle w:val="VerbatimChar"/>
          <w:rFonts w:ascii="Times New Roman" w:hAnsi="Times New Roman" w:eastAsia="Times New Roman"/>
        </w:rPr>
        <w:t>fact_exp_fin</w:t>
      </w:r>
      <w:r>
        <w:rPr>
          <w:rFonts w:ascii="Times New Roman" w:hAnsi="Times New Roman" w:eastAsia="Times New Roman"/>
        </w:rPr>
        <w:t xml:space="preserve">, </w:t>
      </w:r>
      <w:r>
        <w:rPr>
          <w:rStyle w:val="VerbatimChar"/>
          <w:rFonts w:ascii="Times New Roman" w:hAnsi="Times New Roman" w:eastAsia="Times New Roman"/>
        </w:rPr>
        <w:t>tamano_upa</w:t>
      </w:r>
      <w:r>
        <w:rPr>
          <w:rFonts w:ascii="Times New Roman" w:hAnsi="Times New Roman" w:eastAsia="Times New Roman"/>
        </w:rPr>
        <w:t xml:space="preserve"> y </w:t>
      </w:r>
      <w:r>
        <w:rPr>
          <w:rStyle w:val="VerbatimChar"/>
          <w:rFonts w:ascii="Times New Roman" w:hAnsi="Times New Roman" w:eastAsia="Times New Roman"/>
        </w:rPr>
        <w:t>provincia</w:t>
      </w:r>
      <w:r>
        <w:rPr>
          <w:rFonts w:ascii="Times New Roman" w:hAnsi="Times New Roman" w:eastAsia="Times New Roman"/>
        </w:rPr>
        <w:t xml:space="preserve"> ayudan a explicar las variaciones de la superficie total.</w:t>
      </w:r>
    </w:p>
    <w:p w:rsidR="007F3BAE" w:rsidRDefault="00380896" w:rsidP="00380896">
      <w:pPr>
        <w:pStyle w:val="Ttulo2"/>
      </w:pPr>
      <w:bookmarkStart w:id="1251" w:name="_Toc235960193"/>
      <w:bookmarkStart w:id="1252" w:name="la-importancia-de-una-matriz-analítica"/>
      <w:bookmarkEnd w:id="1246"/>
      <w:bookmarkEnd w:id="1250"/>
      <w:r>
        <w:rPr>
          <w:rFonts w:ascii="Times New Roman" w:hAnsi="Times New Roman" w:eastAsia="Times New Roman"/>
        </w:rPr>
        <w:t>29.5 La importancia de una matriz analítica</w:t>
      </w:r>
      <w:bookmarkEnd w:id="1251"/>
    </w:p>
    <w:p w:rsidR="007F3BAE" w:rsidRDefault="00380896" w:rsidP="00380896">
      <w:pPr>
        <w:pStyle w:val="FirstParagraph"/>
        <w:jc w:val="left"/>
      </w:pPr>
      <w:r>
        <w:rPr>
          <w:rFonts w:ascii="Times New Roman" w:hAnsi="Times New Roman" w:eastAsia="Times New Roman"/>
        </w:rPr>
        <w:t>Antes de estimar modelos es necesario construir una base consistente de análisis.</w:t>
      </w:r>
    </w:p>
    <w:p w:rsidR="007F3BAE" w:rsidRDefault="00380896" w:rsidP="00380896">
      <w:pPr>
        <w:pStyle w:val="Textoindependiente"/>
        <w:jc w:val="left"/>
      </w:pPr>
      <w:r>
        <w:rPr>
          <w:rFonts w:ascii="Times New Roman" w:hAnsi="Times New Roman" w:eastAsia="Times New Roman"/>
        </w:rPr>
        <w:t>La matriz analítica debe:</w:t>
      </w:r>
    </w:p>
    <w:p w:rsidR="007F3BAE" w:rsidRDefault="00380896" w:rsidP="00380896">
      <w:pPr>
        <w:pStyle w:val="Compact"/>
        <w:numPr>
          <w:ilvl w:val="0"/>
          <w:numId w:val="136"/>
        </w:numPr>
        <w:jc w:val="left"/>
      </w:pPr>
      <w:r>
        <w:rPr>
          <w:rFonts w:ascii="Times New Roman" w:hAnsi="Times New Roman" w:eastAsia="Times New Roman"/>
        </w:rPr>
        <w:t>Contener las variables relevantes.</w:t>
      </w:r>
    </w:p>
    <w:p w:rsidR="007F3BAE" w:rsidRDefault="00380896" w:rsidP="00380896">
      <w:pPr>
        <w:pStyle w:val="Compact"/>
        <w:numPr>
          <w:ilvl w:val="0"/>
          <w:numId w:val="136"/>
        </w:numPr>
        <w:jc w:val="left"/>
      </w:pPr>
      <w:r>
        <w:rPr>
          <w:rFonts w:ascii="Times New Roman" w:hAnsi="Times New Roman" w:eastAsia="Times New Roman"/>
        </w:rPr>
        <w:t>Presentar valores válidos.</w:t>
      </w:r>
    </w:p>
    <w:p w:rsidR="007F3BAE" w:rsidRDefault="00380896" w:rsidP="00380896">
      <w:pPr>
        <w:pStyle w:val="Compact"/>
        <w:numPr>
          <w:ilvl w:val="0"/>
          <w:numId w:val="136"/>
        </w:numPr>
        <w:jc w:val="left"/>
      </w:pPr>
      <w:r>
        <w:rPr>
          <w:rFonts w:ascii="Times New Roman" w:hAnsi="Times New Roman" w:eastAsia="Times New Roman"/>
        </w:rPr>
        <w:t>Minimizar problemas de calidad de datos.</w:t>
      </w:r>
    </w:p>
    <w:p w:rsidR="007F3BAE" w:rsidRDefault="00380896" w:rsidP="00380896">
      <w:pPr>
        <w:pStyle w:val="Compact"/>
        <w:numPr>
          <w:ilvl w:val="0"/>
          <w:numId w:val="136"/>
        </w:numPr>
        <w:jc w:val="left"/>
      </w:pPr>
      <w:r>
        <w:rPr>
          <w:rFonts w:ascii="Times New Roman" w:hAnsi="Times New Roman" w:eastAsia="Times New Roman"/>
        </w:rPr>
        <w:t>Mantener coherencia conceptual.</w:t>
      </w:r>
    </w:p>
    <w:p w:rsidR="007F3BAE" w:rsidRDefault="00380896" w:rsidP="00380896">
      <w:pPr>
        <w:pStyle w:val="Ttulo2"/>
      </w:pPr>
      <w:bookmarkStart w:id="1253" w:name="_Toc235960194"/>
      <w:bookmarkStart w:id="1254" w:name="construcción-de-la-matriz-analítica"/>
      <w:bookmarkEnd w:id="1252"/>
      <w:r>
        <w:rPr>
          <w:rFonts w:ascii="Times New Roman" w:hAnsi="Times New Roman" w:eastAsia="Times New Roman"/>
        </w:rPr>
        <w:t>29.6 Construcción de la matriz analítica</w:t>
      </w:r>
      <w:bookmarkEnd w:id="1253"/>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255" w:name="tbl-ch18-matriz-analitica"/>
            <w:r>
              <w:rPr>
                <w:rFonts w:ascii="Times New Roman" w:hAnsi="Times New Roman"/>
                <w:b/>
                <w:sz w:val="18"/>
              </w:rPr>
              <w:t>Tabla 29.1</w:t>
            </w:r>
          </w:p>
          <w:p w:rsidR="007F3BAE" w:rsidRDefault="00380896" w:rsidP="00380896">
            <w:pPr>
              <w:pStyle w:val="SourceCode"/>
              <w:spacing w:after="0" w:line="240" w:lineRule="auto"/>
              <w:jc w:val="center"/>
            </w:pPr>
            <w:r>
              <w:rPr>
                <w:rStyle w:val="NormalTok"/>
                <w:rFonts w:ascii="Times New Roman" w:hAnsi="Times New Roman"/>
                <w:b/>
                <w:sz w:val="18"/>
              </w:rPr>
              <w:t xml:space="preserve">matriz_modelo </w:t>
            </w:r>
            <w:r>
              <w:rPr>
                <w:rStyle w:val="OtherTok"/>
                <w:rFonts w:ascii="Times New Roman" w:hAnsi="Times New Roman"/>
                <w:b/>
                <w:sz w:val="18"/>
              </w:rPr>
              <w:t>&lt;-</w:t>
            </w:r>
            <w:r>
              <w:rPr>
                <w:rStyle w:val="NormalTok"/>
                <w:rFonts w:ascii="Times New Roman" w:hAnsi="Times New Roman"/>
                <w:b/>
                <w:sz w:val="18"/>
              </w:rPr>
              <w:t xml:space="preserve"> base_analitica </w:t>
            </w:r>
            <w:r>
              <w:rPr>
                <w:rStyle w:val="SpecialCharTok"/>
                <w:rFonts w:ascii="Times New Roman" w:hAnsi="Times New Roman"/>
                <w:b/>
                <w:sz w:val="18"/>
              </w:rPr>
              <w:t>|&gt;</w:t>
            </w:r>
            <w:r>
              <w:rPr>
                <w:rFonts w:ascii="Times New Roman" w:hAnsi="Times New Roman"/>
                <w:b/>
                <w:sz w:val="18"/>
              </w:rPr>
              <w:br/>
            </w:r>
            <w:r>
              <w:rPr>
                <w:rStyle w:val="NormalTok"/>
                <w:rFonts w:ascii="Times New Roman" w:hAnsi="Times New Roman"/>
                <w:b/>
                <w:sz w:val="18"/>
              </w:rPr>
              <w:t xml:space="preserve">  </w:t>
            </w:r>
            <w:r>
              <w:rPr>
                <w:rStyle w:val="FunctionTok"/>
                <w:rFonts w:ascii="Times New Roman" w:hAnsi="Times New Roman"/>
                <w:b/>
                <w:sz w:val="18"/>
              </w:rPr>
              <w:t>select</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log_supertotal,</w:t>
            </w:r>
            <w:r>
              <w:rPr>
                <w:rFonts w:ascii="Times New Roman" w:hAnsi="Times New Roman"/>
                <w:b/>
                <w:sz w:val="18"/>
              </w:rPr>
              <w:br/>
            </w:r>
            <w:r>
              <w:rPr>
                <w:rStyle w:val="NormalTok"/>
                <w:rFonts w:ascii="Times New Roman" w:hAnsi="Times New Roman"/>
                <w:b/>
                <w:sz w:val="18"/>
              </w:rPr>
              <w:t xml:space="preserve">    fact_exp_fin,</w:t>
            </w:r>
            <w:r>
              <w:rPr>
                <w:rFonts w:ascii="Times New Roman" w:hAnsi="Times New Roman"/>
                <w:b/>
                <w:sz w:val="18"/>
              </w:rPr>
              <w:br/>
            </w:r>
            <w:r>
              <w:rPr>
                <w:rStyle w:val="NormalTok"/>
                <w:rFonts w:ascii="Times New Roman" w:hAnsi="Times New Roman"/>
                <w:b/>
                <w:sz w:val="18"/>
              </w:rPr>
              <w:t xml:space="preserve">    tamano_upa,</w:t>
            </w:r>
            <w:r>
              <w:rPr>
                <w:rFonts w:ascii="Times New Roman" w:hAnsi="Times New Roman"/>
                <w:b/>
                <w:sz w:val="18"/>
              </w:rPr>
              <w:br/>
            </w:r>
            <w:r>
              <w:rPr>
                <w:rStyle w:val="NormalTok"/>
                <w:rFonts w:ascii="Times New Roman" w:hAnsi="Times New Roman"/>
                <w:b/>
                <w:sz w:val="18"/>
              </w:rPr>
              <w:t xml:space="preserve">    provincia</w:t>
            </w:r>
            <w:r>
              <w:rPr>
                <w:rFonts w:ascii="Times New Roman" w:hAnsi="Times New Roman"/>
                <w:b/>
                <w:sz w:val="18"/>
              </w:rPr>
              <w:br/>
            </w:r>
            <w:r>
              <w:rPr>
                <w:rStyle w:val="NormalTok"/>
                <w:rFonts w:ascii="Times New Roman" w:hAnsi="Times New Roman"/>
                <w:b/>
                <w:sz w:val="18"/>
              </w:rPr>
              <w:t xml:space="preserve">  )</w:t>
            </w:r>
            <w:r>
              <w:rPr>
                <w:rFonts w:ascii="Times New Roman" w:hAnsi="Times New Roman"/>
                <w:b/>
                <w:sz w:val="18"/>
              </w:rPr>
              <w:br/>
            </w:r>
            <w:r>
              <w:rPr>
                <w:rFonts w:ascii="Times New Roman" w:hAnsi="Times New Roman"/>
                <w:b/>
                <w:sz w:val="18"/>
              </w:rPr>
              <w:br/>
            </w:r>
            <w:r>
              <w:rPr>
                <w:rStyle w:val="NormalTok"/>
                <w:rFonts w:ascii="Times New Roman" w:hAnsi="Times New Roman"/>
                <w:b/>
                <w:sz w:val="18"/>
              </w:rPr>
              <w:t xml:space="preserve">matriz_modelo </w:t>
            </w:r>
            <w:r>
              <w:rPr>
                <w:rStyle w:val="SpecialCharTok"/>
                <w:rFonts w:ascii="Times New Roman" w:hAnsi="Times New Roman"/>
                <w:b/>
                <w:sz w:val="18"/>
              </w:rPr>
              <w:t>|&gt;</w:t>
            </w:r>
            <w:r>
              <w:rPr>
                <w:rFonts w:ascii="Times New Roman" w:hAnsi="Times New Roman"/>
                <w:b/>
                <w:sz w:val="18"/>
              </w:rPr>
              <w:br/>
            </w:r>
            <w:r>
              <w:rPr>
                <w:rStyle w:val="NormalTok"/>
                <w:rFonts w:ascii="Times New Roman" w:hAnsi="Times New Roman"/>
                <w:b/>
                <w:sz w:val="18"/>
              </w:rPr>
              <w:t xml:space="preserve">  </w:t>
            </w:r>
            <w:r>
              <w:rPr>
                <w:rStyle w:val="FunctionTok"/>
                <w:rFonts w:ascii="Times New Roman" w:hAnsi="Times New Roman"/>
                <w:b/>
                <w:sz w:val="18"/>
              </w:rPr>
              <w:t>glimpse</w:t>
            </w:r>
            <w:r>
              <w:rPr>
                <w:rStyle w:val="NormalTok"/>
                <w:rFonts w:ascii="Times New Roman" w:hAnsi="Times New Roman"/>
                <w:b/>
                <w:sz w:val="18"/>
              </w:rPr>
              <w:t>()</w:t>
            </w:r>
          </w:p>
          <w:p w:rsidR="007F3BAE" w:rsidRDefault="00380896" w:rsidP="00380896">
            <w:pPr>
              <w:pStyle w:val="SourceCode"/>
              <w:spacing w:after="0" w:line="240" w:lineRule="auto"/>
              <w:jc w:val="center"/>
            </w:pPr>
            <w:r>
              <w:rPr>
                <w:rStyle w:val="VerbatimChar"/>
                <w:rFonts w:ascii="Times New Roman" w:hAnsi="Times New Roman"/>
                <w:b/>
                <w:sz w:val="18"/>
              </w:rPr>
              <w:t>Rows: 84,538</w:t>
            </w:r>
            <w:r>
              <w:rPr>
                <w:rFonts w:ascii="Times New Roman" w:hAnsi="Times New Roman"/>
                <w:b/>
                <w:sz w:val="18"/>
              </w:rPr>
              <w:br/>
            </w:r>
            <w:r>
              <w:rPr>
                <w:rStyle w:val="VerbatimChar"/>
                <w:rFonts w:ascii="Times New Roman" w:hAnsi="Times New Roman"/>
                <w:b/>
                <w:sz w:val="18"/>
              </w:rPr>
              <w:t>Columns: 4</w:t>
            </w:r>
            <w:r>
              <w:rPr>
                <w:rFonts w:ascii="Times New Roman" w:hAnsi="Times New Roman"/>
                <w:b/>
                <w:sz w:val="18"/>
              </w:rPr>
              <w:br/>
            </w:r>
            <w:r>
              <w:rPr>
                <w:rStyle w:val="VerbatimChar"/>
                <w:rFonts w:ascii="Times New Roman" w:hAnsi="Times New Roman"/>
                <w:b/>
                <w:sz w:val="18"/>
              </w:rPr>
              <w:t>$ log_supertotal &lt;dbl&gt; 1.324844399, 0.564233680, 1.823597226, 0.251692135, 1.2…</w:t>
            </w:r>
            <w:r>
              <w:rPr>
                <w:rFonts w:ascii="Times New Roman" w:hAnsi="Times New Roman"/>
                <w:b/>
                <w:sz w:val="18"/>
              </w:rPr>
              <w:br/>
            </w:r>
            <w:r>
              <w:rPr>
                <w:rStyle w:val="VerbatimChar"/>
                <w:rFonts w:ascii="Times New Roman" w:hAnsi="Times New Roman"/>
                <w:b/>
                <w:sz w:val="18"/>
              </w:rPr>
              <w:t>$ fact_exp_fin   &lt;dbl&gt; 66.37009, 66.37009, 66.37009, 66.37009, 66.37009, 66.37…</w:t>
            </w:r>
            <w:r>
              <w:rPr>
                <w:rFonts w:ascii="Times New Roman" w:hAnsi="Times New Roman"/>
                <w:b/>
                <w:sz w:val="18"/>
              </w:rPr>
              <w:br/>
            </w:r>
            <w:r>
              <w:rPr>
                <w:rStyle w:val="VerbatimChar"/>
                <w:rFonts w:ascii="Times New Roman" w:hAnsi="Times New Roman"/>
                <w:b/>
                <w:sz w:val="18"/>
              </w:rPr>
              <w:t>$ tamano_upa     &lt;chr&gt; "Pequeña", "Micro", "Mediana", "Micro", "Pequeña", "Mic…</w:t>
            </w:r>
            <w:r>
              <w:rPr>
                <w:rFonts w:ascii="Times New Roman" w:hAnsi="Times New Roman"/>
                <w:b/>
                <w:sz w:val="18"/>
              </w:rPr>
              <w:br/>
            </w:r>
            <w:r>
              <w:rPr>
                <w:rStyle w:val="VerbatimChar"/>
                <w:rFonts w:ascii="Times New Roman" w:hAnsi="Times New Roman"/>
                <w:b/>
                <w:sz w:val="18"/>
              </w:rPr>
              <w:t>$ provincia      &lt;fct&gt;  AZUAY,  AZUAY,  AZUAY,  AZUAY,  AZUAY,  AZUAY,  AZUAY,…</w:t>
            </w:r>
          </w:p>
        </w:tc>
        <w:bookmarkEnd w:id="1255"/>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matriz contiene las variables que utilizaremos para ilustrar los conceptos básicos de modelación.</w:t>
      </w:r>
    </w:p>
    <w:p w:rsidR="007F3BAE" w:rsidRDefault="00380896" w:rsidP="00380896">
      <w:pPr>
        <w:pStyle w:val="Ttulo2"/>
      </w:pPr>
      <w:bookmarkStart w:id="1256" w:name="_Toc235960195"/>
      <w:bookmarkStart w:id="1257" w:name="exploración-inicial-de-la-matriz"/>
      <w:bookmarkEnd w:id="1254"/>
      <w:r>
        <w:rPr>
          <w:rFonts w:ascii="Times New Roman" w:hAnsi="Times New Roman" w:eastAsia="Times New Roman"/>
        </w:rPr>
        <w:lastRenderedPageBreak/>
        <w:t>29.7 Exploración inicial de la matriz</w:t>
      </w:r>
      <w:bookmarkEnd w:id="1256"/>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258" w:name="tbl-ch18-resumen-matriz"/>
            <w:r>
              <w:rPr>
                <w:rFonts w:ascii="Times New Roman" w:hAnsi="Times New Roman"/>
                <w:b/>
                <w:sz w:val="18"/>
              </w:rPr>
              <w:t>Tabla 29.2</w:t>
            </w:r>
          </w:p>
          <w:p w:rsidR="007F3BAE" w:rsidRDefault="00380896" w:rsidP="00380896">
            <w:pPr>
              <w:pStyle w:val="SourceCode"/>
              <w:spacing w:after="0" w:line="240" w:lineRule="auto"/>
              <w:jc w:val="center"/>
            </w:pPr>
            <w:r>
              <w:rPr>
                <w:rStyle w:val="FunctionTok"/>
                <w:rFonts w:ascii="Times New Roman" w:hAnsi="Times New Roman"/>
                <w:b/>
                <w:sz w:val="18"/>
              </w:rPr>
              <w:t>summary</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matriz_modelo</w:t>
            </w:r>
            <w:r>
              <w:rPr>
                <w:rFonts w:ascii="Times New Roman" w:hAnsi="Times New Roman"/>
                <w:b/>
                <w:sz w:val="18"/>
              </w:rPr>
              <w:br/>
            </w:r>
            <w:r>
              <w:rPr>
                <w:rStyle w:val="NormalTok"/>
                <w:rFonts w:ascii="Times New Roman" w:hAnsi="Times New Roman"/>
                <w:b/>
                <w:sz w:val="18"/>
              </w:rPr>
              <w:t>)</w:t>
            </w:r>
          </w:p>
          <w:p w:rsidR="007F3BAE" w:rsidRDefault="00380896" w:rsidP="00380896">
            <w:pPr>
              <w:pStyle w:val="SourceCode"/>
              <w:spacing w:after="0" w:line="240" w:lineRule="auto"/>
              <w:jc w:val="center"/>
            </w:pPr>
            <w:r>
              <w:rPr>
                <w:rStyle w:val="VerbatimChar"/>
                <w:rFonts w:ascii="Times New Roman" w:hAnsi="Times New Roman"/>
                <w:b/>
                <w:sz w:val="18"/>
              </w:rPr>
              <w:t xml:space="preserve"> log_supertotal     fact_exp_fin          tamano_upa         provincia    </w:t>
            </w:r>
            <w:r>
              <w:rPr>
                <w:rFonts w:ascii="Times New Roman" w:hAnsi="Times New Roman"/>
                <w:b/>
                <w:sz w:val="18"/>
              </w:rPr>
              <w:br/>
            </w:r>
            <w:r>
              <w:rPr>
                <w:rStyle w:val="VerbatimChar"/>
                <w:rFonts w:ascii="Times New Roman" w:hAnsi="Times New Roman"/>
                <w:b/>
                <w:sz w:val="18"/>
              </w:rPr>
              <w:t xml:space="preserve"> Min.   :0.00000   Min.   :    0.00   Length   :84538   MANABÍ    : 9294  </w:t>
            </w:r>
            <w:r>
              <w:rPr>
                <w:rFonts w:ascii="Times New Roman" w:hAnsi="Times New Roman"/>
                <w:b/>
                <w:sz w:val="18"/>
              </w:rPr>
              <w:br/>
            </w:r>
            <w:r>
              <w:rPr>
                <w:rStyle w:val="VerbatimChar"/>
                <w:rFonts w:ascii="Times New Roman" w:hAnsi="Times New Roman"/>
                <w:b/>
                <w:sz w:val="18"/>
              </w:rPr>
              <w:t xml:space="preserve"> 1st Qu.:0.07844   1st Qu.:   64.92   N.unique :    4   COTOPAXI  : 8664  </w:t>
            </w:r>
            <w:r>
              <w:rPr>
                <w:rFonts w:ascii="Times New Roman" w:hAnsi="Times New Roman"/>
                <w:b/>
                <w:sz w:val="18"/>
              </w:rPr>
              <w:br/>
            </w:r>
            <w:r>
              <w:rPr>
                <w:rStyle w:val="VerbatimChar"/>
                <w:rFonts w:ascii="Times New Roman" w:hAnsi="Times New Roman"/>
                <w:b/>
                <w:sz w:val="18"/>
              </w:rPr>
              <w:t xml:space="preserve"> Median :0.31765   Median :   65.80   N.blank  :    0   CHIMBORAZO: 7175  </w:t>
            </w:r>
            <w:r>
              <w:rPr>
                <w:rFonts w:ascii="Times New Roman" w:hAnsi="Times New Roman"/>
                <w:b/>
                <w:sz w:val="18"/>
              </w:rPr>
              <w:br/>
            </w:r>
            <w:r>
              <w:rPr>
                <w:rStyle w:val="VerbatimChar"/>
                <w:rFonts w:ascii="Times New Roman" w:hAnsi="Times New Roman"/>
                <w:b/>
                <w:sz w:val="18"/>
              </w:rPr>
              <w:t xml:space="preserve"> Mean   :0.71481   Mean   :   63.55   Min.nchar:    5    AZUAY    : 6883  </w:t>
            </w:r>
            <w:r>
              <w:rPr>
                <w:rFonts w:ascii="Times New Roman" w:hAnsi="Times New Roman"/>
                <w:b/>
                <w:sz w:val="18"/>
              </w:rPr>
              <w:br/>
            </w:r>
            <w:r>
              <w:rPr>
                <w:rStyle w:val="VerbatimChar"/>
                <w:rFonts w:ascii="Times New Roman" w:hAnsi="Times New Roman"/>
                <w:b/>
                <w:sz w:val="18"/>
              </w:rPr>
              <w:t xml:space="preserve"> 3rd Qu.:0.97421   3rd Qu.:   67.70   Max.nchar:    7   TUNGURAHUA: 6628  </w:t>
            </w:r>
            <w:r>
              <w:rPr>
                <w:rFonts w:ascii="Times New Roman" w:hAnsi="Times New Roman"/>
                <w:b/>
                <w:sz w:val="18"/>
              </w:rPr>
              <w:br/>
            </w:r>
            <w:r>
              <w:rPr>
                <w:rStyle w:val="VerbatimChar"/>
                <w:rFonts w:ascii="Times New Roman" w:hAnsi="Times New Roman"/>
                <w:b/>
                <w:sz w:val="18"/>
              </w:rPr>
              <w:t xml:space="preserve"> Max.   :9.97441   Max.   :10378.25                     GUAYAS    : 4801  </w:t>
            </w:r>
            <w:r>
              <w:rPr>
                <w:rFonts w:ascii="Times New Roman" w:hAnsi="Times New Roman"/>
                <w:b/>
                <w:sz w:val="18"/>
              </w:rPr>
              <w:br/>
            </w:r>
            <w:r>
              <w:rPr>
                <w:rStyle w:val="VerbatimChar"/>
                <w:rFonts w:ascii="Times New Roman" w:hAnsi="Times New Roman"/>
                <w:b/>
                <w:sz w:val="18"/>
              </w:rPr>
              <w:t xml:space="preserve">                                                        (Other)   :41093  </w:t>
            </w:r>
          </w:p>
        </w:tc>
        <w:bookmarkEnd w:id="1258"/>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resumen permite verificar rangos mínimos y máximos, así como posibles inconsistencias antes de proceder con la modelación, dado que de esta forma podemos identificar datos atípicos que afecten la robustez del modelo.</w:t>
      </w:r>
    </w:p>
    <w:p w:rsidR="007F3BAE" w:rsidRDefault="00380896" w:rsidP="00380896">
      <w:pPr>
        <w:pStyle w:val="Ttulo2"/>
      </w:pPr>
      <w:bookmarkStart w:id="1259" w:name="_Toc235960196"/>
      <w:bookmarkStart w:id="1260" w:name="número-de-observaciones-disponibles"/>
      <w:bookmarkEnd w:id="1257"/>
      <w:r>
        <w:rPr>
          <w:rFonts w:ascii="Times New Roman" w:hAnsi="Times New Roman" w:eastAsia="Times New Roman"/>
        </w:rPr>
        <w:t>29.8 Número de observaciones disponibles</w:t>
      </w:r>
      <w:bookmarkEnd w:id="1259"/>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Observaciones =</w:t>
      </w:r>
      <w:r>
        <w:br/>
      </w:r>
      <w:r>
        <w:rPr>
          <w:rStyle w:val="NormalTok"/>
        </w:rPr>
        <w:t xml:space="preserve">    </w:t>
      </w:r>
      <w:r>
        <w:rPr>
          <w:rStyle w:val="FunctionTok"/>
        </w:rPr>
        <w:t>nrow</w:t>
      </w:r>
      <w:r>
        <w:rPr>
          <w:rStyle w:val="NormalTok"/>
        </w:rPr>
        <w:t>(</w:t>
      </w:r>
      <w:r>
        <w:br/>
      </w:r>
      <w:r>
        <w:rPr>
          <w:rStyle w:val="NormalTok"/>
        </w:rPr>
        <w:t xml:space="preserve">      matriz_modelo</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"Número de observaciones disponibles para análisis"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261" w:name="tbl-ch18-observaciones-modelo"/>
            <w:r>
              <w:rPr>
                <w:rFonts w:ascii="Times New Roman" w:hAnsi="Times New Roman"/>
                <w:b/>
                <w:sz w:val="18"/>
              </w:rPr>
              <w:t>Tabla 29.3: Número de observaciones disponibles para análisis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Observaciones</w:t>
                  </w:r>
                </w:p>
              </w:tc>
            </w:tr>
            <w:tr w:rsidR="007F3BAE">
              <w:tc>
                <w:tcPr>
                  <w:tcW w:w="7920" w:type="dxa"/>
                </w:tcPr>
                <w:p w:rsidR="007F3BAE" w:rsidRDefault="00380896" w:rsidP="00380896">
                  <w:pPr>
                    <w:pStyle w:val="Compact"/>
                    <w:jc w:val="left"/>
                  </w:pPr>
                  <w:r>
                    <w:t>84538</w:t>
                  </w:r>
                </w:p>
              </w:tc>
            </w:tr>
            <w:bookmarkEnd w:id="126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tamaño de la muestra constituye un elemento importante para evaluar la estabilidad potencial de los modelos.</w:t>
      </w:r>
    </w:p>
    <w:p w:rsidR="007F3BAE" w:rsidRDefault="00380896" w:rsidP="00380896">
      <w:pPr>
        <w:pStyle w:val="Ttulo2"/>
      </w:pPr>
      <w:bookmarkStart w:id="1262" w:name="_Toc235960197"/>
      <w:bookmarkStart w:id="1263" w:name="correlación-no-implica-causalidad"/>
      <w:bookmarkEnd w:id="1260"/>
      <w:r>
        <w:rPr>
          <w:rFonts w:ascii="Times New Roman" w:hAnsi="Times New Roman" w:eastAsia="Times New Roman"/>
        </w:rPr>
        <w:t>29.9 Correlación no implica causalidad</w:t>
      </w:r>
      <w:bookmarkEnd w:id="1262"/>
    </w:p>
    <w:p w:rsidR="007F3BAE" w:rsidRDefault="00380896" w:rsidP="00380896">
      <w:pPr>
        <w:pStyle w:val="FirstParagraph"/>
        <w:jc w:val="left"/>
      </w:pPr>
      <w:r>
        <w:rPr>
          <w:rFonts w:ascii="Times New Roman" w:hAnsi="Times New Roman" w:eastAsia="Times New Roman"/>
        </w:rPr>
        <w:t>Uno de los errores más frecuentes en investigación consiste en asumir que dos variables correlacionadas necesariamente presentan una relación causal.</w:t>
      </w:r>
    </w:p>
    <w:p w:rsidR="007F3BAE" w:rsidRDefault="00380896" w:rsidP="00380896">
      <w:pPr>
        <w:pStyle w:val="Textoindependiente"/>
        <w:jc w:val="left"/>
      </w:pPr>
      <w:r>
        <w:rPr>
          <w:rFonts w:ascii="Times New Roman" w:hAnsi="Times New Roman" w:eastAsia="Times New Roman"/>
        </w:rPr>
        <w:t>La correlación únicamente indica que ambas variables varían conjuntamente. Su objetivo principal es medir la fuerza o el grado de asociación lineal entre dos variables.</w:t>
      </w:r>
    </w:p>
    <w:p w:rsidR="007F3BAE" w:rsidRDefault="00380896" w:rsidP="00380896">
      <w:pPr>
        <w:pStyle w:val="Textoindependiente"/>
        <w:jc w:val="left"/>
      </w:pPr>
      <w:r>
        <w:rPr>
          <w:rFonts w:ascii="Times New Roman" w:hAnsi="Times New Roman" w:eastAsia="Times New Roman"/>
        </w:rPr>
        <w:t>No permite concluir que una variable cause cambios en la otra (Pearl &amp; Mackenzie, 2018).</w:t>
      </w:r>
    </w:p>
    <w:p w:rsidR="007F3BAE" w:rsidRDefault="00380896" w:rsidP="00380896">
      <w:pPr>
        <w:pStyle w:val="Ttulo2"/>
      </w:pPr>
      <w:bookmarkStart w:id="1264" w:name="_Toc235960198"/>
      <w:bookmarkStart w:id="1265" w:name="ejemplo-conceptual"/>
      <w:bookmarkEnd w:id="1263"/>
      <w:r>
        <w:rPr>
          <w:rFonts w:ascii="Times New Roman" w:hAnsi="Times New Roman" w:eastAsia="Times New Roman"/>
        </w:rPr>
        <w:t>29.10 Ejemplo conceptual</w:t>
      </w:r>
      <w:bookmarkEnd w:id="1264"/>
    </w:p>
    <w:p w:rsidR="007F3BAE" w:rsidRDefault="00380896" w:rsidP="00380896">
      <w:pPr>
        <w:pStyle w:val="SourceCode"/>
        <w:jc w:val="left"/>
      </w:pPr>
      <w:r>
        <w:rPr>
          <w:rStyle w:val="VerbatimChar"/>
        </w:rPr>
        <w:t>Variable A ↑</w:t>
      </w:r>
      <w:r>
        <w:br/>
      </w:r>
      <w:r>
        <w:rPr>
          <w:rStyle w:val="VerbatimChar"/>
        </w:rPr>
        <w:t>Variable B ↑</w:t>
      </w:r>
    </w:p>
    <w:p w:rsidR="007F3BAE" w:rsidRDefault="00380896" w:rsidP="00380896">
      <w:pPr>
        <w:pStyle w:val="FirstParagraph"/>
        <w:jc w:val="left"/>
      </w:pPr>
      <w:r>
        <w:rPr>
          <w:rFonts w:ascii="Times New Roman" w:hAnsi="Times New Roman" w:eastAsia="Times New Roman"/>
        </w:rPr>
        <w:lastRenderedPageBreak/>
        <w:t>Esto puede ocurrir porque:</w:t>
      </w:r>
    </w:p>
    <w:p w:rsidR="007F3BAE" w:rsidRDefault="00380896" w:rsidP="00380896">
      <w:pPr>
        <w:pStyle w:val="SourceCode"/>
        <w:jc w:val="left"/>
      </w:pPr>
      <w:r>
        <w:rPr>
          <w:rStyle w:val="VerbatimChar"/>
        </w:rPr>
        <w:t>A causa B</w:t>
      </w:r>
      <w:r>
        <w:br/>
      </w:r>
      <w:r>
        <w:rPr>
          <w:rStyle w:val="VerbatimChar"/>
        </w:rPr>
        <w:t>B causa A</w:t>
      </w:r>
      <w:r>
        <w:br/>
      </w:r>
      <w:r>
        <w:rPr>
          <w:rStyle w:val="VerbatimChar"/>
        </w:rPr>
        <w:t>Una tercera variable causa ambas</w:t>
      </w:r>
      <w:r>
        <w:br/>
      </w:r>
      <w:r>
        <w:rPr>
          <w:rStyle w:val="VerbatimChar"/>
        </w:rPr>
        <w:t>Coincidencia estadística</w:t>
      </w:r>
    </w:p>
    <w:p w:rsidR="007F3BAE" w:rsidRDefault="00380896" w:rsidP="00380896">
      <w:pPr>
        <w:pStyle w:val="FirstParagraph"/>
        <w:jc w:val="left"/>
      </w:pPr>
      <w:r>
        <w:rPr>
          <w:rFonts w:ascii="Times New Roman" w:hAnsi="Times New Roman" w:eastAsia="Times New Roman"/>
        </w:rPr>
        <w:t>Por esta razón, la interpretación de modelos requiere sustento teórico y conocimiento del fenómeno estudiado.</w:t>
      </w:r>
    </w:p>
    <w:p w:rsidR="007F3BAE" w:rsidRDefault="00380896" w:rsidP="00380896">
      <w:pPr>
        <w:pStyle w:val="Ttulo2"/>
      </w:pPr>
      <w:bookmarkStart w:id="1266" w:name="_Toc235960199"/>
      <w:bookmarkStart w:id="1267" w:name="exploración-visual-previa"/>
      <w:bookmarkEnd w:id="1265"/>
      <w:r>
        <w:rPr>
          <w:rFonts w:ascii="Times New Roman" w:hAnsi="Times New Roman" w:eastAsia="Times New Roman"/>
        </w:rPr>
        <w:t>29.11 Exploración visual previa</w:t>
      </w:r>
      <w:bookmarkEnd w:id="1266"/>
    </w:p>
    <w:p w:rsidR="007F3BAE" w:rsidRDefault="00380896" w:rsidP="00380896">
      <w:pPr>
        <w:pStyle w:val="FirstParagraph"/>
        <w:jc w:val="left"/>
      </w:pPr>
      <w:r>
        <w:rPr>
          <w:rFonts w:ascii="Times New Roman" w:hAnsi="Times New Roman" w:eastAsia="Times New Roman"/>
        </w:rPr>
        <w:t>Antes de estimar modelos es recomendable examinar visualmente la relación entre variables.</w:t>
      </w:r>
    </w:p>
    <w:p w:rsidR="007F3BAE" w:rsidRDefault="00380896" w:rsidP="00380896">
      <w:pPr>
        <w:pStyle w:val="Ttulo2"/>
      </w:pPr>
      <w:bookmarkStart w:id="1268" w:name="_Toc235960200"/>
      <w:bookmarkStart w:id="1269" w:name="X16be141a3dd18060d65a873d946ad0ed4972223"/>
      <w:bookmarkEnd w:id="1267"/>
      <w:r>
        <w:rPr>
          <w:rFonts w:ascii="Times New Roman" w:hAnsi="Times New Roman" w:eastAsia="Times New Roman"/>
        </w:rPr>
        <w:t>29.12 Relación entre superficie y factor de expansión</w:t>
      </w:r>
      <w:bookmarkEnd w:id="1268"/>
    </w:p>
    <w:p w:rsidR="007F3BAE" w:rsidRDefault="00380896" w:rsidP="00380896">
      <w:pPr>
        <w:pStyle w:val="SourceCode"/>
        <w:jc w:val="left"/>
      </w:pPr>
      <w:r>
        <w:rPr>
          <w:rStyle w:val="FunctionTok"/>
        </w:rPr>
        <w:t>ggplot</w:t>
      </w:r>
      <w:r>
        <w:rPr>
          <w:rStyle w:val="NormalTok"/>
        </w:rPr>
        <w:t>(</w:t>
      </w:r>
      <w:r>
        <w:br/>
      </w:r>
      <w:r>
        <w:rPr>
          <w:rStyle w:val="NormalTok"/>
        </w:rPr>
        <w:t xml:space="preserve">  matriz_modelo,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"#2C7FB8"</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270" w:name="fig-ch18-dispersion-inicial"/>
            <w:r>
              <w:rPr>
                <w:rFonts w:ascii="Times New Roman" w:hAnsi="Times New Roman"/>
                <w:b/>
                <w:noProof/>
                <w:sz w:val="18"/>
              </w:rPr>
              <w:lastRenderedPageBreak/>
              <w:drawing>
                <wp:inline distT="0" distB="0" distL="0" distR="0">
                  <wp:extent cx="4620126" cy="3696101"/>
                  <wp:effectExtent l="0" t="0" r="0" b="0"/>
                  <wp:docPr id="877" name="Picture"/>
                  <wp:cNvGraphicFramePr/>
                  <a:graphic xmlns:a="http://schemas.openxmlformats.org/drawingml/2006/main">
                    <a:graphicData uri="http://schemas.openxmlformats.org/drawingml/2006/picture">
                      <pic:pic xmlns:pic="http://schemas.openxmlformats.org/drawingml/2006/picture">
                        <pic:nvPicPr>
                          <pic:cNvPr id="878" name="Picture" descr="capitulos/18-del-analisis-descriptivo-a-la-modelacion_files/figure-docx/fig-ch18-dispersion-inicial-1.png"/>
                          <pic:cNvPicPr>
                            <a:picLocks noChangeAspect="1" noChangeArrowheads="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29.1: Relación preliminar entre superficie transformada y factor de expansión</w:t>
            </w:r>
          </w:p>
        </w:tc>
        <w:bookmarkEnd w:id="127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permite identificar posibles asociaciones, concentraciones de observaciones y valores atípicos antes de construir modelos formales.</w:t>
      </w:r>
    </w:p>
    <w:p w:rsidR="007F3BAE" w:rsidRDefault="00380896" w:rsidP="00380896">
      <w:pPr>
        <w:pStyle w:val="Ttulo2"/>
      </w:pPr>
      <w:bookmarkStart w:id="1271" w:name="_Toc235960201"/>
      <w:bookmarkStart w:id="1272" w:name="incorporando-una-línea-de-tendencia"/>
      <w:bookmarkEnd w:id="1269"/>
      <w:r>
        <w:rPr>
          <w:rFonts w:ascii="Times New Roman" w:hAnsi="Times New Roman" w:eastAsia="Times New Roman"/>
        </w:rPr>
        <w:t>29.13 Incorporando una línea de tendencia</w:t>
      </w:r>
      <w:bookmarkEnd w:id="1271"/>
    </w:p>
    <w:p w:rsidR="007F3BAE" w:rsidRDefault="00380896" w:rsidP="00380896">
      <w:pPr>
        <w:pStyle w:val="SourceCode"/>
        <w:jc w:val="left"/>
      </w:pPr>
      <w:r>
        <w:rPr>
          <w:rStyle w:val="FunctionTok"/>
        </w:rPr>
        <w:t>ggplot</w:t>
      </w:r>
      <w:r>
        <w:rPr>
          <w:rStyle w:val="NormalTok"/>
        </w:rPr>
        <w:t>(</w:t>
      </w:r>
      <w:r>
        <w:br/>
      </w:r>
      <w:r>
        <w:rPr>
          <w:rStyle w:val="NormalTok"/>
        </w:rPr>
        <w:t xml:space="preserve">  matriz_modelo,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"#2C7FB8"</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color =</w:t>
      </w:r>
      <w:r>
        <w:rPr>
          <w:rStyle w:val="NormalTok"/>
        </w:rPr>
        <w:t xml:space="preserve"> </w:t>
      </w:r>
      <w:r>
        <w:rPr>
          <w:rStyle w:val="StringTok"/>
        </w:rPr>
        <w:t>"#D95F0E"</w:t>
      </w:r>
      <w:r>
        <w:rPr>
          <w:rStyle w:val="NormalTok"/>
        </w:rPr>
        <w:t>,</w:t>
      </w:r>
      <w:r>
        <w:br/>
      </w:r>
      <w:r>
        <w:rPr>
          <w:rStyle w:val="NormalTok"/>
        </w:rPr>
        <w:t xml:space="preserve">    </w:t>
      </w:r>
      <w:r>
        <w:rPr>
          <w:rStyle w:val="AttributeTok"/>
        </w:rPr>
        <w:t>linewidth =</w:t>
      </w:r>
      <w:r>
        <w:rPr>
          <w:rStyle w:val="NormalTok"/>
        </w:rPr>
        <w:t xml:space="preserve"> </w:t>
      </w:r>
      <w:r>
        <w:rPr>
          <w:rStyle w:val="DecValTok"/>
        </w:rPr>
        <w:t>1</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273" w:name="fig-ch18-dispersion-tendencia"/>
            <w:r>
              <w:rPr>
                <w:rFonts w:ascii="Times New Roman" w:hAnsi="Times New Roman"/>
                <w:b/>
                <w:noProof/>
                <w:sz w:val="18"/>
              </w:rPr>
              <w:lastRenderedPageBreak/>
              <w:drawing>
                <wp:inline distT="0" distB="0" distL="0" distR="0">
                  <wp:extent cx="4620126" cy="3696101"/>
                  <wp:effectExtent l="0" t="0" r="0" b="0"/>
                  <wp:docPr id="882" name="Picture"/>
                  <wp:cNvGraphicFramePr/>
                  <a:graphic xmlns:a="http://schemas.openxmlformats.org/drawingml/2006/main">
                    <a:graphicData uri="http://schemas.openxmlformats.org/drawingml/2006/picture">
                      <pic:pic xmlns:pic="http://schemas.openxmlformats.org/drawingml/2006/picture">
                        <pic:nvPicPr>
                          <pic:cNvPr id="883" name="Picture" descr="capitulos/18-del-analisis-descriptivo-a-la-modelacion_files/figure-docx/fig-ch18-dispersion-tendencia-1.png"/>
                          <pic:cNvPicPr>
                            <a:picLocks noChangeAspect="1" noChangeArrowheads="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29.2: Relación preliminar con línea de tendencia</w:t>
            </w:r>
          </w:p>
        </w:tc>
        <w:bookmarkEnd w:id="127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línea de tendencia ayuda a visualizar la dirección general de la asociación observada entre ambas variables.</w:t>
      </w:r>
    </w:p>
    <w:p w:rsidR="007F3BAE" w:rsidRDefault="00380896" w:rsidP="00380896">
      <w:pPr>
        <w:pStyle w:val="Ttulo2"/>
      </w:pPr>
      <w:bookmarkStart w:id="1274" w:name="_Toc235960202"/>
      <w:bookmarkStart w:id="1275" w:name="relaciones-por-categoría"/>
      <w:bookmarkEnd w:id="1272"/>
      <w:r>
        <w:rPr>
          <w:rFonts w:ascii="Times New Roman" w:hAnsi="Times New Roman" w:eastAsia="Times New Roman"/>
        </w:rPr>
        <w:t>29.14 Relaciones por categoría</w:t>
      </w:r>
      <w:bookmarkEnd w:id="1274"/>
    </w:p>
    <w:p w:rsidR="007F3BAE" w:rsidRDefault="00380896" w:rsidP="00380896">
      <w:pPr>
        <w:pStyle w:val="FirstParagraph"/>
        <w:jc w:val="left"/>
      </w:pPr>
      <w:r>
        <w:rPr>
          <w:rFonts w:ascii="Times New Roman" w:hAnsi="Times New Roman" w:eastAsia="Times New Roman"/>
        </w:rPr>
        <w:t>La modelación también requiere comprender cómo se comportan las variables dentro de distintos grupos.</w:t>
      </w:r>
    </w:p>
    <w:p w:rsidR="007F3BAE" w:rsidRDefault="00380896" w:rsidP="00380896">
      <w:pPr>
        <w:pStyle w:val="SourceCode"/>
        <w:jc w:val="left"/>
      </w:pPr>
      <w:r>
        <w:rPr>
          <w:rStyle w:val="FunctionTok"/>
        </w:rPr>
        <w:t>ggplot</w:t>
      </w:r>
      <w:r>
        <w:rPr>
          <w:rStyle w:val="NormalTok"/>
        </w:rPr>
        <w:t>(</w:t>
      </w:r>
      <w:r>
        <w:br/>
      </w:r>
      <w:r>
        <w:rPr>
          <w:rStyle w:val="NormalTok"/>
        </w:rPr>
        <w:t xml:space="preserve">  matriz_modelo,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y =</w:t>
      </w:r>
      <w:r>
        <w:rPr>
          <w:rStyle w:val="NormalTok"/>
        </w:rPr>
        <w:t xml:space="preserve"> log_supertotal,</w:t>
      </w:r>
      <w:r>
        <w:br/>
      </w:r>
      <w:r>
        <w:rPr>
          <w:rStyle w:val="NormalTok"/>
        </w:rPr>
        <w:t xml:space="preserve">    </w:t>
      </w:r>
      <w:r>
        <w:rPr>
          <w:rStyle w:val="AttributeTok"/>
        </w:rPr>
        <w:t>fill =</w:t>
      </w:r>
      <w:r>
        <w:rPr>
          <w:rStyle w:val="NormalTok"/>
        </w:rPr>
        <w:t xml:space="preserve"> tamano_upa</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scale_fill_viridis_d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"Tamaño de UPA"</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276" w:name="fig-ch18-boxplot-categorias"/>
            <w:r>
              <w:rPr>
                <w:rFonts w:ascii="Times New Roman" w:hAnsi="Times New Roman"/>
                <w:b/>
                <w:noProof/>
                <w:sz w:val="18"/>
              </w:rPr>
              <w:lastRenderedPageBreak/>
              <w:drawing>
                <wp:inline distT="0" distB="0" distL="0" distR="0">
                  <wp:extent cx="4620126" cy="3696101"/>
                  <wp:effectExtent l="0" t="0" r="0" b="0"/>
                  <wp:docPr id="887" name="Picture"/>
                  <wp:cNvGraphicFramePr/>
                  <a:graphic xmlns:a="http://schemas.openxmlformats.org/drawingml/2006/main">
                    <a:graphicData uri="http://schemas.openxmlformats.org/drawingml/2006/picture">
                      <pic:pic xmlns:pic="http://schemas.openxmlformats.org/drawingml/2006/picture">
                        <pic:nvPicPr>
                          <pic:cNvPr id="888" name="Picture" descr="capitulos/18-del-analisis-descriptivo-a-la-modelacion_files/figure-docx/fig-ch18-boxplot-categorias-1.png"/>
                          <pic:cNvPicPr>
                            <a:picLocks noChangeAspect="1" noChangeArrowheads="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29.3: Distribución de la superficie según tamaño de UPA</w:t>
            </w:r>
          </w:p>
        </w:tc>
        <w:bookmarkEnd w:id="1276"/>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diferencias observadas sugieren que la categoría de tamaño podría aportar información relevante para explicar la superficie total.</w:t>
      </w:r>
    </w:p>
    <w:p w:rsidR="007F3BAE" w:rsidRDefault="00380896" w:rsidP="00380896">
      <w:pPr>
        <w:pStyle w:val="Ttulo2"/>
      </w:pPr>
      <w:bookmarkStart w:id="1277" w:name="_Toc235960203"/>
      <w:bookmarkStart w:id="1278" w:name="comparación-territorial"/>
      <w:bookmarkEnd w:id="1275"/>
      <w:r>
        <w:rPr>
          <w:rFonts w:ascii="Times New Roman" w:hAnsi="Times New Roman" w:eastAsia="Times New Roman"/>
        </w:rPr>
        <w:t>29.15 Comparación territorial</w:t>
      </w:r>
      <w:bookmarkEnd w:id="1277"/>
    </w:p>
    <w:p w:rsidR="007F3BAE" w:rsidRDefault="00380896" w:rsidP="00380896">
      <w:pPr>
        <w:pStyle w:val="SourceCode"/>
        <w:jc w:val="left"/>
      </w:pPr>
      <w:r>
        <w:rPr>
          <w:rStyle w:val="FunctionTok"/>
        </w:rPr>
        <w:t>ggplot</w:t>
      </w:r>
      <w:r>
        <w:rPr>
          <w:rStyle w:val="NormalTok"/>
        </w:rPr>
        <w:t>(</w:t>
      </w:r>
      <w:r>
        <w:br/>
      </w:r>
      <w:r>
        <w:rPr>
          <w:rStyle w:val="NormalTok"/>
        </w:rPr>
        <w:t xml:space="preserve">  matriz_modelo,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provincia,</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geom_boxplot</w:t>
      </w:r>
      <w:r>
        <w:rPr>
          <w:rStyle w:val="NormalTok"/>
        </w:rPr>
        <w:t>(</w:t>
      </w:r>
      <w:r>
        <w:br/>
      </w:r>
      <w:r>
        <w:rPr>
          <w:rStyle w:val="NormalTok"/>
        </w:rPr>
        <w:t xml:space="preserve">    </w:t>
      </w:r>
      <w:r>
        <w:rPr>
          <w:rStyle w:val="AttributeTok"/>
        </w:rPr>
        <w:t>fill =</w:t>
      </w:r>
      <w:r>
        <w:rPr>
          <w:rStyle w:val="NormalTok"/>
        </w:rPr>
        <w:t xml:space="preserve"> </w:t>
      </w:r>
      <w:r>
        <w:rPr>
          <w:rStyle w:val="StringTok"/>
        </w:rPr>
        <w:t>"#2C7FB8"</w:t>
      </w:r>
      <w:r>
        <w:rPr>
          <w:rStyle w:val="NormalTok"/>
        </w:rPr>
        <w:t>,</w:t>
      </w:r>
      <w:r>
        <w:br/>
      </w:r>
      <w:r>
        <w:rPr>
          <w:rStyle w:val="NormalTok"/>
        </w:rPr>
        <w:t xml:space="preserve">    </w:t>
      </w:r>
      <w:r>
        <w:rPr>
          <w:rStyle w:val="AttributeTok"/>
        </w:rPr>
        <w:t>alpha =</w:t>
      </w:r>
      <w:r>
        <w:rPr>
          <w:rStyle w:val="NormalTok"/>
        </w:rPr>
        <w:t xml:space="preserve"> </w:t>
      </w:r>
      <w:r>
        <w:rPr>
          <w:rStyle w:val="FloatTok"/>
        </w:rPr>
        <w:t>0.7</w:t>
      </w:r>
      <w:r>
        <w:br/>
      </w:r>
      <w:r>
        <w:rPr>
          <w:rStyle w:val="NormalTok"/>
        </w:rPr>
        <w:t xml:space="preserve">  )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"Provincia"</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279" w:name="fig-ch18-provincia-modelacion"/>
            <w:r>
              <w:rPr>
                <w:rFonts w:ascii="Times New Roman" w:hAnsi="Times New Roman"/>
                <w:b/>
                <w:noProof/>
                <w:sz w:val="18"/>
              </w:rPr>
              <w:lastRenderedPageBreak/>
              <w:drawing>
                <wp:inline distT="0" distB="0" distL="0" distR="0">
                  <wp:extent cx="4620126" cy="3696101"/>
                  <wp:effectExtent l="0" t="0" r="0" b="0"/>
                  <wp:docPr id="892" name="Picture"/>
                  <wp:cNvGraphicFramePr/>
                  <a:graphic xmlns:a="http://schemas.openxmlformats.org/drawingml/2006/main">
                    <a:graphicData uri="http://schemas.openxmlformats.org/drawingml/2006/picture">
                      <pic:pic xmlns:pic="http://schemas.openxmlformats.org/drawingml/2006/picture">
                        <pic:nvPicPr>
                          <pic:cNvPr id="893" name="Picture" descr="capitulos/18-del-analisis-descriptivo-a-la-modelacion_files/figure-docx/fig-ch18-provincia-modelacion-1.png"/>
                          <pic:cNvPicPr>
                            <a:picLocks noChangeAspect="1" noChangeArrowheads="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29.4: Distribución de superficie por provincia</w:t>
            </w:r>
          </w:p>
        </w:tc>
        <w:bookmarkEnd w:id="127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existencia de diferencias provinciales sugiere que la dimensión territorial podría incorporarse posteriormente dentro de modelos explicativos.</w:t>
      </w:r>
    </w:p>
    <w:p w:rsidR="007F3BAE" w:rsidRDefault="00380896" w:rsidP="00380896">
      <w:pPr>
        <w:pStyle w:val="Ttulo2"/>
      </w:pPr>
      <w:bookmarkStart w:id="1280" w:name="_Toc235960204"/>
      <w:bookmarkStart w:id="1281" w:name="matriz-de-correlación"/>
      <w:bookmarkEnd w:id="1278"/>
      <w:r>
        <w:rPr>
          <w:rFonts w:ascii="Times New Roman" w:hAnsi="Times New Roman" w:eastAsia="Times New Roman"/>
        </w:rPr>
        <w:t>29.16 Matriz de correlación</w:t>
      </w:r>
      <w:bookmarkEnd w:id="1280"/>
    </w:p>
    <w:p w:rsidR="007F3BAE" w:rsidRDefault="00380896" w:rsidP="00380896">
      <w:pPr>
        <w:pStyle w:val="FirstParagraph"/>
        <w:jc w:val="left"/>
      </w:pPr>
      <w:r>
        <w:rPr>
          <w:rFonts w:ascii="Times New Roman" w:hAnsi="Times New Roman" w:eastAsia="Times New Roman"/>
        </w:rPr>
        <w:t>Antes de estimar modelos es habitual examinar correlaciones entre variables numéricas. En este caso es importante tener en cuenta que no debe existir una correlación exacta, pues valores superiores a 0,80 pueden advertir problemas de multicolinealidad. Más adelante se detallará este problema. En términos generales, es aconsejable que la correlación entre variables explicativas sea inferior a 0,80 en valor absoluto.</w:t>
      </w:r>
    </w:p>
    <w:p w:rsidR="007F3BAE" w:rsidRDefault="00380896" w:rsidP="00380896">
      <w:pPr>
        <w:pStyle w:val="SourceCode"/>
        <w:jc w:val="left"/>
      </w:pPr>
      <w:r>
        <w:rPr>
          <w:rStyle w:val="NormalTok"/>
        </w:rPr>
        <w:t xml:space="preserve">correlacion_modelo </w:t>
      </w:r>
      <w:r>
        <w:rPr>
          <w:rStyle w:val="OtherTok"/>
        </w:rPr>
        <w:t>&lt;-</w:t>
      </w:r>
      <w:r>
        <w:rPr>
          <w:rStyle w:val="NormalTok"/>
        </w:rPr>
        <w:t xml:space="preserve"> matriz_modelo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fact_exp_fin</w:t>
      </w:r>
      <w:r>
        <w:br/>
      </w:r>
      <w:r>
        <w:rPr>
          <w:rStyle w:val="NormalTok"/>
        </w:rPr>
        <w:t xml:space="preserve">  ) </w:t>
      </w:r>
      <w:r>
        <w:rPr>
          <w:rStyle w:val="SpecialCharTok"/>
        </w:rPr>
        <w:t>|&gt;</w:t>
      </w:r>
      <w:r>
        <w:br/>
      </w:r>
      <w:r>
        <w:rPr>
          <w:rStyle w:val="NormalTok"/>
        </w:rPr>
        <w:t xml:space="preserve">  </w:t>
      </w:r>
      <w:r>
        <w:rPr>
          <w:rStyle w:val="FunctionTok"/>
        </w:rPr>
        <w:t>cor</w:t>
      </w:r>
      <w:r>
        <w:rPr>
          <w:rStyle w:val="NormalTok"/>
        </w:rPr>
        <w:t>(</w:t>
      </w:r>
      <w:r>
        <w:br/>
      </w:r>
      <w:r>
        <w:rPr>
          <w:rStyle w:val="NormalTok"/>
        </w:rPr>
        <w:t xml:space="preserve">    </w:t>
      </w:r>
      <w:r>
        <w:rPr>
          <w:rStyle w:val="AttributeTok"/>
        </w:rPr>
        <w:t>use =</w:t>
      </w:r>
      <w:r>
        <w:rPr>
          <w:rStyle w:val="NormalTok"/>
        </w:rPr>
        <w:t xml:space="preserve"> </w:t>
      </w:r>
      <w:r>
        <w:rPr>
          <w:rStyle w:val="StringTok"/>
        </w:rPr>
        <w:t>"complete.obs"</w:t>
      </w:r>
      <w:r>
        <w:br/>
      </w:r>
      <w:r>
        <w:rPr>
          <w:rStyle w:val="NormalTok"/>
        </w:rPr>
        <w:t xml:space="preserve">  )</w:t>
      </w:r>
      <w:r>
        <w:br/>
      </w:r>
      <w:r>
        <w:br/>
      </w:r>
      <w:r>
        <w:rPr>
          <w:rStyle w:val="NormalTok"/>
        </w:rPr>
        <w:t xml:space="preserve">correlacion_modelo </w:t>
      </w:r>
      <w:r>
        <w:rPr>
          <w:rStyle w:val="SpecialCharTok"/>
        </w:rPr>
        <w:t>|&gt;</w:t>
      </w:r>
      <w:r>
        <w:br/>
      </w:r>
      <w:r>
        <w:rPr>
          <w:rStyle w:val="NormalTok"/>
        </w:rPr>
        <w:t xml:space="preserve">  </w:t>
      </w:r>
      <w:r>
        <w:rPr>
          <w:rStyle w:val="FunctionTok"/>
        </w:rPr>
        <w:t>round</w:t>
      </w:r>
      <w:r>
        <w:rPr>
          <w:rStyle w:val="NormalTok"/>
        </w:rPr>
        <w:t>(</w:t>
      </w:r>
      <w:r>
        <w:br/>
      </w:r>
      <w:r>
        <w:rPr>
          <w:rStyle w:val="NormalTok"/>
        </w:rPr>
        <w:t xml:space="preserve">    </w:t>
      </w:r>
      <w:r>
        <w:rPr>
          <w:rStyle w:val="DecValTok"/>
        </w:rPr>
        <w:t>3</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caption =</w:t>
      </w:r>
      <w:r>
        <w:rPr>
          <w:rStyle w:val="NormalTok"/>
        </w:rPr>
        <w:t xml:space="preserve"> </w:t>
      </w:r>
      <w:r>
        <w:rPr>
          <w:rStyle w:val="StringTok"/>
        </w:rPr>
        <w:t>"Matriz de correlación preliminar"</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282" w:name="tbl-ch18-correlacion-inicial"/>
            <w:r>
              <w:rPr>
                <w:rFonts w:ascii="Times New Roman" w:hAnsi="Times New Roman"/>
                <w:b/>
                <w:sz w:val="18"/>
              </w:rPr>
              <w:t>Tabla 29.4: Matriz de correlación preliminar</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log_supertotal</w:t>
                  </w:r>
                </w:p>
              </w:tc>
              <w:tc>
                <w:tcPr>
                  <w:tcW w:w="2640" w:type="dxa"/>
                </w:tcPr>
                <w:p w:rsidR="007F3BAE" w:rsidRDefault="00380896" w:rsidP="00380896">
                  <w:pPr>
                    <w:pStyle w:val="Compact"/>
                    <w:jc w:val="left"/>
                  </w:pPr>
                  <w:r>
                    <w:t>fact_exp_fin</w:t>
                  </w:r>
                </w:p>
              </w:tc>
            </w:tr>
            <w:tr w:rsidR="007F3BAE">
              <w:tc>
                <w:tcPr>
                  <w:tcW w:w="2640" w:type="dxa"/>
                </w:tcPr>
                <w:p w:rsidR="007F3BAE" w:rsidRDefault="00380896" w:rsidP="00380896">
                  <w:pPr>
                    <w:pStyle w:val="Compact"/>
                    <w:jc w:val="left"/>
                  </w:pPr>
                  <w:r>
                    <w:t>log_supertotal</w:t>
                  </w:r>
                </w:p>
              </w:tc>
              <w:tc>
                <w:tcPr>
                  <w:tcW w:w="2640" w:type="dxa"/>
                </w:tcPr>
                <w:p w:rsidR="007F3BAE" w:rsidRDefault="00380896" w:rsidP="00380896">
                  <w:pPr>
                    <w:pStyle w:val="Compact"/>
                    <w:jc w:val="left"/>
                  </w:pPr>
                  <w:r>
                    <w:t>1.000</w:t>
                  </w:r>
                </w:p>
              </w:tc>
              <w:tc>
                <w:tcPr>
                  <w:tcW w:w="2640" w:type="dxa"/>
                </w:tcPr>
                <w:p w:rsidR="007F3BAE" w:rsidRDefault="00380896" w:rsidP="00380896">
                  <w:pPr>
                    <w:pStyle w:val="Compact"/>
                    <w:jc w:val="left"/>
                  </w:pPr>
                  <w:r>
                    <w:t>-0.145</w:t>
                  </w:r>
                </w:p>
              </w:tc>
            </w:tr>
            <w:tr w:rsidR="007F3BAE">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-0.145</w:t>
                  </w:r>
                </w:p>
              </w:tc>
              <w:tc>
                <w:tcPr>
                  <w:tcW w:w="2640" w:type="dxa"/>
                </w:tcPr>
                <w:p w:rsidR="007F3BAE" w:rsidRDefault="00380896" w:rsidP="00380896">
                  <w:pPr>
                    <w:pStyle w:val="Compact"/>
                    <w:jc w:val="left"/>
                  </w:pPr>
                  <w:r>
                    <w:t>1.000</w:t>
                  </w:r>
                </w:p>
              </w:tc>
            </w:tr>
            <w:bookmarkEnd w:id="128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correlación proporciona una primera aproximación a la intensidad de asociación entre variables cuantitativas.</w:t>
      </w:r>
    </w:p>
    <w:p w:rsidR="007F3BAE" w:rsidRDefault="00380896" w:rsidP="00380896">
      <w:pPr>
        <w:pStyle w:val="Ttulo2"/>
      </w:pPr>
      <w:bookmarkStart w:id="1283" w:name="_Toc235960205"/>
      <w:bookmarkStart w:id="1284" w:name="de-la-correlación-al-modelo"/>
      <w:bookmarkEnd w:id="1281"/>
      <w:r>
        <w:rPr>
          <w:rFonts w:ascii="Times New Roman" w:hAnsi="Times New Roman" w:eastAsia="Times New Roman"/>
        </w:rPr>
        <w:t>29.17 De la correlación al modelo</w:t>
      </w:r>
      <w:bookmarkEnd w:id="1283"/>
    </w:p>
    <w:p w:rsidR="007F3BAE" w:rsidRDefault="00380896" w:rsidP="00380896">
      <w:pPr>
        <w:pStyle w:val="FirstParagraph"/>
        <w:jc w:val="left"/>
      </w:pPr>
      <w:r>
        <w:rPr>
          <w:rFonts w:ascii="Times New Roman" w:hAnsi="Times New Roman" w:eastAsia="Times New Roman"/>
        </w:rPr>
        <w:t>La correlación constituye únicamente un punto de partida.</w:t>
      </w:r>
    </w:p>
    <w:p w:rsidR="007F3BAE" w:rsidRDefault="00380896" w:rsidP="00380896">
      <w:pPr>
        <w:pStyle w:val="Textoindependiente"/>
        <w:jc w:val="left"/>
      </w:pPr>
      <w:r>
        <w:rPr>
          <w:rFonts w:ascii="Times New Roman" w:hAnsi="Times New Roman" w:eastAsia="Times New Roman"/>
        </w:rPr>
        <w:t>La modelación permitirá posteriormente:</w:t>
      </w:r>
    </w:p>
    <w:p w:rsidR="007F3BAE" w:rsidRDefault="00380896" w:rsidP="00380896">
      <w:pPr>
        <w:pStyle w:val="Compact"/>
        <w:numPr>
          <w:ilvl w:val="0"/>
          <w:numId w:val="137"/>
        </w:numPr>
        <w:jc w:val="left"/>
      </w:pPr>
      <w:r>
        <w:rPr>
          <w:rFonts w:ascii="Times New Roman" w:hAnsi="Times New Roman" w:eastAsia="Times New Roman"/>
        </w:rPr>
        <w:t>Cuantificar relaciones.</w:t>
      </w:r>
    </w:p>
    <w:p w:rsidR="007F3BAE" w:rsidRDefault="00380896" w:rsidP="00380896">
      <w:pPr>
        <w:pStyle w:val="Compact"/>
        <w:numPr>
          <w:ilvl w:val="0"/>
          <w:numId w:val="137"/>
        </w:numPr>
        <w:jc w:val="left"/>
      </w:pPr>
      <w:r>
        <w:rPr>
          <w:rFonts w:ascii="Times New Roman" w:hAnsi="Times New Roman" w:eastAsia="Times New Roman"/>
        </w:rPr>
        <w:t>Estimar efectos.</w:t>
      </w:r>
    </w:p>
    <w:p w:rsidR="007F3BAE" w:rsidRDefault="00380896" w:rsidP="00380896">
      <w:pPr>
        <w:pStyle w:val="Compact"/>
        <w:numPr>
          <w:ilvl w:val="0"/>
          <w:numId w:val="137"/>
        </w:numPr>
        <w:jc w:val="left"/>
      </w:pPr>
      <w:r>
        <w:rPr>
          <w:rFonts w:ascii="Times New Roman" w:hAnsi="Times New Roman" w:eastAsia="Times New Roman"/>
        </w:rPr>
        <w:t>Evaluar incertidumbre.</w:t>
      </w:r>
    </w:p>
    <w:p w:rsidR="007F3BAE" w:rsidRDefault="00380896" w:rsidP="00380896">
      <w:pPr>
        <w:pStyle w:val="Compact"/>
        <w:numPr>
          <w:ilvl w:val="0"/>
          <w:numId w:val="137"/>
        </w:numPr>
        <w:jc w:val="left"/>
      </w:pPr>
      <w:r>
        <w:rPr>
          <w:rFonts w:ascii="Times New Roman" w:hAnsi="Times New Roman" w:eastAsia="Times New Roman"/>
        </w:rPr>
        <w:t>Incorporar múltiples variables simultáneamente.</w:t>
      </w:r>
    </w:p>
    <w:p w:rsidR="007F3BAE" w:rsidRDefault="00380896" w:rsidP="00380896">
      <w:pPr>
        <w:pStyle w:val="Compact"/>
        <w:numPr>
          <w:ilvl w:val="0"/>
          <w:numId w:val="137"/>
        </w:numPr>
        <w:jc w:val="left"/>
      </w:pPr>
      <w:r>
        <w:rPr>
          <w:rFonts w:ascii="Times New Roman" w:hAnsi="Times New Roman" w:eastAsia="Times New Roman"/>
        </w:rPr>
        <w:t>Realizar predicciones.</w:t>
      </w:r>
    </w:p>
    <w:p w:rsidR="007F3BAE" w:rsidRDefault="00380896" w:rsidP="00380896">
      <w:pPr>
        <w:pStyle w:val="Ttulo2"/>
      </w:pPr>
      <w:bookmarkStart w:id="1285" w:name="_Toc235960206"/>
      <w:bookmarkStart w:id="1286" w:name="flujo-general-de-modelación"/>
      <w:bookmarkEnd w:id="1284"/>
      <w:r>
        <w:rPr>
          <w:rFonts w:ascii="Times New Roman" w:hAnsi="Times New Roman" w:eastAsia="Times New Roman"/>
        </w:rPr>
        <w:t>29.18 Flujo general de modelación</w:t>
      </w:r>
      <w:bookmarkEnd w:id="1285"/>
    </w:p>
    <w:p w:rsidR="007F3BAE" w:rsidRDefault="00380896" w:rsidP="00380896">
      <w:pPr>
        <w:pStyle w:val="SourceCode"/>
        <w:jc w:val="left"/>
      </w:pPr>
      <w:r>
        <w:rPr>
          <w:rStyle w:val="VerbatimChar"/>
        </w:rPr>
        <w:t>Datos</w:t>
      </w:r>
      <w:r>
        <w:br/>
      </w:r>
      <w:r>
        <w:rPr>
          <w:rStyle w:val="VerbatimChar"/>
        </w:rPr>
        <w:t>↓</w:t>
      </w:r>
      <w:r>
        <w:br/>
      </w:r>
      <w:r>
        <w:rPr>
          <w:rStyle w:val="VerbatimChar"/>
        </w:rPr>
        <w:t>Limpieza</w:t>
      </w:r>
      <w:r>
        <w:br/>
      </w:r>
      <w:r>
        <w:rPr>
          <w:rStyle w:val="VerbatimChar"/>
        </w:rPr>
        <w:t>↓</w:t>
      </w:r>
      <w:r>
        <w:br/>
      </w:r>
      <w:r>
        <w:rPr>
          <w:rStyle w:val="VerbatimChar"/>
        </w:rPr>
        <w:t>Transformación</w:t>
      </w:r>
      <w:r>
        <w:br/>
      </w:r>
      <w:r>
        <w:rPr>
          <w:rStyle w:val="VerbatimChar"/>
        </w:rPr>
        <w:t>↓</w:t>
      </w:r>
      <w:r>
        <w:br/>
      </w:r>
      <w:r>
        <w:rPr>
          <w:rStyle w:val="VerbatimChar"/>
        </w:rPr>
        <w:t>Análisis descriptivo</w:t>
      </w:r>
      <w:r>
        <w:br/>
      </w:r>
      <w:r>
        <w:rPr>
          <w:rStyle w:val="VerbatimChar"/>
        </w:rPr>
        <w:t>↓</w:t>
      </w:r>
      <w:r>
        <w:br/>
      </w:r>
      <w:r>
        <w:rPr>
          <w:rStyle w:val="VerbatimChar"/>
        </w:rPr>
        <w:t>Visualización</w:t>
      </w:r>
      <w:r>
        <w:br/>
      </w:r>
      <w:r>
        <w:rPr>
          <w:rStyle w:val="VerbatimChar"/>
        </w:rPr>
        <w:t>↓</w:t>
      </w:r>
      <w:r>
        <w:br/>
      </w:r>
      <w:r>
        <w:rPr>
          <w:rStyle w:val="VerbatimChar"/>
        </w:rPr>
        <w:t>Exploración de relaciones</w:t>
      </w:r>
      <w:r>
        <w:br/>
      </w:r>
      <w:r>
        <w:rPr>
          <w:rStyle w:val="VerbatimChar"/>
        </w:rPr>
        <w:t>↓</w:t>
      </w:r>
      <w:r>
        <w:br/>
      </w:r>
      <w:r>
        <w:rPr>
          <w:rStyle w:val="VerbatimChar"/>
        </w:rPr>
        <w:t>Modelo estadístico</w:t>
      </w:r>
      <w:r>
        <w:br/>
      </w:r>
      <w:r>
        <w:rPr>
          <w:rStyle w:val="VerbatimChar"/>
        </w:rPr>
        <w:t>↓</w:t>
      </w:r>
      <w:r>
        <w:br/>
      </w:r>
      <w:r>
        <w:rPr>
          <w:rStyle w:val="VerbatimChar"/>
        </w:rPr>
        <w:t>Interpretación</w:t>
      </w:r>
      <w:r>
        <w:br/>
      </w:r>
      <w:r>
        <w:rPr>
          <w:rStyle w:val="VerbatimChar"/>
        </w:rPr>
        <w:t>↓</w:t>
      </w:r>
      <w:r>
        <w:br/>
      </w:r>
      <w:r>
        <w:rPr>
          <w:rStyle w:val="VerbatimChar"/>
        </w:rPr>
        <w:t>Predicción</w:t>
      </w:r>
    </w:p>
    <w:p w:rsidR="007F3BAE" w:rsidRDefault="00380896" w:rsidP="00380896">
      <w:pPr>
        <w:pStyle w:val="Ttulo2"/>
      </w:pPr>
      <w:bookmarkStart w:id="1287" w:name="_Toc235960207"/>
      <w:bookmarkStart w:id="1288" w:name="buenas-prácticas-antes-de-modelar"/>
      <w:bookmarkEnd w:id="1286"/>
      <w:r>
        <w:rPr>
          <w:rFonts w:ascii="Times New Roman" w:hAnsi="Times New Roman" w:eastAsia="Times New Roman"/>
        </w:rPr>
        <w:t>29.19 Buenas prácticas antes de modelar</w:t>
      </w:r>
      <w:bookmarkEnd w:id="1287"/>
    </w:p>
    <w:p w:rsidR="007F3BAE" w:rsidRDefault="00380896" w:rsidP="00380896">
      <w:pPr>
        <w:pStyle w:val="FirstParagraph"/>
        <w:jc w:val="left"/>
      </w:pPr>
      <w:r>
        <w:rPr>
          <w:rFonts w:ascii="Times New Roman" w:hAnsi="Times New Roman" w:eastAsia="Times New Roman"/>
        </w:rPr>
        <w:t>Antes de estimar cualquier modelo se recomienda:</w:t>
      </w:r>
    </w:p>
    <w:p w:rsidR="007F3BAE" w:rsidRDefault="00380896" w:rsidP="00380896">
      <w:pPr>
        <w:pStyle w:val="Compact"/>
        <w:numPr>
          <w:ilvl w:val="0"/>
          <w:numId w:val="138"/>
        </w:numPr>
        <w:jc w:val="left"/>
      </w:pPr>
      <w:r>
        <w:rPr>
          <w:rFonts w:ascii="Times New Roman" w:hAnsi="Times New Roman" w:eastAsia="Times New Roman"/>
        </w:rPr>
        <w:t>Revisar calidad de datos.</w:t>
      </w:r>
    </w:p>
    <w:p w:rsidR="007F3BAE" w:rsidRDefault="00380896" w:rsidP="00380896">
      <w:pPr>
        <w:pStyle w:val="Compact"/>
        <w:numPr>
          <w:ilvl w:val="0"/>
          <w:numId w:val="138"/>
        </w:numPr>
        <w:jc w:val="left"/>
      </w:pPr>
      <w:r>
        <w:rPr>
          <w:rFonts w:ascii="Times New Roman" w:hAnsi="Times New Roman" w:eastAsia="Times New Roman"/>
        </w:rPr>
        <w:t>Verificar valores faltantes.</w:t>
      </w:r>
    </w:p>
    <w:p w:rsidR="007F3BAE" w:rsidRDefault="00380896" w:rsidP="00380896">
      <w:pPr>
        <w:pStyle w:val="Compact"/>
        <w:numPr>
          <w:ilvl w:val="0"/>
          <w:numId w:val="138"/>
        </w:numPr>
        <w:jc w:val="left"/>
      </w:pPr>
      <w:r>
        <w:rPr>
          <w:rFonts w:ascii="Times New Roman" w:hAnsi="Times New Roman" w:eastAsia="Times New Roman"/>
        </w:rPr>
        <w:t>Examinar distribuciones.</w:t>
      </w:r>
    </w:p>
    <w:p w:rsidR="007F3BAE" w:rsidRDefault="00380896" w:rsidP="00380896">
      <w:pPr>
        <w:pStyle w:val="Compact"/>
        <w:numPr>
          <w:ilvl w:val="0"/>
          <w:numId w:val="138"/>
        </w:numPr>
        <w:jc w:val="left"/>
      </w:pPr>
      <w:r>
        <w:rPr>
          <w:rFonts w:ascii="Times New Roman" w:hAnsi="Times New Roman" w:eastAsia="Times New Roman"/>
        </w:rPr>
        <w:t>Evaluar relaciones preliminares.</w:t>
      </w:r>
    </w:p>
    <w:p w:rsidR="007F3BAE" w:rsidRDefault="00380896" w:rsidP="00380896">
      <w:pPr>
        <w:pStyle w:val="Compact"/>
        <w:numPr>
          <w:ilvl w:val="0"/>
          <w:numId w:val="138"/>
        </w:numPr>
        <w:jc w:val="left"/>
      </w:pPr>
      <w:r>
        <w:rPr>
          <w:rFonts w:ascii="Times New Roman" w:hAnsi="Times New Roman" w:eastAsia="Times New Roman"/>
        </w:rPr>
        <w:t>Justificar conceptualmente las variables.</w:t>
      </w:r>
    </w:p>
    <w:p w:rsidR="007F3BAE" w:rsidRDefault="00380896" w:rsidP="00380896">
      <w:pPr>
        <w:pStyle w:val="Compact"/>
        <w:numPr>
          <w:ilvl w:val="0"/>
          <w:numId w:val="138"/>
        </w:numPr>
        <w:jc w:val="left"/>
      </w:pPr>
      <w:r>
        <w:rPr>
          <w:rFonts w:ascii="Times New Roman" w:hAnsi="Times New Roman" w:eastAsia="Times New Roman"/>
        </w:rPr>
        <w:lastRenderedPageBreak/>
        <w:t>Evitar interpretaciones causales apresuradas.</w:t>
      </w:r>
    </w:p>
    <w:p w:rsidR="007F3BAE" w:rsidRDefault="00380896" w:rsidP="00380896">
      <w:pPr>
        <w:pStyle w:val="Ttulo2"/>
      </w:pPr>
      <w:bookmarkStart w:id="1289" w:name="_Toc235960208"/>
      <w:bookmarkStart w:id="1290" w:name="manos-a-la-obra-15"/>
      <w:bookmarkEnd w:id="1288"/>
      <w:r>
        <w:rPr>
          <w:rFonts w:ascii="Times New Roman" w:hAnsi="Times New Roman" w:eastAsia="Times New Roman"/>
        </w:rPr>
        <w:t>29.20 Manos a la obra</w:t>
      </w:r>
      <w:bookmarkEnd w:id="1289"/>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base_analitica</w:t>
      </w:r>
      <w:r>
        <w:rPr>
          <w:rFonts w:ascii="Times New Roman" w:hAnsi="Times New Roman" w:eastAsia="Times New Roman"/>
        </w:rPr>
        <w:t>:</w:t>
      </w:r>
    </w:p>
    <w:p w:rsidR="007F3BAE" w:rsidRDefault="00380896" w:rsidP="00380896">
      <w:pPr>
        <w:pStyle w:val="Compact"/>
        <w:numPr>
          <w:ilvl w:val="0"/>
          <w:numId w:val="139"/>
        </w:numPr>
        <w:jc w:val="left"/>
      </w:pPr>
      <w:r>
        <w:rPr>
          <w:rFonts w:ascii="Times New Roman" w:hAnsi="Times New Roman" w:eastAsia="Times New Roman"/>
        </w:rPr>
        <w:t>Construya una matriz analítica para modelación.</w:t>
      </w:r>
    </w:p>
    <w:p w:rsidR="007F3BAE" w:rsidRDefault="00380896" w:rsidP="00380896">
      <w:pPr>
        <w:pStyle w:val="Compact"/>
        <w:numPr>
          <w:ilvl w:val="0"/>
          <w:numId w:val="139"/>
        </w:numPr>
        <w:jc w:val="left"/>
      </w:pPr>
      <w:r>
        <w:rPr>
          <w:rFonts w:ascii="Times New Roman" w:hAnsi="Times New Roman" w:eastAsia="Times New Roman"/>
        </w:rPr>
        <w:t>Seleccione una variable dependiente.</w:t>
      </w:r>
    </w:p>
    <w:p w:rsidR="007F3BAE" w:rsidRDefault="00380896" w:rsidP="00380896">
      <w:pPr>
        <w:pStyle w:val="Compact"/>
        <w:numPr>
          <w:ilvl w:val="0"/>
          <w:numId w:val="139"/>
        </w:numPr>
        <w:jc w:val="left"/>
      </w:pPr>
      <w:r>
        <w:rPr>
          <w:rFonts w:ascii="Times New Roman" w:hAnsi="Times New Roman" w:eastAsia="Times New Roman"/>
        </w:rPr>
        <w:t>Seleccione al menos dos variables explicativas.</w:t>
      </w:r>
    </w:p>
    <w:p w:rsidR="007F3BAE" w:rsidRDefault="00380896" w:rsidP="00380896">
      <w:pPr>
        <w:pStyle w:val="Compact"/>
        <w:numPr>
          <w:ilvl w:val="0"/>
          <w:numId w:val="139"/>
        </w:numPr>
        <w:jc w:val="left"/>
      </w:pPr>
      <w:r>
        <w:rPr>
          <w:rFonts w:ascii="Times New Roman" w:hAnsi="Times New Roman" w:eastAsia="Times New Roman"/>
        </w:rPr>
        <w:t>Calcule estadísticas descriptivas.</w:t>
      </w:r>
    </w:p>
    <w:p w:rsidR="007F3BAE" w:rsidRDefault="00380896" w:rsidP="00380896">
      <w:pPr>
        <w:pStyle w:val="Compact"/>
        <w:numPr>
          <w:ilvl w:val="0"/>
          <w:numId w:val="139"/>
        </w:numPr>
        <w:jc w:val="left"/>
      </w:pPr>
      <w:r>
        <w:rPr>
          <w:rFonts w:ascii="Times New Roman" w:hAnsi="Times New Roman" w:eastAsia="Times New Roman"/>
        </w:rPr>
        <w:t>Construya gráficos exploratorios.</w:t>
      </w:r>
    </w:p>
    <w:p w:rsidR="007F3BAE" w:rsidRDefault="00380896" w:rsidP="00380896">
      <w:pPr>
        <w:pStyle w:val="Compact"/>
        <w:numPr>
          <w:ilvl w:val="0"/>
          <w:numId w:val="139"/>
        </w:numPr>
        <w:jc w:val="left"/>
      </w:pPr>
      <w:r>
        <w:rPr>
          <w:rFonts w:ascii="Times New Roman" w:hAnsi="Times New Roman" w:eastAsia="Times New Roman"/>
        </w:rPr>
        <w:t>Analice posibles asociaciones.</w:t>
      </w:r>
    </w:p>
    <w:p w:rsidR="007F3BAE" w:rsidRDefault="00380896" w:rsidP="00380896">
      <w:pPr>
        <w:pStyle w:val="Compact"/>
        <w:numPr>
          <w:ilvl w:val="0"/>
          <w:numId w:val="139"/>
        </w:numPr>
        <w:jc w:val="left"/>
      </w:pPr>
      <w:r>
        <w:rPr>
          <w:rFonts w:ascii="Times New Roman" w:hAnsi="Times New Roman" w:eastAsia="Times New Roman"/>
        </w:rPr>
        <w:t>Evalúe correlaciones.</w:t>
      </w:r>
    </w:p>
    <w:p w:rsidR="007F3BAE" w:rsidRDefault="00380896" w:rsidP="00380896">
      <w:pPr>
        <w:pStyle w:val="Compact"/>
        <w:numPr>
          <w:ilvl w:val="0"/>
          <w:numId w:val="139"/>
        </w:numPr>
        <w:jc w:val="left"/>
      </w:pPr>
      <w:r>
        <w:rPr>
          <w:rFonts w:ascii="Times New Roman" w:hAnsi="Times New Roman" w:eastAsia="Times New Roman"/>
        </w:rPr>
        <w:t>Identifique posibles variables relevantes.</w:t>
      </w:r>
    </w:p>
    <w:p w:rsidR="007F3BAE" w:rsidRDefault="00380896" w:rsidP="00380896">
      <w:pPr>
        <w:pStyle w:val="Compact"/>
        <w:numPr>
          <w:ilvl w:val="0"/>
          <w:numId w:val="139"/>
        </w:numPr>
        <w:jc w:val="left"/>
      </w:pPr>
      <w:r>
        <w:rPr>
          <w:rFonts w:ascii="Times New Roman" w:hAnsi="Times New Roman" w:eastAsia="Times New Roman"/>
        </w:rPr>
        <w:t>Justifique conceptualmente la inclusión de cada variable.</w:t>
      </w:r>
    </w:p>
    <w:p w:rsidR="007F3BAE" w:rsidRDefault="00380896" w:rsidP="00380896">
      <w:pPr>
        <w:pStyle w:val="Compact"/>
        <w:numPr>
          <w:ilvl w:val="0"/>
          <w:numId w:val="139"/>
        </w:numPr>
        <w:jc w:val="left"/>
      </w:pPr>
      <w:r>
        <w:rPr>
          <w:rFonts w:ascii="Times New Roman" w:hAnsi="Times New Roman" w:eastAsia="Times New Roman"/>
        </w:rPr>
        <w:t>Diseñe un esquema preliminar de modelación.</w:t>
      </w:r>
    </w:p>
    <w:p w:rsidR="007F3BAE" w:rsidRDefault="00380896" w:rsidP="00380896">
      <w:pPr>
        <w:pStyle w:val="Ttulo1"/>
        <w:jc w:val="left"/>
      </w:pPr>
      <w:bookmarkStart w:id="1291" w:name="_Toc235960209"/>
      <w:bookmarkStart w:id="1292" w:name="X06253c7ff5da4e53b9949fd436faa525f780d23"/>
      <w:bookmarkEnd w:id="1236"/>
      <w:bookmarkEnd w:id="1290"/>
      <w:r>
        <w:rPr>
          <w:rFonts w:ascii="Times New Roman" w:hAnsi="Times New Roman" w:eastAsia="Times New Roman"/>
        </w:rPr>
        <w:t>30. Parte 2. Introducción a la regresión lineal</w:t>
      </w:r>
      <w:bookmarkEnd w:id="1291"/>
    </w:p>
    <w:p w:rsidR="007F3BAE" w:rsidRDefault="00380896" w:rsidP="00380896">
      <w:pPr>
        <w:pStyle w:val="Ttulo2"/>
      </w:pPr>
      <w:bookmarkStart w:id="1293" w:name="_Toc235960210"/>
      <w:bookmarkStart w:id="1294" w:name="introducción-16"/>
      <w:r>
        <w:rPr>
          <w:rFonts w:ascii="Times New Roman" w:hAnsi="Times New Roman" w:eastAsia="Times New Roman"/>
        </w:rPr>
        <w:t>30.1 Introducción</w:t>
      </w:r>
      <w:bookmarkEnd w:id="1293"/>
    </w:p>
    <w:p w:rsidR="007F3BAE" w:rsidRDefault="00380896" w:rsidP="00380896">
      <w:pPr>
        <w:pStyle w:val="FirstParagraph"/>
        <w:jc w:val="left"/>
      </w:pPr>
      <w:r>
        <w:rPr>
          <w:rFonts w:ascii="Times New Roman" w:hAnsi="Times New Roman" w:eastAsia="Times New Roman"/>
        </w:rPr>
        <w:t>En la sección anterior construimos la matriz analítica y exploramos relaciones preliminares entre variables. El siguiente paso consiste en cuantificar dichas relaciones mediante modelos estadísticos.</w:t>
      </w:r>
    </w:p>
    <w:p w:rsidR="007F3BAE" w:rsidRDefault="00380896" w:rsidP="00380896">
      <w:pPr>
        <w:pStyle w:val="Textoindependiente"/>
        <w:jc w:val="left"/>
      </w:pPr>
      <w:r>
        <w:rPr>
          <w:rFonts w:ascii="Times New Roman" w:hAnsi="Times New Roman" w:eastAsia="Times New Roman"/>
        </w:rPr>
        <w:t>Uno de los modelos más utilizados en ciencias sociales, económicas, ambientales y agropecuarias es la regresión lineal. Este modelo permite estimar cómo cambia una variable de interés cuando otra variable experimenta variaciones (Faraway, 2016; Gelman et al., 2020).</w:t>
      </w:r>
    </w:p>
    <w:p w:rsidR="007F3BAE" w:rsidRDefault="00380896" w:rsidP="00380896">
      <w:pPr>
        <w:pStyle w:val="Textoindependiente"/>
        <w:jc w:val="left"/>
      </w:pPr>
      <w:r>
        <w:rPr>
          <w:rFonts w:ascii="Times New Roman" w:hAnsi="Times New Roman" w:eastAsia="Times New Roman"/>
        </w:rPr>
        <w:t>La regresión constituye la puerta de entrada a una amplia familia de modelos estadísticos más complejos. Por esta razón, comprender sus fundamentos resulta esencial para cualquier investigador.</w:t>
      </w:r>
    </w:p>
    <w:p w:rsidR="007F3BAE" w:rsidRDefault="00380896" w:rsidP="00380896">
      <w:pPr>
        <w:pStyle w:val="Ttulo2"/>
      </w:pPr>
      <w:bookmarkStart w:id="1295" w:name="_Toc235960211"/>
      <w:bookmarkStart w:id="1296" w:name="qué-es-una-regresión-lineal"/>
      <w:bookmarkEnd w:id="1294"/>
      <w:r>
        <w:rPr>
          <w:rFonts w:ascii="Times New Roman" w:hAnsi="Times New Roman" w:eastAsia="Times New Roman"/>
        </w:rPr>
        <w:t>30.2 ¿Qué es una regresión lineal?</w:t>
      </w:r>
      <w:bookmarkEnd w:id="1295"/>
    </w:p>
    <w:p w:rsidR="007F3BAE" w:rsidRDefault="00380896" w:rsidP="00380896">
      <w:pPr>
        <w:pStyle w:val="FirstParagraph"/>
        <w:jc w:val="left"/>
      </w:pPr>
      <w:r>
        <w:rPr>
          <w:rFonts w:ascii="Times New Roman" w:hAnsi="Times New Roman" w:eastAsia="Times New Roman"/>
        </w:rPr>
        <w:t>La regresión lineal describe la relación promedio entre una variable dependiente y una o más variables explicativas.</w:t>
      </w:r>
    </w:p>
    <w:p w:rsidR="007F3BAE" w:rsidRDefault="00380896" w:rsidP="00380896">
      <w:pPr>
        <w:pStyle w:val="Textoindependiente"/>
        <w:jc w:val="left"/>
      </w:pPr>
      <w:r>
        <w:rPr>
          <w:rFonts w:ascii="Times New Roman" w:hAnsi="Times New Roman" w:eastAsia="Times New Roman"/>
        </w:rPr>
        <w:t>En su forma más simple:</w:t>
      </w:r>
    </w:p>
    <w:p w:rsidR="007F3BAE" w:rsidRDefault="00380896" w:rsidP="00380896">
      <w:pPr>
        <w:pStyle w:val="Textoindependiente"/>
        <w:jc w:val="left"/>
      </w:pPr>
      <w:r>
        <w:rPr>
          <w:rFonts w:ascii="Times New Roman" w:hAnsi="Times New Roman" w:eastAsia="Times New Roman"/>
        </w:rPr>
        <w:t>Y = β0 + β1X + ε</w:t>
      </w:r>
    </w:p>
    <w:p w:rsidR="007F3BAE" w:rsidRDefault="00380896" w:rsidP="00380896">
      <w:pPr>
        <w:pStyle w:val="Textoindependiente"/>
        <w:jc w:val="left"/>
      </w:pPr>
      <w:r>
        <w:rPr>
          <w:rFonts w:ascii="Times New Roman" w:hAnsi="Times New Roman" w:eastAsia="Times New Roman"/>
        </w:rPr>
        <w:t>donde:</w:t>
      </w:r>
    </w:p>
    <w:p w:rsidR="007F3BAE" w:rsidRDefault="00380896" w:rsidP="00380896">
      <w:pPr>
        <w:pStyle w:val="Compact"/>
        <w:numPr>
          <w:ilvl w:val="0"/>
          <w:numId w:val="140"/>
        </w:numPr>
        <w:jc w:val="left"/>
      </w:pPr>
      <w:r>
        <w:rPr>
          <w:rFonts w:ascii="Times New Roman" w:hAnsi="Times New Roman" w:eastAsia="Times New Roman"/>
        </w:rPr>
        <w:t>(Y) representa la variable dependiente.</w:t>
      </w:r>
    </w:p>
    <w:p w:rsidR="007F3BAE" w:rsidRDefault="00380896" w:rsidP="00380896">
      <w:pPr>
        <w:pStyle w:val="Compact"/>
        <w:numPr>
          <w:ilvl w:val="0"/>
          <w:numId w:val="140"/>
        </w:numPr>
        <w:jc w:val="left"/>
      </w:pPr>
      <w:r>
        <w:rPr>
          <w:rFonts w:ascii="Times New Roman" w:hAnsi="Times New Roman" w:eastAsia="Times New Roman"/>
        </w:rPr>
        <w:t>(X) representa la variable explicativa.</w:t>
      </w:r>
    </w:p>
    <w:p w:rsidR="007F3BAE" w:rsidRDefault="00380896" w:rsidP="00380896">
      <w:pPr>
        <w:pStyle w:val="Compact"/>
        <w:numPr>
          <w:ilvl w:val="0"/>
          <w:numId w:val="140"/>
        </w:numPr>
        <w:jc w:val="left"/>
      </w:pPr>
      <w:r>
        <w:rPr>
          <w:rFonts w:ascii="Times New Roman" w:hAnsi="Times New Roman" w:eastAsia="Times New Roman"/>
        </w:rPr>
        <w:t>(_0) representa el intercepto.</w:t>
      </w:r>
    </w:p>
    <w:p w:rsidR="007F3BAE" w:rsidRDefault="00380896" w:rsidP="00380896">
      <w:pPr>
        <w:pStyle w:val="Compact"/>
        <w:numPr>
          <w:ilvl w:val="0"/>
          <w:numId w:val="140"/>
        </w:numPr>
        <w:jc w:val="left"/>
      </w:pPr>
      <w:r>
        <w:rPr>
          <w:rFonts w:ascii="Times New Roman" w:hAnsi="Times New Roman" w:eastAsia="Times New Roman"/>
        </w:rPr>
        <w:t>(_1) representa la pendiente.</w:t>
      </w:r>
    </w:p>
    <w:p w:rsidR="007F3BAE" w:rsidRDefault="00380896" w:rsidP="00380896">
      <w:pPr>
        <w:pStyle w:val="Compact"/>
        <w:numPr>
          <w:ilvl w:val="0"/>
          <w:numId w:val="140"/>
        </w:numPr>
        <w:jc w:val="left"/>
      </w:pPr>
      <w:r>
        <w:rPr>
          <w:rFonts w:ascii="Times New Roman" w:hAnsi="Times New Roman" w:eastAsia="Times New Roman"/>
        </w:rPr>
        <w:t>() representa el error aleatorio.</w:t>
      </w:r>
    </w:p>
    <w:p w:rsidR="007F3BAE" w:rsidRDefault="00380896" w:rsidP="00380896">
      <w:pPr>
        <w:pStyle w:val="Ttulo2"/>
      </w:pPr>
      <w:bookmarkStart w:id="1297" w:name="_Toc235960212"/>
      <w:bookmarkStart w:id="1298" w:name="interpretación-intuitiva"/>
      <w:bookmarkEnd w:id="1296"/>
      <w:r>
        <w:rPr>
          <w:rFonts w:ascii="Times New Roman" w:hAnsi="Times New Roman" w:eastAsia="Times New Roman"/>
        </w:rPr>
        <w:t>30.3 Interpretación intuitiva</w:t>
      </w:r>
      <w:bookmarkEnd w:id="1297"/>
    </w:p>
    <w:p w:rsidR="007F3BAE" w:rsidRDefault="00380896" w:rsidP="00380896">
      <w:pPr>
        <w:pStyle w:val="FirstParagraph"/>
        <w:jc w:val="left"/>
      </w:pPr>
      <w:r>
        <w:rPr>
          <w:rFonts w:ascii="Times New Roman" w:hAnsi="Times New Roman" w:eastAsia="Times New Roman"/>
        </w:rPr>
        <w:t>La regresión intenta responder una pregunta sencilla:</w:t>
      </w:r>
    </w:p>
    <w:p w:rsidR="007F3BAE" w:rsidRDefault="00380896" w:rsidP="00380896">
      <w:pPr>
        <w:pStyle w:val="Textodebloque"/>
        <w:jc w:val="left"/>
      </w:pPr>
      <w:r>
        <w:rPr>
          <w:rFonts w:ascii="Times New Roman" w:hAnsi="Times New Roman" w:eastAsia="Times New Roman"/>
        </w:rPr>
        <w:t>¿Cuánto cambia la variable de interés cuando cambia la variable explicativa?</w:t>
      </w:r>
    </w:p>
    <w:p w:rsidR="007F3BAE" w:rsidRDefault="00380896" w:rsidP="00380896">
      <w:pPr>
        <w:pStyle w:val="FirstParagraph"/>
        <w:jc w:val="left"/>
      </w:pPr>
      <w:r>
        <w:rPr>
          <w:rFonts w:ascii="Times New Roman" w:hAnsi="Times New Roman" w:eastAsia="Times New Roman"/>
        </w:rPr>
        <w:t>En nuestro ejemplo utilizaremos:</w:t>
      </w:r>
    </w:p>
    <w:p w:rsidR="007F3BAE" w:rsidRDefault="00380896" w:rsidP="00380896">
      <w:pPr>
        <w:pStyle w:val="SourceCode"/>
        <w:jc w:val="left"/>
      </w:pPr>
      <w:r>
        <w:rPr>
          <w:rStyle w:val="VerbatimChar"/>
        </w:rPr>
        <w:t>Variable dependiente:</w:t>
      </w:r>
      <w:r>
        <w:br/>
      </w:r>
      <w:r>
        <w:rPr>
          <w:rStyle w:val="VerbatimChar"/>
        </w:rPr>
        <w:t>log_supertotal</w:t>
      </w:r>
      <w:r>
        <w:br/>
      </w:r>
      <w:r>
        <w:lastRenderedPageBreak/>
        <w:br/>
      </w:r>
      <w:r>
        <w:rPr>
          <w:rStyle w:val="VerbatimChar"/>
        </w:rPr>
        <w:t>Variable explicativa:</w:t>
      </w:r>
      <w:r>
        <w:br/>
      </w:r>
      <w:r>
        <w:rPr>
          <w:rStyle w:val="VerbatimChar"/>
        </w:rPr>
        <w:t>fact_exp_fin</w:t>
      </w:r>
    </w:p>
    <w:p w:rsidR="007F3BAE" w:rsidRDefault="00380896" w:rsidP="00380896">
      <w:pPr>
        <w:pStyle w:val="Ttulo2"/>
      </w:pPr>
      <w:bookmarkStart w:id="1299" w:name="_Toc235960213"/>
      <w:bookmarkStart w:id="1300" w:name="construcción-del-primer-modelo"/>
      <w:bookmarkEnd w:id="1298"/>
      <w:r>
        <w:rPr>
          <w:rFonts w:ascii="Times New Roman" w:hAnsi="Times New Roman" w:eastAsia="Times New Roman"/>
        </w:rPr>
        <w:t>30.4 Construcción del primer modelo</w:t>
      </w:r>
      <w:bookmarkEnd w:id="1299"/>
    </w:p>
    <w:p w:rsidR="007F3BAE" w:rsidRDefault="00380896" w:rsidP="00380896">
      <w:pPr>
        <w:pStyle w:val="FirstParagraph"/>
        <w:jc w:val="left"/>
      </w:pPr>
      <w:r>
        <w:rPr>
          <w:rFonts w:ascii="Times New Roman" w:hAnsi="Times New Roman" w:eastAsia="Times New Roman"/>
        </w:rPr>
        <w:t>Estimaremos una regresión lineal simple.</w:t>
      </w:r>
    </w:p>
    <w:p w:rsidR="007F3BAE" w:rsidRDefault="00380896" w:rsidP="00380896">
      <w:pPr>
        <w:pStyle w:val="SourceCode"/>
        <w:jc w:val="left"/>
      </w:pPr>
      <w:r>
        <w:rPr>
          <w:rStyle w:val="NormalTok"/>
        </w:rPr>
        <w:t xml:space="preserve">modelo_simple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rPr>
          <w:rStyle w:val="NormalTok"/>
        </w:rPr>
        <w:t xml:space="preserve"> fact_exp_fin,</w:t>
      </w:r>
      <w:r>
        <w:br/>
      </w:r>
      <w:r>
        <w:rPr>
          <w:rStyle w:val="NormalTok"/>
        </w:rPr>
        <w:t xml:space="preserve">  </w:t>
      </w:r>
      <w:r>
        <w:rPr>
          <w:rStyle w:val="AttributeTok"/>
        </w:rPr>
        <w:t>data =</w:t>
      </w:r>
      <w:r>
        <w:rPr>
          <w:rStyle w:val="NormalTok"/>
        </w:rPr>
        <w:t xml:space="preserve"> matriz_modelo</w:t>
      </w:r>
      <w:r>
        <w:br/>
      </w:r>
      <w:r>
        <w:rPr>
          <w:rStyle w:val="NormalTok"/>
        </w:rPr>
        <w:t>)</w:t>
      </w:r>
    </w:p>
    <w:p w:rsidR="007F3BAE" w:rsidRDefault="00380896" w:rsidP="00380896">
      <w:pPr>
        <w:pStyle w:val="Ttulo2"/>
      </w:pPr>
      <w:bookmarkStart w:id="1301" w:name="_Toc235960214"/>
      <w:bookmarkStart w:id="1302" w:name="resultados-del-modelo"/>
      <w:bookmarkEnd w:id="1300"/>
      <w:r>
        <w:rPr>
          <w:rFonts w:ascii="Times New Roman" w:hAnsi="Times New Roman" w:eastAsia="Times New Roman"/>
        </w:rPr>
        <w:t>30.5 Resultados del modelo</w:t>
      </w:r>
      <w:bookmarkEnd w:id="1301"/>
    </w:p>
    <w:tbl>
      <w:tblPr>
        <w:tblStyle w:val="Table"/>
        <w:tblW w:w="5000" w:type="pct"/>
        <w:jc w:val="center"/>
        <w:tblLayout w:type="autofit"/>
        <w:tblLook w:val="0000" w:firstRow="0" w:lastRow="0" w:firstColumn="0" w:lastColumn="0" w:noHBand="0" w:noVBand="0"/>
      </w:tblPr>
      <w:tblGrid>
        <w:gridCol w:w="9360"/>
      </w:tblGrid>
      <w:tr w:rsidR="007F3BAE" w:rsidRPr="00455D91">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03" w:name="tbl-ch18-resumen-modelo-simple"/>
            <w:r>
              <w:rPr>
                <w:rFonts w:ascii="Times New Roman" w:hAnsi="Times New Roman"/>
                <w:b/>
                <w:sz w:val="18"/>
              </w:rPr>
              <w:t>Tabla 30.1</w:t>
            </w:r>
          </w:p>
          <w:p w:rsidR="007F3BAE" w:rsidRDefault="00380896" w:rsidP="00380896">
            <w:pPr>
              <w:pStyle w:val="SourceCode"/>
              <w:spacing w:after="0" w:line="240" w:lineRule="auto"/>
              <w:jc w:val="center"/>
            </w:pPr>
            <w:r>
              <w:rPr>
                <w:rStyle w:val="FunctionTok"/>
                <w:rFonts w:ascii="Times New Roman" w:hAnsi="Times New Roman"/>
                <w:b/>
                <w:sz w:val="18"/>
              </w:rPr>
              <w:t>summary</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modelo_simple</w:t>
            </w:r>
            <w:r>
              <w:rPr>
                <w:rFonts w:ascii="Times New Roman" w:hAnsi="Times New Roman"/>
                <w:b/>
                <w:sz w:val="18"/>
              </w:rPr>
              <w:br/>
            </w:r>
            <w:r>
              <w:rPr>
                <w:rStyle w:val="NormalTok"/>
                <w:rFonts w:ascii="Times New Roman" w:hAnsi="Times New Roman"/>
                <w:b/>
                <w:sz w:val="18"/>
              </w:rPr>
              <w:t>)</w:t>
            </w:r>
          </w:p>
          <w:p w:rsidR="007F3BAE" w:rsidRPr="00380896" w:rsidRDefault="00380896" w:rsidP="00380896">
            <w:pPr>
              <w:pStyle w:val="SourceCode"/>
              <w:spacing w:after="0" w:line="240" w:lineRule="auto"/>
              <w:jc w:val="center"/>
              <w:rPr>
                <w:lang w:val="en-US"/>
              </w:rPr>
            </w:pPr>
            <w:r>
              <w:rPr>
                <w:rFonts w:ascii="Times New Roman" w:hAnsi="Times New Roman"/>
                <w:b/>
                <w:sz w:val="18"/>
              </w:rPr>
              <w:br/>
            </w:r>
            <w:r>
              <w:rPr>
                <w:rStyle w:val="VerbatimChar"/>
                <w:rFonts w:ascii="Times New Roman" w:hAnsi="Times New Roman"/>
                <w:b/>
                <w:sz w:val="18"/>
              </w:rPr>
              <w:t>Call:</w:t>
            </w:r>
            <w:r>
              <w:rPr>
                <w:rFonts w:ascii="Times New Roman" w:hAnsi="Times New Roman"/>
                <w:b/>
                <w:sz w:val="18"/>
              </w:rPr>
              <w:br/>
            </w:r>
            <w:r>
              <w:rPr>
                <w:rStyle w:val="VerbatimChar"/>
                <w:rFonts w:ascii="Times New Roman" w:hAnsi="Times New Roman"/>
                <w:b/>
                <w:sz w:val="18"/>
              </w:rPr>
              <w:t>lm(formula = log_supertotal ~ fact_exp_fin, data = matriz_modelo)</w:t>
            </w:r>
            <w:r>
              <w:rPr>
                <w:rFonts w:ascii="Times New Roman" w:hAnsi="Times New Roman"/>
                <w:b/>
                <w:sz w:val="18"/>
              </w:rPr>
              <w:br/>
            </w:r>
            <w:r>
              <w:rPr>
                <w:rFonts w:ascii="Times New Roman" w:hAnsi="Times New Roman"/>
                <w:b/>
                <w:sz w:val="18"/>
              </w:rPr>
              <w:br/>
            </w:r>
            <w:r>
              <w:rPr>
                <w:rStyle w:val="VerbatimChar"/>
                <w:rFonts w:ascii="Times New Roman" w:hAnsi="Times New Roman"/>
                <w:b/>
                <w:sz w:val="18"/>
              </w:rPr>
              <w:t>Residuals:</w:t>
            </w:r>
            <w:r>
              <w:rPr>
                <w:rFonts w:ascii="Times New Roman" w:hAnsi="Times New Roman"/>
                <w:b/>
                <w:sz w:val="18"/>
              </w:rPr>
              <w:br/>
            </w:r>
            <w:r>
              <w:rPr>
                <w:rStyle w:val="VerbatimChar"/>
                <w:rFonts w:ascii="Times New Roman" w:hAnsi="Times New Roman"/>
                <w:b/>
                <w:sz w:val="18"/>
              </w:rPr>
              <w:t xml:space="preserve">    Min      1Q  Median      3Q     Max </w:t>
            </w:r>
            <w:r>
              <w:rPr>
                <w:rFonts w:ascii="Times New Roman" w:hAnsi="Times New Roman"/>
                <w:b/>
                <w:sz w:val="18"/>
              </w:rPr>
              <w:br/>
            </w:r>
            <w:r>
              <w:rPr>
                <w:rStyle w:val="VerbatimChar"/>
                <w:rFonts w:ascii="Times New Roman" w:hAnsi="Times New Roman"/>
                <w:b/>
                <w:sz w:val="18"/>
              </w:rPr>
              <w:t xml:space="preserve">-0.8692 -0.6251 -0.3859  0.2601 25.0964 </w:t>
            </w:r>
            <w:r>
              <w:rPr>
                <w:rFonts w:ascii="Times New Roman" w:hAnsi="Times New Roman"/>
                <w:b/>
                <w:sz w:val="18"/>
              </w:rPr>
              <w:br/>
            </w:r>
            <w:r>
              <w:rPr>
                <w:rFonts w:ascii="Times New Roman" w:hAnsi="Times New Roman"/>
                <w:b/>
                <w:sz w:val="18"/>
              </w:rPr>
              <w:br/>
            </w:r>
            <w:r>
              <w:rPr>
                <w:rStyle w:val="VerbatimChar"/>
                <w:rFonts w:ascii="Times New Roman" w:hAnsi="Times New Roman"/>
                <w:b/>
                <w:sz w:val="18"/>
              </w:rPr>
              <w:t>Coefficients:</w:t>
            </w:r>
            <w:r>
              <w:rPr>
                <w:rFonts w:ascii="Times New Roman" w:hAnsi="Times New Roman"/>
                <w:b/>
                <w:sz w:val="18"/>
              </w:rPr>
              <w:br/>
            </w:r>
            <w:r>
              <w:rPr>
                <w:rStyle w:val="VerbatimChar"/>
                <w:rFonts w:ascii="Times New Roman" w:hAnsi="Times New Roman"/>
                <w:b/>
                <w:sz w:val="18"/>
              </w:rPr>
              <w:t xml:space="preserve">               Estimate Std. Error t value Pr(&gt;|t|)    </w:t>
            </w:r>
            <w:r>
              <w:rPr>
                <w:rFonts w:ascii="Times New Roman" w:hAnsi="Times New Roman"/>
                <w:b/>
                <w:sz w:val="18"/>
              </w:rPr>
              <w:br/>
            </w:r>
            <w:r>
              <w:rPr>
                <w:rStyle w:val="VerbatimChar"/>
                <w:rFonts w:ascii="Times New Roman" w:hAnsi="Times New Roman"/>
                <w:b/>
                <w:sz w:val="18"/>
              </w:rPr>
              <w:t>(Intercept)   8.735e-01  4.982e-03  175.32   &lt;2e-16 ***</w:t>
            </w:r>
            <w:r>
              <w:rPr>
                <w:rFonts w:ascii="Times New Roman" w:hAnsi="Times New Roman"/>
                <w:b/>
                <w:sz w:val="18"/>
              </w:rPr>
              <w:br/>
            </w:r>
            <w:r>
              <w:rPr>
                <w:rStyle w:val="VerbatimChar"/>
                <w:rFonts w:ascii="Times New Roman" w:hAnsi="Times New Roman"/>
                <w:b/>
                <w:sz w:val="18"/>
              </w:rPr>
              <w:t>fact_exp_fin -2.497e-03  5.847e-05  -42.71   &lt;2e-16 ***</w:t>
            </w:r>
            <w:r>
              <w:rPr>
                <w:rFonts w:ascii="Times New Roman" w:hAnsi="Times New Roman"/>
                <w:b/>
                <w:sz w:val="18"/>
              </w:rPr>
              <w:br/>
            </w:r>
            <w:r>
              <w:rPr>
                <w:rStyle w:val="VerbatimChar"/>
                <w:rFonts w:ascii="Times New Roman" w:hAnsi="Times New Roman"/>
                <w:b/>
                <w:sz w:val="18"/>
              </w:rPr>
              <w:t>---</w:t>
            </w:r>
            <w:r>
              <w:rPr>
                <w:rFonts w:ascii="Times New Roman" w:hAnsi="Times New Roman"/>
                <w:b/>
                <w:sz w:val="18"/>
              </w:rPr>
              <w:br/>
            </w:r>
            <w:r>
              <w:rPr>
                <w:rStyle w:val="VerbatimChar"/>
                <w:rFonts w:ascii="Times New Roman" w:hAnsi="Times New Roman"/>
                <w:b/>
                <w:sz w:val="18"/>
              </w:rPr>
              <w:t xml:space="preserve">Signif. codes:  0 '***' 0.001 '**' 0.01 '*' 0.05 '.' </w:t>
            </w:r>
            <w:r w:rsidRPr="00380896">
              <w:rPr>
                <w:rStyle w:val="VerbatimChar"/>
                <w:rFonts w:ascii="Times New Roman" w:hAnsi="Times New Roman"/>
                <w:b/>
                <w:sz w:val="18"/>
                <w:lang w:val="en-US"/>
              </w:rPr>
              <w:t>0.1 ' ' 1</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Residual standard error: 0.9651 on 84536 degrees of freedom</w:t>
            </w:r>
            <w:r w:rsidRPr="00380896">
              <w:rPr>
                <w:rFonts w:ascii="Times New Roman" w:hAnsi="Times New Roman"/>
                <w:b/>
                <w:sz w:val="18"/>
                <w:lang w:val="en-US"/>
              </w:rPr>
              <w:br/>
            </w:r>
            <w:r w:rsidRPr="00380896">
              <w:rPr>
                <w:rStyle w:val="VerbatimChar"/>
                <w:rFonts w:ascii="Times New Roman" w:hAnsi="Times New Roman"/>
                <w:b/>
                <w:sz w:val="18"/>
                <w:lang w:val="en-US"/>
              </w:rPr>
              <w:t xml:space="preserve">Multiple R-squared:  0.02112,   Adjusted R-squared:  0.02111 </w:t>
            </w:r>
            <w:r w:rsidRPr="00380896">
              <w:rPr>
                <w:rFonts w:ascii="Times New Roman" w:hAnsi="Times New Roman"/>
                <w:b/>
                <w:sz w:val="18"/>
                <w:lang w:val="en-US"/>
              </w:rPr>
              <w:br/>
            </w:r>
            <w:r w:rsidRPr="00380896">
              <w:rPr>
                <w:rStyle w:val="VerbatimChar"/>
                <w:rFonts w:ascii="Times New Roman" w:hAnsi="Times New Roman"/>
                <w:b/>
                <w:sz w:val="18"/>
                <w:lang w:val="en-US"/>
              </w:rPr>
              <w:t>F-statistic:  1824 on 1 and 84536 DF,  p-value: &lt; 2.2e-16</w:t>
            </w:r>
          </w:p>
        </w:tc>
        <w:bookmarkEnd w:id="1303"/>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salida proporciona información sobre los coeficientes estimados, errores estándar, niveles de significancia y capacidad explicativa del modelo.</w:t>
      </w:r>
    </w:p>
    <w:p w:rsidR="007F3BAE" w:rsidRDefault="00380896" w:rsidP="00380896">
      <w:pPr>
        <w:pStyle w:val="Textoindependiente"/>
        <w:jc w:val="left"/>
      </w:pPr>
      <w:r>
        <w:rPr>
          <w:rFonts w:ascii="Times New Roman" w:hAnsi="Times New Roman" w:eastAsia="Times New Roman"/>
        </w:rPr>
        <w:t>Cada coeficiente representa el cambio esperado en la variable dependiente ante una variación de una unidad en la variable explicativa.</w:t>
      </w:r>
    </w:p>
    <w:p w:rsidR="007F3BAE" w:rsidRDefault="00380896" w:rsidP="00380896">
      <w:pPr>
        <w:pStyle w:val="Ttulo2"/>
      </w:pPr>
      <w:bookmarkStart w:id="1304" w:name="_Toc235960215"/>
      <w:bookmarkStart w:id="1305" w:name="extracción-de-coeficientes"/>
      <w:bookmarkEnd w:id="1302"/>
      <w:r>
        <w:rPr>
          <w:rFonts w:ascii="Times New Roman" w:hAnsi="Times New Roman" w:eastAsia="Times New Roman"/>
        </w:rPr>
        <w:t>30.6 Extracción de coeficientes</w:t>
      </w:r>
      <w:bookmarkEnd w:id="1304"/>
    </w:p>
    <w:p w:rsidR="007F3BAE" w:rsidRDefault="00380896" w:rsidP="00380896">
      <w:pPr>
        <w:pStyle w:val="FirstParagraph"/>
        <w:jc w:val="left"/>
      </w:pPr>
      <w:r>
        <w:rPr>
          <w:rFonts w:ascii="Times New Roman" w:hAnsi="Times New Roman" w:eastAsia="Times New Roman"/>
        </w:rPr>
        <w:t>Los coeficientes pueden organizarse en formato tabular.</w:t>
      </w:r>
    </w:p>
    <w:p w:rsidR="007F3BAE" w:rsidRDefault="00380896" w:rsidP="00380896">
      <w:pPr>
        <w:pStyle w:val="SourceCode"/>
        <w:jc w:val="left"/>
      </w:pPr>
      <w:r>
        <w:rPr>
          <w:rStyle w:val="NormalTok"/>
        </w:rPr>
        <w:t xml:space="preserve">coeficientes_simple </w:t>
      </w:r>
      <w:r>
        <w:rPr>
          <w:rStyle w:val="OtherTok"/>
        </w:rPr>
        <w:t>&lt;-</w:t>
      </w:r>
      <w:r>
        <w:br/>
      </w:r>
      <w:r>
        <w:rPr>
          <w:rStyle w:val="NormalTok"/>
        </w:rPr>
        <w:t xml:space="preserve">  broom</w:t>
      </w:r>
      <w:r>
        <w:rPr>
          <w:rStyle w:val="SpecialCharTok"/>
        </w:rPr>
        <w:t>::</w:t>
      </w:r>
      <w:r>
        <w:rPr>
          <w:rStyle w:val="FunctionTok"/>
        </w:rPr>
        <w:t>tidy</w:t>
      </w:r>
      <w:r>
        <w:rPr>
          <w:rStyle w:val="NormalTok"/>
        </w:rPr>
        <w:t>(</w:t>
      </w:r>
      <w:r>
        <w:br/>
      </w:r>
      <w:r>
        <w:rPr>
          <w:rStyle w:val="NormalTok"/>
        </w:rPr>
        <w:t xml:space="preserve">    modelo_simple</w:t>
      </w:r>
      <w:r>
        <w:br/>
      </w:r>
      <w:r>
        <w:rPr>
          <w:rStyle w:val="NormalTok"/>
        </w:rPr>
        <w:t xml:space="preserve">  )</w:t>
      </w:r>
      <w:r>
        <w:br/>
      </w:r>
      <w:r>
        <w:br/>
      </w:r>
      <w:r>
        <w:rPr>
          <w:rStyle w:val="NormalTok"/>
        </w:rPr>
        <w:t xml:space="preserve">coeficientes_simple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estimados del modelo lineal simple"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06" w:name="tbl-ch18-coeficientes-simple"/>
            <w:r>
              <w:rPr>
                <w:rFonts w:ascii="Times New Roman" w:hAnsi="Times New Roman"/>
                <w:b/>
                <w:sz w:val="18"/>
              </w:rPr>
              <w:t>Tabla 30.2: Coeficientes estimados del modelo lineal simple</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0.8735</w:t>
                  </w:r>
                </w:p>
              </w:tc>
              <w:tc>
                <w:tcPr>
                  <w:tcW w:w="1584" w:type="dxa"/>
                </w:tcPr>
                <w:p w:rsidR="007F3BAE" w:rsidRDefault="00380896" w:rsidP="00380896">
                  <w:pPr>
                    <w:pStyle w:val="Compact"/>
                    <w:jc w:val="left"/>
                  </w:pPr>
                  <w:r>
                    <w:t>5e-03</w:t>
                  </w:r>
                </w:p>
              </w:tc>
              <w:tc>
                <w:tcPr>
                  <w:tcW w:w="1584" w:type="dxa"/>
                </w:tcPr>
                <w:p w:rsidR="007F3BAE" w:rsidRDefault="00380896" w:rsidP="00380896">
                  <w:pPr>
                    <w:pStyle w:val="Compact"/>
                    <w:jc w:val="left"/>
                  </w:pPr>
                  <w:r>
                    <w:t>175.3194</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fact_exp_fin</w:t>
                  </w:r>
                </w:p>
              </w:tc>
              <w:tc>
                <w:tcPr>
                  <w:tcW w:w="1584" w:type="dxa"/>
                </w:tcPr>
                <w:p w:rsidR="007F3BAE" w:rsidRDefault="00380896" w:rsidP="00380896">
                  <w:pPr>
                    <w:pStyle w:val="Compact"/>
                    <w:jc w:val="left"/>
                  </w:pPr>
                  <w:r>
                    <w:t>-0.0025</w:t>
                  </w:r>
                </w:p>
              </w:tc>
              <w:tc>
                <w:tcPr>
                  <w:tcW w:w="1584" w:type="dxa"/>
                </w:tcPr>
                <w:p w:rsidR="007F3BAE" w:rsidRDefault="00380896" w:rsidP="00380896">
                  <w:pPr>
                    <w:pStyle w:val="Compact"/>
                    <w:jc w:val="left"/>
                  </w:pPr>
                  <w:r>
                    <w:t>1e-04</w:t>
                  </w:r>
                </w:p>
              </w:tc>
              <w:tc>
                <w:tcPr>
                  <w:tcW w:w="1584" w:type="dxa"/>
                </w:tcPr>
                <w:p w:rsidR="007F3BAE" w:rsidRDefault="00380896" w:rsidP="00380896">
                  <w:pPr>
                    <w:pStyle w:val="Compact"/>
                    <w:jc w:val="left"/>
                  </w:pPr>
                  <w:r>
                    <w:t>-42.7090</w:t>
                  </w:r>
                </w:p>
              </w:tc>
              <w:tc>
                <w:tcPr>
                  <w:tcW w:w="1584" w:type="dxa"/>
                </w:tcPr>
                <w:p w:rsidR="007F3BAE" w:rsidRDefault="00380896" w:rsidP="00380896">
                  <w:pPr>
                    <w:pStyle w:val="Compact"/>
                    <w:jc w:val="left"/>
                  </w:pPr>
                  <w:r>
                    <w:t>0</w:t>
                  </w:r>
                </w:p>
              </w:tc>
            </w:tr>
            <w:bookmarkEnd w:id="130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resume los parámetros estimados y facilita la presentación de resultados en informes o artículos.</w:t>
      </w:r>
    </w:p>
    <w:p w:rsidR="007F3BAE" w:rsidRDefault="00380896" w:rsidP="00380896">
      <w:pPr>
        <w:pStyle w:val="Textoindependiente"/>
        <w:jc w:val="left"/>
      </w:pPr>
      <w:r>
        <w:rPr>
          <w:rFonts w:ascii="Times New Roman" w:hAnsi="Times New Roman" w:eastAsia="Times New Roman"/>
        </w:rPr>
        <w:t xml:space="preserve">La significancia estadística de los coeficientes se evalúa mediante el </w:t>
      </w:r>
      <w:r>
        <w:rPr>
          <w:rFonts w:ascii="Times New Roman" w:hAnsi="Times New Roman" w:eastAsia="Times New Roman"/>
          <w:b/>
          <w:bCs/>
        </w:rPr>
        <w:t>valor p (p-value)</w:t>
      </w:r>
      <w:r>
        <w:rPr>
          <w:rFonts w:ascii="Times New Roman" w:hAnsi="Times New Roman" w:eastAsia="Times New Roman"/>
        </w:rPr>
        <w:t xml:space="preserve">. Si este es menor que el nivel de significancia previamente establecido (generalmente 0,05), se rechaza la hipótesis nula de que el coeficiente es igual a cero y se concluye que la variable explicativa tiene un efecto estadísticamente significativo sobre la variable dependiente. En la tabla presentada, tanto el intercepto como la variable </w:t>
      </w:r>
      <w:r>
        <w:rPr>
          <w:rStyle w:val="VerbatimChar"/>
          <w:rFonts w:ascii="Times New Roman" w:hAnsi="Times New Roman" w:eastAsia="Times New Roman"/>
        </w:rPr>
        <w:t>fact_exp_fin</w:t>
      </w:r>
      <w:r>
        <w:rPr>
          <w:rFonts w:ascii="Times New Roman" w:hAnsi="Times New Roman" w:eastAsia="Times New Roman"/>
        </w:rPr>
        <w:t xml:space="preserve"> presentan valores p inferiores a 0,001, por lo que ambos coeficientes son altamente significativos. También pueden extraerse conclusiones a partir del estadístico </w:t>
      </w:r>
      <w:r>
        <w:rPr>
          <w:rFonts w:ascii="Times New Roman" w:hAnsi="Times New Roman" w:eastAsia="Times New Roman"/>
          <w:i/>
          <w:iCs/>
        </w:rPr>
        <w:t>t</w:t>
      </w:r>
      <w:r>
        <w:rPr>
          <w:rFonts w:ascii="Times New Roman" w:hAnsi="Times New Roman" w:eastAsia="Times New Roman"/>
        </w:rPr>
        <w:t>, cuyo valor absoluto suele contrastarse con el valor crítico aproximado de 2.</w:t>
      </w:r>
    </w:p>
    <w:p w:rsidR="007F3BAE" w:rsidRDefault="00380896" w:rsidP="00380896">
      <w:pPr>
        <w:pStyle w:val="Ttulo2"/>
      </w:pPr>
      <w:bookmarkStart w:id="1307" w:name="_Toc235960216"/>
      <w:bookmarkStart w:id="1308" w:name="valores-ajustados"/>
      <w:bookmarkEnd w:id="1305"/>
      <w:r>
        <w:rPr>
          <w:rFonts w:ascii="Times New Roman" w:hAnsi="Times New Roman" w:eastAsia="Times New Roman"/>
        </w:rPr>
        <w:t>30.7 Valores ajustados</w:t>
      </w:r>
      <w:bookmarkEnd w:id="1307"/>
    </w:p>
    <w:p w:rsidR="007F3BAE" w:rsidRDefault="00380896" w:rsidP="00380896">
      <w:pPr>
        <w:pStyle w:val="FirstParagraph"/>
        <w:jc w:val="left"/>
      </w:pPr>
      <w:r>
        <w:rPr>
          <w:rFonts w:ascii="Times New Roman" w:hAnsi="Times New Roman" w:eastAsia="Times New Roman"/>
        </w:rPr>
        <w:t>Una vez estimado el modelo podemos calcular los valores predichos.</w:t>
      </w:r>
    </w:p>
    <w:p w:rsidR="007F3BAE" w:rsidRDefault="00380896" w:rsidP="00380896">
      <w:pPr>
        <w:pStyle w:val="SourceCode"/>
        <w:jc w:val="left"/>
      </w:pPr>
      <w:r>
        <w:rPr>
          <w:rStyle w:val="NormalTok"/>
        </w:rPr>
        <w:t xml:space="preserve">matriz_modelo </w:t>
      </w:r>
      <w:r>
        <w:rPr>
          <w:rStyle w:val="OtherTok"/>
        </w:rPr>
        <w:t>&lt;-</w:t>
      </w:r>
      <w:r>
        <w:br/>
      </w:r>
      <w:r>
        <w:rPr>
          <w:rStyle w:val="NormalTok"/>
        </w:rPr>
        <w:t xml:space="preserve">  matriz_modelo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predicho_simple =</w:t>
      </w:r>
      <w:r>
        <w:br/>
      </w:r>
      <w:r>
        <w:rPr>
          <w:rStyle w:val="NormalTok"/>
        </w:rPr>
        <w:t xml:space="preserve">      </w:t>
      </w:r>
      <w:r>
        <w:rPr>
          <w:rStyle w:val="FunctionTok"/>
        </w:rPr>
        <w:t>predict</w:t>
      </w:r>
      <w:r>
        <w:rPr>
          <w:rStyle w:val="NormalTok"/>
        </w:rPr>
        <w:t>(</w:t>
      </w:r>
      <w:r>
        <w:br/>
      </w:r>
      <w:r>
        <w:rPr>
          <w:rStyle w:val="NormalTok"/>
        </w:rPr>
        <w:t xml:space="preserve">        modelo_simple</w:t>
      </w:r>
      <w:r>
        <w:br/>
      </w:r>
      <w:r>
        <w:rPr>
          <w:rStyle w:val="NormalTok"/>
        </w:rPr>
        <w:t xml:space="preserve">      )</w:t>
      </w:r>
      <w:r>
        <w:br/>
      </w:r>
      <w:r>
        <w:rPr>
          <w:rStyle w:val="NormalTok"/>
        </w:rPr>
        <w:t xml:space="preserve">  )</w:t>
      </w:r>
    </w:p>
    <w:p w:rsidR="007F3BAE" w:rsidRDefault="00380896" w:rsidP="00380896">
      <w:pPr>
        <w:pStyle w:val="Ttulo2"/>
      </w:pPr>
      <w:bookmarkStart w:id="1309" w:name="_Toc235960217"/>
      <w:bookmarkStart w:id="1310" w:name="comparación-entre-observados-y-predichos"/>
      <w:bookmarkEnd w:id="1308"/>
      <w:r>
        <w:rPr>
          <w:rFonts w:ascii="Times New Roman" w:hAnsi="Times New Roman" w:eastAsia="Times New Roman"/>
        </w:rPr>
        <w:t>30.8 Comparación entre observados y predichos</w:t>
      </w:r>
      <w:bookmarkEnd w:id="1309"/>
    </w:p>
    <w:p w:rsidR="007F3BAE" w:rsidRDefault="00380896" w:rsidP="00380896">
      <w:pPr>
        <w:pStyle w:val="SourceCode"/>
        <w:jc w:val="left"/>
      </w:pPr>
      <w:r>
        <w:rPr>
          <w:rStyle w:val="FunctionTok"/>
        </w:rPr>
        <w:t>ggplot</w:t>
      </w:r>
      <w:r>
        <w:rPr>
          <w:rStyle w:val="NormalTok"/>
        </w:rPr>
        <w:t>(</w:t>
      </w:r>
      <w:r>
        <w:br/>
      </w:r>
      <w:r>
        <w:rPr>
          <w:rStyle w:val="NormalTok"/>
        </w:rPr>
        <w:t xml:space="preserve">  matriz_modelo,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predicho_simple,</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"#2C7FB8"</w:t>
      </w:r>
      <w:r>
        <w:br/>
      </w:r>
      <w:r>
        <w:rPr>
          <w:rStyle w:val="NormalTok"/>
        </w:rPr>
        <w:t xml:space="preserve">  ) </w:t>
      </w:r>
      <w:r>
        <w:rPr>
          <w:rStyle w:val="SpecialCharTok"/>
        </w:rPr>
        <w:t>+</w:t>
      </w:r>
      <w:r>
        <w:br/>
      </w:r>
      <w:r>
        <w:rPr>
          <w:rStyle w:val="NormalTok"/>
        </w:rPr>
        <w:t xml:space="preserve">  </w:t>
      </w:r>
      <w:r>
        <w:rPr>
          <w:rStyle w:val="FunctionTok"/>
        </w:rPr>
        <w:t>geom_abline</w:t>
      </w:r>
      <w:r>
        <w:rPr>
          <w:rStyle w:val="NormalTok"/>
        </w:rPr>
        <w:t>(</w:t>
      </w:r>
      <w:r>
        <w:br/>
      </w:r>
      <w:r>
        <w:rPr>
          <w:rStyle w:val="NormalTok"/>
        </w:rPr>
        <w:t xml:space="preserve">    </w:t>
      </w:r>
      <w:r>
        <w:rPr>
          <w:rStyle w:val="AttributeTok"/>
        </w:rPr>
        <w:t>slope =</w:t>
      </w:r>
      <w:r>
        <w:rPr>
          <w:rStyle w:val="NormalTok"/>
        </w:rPr>
        <w:t xml:space="preserve"> </w:t>
      </w:r>
      <w:r>
        <w:rPr>
          <w:rStyle w:val="DecValTok"/>
        </w:rPr>
        <w:t>1</w:t>
      </w:r>
      <w:r>
        <w:rPr>
          <w:rStyle w:val="NormalTok"/>
        </w:rPr>
        <w:t>,</w:t>
      </w:r>
      <w:r>
        <w:br/>
      </w:r>
      <w:r>
        <w:rPr>
          <w:rStyle w:val="NormalTok"/>
        </w:rPr>
        <w:lastRenderedPageBreak/>
        <w:t xml:space="preserve">    </w:t>
      </w:r>
      <w:r>
        <w:rPr>
          <w:rStyle w:val="AttributeTok"/>
        </w:rPr>
        <w:t>intercept =</w:t>
      </w:r>
      <w:r>
        <w:rPr>
          <w:rStyle w:val="NormalTok"/>
        </w:rPr>
        <w:t xml:space="preserve"> </w:t>
      </w:r>
      <w:r>
        <w:rPr>
          <w:rStyle w:val="DecValTok"/>
        </w:rPr>
        <w:t>0</w:t>
      </w:r>
      <w:r>
        <w:rPr>
          <w:rStyle w:val="NormalTok"/>
        </w:rPr>
        <w:t>,</w:t>
      </w:r>
      <w:r>
        <w:br/>
      </w:r>
      <w:r>
        <w:rPr>
          <w:rStyle w:val="NormalTok"/>
        </w:rPr>
        <w:t xml:space="preserve">    </w:t>
      </w:r>
      <w:r>
        <w:rPr>
          <w:rStyle w:val="AttributeTok"/>
        </w:rPr>
        <w:t>color =</w:t>
      </w:r>
      <w:r>
        <w:rPr>
          <w:rStyle w:val="NormalTok"/>
        </w:rPr>
        <w:t xml:space="preserve"> </w:t>
      </w:r>
      <w:r>
        <w:rPr>
          <w:rStyle w:val="StringTok"/>
        </w:rPr>
        <w:t>"#D95F0E"</w:t>
      </w:r>
      <w:r>
        <w:rPr>
          <w:rStyle w:val="NormalTok"/>
        </w:rPr>
        <w:t>,</w:t>
      </w:r>
      <w:r>
        <w:br/>
      </w:r>
      <w:r>
        <w:rPr>
          <w:rStyle w:val="NormalTok"/>
        </w:rPr>
        <w:t xml:space="preserve">    </w:t>
      </w:r>
      <w:r>
        <w:rPr>
          <w:rStyle w:val="AttributeTok"/>
        </w:rPr>
        <w:t>linewidth =</w:t>
      </w:r>
      <w:r>
        <w:rPr>
          <w:rStyle w:val="NormalTok"/>
        </w:rPr>
        <w:t xml:space="preserve"> </w:t>
      </w:r>
      <w:r>
        <w:rPr>
          <w:rStyle w:val="DecValTok"/>
        </w:rPr>
        <w:t>1</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"Valores predichos"</w:t>
      </w:r>
      <w:r>
        <w:rPr>
          <w:rStyle w:val="NormalTok"/>
        </w:rPr>
        <w:t>,</w:t>
      </w:r>
      <w:r>
        <w:br/>
      </w:r>
      <w:r>
        <w:rPr>
          <w:rStyle w:val="NormalTok"/>
        </w:rPr>
        <w:t xml:space="preserve">    </w:t>
      </w:r>
      <w:r>
        <w:rPr>
          <w:rStyle w:val="AttributeTok"/>
        </w:rPr>
        <w:t>y =</w:t>
      </w:r>
      <w:r>
        <w:rPr>
          <w:rStyle w:val="NormalTok"/>
        </w:rPr>
        <w:t xml:space="preserve"> </w:t>
      </w:r>
      <w:r>
        <w:rPr>
          <w:rStyle w:val="StringTok"/>
        </w:rPr>
        <w:t>"Valores observados"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311" w:name="fig-ch18-observado-predicho"/>
            <w:r>
              <w:rPr>
                <w:rFonts w:ascii="Times New Roman" w:hAnsi="Times New Roman"/>
                <w:b/>
                <w:noProof/>
                <w:sz w:val="18"/>
              </w:rPr>
              <w:drawing>
                <wp:inline distT="0" distB="0" distL="0" distR="0">
                  <wp:extent cx="4620126" cy="3696101"/>
                  <wp:effectExtent l="0" t="0" r="0" b="0"/>
                  <wp:docPr id="913" name="Picture"/>
                  <wp:cNvGraphicFramePr/>
                  <a:graphic xmlns:a="http://schemas.openxmlformats.org/drawingml/2006/main">
                    <a:graphicData uri="http://schemas.openxmlformats.org/drawingml/2006/picture">
                      <pic:pic xmlns:pic="http://schemas.openxmlformats.org/drawingml/2006/picture">
                        <pic:nvPicPr>
                          <pic:cNvPr id="914" name="Picture" descr="capitulos/18-del-analisis-descriptivo-a-la-modelacion_files/figure-docx/fig-ch18-observado-predicho-1.png"/>
                          <pic:cNvPicPr>
                            <a:picLocks noChangeAspect="1" noChangeArrowheads="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30.1: Valores observados y predichos</w:t>
            </w:r>
          </w:p>
        </w:tc>
        <w:bookmarkEnd w:id="131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Mientras más cercanos se encuentren los puntos a la línea diagonal, mejor será la capacidad predictiva del modelo.</w:t>
      </w:r>
    </w:p>
    <w:p w:rsidR="007F3BAE" w:rsidRDefault="00380896" w:rsidP="00380896">
      <w:pPr>
        <w:pStyle w:val="Ttulo2"/>
      </w:pPr>
      <w:bookmarkStart w:id="1312" w:name="_Toc235960218"/>
      <w:bookmarkStart w:id="1313" w:name="visualización-del-ajuste"/>
      <w:bookmarkEnd w:id="1310"/>
      <w:r>
        <w:rPr>
          <w:rFonts w:ascii="Times New Roman" w:hAnsi="Times New Roman" w:eastAsia="Times New Roman"/>
        </w:rPr>
        <w:t>30.9 Visualización del ajuste</w:t>
      </w:r>
      <w:bookmarkEnd w:id="1312"/>
    </w:p>
    <w:p w:rsidR="007F3BAE" w:rsidRDefault="00380896" w:rsidP="00380896">
      <w:pPr>
        <w:pStyle w:val="SourceCode"/>
        <w:jc w:val="left"/>
      </w:pPr>
      <w:r>
        <w:rPr>
          <w:rStyle w:val="FunctionTok"/>
        </w:rPr>
        <w:t>ggplot</w:t>
      </w:r>
      <w:r>
        <w:rPr>
          <w:rStyle w:val="NormalTok"/>
        </w:rPr>
        <w:t>(</w:t>
      </w:r>
      <w:r>
        <w:br/>
      </w:r>
      <w:r>
        <w:rPr>
          <w:rStyle w:val="NormalTok"/>
        </w:rPr>
        <w:t xml:space="preserve">  matriz_modelo,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"#2C7FB8"</w:t>
      </w:r>
      <w:r>
        <w:br/>
      </w:r>
      <w:r>
        <w:rPr>
          <w:rStyle w:val="NormalTok"/>
        </w:rPr>
        <w:t xml:space="preserve">  ) </w:t>
      </w:r>
      <w:r>
        <w:rPr>
          <w:rStyle w:val="SpecialCharTok"/>
        </w:rPr>
        <w:t>+</w:t>
      </w:r>
      <w:r>
        <w:br/>
      </w:r>
      <w:r>
        <w:rPr>
          <w:rStyle w:val="NormalTok"/>
        </w:rPr>
        <w:lastRenderedPageBreak/>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color =</w:t>
      </w:r>
      <w:r>
        <w:rPr>
          <w:rStyle w:val="NormalTok"/>
        </w:rPr>
        <w:t xml:space="preserve"> </w:t>
      </w:r>
      <w:r>
        <w:rPr>
          <w:rStyle w:val="StringTok"/>
        </w:rPr>
        <w:t>"#D95F0E"</w:t>
      </w:r>
      <w:r>
        <w:rPr>
          <w:rStyle w:val="NormalTok"/>
        </w:rPr>
        <w:t>,</w:t>
      </w:r>
      <w:r>
        <w:br/>
      </w:r>
      <w:r>
        <w:rPr>
          <w:rStyle w:val="NormalTok"/>
        </w:rPr>
        <w:t xml:space="preserve">    </w:t>
      </w:r>
      <w:r>
        <w:rPr>
          <w:rStyle w:val="AttributeTok"/>
        </w:rPr>
        <w:t>linewidth =</w:t>
      </w:r>
      <w:r>
        <w:rPr>
          <w:rStyle w:val="NormalTok"/>
        </w:rPr>
        <w:t xml:space="preserve"> </w:t>
      </w:r>
      <w:r>
        <w:rPr>
          <w:rStyle w:val="DecValTok"/>
        </w:rPr>
        <w:t>1</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314" w:name="fig-ch18-ajuste-regresion"/>
            <w:r>
              <w:rPr>
                <w:rFonts w:ascii="Times New Roman" w:hAnsi="Times New Roman"/>
                <w:b/>
                <w:noProof/>
                <w:sz w:val="18"/>
              </w:rPr>
              <w:drawing>
                <wp:inline distT="0" distB="0" distL="0" distR="0">
                  <wp:extent cx="4620126" cy="3696101"/>
                  <wp:effectExtent l="0" t="0" r="0" b="0"/>
                  <wp:docPr id="918" name="Picture"/>
                  <wp:cNvGraphicFramePr/>
                  <a:graphic xmlns:a="http://schemas.openxmlformats.org/drawingml/2006/main">
                    <a:graphicData uri="http://schemas.openxmlformats.org/drawingml/2006/picture">
                      <pic:pic xmlns:pic="http://schemas.openxmlformats.org/drawingml/2006/picture">
                        <pic:nvPicPr>
                          <pic:cNvPr id="919" name="Picture" descr="capitulos/18-del-analisis-descriptivo-a-la-modelacion_files/figure-docx/fig-ch18-ajuste-regresion-1.png"/>
                          <pic:cNvPicPr>
                            <a:picLocks noChangeAspect="1" noChangeArrowheads="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30.2: Ajuste del modelo lineal</w:t>
            </w:r>
          </w:p>
        </w:tc>
        <w:bookmarkEnd w:id="131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línea representa la relación promedio estimada por el modelo.</w:t>
      </w:r>
    </w:p>
    <w:p w:rsidR="007F3BAE" w:rsidRDefault="00380896" w:rsidP="00380896">
      <w:pPr>
        <w:pStyle w:val="Ttulo2"/>
      </w:pPr>
      <w:bookmarkStart w:id="1315" w:name="_Toc235960219"/>
      <w:bookmarkStart w:id="1316" w:name="bondad-de-ajuste"/>
      <w:bookmarkEnd w:id="1313"/>
      <w:r>
        <w:rPr>
          <w:rFonts w:ascii="Times New Roman" w:hAnsi="Times New Roman" w:eastAsia="Times New Roman"/>
        </w:rPr>
        <w:t>30.10 Bondad de ajuste</w:t>
      </w:r>
      <w:bookmarkEnd w:id="1315"/>
    </w:p>
    <w:p w:rsidR="007F3BAE" w:rsidRDefault="00380896" w:rsidP="00380896">
      <w:pPr>
        <w:pStyle w:val="FirstParagraph"/>
        <w:jc w:val="left"/>
      </w:pPr>
      <w:r>
        <w:rPr>
          <w:rFonts w:ascii="Times New Roman" w:hAnsi="Times New Roman" w:eastAsia="Times New Roman"/>
        </w:rPr>
        <w:t>Una medida importante es el coeficiente de determinación (R^2).</w:t>
      </w:r>
    </w:p>
    <w:p w:rsidR="007F3BAE" w:rsidRDefault="00380896" w:rsidP="00380896">
      <w:pPr>
        <w:pStyle w:val="SourceCode"/>
        <w:jc w:val="left"/>
      </w:pPr>
      <w:r>
        <w:rPr>
          <w:rStyle w:val="NormalTok"/>
        </w:rPr>
        <w:t xml:space="preserve">r2_simple </w:t>
      </w:r>
      <w:r>
        <w:rPr>
          <w:rStyle w:val="OtherTok"/>
        </w:rPr>
        <w:t>&lt;-</w:t>
      </w:r>
      <w:r>
        <w:br/>
      </w:r>
      <w:r>
        <w:rPr>
          <w:rStyle w:val="NormalTok"/>
        </w:rPr>
        <w:t xml:space="preserve">  </w:t>
      </w:r>
      <w:r>
        <w:rPr>
          <w:rStyle w:val="FunctionTok"/>
        </w:rPr>
        <w:t>summary</w:t>
      </w:r>
      <w:r>
        <w:rPr>
          <w:rStyle w:val="NormalTok"/>
        </w:rPr>
        <w:t>(</w:t>
      </w:r>
      <w:r>
        <w:br/>
      </w:r>
      <w:r>
        <w:rPr>
          <w:rStyle w:val="NormalTok"/>
        </w:rPr>
        <w:t xml:space="preserve">    modelo_simple</w:t>
      </w:r>
      <w:r>
        <w:br/>
      </w:r>
      <w:r>
        <w:rPr>
          <w:rStyle w:val="NormalTok"/>
        </w:rPr>
        <w:t xml:space="preserve">  )</w:t>
      </w:r>
      <w:r>
        <w:rPr>
          <w:rStyle w:val="SpecialCharTok"/>
        </w:rPr>
        <w:t>$</w:t>
      </w:r>
      <w:r>
        <w:rPr>
          <w:rStyle w:val="NormalTok"/>
        </w:rPr>
        <w:t>r.squared</w:t>
      </w:r>
      <w:r>
        <w:br/>
      </w:r>
      <w:r>
        <w:br/>
      </w:r>
      <w:r>
        <w:rPr>
          <w:rStyle w:val="FunctionTok"/>
        </w:rPr>
        <w:t>tibble</w:t>
      </w:r>
      <w:r>
        <w:rPr>
          <w:rStyle w:val="NormalTok"/>
        </w:rPr>
        <w:t>(</w:t>
      </w:r>
      <w:r>
        <w:br/>
      </w:r>
      <w:r>
        <w:rPr>
          <w:rStyle w:val="NormalTok"/>
        </w:rPr>
        <w:t xml:space="preserve">  </w:t>
      </w:r>
      <w:r>
        <w:rPr>
          <w:rStyle w:val="AttributeTok"/>
        </w:rPr>
        <w:t>Indicador =</w:t>
      </w:r>
      <w:r>
        <w:rPr>
          <w:rStyle w:val="NormalTok"/>
        </w:rPr>
        <w:t xml:space="preserve"> </w:t>
      </w:r>
      <w:r>
        <w:rPr>
          <w:rStyle w:val="StringTok"/>
        </w:rPr>
        <w:t>"R²"</w:t>
      </w:r>
      <w:r>
        <w:rPr>
          <w:rStyle w:val="NormalTok"/>
        </w:rPr>
        <w:t>,</w:t>
      </w:r>
      <w:r>
        <w:br/>
      </w:r>
      <w:r>
        <w:rPr>
          <w:rStyle w:val="NormalTok"/>
        </w:rPr>
        <w:t xml:space="preserve">  </w:t>
      </w:r>
      <w:r>
        <w:rPr>
          <w:rStyle w:val="AttributeTok"/>
        </w:rPr>
        <w:t>Valor =</w:t>
      </w:r>
      <w:r>
        <w:rPr>
          <w:rStyle w:val="NormalTok"/>
        </w:rPr>
        <w:t xml:space="preserve"> r2_simple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 de determinación"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17" w:name="tbl-ch18-r-cuadrado"/>
            <w:r>
              <w:rPr>
                <w:rFonts w:ascii="Times New Roman" w:hAnsi="Times New Roman"/>
                <w:b/>
                <w:sz w:val="18"/>
              </w:rPr>
              <w:t>Tabla 30.3: Coeficiente de determinación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R²</w:t>
                  </w:r>
                </w:p>
              </w:tc>
              <w:tc>
                <w:tcPr>
                  <w:tcW w:w="3960" w:type="dxa"/>
                </w:tcPr>
                <w:p w:rsidR="007F3BAE" w:rsidRDefault="00380896" w:rsidP="00380896">
                  <w:pPr>
                    <w:pStyle w:val="Compact"/>
                    <w:jc w:val="left"/>
                  </w:pPr>
                  <w:r>
                    <w:t>0.0211</w:t>
                  </w:r>
                </w:p>
              </w:tc>
            </w:tr>
            <w:bookmarkEnd w:id="131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coeficiente (R^2) indica la proporción de la variabilidad de la variable dependiente que es explicada por el modelo de regresión a partir de las variables explicativas incluidas en él.</w:t>
      </w:r>
    </w:p>
    <w:p w:rsidR="007F3BAE" w:rsidRDefault="00380896" w:rsidP="00380896">
      <w:pPr>
        <w:pStyle w:val="Ttulo2"/>
      </w:pPr>
      <w:bookmarkStart w:id="1318" w:name="_Toc235960220"/>
      <w:bookmarkStart w:id="1319" w:name="introducción-a-los-residuos"/>
      <w:bookmarkEnd w:id="1316"/>
      <w:r>
        <w:rPr>
          <w:rFonts w:ascii="Times New Roman" w:hAnsi="Times New Roman" w:eastAsia="Times New Roman"/>
        </w:rPr>
        <w:t>30.11 Introducción a los residuos</w:t>
      </w:r>
      <w:bookmarkEnd w:id="1318"/>
    </w:p>
    <w:p w:rsidR="007F3BAE" w:rsidRDefault="00380896" w:rsidP="00380896">
      <w:pPr>
        <w:pStyle w:val="FirstParagraph"/>
        <w:jc w:val="left"/>
      </w:pPr>
      <w:r>
        <w:rPr>
          <w:rFonts w:ascii="Times New Roman" w:hAnsi="Times New Roman" w:eastAsia="Times New Roman"/>
        </w:rPr>
        <w:t>Los residuos representan la diferencia entre los valores observados y los predichos.</w:t>
      </w:r>
    </w:p>
    <w:p w:rsidR="007F3BAE" w:rsidRDefault="00380896" w:rsidP="00380896">
      <w:pPr>
        <w:pStyle w:val="SourceCode"/>
        <w:jc w:val="left"/>
      </w:pPr>
      <w:r>
        <w:rPr>
          <w:rStyle w:val="NormalTok"/>
        </w:rPr>
        <w:t xml:space="preserve">matriz_modelo </w:t>
      </w:r>
      <w:r>
        <w:rPr>
          <w:rStyle w:val="OtherTok"/>
        </w:rPr>
        <w:t>&lt;-</w:t>
      </w:r>
      <w:r>
        <w:br/>
      </w:r>
      <w:r>
        <w:rPr>
          <w:rStyle w:val="NormalTok"/>
        </w:rPr>
        <w:t xml:space="preserve">  matriz_modelo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residuo_simple =</w:t>
      </w:r>
      <w:r>
        <w:br/>
      </w:r>
      <w:r>
        <w:rPr>
          <w:rStyle w:val="NormalTok"/>
        </w:rPr>
        <w:t xml:space="preserve">      </w:t>
      </w:r>
      <w:r>
        <w:rPr>
          <w:rStyle w:val="FunctionTok"/>
        </w:rPr>
        <w:t>residuals</w:t>
      </w:r>
      <w:r>
        <w:rPr>
          <w:rStyle w:val="NormalTok"/>
        </w:rPr>
        <w:t>(</w:t>
      </w:r>
      <w:r>
        <w:br/>
      </w:r>
      <w:r>
        <w:rPr>
          <w:rStyle w:val="NormalTok"/>
        </w:rPr>
        <w:t xml:space="preserve">        modelo_simple</w:t>
      </w:r>
      <w:r>
        <w:br/>
      </w:r>
      <w:r>
        <w:rPr>
          <w:rStyle w:val="NormalTok"/>
        </w:rPr>
        <w:t xml:space="preserve">      )</w:t>
      </w:r>
      <w:r>
        <w:br/>
      </w:r>
      <w:r>
        <w:rPr>
          <w:rStyle w:val="NormalTok"/>
        </w:rPr>
        <w:t xml:space="preserve">  )</w:t>
      </w:r>
    </w:p>
    <w:p w:rsidR="007F3BAE" w:rsidRDefault="00380896" w:rsidP="00380896">
      <w:pPr>
        <w:pStyle w:val="Ttulo2"/>
      </w:pPr>
      <w:bookmarkStart w:id="1320" w:name="_Toc235960221"/>
      <w:bookmarkStart w:id="1321" w:name="distribución-de-residuos"/>
      <w:bookmarkEnd w:id="1319"/>
      <w:r>
        <w:rPr>
          <w:rFonts w:ascii="Times New Roman" w:hAnsi="Times New Roman" w:eastAsia="Times New Roman"/>
        </w:rPr>
        <w:t>30.12 Distribución de residuos</w:t>
      </w:r>
      <w:bookmarkEnd w:id="1320"/>
    </w:p>
    <w:p w:rsidR="007F3BAE" w:rsidRDefault="00380896" w:rsidP="00380896">
      <w:pPr>
        <w:pStyle w:val="SourceCode"/>
        <w:jc w:val="left"/>
      </w:pPr>
      <w:r>
        <w:rPr>
          <w:rStyle w:val="FunctionTok"/>
        </w:rPr>
        <w:t>ggplot</w:t>
      </w:r>
      <w:r>
        <w:rPr>
          <w:rStyle w:val="NormalTok"/>
        </w:rPr>
        <w:t>(</w:t>
      </w:r>
      <w:r>
        <w:br/>
      </w:r>
      <w:r>
        <w:rPr>
          <w:rStyle w:val="NormalTok"/>
        </w:rPr>
        <w:t xml:space="preserve">  matriz_modelo,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residuo_simple</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"#2C7FB8"</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"Residuo"</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322" w:name="fig-ch18-residuos-histograma"/>
            <w:r>
              <w:rPr>
                <w:rFonts w:ascii="Times New Roman" w:hAnsi="Times New Roman"/>
                <w:b/>
                <w:noProof/>
                <w:sz w:val="18"/>
              </w:rPr>
              <w:lastRenderedPageBreak/>
              <w:drawing>
                <wp:inline distT="0" distB="0" distL="0" distR="0">
                  <wp:extent cx="4620126" cy="3696101"/>
                  <wp:effectExtent l="0" t="0" r="0" b="0"/>
                  <wp:docPr id="926" name="Picture"/>
                  <wp:cNvGraphicFramePr/>
                  <a:graphic xmlns:a="http://schemas.openxmlformats.org/drawingml/2006/main">
                    <a:graphicData uri="http://schemas.openxmlformats.org/drawingml/2006/picture">
                      <pic:pic xmlns:pic="http://schemas.openxmlformats.org/drawingml/2006/picture">
                        <pic:nvPicPr>
                          <pic:cNvPr id="927" name="Picture" descr="capitulos/18-del-analisis-descriptivo-a-la-modelacion_files/figure-docx/fig-ch18-residuos-histograma-1.png"/>
                          <pic:cNvPicPr>
                            <a:picLocks noChangeAspect="1" noChangeArrowheads="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30.3: Distribución de residuos</w:t>
            </w:r>
          </w:p>
        </w:tc>
        <w:bookmarkEnd w:id="132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residuos permiten evaluar la adecuación del modelo y detectar posibles problemas de especificación.</w:t>
      </w:r>
    </w:p>
    <w:p w:rsidR="007F3BAE" w:rsidRDefault="00380896" w:rsidP="00380896">
      <w:pPr>
        <w:pStyle w:val="Ttulo2"/>
      </w:pPr>
      <w:bookmarkStart w:id="1323" w:name="_Toc235960222"/>
      <w:bookmarkStart w:id="1324" w:name="residuos-versus-valores-ajustados"/>
      <w:bookmarkEnd w:id="1321"/>
      <w:r>
        <w:rPr>
          <w:rFonts w:ascii="Times New Roman" w:hAnsi="Times New Roman" w:eastAsia="Times New Roman"/>
        </w:rPr>
        <w:t>30.13 Residuos versus valores ajustados</w:t>
      </w:r>
      <w:bookmarkEnd w:id="1323"/>
    </w:p>
    <w:p w:rsidR="007F3BAE" w:rsidRDefault="00380896" w:rsidP="00380896">
      <w:pPr>
        <w:pStyle w:val="SourceCode"/>
        <w:jc w:val="left"/>
      </w:pPr>
      <w:r>
        <w:rPr>
          <w:rStyle w:val="FunctionTok"/>
        </w:rPr>
        <w:t>ggplot</w:t>
      </w:r>
      <w:r>
        <w:rPr>
          <w:rStyle w:val="NormalTok"/>
        </w:rPr>
        <w:t>(</w:t>
      </w:r>
      <w:r>
        <w:br/>
      </w:r>
      <w:r>
        <w:rPr>
          <w:rStyle w:val="NormalTok"/>
        </w:rPr>
        <w:t xml:space="preserve">  matriz_modelo,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predicho_simple,</w:t>
      </w:r>
      <w:r>
        <w:br/>
      </w:r>
      <w:r>
        <w:rPr>
          <w:rStyle w:val="NormalTok"/>
        </w:rPr>
        <w:t xml:space="preserve">    </w:t>
      </w:r>
      <w:r>
        <w:rPr>
          <w:rStyle w:val="AttributeTok"/>
        </w:rPr>
        <w:t>y =</w:t>
      </w:r>
      <w:r>
        <w:rPr>
          <w:rStyle w:val="NormalTok"/>
        </w:rPr>
        <w:t xml:space="preserve"> residuo_simple</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"#2C7FB8"</w:t>
      </w:r>
      <w:r>
        <w:br/>
      </w:r>
      <w:r>
        <w:rPr>
          <w:rStyle w:val="NormalTok"/>
        </w:rPr>
        <w:t xml:space="preserve">  ) </w:t>
      </w:r>
      <w:r>
        <w:rPr>
          <w:rStyle w:val="SpecialCharTok"/>
        </w:rPr>
        <w:t>+</w:t>
      </w:r>
      <w:r>
        <w:br/>
      </w:r>
      <w:r>
        <w:rPr>
          <w:rStyle w:val="NormalTok"/>
        </w:rPr>
        <w:t xml:space="preserve">  </w:t>
      </w:r>
      <w:r>
        <w:rPr>
          <w:rStyle w:val="FunctionTok"/>
        </w:rPr>
        <w:t>geom_hline</w:t>
      </w:r>
      <w:r>
        <w:rPr>
          <w:rStyle w:val="NormalTok"/>
        </w:rPr>
        <w:t>(</w:t>
      </w:r>
      <w:r>
        <w:br/>
      </w:r>
      <w:r>
        <w:rPr>
          <w:rStyle w:val="NormalTok"/>
        </w:rPr>
        <w:t xml:space="preserve">    </w:t>
      </w:r>
      <w:r>
        <w:rPr>
          <w:rStyle w:val="AttributeTok"/>
        </w:rPr>
        <w:t>yintercept =</w:t>
      </w:r>
      <w:r>
        <w:rPr>
          <w:rStyle w:val="NormalTok"/>
        </w:rPr>
        <w:t xml:space="preserve"> </w:t>
      </w:r>
      <w:r>
        <w:rPr>
          <w:rStyle w:val="DecValTok"/>
        </w:rPr>
        <w:t>0</w:t>
      </w:r>
      <w:r>
        <w:rPr>
          <w:rStyle w:val="NormalTok"/>
        </w:rPr>
        <w:t>,</w:t>
      </w:r>
      <w:r>
        <w:br/>
      </w:r>
      <w:r>
        <w:rPr>
          <w:rStyle w:val="NormalTok"/>
        </w:rPr>
        <w:t xml:space="preserve">    </w:t>
      </w:r>
      <w:r>
        <w:rPr>
          <w:rStyle w:val="AttributeTok"/>
        </w:rPr>
        <w:t>color =</w:t>
      </w:r>
      <w:r>
        <w:rPr>
          <w:rStyle w:val="NormalTok"/>
        </w:rPr>
        <w:t xml:space="preserve"> </w:t>
      </w:r>
      <w:r>
        <w:rPr>
          <w:rStyle w:val="StringTok"/>
        </w:rPr>
        <w:t>"#D95F0E"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325" w:name="fig-ch18-residuos-ajustados"/>
            <w:r>
              <w:rPr>
                <w:rFonts w:ascii="Times New Roman" w:hAnsi="Times New Roman"/>
                <w:b/>
                <w:noProof/>
                <w:sz w:val="18"/>
              </w:rPr>
              <w:lastRenderedPageBreak/>
              <w:drawing>
                <wp:inline distT="0" distB="0" distL="0" distR="0">
                  <wp:extent cx="4620126" cy="3696101"/>
                  <wp:effectExtent l="0" t="0" r="0" b="0"/>
                  <wp:docPr id="931" name="Picture"/>
                  <wp:cNvGraphicFramePr/>
                  <a:graphic xmlns:a="http://schemas.openxmlformats.org/drawingml/2006/main">
                    <a:graphicData uri="http://schemas.openxmlformats.org/drawingml/2006/picture">
                      <pic:pic xmlns:pic="http://schemas.openxmlformats.org/drawingml/2006/picture">
                        <pic:nvPicPr>
                          <pic:cNvPr id="932" name="Picture" descr="capitulos/18-del-analisis-descriptivo-a-la-modelacion_files/figure-docx/fig-ch18-residuos-ajustados-1.png"/>
                          <pic:cNvPicPr>
                            <a:picLocks noChangeAspect="1" noChangeArrowheads="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30.4: Residuos frente a valores ajustados</w:t>
            </w:r>
          </w:p>
        </w:tc>
        <w:bookmarkEnd w:id="132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Idealmente los residuos deberían distribuirse alrededor de cero sin patrones evidentes.</w:t>
      </w:r>
    </w:p>
    <w:p w:rsidR="007F3BAE" w:rsidRDefault="00380896" w:rsidP="00380896">
      <w:pPr>
        <w:pStyle w:val="Ttulo2"/>
      </w:pPr>
      <w:bookmarkStart w:id="1326" w:name="_Toc235960223"/>
      <w:bookmarkStart w:id="1327" w:name="incorporando-variables-categóricas"/>
      <w:bookmarkEnd w:id="1324"/>
      <w:r>
        <w:rPr>
          <w:rFonts w:ascii="Times New Roman" w:hAnsi="Times New Roman" w:eastAsia="Times New Roman"/>
        </w:rPr>
        <w:t>30.14 Incorporando variables categóricas</w:t>
      </w:r>
      <w:bookmarkEnd w:id="1326"/>
    </w:p>
    <w:p w:rsidR="007F3BAE" w:rsidRDefault="00380896" w:rsidP="00380896">
      <w:pPr>
        <w:pStyle w:val="FirstParagraph"/>
        <w:jc w:val="left"/>
      </w:pPr>
      <w:r>
        <w:rPr>
          <w:rFonts w:ascii="Times New Roman" w:hAnsi="Times New Roman" w:eastAsia="Times New Roman"/>
        </w:rPr>
        <w:t>La regresión también puede incorporar variables categóricas.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tamano_upa</w:t>
      </w:r>
    </w:p>
    <w:p w:rsidR="007F3BAE" w:rsidRDefault="00380896" w:rsidP="00380896">
      <w:pPr>
        <w:pStyle w:val="Ttulo2"/>
      </w:pPr>
      <w:bookmarkStart w:id="1328" w:name="_Toc235960224"/>
      <w:bookmarkStart w:id="1329" w:name="modelo-con-tamaño-de-upa"/>
      <w:bookmarkEnd w:id="1327"/>
      <w:r>
        <w:rPr>
          <w:rFonts w:ascii="Times New Roman" w:hAnsi="Times New Roman" w:eastAsia="Times New Roman"/>
        </w:rPr>
        <w:t>30.15 Modelo con tamaño de UPA</w:t>
      </w:r>
      <w:bookmarkEnd w:id="1328"/>
    </w:p>
    <w:p w:rsidR="007F3BAE" w:rsidRDefault="00380896" w:rsidP="00380896">
      <w:pPr>
        <w:pStyle w:val="SourceCode"/>
        <w:jc w:val="left"/>
      </w:pPr>
      <w:r>
        <w:rPr>
          <w:rStyle w:val="NormalTok"/>
        </w:rPr>
        <w:t xml:space="preserve">modelo_tamano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rPr>
          <w:rStyle w:val="NormalTok"/>
        </w:rPr>
        <w:t xml:space="preserve"> tamano_upa,</w:t>
      </w:r>
      <w:r>
        <w:br/>
      </w:r>
      <w:r>
        <w:rPr>
          <w:rStyle w:val="NormalTok"/>
        </w:rPr>
        <w:t xml:space="preserve">  </w:t>
      </w:r>
      <w:r>
        <w:rPr>
          <w:rStyle w:val="AttributeTok"/>
        </w:rPr>
        <w:t>data =</w:t>
      </w:r>
      <w:r>
        <w:rPr>
          <w:rStyle w:val="NormalTok"/>
        </w:rPr>
        <w:t xml:space="preserve"> matriz_modelo</w:t>
      </w:r>
      <w:r>
        <w:br/>
      </w:r>
      <w:r>
        <w:rPr>
          <w:rStyle w:val="NormalTok"/>
        </w:rPr>
        <w:t>)</w:t>
      </w:r>
    </w:p>
    <w:p w:rsidR="007F3BAE" w:rsidRDefault="00380896" w:rsidP="00380896">
      <w:pPr>
        <w:pStyle w:val="Ttulo2"/>
      </w:pPr>
      <w:bookmarkStart w:id="1330" w:name="_Toc235960225"/>
      <w:bookmarkStart w:id="1331" w:name="resultados-del-modelo-categórico"/>
      <w:bookmarkEnd w:id="1329"/>
      <w:r>
        <w:rPr>
          <w:rFonts w:ascii="Times New Roman" w:hAnsi="Times New Roman" w:eastAsia="Times New Roman"/>
        </w:rPr>
        <w:t>30.16 Resultados del modelo categórico</w:t>
      </w:r>
      <w:bookmarkEnd w:id="1330"/>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modelo_tamano</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"Modelo con categorías de tamaño de UPA"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32" w:name="tbl-ch18-modelo-categorico"/>
            <w:r>
              <w:rPr>
                <w:rFonts w:ascii="Times New Roman" w:hAnsi="Times New Roman"/>
                <w:b/>
                <w:sz w:val="18"/>
              </w:rPr>
              <w:lastRenderedPageBreak/>
              <w:t>Tabla 30.4: Modelo con categorías de tamaño de UPA</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4.2097</w:t>
                  </w:r>
                </w:p>
              </w:tc>
              <w:tc>
                <w:tcPr>
                  <w:tcW w:w="1584" w:type="dxa"/>
                </w:tcPr>
                <w:p w:rsidR="007F3BAE" w:rsidRDefault="00380896" w:rsidP="00380896">
                  <w:pPr>
                    <w:pStyle w:val="Compact"/>
                    <w:jc w:val="left"/>
                  </w:pPr>
                  <w:r>
                    <w:t>0.0054</w:t>
                  </w:r>
                </w:p>
              </w:tc>
              <w:tc>
                <w:tcPr>
                  <w:tcW w:w="1584" w:type="dxa"/>
                </w:tcPr>
                <w:p w:rsidR="007F3BAE" w:rsidRDefault="00380896" w:rsidP="00380896">
                  <w:pPr>
                    <w:pStyle w:val="Compact"/>
                    <w:jc w:val="left"/>
                  </w:pPr>
                  <w:r>
                    <w:t>774.8425</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tamano_upaMediana</w:t>
                  </w:r>
                </w:p>
              </w:tc>
              <w:tc>
                <w:tcPr>
                  <w:tcW w:w="1584" w:type="dxa"/>
                </w:tcPr>
                <w:p w:rsidR="007F3BAE" w:rsidRDefault="00380896" w:rsidP="00380896">
                  <w:pPr>
                    <w:pStyle w:val="Compact"/>
                    <w:jc w:val="left"/>
                  </w:pPr>
                  <w:r>
                    <w:t>-1.9395</w:t>
                  </w:r>
                </w:p>
              </w:tc>
              <w:tc>
                <w:tcPr>
                  <w:tcW w:w="1584" w:type="dxa"/>
                </w:tcPr>
                <w:p w:rsidR="007F3BAE" w:rsidRDefault="00380896" w:rsidP="00380896">
                  <w:pPr>
                    <w:pStyle w:val="Compact"/>
                    <w:jc w:val="left"/>
                  </w:pPr>
                  <w:r>
                    <w:t>0.0066</w:t>
                  </w:r>
                </w:p>
              </w:tc>
              <w:tc>
                <w:tcPr>
                  <w:tcW w:w="1584" w:type="dxa"/>
                </w:tcPr>
                <w:p w:rsidR="007F3BAE" w:rsidRDefault="00380896" w:rsidP="00380896">
                  <w:pPr>
                    <w:pStyle w:val="Compact"/>
                    <w:jc w:val="left"/>
                  </w:pPr>
                  <w:r>
                    <w:t>-296.0839</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tamano_upaMicro</w:t>
                  </w:r>
                </w:p>
              </w:tc>
              <w:tc>
                <w:tcPr>
                  <w:tcW w:w="1584" w:type="dxa"/>
                </w:tcPr>
                <w:p w:rsidR="007F3BAE" w:rsidRDefault="00380896" w:rsidP="00380896">
                  <w:pPr>
                    <w:pStyle w:val="Compact"/>
                    <w:jc w:val="left"/>
                  </w:pPr>
                  <w:r>
                    <w:t>-4.0094</w:t>
                  </w:r>
                </w:p>
              </w:tc>
              <w:tc>
                <w:tcPr>
                  <w:tcW w:w="1584" w:type="dxa"/>
                </w:tcPr>
                <w:p w:rsidR="007F3BAE" w:rsidRDefault="00380896" w:rsidP="00380896">
                  <w:pPr>
                    <w:pStyle w:val="Compact"/>
                    <w:jc w:val="left"/>
                  </w:pPr>
                  <w:r>
                    <w:t>0.0056</w:t>
                  </w:r>
                </w:p>
              </w:tc>
              <w:tc>
                <w:tcPr>
                  <w:tcW w:w="1584" w:type="dxa"/>
                </w:tcPr>
                <w:p w:rsidR="007F3BAE" w:rsidRDefault="00380896" w:rsidP="00380896">
                  <w:pPr>
                    <w:pStyle w:val="Compact"/>
                    <w:jc w:val="left"/>
                  </w:pPr>
                  <w:r>
                    <w:t>-718.5223</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tamano_upaPequeña</w:t>
                  </w:r>
                </w:p>
              </w:tc>
              <w:tc>
                <w:tcPr>
                  <w:tcW w:w="1584" w:type="dxa"/>
                </w:tcPr>
                <w:p w:rsidR="007F3BAE" w:rsidRDefault="00380896" w:rsidP="00380896">
                  <w:pPr>
                    <w:pStyle w:val="Compact"/>
                    <w:jc w:val="left"/>
                  </w:pPr>
                  <w:r>
                    <w:t>-3.0726</w:t>
                  </w:r>
                </w:p>
              </w:tc>
              <w:tc>
                <w:tcPr>
                  <w:tcW w:w="1584" w:type="dxa"/>
                </w:tcPr>
                <w:p w:rsidR="007F3BAE" w:rsidRDefault="00380896" w:rsidP="00380896">
                  <w:pPr>
                    <w:pStyle w:val="Compact"/>
                    <w:jc w:val="left"/>
                  </w:pPr>
                  <w:r>
                    <w:t>0.0059</w:t>
                  </w:r>
                </w:p>
              </w:tc>
              <w:tc>
                <w:tcPr>
                  <w:tcW w:w="1584" w:type="dxa"/>
                </w:tcPr>
                <w:p w:rsidR="007F3BAE" w:rsidRDefault="00380896" w:rsidP="00380896">
                  <w:pPr>
                    <w:pStyle w:val="Compact"/>
                    <w:jc w:val="left"/>
                  </w:pPr>
                  <w:r>
                    <w:t>-522.3150</w:t>
                  </w:r>
                </w:p>
              </w:tc>
              <w:tc>
                <w:tcPr>
                  <w:tcW w:w="1584" w:type="dxa"/>
                </w:tcPr>
                <w:p w:rsidR="007F3BAE" w:rsidRDefault="00380896" w:rsidP="00380896">
                  <w:pPr>
                    <w:pStyle w:val="Compact"/>
                    <w:jc w:val="left"/>
                  </w:pPr>
                  <w:r>
                    <w:t>0</w:t>
                  </w:r>
                </w:p>
              </w:tc>
            </w:tr>
            <w:bookmarkEnd w:id="133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coeficientes representan diferencias promedio respecto a la categoría de referencia. Tal como se mencionó anteriormente, se deben observar los valores p para extraer conclusiones acerca de la significancia estadística.</w:t>
      </w:r>
    </w:p>
    <w:p w:rsidR="007F3BAE" w:rsidRDefault="00380896" w:rsidP="00380896">
      <w:pPr>
        <w:pStyle w:val="Ttulo2"/>
      </w:pPr>
      <w:bookmarkStart w:id="1333" w:name="_Toc235960226"/>
      <w:bookmarkStart w:id="1334" w:name="introducción-a-la-regresión-múltiple"/>
      <w:bookmarkEnd w:id="1331"/>
      <w:r>
        <w:rPr>
          <w:rFonts w:ascii="Times New Roman" w:hAnsi="Times New Roman" w:eastAsia="Times New Roman"/>
        </w:rPr>
        <w:t>30.17 Introducción a la regresión múltiple</w:t>
      </w:r>
      <w:bookmarkEnd w:id="1333"/>
    </w:p>
    <w:p w:rsidR="007F3BAE" w:rsidRDefault="00380896" w:rsidP="00380896">
      <w:pPr>
        <w:pStyle w:val="FirstParagraph"/>
        <w:jc w:val="left"/>
      </w:pPr>
      <w:r>
        <w:rPr>
          <w:rFonts w:ascii="Times New Roman" w:hAnsi="Times New Roman" w:eastAsia="Times New Roman"/>
        </w:rPr>
        <w:t>En la práctica, los fenómenos suelen depender de múltiples factores simultáneamente.</w:t>
      </w:r>
    </w:p>
    <w:p w:rsidR="007F3BAE" w:rsidRDefault="00380896" w:rsidP="00380896">
      <w:pPr>
        <w:pStyle w:val="Textoindependiente"/>
        <w:jc w:val="left"/>
      </w:pPr>
      <w:r>
        <w:rPr>
          <w:rFonts w:ascii="Times New Roman" w:hAnsi="Times New Roman" w:eastAsia="Times New Roman"/>
        </w:rPr>
        <w:t>La regresión múltiple extiende el modelo simple incorporando más variables explicativas.</w:t>
      </w:r>
    </w:p>
    <w:p w:rsidR="007F3BAE" w:rsidRDefault="00380896" w:rsidP="00380896">
      <w:pPr>
        <w:pStyle w:val="Textoindependiente"/>
        <w:jc w:val="left"/>
      </w:pPr>
      <w:r>
        <w:rPr>
          <w:rFonts w:ascii="Times New Roman" w:hAnsi="Times New Roman" w:eastAsia="Times New Roman"/>
        </w:rPr>
        <w:t>Su forma general es:</w:t>
      </w:r>
    </w:p>
    <w:p w:rsidR="007F3BAE" w:rsidRDefault="00380896" w:rsidP="00380896">
      <w:pPr>
        <w:pStyle w:val="Textoindependiente"/>
        <w:jc w:val="left"/>
      </w:pPr>
      <w:r>
        <w:rPr>
          <w:rFonts w:ascii="Times New Roman" w:hAnsi="Times New Roman" w:eastAsia="Times New Roman"/>
        </w:rPr>
        <w:t>Y = β0 + β1X1 + β2X2 + … + βkXk + ε</w:t>
      </w:r>
    </w:p>
    <w:p w:rsidR="007F3BAE" w:rsidRDefault="00380896" w:rsidP="00380896">
      <w:pPr>
        <w:pStyle w:val="Ttulo2"/>
      </w:pPr>
      <w:bookmarkStart w:id="1335" w:name="_Toc235960227"/>
      <w:bookmarkStart w:id="1336" w:name="primer-modelo-múltiple"/>
      <w:bookmarkEnd w:id="1334"/>
      <w:r>
        <w:rPr>
          <w:rFonts w:ascii="Times New Roman" w:hAnsi="Times New Roman" w:eastAsia="Times New Roman"/>
        </w:rPr>
        <w:t>30.18 Primer modelo múltiple</w:t>
      </w:r>
      <w:bookmarkEnd w:id="1335"/>
    </w:p>
    <w:p w:rsidR="007F3BAE" w:rsidRDefault="00380896" w:rsidP="00380896">
      <w:pPr>
        <w:pStyle w:val="SourceCode"/>
        <w:jc w:val="left"/>
      </w:pPr>
      <w:r>
        <w:rPr>
          <w:rStyle w:val="NormalTok"/>
        </w:rPr>
        <w:t xml:space="preserve">modelo_multiple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w:t>
      </w:r>
      <w:r>
        <w:br/>
      </w:r>
      <w:r>
        <w:rPr>
          <w:rStyle w:val="NormalTok"/>
        </w:rPr>
        <w:t xml:space="preserve">  </w:t>
      </w:r>
      <w:r>
        <w:rPr>
          <w:rStyle w:val="AttributeTok"/>
        </w:rPr>
        <w:t>data =</w:t>
      </w:r>
      <w:r>
        <w:rPr>
          <w:rStyle w:val="NormalTok"/>
        </w:rPr>
        <w:t xml:space="preserve"> matriz_modelo</w:t>
      </w:r>
      <w:r>
        <w:br/>
      </w:r>
      <w:r>
        <w:rPr>
          <w:rStyle w:val="NormalTok"/>
        </w:rPr>
        <w:t>)</w:t>
      </w:r>
    </w:p>
    <w:p w:rsidR="007F3BAE" w:rsidRDefault="00380896" w:rsidP="00380896">
      <w:pPr>
        <w:pStyle w:val="Ttulo2"/>
      </w:pPr>
      <w:bookmarkStart w:id="1337" w:name="_Toc235960228"/>
      <w:bookmarkStart w:id="1338" w:name="resultados-del-modelo-múltiple"/>
      <w:bookmarkEnd w:id="1336"/>
      <w:r>
        <w:rPr>
          <w:rFonts w:ascii="Times New Roman" w:hAnsi="Times New Roman" w:eastAsia="Times New Roman"/>
        </w:rPr>
        <w:t>30.19 Resultados del modelo múltiple</w:t>
      </w:r>
      <w:bookmarkEnd w:id="1337"/>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modelo_multiple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"Resultados del modelo múltiple"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39" w:name="tbl-ch18-modelo-multiple"/>
            <w:r>
              <w:rPr>
                <w:rFonts w:ascii="Times New Roman" w:hAnsi="Times New Roman"/>
                <w:b/>
                <w:sz w:val="18"/>
              </w:rPr>
              <w:lastRenderedPageBreak/>
              <w:t>Tabla 30.5: Resultados del modelo múltiple</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4.2139</w:t>
                  </w:r>
                </w:p>
              </w:tc>
              <w:tc>
                <w:tcPr>
                  <w:tcW w:w="1584" w:type="dxa"/>
                </w:tcPr>
                <w:p w:rsidR="007F3BAE" w:rsidRDefault="00380896" w:rsidP="00380896">
                  <w:pPr>
                    <w:pStyle w:val="Compact"/>
                    <w:jc w:val="left"/>
                  </w:pPr>
                  <w:r>
                    <w:t>0.0055</w:t>
                  </w:r>
                </w:p>
              </w:tc>
              <w:tc>
                <w:tcPr>
                  <w:tcW w:w="1584" w:type="dxa"/>
                </w:tcPr>
                <w:p w:rsidR="007F3BAE" w:rsidRDefault="00380896" w:rsidP="00380896">
                  <w:pPr>
                    <w:pStyle w:val="Compact"/>
                    <w:jc w:val="left"/>
                  </w:pPr>
                  <w:r>
                    <w:t>772.6931</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fact_exp_fin</w:t>
                  </w:r>
                </w:p>
              </w:tc>
              <w:tc>
                <w:tcPr>
                  <w:tcW w:w="1584" w:type="dxa"/>
                </w:tcPr>
                <w:p w:rsidR="007F3BAE" w:rsidRDefault="00380896" w:rsidP="00380896">
                  <w:pPr>
                    <w:pStyle w:val="Compact"/>
                    <w:jc w:val="left"/>
                  </w:pPr>
                  <w:r>
                    <w:t>-0.0002</w:t>
                  </w:r>
                </w:p>
              </w:tc>
              <w:tc>
                <w:tcPr>
                  <w:tcW w:w="1584" w:type="dxa"/>
                </w:tcPr>
                <w:p w:rsidR="007F3BAE" w:rsidRDefault="00380896" w:rsidP="00380896">
                  <w:pPr>
                    <w:pStyle w:val="Compact"/>
                    <w:jc w:val="left"/>
                  </w:pPr>
                  <w:r>
                    <w:t>0.0000</w:t>
                  </w:r>
                </w:p>
              </w:tc>
              <w:tc>
                <w:tcPr>
                  <w:tcW w:w="1584" w:type="dxa"/>
                </w:tcPr>
                <w:p w:rsidR="007F3BAE" w:rsidRDefault="00380896" w:rsidP="00380896">
                  <w:pPr>
                    <w:pStyle w:val="Compact"/>
                    <w:jc w:val="left"/>
                  </w:pPr>
                  <w:r>
                    <w:t>-8.4629</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tamano_upaMediana</w:t>
                  </w:r>
                </w:p>
              </w:tc>
              <w:tc>
                <w:tcPr>
                  <w:tcW w:w="1584" w:type="dxa"/>
                </w:tcPr>
                <w:p w:rsidR="007F3BAE" w:rsidRDefault="00380896" w:rsidP="00380896">
                  <w:pPr>
                    <w:pStyle w:val="Compact"/>
                    <w:jc w:val="left"/>
                  </w:pPr>
                  <w:r>
                    <w:t>-1.9355</w:t>
                  </w:r>
                </w:p>
              </w:tc>
              <w:tc>
                <w:tcPr>
                  <w:tcW w:w="1584" w:type="dxa"/>
                </w:tcPr>
                <w:p w:rsidR="007F3BAE" w:rsidRDefault="00380896" w:rsidP="00380896">
                  <w:pPr>
                    <w:pStyle w:val="Compact"/>
                    <w:jc w:val="left"/>
                  </w:pPr>
                  <w:r>
                    <w:t>0.0066</w:t>
                  </w:r>
                </w:p>
              </w:tc>
              <w:tc>
                <w:tcPr>
                  <w:tcW w:w="1584" w:type="dxa"/>
                </w:tcPr>
                <w:p w:rsidR="007F3BAE" w:rsidRDefault="00380896" w:rsidP="00380896">
                  <w:pPr>
                    <w:pStyle w:val="Compact"/>
                    <w:jc w:val="left"/>
                  </w:pPr>
                  <w:r>
                    <w:t>-294.8109</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tamano_upaMicro</w:t>
                  </w:r>
                </w:p>
              </w:tc>
              <w:tc>
                <w:tcPr>
                  <w:tcW w:w="1584" w:type="dxa"/>
                </w:tcPr>
                <w:p w:rsidR="007F3BAE" w:rsidRDefault="00380896" w:rsidP="00380896">
                  <w:pPr>
                    <w:pStyle w:val="Compact"/>
                    <w:jc w:val="left"/>
                  </w:pPr>
                  <w:r>
                    <w:t>-4.0031</w:t>
                  </w:r>
                </w:p>
              </w:tc>
              <w:tc>
                <w:tcPr>
                  <w:tcW w:w="1584" w:type="dxa"/>
                </w:tcPr>
                <w:p w:rsidR="007F3BAE" w:rsidRDefault="00380896" w:rsidP="00380896">
                  <w:pPr>
                    <w:pStyle w:val="Compact"/>
                    <w:jc w:val="left"/>
                  </w:pPr>
                  <w:r>
                    <w:t>0.0056</w:t>
                  </w:r>
                </w:p>
              </w:tc>
              <w:tc>
                <w:tcPr>
                  <w:tcW w:w="1584" w:type="dxa"/>
                </w:tcPr>
                <w:p w:rsidR="007F3BAE" w:rsidRDefault="00380896" w:rsidP="00380896">
                  <w:pPr>
                    <w:pStyle w:val="Compact"/>
                    <w:jc w:val="left"/>
                  </w:pPr>
                  <w:r>
                    <w:t>-711.2700</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tamano_upaPequeña</w:t>
                  </w:r>
                </w:p>
              </w:tc>
              <w:tc>
                <w:tcPr>
                  <w:tcW w:w="1584" w:type="dxa"/>
                </w:tcPr>
                <w:p w:rsidR="007F3BAE" w:rsidRDefault="00380896" w:rsidP="00380896">
                  <w:pPr>
                    <w:pStyle w:val="Compact"/>
                    <w:jc w:val="left"/>
                  </w:pPr>
                  <w:r>
                    <w:t>-3.0671</w:t>
                  </w:r>
                </w:p>
              </w:tc>
              <w:tc>
                <w:tcPr>
                  <w:tcW w:w="1584" w:type="dxa"/>
                </w:tcPr>
                <w:p w:rsidR="007F3BAE" w:rsidRDefault="00380896" w:rsidP="00380896">
                  <w:pPr>
                    <w:pStyle w:val="Compact"/>
                    <w:jc w:val="left"/>
                  </w:pPr>
                  <w:r>
                    <w:t>0.0059</w:t>
                  </w:r>
                </w:p>
              </w:tc>
              <w:tc>
                <w:tcPr>
                  <w:tcW w:w="1584" w:type="dxa"/>
                </w:tcPr>
                <w:p w:rsidR="007F3BAE" w:rsidRDefault="00380896" w:rsidP="00380896">
                  <w:pPr>
                    <w:pStyle w:val="Compact"/>
                    <w:jc w:val="left"/>
                  </w:pPr>
                  <w:r>
                    <w:t>-518.4462</w:t>
                  </w:r>
                </w:p>
              </w:tc>
              <w:tc>
                <w:tcPr>
                  <w:tcW w:w="1584" w:type="dxa"/>
                </w:tcPr>
                <w:p w:rsidR="007F3BAE" w:rsidRDefault="00380896" w:rsidP="00380896">
                  <w:pPr>
                    <w:pStyle w:val="Compact"/>
                    <w:jc w:val="left"/>
                  </w:pPr>
                  <w:r>
                    <w:t>0</w:t>
                  </w:r>
                </w:p>
              </w:tc>
            </w:tr>
            <w:bookmarkEnd w:id="133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coeficiente representa el efecto estimado de una variable manteniendo constantes las demás variables incluidas en el modelo. Es decir, cada una de las variables regresoras ayuda a explicar las variaciones de la superficie total.</w:t>
      </w:r>
    </w:p>
    <w:p w:rsidR="007F3BAE" w:rsidRDefault="00380896" w:rsidP="00380896">
      <w:pPr>
        <w:pStyle w:val="Ttulo2"/>
      </w:pPr>
      <w:bookmarkStart w:id="1340" w:name="_Toc235960229"/>
      <w:bookmarkStart w:id="1341" w:name="comparación-entre-modelos"/>
      <w:bookmarkEnd w:id="1338"/>
      <w:r>
        <w:rPr>
          <w:rFonts w:ascii="Times New Roman" w:hAnsi="Times New Roman" w:eastAsia="Times New Roman"/>
        </w:rPr>
        <w:t>30.20 Comparación entre modelos</w:t>
      </w:r>
      <w:bookmarkEnd w:id="1340"/>
    </w:p>
    <w:p w:rsidR="007F3BAE" w:rsidRDefault="00380896" w:rsidP="00380896">
      <w:pPr>
        <w:pStyle w:val="SourceCode"/>
        <w:jc w:val="left"/>
      </w:pPr>
      <w:r>
        <w:rPr>
          <w:rStyle w:val="NormalTok"/>
        </w:rPr>
        <w:t xml:space="preserve">comparacion_modelos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"Simple"</w:t>
      </w:r>
      <w:r>
        <w:rPr>
          <w:rStyle w:val="NormalTok"/>
        </w:rPr>
        <w:t>,</w:t>
      </w:r>
      <w:r>
        <w:br/>
      </w:r>
      <w:r>
        <w:rPr>
          <w:rStyle w:val="NormalTok"/>
        </w:rPr>
        <w:t xml:space="preserve">    </w:t>
      </w:r>
      <w:r>
        <w:rPr>
          <w:rStyle w:val="StringTok"/>
        </w:rPr>
        <w:t>"Tamaño UPA"</w:t>
      </w:r>
      <w:r>
        <w:rPr>
          <w:rStyle w:val="NormalTok"/>
        </w:rPr>
        <w:t>,</w:t>
      </w:r>
      <w:r>
        <w:br/>
      </w:r>
      <w:r>
        <w:rPr>
          <w:rStyle w:val="NormalTok"/>
        </w:rPr>
        <w:t xml:space="preserve">    </w:t>
      </w:r>
      <w:r>
        <w:rPr>
          <w:rStyle w:val="StringTok"/>
        </w:rPr>
        <w:t>"Múltiple"</w:t>
      </w:r>
      <w:r>
        <w:br/>
      </w:r>
      <w:r>
        <w:rPr>
          <w:rStyle w:val="NormalTok"/>
        </w:rPr>
        <w:t xml:space="preserve">  ),</w:t>
      </w:r>
      <w:r>
        <w:br/>
      </w:r>
      <w:r>
        <w:rPr>
          <w:rStyle w:val="NormalTok"/>
        </w:rPr>
        <w:t xml:space="preserve">  </w:t>
      </w:r>
      <w:r>
        <w:rPr>
          <w:rStyle w:val="AttributeTok"/>
        </w:rPr>
        <w:t>R2 =</w:t>
      </w:r>
      <w:r>
        <w:rPr>
          <w:rStyle w:val="NormalTok"/>
        </w:rPr>
        <w:t xml:space="preserve"> </w:t>
      </w:r>
      <w:r>
        <w:rPr>
          <w:rStyle w:val="FunctionTok"/>
        </w:rPr>
        <w:t>c</w:t>
      </w:r>
      <w:r>
        <w:rPr>
          <w:rStyle w:val="NormalTok"/>
        </w:rPr>
        <w:t>(</w:t>
      </w:r>
      <w:r>
        <w:br/>
      </w:r>
      <w:r>
        <w:rPr>
          <w:rStyle w:val="NormalTok"/>
        </w:rPr>
        <w:t xml:space="preserve">    </w:t>
      </w:r>
      <w:r>
        <w:rPr>
          <w:rStyle w:val="FunctionTok"/>
        </w:rPr>
        <w:t>summary</w:t>
      </w:r>
      <w:r>
        <w:rPr>
          <w:rStyle w:val="NormalTok"/>
        </w:rPr>
        <w:t>(modelo_simple)</w:t>
      </w:r>
      <w:r>
        <w:rPr>
          <w:rStyle w:val="SpecialCharTok"/>
        </w:rPr>
        <w:t>$</w:t>
      </w:r>
      <w:r>
        <w:rPr>
          <w:rStyle w:val="NormalTok"/>
        </w:rPr>
        <w:t>r.squared,</w:t>
      </w:r>
      <w:r>
        <w:br/>
      </w:r>
      <w:r>
        <w:rPr>
          <w:rStyle w:val="NormalTok"/>
        </w:rPr>
        <w:t xml:space="preserve">    </w:t>
      </w:r>
      <w:r>
        <w:rPr>
          <w:rStyle w:val="FunctionTok"/>
        </w:rPr>
        <w:t>summary</w:t>
      </w:r>
      <w:r>
        <w:rPr>
          <w:rStyle w:val="NormalTok"/>
        </w:rPr>
        <w:t>(modelo_tamano)</w:t>
      </w:r>
      <w:r>
        <w:rPr>
          <w:rStyle w:val="SpecialCharTok"/>
        </w:rPr>
        <w:t>$</w:t>
      </w:r>
      <w:r>
        <w:rPr>
          <w:rStyle w:val="NormalTok"/>
        </w:rPr>
        <w:t>r.squared,</w:t>
      </w:r>
      <w:r>
        <w:br/>
      </w:r>
      <w:r>
        <w:rPr>
          <w:rStyle w:val="NormalTok"/>
        </w:rPr>
        <w:t xml:space="preserve">    </w:t>
      </w:r>
      <w:r>
        <w:rPr>
          <w:rStyle w:val="FunctionTok"/>
        </w:rPr>
        <w:t>summary</w:t>
      </w:r>
      <w:r>
        <w:rPr>
          <w:rStyle w:val="NormalTok"/>
        </w:rPr>
        <w:t>(modelo_multiple)</w:t>
      </w:r>
      <w:r>
        <w:rPr>
          <w:rStyle w:val="SpecialCharTok"/>
        </w:rPr>
        <w:t>$</w:t>
      </w:r>
      <w:r>
        <w:rPr>
          <w:rStyle w:val="NormalTok"/>
        </w:rPr>
        <w:t>r.squared</w:t>
      </w:r>
      <w:r>
        <w:br/>
      </w:r>
      <w:r>
        <w:rPr>
          <w:rStyle w:val="NormalTok"/>
        </w:rPr>
        <w:t xml:space="preserve">  )</w:t>
      </w:r>
      <w:r>
        <w:br/>
      </w:r>
      <w:r>
        <w:rPr>
          <w:rStyle w:val="NormalTok"/>
        </w:rPr>
        <w:t>)</w:t>
      </w:r>
      <w:r>
        <w:br/>
      </w:r>
      <w:r>
        <w:br/>
      </w:r>
      <w:r>
        <w:rPr>
          <w:rStyle w:val="NormalTok"/>
        </w:rPr>
        <w:t xml:space="preserve">comparacion_modelos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del ajuste entre modelos"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42" w:name="tbl-ch18-comparacion-modelos"/>
            <w:r>
              <w:rPr>
                <w:rFonts w:ascii="Times New Roman" w:hAnsi="Times New Roman"/>
                <w:b/>
                <w:sz w:val="18"/>
              </w:rPr>
              <w:lastRenderedPageBreak/>
              <w:t>Tabla 30.6: Comparación del ajuste entre modelos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R2</w:t>
                  </w:r>
                </w:p>
              </w:tc>
            </w:tr>
            <w:tr w:rsidR="007F3BAE">
              <w:tc>
                <w:tcPr>
                  <w:tcW w:w="3960" w:type="dxa"/>
                </w:tcPr>
                <w:p w:rsidR="007F3BAE" w:rsidRDefault="00380896" w:rsidP="00380896">
                  <w:pPr>
                    <w:pStyle w:val="Compact"/>
                    <w:jc w:val="left"/>
                  </w:pPr>
                  <w:r>
                    <w:t>Simple</w:t>
                  </w:r>
                </w:p>
              </w:tc>
              <w:tc>
                <w:tcPr>
                  <w:tcW w:w="3960" w:type="dxa"/>
                </w:tcPr>
                <w:p w:rsidR="007F3BAE" w:rsidRDefault="00380896" w:rsidP="00380896">
                  <w:pPr>
                    <w:pStyle w:val="Compact"/>
                    <w:jc w:val="left"/>
                  </w:pPr>
                  <w:r>
                    <w:t>0.0211</w:t>
                  </w:r>
                </w:p>
              </w:tc>
            </w:tr>
            <w:tr w:rsidR="007F3BAE">
              <w:tc>
                <w:tcPr>
                  <w:tcW w:w="3960" w:type="dxa"/>
                </w:tcPr>
                <w:p w:rsidR="007F3BAE" w:rsidRDefault="00380896" w:rsidP="00380896">
                  <w:pPr>
                    <w:pStyle w:val="Compact"/>
                    <w:jc w:val="left"/>
                  </w:pPr>
                  <w:r>
                    <w:t>Tamaño UPA</w:t>
                  </w:r>
                </w:p>
              </w:tc>
              <w:tc>
                <w:tcPr>
                  <w:tcW w:w="3960" w:type="dxa"/>
                </w:tcPr>
                <w:p w:rsidR="007F3BAE" w:rsidRDefault="00380896" w:rsidP="00380896">
                  <w:pPr>
                    <w:pStyle w:val="Compact"/>
                    <w:jc w:val="left"/>
                  </w:pPr>
                  <w:r>
                    <w:t>0.9037</w:t>
                  </w:r>
                </w:p>
              </w:tc>
            </w:tr>
            <w:tr w:rsidR="007F3BAE">
              <w:tc>
                <w:tcPr>
                  <w:tcW w:w="3960" w:type="dxa"/>
                </w:tcPr>
                <w:p w:rsidR="007F3BAE" w:rsidRDefault="00380896" w:rsidP="00380896">
                  <w:pPr>
                    <w:pStyle w:val="Compact"/>
                    <w:jc w:val="left"/>
                  </w:pPr>
                  <w:r>
                    <w:t>Múltiple</w:t>
                  </w:r>
                </w:p>
              </w:tc>
              <w:tc>
                <w:tcPr>
                  <w:tcW w:w="3960" w:type="dxa"/>
                </w:tcPr>
                <w:p w:rsidR="007F3BAE" w:rsidRDefault="00380896" w:rsidP="00380896">
                  <w:pPr>
                    <w:pStyle w:val="Compact"/>
                    <w:jc w:val="left"/>
                  </w:pPr>
                  <w:r>
                    <w:t>0.9037</w:t>
                  </w:r>
                </w:p>
              </w:tc>
            </w:tr>
            <w:bookmarkEnd w:id="134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comparación permite evaluar si la incorporación de variables adicionales mejora la capacidad explicativa. Al disponer de más variables, el modelo cuenta con mayor información para ajustar los datos observados, lo que puede reducir o mantener el error de predicción y, en consecuencia, incrementar el valor de (R^2).</w:t>
      </w:r>
    </w:p>
    <w:p w:rsidR="007F3BAE" w:rsidRDefault="00380896" w:rsidP="00380896">
      <w:pPr>
        <w:pStyle w:val="Ttulo2"/>
      </w:pPr>
      <w:bookmarkStart w:id="1343" w:name="_Toc235960230"/>
      <w:bookmarkStart w:id="1344" w:name="qué-hemos-aprendido"/>
      <w:bookmarkEnd w:id="1341"/>
      <w:r>
        <w:rPr>
          <w:rFonts w:ascii="Times New Roman" w:hAnsi="Times New Roman" w:eastAsia="Times New Roman"/>
        </w:rPr>
        <w:t>30.21 ¿Qué hemos aprendido?</w:t>
      </w:r>
      <w:bookmarkEnd w:id="1343"/>
    </w:p>
    <w:p w:rsidR="007F3BAE" w:rsidRDefault="00380896" w:rsidP="00380896">
      <w:pPr>
        <w:pStyle w:val="FirstParagraph"/>
        <w:jc w:val="left"/>
      </w:pPr>
      <w:r>
        <w:rPr>
          <w:rFonts w:ascii="Times New Roman" w:hAnsi="Times New Roman" w:eastAsia="Times New Roman"/>
        </w:rPr>
        <w:t>Hasta este punto hemos aprendido a:</w:t>
      </w:r>
    </w:p>
    <w:p w:rsidR="007F3BAE" w:rsidRDefault="00380896" w:rsidP="00380896">
      <w:pPr>
        <w:pStyle w:val="Compact"/>
        <w:numPr>
          <w:ilvl w:val="0"/>
          <w:numId w:val="141"/>
        </w:numPr>
        <w:jc w:val="left"/>
      </w:pPr>
      <w:r>
        <w:rPr>
          <w:rFonts w:ascii="Times New Roman" w:hAnsi="Times New Roman" w:eastAsia="Times New Roman"/>
        </w:rPr>
        <w:t>Construir regresiones lineales simples.</w:t>
      </w:r>
    </w:p>
    <w:p w:rsidR="007F3BAE" w:rsidRDefault="00380896" w:rsidP="00380896">
      <w:pPr>
        <w:pStyle w:val="Compact"/>
        <w:numPr>
          <w:ilvl w:val="0"/>
          <w:numId w:val="141"/>
        </w:numPr>
        <w:jc w:val="left"/>
      </w:pPr>
      <w:r>
        <w:rPr>
          <w:rFonts w:ascii="Times New Roman" w:hAnsi="Times New Roman" w:eastAsia="Times New Roman"/>
        </w:rPr>
        <w:t>Interpretar coeficientes.</w:t>
      </w:r>
    </w:p>
    <w:p w:rsidR="007F3BAE" w:rsidRDefault="00380896" w:rsidP="00380896">
      <w:pPr>
        <w:pStyle w:val="Compact"/>
        <w:numPr>
          <w:ilvl w:val="0"/>
          <w:numId w:val="141"/>
        </w:numPr>
        <w:jc w:val="left"/>
      </w:pPr>
      <w:r>
        <w:rPr>
          <w:rFonts w:ascii="Times New Roman" w:hAnsi="Times New Roman" w:eastAsia="Times New Roman"/>
        </w:rPr>
        <w:t>Analizar valores predichos.</w:t>
      </w:r>
    </w:p>
    <w:p w:rsidR="007F3BAE" w:rsidRDefault="00380896" w:rsidP="00380896">
      <w:pPr>
        <w:pStyle w:val="Compact"/>
        <w:numPr>
          <w:ilvl w:val="0"/>
          <w:numId w:val="141"/>
        </w:numPr>
        <w:jc w:val="left"/>
      </w:pPr>
      <w:r>
        <w:rPr>
          <w:rFonts w:ascii="Times New Roman" w:hAnsi="Times New Roman" w:eastAsia="Times New Roman"/>
        </w:rPr>
        <w:t>Examinar residuos.</w:t>
      </w:r>
    </w:p>
    <w:p w:rsidR="007F3BAE" w:rsidRDefault="00380896" w:rsidP="00380896">
      <w:pPr>
        <w:pStyle w:val="Compact"/>
        <w:numPr>
          <w:ilvl w:val="0"/>
          <w:numId w:val="141"/>
        </w:numPr>
        <w:jc w:val="left"/>
      </w:pPr>
      <w:r>
        <w:rPr>
          <w:rFonts w:ascii="Times New Roman" w:hAnsi="Times New Roman" w:eastAsia="Times New Roman"/>
        </w:rPr>
        <w:t>Incorporar variables categóricas.</w:t>
      </w:r>
    </w:p>
    <w:p w:rsidR="007F3BAE" w:rsidRDefault="00380896" w:rsidP="00380896">
      <w:pPr>
        <w:pStyle w:val="Compact"/>
        <w:numPr>
          <w:ilvl w:val="0"/>
          <w:numId w:val="141"/>
        </w:numPr>
        <w:jc w:val="left"/>
      </w:pPr>
      <w:r>
        <w:rPr>
          <w:rFonts w:ascii="Times New Roman" w:hAnsi="Times New Roman" w:eastAsia="Times New Roman"/>
        </w:rPr>
        <w:t>Estimar modelos múltiples.</w:t>
      </w:r>
    </w:p>
    <w:p w:rsidR="007F3BAE" w:rsidRDefault="00380896" w:rsidP="00380896">
      <w:pPr>
        <w:pStyle w:val="Compact"/>
        <w:numPr>
          <w:ilvl w:val="0"/>
          <w:numId w:val="141"/>
        </w:numPr>
        <w:jc w:val="left"/>
      </w:pPr>
      <w:r>
        <w:rPr>
          <w:rFonts w:ascii="Times New Roman" w:hAnsi="Times New Roman" w:eastAsia="Times New Roman"/>
        </w:rPr>
        <w:t>Comparar capacidad explicativa.</w:t>
      </w:r>
    </w:p>
    <w:p w:rsidR="007F3BAE" w:rsidRDefault="00380896" w:rsidP="00380896">
      <w:pPr>
        <w:pStyle w:val="Ttulo2"/>
      </w:pPr>
      <w:bookmarkStart w:id="1345" w:name="_Toc235960231"/>
      <w:bookmarkStart w:id="1346" w:name="manos-a-la-obra-16"/>
      <w:bookmarkEnd w:id="1344"/>
      <w:r>
        <w:rPr>
          <w:rFonts w:ascii="Times New Roman" w:hAnsi="Times New Roman" w:eastAsia="Times New Roman"/>
        </w:rPr>
        <w:t>30.22 Manos a la obra</w:t>
      </w:r>
      <w:bookmarkEnd w:id="1345"/>
    </w:p>
    <w:p w:rsidR="007F3BAE" w:rsidRDefault="00380896" w:rsidP="00380896">
      <w:pPr>
        <w:pStyle w:val="FirstParagraph"/>
        <w:jc w:val="left"/>
      </w:pPr>
      <w:r>
        <w:rPr>
          <w:rFonts w:ascii="Times New Roman" w:hAnsi="Times New Roman" w:eastAsia="Times New Roman"/>
        </w:rPr>
        <w:t xml:space="preserve">Utilizando la base de datos denominada </w:t>
      </w:r>
      <w:r>
        <w:rPr>
          <w:rStyle w:val="VerbatimChar"/>
          <w:rFonts w:ascii="Times New Roman" w:hAnsi="Times New Roman" w:eastAsia="Times New Roman"/>
        </w:rPr>
        <w:t>matriz_modelo</w:t>
      </w:r>
      <w:r>
        <w:rPr>
          <w:rFonts w:ascii="Times New Roman" w:hAnsi="Times New Roman" w:eastAsia="Times New Roman"/>
        </w:rPr>
        <w:t>:</w:t>
      </w:r>
    </w:p>
    <w:p w:rsidR="007F3BAE" w:rsidRDefault="00380896" w:rsidP="00380896">
      <w:pPr>
        <w:pStyle w:val="Compact"/>
        <w:numPr>
          <w:ilvl w:val="0"/>
          <w:numId w:val="142"/>
        </w:numPr>
        <w:jc w:val="left"/>
      </w:pPr>
      <w:r>
        <w:rPr>
          <w:rFonts w:ascii="Times New Roman" w:hAnsi="Times New Roman" w:eastAsia="Times New Roman"/>
        </w:rPr>
        <w:t>Estime una regresión lineal simple.</w:t>
      </w:r>
    </w:p>
    <w:p w:rsidR="007F3BAE" w:rsidRDefault="00380896" w:rsidP="00380896">
      <w:pPr>
        <w:pStyle w:val="Compact"/>
        <w:numPr>
          <w:ilvl w:val="0"/>
          <w:numId w:val="142"/>
        </w:numPr>
        <w:jc w:val="left"/>
      </w:pPr>
      <w:r>
        <w:rPr>
          <w:rFonts w:ascii="Times New Roman" w:hAnsi="Times New Roman" w:eastAsia="Times New Roman"/>
        </w:rPr>
        <w:t>Interprete los coeficientes obtenidos.</w:t>
      </w:r>
    </w:p>
    <w:p w:rsidR="007F3BAE" w:rsidRDefault="00380896" w:rsidP="00380896">
      <w:pPr>
        <w:pStyle w:val="Compact"/>
        <w:numPr>
          <w:ilvl w:val="0"/>
          <w:numId w:val="142"/>
        </w:numPr>
        <w:jc w:val="left"/>
      </w:pPr>
      <w:r>
        <w:rPr>
          <w:rFonts w:ascii="Times New Roman" w:hAnsi="Times New Roman" w:eastAsia="Times New Roman"/>
        </w:rPr>
        <w:t>Calcule valores predichos.</w:t>
      </w:r>
    </w:p>
    <w:p w:rsidR="007F3BAE" w:rsidRDefault="00380896" w:rsidP="00380896">
      <w:pPr>
        <w:pStyle w:val="Compact"/>
        <w:numPr>
          <w:ilvl w:val="0"/>
          <w:numId w:val="142"/>
        </w:numPr>
        <w:jc w:val="left"/>
      </w:pPr>
      <w:r>
        <w:rPr>
          <w:rFonts w:ascii="Times New Roman" w:hAnsi="Times New Roman" w:eastAsia="Times New Roman"/>
        </w:rPr>
        <w:t>Analice residuos.</w:t>
      </w:r>
    </w:p>
    <w:p w:rsidR="007F3BAE" w:rsidRDefault="00380896" w:rsidP="00380896">
      <w:pPr>
        <w:pStyle w:val="Compact"/>
        <w:numPr>
          <w:ilvl w:val="0"/>
          <w:numId w:val="142"/>
        </w:numPr>
        <w:jc w:val="left"/>
      </w:pPr>
      <w:r>
        <w:rPr>
          <w:rFonts w:ascii="Times New Roman" w:hAnsi="Times New Roman" w:eastAsia="Times New Roman"/>
        </w:rPr>
        <w:t>Construya gráficos de diagnóstico.</w:t>
      </w:r>
    </w:p>
    <w:p w:rsidR="007F3BAE" w:rsidRDefault="00380896" w:rsidP="00380896">
      <w:pPr>
        <w:pStyle w:val="Compact"/>
        <w:numPr>
          <w:ilvl w:val="0"/>
          <w:numId w:val="142"/>
        </w:numPr>
        <w:jc w:val="left"/>
      </w:pPr>
      <w:r>
        <w:rPr>
          <w:rFonts w:ascii="Times New Roman" w:hAnsi="Times New Roman" w:eastAsia="Times New Roman"/>
        </w:rPr>
        <w:t>Incorpore una variable categórica.</w:t>
      </w:r>
    </w:p>
    <w:p w:rsidR="007F3BAE" w:rsidRDefault="00380896" w:rsidP="00380896">
      <w:pPr>
        <w:pStyle w:val="Compact"/>
        <w:numPr>
          <w:ilvl w:val="0"/>
          <w:numId w:val="142"/>
        </w:numPr>
        <w:jc w:val="left"/>
      </w:pPr>
      <w:r>
        <w:rPr>
          <w:rFonts w:ascii="Times New Roman" w:hAnsi="Times New Roman" w:eastAsia="Times New Roman"/>
        </w:rPr>
        <w:t>Estime un modelo múltiple.</w:t>
      </w:r>
    </w:p>
    <w:p w:rsidR="007F3BAE" w:rsidRDefault="00380896" w:rsidP="00380896">
      <w:pPr>
        <w:pStyle w:val="Compact"/>
        <w:numPr>
          <w:ilvl w:val="0"/>
          <w:numId w:val="142"/>
        </w:numPr>
        <w:jc w:val="left"/>
      </w:pPr>
      <w:r>
        <w:rPr>
          <w:rFonts w:ascii="Times New Roman" w:hAnsi="Times New Roman" w:eastAsia="Times New Roman"/>
        </w:rPr>
        <w:t>Compare los valores de (R^2).</w:t>
      </w:r>
    </w:p>
    <w:p w:rsidR="007F3BAE" w:rsidRDefault="00380896" w:rsidP="00380896">
      <w:pPr>
        <w:pStyle w:val="Compact"/>
        <w:numPr>
          <w:ilvl w:val="0"/>
          <w:numId w:val="142"/>
        </w:numPr>
        <w:jc w:val="left"/>
      </w:pPr>
      <w:r>
        <w:rPr>
          <w:rFonts w:ascii="Times New Roman" w:hAnsi="Times New Roman" w:eastAsia="Times New Roman"/>
        </w:rPr>
        <w:t>Evalúe qué modelo explica mejor la variabilidad observada.</w:t>
      </w:r>
    </w:p>
    <w:p w:rsidR="007F3BAE" w:rsidRDefault="00380896" w:rsidP="00380896">
      <w:pPr>
        <w:pStyle w:val="Compact"/>
        <w:numPr>
          <w:ilvl w:val="0"/>
          <w:numId w:val="142"/>
        </w:numPr>
        <w:jc w:val="left"/>
      </w:pPr>
      <w:r>
        <w:rPr>
          <w:rFonts w:ascii="Times New Roman" w:hAnsi="Times New Roman" w:eastAsia="Times New Roman"/>
        </w:rPr>
        <w:t>Redacte una interpretación sustantiva de los resultados.</w:t>
      </w:r>
    </w:p>
    <w:p w:rsidR="007F3BAE" w:rsidRDefault="00380896" w:rsidP="00380896">
      <w:pPr>
        <w:pStyle w:val="Ttulo1"/>
        <w:jc w:val="left"/>
      </w:pPr>
      <w:bookmarkStart w:id="1347" w:name="_Toc235960232"/>
      <w:bookmarkStart w:id="1348" w:name="parte-3.-hacia-modelos-más-complejos"/>
      <w:bookmarkEnd w:id="1292"/>
      <w:bookmarkEnd w:id="1346"/>
      <w:r>
        <w:rPr>
          <w:rFonts w:ascii="Times New Roman" w:hAnsi="Times New Roman" w:eastAsia="Times New Roman"/>
        </w:rPr>
        <w:t>31. Parte 3. Hacia modelos más complejos</w:t>
      </w:r>
      <w:bookmarkEnd w:id="1347"/>
    </w:p>
    <w:p w:rsidR="007F3BAE" w:rsidRDefault="00380896" w:rsidP="00380896">
      <w:pPr>
        <w:pStyle w:val="Ttulo2"/>
      </w:pPr>
      <w:bookmarkStart w:id="1349" w:name="_Toc235960233"/>
      <w:bookmarkStart w:id="1350" w:name="introducción-17"/>
      <w:r>
        <w:rPr>
          <w:rFonts w:ascii="Times New Roman" w:hAnsi="Times New Roman" w:eastAsia="Times New Roman"/>
        </w:rPr>
        <w:t>31.1 Introducción</w:t>
      </w:r>
      <w:bookmarkEnd w:id="1349"/>
    </w:p>
    <w:p w:rsidR="007F3BAE" w:rsidRDefault="00380896" w:rsidP="00380896">
      <w:pPr>
        <w:pStyle w:val="FirstParagraph"/>
        <w:jc w:val="left"/>
      </w:pPr>
      <w:r>
        <w:rPr>
          <w:rFonts w:ascii="Times New Roman" w:hAnsi="Times New Roman" w:eastAsia="Times New Roman"/>
        </w:rPr>
        <w:t>En la sección anterior aprendimos a construir e interpretar modelos de regresión lineal. Sin embargo, estimar un modelo es solamente una parte del proceso de modelación.</w:t>
      </w:r>
    </w:p>
    <w:p w:rsidR="007F3BAE" w:rsidRDefault="00380896" w:rsidP="00380896">
      <w:pPr>
        <w:pStyle w:val="Textoindependiente"/>
        <w:jc w:val="left"/>
      </w:pPr>
      <w:r>
        <w:rPr>
          <w:rFonts w:ascii="Times New Roman" w:hAnsi="Times New Roman" w:eastAsia="Times New Roman"/>
        </w:rPr>
        <w:t>Un buen modelo no es necesariamente el que mejor se ajusta a los datos observados, sino aquel que logra generalizar adecuadamente y producir resultados útiles para comprender el fenómeno estudiado (James et al., 2021).</w:t>
      </w:r>
    </w:p>
    <w:p w:rsidR="007F3BAE" w:rsidRDefault="00380896" w:rsidP="00380896">
      <w:pPr>
        <w:pStyle w:val="Textoindependiente"/>
        <w:jc w:val="left"/>
      </w:pPr>
      <w:r>
        <w:rPr>
          <w:rFonts w:ascii="Times New Roman" w:hAnsi="Times New Roman" w:eastAsia="Times New Roman"/>
        </w:rPr>
        <w:t>En esta sección introduciremos conceptos fundamentales que servirán como puente hacia técnicas más avanzadas de modelación y aprendizaje estadístico.</w:t>
      </w:r>
    </w:p>
    <w:p w:rsidR="007F3BAE" w:rsidRDefault="00380896" w:rsidP="00380896">
      <w:pPr>
        <w:pStyle w:val="Ttulo2"/>
      </w:pPr>
      <w:bookmarkStart w:id="1351" w:name="_Toc235960234"/>
      <w:bookmarkStart w:id="1352" w:name="de-la-explicación-a-la-predicción"/>
      <w:bookmarkEnd w:id="1350"/>
      <w:r>
        <w:rPr>
          <w:rFonts w:ascii="Times New Roman" w:hAnsi="Times New Roman" w:eastAsia="Times New Roman"/>
        </w:rPr>
        <w:lastRenderedPageBreak/>
        <w:t>31.2 De la explicación a la predicción</w:t>
      </w:r>
      <w:bookmarkEnd w:id="1351"/>
    </w:p>
    <w:p w:rsidR="007F3BAE" w:rsidRDefault="00380896" w:rsidP="00380896">
      <w:pPr>
        <w:pStyle w:val="FirstParagraph"/>
        <w:jc w:val="left"/>
      </w:pPr>
      <w:r>
        <w:rPr>
          <w:rFonts w:ascii="Times New Roman" w:hAnsi="Times New Roman" w:eastAsia="Times New Roman"/>
        </w:rPr>
        <w:t>Tradicionalmente, muchos modelos estadísticos han sido utilizados con fines explicativos.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¿Qué factores explican la superficie agrícola?</w:t>
      </w:r>
    </w:p>
    <w:p w:rsidR="007F3BAE" w:rsidRDefault="00380896" w:rsidP="00380896">
      <w:pPr>
        <w:pStyle w:val="FirstParagraph"/>
        <w:jc w:val="left"/>
      </w:pPr>
      <w:r>
        <w:rPr>
          <w:rFonts w:ascii="Times New Roman" w:hAnsi="Times New Roman" w:eastAsia="Times New Roman"/>
        </w:rPr>
        <w:t>Sin embargo, los modelos también pueden utilizarse para predecir.</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¿Cuál sería la superficie esperada para una nueva observación?</w:t>
      </w:r>
    </w:p>
    <w:p w:rsidR="007F3BAE" w:rsidRDefault="00380896" w:rsidP="00380896">
      <w:pPr>
        <w:pStyle w:val="FirstParagraph"/>
        <w:jc w:val="left"/>
      </w:pPr>
      <w:r>
        <w:rPr>
          <w:rFonts w:ascii="Times New Roman" w:hAnsi="Times New Roman" w:eastAsia="Times New Roman"/>
        </w:rPr>
        <w:t>Aunque explicación y predicción están relacionadas, no son exactamente lo mismo.</w:t>
      </w:r>
    </w:p>
    <w:p w:rsidR="007F3BAE" w:rsidRDefault="00380896" w:rsidP="00380896">
      <w:pPr>
        <w:pStyle w:val="Ttulo2"/>
      </w:pPr>
      <w:bookmarkStart w:id="1353" w:name="_Toc235960235"/>
      <w:bookmarkStart w:id="1354" w:name="predicción-utilizando-el-modelo-múltiple"/>
      <w:bookmarkEnd w:id="1352"/>
      <w:r>
        <w:rPr>
          <w:rFonts w:ascii="Times New Roman" w:hAnsi="Times New Roman" w:eastAsia="Times New Roman"/>
        </w:rPr>
        <w:t>31.3 Predicción utilizando el modelo múltiple</w:t>
      </w:r>
      <w:bookmarkEnd w:id="1353"/>
    </w:p>
    <w:p w:rsidR="007F3BAE" w:rsidRDefault="00380896" w:rsidP="00380896">
      <w:pPr>
        <w:pStyle w:val="FirstParagraph"/>
        <w:jc w:val="left"/>
      </w:pPr>
      <w:r>
        <w:rPr>
          <w:rFonts w:ascii="Times New Roman" w:hAnsi="Times New Roman" w:eastAsia="Times New Roman"/>
        </w:rPr>
        <w:t>Podemos utilizar el modelo estimado anteriormente para generar predicciones.</w:t>
      </w:r>
    </w:p>
    <w:p w:rsidR="007F3BAE" w:rsidRDefault="00380896" w:rsidP="00380896">
      <w:pPr>
        <w:pStyle w:val="SourceCode"/>
        <w:jc w:val="left"/>
      </w:pPr>
      <w:r>
        <w:rPr>
          <w:rStyle w:val="NormalTok"/>
        </w:rPr>
        <w:t xml:space="preserve">matriz_modelo </w:t>
      </w:r>
      <w:r>
        <w:rPr>
          <w:rStyle w:val="OtherTok"/>
        </w:rPr>
        <w:t>&lt;-</w:t>
      </w:r>
      <w:r>
        <w:br/>
      </w:r>
      <w:r>
        <w:rPr>
          <w:rStyle w:val="NormalTok"/>
        </w:rPr>
        <w:t xml:space="preserve">  matriz_modelo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prediccion_multiple =</w:t>
      </w:r>
      <w:r>
        <w:br/>
      </w:r>
      <w:r>
        <w:rPr>
          <w:rStyle w:val="NormalTok"/>
        </w:rPr>
        <w:t xml:space="preserve">      </w:t>
      </w:r>
      <w:r>
        <w:rPr>
          <w:rStyle w:val="FunctionTok"/>
        </w:rPr>
        <w:t>predict</w:t>
      </w:r>
      <w:r>
        <w:rPr>
          <w:rStyle w:val="NormalTok"/>
        </w:rPr>
        <w:t>(</w:t>
      </w:r>
      <w:r>
        <w:br/>
      </w:r>
      <w:r>
        <w:rPr>
          <w:rStyle w:val="NormalTok"/>
        </w:rPr>
        <w:t xml:space="preserve">        modelo_multiple</w:t>
      </w:r>
      <w:r>
        <w:br/>
      </w:r>
      <w:r>
        <w:rPr>
          <w:rStyle w:val="NormalTok"/>
        </w:rPr>
        <w:t xml:space="preserve">      )</w:t>
      </w:r>
      <w:r>
        <w:br/>
      </w:r>
      <w:r>
        <w:rPr>
          <w:rStyle w:val="NormalTok"/>
        </w:rPr>
        <w:t xml:space="preserve">  )</w:t>
      </w:r>
    </w:p>
    <w:p w:rsidR="007F3BAE" w:rsidRDefault="00380896" w:rsidP="00380896">
      <w:pPr>
        <w:pStyle w:val="Ttulo2"/>
      </w:pPr>
      <w:bookmarkStart w:id="1355" w:name="_Toc235960236"/>
      <w:bookmarkStart w:id="1356" w:name="resumen-de-predicciones"/>
      <w:bookmarkEnd w:id="1354"/>
      <w:r>
        <w:rPr>
          <w:rFonts w:ascii="Times New Roman" w:hAnsi="Times New Roman" w:eastAsia="Times New Roman"/>
        </w:rPr>
        <w:t>31.4 Resumen de predicciones</w:t>
      </w:r>
      <w:bookmarkEnd w:id="1355"/>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Estadistico =</w:t>
      </w:r>
      <w:r>
        <w:rPr>
          <w:rStyle w:val="NormalTok"/>
        </w:rPr>
        <w:t xml:space="preserve"> </w:t>
      </w:r>
      <w:r>
        <w:rPr>
          <w:rStyle w:val="FunctionTok"/>
        </w:rPr>
        <w:t>c</w:t>
      </w:r>
      <w:r>
        <w:rPr>
          <w:rStyle w:val="NormalTok"/>
        </w:rPr>
        <w:t>(</w:t>
      </w:r>
      <w:r>
        <w:br/>
      </w:r>
      <w:r>
        <w:rPr>
          <w:rStyle w:val="NormalTok"/>
        </w:rPr>
        <w:t xml:space="preserve">    </w:t>
      </w:r>
      <w:r>
        <w:rPr>
          <w:rStyle w:val="StringTok"/>
        </w:rPr>
        <w:t>"Mínimo"</w:t>
      </w:r>
      <w:r>
        <w:rPr>
          <w:rStyle w:val="NormalTok"/>
        </w:rPr>
        <w:t>,</w:t>
      </w:r>
      <w:r>
        <w:br/>
      </w:r>
      <w:r>
        <w:rPr>
          <w:rStyle w:val="NormalTok"/>
        </w:rPr>
        <w:t xml:space="preserve">    </w:t>
      </w:r>
      <w:r>
        <w:rPr>
          <w:rStyle w:val="StringTok"/>
        </w:rPr>
        <w:t>"Primer cuartil"</w:t>
      </w:r>
      <w:r>
        <w:rPr>
          <w:rStyle w:val="NormalTok"/>
        </w:rPr>
        <w:t>,</w:t>
      </w:r>
      <w:r>
        <w:br/>
      </w:r>
      <w:r>
        <w:rPr>
          <w:rStyle w:val="NormalTok"/>
        </w:rPr>
        <w:t xml:space="preserve">    </w:t>
      </w:r>
      <w:r>
        <w:rPr>
          <w:rStyle w:val="StringTok"/>
        </w:rPr>
        <w:t>"Mediana"</w:t>
      </w:r>
      <w:r>
        <w:rPr>
          <w:rStyle w:val="NormalTok"/>
        </w:rPr>
        <w:t>,</w:t>
      </w:r>
      <w:r>
        <w:br/>
      </w:r>
      <w:r>
        <w:rPr>
          <w:rStyle w:val="NormalTok"/>
        </w:rPr>
        <w:t xml:space="preserve">    </w:t>
      </w:r>
      <w:r>
        <w:rPr>
          <w:rStyle w:val="StringTok"/>
        </w:rPr>
        <w:t>"Media"</w:t>
      </w:r>
      <w:r>
        <w:rPr>
          <w:rStyle w:val="NormalTok"/>
        </w:rPr>
        <w:t>,</w:t>
      </w:r>
      <w:r>
        <w:br/>
      </w:r>
      <w:r>
        <w:rPr>
          <w:rStyle w:val="NormalTok"/>
        </w:rPr>
        <w:t xml:space="preserve">    </w:t>
      </w:r>
      <w:r>
        <w:rPr>
          <w:rStyle w:val="StringTok"/>
        </w:rPr>
        <w:t>"Tercer cuartil"</w:t>
      </w:r>
      <w:r>
        <w:rPr>
          <w:rStyle w:val="NormalTok"/>
        </w:rPr>
        <w:t>,</w:t>
      </w:r>
      <w:r>
        <w:br/>
      </w:r>
      <w:r>
        <w:rPr>
          <w:rStyle w:val="NormalTok"/>
        </w:rPr>
        <w:t xml:space="preserve">    </w:t>
      </w:r>
      <w:r>
        <w:rPr>
          <w:rStyle w:val="StringTok"/>
        </w:rPr>
        <w:t>"Máximo"</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as.numeric</w:t>
      </w:r>
      <w:r>
        <w:rPr>
          <w:rStyle w:val="NormalTok"/>
        </w:rPr>
        <w:t>(</w:t>
      </w:r>
      <w:r>
        <w:br/>
      </w:r>
      <w:r>
        <w:rPr>
          <w:rStyle w:val="NormalTok"/>
        </w:rPr>
        <w:t xml:space="preserve">    </w:t>
      </w:r>
      <w:r>
        <w:rPr>
          <w:rStyle w:val="FunctionTok"/>
        </w:rPr>
        <w:t>summary</w:t>
      </w:r>
      <w:r>
        <w:rPr>
          <w:rStyle w:val="NormalTok"/>
        </w:rPr>
        <w:t>(</w:t>
      </w:r>
      <w:r>
        <w:br/>
      </w:r>
      <w:r>
        <w:rPr>
          <w:rStyle w:val="NormalTok"/>
        </w:rPr>
        <w:t xml:space="preserve">      matriz_modelo</w:t>
      </w:r>
      <w:r>
        <w:rPr>
          <w:rStyle w:val="SpecialCharTok"/>
        </w:rPr>
        <w:t>$</w:t>
      </w:r>
      <w:r>
        <w:rPr>
          <w:rStyle w:val="NormalTok"/>
        </w:rPr>
        <w:t>prediccion_multiple</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valores predichos"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57" w:name="tbl-ch18-resumen-predicciones"/>
            <w:r>
              <w:rPr>
                <w:rFonts w:ascii="Times New Roman" w:hAnsi="Times New Roman"/>
                <w:b/>
                <w:sz w:val="18"/>
              </w:rPr>
              <w:lastRenderedPageBreak/>
              <w:t>Tabla 31.1: Resumen de valores predichos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Estadistico</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Mínimo</w:t>
                  </w:r>
                </w:p>
              </w:tc>
              <w:tc>
                <w:tcPr>
                  <w:tcW w:w="3960" w:type="dxa"/>
                </w:tcPr>
                <w:p w:rsidR="007F3BAE" w:rsidRDefault="00380896" w:rsidP="00380896">
                  <w:pPr>
                    <w:pStyle w:val="Compact"/>
                    <w:jc w:val="left"/>
                  </w:pPr>
                  <w:r>
                    <w:t>-1.4172</w:t>
                  </w:r>
                </w:p>
              </w:tc>
            </w:tr>
            <w:tr w:rsidR="007F3BAE">
              <w:tc>
                <w:tcPr>
                  <w:tcW w:w="3960" w:type="dxa"/>
                </w:tcPr>
                <w:p w:rsidR="007F3BAE" w:rsidRDefault="00380896" w:rsidP="00380896">
                  <w:pPr>
                    <w:pStyle w:val="Compact"/>
                    <w:jc w:val="left"/>
                  </w:pPr>
                  <w:r>
                    <w:t>Primer cuartil</w:t>
                  </w:r>
                </w:p>
              </w:tc>
              <w:tc>
                <w:tcPr>
                  <w:tcW w:w="3960" w:type="dxa"/>
                </w:tcPr>
                <w:p w:rsidR="007F3BAE" w:rsidRDefault="00380896" w:rsidP="00380896">
                  <w:pPr>
                    <w:pStyle w:val="Compact"/>
                    <w:jc w:val="left"/>
                  </w:pPr>
                  <w:r>
                    <w:t>0.2004</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0.2006</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0.7148</w:t>
                  </w:r>
                </w:p>
              </w:tc>
            </w:tr>
            <w:tr w:rsidR="007F3BAE">
              <w:tc>
                <w:tcPr>
                  <w:tcW w:w="3960" w:type="dxa"/>
                </w:tcPr>
                <w:p w:rsidR="007F3BAE" w:rsidRDefault="00380896" w:rsidP="00380896">
                  <w:pPr>
                    <w:pStyle w:val="Compact"/>
                    <w:jc w:val="left"/>
                  </w:pPr>
                  <w:r>
                    <w:t>Tercer cuartil</w:t>
                  </w:r>
                </w:p>
              </w:tc>
              <w:tc>
                <w:tcPr>
                  <w:tcW w:w="3960" w:type="dxa"/>
                </w:tcPr>
                <w:p w:rsidR="007F3BAE" w:rsidRDefault="00380896" w:rsidP="00380896">
                  <w:pPr>
                    <w:pStyle w:val="Compact"/>
                    <w:jc w:val="left"/>
                  </w:pPr>
                  <w:r>
                    <w:t>1.1364</w:t>
                  </w:r>
                </w:p>
              </w:tc>
            </w:tr>
            <w:tr w:rsidR="007F3BAE">
              <w:tc>
                <w:tcPr>
                  <w:tcW w:w="3960" w:type="dxa"/>
                </w:tcPr>
                <w:p w:rsidR="007F3BAE" w:rsidRDefault="00380896" w:rsidP="00380896">
                  <w:pPr>
                    <w:pStyle w:val="Compact"/>
                    <w:jc w:val="left"/>
                  </w:pPr>
                  <w:r>
                    <w:t>Máximo</w:t>
                  </w:r>
                </w:p>
              </w:tc>
              <w:tc>
                <w:tcPr>
                  <w:tcW w:w="3960" w:type="dxa"/>
                </w:tcPr>
                <w:p w:rsidR="007F3BAE" w:rsidRDefault="00380896" w:rsidP="00380896">
                  <w:pPr>
                    <w:pStyle w:val="Compact"/>
                    <w:jc w:val="left"/>
                  </w:pPr>
                  <w:r>
                    <w:t>4.2139</w:t>
                  </w:r>
                </w:p>
              </w:tc>
            </w:tr>
            <w:bookmarkEnd w:id="135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valores predichos representan la respuesta estimada por el modelo para cada observación de la base de datos.</w:t>
      </w:r>
    </w:p>
    <w:p w:rsidR="007F3BAE" w:rsidRDefault="00380896" w:rsidP="00380896">
      <w:pPr>
        <w:pStyle w:val="Ttulo2"/>
      </w:pPr>
      <w:bookmarkStart w:id="1358" w:name="_Toc235960237"/>
      <w:bookmarkStart w:id="1359" w:name="observados-versus-predichos"/>
      <w:bookmarkEnd w:id="1356"/>
      <w:r>
        <w:rPr>
          <w:rFonts w:ascii="Times New Roman" w:hAnsi="Times New Roman" w:eastAsia="Times New Roman"/>
        </w:rPr>
        <w:t>31.5 Observados versus predichos</w:t>
      </w:r>
      <w:bookmarkEnd w:id="1358"/>
    </w:p>
    <w:p w:rsidR="007F3BAE" w:rsidRDefault="00380896" w:rsidP="00380896">
      <w:pPr>
        <w:pStyle w:val="SourceCode"/>
        <w:jc w:val="left"/>
      </w:pPr>
      <w:r>
        <w:rPr>
          <w:rStyle w:val="FunctionTok"/>
        </w:rPr>
        <w:t>ggplot</w:t>
      </w:r>
      <w:r>
        <w:rPr>
          <w:rStyle w:val="NormalTok"/>
        </w:rPr>
        <w:t>(</w:t>
      </w:r>
      <w:r>
        <w:br/>
      </w:r>
      <w:r>
        <w:rPr>
          <w:rStyle w:val="NormalTok"/>
        </w:rPr>
        <w:t xml:space="preserve">  matriz_modelo,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prediccion_multiple,</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"#2C7FB8"</w:t>
      </w:r>
      <w:r>
        <w:br/>
      </w:r>
      <w:r>
        <w:rPr>
          <w:rStyle w:val="NormalTok"/>
        </w:rPr>
        <w:t xml:space="preserve">  ) </w:t>
      </w:r>
      <w:r>
        <w:rPr>
          <w:rStyle w:val="SpecialCharTok"/>
        </w:rPr>
        <w:t>+</w:t>
      </w:r>
      <w:r>
        <w:br/>
      </w:r>
      <w:r>
        <w:rPr>
          <w:rStyle w:val="NormalTok"/>
        </w:rPr>
        <w:t xml:space="preserve">  </w:t>
      </w:r>
      <w:r>
        <w:rPr>
          <w:rStyle w:val="FunctionTok"/>
        </w:rPr>
        <w:t>geom_abline</w:t>
      </w:r>
      <w:r>
        <w:rPr>
          <w:rStyle w:val="NormalTok"/>
        </w:rPr>
        <w:t>(</w:t>
      </w:r>
      <w:r>
        <w:br/>
      </w:r>
      <w:r>
        <w:rPr>
          <w:rStyle w:val="NormalTok"/>
        </w:rPr>
        <w:t xml:space="preserve">    </w:t>
      </w:r>
      <w:r>
        <w:rPr>
          <w:rStyle w:val="AttributeTok"/>
        </w:rPr>
        <w:t>slope =</w:t>
      </w:r>
      <w:r>
        <w:rPr>
          <w:rStyle w:val="NormalTok"/>
        </w:rPr>
        <w:t xml:space="preserve"> </w:t>
      </w:r>
      <w:r>
        <w:rPr>
          <w:rStyle w:val="DecValTok"/>
        </w:rPr>
        <w:t>1</w:t>
      </w:r>
      <w:r>
        <w:rPr>
          <w:rStyle w:val="NormalTok"/>
        </w:rPr>
        <w:t>,</w:t>
      </w:r>
      <w:r>
        <w:br/>
      </w:r>
      <w:r>
        <w:rPr>
          <w:rStyle w:val="NormalTok"/>
        </w:rPr>
        <w:t xml:space="preserve">    </w:t>
      </w:r>
      <w:r>
        <w:rPr>
          <w:rStyle w:val="AttributeTok"/>
        </w:rPr>
        <w:t>intercept =</w:t>
      </w:r>
      <w:r>
        <w:rPr>
          <w:rStyle w:val="NormalTok"/>
        </w:rPr>
        <w:t xml:space="preserve"> </w:t>
      </w:r>
      <w:r>
        <w:rPr>
          <w:rStyle w:val="DecValTok"/>
        </w:rPr>
        <w:t>0</w:t>
      </w:r>
      <w:r>
        <w:rPr>
          <w:rStyle w:val="NormalTok"/>
        </w:rPr>
        <w:t>,</w:t>
      </w:r>
      <w:r>
        <w:br/>
      </w:r>
      <w:r>
        <w:rPr>
          <w:rStyle w:val="NormalTok"/>
        </w:rPr>
        <w:t xml:space="preserve">    </w:t>
      </w:r>
      <w:r>
        <w:rPr>
          <w:rStyle w:val="AttributeTok"/>
        </w:rPr>
        <w:t>color =</w:t>
      </w:r>
      <w:r>
        <w:rPr>
          <w:rStyle w:val="NormalTok"/>
        </w:rPr>
        <w:t xml:space="preserve"> </w:t>
      </w:r>
      <w:r>
        <w:rPr>
          <w:rStyle w:val="StringTok"/>
        </w:rPr>
        <w:t>"#D95F0E"</w:t>
      </w:r>
      <w:r>
        <w:rPr>
          <w:rStyle w:val="NormalTok"/>
        </w:rPr>
        <w:t>,</w:t>
      </w:r>
      <w:r>
        <w:br/>
      </w:r>
      <w:r>
        <w:rPr>
          <w:rStyle w:val="NormalTok"/>
        </w:rPr>
        <w:t xml:space="preserve">    </w:t>
      </w:r>
      <w:r>
        <w:rPr>
          <w:rStyle w:val="AttributeTok"/>
        </w:rPr>
        <w:t>linewidth =</w:t>
      </w:r>
      <w:r>
        <w:rPr>
          <w:rStyle w:val="NormalTok"/>
        </w:rPr>
        <w:t xml:space="preserve"> </w:t>
      </w:r>
      <w:r>
        <w:rPr>
          <w:rStyle w:val="DecValTok"/>
        </w:rPr>
        <w:t>1</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"Valores predichos"</w:t>
      </w:r>
      <w:r>
        <w:rPr>
          <w:rStyle w:val="NormalTok"/>
        </w:rPr>
        <w:t>,</w:t>
      </w:r>
      <w:r>
        <w:br/>
      </w:r>
      <w:r>
        <w:rPr>
          <w:rStyle w:val="NormalTok"/>
        </w:rPr>
        <w:t xml:space="preserve">    </w:t>
      </w:r>
      <w:r>
        <w:rPr>
          <w:rStyle w:val="AttributeTok"/>
        </w:rPr>
        <w:t>y =</w:t>
      </w:r>
      <w:r>
        <w:rPr>
          <w:rStyle w:val="NormalTok"/>
        </w:rPr>
        <w:t xml:space="preserve"> </w:t>
      </w:r>
      <w:r>
        <w:rPr>
          <w:rStyle w:val="StringTok"/>
        </w:rPr>
        <w:t>"Valores observados"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360" w:name="fig-ch18-observado-predicho-multiple"/>
            <w:r>
              <w:rPr>
                <w:rFonts w:ascii="Times New Roman" w:hAnsi="Times New Roman"/>
                <w:b/>
                <w:noProof/>
                <w:sz w:val="18"/>
              </w:rPr>
              <w:lastRenderedPageBreak/>
              <w:drawing>
                <wp:inline distT="0" distB="0" distL="0" distR="0">
                  <wp:extent cx="4620126" cy="3696101"/>
                  <wp:effectExtent l="0" t="0" r="0" b="0"/>
                  <wp:docPr id="954" name="Picture"/>
                  <wp:cNvGraphicFramePr/>
                  <a:graphic xmlns:a="http://schemas.openxmlformats.org/drawingml/2006/main">
                    <a:graphicData uri="http://schemas.openxmlformats.org/drawingml/2006/picture">
                      <pic:pic xmlns:pic="http://schemas.openxmlformats.org/drawingml/2006/picture">
                        <pic:nvPicPr>
                          <pic:cNvPr id="955" name="Picture" descr="capitulos/18-del-analisis-descriptivo-a-la-modelacion_files/figure-docx/fig-ch18-observado-predicho-multiple-1.png"/>
                          <pic:cNvPicPr>
                            <a:picLocks noChangeAspect="1" noChangeArrowheads="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31.1: Comparación entre valores observados y predichos</w:t>
            </w:r>
          </w:p>
        </w:tc>
        <w:bookmarkEnd w:id="136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Mientras más cercanos se encuentren los puntos a la diagonal, mejor será la capacidad predictiva del modelo.</w:t>
      </w:r>
    </w:p>
    <w:p w:rsidR="007F3BAE" w:rsidRDefault="00380896" w:rsidP="00380896">
      <w:pPr>
        <w:pStyle w:val="Ttulo2"/>
      </w:pPr>
      <w:bookmarkStart w:id="1361" w:name="_Toc235960238"/>
      <w:bookmarkStart w:id="1362" w:name="qué-es-el-sobreajuste"/>
      <w:bookmarkEnd w:id="1359"/>
      <w:r>
        <w:rPr>
          <w:rFonts w:ascii="Times New Roman" w:hAnsi="Times New Roman" w:eastAsia="Times New Roman"/>
        </w:rPr>
        <w:t>31.6 ¿Qué es el sobreajuste?</w:t>
      </w:r>
      <w:bookmarkEnd w:id="1361"/>
    </w:p>
    <w:p w:rsidR="007F3BAE" w:rsidRDefault="00380896" w:rsidP="00380896">
      <w:pPr>
        <w:pStyle w:val="FirstParagraph"/>
        <w:jc w:val="left"/>
      </w:pPr>
      <w:r>
        <w:rPr>
          <w:rFonts w:ascii="Times New Roman" w:hAnsi="Times New Roman" w:eastAsia="Times New Roman"/>
        </w:rPr>
        <w:t>Uno de los problemas más importantes en modelación es el sobreajuste.</w:t>
      </w:r>
    </w:p>
    <w:p w:rsidR="007F3BAE" w:rsidRDefault="00380896" w:rsidP="00380896">
      <w:pPr>
        <w:pStyle w:val="Textoindependiente"/>
        <w:jc w:val="left"/>
      </w:pPr>
      <w:r>
        <w:rPr>
          <w:rFonts w:ascii="Times New Roman" w:hAnsi="Times New Roman" w:eastAsia="Times New Roman"/>
        </w:rPr>
        <w:t>Un modelo sobreajustado aprende excesivamente bien los datos observados, pero pierde capacidad para generalizar a nuevos datos (Hastie et al., 2009).</w:t>
      </w:r>
    </w:p>
    <w:p w:rsidR="007F3BAE" w:rsidRDefault="00380896" w:rsidP="00380896">
      <w:pPr>
        <w:pStyle w:val="Textoindependiente"/>
        <w:jc w:val="left"/>
      </w:pPr>
      <w:r>
        <w:rPr>
          <w:rFonts w:ascii="Times New Roman" w:hAnsi="Times New Roman" w:eastAsia="Times New Roman"/>
        </w:rPr>
        <w:t>Conceptualmente:</w:t>
      </w:r>
    </w:p>
    <w:p w:rsidR="007F3BAE" w:rsidRDefault="00380896" w:rsidP="00380896">
      <w:pPr>
        <w:pStyle w:val="SourceCode"/>
        <w:jc w:val="left"/>
      </w:pPr>
      <w:r>
        <w:rPr>
          <w:rStyle w:val="VerbatimChar"/>
        </w:rPr>
        <w:t>Modelo simple</w:t>
      </w:r>
      <w:r>
        <w:br/>
      </w:r>
      <w:r>
        <w:rPr>
          <w:rStyle w:val="VerbatimChar"/>
        </w:rPr>
        <w:t>↓</w:t>
      </w:r>
      <w:r>
        <w:br/>
      </w:r>
      <w:r>
        <w:rPr>
          <w:rStyle w:val="VerbatimChar"/>
        </w:rPr>
        <w:t>Menor ajuste</w:t>
      </w:r>
      <w:r>
        <w:br/>
      </w:r>
      <w:r>
        <w:rPr>
          <w:rStyle w:val="VerbatimChar"/>
        </w:rPr>
        <w:t>↓</w:t>
      </w:r>
      <w:r>
        <w:br/>
      </w:r>
      <w:r>
        <w:rPr>
          <w:rStyle w:val="VerbatimChar"/>
        </w:rPr>
        <w:t>Mayor generalización</w:t>
      </w:r>
    </w:p>
    <w:p w:rsidR="007F3BAE" w:rsidRDefault="00380896" w:rsidP="00380896">
      <w:pPr>
        <w:pStyle w:val="SourceCode"/>
        <w:jc w:val="left"/>
      </w:pPr>
      <w:r>
        <w:rPr>
          <w:rStyle w:val="VerbatimChar"/>
        </w:rPr>
        <w:t>Modelo excesivamente complejo</w:t>
      </w:r>
      <w:r>
        <w:br/>
      </w:r>
      <w:r>
        <w:rPr>
          <w:rStyle w:val="VerbatimChar"/>
        </w:rPr>
        <w:t>↓</w:t>
      </w:r>
      <w:r>
        <w:br/>
      </w:r>
      <w:r>
        <w:rPr>
          <w:rStyle w:val="VerbatimChar"/>
        </w:rPr>
        <w:t>Mayor ajuste aparente</w:t>
      </w:r>
      <w:r>
        <w:br/>
      </w:r>
      <w:r>
        <w:rPr>
          <w:rStyle w:val="VerbatimChar"/>
        </w:rPr>
        <w:t>↓</w:t>
      </w:r>
      <w:r>
        <w:br/>
      </w:r>
      <w:r>
        <w:rPr>
          <w:rStyle w:val="VerbatimChar"/>
        </w:rPr>
        <w:t>Menor generalización</w:t>
      </w:r>
    </w:p>
    <w:p w:rsidR="007F3BAE" w:rsidRDefault="00380896" w:rsidP="00380896">
      <w:pPr>
        <w:pStyle w:val="Ttulo2"/>
      </w:pPr>
      <w:bookmarkStart w:id="1363" w:name="_Toc235960239"/>
      <w:bookmarkStart w:id="1364" w:name="complejidad-y-capacidad-predictiva"/>
      <w:bookmarkEnd w:id="1362"/>
      <w:r>
        <w:rPr>
          <w:rFonts w:ascii="Times New Roman" w:hAnsi="Times New Roman" w:eastAsia="Times New Roman"/>
        </w:rPr>
        <w:t>31.7 Complejidad y capacidad predictiva</w:t>
      </w:r>
      <w:bookmarkEnd w:id="1363"/>
    </w:p>
    <w:p w:rsidR="007F3BAE" w:rsidRDefault="00380896" w:rsidP="00380896">
      <w:pPr>
        <w:pStyle w:val="FirstParagraph"/>
        <w:jc w:val="left"/>
      </w:pPr>
      <w:r>
        <w:rPr>
          <w:rFonts w:ascii="Times New Roman" w:hAnsi="Times New Roman" w:eastAsia="Times New Roman"/>
        </w:rPr>
        <w:t>La relación entre complejidad y capacidad predictiva suele seguir un patrón similar al siguiente.</w:t>
      </w:r>
    </w:p>
    <w:p w:rsidR="007F3BAE" w:rsidRDefault="00380896" w:rsidP="00380896">
      <w:pPr>
        <w:pStyle w:val="SourceCode"/>
        <w:jc w:val="left"/>
      </w:pPr>
      <w:r>
        <w:rPr>
          <w:rStyle w:val="NormalTok"/>
        </w:rPr>
        <w:t xml:space="preserve">datos_complejidad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Complejidad =</w:t>
      </w:r>
      <w:r>
        <w:rPr>
          <w:rStyle w:val="NormalTok"/>
        </w:rPr>
        <w:t xml:space="preserve"> </w:t>
      </w:r>
      <w:r>
        <w:rPr>
          <w:rStyle w:val="DecValTok"/>
        </w:rPr>
        <w:t>1</w:t>
      </w:r>
      <w:r>
        <w:rPr>
          <w:rStyle w:val="SpecialCharTok"/>
        </w:rPr>
        <w:t>:</w:t>
      </w:r>
      <w:r>
        <w:rPr>
          <w:rStyle w:val="DecValTok"/>
        </w:rPr>
        <w:t>10</w:t>
      </w:r>
      <w:r>
        <w:rPr>
          <w:rStyle w:val="NormalTok"/>
        </w:rPr>
        <w:t>,</w:t>
      </w:r>
      <w:r>
        <w:br/>
      </w:r>
      <w:r>
        <w:rPr>
          <w:rStyle w:val="NormalTok"/>
        </w:rPr>
        <w:t xml:space="preserve">  </w:t>
      </w:r>
      <w:r>
        <w:rPr>
          <w:rStyle w:val="AttributeTok"/>
        </w:rPr>
        <w:t>Entrenamiento =</w:t>
      </w:r>
      <w:r>
        <w:br/>
      </w:r>
      <w:r>
        <w:rPr>
          <w:rStyle w:val="NormalTok"/>
        </w:rPr>
        <w:lastRenderedPageBreak/>
        <w:t xml:space="preserve">    </w:t>
      </w:r>
      <w:r>
        <w:rPr>
          <w:rStyle w:val="FunctionTok"/>
        </w:rPr>
        <w:t>c</w:t>
      </w:r>
      <w:r>
        <w:rPr>
          <w:rStyle w:val="NormalTok"/>
        </w:rPr>
        <w:t>(</w:t>
      </w:r>
      <w:r>
        <w:br/>
      </w:r>
      <w:r>
        <w:rPr>
          <w:rStyle w:val="NormalTok"/>
        </w:rPr>
        <w:t xml:space="preserve">      </w:t>
      </w:r>
      <w:r>
        <w:rPr>
          <w:rStyle w:val="FloatTok"/>
        </w:rPr>
        <w:t>0.20</w:t>
      </w:r>
      <w:r>
        <w:rPr>
          <w:rStyle w:val="NormalTok"/>
        </w:rPr>
        <w:t>,</w:t>
      </w:r>
      <w:r>
        <w:br/>
      </w:r>
      <w:r>
        <w:rPr>
          <w:rStyle w:val="NormalTok"/>
        </w:rPr>
        <w:t xml:space="preserve">      </w:t>
      </w:r>
      <w:r>
        <w:rPr>
          <w:rStyle w:val="FloatTok"/>
        </w:rPr>
        <w:t>0.28</w:t>
      </w:r>
      <w:r>
        <w:rPr>
          <w:rStyle w:val="NormalTok"/>
        </w:rPr>
        <w:t>,</w:t>
      </w:r>
      <w:r>
        <w:br/>
      </w:r>
      <w:r>
        <w:rPr>
          <w:rStyle w:val="NormalTok"/>
        </w:rPr>
        <w:t xml:space="preserve">      </w:t>
      </w:r>
      <w:r>
        <w:rPr>
          <w:rStyle w:val="FloatTok"/>
        </w:rPr>
        <w:t>0.36</w:t>
      </w:r>
      <w:r>
        <w:rPr>
          <w:rStyle w:val="NormalTok"/>
        </w:rPr>
        <w:t>,</w:t>
      </w:r>
      <w:r>
        <w:br/>
      </w:r>
      <w:r>
        <w:rPr>
          <w:rStyle w:val="NormalTok"/>
        </w:rPr>
        <w:t xml:space="preserve">      </w:t>
      </w:r>
      <w:r>
        <w:rPr>
          <w:rStyle w:val="FloatTok"/>
        </w:rPr>
        <w:t>0.48</w:t>
      </w:r>
      <w:r>
        <w:rPr>
          <w:rStyle w:val="NormalTok"/>
        </w:rPr>
        <w:t>,</w:t>
      </w:r>
      <w:r>
        <w:br/>
      </w:r>
      <w:r>
        <w:rPr>
          <w:rStyle w:val="NormalTok"/>
        </w:rPr>
        <w:t xml:space="preserve">      </w:t>
      </w:r>
      <w:r>
        <w:rPr>
          <w:rStyle w:val="FloatTok"/>
        </w:rPr>
        <w:t>0.58</w:t>
      </w:r>
      <w:r>
        <w:rPr>
          <w:rStyle w:val="NormalTok"/>
        </w:rPr>
        <w:t>,</w:t>
      </w:r>
      <w:r>
        <w:br/>
      </w:r>
      <w:r>
        <w:rPr>
          <w:rStyle w:val="NormalTok"/>
        </w:rPr>
        <w:t xml:space="preserve">      </w:t>
      </w:r>
      <w:r>
        <w:rPr>
          <w:rStyle w:val="FloatTok"/>
        </w:rPr>
        <w:t>0.68</w:t>
      </w:r>
      <w:r>
        <w:rPr>
          <w:rStyle w:val="NormalTok"/>
        </w:rPr>
        <w:t>,</w:t>
      </w:r>
      <w:r>
        <w:br/>
      </w:r>
      <w:r>
        <w:rPr>
          <w:rStyle w:val="NormalTok"/>
        </w:rPr>
        <w:t xml:space="preserve">      </w:t>
      </w:r>
      <w:r>
        <w:rPr>
          <w:rStyle w:val="FloatTok"/>
        </w:rPr>
        <w:t>0.78</w:t>
      </w:r>
      <w:r>
        <w:rPr>
          <w:rStyle w:val="NormalTok"/>
        </w:rPr>
        <w:t>,</w:t>
      </w:r>
      <w:r>
        <w:br/>
      </w:r>
      <w:r>
        <w:rPr>
          <w:rStyle w:val="NormalTok"/>
        </w:rPr>
        <w:t xml:space="preserve">      </w:t>
      </w:r>
      <w:r>
        <w:rPr>
          <w:rStyle w:val="FloatTok"/>
        </w:rPr>
        <w:t>0.85</w:t>
      </w:r>
      <w:r>
        <w:rPr>
          <w:rStyle w:val="NormalTok"/>
        </w:rPr>
        <w:t>,</w:t>
      </w:r>
      <w:r>
        <w:br/>
      </w:r>
      <w:r>
        <w:rPr>
          <w:rStyle w:val="NormalTok"/>
        </w:rPr>
        <w:t xml:space="preserve">      </w:t>
      </w:r>
      <w:r>
        <w:rPr>
          <w:rStyle w:val="FloatTok"/>
        </w:rPr>
        <w:t>0.92</w:t>
      </w:r>
      <w:r>
        <w:rPr>
          <w:rStyle w:val="NormalTok"/>
        </w:rPr>
        <w:t>,</w:t>
      </w:r>
      <w:r>
        <w:br/>
      </w:r>
      <w:r>
        <w:rPr>
          <w:rStyle w:val="NormalTok"/>
        </w:rPr>
        <w:t xml:space="preserve">      </w:t>
      </w:r>
      <w:r>
        <w:rPr>
          <w:rStyle w:val="FloatTok"/>
        </w:rPr>
        <w:t>0.98</w:t>
      </w:r>
      <w:r>
        <w:br/>
      </w:r>
      <w:r>
        <w:rPr>
          <w:rStyle w:val="NormalTok"/>
        </w:rPr>
        <w:t xml:space="preserve">    ),</w:t>
      </w:r>
      <w:r>
        <w:br/>
      </w:r>
      <w:r>
        <w:rPr>
          <w:rStyle w:val="NormalTok"/>
        </w:rPr>
        <w:t xml:space="preserve">  </w:t>
      </w:r>
      <w:r>
        <w:rPr>
          <w:rStyle w:val="AttributeTok"/>
        </w:rPr>
        <w:t>Generalizacion =</w:t>
      </w:r>
      <w:r>
        <w:br/>
      </w:r>
      <w:r>
        <w:rPr>
          <w:rStyle w:val="NormalTok"/>
        </w:rPr>
        <w:t xml:space="preserve">    </w:t>
      </w:r>
      <w:r>
        <w:rPr>
          <w:rStyle w:val="FunctionTok"/>
        </w:rPr>
        <w:t>c</w:t>
      </w:r>
      <w:r>
        <w:rPr>
          <w:rStyle w:val="NormalTok"/>
        </w:rPr>
        <w:t>(</w:t>
      </w:r>
      <w:r>
        <w:br/>
      </w:r>
      <w:r>
        <w:rPr>
          <w:rStyle w:val="NormalTok"/>
        </w:rPr>
        <w:t xml:space="preserve">      </w:t>
      </w:r>
      <w:r>
        <w:rPr>
          <w:rStyle w:val="FloatTok"/>
        </w:rPr>
        <w:t>0.20</w:t>
      </w:r>
      <w:r>
        <w:rPr>
          <w:rStyle w:val="NormalTok"/>
        </w:rPr>
        <w:t>,</w:t>
      </w:r>
      <w:r>
        <w:br/>
      </w:r>
      <w:r>
        <w:rPr>
          <w:rStyle w:val="NormalTok"/>
        </w:rPr>
        <w:t xml:space="preserve">      </w:t>
      </w:r>
      <w:r>
        <w:rPr>
          <w:rStyle w:val="FloatTok"/>
        </w:rPr>
        <w:t>0.30</w:t>
      </w:r>
      <w:r>
        <w:rPr>
          <w:rStyle w:val="NormalTok"/>
        </w:rPr>
        <w:t>,</w:t>
      </w:r>
      <w:r>
        <w:br/>
      </w:r>
      <w:r>
        <w:rPr>
          <w:rStyle w:val="NormalTok"/>
        </w:rPr>
        <w:t xml:space="preserve">      </w:t>
      </w:r>
      <w:r>
        <w:rPr>
          <w:rStyle w:val="FloatTok"/>
        </w:rPr>
        <w:t>0.42</w:t>
      </w:r>
      <w:r>
        <w:rPr>
          <w:rStyle w:val="NormalTok"/>
        </w:rPr>
        <w:t>,</w:t>
      </w:r>
      <w:r>
        <w:br/>
      </w:r>
      <w:r>
        <w:rPr>
          <w:rStyle w:val="NormalTok"/>
        </w:rPr>
        <w:t xml:space="preserve">      </w:t>
      </w:r>
      <w:r>
        <w:rPr>
          <w:rStyle w:val="FloatTok"/>
        </w:rPr>
        <w:t>0.56</w:t>
      </w:r>
      <w:r>
        <w:rPr>
          <w:rStyle w:val="NormalTok"/>
        </w:rPr>
        <w:t>,</w:t>
      </w:r>
      <w:r>
        <w:br/>
      </w:r>
      <w:r>
        <w:rPr>
          <w:rStyle w:val="NormalTok"/>
        </w:rPr>
        <w:t xml:space="preserve">      </w:t>
      </w:r>
      <w:r>
        <w:rPr>
          <w:rStyle w:val="FloatTok"/>
        </w:rPr>
        <w:t>0.66</w:t>
      </w:r>
      <w:r>
        <w:rPr>
          <w:rStyle w:val="NormalTok"/>
        </w:rPr>
        <w:t>,</w:t>
      </w:r>
      <w:r>
        <w:br/>
      </w:r>
      <w:r>
        <w:rPr>
          <w:rStyle w:val="NormalTok"/>
        </w:rPr>
        <w:t xml:space="preserve">      </w:t>
      </w:r>
      <w:r>
        <w:rPr>
          <w:rStyle w:val="FloatTok"/>
        </w:rPr>
        <w:t>0.72</w:t>
      </w:r>
      <w:r>
        <w:rPr>
          <w:rStyle w:val="NormalTok"/>
        </w:rPr>
        <w:t>,</w:t>
      </w:r>
      <w:r>
        <w:br/>
      </w:r>
      <w:r>
        <w:rPr>
          <w:rStyle w:val="NormalTok"/>
        </w:rPr>
        <w:t xml:space="preserve">      </w:t>
      </w:r>
      <w:r>
        <w:rPr>
          <w:rStyle w:val="FloatTok"/>
        </w:rPr>
        <w:t>0.74</w:t>
      </w:r>
      <w:r>
        <w:rPr>
          <w:rStyle w:val="NormalTok"/>
        </w:rPr>
        <w:t>,</w:t>
      </w:r>
      <w:r>
        <w:br/>
      </w:r>
      <w:r>
        <w:rPr>
          <w:rStyle w:val="NormalTok"/>
        </w:rPr>
        <w:t xml:space="preserve">      </w:t>
      </w:r>
      <w:r>
        <w:rPr>
          <w:rStyle w:val="FloatTok"/>
        </w:rPr>
        <w:t>0.70</w:t>
      </w:r>
      <w:r>
        <w:rPr>
          <w:rStyle w:val="NormalTok"/>
        </w:rPr>
        <w:t>,</w:t>
      </w:r>
      <w:r>
        <w:br/>
      </w:r>
      <w:r>
        <w:rPr>
          <w:rStyle w:val="NormalTok"/>
        </w:rPr>
        <w:t xml:space="preserve">      </w:t>
      </w:r>
      <w:r>
        <w:rPr>
          <w:rStyle w:val="FloatTok"/>
        </w:rPr>
        <w:t>0.62</w:t>
      </w:r>
      <w:r>
        <w:rPr>
          <w:rStyle w:val="NormalTok"/>
        </w:rPr>
        <w:t>,</w:t>
      </w:r>
      <w:r>
        <w:br/>
      </w:r>
      <w:r>
        <w:rPr>
          <w:rStyle w:val="NormalTok"/>
        </w:rPr>
        <w:t xml:space="preserve">      </w:t>
      </w:r>
      <w:r>
        <w:rPr>
          <w:rStyle w:val="FloatTok"/>
        </w:rPr>
        <w:t>0.52</w:t>
      </w:r>
      <w:r>
        <w:br/>
      </w:r>
      <w:r>
        <w:rPr>
          <w:rStyle w:val="NormalTok"/>
        </w:rPr>
        <w:t xml:space="preserve">    )</w:t>
      </w:r>
      <w:r>
        <w:br/>
      </w:r>
      <w:r>
        <w:rPr>
          <w:rStyle w:val="NormalTok"/>
        </w:rPr>
        <w:t>)</w:t>
      </w:r>
      <w:r>
        <w:br/>
      </w:r>
      <w:r>
        <w:br/>
      </w:r>
      <w:r>
        <w:rPr>
          <w:rStyle w:val="NormalTok"/>
        </w:rPr>
        <w:t xml:space="preserve">datos_complejidad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SpecialCharTok"/>
        </w:rPr>
        <w:t>-</w:t>
      </w:r>
      <w:r>
        <w:rPr>
          <w:rStyle w:val="NormalTok"/>
        </w:rPr>
        <w:t>Complejidad,</w:t>
      </w:r>
      <w:r>
        <w:br/>
      </w:r>
      <w:r>
        <w:rPr>
          <w:rStyle w:val="NormalTok"/>
        </w:rPr>
        <w:t xml:space="preserve">    </w:t>
      </w:r>
      <w:r>
        <w:rPr>
          <w:rStyle w:val="AttributeTok"/>
        </w:rPr>
        <w:t>names_to =</w:t>
      </w:r>
      <w:r>
        <w:rPr>
          <w:rStyle w:val="NormalTok"/>
        </w:rPr>
        <w:t xml:space="preserve"> </w:t>
      </w:r>
      <w:r>
        <w:rPr>
          <w:rStyle w:val="StringTok"/>
        </w:rPr>
        <w:t>"Serie"</w:t>
      </w:r>
      <w:r>
        <w:rPr>
          <w:rStyle w:val="NormalTok"/>
        </w:rPr>
        <w:t>,</w:t>
      </w:r>
      <w:r>
        <w:br/>
      </w:r>
      <w:r>
        <w:rPr>
          <w:rStyle w:val="NormalTok"/>
        </w:rPr>
        <w:t xml:space="preserve">    </w:t>
      </w:r>
      <w:r>
        <w:rPr>
          <w:rStyle w:val="AttributeTok"/>
        </w:rPr>
        <w:t>values_to =</w:t>
      </w:r>
      <w:r>
        <w:rPr>
          <w:rStyle w:val="NormalTok"/>
        </w:rPr>
        <w:t xml:space="preserve"> </w:t>
      </w:r>
      <w:r>
        <w:rPr>
          <w:rStyle w:val="StringTok"/>
        </w:rPr>
        <w:t>"Valor"</w:t>
      </w:r>
      <w:r>
        <w:br/>
      </w:r>
      <w:r>
        <w:rPr>
          <w:rStyle w:val="NormalTok"/>
        </w:rPr>
        <w:t xml:space="preserve">  ) </w:t>
      </w:r>
      <w:r>
        <w:rPr>
          <w:rStyle w:val="SpecialCharTok"/>
        </w:rPr>
        <w:t>|&gt;</w:t>
      </w:r>
      <w:r>
        <w:br/>
      </w:r>
      <w:r>
        <w:rPr>
          <w:rStyle w:val="NormalTok"/>
        </w:rPr>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Complejidad,</w:t>
      </w:r>
      <w:r>
        <w:br/>
      </w:r>
      <w:r>
        <w:rPr>
          <w:rStyle w:val="NormalTok"/>
        </w:rPr>
        <w:t xml:space="preserve">      </w:t>
      </w:r>
      <w:r>
        <w:rPr>
          <w:rStyle w:val="AttributeTok"/>
        </w:rPr>
        <w:t>y =</w:t>
      </w:r>
      <w:r>
        <w:rPr>
          <w:rStyle w:val="NormalTok"/>
        </w:rPr>
        <w:t xml:space="preserve"> Valor,</w:t>
      </w:r>
      <w:r>
        <w:br/>
      </w:r>
      <w:r>
        <w:rPr>
          <w:rStyle w:val="NormalTok"/>
        </w:rPr>
        <w:t xml:space="preserve">      </w:t>
      </w:r>
      <w:r>
        <w:rPr>
          <w:rStyle w:val="AttributeTok"/>
        </w:rPr>
        <w:t>color =</w:t>
      </w:r>
      <w:r>
        <w:rPr>
          <w:rStyle w:val="NormalTok"/>
        </w:rPr>
        <w:t xml:space="preserve"> Serie</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geom_line</w:t>
      </w:r>
      <w:r>
        <w:rPr>
          <w:rStyle w:val="NormalTok"/>
        </w:rPr>
        <w:t>(</w:t>
      </w:r>
      <w:r>
        <w:br/>
      </w:r>
      <w:r>
        <w:rPr>
          <w:rStyle w:val="NormalTok"/>
        </w:rPr>
        <w:t xml:space="preserve">    </w:t>
      </w:r>
      <w:r>
        <w:rPr>
          <w:rStyle w:val="AttributeTok"/>
        </w:rPr>
        <w:t>linewidth =</w:t>
      </w:r>
      <w:r>
        <w:rPr>
          <w:rStyle w:val="NormalTok"/>
        </w:rPr>
        <w:t xml:space="preserve"> </w:t>
      </w:r>
      <w:r>
        <w:rPr>
          <w:rStyle w:val="DecValTok"/>
        </w:rPr>
        <w:t>1</w:t>
      </w:r>
      <w:r>
        <w:br/>
      </w:r>
      <w:r>
        <w:rPr>
          <w:rStyle w:val="NormalTok"/>
        </w:rPr>
        <w:t xml:space="preserve">  )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365" w:name="fig-ch18-complejidad-modelo"/>
            <w:r>
              <w:rPr>
                <w:rFonts w:ascii="Times New Roman" w:hAnsi="Times New Roman"/>
                <w:b/>
                <w:noProof/>
                <w:sz w:val="18"/>
              </w:rPr>
              <w:lastRenderedPageBreak/>
              <w:drawing>
                <wp:inline distT="0" distB="0" distL="0" distR="0">
                  <wp:extent cx="4620126" cy="3696101"/>
                  <wp:effectExtent l="0" t="0" r="0" b="0"/>
                  <wp:docPr id="960" name="Picture"/>
                  <wp:cNvGraphicFramePr/>
                  <a:graphic xmlns:a="http://schemas.openxmlformats.org/drawingml/2006/main">
                    <a:graphicData uri="http://schemas.openxmlformats.org/drawingml/2006/picture">
                      <pic:pic xmlns:pic="http://schemas.openxmlformats.org/drawingml/2006/picture">
                        <pic:nvPicPr>
                          <pic:cNvPr id="961" name="Picture" descr="capitulos/18-del-analisis-descriptivo-a-la-modelacion_files/figure-docx/fig-ch18-complejidad-modelo-1.png"/>
                          <pic:cNvPicPr>
                            <a:picLocks noChangeAspect="1" noChangeArrowheads="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31.2: Relación conceptual entre complejidad y desempeño</w:t>
            </w:r>
          </w:p>
        </w:tc>
        <w:bookmarkEnd w:id="136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A medida que aumenta la complejidad del modelo, la capacidad de ajuste suele mejorar. Sin embargo, la capacidad de generalización puede deteriorarse.</w:t>
      </w:r>
    </w:p>
    <w:p w:rsidR="007F3BAE" w:rsidRDefault="00380896" w:rsidP="00380896">
      <w:pPr>
        <w:pStyle w:val="Ttulo2"/>
      </w:pPr>
      <w:bookmarkStart w:id="1366" w:name="_Toc235960240"/>
      <w:bookmarkStart w:id="1367" w:name="entrenamiento-y-validación"/>
      <w:bookmarkEnd w:id="1364"/>
      <w:r>
        <w:rPr>
          <w:rFonts w:ascii="Times New Roman" w:hAnsi="Times New Roman" w:eastAsia="Times New Roman"/>
        </w:rPr>
        <w:t>31.8 Entrenamiento y validación</w:t>
      </w:r>
      <w:bookmarkEnd w:id="1366"/>
    </w:p>
    <w:p w:rsidR="007F3BAE" w:rsidRDefault="00380896" w:rsidP="00380896">
      <w:pPr>
        <w:pStyle w:val="FirstParagraph"/>
        <w:jc w:val="left"/>
      </w:pPr>
      <w:r>
        <w:rPr>
          <w:rFonts w:ascii="Times New Roman" w:hAnsi="Times New Roman" w:eastAsia="Times New Roman"/>
        </w:rPr>
        <w:t>Una estrategia común consiste en dividir los datos en dos conjuntos:</w:t>
      </w:r>
    </w:p>
    <w:p w:rsidR="007F3BAE" w:rsidRDefault="00380896" w:rsidP="00380896">
      <w:pPr>
        <w:pStyle w:val="SourceCode"/>
        <w:jc w:val="left"/>
      </w:pPr>
      <w:r>
        <w:rPr>
          <w:rStyle w:val="VerbatimChar"/>
        </w:rPr>
        <w:t>Entrenamiento</w:t>
      </w:r>
    </w:p>
    <w:p w:rsidR="007F3BAE" w:rsidRDefault="00380896" w:rsidP="00380896">
      <w:pPr>
        <w:pStyle w:val="FirstParagraph"/>
        <w:jc w:val="left"/>
      </w:pPr>
      <w:r>
        <w:rPr>
          <w:rFonts w:ascii="Times New Roman" w:hAnsi="Times New Roman" w:eastAsia="Times New Roman"/>
        </w:rPr>
        <w:t>Utilizado para estimar el modelo.</w:t>
      </w:r>
    </w:p>
    <w:p w:rsidR="007F3BAE" w:rsidRDefault="00380896" w:rsidP="00380896">
      <w:pPr>
        <w:pStyle w:val="SourceCode"/>
        <w:jc w:val="left"/>
      </w:pPr>
      <w:r>
        <w:rPr>
          <w:rStyle w:val="VerbatimChar"/>
        </w:rPr>
        <w:t>Validación</w:t>
      </w:r>
    </w:p>
    <w:p w:rsidR="007F3BAE" w:rsidRDefault="00380896" w:rsidP="00380896">
      <w:pPr>
        <w:pStyle w:val="FirstParagraph"/>
        <w:jc w:val="left"/>
      </w:pPr>
      <w:r>
        <w:rPr>
          <w:rFonts w:ascii="Times New Roman" w:hAnsi="Times New Roman" w:eastAsia="Times New Roman"/>
        </w:rPr>
        <w:t>Utilizado para evaluar el desempeño del modelo.</w:t>
      </w:r>
    </w:p>
    <w:p w:rsidR="007F3BAE" w:rsidRDefault="00380896" w:rsidP="00380896">
      <w:pPr>
        <w:pStyle w:val="Ttulo2"/>
      </w:pPr>
      <w:bookmarkStart w:id="1368" w:name="_Toc235960241"/>
      <w:bookmarkStart w:id="1369" w:name="X238a7efa08af11a73b860d6ca54993cf6223d05"/>
      <w:bookmarkEnd w:id="1367"/>
      <w:r>
        <w:rPr>
          <w:rFonts w:ascii="Times New Roman" w:hAnsi="Times New Roman" w:eastAsia="Times New Roman"/>
        </w:rPr>
        <w:t>31.9 Creando conjuntos de entrenamiento y validación</w:t>
      </w:r>
      <w:bookmarkEnd w:id="1368"/>
    </w:p>
    <w:p w:rsidR="007F3BAE" w:rsidRDefault="00380896" w:rsidP="00380896">
      <w:pPr>
        <w:pStyle w:val="SourceCode"/>
        <w:jc w:val="left"/>
      </w:pPr>
      <w:r>
        <w:rPr>
          <w:rStyle w:val="FunctionTok"/>
        </w:rPr>
        <w:t>set.seed</w:t>
      </w:r>
      <w:r>
        <w:rPr>
          <w:rStyle w:val="NormalTok"/>
        </w:rPr>
        <w:t>(</w:t>
      </w:r>
      <w:r>
        <w:br/>
      </w:r>
      <w:r>
        <w:rPr>
          <w:rStyle w:val="NormalTok"/>
        </w:rPr>
        <w:t xml:space="preserve">  </w:t>
      </w:r>
      <w:r>
        <w:rPr>
          <w:rStyle w:val="DecValTok"/>
        </w:rPr>
        <w:t>123</w:t>
      </w:r>
      <w:r>
        <w:br/>
      </w:r>
      <w:r>
        <w:rPr>
          <w:rStyle w:val="NormalTok"/>
        </w:rPr>
        <w:t>)</w:t>
      </w:r>
      <w:r>
        <w:br/>
      </w:r>
      <w:r>
        <w:br/>
      </w:r>
      <w:r>
        <w:rPr>
          <w:rStyle w:val="NormalTok"/>
        </w:rPr>
        <w:t xml:space="preserve">id_entrenamiento </w:t>
      </w:r>
      <w:r>
        <w:rPr>
          <w:rStyle w:val="OtherTok"/>
        </w:rPr>
        <w:t>&lt;-</w:t>
      </w:r>
      <w:r>
        <w:br/>
      </w:r>
      <w:r>
        <w:rPr>
          <w:rStyle w:val="NormalTok"/>
        </w:rPr>
        <w:t xml:space="preserve">  </w:t>
      </w:r>
      <w:r>
        <w:rPr>
          <w:rStyle w:val="FunctionTok"/>
        </w:rPr>
        <w:t>sample</w:t>
      </w:r>
      <w:r>
        <w:rPr>
          <w:rStyle w:val="NormalTok"/>
        </w:rPr>
        <w:t>(</w:t>
      </w:r>
      <w:r>
        <w:br/>
      </w:r>
      <w:r>
        <w:rPr>
          <w:rStyle w:val="NormalTok"/>
        </w:rPr>
        <w:t xml:space="preserve">    </w:t>
      </w:r>
      <w:r>
        <w:rPr>
          <w:rStyle w:val="DecValTok"/>
        </w:rPr>
        <w:t>1</w:t>
      </w:r>
      <w:r>
        <w:rPr>
          <w:rStyle w:val="SpecialCharTok"/>
        </w:rPr>
        <w:t>:</w:t>
      </w:r>
      <w:r>
        <w:rPr>
          <w:rStyle w:val="FunctionTok"/>
        </w:rPr>
        <w:t>nrow</w:t>
      </w:r>
      <w:r>
        <w:rPr>
          <w:rStyle w:val="NormalTok"/>
        </w:rPr>
        <w:t>(</w:t>
      </w:r>
      <w:r>
        <w:br/>
      </w:r>
      <w:r>
        <w:rPr>
          <w:rStyle w:val="NormalTok"/>
        </w:rPr>
        <w:t xml:space="preserve">      matriz_modelo</w:t>
      </w:r>
      <w:r>
        <w:br/>
      </w:r>
      <w:r>
        <w:rPr>
          <w:rStyle w:val="NormalTok"/>
        </w:rPr>
        <w:t xml:space="preserve">    ),</w:t>
      </w:r>
      <w:r>
        <w:br/>
      </w:r>
      <w:r>
        <w:rPr>
          <w:rStyle w:val="NormalTok"/>
        </w:rPr>
        <w:t xml:space="preserve">    </w:t>
      </w:r>
      <w:r>
        <w:rPr>
          <w:rStyle w:val="AttributeTok"/>
        </w:rPr>
        <w:t>size =</w:t>
      </w:r>
      <w:r>
        <w:br/>
      </w:r>
      <w:r>
        <w:rPr>
          <w:rStyle w:val="NormalTok"/>
        </w:rPr>
        <w:t xml:space="preserve">      </w:t>
      </w:r>
      <w:r>
        <w:rPr>
          <w:rStyle w:val="FunctionTok"/>
        </w:rPr>
        <w:t>round</w:t>
      </w:r>
      <w:r>
        <w:rPr>
          <w:rStyle w:val="NormalTok"/>
        </w:rPr>
        <w:t>(</w:t>
      </w:r>
      <w:r>
        <w:br/>
      </w:r>
      <w:r>
        <w:rPr>
          <w:rStyle w:val="NormalTok"/>
        </w:rPr>
        <w:t xml:space="preserve">        </w:t>
      </w:r>
      <w:r>
        <w:rPr>
          <w:rStyle w:val="FloatTok"/>
        </w:rPr>
        <w:t>0.70</w:t>
      </w:r>
      <w:r>
        <w:rPr>
          <w:rStyle w:val="NormalTok"/>
        </w:rPr>
        <w:t xml:space="preserve"> </w:t>
      </w:r>
      <w:r>
        <w:rPr>
          <w:rStyle w:val="SpecialCharTok"/>
        </w:rPr>
        <w:t>*</w:t>
      </w:r>
      <w:r>
        <w:br/>
      </w:r>
      <w:r>
        <w:rPr>
          <w:rStyle w:val="NormalTok"/>
        </w:rPr>
        <w:t xml:space="preserve">        </w:t>
      </w:r>
      <w:r>
        <w:rPr>
          <w:rStyle w:val="FunctionTok"/>
        </w:rPr>
        <w:t>nrow</w:t>
      </w:r>
      <w:r>
        <w:rPr>
          <w:rStyle w:val="NormalTok"/>
        </w:rPr>
        <w:t>(</w:t>
      </w:r>
      <w:r>
        <w:br/>
      </w:r>
      <w:r>
        <w:rPr>
          <w:rStyle w:val="NormalTok"/>
        </w:rPr>
        <w:lastRenderedPageBreak/>
        <w:t xml:space="preserve">          matriz_modelo</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datos_entrenamiento </w:t>
      </w:r>
      <w:r>
        <w:rPr>
          <w:rStyle w:val="OtherTok"/>
        </w:rPr>
        <w:t>&lt;-</w:t>
      </w:r>
      <w:r>
        <w:br/>
      </w:r>
      <w:r>
        <w:rPr>
          <w:rStyle w:val="NormalTok"/>
        </w:rPr>
        <w:t xml:space="preserve">  matriz_modelo[</w:t>
      </w:r>
      <w:r>
        <w:br/>
      </w:r>
      <w:r>
        <w:rPr>
          <w:rStyle w:val="NormalTok"/>
        </w:rPr>
        <w:t xml:space="preserve">    id_entrenamiento,</w:t>
      </w:r>
      <w:r>
        <w:br/>
      </w:r>
      <w:r>
        <w:rPr>
          <w:rStyle w:val="NormalTok"/>
        </w:rPr>
        <w:t xml:space="preserve">  ]</w:t>
      </w:r>
      <w:r>
        <w:br/>
      </w:r>
      <w:r>
        <w:br/>
      </w:r>
      <w:r>
        <w:rPr>
          <w:rStyle w:val="NormalTok"/>
        </w:rPr>
        <w:t xml:space="preserve">datos_validacion </w:t>
      </w:r>
      <w:r>
        <w:rPr>
          <w:rStyle w:val="OtherTok"/>
        </w:rPr>
        <w:t>&lt;-</w:t>
      </w:r>
      <w:r>
        <w:br/>
      </w:r>
      <w:r>
        <w:rPr>
          <w:rStyle w:val="NormalTok"/>
        </w:rPr>
        <w:t xml:space="preserve">  matriz_modelo[</w:t>
      </w:r>
      <w:r>
        <w:br/>
      </w:r>
      <w:r>
        <w:rPr>
          <w:rStyle w:val="NormalTok"/>
        </w:rPr>
        <w:t xml:space="preserve">    </w:t>
      </w:r>
      <w:r>
        <w:rPr>
          <w:rStyle w:val="SpecialCharTok"/>
        </w:rPr>
        <w:t>-</w:t>
      </w:r>
      <w:r>
        <w:rPr>
          <w:rStyle w:val="NormalTok"/>
        </w:rPr>
        <w:t>id_entrenamiento,</w:t>
      </w:r>
      <w:r>
        <w:br/>
      </w:r>
      <w:r>
        <w:rPr>
          <w:rStyle w:val="NormalTok"/>
        </w:rPr>
        <w:t xml:space="preserve">  ]</w:t>
      </w:r>
    </w:p>
    <w:p w:rsidR="007F3BAE" w:rsidRDefault="00380896" w:rsidP="00380896">
      <w:pPr>
        <w:pStyle w:val="Ttulo2"/>
      </w:pPr>
      <w:bookmarkStart w:id="1370" w:name="_Toc235960242"/>
      <w:bookmarkStart w:id="1371" w:name="verificación-de-tamaños"/>
      <w:bookmarkEnd w:id="1369"/>
      <w:r>
        <w:rPr>
          <w:rFonts w:ascii="Times New Roman" w:hAnsi="Times New Roman" w:eastAsia="Times New Roman"/>
        </w:rPr>
        <w:t>31.10 Verificación de tamaños</w:t>
      </w:r>
      <w:bookmarkEnd w:id="1370"/>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Conjunto =</w:t>
      </w:r>
      <w:r>
        <w:rPr>
          <w:rStyle w:val="NormalTok"/>
        </w:rPr>
        <w:t xml:space="preserve"> </w:t>
      </w:r>
      <w:r>
        <w:rPr>
          <w:rStyle w:val="FunctionTok"/>
        </w:rPr>
        <w:t>c</w:t>
      </w:r>
      <w:r>
        <w:rPr>
          <w:rStyle w:val="NormalTok"/>
        </w:rPr>
        <w:t>(</w:t>
      </w:r>
      <w:r>
        <w:br/>
      </w:r>
      <w:r>
        <w:rPr>
          <w:rStyle w:val="NormalTok"/>
        </w:rPr>
        <w:t xml:space="preserve">    </w:t>
      </w:r>
      <w:r>
        <w:rPr>
          <w:rStyle w:val="StringTok"/>
        </w:rPr>
        <w:t>"Entrenamiento"</w:t>
      </w:r>
      <w:r>
        <w:rPr>
          <w:rStyle w:val="NormalTok"/>
        </w:rPr>
        <w:t>,</w:t>
      </w:r>
      <w:r>
        <w:br/>
      </w:r>
      <w:r>
        <w:rPr>
          <w:rStyle w:val="NormalTok"/>
        </w:rPr>
        <w:t xml:space="preserve">    </w:t>
      </w:r>
      <w:r>
        <w:rPr>
          <w:rStyle w:val="StringTok"/>
        </w:rPr>
        <w:t>"Validación"</w:t>
      </w:r>
      <w:r>
        <w:br/>
      </w:r>
      <w:r>
        <w:rPr>
          <w:rStyle w:val="NormalTok"/>
        </w:rPr>
        <w:t xml:space="preserve">  ),</w:t>
      </w:r>
      <w:r>
        <w:br/>
      </w:r>
      <w:r>
        <w:rPr>
          <w:rStyle w:val="NormalTok"/>
        </w:rPr>
        <w:t xml:space="preserve">  </w:t>
      </w:r>
      <w:r>
        <w:rPr>
          <w:rStyle w:val="AttributeTok"/>
        </w:rPr>
        <w:t>Observaciones =</w:t>
      </w:r>
      <w:r>
        <w:rPr>
          <w:rStyle w:val="NormalTok"/>
        </w:rPr>
        <w:t xml:space="preserve"> </w:t>
      </w:r>
      <w:r>
        <w:rPr>
          <w:rStyle w:val="FunctionTok"/>
        </w:rPr>
        <w:t>c</w:t>
      </w:r>
      <w:r>
        <w:rPr>
          <w:rStyle w:val="NormalTok"/>
        </w:rPr>
        <w:t>(</w:t>
      </w:r>
      <w:r>
        <w:br/>
      </w:r>
      <w:r>
        <w:rPr>
          <w:rStyle w:val="NormalTok"/>
        </w:rPr>
        <w:t xml:space="preserve">    </w:t>
      </w:r>
      <w:r>
        <w:rPr>
          <w:rStyle w:val="FunctionTok"/>
        </w:rPr>
        <w:t>nrow</w:t>
      </w:r>
      <w:r>
        <w:rPr>
          <w:rStyle w:val="NormalTok"/>
        </w:rPr>
        <w:t>(</w:t>
      </w:r>
      <w:r>
        <w:br/>
      </w:r>
      <w:r>
        <w:rPr>
          <w:rStyle w:val="NormalTok"/>
        </w:rPr>
        <w:t xml:space="preserve">      datos_entrenamiento</w:t>
      </w:r>
      <w:r>
        <w:br/>
      </w:r>
      <w:r>
        <w:rPr>
          <w:rStyle w:val="NormalTok"/>
        </w:rPr>
        <w:t xml:space="preserve">    ),</w:t>
      </w:r>
      <w:r>
        <w:br/>
      </w:r>
      <w:r>
        <w:rPr>
          <w:rStyle w:val="NormalTok"/>
        </w:rPr>
        <w:t xml:space="preserve">    </w:t>
      </w:r>
      <w:r>
        <w:rPr>
          <w:rStyle w:val="FunctionTok"/>
        </w:rPr>
        <w:t>nrow</w:t>
      </w:r>
      <w:r>
        <w:rPr>
          <w:rStyle w:val="NormalTok"/>
        </w:rPr>
        <w:t>(</w:t>
      </w:r>
      <w:r>
        <w:br/>
      </w:r>
      <w:r>
        <w:rPr>
          <w:rStyle w:val="NormalTok"/>
        </w:rPr>
        <w:t xml:space="preserve">      datos_validacion</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"Distribución de observaciones entre conjuntos"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72" w:name="tbl-ch18-tamano-muestras"/>
            <w:r>
              <w:rPr>
                <w:rFonts w:ascii="Times New Roman" w:hAnsi="Times New Roman"/>
                <w:b/>
                <w:sz w:val="18"/>
              </w:rPr>
              <w:t>Tabla 31.2: Distribución de observaciones entre conjuntos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Conjunto</w:t>
                  </w:r>
                </w:p>
              </w:tc>
              <w:tc>
                <w:tcPr>
                  <w:tcW w:w="3960" w:type="dxa"/>
                </w:tcPr>
                <w:p w:rsidR="007F3BAE" w:rsidRDefault="00380896" w:rsidP="00380896">
                  <w:pPr>
                    <w:pStyle w:val="Compact"/>
                    <w:jc w:val="left"/>
                  </w:pPr>
                  <w:r>
                    <w:t>Observaciones</w:t>
                  </w:r>
                </w:p>
              </w:tc>
            </w:tr>
            <w:tr w:rsidR="007F3BAE">
              <w:tc>
                <w:tcPr>
                  <w:tcW w:w="3960" w:type="dxa"/>
                </w:tcPr>
                <w:p w:rsidR="007F3BAE" w:rsidRDefault="00380896" w:rsidP="00380896">
                  <w:pPr>
                    <w:pStyle w:val="Compact"/>
                    <w:jc w:val="left"/>
                  </w:pPr>
                  <w:r>
                    <w:t>Entrenamiento</w:t>
                  </w:r>
                </w:p>
              </w:tc>
              <w:tc>
                <w:tcPr>
                  <w:tcW w:w="3960" w:type="dxa"/>
                </w:tcPr>
                <w:p w:rsidR="007F3BAE" w:rsidRDefault="00380896" w:rsidP="00380896">
                  <w:pPr>
                    <w:pStyle w:val="Compact"/>
                    <w:jc w:val="left"/>
                  </w:pPr>
                  <w:r>
                    <w:t>59177</w:t>
                  </w:r>
                </w:p>
              </w:tc>
            </w:tr>
            <w:tr w:rsidR="007F3BAE">
              <w:tc>
                <w:tcPr>
                  <w:tcW w:w="3960" w:type="dxa"/>
                </w:tcPr>
                <w:p w:rsidR="007F3BAE" w:rsidRDefault="00380896" w:rsidP="00380896">
                  <w:pPr>
                    <w:pStyle w:val="Compact"/>
                    <w:jc w:val="left"/>
                  </w:pPr>
                  <w:r>
                    <w:t>Validación</w:t>
                  </w:r>
                </w:p>
              </w:tc>
              <w:tc>
                <w:tcPr>
                  <w:tcW w:w="3960" w:type="dxa"/>
                </w:tcPr>
                <w:p w:rsidR="007F3BAE" w:rsidRDefault="00380896" w:rsidP="00380896">
                  <w:pPr>
                    <w:pStyle w:val="Compact"/>
                    <w:jc w:val="left"/>
                  </w:pPr>
                  <w:r>
                    <w:t>25361</w:t>
                  </w:r>
                </w:p>
              </w:tc>
            </w:tr>
            <w:bookmarkEnd w:id="137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división permite evaluar si el modelo mantiene un desempeño razonable sobre observaciones no utilizadas durante la estimación.</w:t>
      </w:r>
    </w:p>
    <w:p w:rsidR="007F3BAE" w:rsidRDefault="00380896" w:rsidP="00380896">
      <w:pPr>
        <w:pStyle w:val="Ttulo2"/>
      </w:pPr>
      <w:bookmarkStart w:id="1373" w:name="_Toc235960243"/>
      <w:bookmarkStart w:id="1374" w:name="estimando-un-modelo-de-entrenamiento"/>
      <w:bookmarkEnd w:id="1371"/>
      <w:r>
        <w:rPr>
          <w:rFonts w:ascii="Times New Roman" w:hAnsi="Times New Roman" w:eastAsia="Times New Roman"/>
        </w:rPr>
        <w:t>31.11 Estimando un modelo de entrenamiento</w:t>
      </w:r>
      <w:bookmarkEnd w:id="1373"/>
    </w:p>
    <w:p w:rsidR="007F3BAE" w:rsidRDefault="00380896" w:rsidP="00380896">
      <w:pPr>
        <w:pStyle w:val="SourceCode"/>
        <w:jc w:val="left"/>
      </w:pPr>
      <w:r>
        <w:rPr>
          <w:rStyle w:val="NormalTok"/>
        </w:rPr>
        <w:t xml:space="preserve">modelo_entrenamiento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w:t>
      </w:r>
      <w:r>
        <w:br/>
      </w:r>
      <w:r>
        <w:rPr>
          <w:rStyle w:val="NormalTok"/>
        </w:rPr>
        <w:t xml:space="preserve">  </w:t>
      </w:r>
      <w:r>
        <w:rPr>
          <w:rStyle w:val="AttributeTok"/>
        </w:rPr>
        <w:t>data =</w:t>
      </w:r>
      <w:r>
        <w:br/>
      </w:r>
      <w:r>
        <w:rPr>
          <w:rStyle w:val="NormalTok"/>
        </w:rPr>
        <w:lastRenderedPageBreak/>
        <w:t xml:space="preserve">    datos_entrenamiento</w:t>
      </w:r>
      <w:r>
        <w:br/>
      </w:r>
      <w:r>
        <w:rPr>
          <w:rStyle w:val="NormalTok"/>
        </w:rPr>
        <w:t>)</w:t>
      </w:r>
    </w:p>
    <w:p w:rsidR="007F3BAE" w:rsidRDefault="00380896" w:rsidP="00380896">
      <w:pPr>
        <w:pStyle w:val="Ttulo2"/>
      </w:pPr>
      <w:bookmarkStart w:id="1375" w:name="_Toc235960244"/>
      <w:bookmarkStart w:id="1376" w:name="predicciones-en-validación"/>
      <w:bookmarkEnd w:id="1374"/>
      <w:r>
        <w:rPr>
          <w:rFonts w:ascii="Times New Roman" w:hAnsi="Times New Roman" w:eastAsia="Times New Roman"/>
        </w:rPr>
        <w:t>31.12 Predicciones en validación</w:t>
      </w:r>
      <w:bookmarkEnd w:id="1375"/>
    </w:p>
    <w:p w:rsidR="007F3BAE" w:rsidRDefault="00380896" w:rsidP="00380896">
      <w:pPr>
        <w:pStyle w:val="SourceCode"/>
        <w:jc w:val="left"/>
      </w:pPr>
      <w:r>
        <w:rPr>
          <w:rStyle w:val="NormalTok"/>
        </w:rPr>
        <w:t xml:space="preserve">datos_validacion </w:t>
      </w:r>
      <w:r>
        <w:rPr>
          <w:rStyle w:val="OtherTok"/>
        </w:rPr>
        <w:t>&lt;-</w:t>
      </w:r>
      <w:r>
        <w:br/>
      </w:r>
      <w:r>
        <w:rPr>
          <w:rStyle w:val="NormalTok"/>
        </w:rPr>
        <w:t xml:space="preserve">  datos_validacion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prediccion =</w:t>
      </w:r>
      <w:r>
        <w:br/>
      </w:r>
      <w:r>
        <w:rPr>
          <w:rStyle w:val="NormalTok"/>
        </w:rPr>
        <w:t xml:space="preserve">      </w:t>
      </w:r>
      <w:r>
        <w:rPr>
          <w:rStyle w:val="FunctionTok"/>
        </w:rPr>
        <w:t>predict</w:t>
      </w:r>
      <w:r>
        <w:rPr>
          <w:rStyle w:val="NormalTok"/>
        </w:rPr>
        <w:t>(</w:t>
      </w:r>
      <w:r>
        <w:br/>
      </w:r>
      <w:r>
        <w:rPr>
          <w:rStyle w:val="NormalTok"/>
        </w:rPr>
        <w:t xml:space="preserve">        modelo_entrenamiento,</w:t>
      </w:r>
      <w:r>
        <w:br/>
      </w:r>
      <w:r>
        <w:rPr>
          <w:rStyle w:val="NormalTok"/>
        </w:rPr>
        <w:t xml:space="preserve">        </w:t>
      </w:r>
      <w:r>
        <w:rPr>
          <w:rStyle w:val="AttributeTok"/>
        </w:rPr>
        <w:t>newdata =</w:t>
      </w:r>
      <w:r>
        <w:br/>
      </w:r>
      <w:r>
        <w:rPr>
          <w:rStyle w:val="NormalTok"/>
        </w:rPr>
        <w:t xml:space="preserve">          datos_validacion</w:t>
      </w:r>
      <w:r>
        <w:br/>
      </w:r>
      <w:r>
        <w:rPr>
          <w:rStyle w:val="NormalTok"/>
        </w:rPr>
        <w:t xml:space="preserve">      )</w:t>
      </w:r>
      <w:r>
        <w:br/>
      </w:r>
      <w:r>
        <w:rPr>
          <w:rStyle w:val="NormalTok"/>
        </w:rPr>
        <w:t xml:space="preserve">  )</w:t>
      </w:r>
    </w:p>
    <w:p w:rsidR="007F3BAE" w:rsidRDefault="00380896" w:rsidP="00380896">
      <w:pPr>
        <w:pStyle w:val="Ttulo2"/>
      </w:pPr>
      <w:bookmarkStart w:id="1377" w:name="_Toc235960245"/>
      <w:bookmarkStart w:id="1378" w:name="comparación-observados-y-predichos"/>
      <w:bookmarkEnd w:id="1376"/>
      <w:r>
        <w:rPr>
          <w:rFonts w:ascii="Times New Roman" w:hAnsi="Times New Roman" w:eastAsia="Times New Roman"/>
        </w:rPr>
        <w:t>31.13 Comparación observados y predichos</w:t>
      </w:r>
      <w:bookmarkEnd w:id="1377"/>
    </w:p>
    <w:p w:rsidR="007F3BAE" w:rsidRDefault="00380896" w:rsidP="00380896">
      <w:pPr>
        <w:pStyle w:val="SourceCode"/>
        <w:jc w:val="left"/>
      </w:pPr>
      <w:r>
        <w:rPr>
          <w:rStyle w:val="FunctionTok"/>
        </w:rPr>
        <w:t>ggplot</w:t>
      </w:r>
      <w:r>
        <w:rPr>
          <w:rStyle w:val="NormalTok"/>
        </w:rPr>
        <w:t>(</w:t>
      </w:r>
      <w:r>
        <w:br/>
      </w:r>
      <w:r>
        <w:rPr>
          <w:rStyle w:val="NormalTok"/>
        </w:rPr>
        <w:t xml:space="preserve">  datos_validacion,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prediccion,</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rPr>
          <w:rStyle w:val="NormalTok"/>
        </w:rPr>
        <w:t>,</w:t>
      </w:r>
      <w:r>
        <w:br/>
      </w:r>
      <w:r>
        <w:rPr>
          <w:rStyle w:val="NormalTok"/>
        </w:rPr>
        <w:t xml:space="preserve">    </w:t>
      </w:r>
      <w:r>
        <w:rPr>
          <w:rStyle w:val="AttributeTok"/>
        </w:rPr>
        <w:t>color =</w:t>
      </w:r>
      <w:r>
        <w:rPr>
          <w:rStyle w:val="NormalTok"/>
        </w:rPr>
        <w:t xml:space="preserve"> </w:t>
      </w:r>
      <w:r>
        <w:rPr>
          <w:rStyle w:val="StringTok"/>
        </w:rPr>
        <w:t>"#2C7FB8"</w:t>
      </w:r>
      <w:r>
        <w:br/>
      </w:r>
      <w:r>
        <w:rPr>
          <w:rStyle w:val="NormalTok"/>
        </w:rPr>
        <w:t xml:space="preserve">  ) </w:t>
      </w:r>
      <w:r>
        <w:rPr>
          <w:rStyle w:val="SpecialCharTok"/>
        </w:rPr>
        <w:t>+</w:t>
      </w:r>
      <w:r>
        <w:br/>
      </w:r>
      <w:r>
        <w:rPr>
          <w:rStyle w:val="NormalTok"/>
        </w:rPr>
        <w:t xml:space="preserve">  </w:t>
      </w:r>
      <w:r>
        <w:rPr>
          <w:rStyle w:val="FunctionTok"/>
        </w:rPr>
        <w:t>geom_abline</w:t>
      </w:r>
      <w:r>
        <w:rPr>
          <w:rStyle w:val="NormalTok"/>
        </w:rPr>
        <w:t>(</w:t>
      </w:r>
      <w:r>
        <w:br/>
      </w:r>
      <w:r>
        <w:rPr>
          <w:rStyle w:val="NormalTok"/>
        </w:rPr>
        <w:t xml:space="preserve">    </w:t>
      </w:r>
      <w:r>
        <w:rPr>
          <w:rStyle w:val="AttributeTok"/>
        </w:rPr>
        <w:t>slope =</w:t>
      </w:r>
      <w:r>
        <w:rPr>
          <w:rStyle w:val="NormalTok"/>
        </w:rPr>
        <w:t xml:space="preserve"> </w:t>
      </w:r>
      <w:r>
        <w:rPr>
          <w:rStyle w:val="DecValTok"/>
        </w:rPr>
        <w:t>1</w:t>
      </w:r>
      <w:r>
        <w:rPr>
          <w:rStyle w:val="NormalTok"/>
        </w:rPr>
        <w:t>,</w:t>
      </w:r>
      <w:r>
        <w:br/>
      </w:r>
      <w:r>
        <w:rPr>
          <w:rStyle w:val="NormalTok"/>
        </w:rPr>
        <w:t xml:space="preserve">    </w:t>
      </w:r>
      <w:r>
        <w:rPr>
          <w:rStyle w:val="AttributeTok"/>
        </w:rPr>
        <w:t>intercept =</w:t>
      </w:r>
      <w:r>
        <w:rPr>
          <w:rStyle w:val="NormalTok"/>
        </w:rPr>
        <w:t xml:space="preserve"> </w:t>
      </w:r>
      <w:r>
        <w:rPr>
          <w:rStyle w:val="DecValTok"/>
        </w:rPr>
        <w:t>0</w:t>
      </w:r>
      <w:r>
        <w:rPr>
          <w:rStyle w:val="NormalTok"/>
        </w:rPr>
        <w:t>,</w:t>
      </w:r>
      <w:r>
        <w:br/>
      </w:r>
      <w:r>
        <w:rPr>
          <w:rStyle w:val="NormalTok"/>
        </w:rPr>
        <w:t xml:space="preserve">    </w:t>
      </w:r>
      <w:r>
        <w:rPr>
          <w:rStyle w:val="AttributeTok"/>
        </w:rPr>
        <w:t>color =</w:t>
      </w:r>
      <w:r>
        <w:rPr>
          <w:rStyle w:val="NormalTok"/>
        </w:rPr>
        <w:t xml:space="preserve"> </w:t>
      </w:r>
      <w:r>
        <w:rPr>
          <w:rStyle w:val="StringTok"/>
        </w:rPr>
        <w:t>"#D95F0E"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379" w:name="fig-ch18-validacion"/>
            <w:r>
              <w:rPr>
                <w:rFonts w:ascii="Times New Roman" w:hAnsi="Times New Roman"/>
                <w:b/>
                <w:noProof/>
                <w:sz w:val="18"/>
              </w:rPr>
              <w:lastRenderedPageBreak/>
              <w:drawing>
                <wp:inline distT="0" distB="0" distL="0" distR="0">
                  <wp:extent cx="4620126" cy="3696101"/>
                  <wp:effectExtent l="0" t="0" r="0" b="0"/>
                  <wp:docPr id="971" name="Picture"/>
                  <wp:cNvGraphicFramePr/>
                  <a:graphic xmlns:a="http://schemas.openxmlformats.org/drawingml/2006/main">
                    <a:graphicData uri="http://schemas.openxmlformats.org/drawingml/2006/picture">
                      <pic:pic xmlns:pic="http://schemas.openxmlformats.org/drawingml/2006/picture">
                        <pic:nvPicPr>
                          <pic:cNvPr id="972" name="Picture" descr="capitulos/18-del-analisis-descriptivo-a-la-modelacion_files/figure-docx/fig-ch18-validacion-1.png"/>
                          <pic:cNvPicPr>
                            <a:picLocks noChangeAspect="1" noChangeArrowheads="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31.3: Validación del modelo</w:t>
            </w:r>
          </w:p>
        </w:tc>
        <w:bookmarkEnd w:id="137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comparación permite evaluar si el modelo conserva capacidad predictiva fuera de la muestra de entrenamiento.</w:t>
      </w:r>
    </w:p>
    <w:p w:rsidR="007F3BAE" w:rsidRDefault="00380896" w:rsidP="00380896">
      <w:pPr>
        <w:pStyle w:val="Ttulo2"/>
      </w:pPr>
      <w:bookmarkStart w:id="1380" w:name="_Toc235960246"/>
      <w:bookmarkStart w:id="1381" w:name="error-cuadrático-medio"/>
      <w:bookmarkEnd w:id="1378"/>
      <w:r>
        <w:rPr>
          <w:rFonts w:ascii="Times New Roman" w:hAnsi="Times New Roman" w:eastAsia="Times New Roman"/>
        </w:rPr>
        <w:t>31.14 Error cuadrático medio</w:t>
      </w:r>
      <w:bookmarkEnd w:id="1380"/>
    </w:p>
    <w:p w:rsidR="007F3BAE" w:rsidRDefault="00380896" w:rsidP="00380896">
      <w:pPr>
        <w:pStyle w:val="FirstParagraph"/>
        <w:jc w:val="left"/>
      </w:pPr>
      <w:r>
        <w:rPr>
          <w:rFonts w:ascii="Times New Roman" w:hAnsi="Times New Roman" w:eastAsia="Times New Roman"/>
        </w:rPr>
        <w:t>Una medida ampliamente utilizada para evaluar predicciones es la raíz del error cuadrático medio (RMSE). De acuerdo con Muñoz (2013), es una medida que cuantifica la diferencia promedio entre los valores observados y los valores predichos por un modelo de regresión. En otras palabras, indica qué tan cerca están las predicciones del modelo de los valores reales.</w:t>
      </w:r>
    </w:p>
    <w:p w:rsidR="007F3BAE" w:rsidRDefault="00380896" w:rsidP="00380896">
      <w:pPr>
        <w:pStyle w:val="Ttulo2"/>
      </w:pPr>
      <w:bookmarkStart w:id="1382" w:name="_Toc235960247"/>
      <w:bookmarkStart w:id="1383" w:name="cálculo-del-rmse"/>
      <w:bookmarkEnd w:id="1381"/>
      <w:r>
        <w:rPr>
          <w:rFonts w:ascii="Times New Roman" w:hAnsi="Times New Roman" w:eastAsia="Times New Roman"/>
        </w:rPr>
        <w:t>31.15 Cálculo del RMSE</w:t>
      </w:r>
      <w:bookmarkEnd w:id="1382"/>
    </w:p>
    <w:p w:rsidR="007F3BAE" w:rsidRDefault="00380896" w:rsidP="00380896">
      <w:pPr>
        <w:pStyle w:val="SourceCode"/>
        <w:jc w:val="left"/>
      </w:pPr>
      <w:r>
        <w:rPr>
          <w:rStyle w:val="NormalTok"/>
        </w:rPr>
        <w:t xml:space="preserve">rmse </w:t>
      </w:r>
      <w:r>
        <w:rPr>
          <w:rStyle w:val="OtherTok"/>
        </w:rPr>
        <w:t>&lt;-</w:t>
      </w:r>
      <w:r>
        <w:rPr>
          <w:rStyle w:val="NormalTok"/>
        </w:rPr>
        <w:t xml:space="preserve"> </w:t>
      </w:r>
      <w:r>
        <w:rPr>
          <w:rStyle w:val="FunctionTok"/>
        </w:rPr>
        <w:t>sqrt</w:t>
      </w:r>
      <w:r>
        <w:rPr>
          <w:rStyle w:val="NormalTok"/>
        </w:rPr>
        <w:t>(</w:t>
      </w:r>
      <w:r>
        <w:br/>
      </w:r>
      <w:r>
        <w:rPr>
          <w:rStyle w:val="NormalTok"/>
        </w:rPr>
        <w:t xml:space="preserve">  </w:t>
      </w:r>
      <w:r>
        <w:rPr>
          <w:rStyle w:val="FunctionTok"/>
        </w:rPr>
        <w:t>mean</w:t>
      </w:r>
      <w:r>
        <w:rPr>
          <w:rStyle w:val="NormalTok"/>
        </w:rPr>
        <w:t>(</w:t>
      </w:r>
      <w:r>
        <w:br/>
      </w:r>
      <w:r>
        <w:rPr>
          <w:rStyle w:val="NormalTok"/>
        </w:rPr>
        <w:t xml:space="preserve">    (</w:t>
      </w:r>
      <w:r>
        <w:br/>
      </w:r>
      <w:r>
        <w:rPr>
          <w:rStyle w:val="NormalTok"/>
        </w:rPr>
        <w:t xml:space="preserve">      datos_validacion</w:t>
      </w:r>
      <w:r>
        <w:rPr>
          <w:rStyle w:val="SpecialCharTok"/>
        </w:rPr>
        <w:t>$</w:t>
      </w:r>
      <w:r>
        <w:rPr>
          <w:rStyle w:val="NormalTok"/>
        </w:rPr>
        <w:t xml:space="preserve">log_supertotal </w:t>
      </w:r>
      <w:r>
        <w:rPr>
          <w:rStyle w:val="SpecialCharTok"/>
        </w:rPr>
        <w:t>-</w:t>
      </w:r>
      <w:r>
        <w:br/>
      </w:r>
      <w:r>
        <w:rPr>
          <w:rStyle w:val="NormalTok"/>
        </w:rPr>
        <w:t xml:space="preserve">      datos_validacion</w:t>
      </w:r>
      <w:r>
        <w:rPr>
          <w:rStyle w:val="SpecialCharTok"/>
        </w:rPr>
        <w:t>$</w:t>
      </w:r>
      <w:r>
        <w:rPr>
          <w:rStyle w:val="NormalTok"/>
        </w:rPr>
        <w:t>prediccion</w:t>
      </w:r>
      <w:r>
        <w:br/>
      </w:r>
      <w:r>
        <w:rPr>
          <w:rStyle w:val="NormalTok"/>
        </w:rPr>
        <w:t xml:space="preserve">    )</w:t>
      </w:r>
      <w:r>
        <w:rPr>
          <w:rStyle w:val="SpecialCharTok"/>
        </w:rPr>
        <w:t>^</w:t>
      </w:r>
      <w:r>
        <w:rPr>
          <w:rStyle w:val="DecValTok"/>
        </w:rPr>
        <w:t>2</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w:t>
      </w:r>
      <w:r>
        <w:br/>
      </w:r>
      <w:r>
        <w:br/>
      </w:r>
      <w:r>
        <w:rPr>
          <w:rStyle w:val="FunctionTok"/>
        </w:rPr>
        <w:t>tibble</w:t>
      </w:r>
      <w:r>
        <w:rPr>
          <w:rStyle w:val="NormalTok"/>
        </w:rPr>
        <w:t>(</w:t>
      </w:r>
      <w:r>
        <w:br/>
      </w:r>
      <w:r>
        <w:rPr>
          <w:rStyle w:val="NormalTok"/>
        </w:rPr>
        <w:t xml:space="preserve">  </w:t>
      </w:r>
      <w:r>
        <w:rPr>
          <w:rStyle w:val="AttributeTok"/>
        </w:rPr>
        <w:t>Indicador =</w:t>
      </w:r>
      <w:r>
        <w:rPr>
          <w:rStyle w:val="NormalTok"/>
        </w:rPr>
        <w:t xml:space="preserve"> </w:t>
      </w:r>
      <w:r>
        <w:rPr>
          <w:rStyle w:val="StringTok"/>
        </w:rPr>
        <w:t>"RMSE"</w:t>
      </w:r>
      <w:r>
        <w:rPr>
          <w:rStyle w:val="NormalTok"/>
        </w:rPr>
        <w:t>,</w:t>
      </w:r>
      <w:r>
        <w:br/>
      </w:r>
      <w:r>
        <w:rPr>
          <w:rStyle w:val="NormalTok"/>
        </w:rPr>
        <w:t xml:space="preserve">  </w:t>
      </w:r>
      <w:r>
        <w:rPr>
          <w:rStyle w:val="AttributeTok"/>
        </w:rPr>
        <w:t>Valor =</w:t>
      </w:r>
      <w:r>
        <w:rPr>
          <w:rStyle w:val="NormalTok"/>
        </w:rPr>
        <w:t xml:space="preserve"> rmse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"Error cuadrático medio de validación"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84" w:name="tbl-ch18-rmse"/>
            <w:r>
              <w:rPr>
                <w:rFonts w:ascii="Times New Roman" w:hAnsi="Times New Roman"/>
                <w:b/>
                <w:sz w:val="18"/>
              </w:rPr>
              <w:t>Tabla 31.3: Error cuadrático medio de validación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RMSE</w:t>
                  </w:r>
                </w:p>
              </w:tc>
              <w:tc>
                <w:tcPr>
                  <w:tcW w:w="3960" w:type="dxa"/>
                </w:tcPr>
                <w:p w:rsidR="007F3BAE" w:rsidRDefault="00380896" w:rsidP="00380896">
                  <w:pPr>
                    <w:pStyle w:val="Compact"/>
                    <w:jc w:val="left"/>
                  </w:pPr>
                  <w:r>
                    <w:t>0.3011</w:t>
                  </w:r>
                </w:p>
              </w:tc>
            </w:tr>
            <w:bookmarkEnd w:id="138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Compact"/>
        <w:numPr>
          <w:ilvl w:val="0"/>
          <w:numId w:val="143"/>
        </w:numPr>
        <w:jc w:val="left"/>
      </w:pPr>
      <w:r>
        <w:rPr>
          <w:rFonts w:ascii="Times New Roman" w:hAnsi="Times New Roman" w:eastAsia="Times New Roman"/>
        </w:rPr>
        <w:t xml:space="preserve">Un </w:t>
      </w:r>
      <w:r>
        <w:rPr>
          <w:rFonts w:ascii="Times New Roman" w:hAnsi="Times New Roman" w:eastAsia="Times New Roman"/>
          <w:b/>
          <w:bCs/>
        </w:rPr>
        <w:t>RMSE cercano a cero</w:t>
      </w:r>
      <w:r>
        <w:rPr>
          <w:rFonts w:ascii="Times New Roman" w:hAnsi="Times New Roman" w:eastAsia="Times New Roman"/>
        </w:rPr>
        <w:t xml:space="preserve"> indica que las predicciones del modelo son muy precisas y que los errores de predicción son pequeños.</w:t>
      </w:r>
    </w:p>
    <w:p w:rsidR="007F3BAE" w:rsidRDefault="00380896" w:rsidP="00380896">
      <w:pPr>
        <w:pStyle w:val="Compact"/>
        <w:numPr>
          <w:ilvl w:val="0"/>
          <w:numId w:val="143"/>
        </w:numPr>
        <w:jc w:val="left"/>
      </w:pPr>
      <w:r>
        <w:rPr>
          <w:rFonts w:ascii="Times New Roman" w:hAnsi="Times New Roman" w:eastAsia="Times New Roman"/>
        </w:rPr>
        <w:t xml:space="preserve">Un </w:t>
      </w:r>
      <w:r>
        <w:rPr>
          <w:rFonts w:ascii="Times New Roman" w:hAnsi="Times New Roman" w:eastAsia="Times New Roman"/>
          <w:b/>
          <w:bCs/>
        </w:rPr>
        <w:t>RMSE elevado</w:t>
      </w:r>
      <w:r>
        <w:rPr>
          <w:rFonts w:ascii="Times New Roman" w:hAnsi="Times New Roman" w:eastAsia="Times New Roman"/>
        </w:rPr>
        <w:t xml:space="preserve"> sugiere que el modelo presenta mayores discrepancias entre los valores observados y los predichos, por lo que su capacidad predictiva es menor.</w:t>
      </w:r>
    </w:p>
    <w:p w:rsidR="007F3BAE" w:rsidRDefault="00380896" w:rsidP="00380896">
      <w:pPr>
        <w:pStyle w:val="Ttulo2"/>
      </w:pPr>
      <w:bookmarkStart w:id="1385" w:name="_Toc235960248"/>
      <w:bookmarkStart w:id="1386" w:name="variables-categóricas-e-interacciones"/>
      <w:bookmarkEnd w:id="1383"/>
      <w:r>
        <w:rPr>
          <w:rFonts w:ascii="Times New Roman" w:hAnsi="Times New Roman" w:eastAsia="Times New Roman"/>
        </w:rPr>
        <w:t>31.16 Variables categóricas e interacciones</w:t>
      </w:r>
      <w:bookmarkEnd w:id="1385"/>
    </w:p>
    <w:p w:rsidR="007F3BAE" w:rsidRDefault="00380896" w:rsidP="00380896">
      <w:pPr>
        <w:pStyle w:val="FirstParagraph"/>
        <w:jc w:val="left"/>
      </w:pPr>
      <w:r>
        <w:rPr>
          <w:rFonts w:ascii="Times New Roman" w:hAnsi="Times New Roman" w:eastAsia="Times New Roman"/>
        </w:rPr>
        <w:t>En muchos contextos, el efecto de una variable puede depender del nivel de otra.</w:t>
      </w:r>
    </w:p>
    <w:p w:rsidR="007F3BAE" w:rsidRDefault="00380896" w:rsidP="00380896">
      <w:pPr>
        <w:pStyle w:val="Textoindependiente"/>
        <w:jc w:val="left"/>
      </w:pPr>
      <w:r>
        <w:rPr>
          <w:rFonts w:ascii="Times New Roman" w:hAnsi="Times New Roman" w:eastAsia="Times New Roman"/>
        </w:rPr>
        <w:t>Estas relaciones se conocen como interacciones.</w:t>
      </w:r>
    </w:p>
    <w:p w:rsidR="007F3BAE" w:rsidRDefault="00380896" w:rsidP="00380896">
      <w:pPr>
        <w:pStyle w:val="Textoindependiente"/>
        <w:jc w:val="left"/>
      </w:pPr>
      <w:r>
        <w:rPr>
          <w:rFonts w:ascii="Times New Roman" w:hAnsi="Times New Roman" w:eastAsia="Times New Roman"/>
        </w:rPr>
        <w:t>Conceptualmente:</w:t>
      </w:r>
    </w:p>
    <w:p w:rsidR="007F3BAE" w:rsidRDefault="00380896" w:rsidP="00380896">
      <w:pPr>
        <w:pStyle w:val="SourceCode"/>
        <w:jc w:val="left"/>
      </w:pPr>
      <w:r>
        <w:rPr>
          <w:rStyle w:val="VerbatimChar"/>
        </w:rPr>
        <w:t>Efecto de X</w:t>
      </w:r>
      <w:r>
        <w:br/>
      </w:r>
      <w:r>
        <w:rPr>
          <w:rStyle w:val="VerbatimChar"/>
        </w:rPr>
        <w:t>↓</w:t>
      </w:r>
      <w:r>
        <w:br/>
      </w:r>
      <w:r>
        <w:rPr>
          <w:rStyle w:val="VerbatimChar"/>
        </w:rPr>
        <w:t>Depende de Z</w:t>
      </w:r>
    </w:p>
    <w:p w:rsidR="007F3BAE" w:rsidRDefault="00380896" w:rsidP="00380896">
      <w:pPr>
        <w:pStyle w:val="Ttulo2"/>
      </w:pPr>
      <w:bookmarkStart w:id="1387" w:name="_Toc235960249"/>
      <w:bookmarkStart w:id="1388" w:name="ejemplo-de-interacción"/>
      <w:bookmarkEnd w:id="1386"/>
      <w:r>
        <w:rPr>
          <w:rFonts w:ascii="Times New Roman" w:hAnsi="Times New Roman" w:eastAsia="Times New Roman"/>
        </w:rPr>
        <w:t>31.17 Ejemplo de interacción</w:t>
      </w:r>
      <w:bookmarkEnd w:id="1387"/>
    </w:p>
    <w:p w:rsidR="007F3BAE" w:rsidRDefault="00380896" w:rsidP="00380896">
      <w:pPr>
        <w:pStyle w:val="SourceCode"/>
        <w:jc w:val="left"/>
      </w:pPr>
      <w:r>
        <w:rPr>
          <w:rStyle w:val="NormalTok"/>
        </w:rPr>
        <w:t xml:space="preserve">modelo_interaccion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w:t>
      </w:r>
      <w:r>
        <w:br/>
      </w:r>
      <w:r>
        <w:rPr>
          <w:rStyle w:val="NormalTok"/>
        </w:rPr>
        <w:t xml:space="preserve">  </w:t>
      </w:r>
      <w:r>
        <w:rPr>
          <w:rStyle w:val="AttributeTok"/>
        </w:rPr>
        <w:t>data =</w:t>
      </w:r>
      <w:r>
        <w:br/>
      </w:r>
      <w:r>
        <w:rPr>
          <w:rStyle w:val="NormalTok"/>
        </w:rPr>
        <w:t xml:space="preserve">    matriz_modelo</w:t>
      </w:r>
      <w:r>
        <w:br/>
      </w:r>
      <w:r>
        <w:rPr>
          <w:rStyle w:val="NormalTok"/>
        </w:rPr>
        <w:t>)</w:t>
      </w:r>
    </w:p>
    <w:p w:rsidR="007F3BAE" w:rsidRDefault="00380896" w:rsidP="00380896">
      <w:pPr>
        <w:pStyle w:val="Ttulo2"/>
      </w:pPr>
      <w:bookmarkStart w:id="1389" w:name="_Toc235960250"/>
      <w:bookmarkStart w:id="1390" w:name="resultados-del-modelo-con-interacción"/>
      <w:bookmarkEnd w:id="1388"/>
      <w:r>
        <w:rPr>
          <w:rFonts w:ascii="Times New Roman" w:hAnsi="Times New Roman" w:eastAsia="Times New Roman"/>
        </w:rPr>
        <w:t>31.18 Resultados del modelo con interacción</w:t>
      </w:r>
      <w:bookmarkEnd w:id="1389"/>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modelo_interaccion</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"Modelo con interacción"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91" w:name="tbl-ch18-modelo-interaccion"/>
            <w:r>
              <w:rPr>
                <w:rFonts w:ascii="Times New Roman" w:hAnsi="Times New Roman"/>
                <w:b/>
                <w:sz w:val="18"/>
              </w:rPr>
              <w:lastRenderedPageBreak/>
              <w:t>Tabla 31.4: Modelo con interacción</w:t>
            </w:r>
          </w:p>
          <w:tbl>
            <w:tblPr>
              <w:tblStyle w:val="Table"/>
              <w:tblW w:w="5000" w:type="pct"/>
              <w:tblLayout w:type="fixed"/>
              <w:tblLook w:val="0020" w:firstRow="1" w:lastRow="0" w:firstColumn="0" w:lastColumn="0" w:noHBand="0" w:noVBand="0"/>
            </w:tblPr>
            <w:tblGrid>
              <w:gridCol w:w="4170"/>
              <w:gridCol w:w="1211"/>
              <w:gridCol w:w="1344"/>
              <w:gridCol w:w="1344"/>
              <w:gridCol w:w="1075"/>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610" w:type="dxa"/>
                </w:tcPr>
                <w:p w:rsidR="007F3BAE" w:rsidRDefault="00380896" w:rsidP="00380896">
                  <w:pPr>
                    <w:pStyle w:val="Compact"/>
                    <w:jc w:val="left"/>
                  </w:pPr>
                  <w:r>
                    <w:t>term</w:t>
                  </w:r>
                </w:p>
              </w:tc>
              <w:tc>
                <w:tcPr>
                  <w:tcW w:w="1048" w:type="dxa"/>
                </w:tcPr>
                <w:p w:rsidR="007F3BAE" w:rsidRDefault="00380896" w:rsidP="00380896">
                  <w:pPr>
                    <w:pStyle w:val="Compact"/>
                    <w:jc w:val="left"/>
                  </w:pPr>
                  <w:r>
                    <w:t>estimate</w:t>
                  </w:r>
                </w:p>
              </w:tc>
              <w:tc>
                <w:tcPr>
                  <w:tcW w:w="1164" w:type="dxa"/>
                </w:tcPr>
                <w:p w:rsidR="007F3BAE" w:rsidRDefault="00380896" w:rsidP="00380896">
                  <w:pPr>
                    <w:pStyle w:val="Compact"/>
                    <w:jc w:val="left"/>
                  </w:pPr>
                  <w:r>
                    <w:t>std.error</w:t>
                  </w:r>
                </w:p>
              </w:tc>
              <w:tc>
                <w:tcPr>
                  <w:tcW w:w="1164" w:type="dxa"/>
                </w:tcPr>
                <w:p w:rsidR="007F3BAE" w:rsidRDefault="00380896" w:rsidP="00380896">
                  <w:pPr>
                    <w:pStyle w:val="Compact"/>
                    <w:jc w:val="left"/>
                  </w:pPr>
                  <w:r>
                    <w:t>statistic</w:t>
                  </w:r>
                </w:p>
              </w:tc>
              <w:tc>
                <w:tcPr>
                  <w:tcW w:w="931" w:type="dxa"/>
                </w:tcPr>
                <w:p w:rsidR="007F3BAE" w:rsidRDefault="00380896" w:rsidP="00380896">
                  <w:pPr>
                    <w:pStyle w:val="Compact"/>
                    <w:jc w:val="left"/>
                  </w:pPr>
                  <w:r>
                    <w:t>p.value</w:t>
                  </w:r>
                </w:p>
              </w:tc>
            </w:tr>
            <w:tr w:rsidR="007F3BAE">
              <w:tc>
                <w:tcPr>
                  <w:tcW w:w="3610" w:type="dxa"/>
                </w:tcPr>
                <w:p w:rsidR="007F3BAE" w:rsidRDefault="00380896" w:rsidP="00380896">
                  <w:pPr>
                    <w:pStyle w:val="Compact"/>
                    <w:jc w:val="left"/>
                  </w:pPr>
                  <w:r>
                    <w:t>(Intercept)</w:t>
                  </w:r>
                </w:p>
              </w:tc>
              <w:tc>
                <w:tcPr>
                  <w:tcW w:w="1048" w:type="dxa"/>
                </w:tcPr>
                <w:p w:rsidR="007F3BAE" w:rsidRDefault="00380896" w:rsidP="00380896">
                  <w:pPr>
                    <w:pStyle w:val="Compact"/>
                    <w:jc w:val="left"/>
                  </w:pPr>
                  <w:r>
                    <w:t>4.5066</w:t>
                  </w:r>
                </w:p>
              </w:tc>
              <w:tc>
                <w:tcPr>
                  <w:tcW w:w="1164" w:type="dxa"/>
                </w:tcPr>
                <w:p w:rsidR="007F3BAE" w:rsidRDefault="00380896" w:rsidP="00380896">
                  <w:pPr>
                    <w:pStyle w:val="Compact"/>
                    <w:jc w:val="left"/>
                  </w:pPr>
                  <w:r>
                    <w:t>0.0070</w:t>
                  </w:r>
                </w:p>
              </w:tc>
              <w:tc>
                <w:tcPr>
                  <w:tcW w:w="1164" w:type="dxa"/>
                </w:tcPr>
                <w:p w:rsidR="007F3BAE" w:rsidRDefault="00380896" w:rsidP="00380896">
                  <w:pPr>
                    <w:pStyle w:val="Compact"/>
                    <w:jc w:val="left"/>
                  </w:pPr>
                  <w:r>
                    <w:t>641.2431</w:t>
                  </w:r>
                </w:p>
              </w:tc>
              <w:tc>
                <w:tcPr>
                  <w:tcW w:w="931" w:type="dxa"/>
                </w:tcPr>
                <w:p w:rsidR="007F3BAE" w:rsidRDefault="00380896" w:rsidP="00380896">
                  <w:pPr>
                    <w:pStyle w:val="Compact"/>
                    <w:jc w:val="left"/>
                  </w:pPr>
                  <w:r>
                    <w:t>0</w:t>
                  </w:r>
                </w:p>
              </w:tc>
            </w:tr>
            <w:tr w:rsidR="007F3BAE">
              <w:tc>
                <w:tcPr>
                  <w:tcW w:w="3610" w:type="dxa"/>
                </w:tcPr>
                <w:p w:rsidR="007F3BAE" w:rsidRDefault="00380896" w:rsidP="00380896">
                  <w:pPr>
                    <w:pStyle w:val="Compact"/>
                    <w:jc w:val="left"/>
                  </w:pPr>
                  <w:r>
                    <w:t>fact_exp_fin</w:t>
                  </w:r>
                </w:p>
              </w:tc>
              <w:tc>
                <w:tcPr>
                  <w:tcW w:w="1048" w:type="dxa"/>
                </w:tcPr>
                <w:p w:rsidR="007F3BAE" w:rsidRDefault="00380896" w:rsidP="00380896">
                  <w:pPr>
                    <w:pStyle w:val="Compact"/>
                    <w:jc w:val="left"/>
                  </w:pPr>
                  <w:r>
                    <w:t>-0.0110</w:t>
                  </w:r>
                </w:p>
              </w:tc>
              <w:tc>
                <w:tcPr>
                  <w:tcW w:w="1164" w:type="dxa"/>
                </w:tcPr>
                <w:p w:rsidR="007F3BAE" w:rsidRDefault="00380896" w:rsidP="00380896">
                  <w:pPr>
                    <w:pStyle w:val="Compact"/>
                    <w:jc w:val="left"/>
                  </w:pPr>
                  <w:r>
                    <w:t>0.0002</w:t>
                  </w:r>
                </w:p>
              </w:tc>
              <w:tc>
                <w:tcPr>
                  <w:tcW w:w="1164" w:type="dxa"/>
                </w:tcPr>
                <w:p w:rsidR="007F3BAE" w:rsidRDefault="00380896" w:rsidP="00380896">
                  <w:pPr>
                    <w:pStyle w:val="Compact"/>
                    <w:jc w:val="left"/>
                  </w:pPr>
                  <w:r>
                    <w:t>-64.3697</w:t>
                  </w:r>
                </w:p>
              </w:tc>
              <w:tc>
                <w:tcPr>
                  <w:tcW w:w="931" w:type="dxa"/>
                </w:tcPr>
                <w:p w:rsidR="007F3BAE" w:rsidRDefault="00380896" w:rsidP="00380896">
                  <w:pPr>
                    <w:pStyle w:val="Compact"/>
                    <w:jc w:val="left"/>
                  </w:pPr>
                  <w:r>
                    <w:t>0</w:t>
                  </w:r>
                </w:p>
              </w:tc>
            </w:tr>
            <w:tr w:rsidR="007F3BAE">
              <w:tc>
                <w:tcPr>
                  <w:tcW w:w="3610" w:type="dxa"/>
                </w:tcPr>
                <w:p w:rsidR="007F3BAE" w:rsidRDefault="00380896" w:rsidP="00380896">
                  <w:pPr>
                    <w:pStyle w:val="Compact"/>
                    <w:jc w:val="left"/>
                  </w:pPr>
                  <w:r>
                    <w:t>tamano_upaMediana</w:t>
                  </w:r>
                </w:p>
              </w:tc>
              <w:tc>
                <w:tcPr>
                  <w:tcW w:w="1048" w:type="dxa"/>
                </w:tcPr>
                <w:p w:rsidR="007F3BAE" w:rsidRDefault="00380896" w:rsidP="00380896">
                  <w:pPr>
                    <w:pStyle w:val="Compact"/>
                    <w:jc w:val="left"/>
                  </w:pPr>
                  <w:r>
                    <w:t>-2.1968</w:t>
                  </w:r>
                </w:p>
              </w:tc>
              <w:tc>
                <w:tcPr>
                  <w:tcW w:w="1164" w:type="dxa"/>
                </w:tcPr>
                <w:p w:rsidR="007F3BAE" w:rsidRDefault="00380896" w:rsidP="00380896">
                  <w:pPr>
                    <w:pStyle w:val="Compact"/>
                    <w:jc w:val="left"/>
                  </w:pPr>
                  <w:r>
                    <w:t>0.0094</w:t>
                  </w:r>
                </w:p>
              </w:tc>
              <w:tc>
                <w:tcPr>
                  <w:tcW w:w="1164" w:type="dxa"/>
                </w:tcPr>
                <w:p w:rsidR="007F3BAE" w:rsidRDefault="00380896" w:rsidP="00380896">
                  <w:pPr>
                    <w:pStyle w:val="Compact"/>
                    <w:jc w:val="left"/>
                  </w:pPr>
                  <w:r>
                    <w:t>-232.4837</w:t>
                  </w:r>
                </w:p>
              </w:tc>
              <w:tc>
                <w:tcPr>
                  <w:tcW w:w="931" w:type="dxa"/>
                </w:tcPr>
                <w:p w:rsidR="007F3BAE" w:rsidRDefault="00380896" w:rsidP="00380896">
                  <w:pPr>
                    <w:pStyle w:val="Compact"/>
                    <w:jc w:val="left"/>
                  </w:pPr>
                  <w:r>
                    <w:t>0</w:t>
                  </w:r>
                </w:p>
              </w:tc>
            </w:tr>
            <w:tr w:rsidR="007F3BAE">
              <w:tc>
                <w:tcPr>
                  <w:tcW w:w="3610" w:type="dxa"/>
                </w:tcPr>
                <w:p w:rsidR="007F3BAE" w:rsidRDefault="00380896" w:rsidP="00380896">
                  <w:pPr>
                    <w:pStyle w:val="Compact"/>
                    <w:jc w:val="left"/>
                  </w:pPr>
                  <w:r>
                    <w:t>tamano_upaMicro</w:t>
                  </w:r>
                </w:p>
              </w:tc>
              <w:tc>
                <w:tcPr>
                  <w:tcW w:w="1048" w:type="dxa"/>
                </w:tcPr>
                <w:p w:rsidR="007F3BAE" w:rsidRDefault="00380896" w:rsidP="00380896">
                  <w:pPr>
                    <w:pStyle w:val="Compact"/>
                    <w:jc w:val="left"/>
                  </w:pPr>
                  <w:r>
                    <w:t>-4.3069</w:t>
                  </w:r>
                </w:p>
              </w:tc>
              <w:tc>
                <w:tcPr>
                  <w:tcW w:w="1164" w:type="dxa"/>
                </w:tcPr>
                <w:p w:rsidR="007F3BAE" w:rsidRDefault="00380896" w:rsidP="00380896">
                  <w:pPr>
                    <w:pStyle w:val="Compact"/>
                    <w:jc w:val="left"/>
                  </w:pPr>
                  <w:r>
                    <w:t>0.0073</w:t>
                  </w:r>
                </w:p>
              </w:tc>
              <w:tc>
                <w:tcPr>
                  <w:tcW w:w="1164" w:type="dxa"/>
                </w:tcPr>
                <w:p w:rsidR="007F3BAE" w:rsidRDefault="00380896" w:rsidP="00380896">
                  <w:pPr>
                    <w:pStyle w:val="Compact"/>
                    <w:jc w:val="left"/>
                  </w:pPr>
                  <w:r>
                    <w:t>-593.1446</w:t>
                  </w:r>
                </w:p>
              </w:tc>
              <w:tc>
                <w:tcPr>
                  <w:tcW w:w="931" w:type="dxa"/>
                </w:tcPr>
                <w:p w:rsidR="007F3BAE" w:rsidRDefault="00380896" w:rsidP="00380896">
                  <w:pPr>
                    <w:pStyle w:val="Compact"/>
                    <w:jc w:val="left"/>
                  </w:pPr>
                  <w:r>
                    <w:t>0</w:t>
                  </w:r>
                </w:p>
              </w:tc>
            </w:tr>
            <w:tr w:rsidR="007F3BAE">
              <w:tc>
                <w:tcPr>
                  <w:tcW w:w="3610" w:type="dxa"/>
                </w:tcPr>
                <w:p w:rsidR="007F3BAE" w:rsidRDefault="00380896" w:rsidP="00380896">
                  <w:pPr>
                    <w:pStyle w:val="Compact"/>
                    <w:jc w:val="left"/>
                  </w:pPr>
                  <w:r>
                    <w:t>tamano_upaPequeña</w:t>
                  </w:r>
                </w:p>
              </w:tc>
              <w:tc>
                <w:tcPr>
                  <w:tcW w:w="1048" w:type="dxa"/>
                </w:tcPr>
                <w:p w:rsidR="007F3BAE" w:rsidRDefault="00380896" w:rsidP="00380896">
                  <w:pPr>
                    <w:pStyle w:val="Compact"/>
                    <w:jc w:val="left"/>
                  </w:pPr>
                  <w:r>
                    <w:t>-3.3617</w:t>
                  </w:r>
                </w:p>
              </w:tc>
              <w:tc>
                <w:tcPr>
                  <w:tcW w:w="1164" w:type="dxa"/>
                </w:tcPr>
                <w:p w:rsidR="007F3BAE" w:rsidRDefault="00380896" w:rsidP="00380896">
                  <w:pPr>
                    <w:pStyle w:val="Compact"/>
                    <w:jc w:val="left"/>
                  </w:pPr>
                  <w:r>
                    <w:t>0.0080</w:t>
                  </w:r>
                </w:p>
              </w:tc>
              <w:tc>
                <w:tcPr>
                  <w:tcW w:w="1164" w:type="dxa"/>
                </w:tcPr>
                <w:p w:rsidR="007F3BAE" w:rsidRDefault="00380896" w:rsidP="00380896">
                  <w:pPr>
                    <w:pStyle w:val="Compact"/>
                    <w:jc w:val="left"/>
                  </w:pPr>
                  <w:r>
                    <w:t>-418.8190</w:t>
                  </w:r>
                </w:p>
              </w:tc>
              <w:tc>
                <w:tcPr>
                  <w:tcW w:w="931" w:type="dxa"/>
                </w:tcPr>
                <w:p w:rsidR="007F3BAE" w:rsidRDefault="00380896" w:rsidP="00380896">
                  <w:pPr>
                    <w:pStyle w:val="Compact"/>
                    <w:jc w:val="left"/>
                  </w:pPr>
                  <w:r>
                    <w:t>0</w:t>
                  </w:r>
                </w:p>
              </w:tc>
            </w:tr>
            <w:tr w:rsidR="007F3BAE">
              <w:tc>
                <w:tcPr>
                  <w:tcW w:w="3610" w:type="dxa"/>
                </w:tcPr>
                <w:p w:rsidR="007F3BAE" w:rsidRDefault="00380896" w:rsidP="00380896">
                  <w:pPr>
                    <w:pStyle w:val="Compact"/>
                    <w:jc w:val="left"/>
                  </w:pPr>
                  <w:r>
                    <w:t>fact_exp_fin:tamano_upaMediana</w:t>
                  </w:r>
                </w:p>
              </w:tc>
              <w:tc>
                <w:tcPr>
                  <w:tcW w:w="1048" w:type="dxa"/>
                </w:tcPr>
                <w:p w:rsidR="007F3BAE" w:rsidRDefault="00380896" w:rsidP="00380896">
                  <w:pPr>
                    <w:pStyle w:val="Compact"/>
                    <w:jc w:val="left"/>
                  </w:pPr>
                  <w:r>
                    <w:t>0.0103</w:t>
                  </w:r>
                </w:p>
              </w:tc>
              <w:tc>
                <w:tcPr>
                  <w:tcW w:w="1164" w:type="dxa"/>
                </w:tcPr>
                <w:p w:rsidR="007F3BAE" w:rsidRDefault="00380896" w:rsidP="00380896">
                  <w:pPr>
                    <w:pStyle w:val="Compact"/>
                    <w:jc w:val="left"/>
                  </w:pPr>
                  <w:r>
                    <w:t>0.0002</w:t>
                  </w:r>
                </w:p>
              </w:tc>
              <w:tc>
                <w:tcPr>
                  <w:tcW w:w="1164" w:type="dxa"/>
                </w:tcPr>
                <w:p w:rsidR="007F3BAE" w:rsidRDefault="00380896" w:rsidP="00380896">
                  <w:pPr>
                    <w:pStyle w:val="Compact"/>
                    <w:jc w:val="left"/>
                  </w:pPr>
                  <w:r>
                    <w:t>51.9418</w:t>
                  </w:r>
                </w:p>
              </w:tc>
              <w:tc>
                <w:tcPr>
                  <w:tcW w:w="931" w:type="dxa"/>
                </w:tcPr>
                <w:p w:rsidR="007F3BAE" w:rsidRDefault="00380896" w:rsidP="00380896">
                  <w:pPr>
                    <w:pStyle w:val="Compact"/>
                    <w:jc w:val="left"/>
                  </w:pPr>
                  <w:r>
                    <w:t>0</w:t>
                  </w:r>
                </w:p>
              </w:tc>
            </w:tr>
            <w:tr w:rsidR="007F3BAE">
              <w:tc>
                <w:tcPr>
                  <w:tcW w:w="3610" w:type="dxa"/>
                </w:tcPr>
                <w:p w:rsidR="007F3BAE" w:rsidRDefault="00380896" w:rsidP="00380896">
                  <w:pPr>
                    <w:pStyle w:val="Compact"/>
                    <w:jc w:val="left"/>
                  </w:pPr>
                  <w:r>
                    <w:t>fact_exp_fin:tamano_upaMicro</w:t>
                  </w:r>
                </w:p>
              </w:tc>
              <w:tc>
                <w:tcPr>
                  <w:tcW w:w="1048" w:type="dxa"/>
                </w:tcPr>
                <w:p w:rsidR="007F3BAE" w:rsidRDefault="00380896" w:rsidP="00380896">
                  <w:pPr>
                    <w:pStyle w:val="Compact"/>
                    <w:jc w:val="left"/>
                  </w:pPr>
                  <w:r>
                    <w:t>0.0110</w:t>
                  </w:r>
                </w:p>
              </w:tc>
              <w:tc>
                <w:tcPr>
                  <w:tcW w:w="1164" w:type="dxa"/>
                </w:tcPr>
                <w:p w:rsidR="007F3BAE" w:rsidRDefault="00380896" w:rsidP="00380896">
                  <w:pPr>
                    <w:pStyle w:val="Compact"/>
                    <w:jc w:val="left"/>
                  </w:pPr>
                  <w:r>
                    <w:t>0.0002</w:t>
                  </w:r>
                </w:p>
              </w:tc>
              <w:tc>
                <w:tcPr>
                  <w:tcW w:w="1164" w:type="dxa"/>
                </w:tcPr>
                <w:p w:rsidR="007F3BAE" w:rsidRDefault="00380896" w:rsidP="00380896">
                  <w:pPr>
                    <w:pStyle w:val="Compact"/>
                    <w:jc w:val="left"/>
                  </w:pPr>
                  <w:r>
                    <w:t>63.9901</w:t>
                  </w:r>
                </w:p>
              </w:tc>
              <w:tc>
                <w:tcPr>
                  <w:tcW w:w="931" w:type="dxa"/>
                </w:tcPr>
                <w:p w:rsidR="007F3BAE" w:rsidRDefault="00380896" w:rsidP="00380896">
                  <w:pPr>
                    <w:pStyle w:val="Compact"/>
                    <w:jc w:val="left"/>
                  </w:pPr>
                  <w:r>
                    <w:t>0</w:t>
                  </w:r>
                </w:p>
              </w:tc>
            </w:tr>
            <w:tr w:rsidR="007F3BAE">
              <w:tc>
                <w:tcPr>
                  <w:tcW w:w="3610" w:type="dxa"/>
                </w:tcPr>
                <w:p w:rsidR="007F3BAE" w:rsidRDefault="00380896" w:rsidP="00380896">
                  <w:pPr>
                    <w:pStyle w:val="Compact"/>
                    <w:jc w:val="left"/>
                  </w:pPr>
                  <w:r>
                    <w:t>fact_exp_fin:tamano_upaPequeña</w:t>
                  </w:r>
                </w:p>
              </w:tc>
              <w:tc>
                <w:tcPr>
                  <w:tcW w:w="1048" w:type="dxa"/>
                </w:tcPr>
                <w:p w:rsidR="007F3BAE" w:rsidRDefault="00380896" w:rsidP="00380896">
                  <w:pPr>
                    <w:pStyle w:val="Compact"/>
                    <w:jc w:val="left"/>
                  </w:pPr>
                  <w:r>
                    <w:t>0.0109</w:t>
                  </w:r>
                </w:p>
              </w:tc>
              <w:tc>
                <w:tcPr>
                  <w:tcW w:w="1164" w:type="dxa"/>
                </w:tcPr>
                <w:p w:rsidR="007F3BAE" w:rsidRDefault="00380896" w:rsidP="00380896">
                  <w:pPr>
                    <w:pStyle w:val="Compact"/>
                    <w:jc w:val="left"/>
                  </w:pPr>
                  <w:r>
                    <w:t>0.0002</w:t>
                  </w:r>
                </w:p>
              </w:tc>
              <w:tc>
                <w:tcPr>
                  <w:tcW w:w="1164" w:type="dxa"/>
                </w:tcPr>
                <w:p w:rsidR="007F3BAE" w:rsidRDefault="00380896" w:rsidP="00380896">
                  <w:pPr>
                    <w:pStyle w:val="Compact"/>
                    <w:jc w:val="left"/>
                  </w:pPr>
                  <w:r>
                    <w:t>60.9440</w:t>
                  </w:r>
                </w:p>
              </w:tc>
              <w:tc>
                <w:tcPr>
                  <w:tcW w:w="931" w:type="dxa"/>
                </w:tcPr>
                <w:p w:rsidR="007F3BAE" w:rsidRDefault="00380896" w:rsidP="00380896">
                  <w:pPr>
                    <w:pStyle w:val="Compact"/>
                    <w:jc w:val="left"/>
                  </w:pPr>
                  <w:r>
                    <w:t>0</w:t>
                  </w:r>
                </w:p>
              </w:tc>
            </w:tr>
            <w:bookmarkEnd w:id="139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términos de interacción permiten evaluar si la relación entre variables cambia según la categoría observada.</w:t>
      </w:r>
    </w:p>
    <w:p w:rsidR="007F3BAE" w:rsidRDefault="00380896" w:rsidP="00380896">
      <w:pPr>
        <w:pStyle w:val="Ttulo2"/>
      </w:pPr>
      <w:bookmarkStart w:id="1392" w:name="_Toc235960251"/>
      <w:bookmarkStart w:id="1393" w:name="comparación-de-modelos"/>
      <w:bookmarkEnd w:id="1390"/>
      <w:r>
        <w:rPr>
          <w:rFonts w:ascii="Times New Roman" w:hAnsi="Times New Roman" w:eastAsia="Times New Roman"/>
        </w:rPr>
        <w:t>31.19 Comparación de modelos</w:t>
      </w:r>
      <w:bookmarkEnd w:id="1392"/>
    </w:p>
    <w:p w:rsidR="007F3BAE" w:rsidRDefault="00380896" w:rsidP="00380896">
      <w:pPr>
        <w:pStyle w:val="SourceCode"/>
        <w:jc w:val="left"/>
      </w:pPr>
      <w:r>
        <w:rPr>
          <w:rStyle w:val="NormalTok"/>
        </w:rPr>
        <w:t xml:space="preserve">comparacion_final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"Simple"</w:t>
      </w:r>
      <w:r>
        <w:rPr>
          <w:rStyle w:val="NormalTok"/>
        </w:rPr>
        <w:t>,</w:t>
      </w:r>
      <w:r>
        <w:br/>
      </w:r>
      <w:r>
        <w:rPr>
          <w:rStyle w:val="NormalTok"/>
        </w:rPr>
        <w:t xml:space="preserve">    </w:t>
      </w:r>
      <w:r>
        <w:rPr>
          <w:rStyle w:val="StringTok"/>
        </w:rPr>
        <w:t>"Múltiple"</w:t>
      </w:r>
      <w:r>
        <w:rPr>
          <w:rStyle w:val="NormalTok"/>
        </w:rPr>
        <w:t>,</w:t>
      </w:r>
      <w:r>
        <w:br/>
      </w:r>
      <w:r>
        <w:rPr>
          <w:rStyle w:val="NormalTok"/>
        </w:rPr>
        <w:t xml:space="preserve">    </w:t>
      </w:r>
      <w:r>
        <w:rPr>
          <w:rStyle w:val="StringTok"/>
        </w:rPr>
        <w:t>"Interacción"</w:t>
      </w:r>
      <w:r>
        <w:br/>
      </w:r>
      <w:r>
        <w:rPr>
          <w:rStyle w:val="NormalTok"/>
        </w:rPr>
        <w:t xml:space="preserve">  ),</w:t>
      </w:r>
      <w:r>
        <w:br/>
      </w:r>
      <w:r>
        <w:rPr>
          <w:rStyle w:val="NormalTok"/>
        </w:rPr>
        <w:t xml:space="preserve">  </w:t>
      </w:r>
      <w:r>
        <w:rPr>
          <w:rStyle w:val="AttributeTok"/>
        </w:rPr>
        <w:t>R2 =</w:t>
      </w:r>
      <w:r>
        <w:rPr>
          <w:rStyle w:val="NormalTok"/>
        </w:rPr>
        <w:t xml:space="preserve"> </w:t>
      </w:r>
      <w:r>
        <w:rPr>
          <w:rStyle w:val="FunctionTok"/>
        </w:rPr>
        <w:t>c</w:t>
      </w:r>
      <w:r>
        <w:rPr>
          <w:rStyle w:val="NormalTok"/>
        </w:rPr>
        <w:t>(</w:t>
      </w:r>
      <w:r>
        <w:br/>
      </w:r>
      <w:r>
        <w:rPr>
          <w:rStyle w:val="NormalTok"/>
        </w:rPr>
        <w:t xml:space="preserve">    </w:t>
      </w:r>
      <w:r>
        <w:rPr>
          <w:rStyle w:val="FunctionTok"/>
        </w:rPr>
        <w:t>summary</w:t>
      </w:r>
      <w:r>
        <w:rPr>
          <w:rStyle w:val="NormalTok"/>
        </w:rPr>
        <w:t>(</w:t>
      </w:r>
      <w:r>
        <w:br/>
      </w:r>
      <w:r>
        <w:rPr>
          <w:rStyle w:val="NormalTok"/>
        </w:rPr>
        <w:t xml:space="preserve">      modelo_simple</w:t>
      </w:r>
      <w:r>
        <w:br/>
      </w:r>
      <w:r>
        <w:rPr>
          <w:rStyle w:val="NormalTok"/>
        </w:rPr>
        <w:t xml:space="preserve">    )</w:t>
      </w:r>
      <w:r>
        <w:rPr>
          <w:rStyle w:val="SpecialCharTok"/>
        </w:rPr>
        <w:t>$</w:t>
      </w:r>
      <w:r>
        <w:rPr>
          <w:rStyle w:val="NormalTok"/>
        </w:rPr>
        <w:t>r.squared,</w:t>
      </w:r>
      <w:r>
        <w:br/>
      </w:r>
      <w:r>
        <w:rPr>
          <w:rStyle w:val="NormalTok"/>
        </w:rPr>
        <w:t xml:space="preserve">    </w:t>
      </w:r>
      <w:r>
        <w:rPr>
          <w:rStyle w:val="FunctionTok"/>
        </w:rPr>
        <w:t>summary</w:t>
      </w:r>
      <w:r>
        <w:rPr>
          <w:rStyle w:val="NormalTok"/>
        </w:rPr>
        <w:t>(</w:t>
      </w:r>
      <w:r>
        <w:br/>
      </w:r>
      <w:r>
        <w:rPr>
          <w:rStyle w:val="NormalTok"/>
        </w:rPr>
        <w:t xml:space="preserve">      modelo_multiple</w:t>
      </w:r>
      <w:r>
        <w:br/>
      </w:r>
      <w:r>
        <w:rPr>
          <w:rStyle w:val="NormalTok"/>
        </w:rPr>
        <w:t xml:space="preserve">    )</w:t>
      </w:r>
      <w:r>
        <w:rPr>
          <w:rStyle w:val="SpecialCharTok"/>
        </w:rPr>
        <w:t>$</w:t>
      </w:r>
      <w:r>
        <w:rPr>
          <w:rStyle w:val="NormalTok"/>
        </w:rPr>
        <w:t>r.squared,</w:t>
      </w:r>
      <w:r>
        <w:br/>
      </w:r>
      <w:r>
        <w:rPr>
          <w:rStyle w:val="NormalTok"/>
        </w:rPr>
        <w:t xml:space="preserve">    </w:t>
      </w:r>
      <w:r>
        <w:rPr>
          <w:rStyle w:val="FunctionTok"/>
        </w:rPr>
        <w:t>summary</w:t>
      </w:r>
      <w:r>
        <w:rPr>
          <w:rStyle w:val="NormalTok"/>
        </w:rPr>
        <w:t>(</w:t>
      </w:r>
      <w:r>
        <w:br/>
      </w:r>
      <w:r>
        <w:rPr>
          <w:rStyle w:val="NormalTok"/>
        </w:rPr>
        <w:t xml:space="preserve">      modelo_interaccion</w:t>
      </w:r>
      <w:r>
        <w:br/>
      </w:r>
      <w:r>
        <w:rPr>
          <w:rStyle w:val="NormalTok"/>
        </w:rPr>
        <w:t xml:space="preserve">    )</w:t>
      </w:r>
      <w:r>
        <w:rPr>
          <w:rStyle w:val="SpecialCharTok"/>
        </w:rPr>
        <w:t>$</w:t>
      </w:r>
      <w:r>
        <w:rPr>
          <w:rStyle w:val="NormalTok"/>
        </w:rPr>
        <w:t>r.squared</w:t>
      </w:r>
      <w:r>
        <w:br/>
      </w:r>
      <w:r>
        <w:rPr>
          <w:rStyle w:val="NormalTok"/>
        </w:rPr>
        <w:t xml:space="preserve">  )</w:t>
      </w:r>
      <w:r>
        <w:br/>
      </w:r>
      <w:r>
        <w:rPr>
          <w:rStyle w:val="NormalTok"/>
        </w:rPr>
        <w:t>)</w:t>
      </w:r>
      <w:r>
        <w:br/>
      </w:r>
      <w:r>
        <w:br/>
      </w:r>
      <w:r>
        <w:rPr>
          <w:rStyle w:val="NormalTok"/>
        </w:rPr>
        <w:t xml:space="preserve">comparacion_final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final entre modelos"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394" w:name="tbl-ch18-comparacion-final"/>
            <w:r>
              <w:rPr>
                <w:rFonts w:ascii="Times New Roman" w:hAnsi="Times New Roman"/>
                <w:b/>
                <w:sz w:val="18"/>
              </w:rPr>
              <w:t>Tabla 31.5: Comparación final entre modelos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R2</w:t>
                  </w:r>
                </w:p>
              </w:tc>
            </w:tr>
            <w:tr w:rsidR="007F3BAE">
              <w:tc>
                <w:tcPr>
                  <w:tcW w:w="3960" w:type="dxa"/>
                </w:tcPr>
                <w:p w:rsidR="007F3BAE" w:rsidRDefault="00380896" w:rsidP="00380896">
                  <w:pPr>
                    <w:pStyle w:val="Compact"/>
                    <w:jc w:val="left"/>
                  </w:pPr>
                  <w:r>
                    <w:t>Simple</w:t>
                  </w:r>
                </w:p>
              </w:tc>
              <w:tc>
                <w:tcPr>
                  <w:tcW w:w="3960" w:type="dxa"/>
                </w:tcPr>
                <w:p w:rsidR="007F3BAE" w:rsidRDefault="00380896" w:rsidP="00380896">
                  <w:pPr>
                    <w:pStyle w:val="Compact"/>
                    <w:jc w:val="left"/>
                  </w:pPr>
                  <w:r>
                    <w:t>0.0211</w:t>
                  </w:r>
                </w:p>
              </w:tc>
            </w:tr>
            <w:tr w:rsidR="007F3BAE">
              <w:tc>
                <w:tcPr>
                  <w:tcW w:w="3960" w:type="dxa"/>
                </w:tcPr>
                <w:p w:rsidR="007F3BAE" w:rsidRDefault="00380896" w:rsidP="00380896">
                  <w:pPr>
                    <w:pStyle w:val="Compact"/>
                    <w:jc w:val="left"/>
                  </w:pPr>
                  <w:r>
                    <w:t>Múltiple</w:t>
                  </w:r>
                </w:p>
              </w:tc>
              <w:tc>
                <w:tcPr>
                  <w:tcW w:w="3960" w:type="dxa"/>
                </w:tcPr>
                <w:p w:rsidR="007F3BAE" w:rsidRDefault="00380896" w:rsidP="00380896">
                  <w:pPr>
                    <w:pStyle w:val="Compact"/>
                    <w:jc w:val="left"/>
                  </w:pPr>
                  <w:r>
                    <w:t>0.9037</w:t>
                  </w:r>
                </w:p>
              </w:tc>
            </w:tr>
            <w:tr w:rsidR="007F3BAE">
              <w:tc>
                <w:tcPr>
                  <w:tcW w:w="3960" w:type="dxa"/>
                </w:tcPr>
                <w:p w:rsidR="007F3BAE" w:rsidRDefault="00380896" w:rsidP="00380896">
                  <w:pPr>
                    <w:pStyle w:val="Compact"/>
                    <w:jc w:val="left"/>
                  </w:pPr>
                  <w:r>
                    <w:t>Interacción</w:t>
                  </w:r>
                </w:p>
              </w:tc>
              <w:tc>
                <w:tcPr>
                  <w:tcW w:w="3960" w:type="dxa"/>
                </w:tcPr>
                <w:p w:rsidR="007F3BAE" w:rsidRDefault="00380896" w:rsidP="00380896">
                  <w:pPr>
                    <w:pStyle w:val="Compact"/>
                    <w:jc w:val="left"/>
                  </w:pPr>
                  <w:r>
                    <w:t>0.9082</w:t>
                  </w:r>
                </w:p>
              </w:tc>
            </w:tr>
            <w:bookmarkEnd w:id="139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comparación permite evaluar cómo cambia la capacidad explicativa a medida que incorporamos complejidad al modelo.</w:t>
      </w:r>
    </w:p>
    <w:p w:rsidR="007F3BAE" w:rsidRDefault="00380896" w:rsidP="00380896">
      <w:pPr>
        <w:pStyle w:val="Ttulo2"/>
      </w:pPr>
      <w:bookmarkStart w:id="1395" w:name="_Toc235960252"/>
      <w:bookmarkStart w:id="1396" w:name="Xb75da59c62a5f5cf77572fba3dacf08a1151775"/>
      <w:bookmarkEnd w:id="1393"/>
      <w:r>
        <w:rPr>
          <w:rFonts w:ascii="Times New Roman" w:hAnsi="Times New Roman" w:eastAsia="Times New Roman"/>
        </w:rPr>
        <w:t>31.20 Flujo completo de modelación reproducible</w:t>
      </w:r>
      <w:bookmarkEnd w:id="1395"/>
    </w:p>
    <w:p w:rsidR="007F3BAE" w:rsidRDefault="00380896" w:rsidP="00380896">
      <w:pPr>
        <w:pStyle w:val="SourceCode"/>
        <w:jc w:val="left"/>
      </w:pPr>
      <w:r>
        <w:rPr>
          <w:rStyle w:val="VerbatimChar"/>
        </w:rPr>
        <w:t>Datos</w:t>
      </w:r>
      <w:r>
        <w:br/>
      </w:r>
      <w:r>
        <w:rPr>
          <w:rStyle w:val="VerbatimChar"/>
        </w:rPr>
        <w:t>↓</w:t>
      </w:r>
      <w:r>
        <w:br/>
      </w:r>
      <w:r>
        <w:rPr>
          <w:rStyle w:val="VerbatimChar"/>
        </w:rPr>
        <w:t>Limpieza</w:t>
      </w:r>
      <w:r>
        <w:br/>
      </w:r>
      <w:r>
        <w:rPr>
          <w:rStyle w:val="VerbatimChar"/>
        </w:rPr>
        <w:t>↓</w:t>
      </w:r>
      <w:r>
        <w:br/>
      </w:r>
      <w:r>
        <w:rPr>
          <w:rStyle w:val="VerbatimChar"/>
        </w:rPr>
        <w:t>Transformación</w:t>
      </w:r>
      <w:r>
        <w:br/>
      </w:r>
      <w:r>
        <w:rPr>
          <w:rStyle w:val="VerbatimChar"/>
        </w:rPr>
        <w:t>↓</w:t>
      </w:r>
      <w:r>
        <w:br/>
      </w:r>
      <w:r>
        <w:rPr>
          <w:rStyle w:val="VerbatimChar"/>
        </w:rPr>
        <w:t>Análisis descriptivo</w:t>
      </w:r>
      <w:r>
        <w:br/>
      </w:r>
      <w:r>
        <w:rPr>
          <w:rStyle w:val="VerbatimChar"/>
        </w:rPr>
        <w:t>↓</w:t>
      </w:r>
      <w:r>
        <w:br/>
      </w:r>
      <w:r>
        <w:rPr>
          <w:rStyle w:val="VerbatimChar"/>
        </w:rPr>
        <w:t>Visualización</w:t>
      </w:r>
      <w:r>
        <w:br/>
      </w:r>
      <w:r>
        <w:rPr>
          <w:rStyle w:val="VerbatimChar"/>
        </w:rPr>
        <w:t>↓</w:t>
      </w:r>
      <w:r>
        <w:br/>
      </w:r>
      <w:r>
        <w:rPr>
          <w:rStyle w:val="VerbatimChar"/>
        </w:rPr>
        <w:t>Modelo inicial</w:t>
      </w:r>
      <w:r>
        <w:br/>
      </w:r>
      <w:r>
        <w:rPr>
          <w:rStyle w:val="VerbatimChar"/>
        </w:rPr>
        <w:t>↓</w:t>
      </w:r>
      <w:r>
        <w:br/>
      </w:r>
      <w:r>
        <w:rPr>
          <w:rStyle w:val="VerbatimChar"/>
        </w:rPr>
        <w:t>Diagnóstico</w:t>
      </w:r>
      <w:r>
        <w:br/>
      </w:r>
      <w:r>
        <w:rPr>
          <w:rStyle w:val="VerbatimChar"/>
        </w:rPr>
        <w:t>↓</w:t>
      </w:r>
      <w:r>
        <w:br/>
      </w:r>
      <w:r>
        <w:rPr>
          <w:rStyle w:val="VerbatimChar"/>
        </w:rPr>
        <w:t>Validación</w:t>
      </w:r>
      <w:r>
        <w:br/>
      </w:r>
      <w:r>
        <w:rPr>
          <w:rStyle w:val="VerbatimChar"/>
        </w:rPr>
        <w:t>↓</w:t>
      </w:r>
      <w:r>
        <w:br/>
      </w:r>
      <w:r>
        <w:rPr>
          <w:rStyle w:val="VerbatimChar"/>
        </w:rPr>
        <w:t>Predicción</w:t>
      </w:r>
      <w:r>
        <w:br/>
      </w:r>
      <w:r>
        <w:rPr>
          <w:rStyle w:val="VerbatimChar"/>
        </w:rPr>
        <w:t>↓</w:t>
      </w:r>
      <w:r>
        <w:br/>
      </w:r>
      <w:r>
        <w:rPr>
          <w:rStyle w:val="VerbatimChar"/>
        </w:rPr>
        <w:t>Interpretación</w:t>
      </w:r>
    </w:p>
    <w:p w:rsidR="007F3BAE" w:rsidRDefault="00380896" w:rsidP="00380896">
      <w:pPr>
        <w:pStyle w:val="Ttulo2"/>
      </w:pPr>
      <w:bookmarkStart w:id="1397" w:name="_Toc235960253"/>
      <w:bookmarkStart w:id="1398" w:name="buenas-prácticas-de-modelación"/>
      <w:bookmarkEnd w:id="1396"/>
      <w:r>
        <w:rPr>
          <w:rFonts w:ascii="Times New Roman" w:hAnsi="Times New Roman" w:eastAsia="Times New Roman"/>
        </w:rPr>
        <w:t>31.21 Buenas prácticas de modelación</w:t>
      </w:r>
      <w:bookmarkEnd w:id="1397"/>
    </w:p>
    <w:p w:rsidR="007F3BAE" w:rsidRDefault="00380896" w:rsidP="00380896">
      <w:pPr>
        <w:pStyle w:val="FirstParagraph"/>
        <w:jc w:val="left"/>
      </w:pPr>
      <w:r>
        <w:rPr>
          <w:rFonts w:ascii="Times New Roman" w:hAnsi="Times New Roman" w:eastAsia="Times New Roman"/>
        </w:rPr>
        <w:t>Se recomienda:</w:t>
      </w:r>
    </w:p>
    <w:p w:rsidR="007F3BAE" w:rsidRDefault="00380896" w:rsidP="00380896">
      <w:pPr>
        <w:pStyle w:val="Compact"/>
        <w:numPr>
          <w:ilvl w:val="0"/>
          <w:numId w:val="144"/>
        </w:numPr>
        <w:jc w:val="left"/>
      </w:pPr>
      <w:r>
        <w:rPr>
          <w:rFonts w:ascii="Times New Roman" w:hAnsi="Times New Roman" w:eastAsia="Times New Roman"/>
        </w:rPr>
        <w:t>Comprender el fenómeno estudiado.</w:t>
      </w:r>
    </w:p>
    <w:p w:rsidR="007F3BAE" w:rsidRDefault="00380896" w:rsidP="00380896">
      <w:pPr>
        <w:pStyle w:val="Compact"/>
        <w:numPr>
          <w:ilvl w:val="0"/>
          <w:numId w:val="144"/>
        </w:numPr>
        <w:jc w:val="left"/>
      </w:pPr>
      <w:r>
        <w:rPr>
          <w:rFonts w:ascii="Times New Roman" w:hAnsi="Times New Roman" w:eastAsia="Times New Roman"/>
        </w:rPr>
        <w:t>Justificar conceptualmente las variables.</w:t>
      </w:r>
    </w:p>
    <w:p w:rsidR="007F3BAE" w:rsidRDefault="00380896" w:rsidP="00380896">
      <w:pPr>
        <w:pStyle w:val="Compact"/>
        <w:numPr>
          <w:ilvl w:val="0"/>
          <w:numId w:val="144"/>
        </w:numPr>
        <w:jc w:val="left"/>
      </w:pPr>
      <w:r>
        <w:rPr>
          <w:rFonts w:ascii="Times New Roman" w:hAnsi="Times New Roman" w:eastAsia="Times New Roman"/>
        </w:rPr>
        <w:t>Evitar modelos excesivamente complejos.</w:t>
      </w:r>
    </w:p>
    <w:p w:rsidR="007F3BAE" w:rsidRDefault="00380896" w:rsidP="00380896">
      <w:pPr>
        <w:pStyle w:val="Compact"/>
        <w:numPr>
          <w:ilvl w:val="0"/>
          <w:numId w:val="144"/>
        </w:numPr>
        <w:jc w:val="left"/>
      </w:pPr>
      <w:r>
        <w:rPr>
          <w:rFonts w:ascii="Times New Roman" w:hAnsi="Times New Roman" w:eastAsia="Times New Roman"/>
        </w:rPr>
        <w:t>Evaluar residuos.</w:t>
      </w:r>
    </w:p>
    <w:p w:rsidR="007F3BAE" w:rsidRDefault="00380896" w:rsidP="00380896">
      <w:pPr>
        <w:pStyle w:val="Compact"/>
        <w:numPr>
          <w:ilvl w:val="0"/>
          <w:numId w:val="144"/>
        </w:numPr>
        <w:jc w:val="left"/>
      </w:pPr>
      <w:r>
        <w:rPr>
          <w:rFonts w:ascii="Times New Roman" w:hAnsi="Times New Roman" w:eastAsia="Times New Roman"/>
        </w:rPr>
        <w:t>Realizar validación.</w:t>
      </w:r>
    </w:p>
    <w:p w:rsidR="007F3BAE" w:rsidRDefault="00380896" w:rsidP="00380896">
      <w:pPr>
        <w:pStyle w:val="Compact"/>
        <w:numPr>
          <w:ilvl w:val="0"/>
          <w:numId w:val="144"/>
        </w:numPr>
        <w:jc w:val="left"/>
      </w:pPr>
      <w:r>
        <w:rPr>
          <w:rFonts w:ascii="Times New Roman" w:hAnsi="Times New Roman" w:eastAsia="Times New Roman"/>
        </w:rPr>
        <w:t>Reportar incertidumbre.</w:t>
      </w:r>
    </w:p>
    <w:p w:rsidR="007F3BAE" w:rsidRDefault="00380896" w:rsidP="00380896">
      <w:pPr>
        <w:pStyle w:val="Compact"/>
        <w:numPr>
          <w:ilvl w:val="0"/>
          <w:numId w:val="144"/>
        </w:numPr>
        <w:jc w:val="left"/>
      </w:pPr>
      <w:r>
        <w:rPr>
          <w:rFonts w:ascii="Times New Roman" w:hAnsi="Times New Roman" w:eastAsia="Times New Roman"/>
        </w:rPr>
        <w:t>Garantizar reproducibilidad.</w:t>
      </w:r>
    </w:p>
    <w:p w:rsidR="007F3BAE" w:rsidRDefault="00380896" w:rsidP="00380896">
      <w:pPr>
        <w:pStyle w:val="Ttulo2"/>
      </w:pPr>
      <w:bookmarkStart w:id="1399" w:name="_Toc235960254"/>
      <w:bookmarkStart w:id="1400" w:name="manos-a-la-obra-17"/>
      <w:bookmarkEnd w:id="1398"/>
      <w:r>
        <w:rPr>
          <w:rFonts w:ascii="Times New Roman" w:hAnsi="Times New Roman" w:eastAsia="Times New Roman"/>
        </w:rPr>
        <w:t>31.22 Manos a la obra</w:t>
      </w:r>
      <w:bookmarkEnd w:id="1399"/>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matriz_modelo</w:t>
      </w:r>
      <w:r>
        <w:rPr>
          <w:rFonts w:ascii="Times New Roman" w:hAnsi="Times New Roman" w:eastAsia="Times New Roman"/>
        </w:rPr>
        <w:t>:</w:t>
      </w:r>
    </w:p>
    <w:p w:rsidR="007F3BAE" w:rsidRDefault="00380896" w:rsidP="00380896">
      <w:pPr>
        <w:pStyle w:val="Compact"/>
        <w:numPr>
          <w:ilvl w:val="0"/>
          <w:numId w:val="145"/>
        </w:numPr>
        <w:jc w:val="left"/>
      </w:pPr>
      <w:r>
        <w:rPr>
          <w:rFonts w:ascii="Times New Roman" w:hAnsi="Times New Roman" w:eastAsia="Times New Roman"/>
        </w:rPr>
        <w:t>Divida los datos en entrenamiento y validación.</w:t>
      </w:r>
    </w:p>
    <w:p w:rsidR="007F3BAE" w:rsidRDefault="00380896" w:rsidP="00380896">
      <w:pPr>
        <w:pStyle w:val="Compact"/>
        <w:numPr>
          <w:ilvl w:val="0"/>
          <w:numId w:val="145"/>
        </w:numPr>
        <w:jc w:val="left"/>
      </w:pPr>
      <w:r>
        <w:rPr>
          <w:rFonts w:ascii="Times New Roman" w:hAnsi="Times New Roman" w:eastAsia="Times New Roman"/>
        </w:rPr>
        <w:lastRenderedPageBreak/>
        <w:t>Estime un modelo lineal.</w:t>
      </w:r>
    </w:p>
    <w:p w:rsidR="007F3BAE" w:rsidRDefault="00380896" w:rsidP="00380896">
      <w:pPr>
        <w:pStyle w:val="Compact"/>
        <w:numPr>
          <w:ilvl w:val="0"/>
          <w:numId w:val="145"/>
        </w:numPr>
        <w:jc w:val="left"/>
      </w:pPr>
      <w:r>
        <w:rPr>
          <w:rFonts w:ascii="Times New Roman" w:hAnsi="Times New Roman" w:eastAsia="Times New Roman"/>
        </w:rPr>
        <w:t>Genere predicciones.</w:t>
      </w:r>
    </w:p>
    <w:p w:rsidR="007F3BAE" w:rsidRDefault="00380896" w:rsidP="00380896">
      <w:pPr>
        <w:pStyle w:val="Compact"/>
        <w:numPr>
          <w:ilvl w:val="0"/>
          <w:numId w:val="145"/>
        </w:numPr>
        <w:jc w:val="left"/>
      </w:pPr>
      <w:r>
        <w:rPr>
          <w:rFonts w:ascii="Times New Roman" w:hAnsi="Times New Roman" w:eastAsia="Times New Roman"/>
        </w:rPr>
        <w:t>Calcule RMSE.</w:t>
      </w:r>
    </w:p>
    <w:p w:rsidR="007F3BAE" w:rsidRDefault="00380896" w:rsidP="00380896">
      <w:pPr>
        <w:pStyle w:val="Compact"/>
        <w:numPr>
          <w:ilvl w:val="0"/>
          <w:numId w:val="145"/>
        </w:numPr>
        <w:jc w:val="left"/>
      </w:pPr>
      <w:r>
        <w:rPr>
          <w:rFonts w:ascii="Times New Roman" w:hAnsi="Times New Roman" w:eastAsia="Times New Roman"/>
        </w:rPr>
        <w:t>Compare desempeño dentro y fuera de muestra.</w:t>
      </w:r>
    </w:p>
    <w:p w:rsidR="007F3BAE" w:rsidRDefault="00380896" w:rsidP="00380896">
      <w:pPr>
        <w:pStyle w:val="Compact"/>
        <w:numPr>
          <w:ilvl w:val="0"/>
          <w:numId w:val="145"/>
        </w:numPr>
        <w:jc w:val="left"/>
      </w:pPr>
      <w:r>
        <w:rPr>
          <w:rFonts w:ascii="Times New Roman" w:hAnsi="Times New Roman" w:eastAsia="Times New Roman"/>
        </w:rPr>
        <w:t>Estime un modelo con interacción.</w:t>
      </w:r>
    </w:p>
    <w:p w:rsidR="007F3BAE" w:rsidRDefault="00380896" w:rsidP="00380896">
      <w:pPr>
        <w:pStyle w:val="Compact"/>
        <w:numPr>
          <w:ilvl w:val="0"/>
          <w:numId w:val="145"/>
        </w:numPr>
        <w:jc w:val="left"/>
      </w:pPr>
      <w:r>
        <w:rPr>
          <w:rFonts w:ascii="Times New Roman" w:hAnsi="Times New Roman" w:eastAsia="Times New Roman"/>
        </w:rPr>
        <w:t>Compare distintos niveles de complejidad.</w:t>
      </w:r>
    </w:p>
    <w:p w:rsidR="007F3BAE" w:rsidRDefault="00380896" w:rsidP="00380896">
      <w:pPr>
        <w:pStyle w:val="Compact"/>
        <w:numPr>
          <w:ilvl w:val="0"/>
          <w:numId w:val="145"/>
        </w:numPr>
        <w:jc w:val="left"/>
      </w:pPr>
      <w:r>
        <w:rPr>
          <w:rFonts w:ascii="Times New Roman" w:hAnsi="Times New Roman" w:eastAsia="Times New Roman"/>
        </w:rPr>
        <w:t>Evalúe evidencia de sobreajuste.</w:t>
      </w:r>
    </w:p>
    <w:p w:rsidR="007F3BAE" w:rsidRDefault="00380896" w:rsidP="00380896">
      <w:pPr>
        <w:pStyle w:val="Compact"/>
        <w:numPr>
          <w:ilvl w:val="0"/>
          <w:numId w:val="145"/>
        </w:numPr>
        <w:jc w:val="left"/>
      </w:pPr>
      <w:r>
        <w:rPr>
          <w:rFonts w:ascii="Times New Roman" w:hAnsi="Times New Roman" w:eastAsia="Times New Roman"/>
        </w:rPr>
        <w:t>Interprete los coeficientes obtenidos.</w:t>
      </w:r>
    </w:p>
    <w:p w:rsidR="007F3BAE" w:rsidRDefault="00380896" w:rsidP="00380896">
      <w:pPr>
        <w:pStyle w:val="Compact"/>
        <w:numPr>
          <w:ilvl w:val="0"/>
          <w:numId w:val="145"/>
        </w:numPr>
        <w:jc w:val="left"/>
      </w:pPr>
      <w:r>
        <w:rPr>
          <w:rFonts w:ascii="Times New Roman" w:hAnsi="Times New Roman" w:eastAsia="Times New Roman"/>
        </w:rPr>
        <w:t>Diseñe un flujo completo de modelación reproducible.</w:t>
      </w:r>
    </w:p>
    <w:p w:rsidR="007F3BAE" w:rsidRDefault="00380896" w:rsidP="00380896">
      <w:pPr>
        <w:pStyle w:val="Ttulo2"/>
      </w:pPr>
      <w:bookmarkStart w:id="1401" w:name="_Toc235960255"/>
      <w:bookmarkStart w:id="1402" w:name="resumen-del-capítulo-17"/>
      <w:bookmarkEnd w:id="1400"/>
      <w:r>
        <w:rPr>
          <w:rFonts w:ascii="Times New Roman" w:hAnsi="Times New Roman" w:eastAsia="Times New Roman"/>
        </w:rPr>
        <w:t>31.23 Resumen del capítulo</w:t>
      </w:r>
      <w:bookmarkEnd w:id="1401"/>
    </w:p>
    <w:p w:rsidR="007F3BAE" w:rsidRDefault="00380896" w:rsidP="00380896">
      <w:pPr>
        <w:pStyle w:val="FirstParagraph"/>
        <w:jc w:val="left"/>
      </w:pPr>
      <w:r>
        <w:rPr>
          <w:rFonts w:ascii="Times New Roman" w:hAnsi="Times New Roman" w:eastAsia="Times New Roman"/>
        </w:rPr>
        <w:t>En este capítulo realizamos la transición entre el análisis descriptivo y la modelación estadística.</w:t>
      </w:r>
    </w:p>
    <w:p w:rsidR="007F3BAE" w:rsidRDefault="00380896" w:rsidP="00380896">
      <w:pPr>
        <w:pStyle w:val="Textoindependiente"/>
        <w:jc w:val="left"/>
      </w:pPr>
      <w:r>
        <w:rPr>
          <w:rFonts w:ascii="Times New Roman" w:hAnsi="Times New Roman" w:eastAsia="Times New Roman"/>
        </w:rPr>
        <w:t>En la primera parte construimos la matriz analítica, revisamos conceptos fundamentales y exploramos relaciones preliminares entre variables.</w:t>
      </w:r>
    </w:p>
    <w:p w:rsidR="007F3BAE" w:rsidRDefault="00380896" w:rsidP="00380896">
      <w:pPr>
        <w:pStyle w:val="Textoindependiente"/>
        <w:jc w:val="left"/>
      </w:pPr>
      <w:r>
        <w:rPr>
          <w:rFonts w:ascii="Times New Roman" w:hAnsi="Times New Roman" w:eastAsia="Times New Roman"/>
        </w:rPr>
        <w:t>En la segunda parte introdujimos la regresión lineal simple y múltiple, interpretando coeficientes, residuos y medidas de ajuste.</w:t>
      </w:r>
    </w:p>
    <w:p w:rsidR="007F3BAE" w:rsidRDefault="00380896" w:rsidP="00380896">
      <w:pPr>
        <w:pStyle w:val="Textoindependiente"/>
        <w:jc w:val="left"/>
      </w:pPr>
      <w:r>
        <w:rPr>
          <w:rFonts w:ascii="Times New Roman" w:hAnsi="Times New Roman" w:eastAsia="Times New Roman"/>
        </w:rPr>
        <w:t>Finalmente, en esta tercera parte abordamos conceptos asociados a la predicción, validación, sobreajuste, partición de datos e interacciones. Estos elementos constituyen la base conceptual sobre la que se desarrollan modelos estadísticos y técnicas modernas de aprendizaje automático.</w:t>
      </w:r>
    </w:p>
    <w:p w:rsidR="007F3BAE" w:rsidRDefault="00380896" w:rsidP="00380896">
      <w:pPr>
        <w:pStyle w:val="Textoindependiente"/>
        <w:jc w:val="left"/>
      </w:pPr>
      <w:r>
        <w:rPr>
          <w:rFonts w:ascii="Times New Roman" w:hAnsi="Times New Roman" w:eastAsia="Times New Roman"/>
        </w:rPr>
        <w:t>Los conocimientos adquiridos en este capítulo servirán como fundamento para los capítulos posteriores dedicados a técnicas de modelación más avanzadas.</w:t>
      </w:r>
    </w:p>
    <w:p w:rsidR="007F3BAE" w:rsidRDefault="00380896" w:rsidP="00380896">
      <w:pPr>
        <w:pStyle w:val="Ttulo1"/>
        <w:jc w:val="left"/>
      </w:pPr>
      <w:bookmarkStart w:id="1403" w:name="_Toc235960256"/>
      <w:bookmarkStart w:id="1404" w:name="parte-2.-correlación-entre-variables"/>
      <w:bookmarkEnd w:id="1348"/>
      <w:bookmarkEnd w:id="1402"/>
      <w:r>
        <w:rPr>
          <w:rFonts w:ascii="Times New Roman" w:hAnsi="Times New Roman" w:eastAsia="Times New Roman"/>
        </w:rPr>
        <w:t>32. Parte 2. Correlación entre variables</w:t>
      </w:r>
      <w:bookmarkEnd w:id="1403"/>
    </w:p>
    <w:p w:rsidR="007F3BAE" w:rsidRDefault="00380896" w:rsidP="00380896">
      <w:pPr>
        <w:pStyle w:val="Ttulo2"/>
      </w:pPr>
      <w:bookmarkStart w:id="1405" w:name="_Toc235960257"/>
      <w:bookmarkStart w:id="1406" w:name="introducción-18"/>
      <w:r>
        <w:rPr>
          <w:rFonts w:ascii="Times New Roman" w:hAnsi="Times New Roman" w:eastAsia="Times New Roman"/>
        </w:rPr>
        <w:t>32.1 Introducción</w:t>
      </w:r>
      <w:bookmarkEnd w:id="1405"/>
    </w:p>
    <w:p w:rsidR="007F3BAE" w:rsidRDefault="00380896" w:rsidP="00380896">
      <w:pPr>
        <w:pStyle w:val="FirstParagraph"/>
        <w:jc w:val="left"/>
      </w:pPr>
      <w:r>
        <w:rPr>
          <w:rFonts w:ascii="Times New Roman" w:hAnsi="Times New Roman" w:eastAsia="Times New Roman"/>
        </w:rPr>
        <w:t>En el capítulo anterior estudiamos la asociación entre variables mediante gráficos y comparaciones descriptivas. Ahora avanzaremos hacia una medida numérica de esa asociación: la correlación.</w:t>
      </w:r>
    </w:p>
    <w:p w:rsidR="007F3BAE" w:rsidRDefault="00380896" w:rsidP="00380896">
      <w:pPr>
        <w:pStyle w:val="Textoindependiente"/>
        <w:jc w:val="left"/>
      </w:pPr>
      <w:r>
        <w:rPr>
          <w:rFonts w:ascii="Times New Roman" w:hAnsi="Times New Roman" w:eastAsia="Times New Roman"/>
        </w:rPr>
        <w:t>La correlación permite resumir la dirección y la intensidad de la relación entre dos variables cuantitativas. Sin embargo, su interpretación requiere cautela, porque una correlación puede ser positiva, negativa o cercana a cero, y aun así no necesariamente representar una relación causal (Agresti &amp; Finlay, 2018).</w:t>
      </w:r>
    </w:p>
    <w:p w:rsidR="007F3BAE" w:rsidRDefault="00380896" w:rsidP="00380896">
      <w:pPr>
        <w:pStyle w:val="Textoindependiente"/>
        <w:jc w:val="left"/>
      </w:pPr>
      <w:r>
        <w:rPr>
          <w:rFonts w:ascii="Times New Roman" w:hAnsi="Times New Roman" w:eastAsia="Times New Roman"/>
        </w:rPr>
        <w:t>En esta sección trabajaremos con tres medidas: Pearson, Spearman y Kendall. Cada una responde a supuestos distintos y permite observar la asociación desde una perspectiva diferente (Kendall, 1938; Pearson, 1895; Spearman, 1904).</w:t>
      </w:r>
    </w:p>
    <w:p w:rsidR="007F3BAE" w:rsidRDefault="00380896" w:rsidP="00380896">
      <w:pPr>
        <w:pStyle w:val="Ttulo2"/>
      </w:pPr>
      <w:bookmarkStart w:id="1407" w:name="_Toc235960258"/>
      <w:bookmarkStart w:id="1408" w:name="cargando-paquetes-y-base-de-trabajo"/>
      <w:bookmarkEnd w:id="1406"/>
      <w:r>
        <w:rPr>
          <w:rFonts w:ascii="Times New Roman" w:hAnsi="Times New Roman" w:eastAsia="Times New Roman"/>
        </w:rPr>
        <w:t>32.2 Cargando paquetes y base de trabajo</w:t>
      </w:r>
      <w:bookmarkEnd w:id="1407"/>
    </w:p>
    <w:p w:rsidR="007F3BAE" w:rsidRDefault="00380896" w:rsidP="00380896">
      <w:pPr>
        <w:pStyle w:val="FirstParagraph"/>
        <w:jc w:val="left"/>
      </w:pPr>
      <w:r>
        <w:rPr>
          <w:rFonts w:ascii="Times New Roman" w:hAnsi="Times New Roman" w:eastAsia="Times New Roman"/>
        </w:rPr>
        <w:t>Cada capítulo debe poder renderizarse de forma independiente. Por ello cargamos nuevamente las librerías y la base analítica.</w:t>
      </w:r>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rStyle w:val="FunctionTok"/>
          <w:lang w:val="en-US"/>
        </w:rPr>
        <w:t>library</w:t>
      </w:r>
      <w:r w:rsidRPr="00380896">
        <w:rPr>
          <w:rStyle w:val="NormalTok"/>
          <w:lang w:val="en-US"/>
        </w:rPr>
        <w:t>(knitr)</w:t>
      </w:r>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lastRenderedPageBreak/>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409" w:name="_Toc235960259"/>
      <w:bookmarkStart w:id="1410" w:name="preparando-la-base-para-correlaciones"/>
      <w:bookmarkEnd w:id="1408"/>
      <w:r>
        <w:rPr>
          <w:rFonts w:ascii="Times New Roman" w:hAnsi="Times New Roman" w:eastAsia="Times New Roman"/>
        </w:rPr>
        <w:t>32.3 Preparando la base para correlaciones</w:t>
      </w:r>
      <w:bookmarkEnd w:id="1409"/>
    </w:p>
    <w:p w:rsidR="007F3BAE" w:rsidRDefault="00380896" w:rsidP="00380896">
      <w:pPr>
        <w:pStyle w:val="FirstParagraph"/>
        <w:jc w:val="left"/>
      </w:pPr>
      <w:r>
        <w:rPr>
          <w:rFonts w:ascii="Times New Roman" w:hAnsi="Times New Roman" w:eastAsia="Times New Roman"/>
        </w:rPr>
        <w:t xml:space="preserve">Para este capítulo utilizaremos variables numéricas de la base. También construiremos nuevamente </w:t>
      </w:r>
      <w:r>
        <w:rPr>
          <w:rStyle w:val="VerbatimChar"/>
          <w:rFonts w:ascii="Times New Roman" w:hAnsi="Times New Roman" w:eastAsia="Times New Roman"/>
        </w:rPr>
        <w:t>log_supertotal</w:t>
      </w:r>
      <w:r>
        <w:rPr>
          <w:rFonts w:ascii="Times New Roman" w:hAnsi="Times New Roman" w:eastAsia="Times New Roman"/>
        </w:rPr>
        <w:t>, ya que permite representar mejor la superficie total.</w:t>
      </w:r>
    </w:p>
    <w:p w:rsidR="007F3BAE" w:rsidRDefault="00380896" w:rsidP="00380896">
      <w:pPr>
        <w:pStyle w:val="SourceCode"/>
        <w:jc w:val="left"/>
      </w:pPr>
      <w:r>
        <w:rPr>
          <w:rStyle w:val="NormalTok"/>
        </w:rPr>
        <w:t xml:space="preserve">base_correlacion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supertotal,</w:t>
      </w:r>
      <w:r>
        <w:br/>
      </w:r>
      <w:r>
        <w:rPr>
          <w:rStyle w:val="NormalTok"/>
        </w:rPr>
        <w:t xml:space="preserve">    log_supertotal,</w:t>
      </w:r>
      <w:r>
        <w:br/>
      </w:r>
      <w:r>
        <w:rPr>
          <w:rStyle w:val="NormalTok"/>
        </w:rPr>
        <w:t xml:space="preserve">    fact_exp_fin</w:t>
      </w:r>
      <w:r>
        <w:br/>
      </w:r>
      <w:r>
        <w:rPr>
          <w:rStyle w:val="NormalTok"/>
        </w:rPr>
        <w:t xml:space="preserve">  )</w:t>
      </w:r>
    </w:p>
    <w:p w:rsidR="007F3BAE" w:rsidRDefault="00380896" w:rsidP="00380896">
      <w:pPr>
        <w:pStyle w:val="Ttulo2"/>
      </w:pPr>
      <w:bookmarkStart w:id="1411" w:name="_Toc235960260"/>
      <w:bookmarkStart w:id="1412" w:name="estructura-de-la-base"/>
      <w:bookmarkEnd w:id="1410"/>
      <w:r>
        <w:rPr>
          <w:rFonts w:ascii="Times New Roman" w:hAnsi="Times New Roman" w:eastAsia="Times New Roman"/>
        </w:rPr>
        <w:t>32.4 Estructura de la base</w:t>
      </w:r>
      <w:bookmarkEnd w:id="1411"/>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13" w:name="tbl-ch19-estructura-correlacion"/>
            <w:r>
              <w:rPr>
                <w:rFonts w:ascii="Times New Roman" w:hAnsi="Times New Roman"/>
                <w:b/>
                <w:sz w:val="18"/>
              </w:rPr>
              <w:t>Tabla 32.1</w:t>
            </w:r>
          </w:p>
          <w:p w:rsidR="007F3BAE" w:rsidRDefault="00380896" w:rsidP="00380896">
            <w:pPr>
              <w:pStyle w:val="SourceCode"/>
              <w:spacing w:after="0" w:line="240" w:lineRule="auto"/>
              <w:jc w:val="center"/>
            </w:pPr>
            <w:r>
              <w:rPr>
                <w:rStyle w:val="FunctionTok"/>
                <w:rFonts w:ascii="Times New Roman" w:hAnsi="Times New Roman"/>
                <w:b/>
                <w:sz w:val="18"/>
              </w:rPr>
              <w:t>glimpse</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base_correlacion</w:t>
            </w:r>
            <w:r>
              <w:rPr>
                <w:rFonts w:ascii="Times New Roman" w:hAnsi="Times New Roman"/>
                <w:b/>
                <w:sz w:val="18"/>
              </w:rPr>
              <w:br/>
            </w:r>
            <w:r>
              <w:rPr>
                <w:rStyle w:val="NormalTok"/>
                <w:rFonts w:ascii="Times New Roman" w:hAnsi="Times New Roman"/>
                <w:b/>
                <w:sz w:val="18"/>
              </w:rPr>
              <w:t>)</w:t>
            </w:r>
          </w:p>
          <w:p w:rsidR="007F3BAE" w:rsidRDefault="00380896" w:rsidP="00380896">
            <w:pPr>
              <w:pStyle w:val="SourceCode"/>
              <w:spacing w:after="0" w:line="240" w:lineRule="auto"/>
              <w:jc w:val="center"/>
            </w:pPr>
            <w:r>
              <w:rPr>
                <w:rStyle w:val="VerbatimChar"/>
                <w:rFonts w:ascii="Times New Roman" w:hAnsi="Times New Roman"/>
                <w:b/>
                <w:sz w:val="18"/>
              </w:rPr>
              <w:t>Rows: 84,538</w:t>
            </w:r>
            <w:r>
              <w:rPr>
                <w:rFonts w:ascii="Times New Roman" w:hAnsi="Times New Roman"/>
                <w:b/>
                <w:sz w:val="18"/>
              </w:rPr>
              <w:br/>
            </w:r>
            <w:r>
              <w:rPr>
                <w:rStyle w:val="VerbatimChar"/>
                <w:rFonts w:ascii="Times New Roman" w:hAnsi="Times New Roman"/>
                <w:b/>
                <w:sz w:val="18"/>
              </w:rPr>
              <w:t>Columns: 3</w:t>
            </w:r>
            <w:r>
              <w:rPr>
                <w:rFonts w:ascii="Times New Roman" w:hAnsi="Times New Roman"/>
                <w:b/>
                <w:sz w:val="18"/>
              </w:rPr>
              <w:br/>
            </w:r>
            <w:r>
              <w:rPr>
                <w:rStyle w:val="VerbatimChar"/>
                <w:rFonts w:ascii="Times New Roman" w:hAnsi="Times New Roman"/>
                <w:b/>
                <w:sz w:val="18"/>
              </w:rPr>
              <w:t>$ supertotal     &lt;dbl&gt; 2.7616, 0.7581, 5.1941, 0.2862, 2.5763, 0.8191, 3.3235,…</w:t>
            </w:r>
            <w:r>
              <w:rPr>
                <w:rFonts w:ascii="Times New Roman" w:hAnsi="Times New Roman"/>
                <w:b/>
                <w:sz w:val="18"/>
              </w:rPr>
              <w:br/>
            </w:r>
            <w:r>
              <w:rPr>
                <w:rStyle w:val="VerbatimChar"/>
                <w:rFonts w:ascii="Times New Roman" w:hAnsi="Times New Roman"/>
                <w:b/>
                <w:sz w:val="18"/>
              </w:rPr>
              <w:t>$ log_supertotal &lt;dbl&gt; 1.324844399, 0.564233680, 1.823597226, 0.251692135, 1.2…</w:t>
            </w:r>
            <w:r>
              <w:rPr>
                <w:rFonts w:ascii="Times New Roman" w:hAnsi="Times New Roman"/>
                <w:b/>
                <w:sz w:val="18"/>
              </w:rPr>
              <w:br/>
            </w:r>
            <w:r>
              <w:rPr>
                <w:rStyle w:val="VerbatimChar"/>
                <w:rFonts w:ascii="Times New Roman" w:hAnsi="Times New Roman"/>
                <w:b/>
                <w:sz w:val="18"/>
              </w:rPr>
              <w:t>$ fact_exp_fin   &lt;dbl&gt; 66.37009, 66.37009, 66.37009, 66.37009, 66.37009, 66.37…</w:t>
            </w:r>
          </w:p>
        </w:tc>
        <w:bookmarkEnd w:id="1413"/>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La base contiene tres variables numéricas. La variable </w:t>
      </w:r>
      <w:r>
        <w:rPr>
          <w:rStyle w:val="VerbatimChar"/>
          <w:rFonts w:ascii="Times New Roman" w:hAnsi="Times New Roman" w:eastAsia="Times New Roman"/>
        </w:rPr>
        <w:t>supertotal</w:t>
      </w:r>
      <w:r>
        <w:rPr>
          <w:rFonts w:ascii="Times New Roman" w:hAnsi="Times New Roman" w:eastAsia="Times New Roman"/>
        </w:rPr>
        <w:t xml:space="preserve"> representa la superficie original, </w:t>
      </w:r>
      <w:r>
        <w:rPr>
          <w:rStyle w:val="VerbatimChar"/>
          <w:rFonts w:ascii="Times New Roman" w:hAnsi="Times New Roman" w:eastAsia="Times New Roman"/>
        </w:rPr>
        <w:t>log_supertotal</w:t>
      </w:r>
      <w:r>
        <w:rPr>
          <w:rFonts w:ascii="Times New Roman" w:hAnsi="Times New Roman" w:eastAsia="Times New Roman"/>
        </w:rPr>
        <w:t xml:space="preserve"> corresponde a su transformación logarítmica y </w:t>
      </w:r>
      <w:r>
        <w:rPr>
          <w:rStyle w:val="VerbatimChar"/>
          <w:rFonts w:ascii="Times New Roman" w:hAnsi="Times New Roman" w:eastAsia="Times New Roman"/>
        </w:rPr>
        <w:t>fact_exp_fin</w:t>
      </w:r>
      <w:r>
        <w:rPr>
          <w:rFonts w:ascii="Times New Roman" w:hAnsi="Times New Roman" w:eastAsia="Times New Roman"/>
        </w:rPr>
        <w:t xml:space="preserve"> representa el factor de expansión.</w:t>
      </w:r>
    </w:p>
    <w:p w:rsidR="007F3BAE" w:rsidRDefault="00380896" w:rsidP="00380896">
      <w:pPr>
        <w:pStyle w:val="Ttulo2"/>
      </w:pPr>
      <w:bookmarkStart w:id="1414" w:name="_Toc235960261"/>
      <w:bookmarkStart w:id="1415" w:name="qué-mide-la-correlación"/>
      <w:bookmarkEnd w:id="1412"/>
      <w:r>
        <w:rPr>
          <w:rFonts w:ascii="Times New Roman" w:hAnsi="Times New Roman" w:eastAsia="Times New Roman"/>
        </w:rPr>
        <w:t>32.5 ¿Qué mide la correlación?</w:t>
      </w:r>
      <w:bookmarkEnd w:id="1414"/>
    </w:p>
    <w:p w:rsidR="007F3BAE" w:rsidRDefault="00380896" w:rsidP="00380896">
      <w:pPr>
        <w:pStyle w:val="FirstParagraph"/>
        <w:jc w:val="left"/>
      </w:pPr>
      <w:r>
        <w:rPr>
          <w:rFonts w:ascii="Times New Roman" w:hAnsi="Times New Roman" w:eastAsia="Times New Roman"/>
        </w:rPr>
        <w:t>La correlación mide qué tan relacionadas están dos variables cuantitativas.</w:t>
      </w:r>
    </w:p>
    <w:p w:rsidR="007F3BAE" w:rsidRDefault="00380896" w:rsidP="00380896">
      <w:pPr>
        <w:pStyle w:val="Textoindependiente"/>
        <w:jc w:val="left"/>
      </w:pPr>
      <w:r>
        <w:rPr>
          <w:rFonts w:ascii="Times New Roman" w:hAnsi="Times New Roman" w:eastAsia="Times New Roman"/>
        </w:rPr>
        <w:t>Su valor se encuentra entre:</w:t>
      </w:r>
    </w:p>
    <w:p w:rsidR="007F3BAE" w:rsidRDefault="00380896" w:rsidP="00380896">
      <w:pPr>
        <w:pStyle w:val="SourceCode"/>
        <w:jc w:val="left"/>
      </w:pPr>
      <w:r>
        <w:rPr>
          <w:rStyle w:val="VerbatimChar"/>
        </w:rPr>
        <w:t>-1 y +1</w:t>
      </w:r>
    </w:p>
    <w:p w:rsidR="007F3BAE" w:rsidRDefault="00380896" w:rsidP="00380896">
      <w:pPr>
        <w:pStyle w:val="FirstParagraph"/>
        <w:jc w:val="left"/>
      </w:pPr>
      <w:r>
        <w:rPr>
          <w:rFonts w:ascii="Times New Roman" w:hAnsi="Times New Roman" w:eastAsia="Times New Roman"/>
        </w:rPr>
        <w:t>Un valor positivo indica que ambas variables tienden a moverse en la misma dirección. Un valor negativo indica que una variable tiende a aumentar cuando la otra disminuye. Un valor cercano a cero sugiere ausencia de asociación lineal clara.</w:t>
      </w:r>
    </w:p>
    <w:p w:rsidR="007F3BAE" w:rsidRDefault="00380896" w:rsidP="00380896">
      <w:pPr>
        <w:pStyle w:val="Ttulo2"/>
      </w:pPr>
      <w:bookmarkStart w:id="1416" w:name="_Toc235960262"/>
      <w:bookmarkStart w:id="1417" w:name="tabla-de-interpretación-general"/>
      <w:bookmarkEnd w:id="1415"/>
      <w:r>
        <w:rPr>
          <w:rFonts w:ascii="Times New Roman" w:hAnsi="Times New Roman" w:eastAsia="Times New Roman"/>
        </w:rPr>
        <w:lastRenderedPageBreak/>
        <w:t>32.6 Tabla de interpretación general</w:t>
      </w:r>
      <w:bookmarkEnd w:id="1416"/>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Rango =</w:t>
      </w:r>
      <w:r>
        <w:rPr>
          <w:rStyle w:val="NormalTok"/>
        </w:rPr>
        <w:t xml:space="preserve"> </w:t>
      </w:r>
      <w:r>
        <w:rPr>
          <w:rStyle w:val="FunctionTok"/>
        </w:rPr>
        <w:t>c</w:t>
      </w:r>
      <w:r>
        <w:rPr>
          <w:rStyle w:val="NormalTok"/>
        </w:rPr>
        <w:t>(</w:t>
      </w:r>
      <w:r>
        <w:br/>
      </w:r>
      <w:r>
        <w:rPr>
          <w:rStyle w:val="NormalTok"/>
        </w:rPr>
        <w:t xml:space="preserve">    </w:t>
      </w:r>
      <w:r>
        <w:rPr>
          <w:rStyle w:val="StringTok"/>
        </w:rPr>
        <w:t>"Cercano a -1"</w:t>
      </w:r>
      <w:r>
        <w:rPr>
          <w:rStyle w:val="NormalTok"/>
        </w:rPr>
        <w:t>,</w:t>
      </w:r>
      <w:r>
        <w:br/>
      </w:r>
      <w:r>
        <w:rPr>
          <w:rStyle w:val="NormalTok"/>
        </w:rPr>
        <w:t xml:space="preserve">    </w:t>
      </w:r>
      <w:r>
        <w:rPr>
          <w:rStyle w:val="StringTok"/>
        </w:rPr>
        <w:t>"Cercano a 0"</w:t>
      </w:r>
      <w:r>
        <w:rPr>
          <w:rStyle w:val="NormalTok"/>
        </w:rPr>
        <w:t>,</w:t>
      </w:r>
      <w:r>
        <w:br/>
      </w:r>
      <w:r>
        <w:rPr>
          <w:rStyle w:val="NormalTok"/>
        </w:rPr>
        <w:t xml:space="preserve">    </w:t>
      </w:r>
      <w:r>
        <w:rPr>
          <w:rStyle w:val="StringTok"/>
        </w:rPr>
        <w:t>"Cercano a +1"</w:t>
      </w:r>
      <w:r>
        <w:br/>
      </w:r>
      <w:r>
        <w:rPr>
          <w:rStyle w:val="NormalTok"/>
        </w:rPr>
        <w:t xml:space="preserve">  ),</w:t>
      </w:r>
      <w:r>
        <w:br/>
      </w:r>
      <w:r>
        <w:rPr>
          <w:rStyle w:val="NormalTok"/>
        </w:rPr>
        <w:t xml:space="preserve">  </w:t>
      </w:r>
      <w:r>
        <w:rPr>
          <w:rStyle w:val="AttributeTok"/>
        </w:rPr>
        <w:t>Interpretacion =</w:t>
      </w:r>
      <w:r>
        <w:rPr>
          <w:rStyle w:val="NormalTok"/>
        </w:rPr>
        <w:t xml:space="preserve"> </w:t>
      </w:r>
      <w:r>
        <w:rPr>
          <w:rStyle w:val="FunctionTok"/>
        </w:rPr>
        <w:t>c</w:t>
      </w:r>
      <w:r>
        <w:rPr>
          <w:rStyle w:val="NormalTok"/>
        </w:rPr>
        <w:t>(</w:t>
      </w:r>
      <w:r>
        <w:br/>
      </w:r>
      <w:r>
        <w:rPr>
          <w:rStyle w:val="NormalTok"/>
        </w:rPr>
        <w:t xml:space="preserve">    </w:t>
      </w:r>
      <w:r>
        <w:rPr>
          <w:rStyle w:val="StringTok"/>
        </w:rPr>
        <w:t>"Asociación negativa fuerte"</w:t>
      </w:r>
      <w:r>
        <w:rPr>
          <w:rStyle w:val="NormalTok"/>
        </w:rPr>
        <w:t>,</w:t>
      </w:r>
      <w:r>
        <w:br/>
      </w:r>
      <w:r>
        <w:rPr>
          <w:rStyle w:val="NormalTok"/>
        </w:rPr>
        <w:t xml:space="preserve">    </w:t>
      </w:r>
      <w:r>
        <w:rPr>
          <w:rStyle w:val="StringTok"/>
        </w:rPr>
        <w:t>"Asociación lineal débil o inexistente"</w:t>
      </w:r>
      <w:r>
        <w:rPr>
          <w:rStyle w:val="NormalTok"/>
        </w:rPr>
        <w:t>,</w:t>
      </w:r>
      <w:r>
        <w:br/>
      </w:r>
      <w:r>
        <w:rPr>
          <w:rStyle w:val="NormalTok"/>
        </w:rPr>
        <w:t xml:space="preserve">    </w:t>
      </w:r>
      <w:r>
        <w:rPr>
          <w:rStyle w:val="StringTok"/>
        </w:rPr>
        <w:t>"Asociación positiva fuerte"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"Interpretación general del coeficiente de correlación"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18" w:name="tbl-ch19-interpretacion-correlacion"/>
            <w:r>
              <w:rPr>
                <w:rFonts w:ascii="Times New Roman" w:hAnsi="Times New Roman"/>
                <w:b/>
                <w:sz w:val="18"/>
              </w:rPr>
              <w:t>Tabla 32.2: Interpretación general del coeficiente de correlación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Rango</w:t>
                  </w:r>
                </w:p>
              </w:tc>
              <w:tc>
                <w:tcPr>
                  <w:tcW w:w="3960" w:type="dxa"/>
                </w:tcPr>
                <w:p w:rsidR="007F3BAE" w:rsidRDefault="00380896" w:rsidP="00380896">
                  <w:pPr>
                    <w:pStyle w:val="Compact"/>
                    <w:jc w:val="left"/>
                  </w:pPr>
                  <w:r>
                    <w:t>Interpretacion</w:t>
                  </w:r>
                </w:p>
              </w:tc>
            </w:tr>
            <w:tr w:rsidR="007F3BAE">
              <w:tc>
                <w:tcPr>
                  <w:tcW w:w="3960" w:type="dxa"/>
                </w:tcPr>
                <w:p w:rsidR="007F3BAE" w:rsidRDefault="00380896" w:rsidP="00380896">
                  <w:pPr>
                    <w:pStyle w:val="Compact"/>
                    <w:jc w:val="left"/>
                  </w:pPr>
                  <w:r>
                    <w:t>Cercano a -1</w:t>
                  </w:r>
                </w:p>
              </w:tc>
              <w:tc>
                <w:tcPr>
                  <w:tcW w:w="3960" w:type="dxa"/>
                </w:tcPr>
                <w:p w:rsidR="007F3BAE" w:rsidRDefault="00380896" w:rsidP="00380896">
                  <w:pPr>
                    <w:pStyle w:val="Compact"/>
                    <w:jc w:val="left"/>
                  </w:pPr>
                  <w:r>
                    <w:t>Asociación negativa fuerte</w:t>
                  </w:r>
                </w:p>
              </w:tc>
            </w:tr>
            <w:tr w:rsidR="007F3BAE">
              <w:tc>
                <w:tcPr>
                  <w:tcW w:w="3960" w:type="dxa"/>
                </w:tcPr>
                <w:p w:rsidR="007F3BAE" w:rsidRDefault="00380896" w:rsidP="00380896">
                  <w:pPr>
                    <w:pStyle w:val="Compact"/>
                    <w:jc w:val="left"/>
                  </w:pPr>
                  <w:r>
                    <w:t>Cercano a 0</w:t>
                  </w:r>
                </w:p>
              </w:tc>
              <w:tc>
                <w:tcPr>
                  <w:tcW w:w="3960" w:type="dxa"/>
                </w:tcPr>
                <w:p w:rsidR="007F3BAE" w:rsidRDefault="00380896" w:rsidP="00380896">
                  <w:pPr>
                    <w:pStyle w:val="Compact"/>
                    <w:jc w:val="left"/>
                  </w:pPr>
                  <w:r>
                    <w:t>Asociación lineal débil o inexistente</w:t>
                  </w:r>
                </w:p>
              </w:tc>
            </w:tr>
            <w:tr w:rsidR="007F3BAE">
              <w:tc>
                <w:tcPr>
                  <w:tcW w:w="3960" w:type="dxa"/>
                </w:tcPr>
                <w:p w:rsidR="007F3BAE" w:rsidRDefault="00380896" w:rsidP="00380896">
                  <w:pPr>
                    <w:pStyle w:val="Compact"/>
                    <w:jc w:val="left"/>
                  </w:pPr>
                  <w:r>
                    <w:t>Cercano a +1</w:t>
                  </w:r>
                </w:p>
              </w:tc>
              <w:tc>
                <w:tcPr>
                  <w:tcW w:w="3960" w:type="dxa"/>
                </w:tcPr>
                <w:p w:rsidR="007F3BAE" w:rsidRDefault="00380896" w:rsidP="00380896">
                  <w:pPr>
                    <w:pStyle w:val="Compact"/>
                    <w:jc w:val="left"/>
                  </w:pPr>
                  <w:r>
                    <w:t>Asociación positiva fuerte</w:t>
                  </w:r>
                </w:p>
              </w:tc>
            </w:tr>
            <w:bookmarkEnd w:id="141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 tabla ofrece una guía básica. La interpretación final depende del contexto sustantivo, del tamaño de la muestra y de la forma de la relación entre variables.</w:t>
      </w:r>
    </w:p>
    <w:p w:rsidR="007F3BAE" w:rsidRDefault="00380896" w:rsidP="00380896">
      <w:pPr>
        <w:pStyle w:val="Ttulo2"/>
      </w:pPr>
      <w:bookmarkStart w:id="1419" w:name="_Toc235960263"/>
      <w:bookmarkStart w:id="1420" w:name="covarianza"/>
      <w:bookmarkEnd w:id="1417"/>
      <w:r>
        <w:rPr>
          <w:rFonts w:ascii="Times New Roman" w:hAnsi="Times New Roman" w:eastAsia="Times New Roman"/>
        </w:rPr>
        <w:t>32.7 Covarianza</w:t>
      </w:r>
      <w:bookmarkEnd w:id="1419"/>
    </w:p>
    <w:p w:rsidR="007F3BAE" w:rsidRDefault="00380896" w:rsidP="00380896">
      <w:pPr>
        <w:pStyle w:val="FirstParagraph"/>
        <w:jc w:val="left"/>
      </w:pPr>
      <w:r>
        <w:rPr>
          <w:rFonts w:ascii="Times New Roman" w:hAnsi="Times New Roman" w:eastAsia="Times New Roman"/>
        </w:rPr>
        <w:t>La covarianza indica si dos variables tienden a variar juntas. Si la covarianza es positiva, las variables tienden a moverse en la misma dirección. Si es negativa, tienden a moverse en direcciones opuestas.</w:t>
      </w:r>
    </w:p>
    <w:p w:rsidR="007F3BAE" w:rsidRDefault="00380896" w:rsidP="00380896">
      <w:pPr>
        <w:pStyle w:val="SourceCode"/>
        <w:jc w:val="left"/>
      </w:pPr>
      <w:r>
        <w:rPr>
          <w:rStyle w:val="NormalTok"/>
        </w:rPr>
        <w:t xml:space="preserve">covarianza </w:t>
      </w:r>
      <w:r>
        <w:rPr>
          <w:rStyle w:val="OtherTok"/>
        </w:rPr>
        <w:t>&lt;-</w:t>
      </w:r>
      <w:r>
        <w:rPr>
          <w:rStyle w:val="NormalTok"/>
        </w:rPr>
        <w:t xml:space="preserve"> </w:t>
      </w:r>
      <w:r>
        <w:rPr>
          <w:rStyle w:val="FunctionTok"/>
        </w:rPr>
        <w:t>cov</w:t>
      </w:r>
      <w:r>
        <w:rPr>
          <w:rStyle w:val="NormalTok"/>
        </w:rPr>
        <w:t>(</w:t>
      </w:r>
      <w:r>
        <w:br/>
      </w:r>
      <w:r>
        <w:rPr>
          <w:rStyle w:val="NormalTok"/>
        </w:rPr>
        <w:t xml:space="preserve">  base_correlacion</w:t>
      </w:r>
      <w:r>
        <w:rPr>
          <w:rStyle w:val="SpecialCharTok"/>
        </w:rPr>
        <w:t>$</w:t>
      </w:r>
      <w:r>
        <w:rPr>
          <w:rStyle w:val="NormalTok"/>
        </w:rPr>
        <w:t>log_supertotal,</w:t>
      </w:r>
      <w:r>
        <w:br/>
      </w:r>
      <w:r>
        <w:rPr>
          <w:rStyle w:val="NormalTok"/>
        </w:rPr>
        <w:t xml:space="preserve">  base_correlacion</w:t>
      </w:r>
      <w:r>
        <w:rPr>
          <w:rStyle w:val="SpecialCharTok"/>
        </w:rPr>
        <w:t>$</w:t>
      </w:r>
      <w:r>
        <w:rPr>
          <w:rStyle w:val="NormalTok"/>
        </w:rPr>
        <w:t>fact_exp_fin,</w:t>
      </w:r>
      <w:r>
        <w:br/>
      </w:r>
      <w:r>
        <w:rPr>
          <w:rStyle w:val="NormalTok"/>
        </w:rPr>
        <w:t xml:space="preserve">  </w:t>
      </w:r>
      <w:r>
        <w:rPr>
          <w:rStyle w:val="AttributeTok"/>
        </w:rPr>
        <w:t>use =</w:t>
      </w:r>
      <w:r>
        <w:rPr>
          <w:rStyle w:val="NormalTok"/>
        </w:rPr>
        <w:t xml:space="preserve"> </w:t>
      </w:r>
      <w:r>
        <w:rPr>
          <w:rStyle w:val="StringTok"/>
        </w:rPr>
        <w:t>"complete.obs"</w:t>
      </w:r>
      <w:r>
        <w:br/>
      </w:r>
      <w:r>
        <w:rPr>
          <w:rStyle w:val="NormalTok"/>
        </w:rPr>
        <w:t>)</w:t>
      </w:r>
      <w:r>
        <w:br/>
      </w:r>
      <w:r>
        <w:br/>
      </w:r>
      <w:r>
        <w:rPr>
          <w:rStyle w:val="FunctionTok"/>
        </w:rPr>
        <w:t>tibble</w:t>
      </w:r>
      <w:r>
        <w:rPr>
          <w:rStyle w:val="NormalTok"/>
        </w:rPr>
        <w:t>(</w:t>
      </w:r>
      <w:r>
        <w:br/>
      </w:r>
      <w:r>
        <w:rPr>
          <w:rStyle w:val="NormalTok"/>
        </w:rPr>
        <w:t xml:space="preserve">  </w:t>
      </w:r>
      <w:r>
        <w:rPr>
          <w:rStyle w:val="AttributeTok"/>
        </w:rPr>
        <w:t>Medida =</w:t>
      </w:r>
      <w:r>
        <w:rPr>
          <w:rStyle w:val="NormalTok"/>
        </w:rPr>
        <w:t xml:space="preserve"> </w:t>
      </w:r>
      <w:r>
        <w:rPr>
          <w:rStyle w:val="StringTok"/>
        </w:rPr>
        <w:t>"Covarianza"</w:t>
      </w:r>
      <w:r>
        <w:rPr>
          <w:rStyle w:val="NormalTok"/>
        </w:rPr>
        <w:t>,</w:t>
      </w:r>
      <w:r>
        <w:br/>
      </w:r>
      <w:r>
        <w:rPr>
          <w:rStyle w:val="NormalTok"/>
        </w:rPr>
        <w:t xml:space="preserve">  </w:t>
      </w:r>
      <w:r>
        <w:rPr>
          <w:rStyle w:val="AttributeTok"/>
        </w:rPr>
        <w:t>Valor =</w:t>
      </w:r>
      <w:r>
        <w:rPr>
          <w:rStyle w:val="NormalTok"/>
        </w:rPr>
        <w:t xml:space="preserve"> covarianza</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"Covarianza entre superficie transformada y factor de expansión"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21" w:name="tbl-ch19-covarianza"/>
            <w:r>
              <w:rPr>
                <w:rFonts w:ascii="Times New Roman" w:hAnsi="Times New Roman"/>
                <w:b/>
                <w:sz w:val="18"/>
              </w:rPr>
              <w:lastRenderedPageBreak/>
              <w:t>Tabla 32.3: Covarianza entre superficie transformada y factor de expansión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Medida</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Covarianza</w:t>
                  </w:r>
                </w:p>
              </w:tc>
              <w:tc>
                <w:tcPr>
                  <w:tcW w:w="3960" w:type="dxa"/>
                </w:tcPr>
                <w:p w:rsidR="007F3BAE" w:rsidRDefault="00380896" w:rsidP="00380896">
                  <w:pPr>
                    <w:pStyle w:val="Compact"/>
                    <w:jc w:val="left"/>
                  </w:pPr>
                  <w:r>
                    <w:t>-8.0486</w:t>
                  </w:r>
                </w:p>
              </w:tc>
            </w:tr>
            <w:bookmarkEnd w:id="142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covarianza indica la dirección de la relación, pero no es fácil de interpretar porque depende de las unidades de medida de las variables. Por esa razón se utiliza con mayor frecuencia la correlación.</w:t>
      </w:r>
    </w:p>
    <w:p w:rsidR="007F3BAE" w:rsidRDefault="00380896" w:rsidP="00380896">
      <w:pPr>
        <w:pStyle w:val="Ttulo2"/>
      </w:pPr>
      <w:bookmarkStart w:id="1422" w:name="_Toc235960264"/>
      <w:bookmarkStart w:id="1423" w:name="correlación-de-pearson"/>
      <w:bookmarkEnd w:id="1420"/>
      <w:r>
        <w:rPr>
          <w:rFonts w:ascii="Times New Roman" w:hAnsi="Times New Roman" w:eastAsia="Times New Roman"/>
        </w:rPr>
        <w:t>32.8 Correlación de Pearson</w:t>
      </w:r>
      <w:bookmarkEnd w:id="1422"/>
    </w:p>
    <w:p w:rsidR="007F3BAE" w:rsidRDefault="00380896" w:rsidP="00380896">
      <w:pPr>
        <w:pStyle w:val="FirstParagraph"/>
        <w:jc w:val="left"/>
      </w:pPr>
      <w:r>
        <w:rPr>
          <w:rFonts w:ascii="Times New Roman" w:hAnsi="Times New Roman" w:eastAsia="Times New Roman"/>
        </w:rPr>
        <w:t>La correlación de Pearson mide la asociación lineal entre dos variables cuantitativas (Pearson, 1895).</w:t>
      </w:r>
    </w:p>
    <w:p w:rsidR="007F3BAE" w:rsidRDefault="00380896" w:rsidP="00380896">
      <w:pPr>
        <w:pStyle w:val="SourceCode"/>
        <w:jc w:val="left"/>
      </w:pPr>
      <w:r>
        <w:rPr>
          <w:rStyle w:val="NormalTok"/>
        </w:rPr>
        <w:t xml:space="preserve">cor_pearson </w:t>
      </w:r>
      <w:r>
        <w:rPr>
          <w:rStyle w:val="OtherTok"/>
        </w:rPr>
        <w:t>&lt;-</w:t>
      </w:r>
      <w:r>
        <w:rPr>
          <w:rStyle w:val="NormalTok"/>
        </w:rPr>
        <w:t xml:space="preserve"> </w:t>
      </w:r>
      <w:r>
        <w:rPr>
          <w:rStyle w:val="FunctionTok"/>
        </w:rPr>
        <w:t>cor</w:t>
      </w:r>
      <w:r>
        <w:rPr>
          <w:rStyle w:val="NormalTok"/>
        </w:rPr>
        <w:t>(</w:t>
      </w:r>
      <w:r>
        <w:br/>
      </w:r>
      <w:r>
        <w:rPr>
          <w:rStyle w:val="NormalTok"/>
        </w:rPr>
        <w:t xml:space="preserve">  base_correlacion</w:t>
      </w:r>
      <w:r>
        <w:rPr>
          <w:rStyle w:val="SpecialCharTok"/>
        </w:rPr>
        <w:t>$</w:t>
      </w:r>
      <w:r>
        <w:rPr>
          <w:rStyle w:val="NormalTok"/>
        </w:rPr>
        <w:t>log_supertotal,</w:t>
      </w:r>
      <w:r>
        <w:br/>
      </w:r>
      <w:r>
        <w:rPr>
          <w:rStyle w:val="NormalTok"/>
        </w:rPr>
        <w:t xml:space="preserve">  base_correlacion</w:t>
      </w:r>
      <w:r>
        <w:rPr>
          <w:rStyle w:val="SpecialCharTok"/>
        </w:rPr>
        <w:t>$</w:t>
      </w:r>
      <w:r>
        <w:rPr>
          <w:rStyle w:val="NormalTok"/>
        </w:rPr>
        <w:t>fact_exp_fin,</w:t>
      </w:r>
      <w:r>
        <w:br/>
      </w:r>
      <w:r>
        <w:rPr>
          <w:rStyle w:val="NormalTok"/>
        </w:rPr>
        <w:t xml:space="preserve">  </w:t>
      </w:r>
      <w:r>
        <w:rPr>
          <w:rStyle w:val="AttributeTok"/>
        </w:rPr>
        <w:t>use =</w:t>
      </w:r>
      <w:r>
        <w:rPr>
          <w:rStyle w:val="NormalTok"/>
        </w:rPr>
        <w:t xml:space="preserve"> </w:t>
      </w:r>
      <w:r>
        <w:rPr>
          <w:rStyle w:val="StringTok"/>
        </w:rPr>
        <w:t>"complete.obs"</w:t>
      </w:r>
      <w:r>
        <w:rPr>
          <w:rStyle w:val="NormalTok"/>
        </w:rPr>
        <w:t>,</w:t>
      </w:r>
      <w:r>
        <w:br/>
      </w:r>
      <w:r>
        <w:rPr>
          <w:rStyle w:val="NormalTok"/>
        </w:rPr>
        <w:t xml:space="preserve">  </w:t>
      </w:r>
      <w:r>
        <w:rPr>
          <w:rStyle w:val="AttributeTok"/>
        </w:rPr>
        <w:t>method =</w:t>
      </w:r>
      <w:r>
        <w:rPr>
          <w:rStyle w:val="NormalTok"/>
        </w:rPr>
        <w:t xml:space="preserve"> </w:t>
      </w:r>
      <w:r>
        <w:rPr>
          <w:rStyle w:val="StringTok"/>
        </w:rPr>
        <w:t>"pearson"</w:t>
      </w:r>
      <w:r>
        <w:br/>
      </w:r>
      <w:r>
        <w:rPr>
          <w:rStyle w:val="NormalTok"/>
        </w:rPr>
        <w:t>)</w:t>
      </w:r>
      <w:r>
        <w:br/>
      </w:r>
      <w:r>
        <w:br/>
      </w:r>
      <w:r>
        <w:rPr>
          <w:rStyle w:val="FunctionTok"/>
        </w:rPr>
        <w:t>tibble</w:t>
      </w:r>
      <w:r>
        <w:rPr>
          <w:rStyle w:val="NormalTok"/>
        </w:rPr>
        <w:t>(</w:t>
      </w:r>
      <w:r>
        <w:br/>
      </w:r>
      <w:r>
        <w:rPr>
          <w:rStyle w:val="NormalTok"/>
        </w:rPr>
        <w:t xml:space="preserve">  </w:t>
      </w:r>
      <w:r>
        <w:rPr>
          <w:rStyle w:val="AttributeTok"/>
        </w:rPr>
        <w:t>Metodo =</w:t>
      </w:r>
      <w:r>
        <w:rPr>
          <w:rStyle w:val="NormalTok"/>
        </w:rPr>
        <w:t xml:space="preserve"> </w:t>
      </w:r>
      <w:r>
        <w:rPr>
          <w:rStyle w:val="StringTok"/>
        </w:rPr>
        <w:t>"Pearson"</w:t>
      </w:r>
      <w:r>
        <w:rPr>
          <w:rStyle w:val="NormalTok"/>
        </w:rPr>
        <w:t>,</w:t>
      </w:r>
      <w:r>
        <w:br/>
      </w:r>
      <w:r>
        <w:rPr>
          <w:rStyle w:val="NormalTok"/>
        </w:rPr>
        <w:t xml:space="preserve">  </w:t>
      </w:r>
      <w:r>
        <w:rPr>
          <w:rStyle w:val="AttributeTok"/>
        </w:rPr>
        <w:t>Correlacion =</w:t>
      </w:r>
      <w:r>
        <w:rPr>
          <w:rStyle w:val="NormalTok"/>
        </w:rPr>
        <w:t xml:space="preserve"> cor_pearson</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"Correlación de Pearson"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24" w:name="tbl-ch19-correlacion-pearson"/>
            <w:r>
              <w:rPr>
                <w:rFonts w:ascii="Times New Roman" w:hAnsi="Times New Roman"/>
                <w:b/>
                <w:sz w:val="18"/>
              </w:rPr>
              <w:t>Tabla 32.4: Correlación de Pearson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Metodo</w:t>
                  </w:r>
                </w:p>
              </w:tc>
              <w:tc>
                <w:tcPr>
                  <w:tcW w:w="3960" w:type="dxa"/>
                </w:tcPr>
                <w:p w:rsidR="007F3BAE" w:rsidRDefault="00380896" w:rsidP="00380896">
                  <w:pPr>
                    <w:pStyle w:val="Compact"/>
                    <w:jc w:val="left"/>
                  </w:pPr>
                  <w:r>
                    <w:t>Correlacion</w:t>
                  </w:r>
                </w:p>
              </w:tc>
            </w:tr>
            <w:tr w:rsidR="007F3BAE">
              <w:tc>
                <w:tcPr>
                  <w:tcW w:w="3960" w:type="dxa"/>
                </w:tcPr>
                <w:p w:rsidR="007F3BAE" w:rsidRDefault="00380896" w:rsidP="00380896">
                  <w:pPr>
                    <w:pStyle w:val="Compact"/>
                    <w:jc w:val="left"/>
                  </w:pPr>
                  <w:r>
                    <w:t>Pearson</w:t>
                  </w:r>
                </w:p>
              </w:tc>
              <w:tc>
                <w:tcPr>
                  <w:tcW w:w="3960" w:type="dxa"/>
                </w:tcPr>
                <w:p w:rsidR="007F3BAE" w:rsidRDefault="00380896" w:rsidP="00380896">
                  <w:pPr>
                    <w:pStyle w:val="Compact"/>
                    <w:jc w:val="left"/>
                  </w:pPr>
                  <w:r>
                    <w:t>-0.1453</w:t>
                  </w:r>
                </w:p>
              </w:tc>
            </w:tr>
            <w:bookmarkEnd w:id="142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El coeficiente de Pearson resume la intensidad de la relación lineal entre </w:t>
      </w:r>
      <w:r>
        <w:rPr>
          <w:rStyle w:val="VerbatimChar"/>
          <w:rFonts w:ascii="Times New Roman" w:hAnsi="Times New Roman" w:eastAsia="Times New Roman"/>
        </w:rPr>
        <w:t>log_supertotal</w:t>
      </w:r>
      <w:r>
        <w:rPr>
          <w:rFonts w:ascii="Times New Roman" w:hAnsi="Times New Roman" w:eastAsia="Times New Roman"/>
        </w:rPr>
        <w:t xml:space="preserve"> y </w:t>
      </w:r>
      <w:r>
        <w:rPr>
          <w:rStyle w:val="VerbatimChar"/>
          <w:rFonts w:ascii="Times New Roman" w:hAnsi="Times New Roman" w:eastAsia="Times New Roman"/>
        </w:rPr>
        <w:t>fact_exp_fin</w:t>
      </w:r>
      <w:r>
        <w:rPr>
          <w:rFonts w:ascii="Times New Roman" w:hAnsi="Times New Roman" w:eastAsia="Times New Roman"/>
        </w:rPr>
        <w:t>. Cuando dos variables independientes presentan una correlación superior a 0,80 en valor absoluto, puede existir un problema de multicolinealidad (Lalinde et al., 2018).</w:t>
      </w:r>
    </w:p>
    <w:p w:rsidR="007F3BAE" w:rsidRDefault="00380896" w:rsidP="00380896">
      <w:pPr>
        <w:pStyle w:val="Textoindependiente"/>
        <w:jc w:val="left"/>
      </w:pPr>
      <w:r>
        <w:rPr>
          <w:rFonts w:ascii="Times New Roman" w:hAnsi="Times New Roman" w:eastAsia="Times New Roman"/>
        </w:rPr>
        <w:t>Cuando hay multicolinealidad:</w:t>
      </w:r>
    </w:p>
    <w:p w:rsidR="007F3BAE" w:rsidRDefault="00380896" w:rsidP="00380896">
      <w:pPr>
        <w:pStyle w:val="Compact"/>
        <w:numPr>
          <w:ilvl w:val="0"/>
          <w:numId w:val="146"/>
        </w:numPr>
        <w:jc w:val="left"/>
      </w:pPr>
      <w:r>
        <w:rPr>
          <w:rFonts w:ascii="Times New Roman" w:hAnsi="Times New Roman" w:eastAsia="Times New Roman"/>
        </w:rPr>
        <w:t>Los errores estándar de los coeficientes pueden aumentar.</w:t>
      </w:r>
    </w:p>
    <w:p w:rsidR="007F3BAE" w:rsidRDefault="00380896" w:rsidP="00380896">
      <w:pPr>
        <w:pStyle w:val="Compact"/>
        <w:numPr>
          <w:ilvl w:val="0"/>
          <w:numId w:val="146"/>
        </w:numPr>
        <w:jc w:val="left"/>
      </w:pPr>
      <w:r>
        <w:rPr>
          <w:rFonts w:ascii="Times New Roman" w:hAnsi="Times New Roman" w:eastAsia="Times New Roman"/>
        </w:rPr>
        <w:t>Los coeficientes pueden volverse inestables.</w:t>
      </w:r>
    </w:p>
    <w:p w:rsidR="007F3BAE" w:rsidRDefault="00380896" w:rsidP="00380896">
      <w:pPr>
        <w:pStyle w:val="Compact"/>
        <w:numPr>
          <w:ilvl w:val="0"/>
          <w:numId w:val="146"/>
        </w:numPr>
        <w:jc w:val="left"/>
      </w:pPr>
      <w:r>
        <w:rPr>
          <w:rFonts w:ascii="Times New Roman" w:hAnsi="Times New Roman" w:eastAsia="Times New Roman"/>
        </w:rPr>
        <w:t>La significancia individual de las variables puede reducirse.</w:t>
      </w:r>
    </w:p>
    <w:p w:rsidR="007F3BAE" w:rsidRDefault="00380896" w:rsidP="00380896">
      <w:pPr>
        <w:pStyle w:val="Compact"/>
        <w:numPr>
          <w:ilvl w:val="0"/>
          <w:numId w:val="146"/>
        </w:numPr>
        <w:jc w:val="left"/>
      </w:pPr>
      <w:r>
        <w:rPr>
          <w:rFonts w:ascii="Times New Roman" w:hAnsi="Times New Roman" w:eastAsia="Times New Roman"/>
        </w:rPr>
        <w:t>Es difícil interpretar el efecto individual de cada variable.</w:t>
      </w:r>
    </w:p>
    <w:p w:rsidR="007F3BAE" w:rsidRDefault="00380896" w:rsidP="00380896">
      <w:pPr>
        <w:pStyle w:val="Ttulo2"/>
      </w:pPr>
      <w:bookmarkStart w:id="1425" w:name="_Toc235960265"/>
      <w:bookmarkStart w:id="1426" w:name="visualización-de-pearson"/>
      <w:bookmarkEnd w:id="1423"/>
      <w:r>
        <w:rPr>
          <w:rFonts w:ascii="Times New Roman" w:hAnsi="Times New Roman" w:eastAsia="Times New Roman"/>
        </w:rPr>
        <w:t>32.9 Visualización de Pearson</w:t>
      </w:r>
      <w:bookmarkEnd w:id="1425"/>
    </w:p>
    <w:p w:rsidR="007F3BAE" w:rsidRDefault="00380896" w:rsidP="00380896">
      <w:pPr>
        <w:pStyle w:val="SourceCode"/>
        <w:jc w:val="left"/>
      </w:pPr>
      <w:r>
        <w:rPr>
          <w:rStyle w:val="FunctionTok"/>
        </w:rPr>
        <w:t>ggplot</w:t>
      </w:r>
      <w:r>
        <w:rPr>
          <w:rStyle w:val="NormalTok"/>
        </w:rPr>
        <w:t>(</w:t>
      </w:r>
      <w:r>
        <w:br/>
      </w:r>
      <w:r>
        <w:rPr>
          <w:rStyle w:val="NormalTok"/>
        </w:rPr>
        <w:t xml:space="preserve">  base_correlacion,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lastRenderedPageBreak/>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se =</w:t>
      </w:r>
      <w:r>
        <w:rPr>
          <w:rStyle w:val="NormalTok"/>
        </w:rPr>
        <w:t xml:space="preserve"> </w:t>
      </w:r>
      <w:r>
        <w:rPr>
          <w:rStyle w:val="ConstantTok"/>
        </w:rPr>
        <w:t>TRUE</w:t>
      </w:r>
      <w:r>
        <w:rPr>
          <w:rStyle w:val="NormalTok"/>
        </w:rPr>
        <w:t>,</w:t>
      </w:r>
      <w:r>
        <w:br/>
      </w:r>
      <w:r>
        <w:rPr>
          <w:rStyle w:val="NormalTok"/>
        </w:rPr>
        <w:t xml:space="preserve">    </w:t>
      </w:r>
      <w:r>
        <w:rPr>
          <w:rStyle w:val="AttributeTok"/>
        </w:rPr>
        <w:t>color =</w:t>
      </w:r>
      <w:r>
        <w:rPr>
          <w:rStyle w:val="NormalTok"/>
        </w:rPr>
        <w:t xml:space="preserve"> </w:t>
      </w:r>
      <w:r>
        <w:rPr>
          <w:rStyle w:val="StringTok"/>
        </w:rPr>
        <w:t>"darkred"</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427" w:name="fig-ch19-pearson-dispersion"/>
            <w:r>
              <w:rPr>
                <w:rFonts w:ascii="Times New Roman" w:hAnsi="Times New Roman"/>
                <w:b/>
                <w:noProof/>
                <w:sz w:val="18"/>
              </w:rPr>
              <w:drawing>
                <wp:inline distT="0" distB="0" distL="0" distR="0">
                  <wp:extent cx="4620126" cy="3696101"/>
                  <wp:effectExtent l="0" t="0" r="0" b="0"/>
                  <wp:docPr id="1002" name="Picture"/>
                  <wp:cNvGraphicFramePr/>
                  <a:graphic xmlns:a="http://schemas.openxmlformats.org/drawingml/2006/main">
                    <a:graphicData uri="http://schemas.openxmlformats.org/drawingml/2006/picture">
                      <pic:pic xmlns:pic="http://schemas.openxmlformats.org/drawingml/2006/picture">
                        <pic:nvPicPr>
                          <pic:cNvPr id="1003" name="Picture" descr="capitulos/19-correlacion-asociacion-causalidad_files/figure-docx/fig-ch19-pearson-dispersion-1.png"/>
                          <pic:cNvPicPr>
                            <a:picLocks noChangeAspect="1" noChangeArrowheads="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32.1: Dispersión entre superficie transformada y factor de expansión</w:t>
            </w:r>
          </w:p>
        </w:tc>
        <w:bookmarkEnd w:id="1427"/>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línea permite observar la tendencia lineal promedio. Este gráfico complementa el coeficiente de Pearson.</w:t>
      </w:r>
    </w:p>
    <w:p w:rsidR="007F3BAE" w:rsidRDefault="00380896" w:rsidP="00380896">
      <w:pPr>
        <w:pStyle w:val="Ttulo2"/>
      </w:pPr>
      <w:bookmarkStart w:id="1428" w:name="_Toc235960266"/>
      <w:bookmarkStart w:id="1429" w:name="correlación-de-spearman"/>
      <w:bookmarkEnd w:id="1426"/>
      <w:r>
        <w:rPr>
          <w:rFonts w:ascii="Times New Roman" w:hAnsi="Times New Roman" w:eastAsia="Times New Roman"/>
        </w:rPr>
        <w:t>32.10 Correlación de Spearman</w:t>
      </w:r>
      <w:bookmarkEnd w:id="1428"/>
    </w:p>
    <w:p w:rsidR="007F3BAE" w:rsidRDefault="00380896" w:rsidP="00380896">
      <w:pPr>
        <w:pStyle w:val="FirstParagraph"/>
        <w:jc w:val="left"/>
      </w:pPr>
      <w:r>
        <w:rPr>
          <w:rFonts w:ascii="Times New Roman" w:hAnsi="Times New Roman" w:eastAsia="Times New Roman"/>
        </w:rPr>
        <w:t>La correlación de Spearman utiliza rangos en lugar de valores originales. Es útil cuando la relación es monotónica, pero no necesariamente lineal (Spearman, 1904).</w:t>
      </w:r>
    </w:p>
    <w:p w:rsidR="007F3BAE" w:rsidRDefault="00380896" w:rsidP="00380896">
      <w:pPr>
        <w:pStyle w:val="SourceCode"/>
        <w:jc w:val="left"/>
      </w:pPr>
      <w:r>
        <w:rPr>
          <w:rStyle w:val="NormalTok"/>
        </w:rPr>
        <w:lastRenderedPageBreak/>
        <w:t xml:space="preserve">cor_spearman </w:t>
      </w:r>
      <w:r>
        <w:rPr>
          <w:rStyle w:val="OtherTok"/>
        </w:rPr>
        <w:t>&lt;-</w:t>
      </w:r>
      <w:r>
        <w:rPr>
          <w:rStyle w:val="NormalTok"/>
        </w:rPr>
        <w:t xml:space="preserve"> </w:t>
      </w:r>
      <w:r>
        <w:rPr>
          <w:rStyle w:val="FunctionTok"/>
        </w:rPr>
        <w:t>cor</w:t>
      </w:r>
      <w:r>
        <w:rPr>
          <w:rStyle w:val="NormalTok"/>
        </w:rPr>
        <w:t>(</w:t>
      </w:r>
      <w:r>
        <w:br/>
      </w:r>
      <w:r>
        <w:rPr>
          <w:rStyle w:val="NormalTok"/>
        </w:rPr>
        <w:t xml:space="preserve">  base_correlacion</w:t>
      </w:r>
      <w:r>
        <w:rPr>
          <w:rStyle w:val="SpecialCharTok"/>
        </w:rPr>
        <w:t>$</w:t>
      </w:r>
      <w:r>
        <w:rPr>
          <w:rStyle w:val="NormalTok"/>
        </w:rPr>
        <w:t>log_supertotal,</w:t>
      </w:r>
      <w:r>
        <w:br/>
      </w:r>
      <w:r>
        <w:rPr>
          <w:rStyle w:val="NormalTok"/>
        </w:rPr>
        <w:t xml:space="preserve">  base_correlacion</w:t>
      </w:r>
      <w:r>
        <w:rPr>
          <w:rStyle w:val="SpecialCharTok"/>
        </w:rPr>
        <w:t>$</w:t>
      </w:r>
      <w:r>
        <w:rPr>
          <w:rStyle w:val="NormalTok"/>
        </w:rPr>
        <w:t>fact_exp_fin,</w:t>
      </w:r>
      <w:r>
        <w:br/>
      </w:r>
      <w:r>
        <w:rPr>
          <w:rStyle w:val="NormalTok"/>
        </w:rPr>
        <w:t xml:space="preserve">  </w:t>
      </w:r>
      <w:r>
        <w:rPr>
          <w:rStyle w:val="AttributeTok"/>
        </w:rPr>
        <w:t>use =</w:t>
      </w:r>
      <w:r>
        <w:rPr>
          <w:rStyle w:val="NormalTok"/>
        </w:rPr>
        <w:t xml:space="preserve"> </w:t>
      </w:r>
      <w:r>
        <w:rPr>
          <w:rStyle w:val="StringTok"/>
        </w:rPr>
        <w:t>"complete.obs"</w:t>
      </w:r>
      <w:r>
        <w:rPr>
          <w:rStyle w:val="NormalTok"/>
        </w:rPr>
        <w:t>,</w:t>
      </w:r>
      <w:r>
        <w:br/>
      </w:r>
      <w:r>
        <w:rPr>
          <w:rStyle w:val="NormalTok"/>
        </w:rPr>
        <w:t xml:space="preserve">  </w:t>
      </w:r>
      <w:r>
        <w:rPr>
          <w:rStyle w:val="AttributeTok"/>
        </w:rPr>
        <w:t>method =</w:t>
      </w:r>
      <w:r>
        <w:rPr>
          <w:rStyle w:val="NormalTok"/>
        </w:rPr>
        <w:t xml:space="preserve"> </w:t>
      </w:r>
      <w:r>
        <w:rPr>
          <w:rStyle w:val="StringTok"/>
        </w:rPr>
        <w:t>"spearman"</w:t>
      </w:r>
      <w:r>
        <w:br/>
      </w:r>
      <w:r>
        <w:rPr>
          <w:rStyle w:val="NormalTok"/>
        </w:rPr>
        <w:t>)</w:t>
      </w:r>
      <w:r>
        <w:br/>
      </w:r>
      <w:r>
        <w:br/>
      </w:r>
      <w:r>
        <w:rPr>
          <w:rStyle w:val="FunctionTok"/>
        </w:rPr>
        <w:t>tibble</w:t>
      </w:r>
      <w:r>
        <w:rPr>
          <w:rStyle w:val="NormalTok"/>
        </w:rPr>
        <w:t>(</w:t>
      </w:r>
      <w:r>
        <w:br/>
      </w:r>
      <w:r>
        <w:rPr>
          <w:rStyle w:val="NormalTok"/>
        </w:rPr>
        <w:t xml:space="preserve">  </w:t>
      </w:r>
      <w:r>
        <w:rPr>
          <w:rStyle w:val="AttributeTok"/>
        </w:rPr>
        <w:t>Metodo =</w:t>
      </w:r>
      <w:r>
        <w:rPr>
          <w:rStyle w:val="NormalTok"/>
        </w:rPr>
        <w:t xml:space="preserve"> </w:t>
      </w:r>
      <w:r>
        <w:rPr>
          <w:rStyle w:val="StringTok"/>
        </w:rPr>
        <w:t>"Spearman"</w:t>
      </w:r>
      <w:r>
        <w:rPr>
          <w:rStyle w:val="NormalTok"/>
        </w:rPr>
        <w:t>,</w:t>
      </w:r>
      <w:r>
        <w:br/>
      </w:r>
      <w:r>
        <w:rPr>
          <w:rStyle w:val="NormalTok"/>
        </w:rPr>
        <w:t xml:space="preserve">  </w:t>
      </w:r>
      <w:r>
        <w:rPr>
          <w:rStyle w:val="AttributeTok"/>
        </w:rPr>
        <w:t>Correlacion =</w:t>
      </w:r>
      <w:r>
        <w:rPr>
          <w:rStyle w:val="NormalTok"/>
        </w:rPr>
        <w:t xml:space="preserve"> cor_spearman</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"Correlación de Spearman"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30" w:name="tbl-ch19-correlacion-spearman"/>
            <w:r>
              <w:rPr>
                <w:rFonts w:ascii="Times New Roman" w:hAnsi="Times New Roman"/>
                <w:b/>
                <w:sz w:val="18"/>
              </w:rPr>
              <w:t>Tabla 32.5: Correlación de Spearman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Metodo</w:t>
                  </w:r>
                </w:p>
              </w:tc>
              <w:tc>
                <w:tcPr>
                  <w:tcW w:w="3960" w:type="dxa"/>
                </w:tcPr>
                <w:p w:rsidR="007F3BAE" w:rsidRDefault="00380896" w:rsidP="00380896">
                  <w:pPr>
                    <w:pStyle w:val="Compact"/>
                    <w:jc w:val="left"/>
                  </w:pPr>
                  <w:r>
                    <w:t>Correlacion</w:t>
                  </w:r>
                </w:p>
              </w:tc>
            </w:tr>
            <w:tr w:rsidR="007F3BAE">
              <w:tc>
                <w:tcPr>
                  <w:tcW w:w="3960" w:type="dxa"/>
                </w:tcPr>
                <w:p w:rsidR="007F3BAE" w:rsidRDefault="00380896" w:rsidP="00380896">
                  <w:pPr>
                    <w:pStyle w:val="Compact"/>
                    <w:jc w:val="left"/>
                  </w:pPr>
                  <w:r>
                    <w:t>Spearman</w:t>
                  </w:r>
                </w:p>
              </w:tc>
              <w:tc>
                <w:tcPr>
                  <w:tcW w:w="3960" w:type="dxa"/>
                </w:tcPr>
                <w:p w:rsidR="007F3BAE" w:rsidRDefault="00380896" w:rsidP="00380896">
                  <w:pPr>
                    <w:pStyle w:val="Compact"/>
                    <w:jc w:val="left"/>
                  </w:pPr>
                  <w:r>
                    <w:t>-0.105</w:t>
                  </w:r>
                </w:p>
              </w:tc>
            </w:tr>
            <w:bookmarkEnd w:id="143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Spearman puede ser más adecuado cuando existen valores extremos o cuando la relación no sigue una forma estrictamente lineal.</w:t>
      </w:r>
    </w:p>
    <w:p w:rsidR="007F3BAE" w:rsidRDefault="00380896" w:rsidP="00380896">
      <w:pPr>
        <w:pStyle w:val="Ttulo2"/>
      </w:pPr>
      <w:bookmarkStart w:id="1431" w:name="_Toc235960267"/>
      <w:bookmarkStart w:id="1432" w:name="correlación-de-kendall"/>
      <w:bookmarkEnd w:id="1429"/>
      <w:r>
        <w:rPr>
          <w:rFonts w:ascii="Times New Roman" w:hAnsi="Times New Roman" w:eastAsia="Times New Roman"/>
        </w:rPr>
        <w:t>32.11 Correlación de Kendall</w:t>
      </w:r>
      <w:bookmarkEnd w:id="1431"/>
    </w:p>
    <w:p w:rsidR="007F3BAE" w:rsidRDefault="00380896" w:rsidP="00380896">
      <w:pPr>
        <w:pStyle w:val="FirstParagraph"/>
        <w:jc w:val="left"/>
      </w:pPr>
      <w:r>
        <w:rPr>
          <w:rFonts w:ascii="Times New Roman" w:hAnsi="Times New Roman" w:eastAsia="Times New Roman"/>
        </w:rPr>
        <w:t>La correlación de Kendall se basa en la comparación de pares concordantes y discordantes (Kendall, 1938).</w:t>
      </w:r>
    </w:p>
    <w:p w:rsidR="007F3BAE" w:rsidRDefault="00380896" w:rsidP="00380896">
      <w:pPr>
        <w:pStyle w:val="SourceCode"/>
        <w:jc w:val="left"/>
      </w:pPr>
      <w:r>
        <w:rPr>
          <w:rStyle w:val="NormalTok"/>
        </w:rPr>
        <w:t xml:space="preserve">cor_kendall </w:t>
      </w:r>
      <w:r>
        <w:rPr>
          <w:rStyle w:val="OtherTok"/>
        </w:rPr>
        <w:t>&lt;-</w:t>
      </w:r>
      <w:r>
        <w:rPr>
          <w:rStyle w:val="NormalTok"/>
        </w:rPr>
        <w:t xml:space="preserve"> </w:t>
      </w:r>
      <w:r>
        <w:rPr>
          <w:rStyle w:val="FunctionTok"/>
        </w:rPr>
        <w:t>cor</w:t>
      </w:r>
      <w:r>
        <w:rPr>
          <w:rStyle w:val="NormalTok"/>
        </w:rPr>
        <w:t>(</w:t>
      </w:r>
      <w:r>
        <w:br/>
      </w:r>
      <w:r>
        <w:rPr>
          <w:rStyle w:val="NormalTok"/>
        </w:rPr>
        <w:t xml:space="preserve">  base_correlacion</w:t>
      </w:r>
      <w:r>
        <w:rPr>
          <w:rStyle w:val="SpecialCharTok"/>
        </w:rPr>
        <w:t>$</w:t>
      </w:r>
      <w:r>
        <w:rPr>
          <w:rStyle w:val="NormalTok"/>
        </w:rPr>
        <w:t>log_supertotal,</w:t>
      </w:r>
      <w:r>
        <w:br/>
      </w:r>
      <w:r>
        <w:rPr>
          <w:rStyle w:val="NormalTok"/>
        </w:rPr>
        <w:t xml:space="preserve">  base_correlacion</w:t>
      </w:r>
      <w:r>
        <w:rPr>
          <w:rStyle w:val="SpecialCharTok"/>
        </w:rPr>
        <w:t>$</w:t>
      </w:r>
      <w:r>
        <w:rPr>
          <w:rStyle w:val="NormalTok"/>
        </w:rPr>
        <w:t>fact_exp_fin,</w:t>
      </w:r>
      <w:r>
        <w:br/>
      </w:r>
      <w:r>
        <w:rPr>
          <w:rStyle w:val="NormalTok"/>
        </w:rPr>
        <w:t xml:space="preserve">  </w:t>
      </w:r>
      <w:r>
        <w:rPr>
          <w:rStyle w:val="AttributeTok"/>
        </w:rPr>
        <w:t>use =</w:t>
      </w:r>
      <w:r>
        <w:rPr>
          <w:rStyle w:val="NormalTok"/>
        </w:rPr>
        <w:t xml:space="preserve"> </w:t>
      </w:r>
      <w:r>
        <w:rPr>
          <w:rStyle w:val="StringTok"/>
        </w:rPr>
        <w:t>"complete.obs"</w:t>
      </w:r>
      <w:r>
        <w:rPr>
          <w:rStyle w:val="NormalTok"/>
        </w:rPr>
        <w:t>,</w:t>
      </w:r>
      <w:r>
        <w:br/>
      </w:r>
      <w:r>
        <w:rPr>
          <w:rStyle w:val="NormalTok"/>
        </w:rPr>
        <w:t xml:space="preserve">  </w:t>
      </w:r>
      <w:r>
        <w:rPr>
          <w:rStyle w:val="AttributeTok"/>
        </w:rPr>
        <w:t>method =</w:t>
      </w:r>
      <w:r>
        <w:rPr>
          <w:rStyle w:val="NormalTok"/>
        </w:rPr>
        <w:t xml:space="preserve"> </w:t>
      </w:r>
      <w:r>
        <w:rPr>
          <w:rStyle w:val="StringTok"/>
        </w:rPr>
        <w:t>"kendall"</w:t>
      </w:r>
      <w:r>
        <w:br/>
      </w:r>
      <w:r>
        <w:rPr>
          <w:rStyle w:val="NormalTok"/>
        </w:rPr>
        <w:t>)</w:t>
      </w:r>
      <w:r>
        <w:br/>
      </w:r>
      <w:r>
        <w:br/>
      </w:r>
      <w:r>
        <w:rPr>
          <w:rStyle w:val="FunctionTok"/>
        </w:rPr>
        <w:t>tibble</w:t>
      </w:r>
      <w:r>
        <w:rPr>
          <w:rStyle w:val="NormalTok"/>
        </w:rPr>
        <w:t>(</w:t>
      </w:r>
      <w:r>
        <w:br/>
      </w:r>
      <w:r>
        <w:rPr>
          <w:rStyle w:val="NormalTok"/>
        </w:rPr>
        <w:t xml:space="preserve">  </w:t>
      </w:r>
      <w:r>
        <w:rPr>
          <w:rStyle w:val="AttributeTok"/>
        </w:rPr>
        <w:t>Metodo =</w:t>
      </w:r>
      <w:r>
        <w:rPr>
          <w:rStyle w:val="NormalTok"/>
        </w:rPr>
        <w:t xml:space="preserve"> </w:t>
      </w:r>
      <w:r>
        <w:rPr>
          <w:rStyle w:val="StringTok"/>
        </w:rPr>
        <w:t>"Kendall"</w:t>
      </w:r>
      <w:r>
        <w:rPr>
          <w:rStyle w:val="NormalTok"/>
        </w:rPr>
        <w:t>,</w:t>
      </w:r>
      <w:r>
        <w:br/>
      </w:r>
      <w:r>
        <w:rPr>
          <w:rStyle w:val="NormalTok"/>
        </w:rPr>
        <w:t xml:space="preserve">  </w:t>
      </w:r>
      <w:r>
        <w:rPr>
          <w:rStyle w:val="AttributeTok"/>
        </w:rPr>
        <w:t>Correlacion =</w:t>
      </w:r>
      <w:r>
        <w:rPr>
          <w:rStyle w:val="NormalTok"/>
        </w:rPr>
        <w:t xml:space="preserve"> cor_kendall</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"Correlación de Kendall"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33" w:name="tbl-ch19-correlacion-kendall"/>
            <w:r>
              <w:rPr>
                <w:rFonts w:ascii="Times New Roman" w:hAnsi="Times New Roman"/>
                <w:b/>
                <w:sz w:val="18"/>
              </w:rPr>
              <w:t>Tabla 32.6: Correlación de Kendall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Metodo</w:t>
                  </w:r>
                </w:p>
              </w:tc>
              <w:tc>
                <w:tcPr>
                  <w:tcW w:w="3960" w:type="dxa"/>
                </w:tcPr>
                <w:p w:rsidR="007F3BAE" w:rsidRDefault="00380896" w:rsidP="00380896">
                  <w:pPr>
                    <w:pStyle w:val="Compact"/>
                    <w:jc w:val="left"/>
                  </w:pPr>
                  <w:r>
                    <w:t>Correlacion</w:t>
                  </w:r>
                </w:p>
              </w:tc>
            </w:tr>
            <w:tr w:rsidR="007F3BAE">
              <w:tc>
                <w:tcPr>
                  <w:tcW w:w="3960" w:type="dxa"/>
                </w:tcPr>
                <w:p w:rsidR="007F3BAE" w:rsidRDefault="00380896" w:rsidP="00380896">
                  <w:pPr>
                    <w:pStyle w:val="Compact"/>
                    <w:jc w:val="left"/>
                  </w:pPr>
                  <w:r>
                    <w:t>Kendall</w:t>
                  </w:r>
                </w:p>
              </w:tc>
              <w:tc>
                <w:tcPr>
                  <w:tcW w:w="3960" w:type="dxa"/>
                </w:tcPr>
                <w:p w:rsidR="007F3BAE" w:rsidRDefault="00380896" w:rsidP="00380896">
                  <w:pPr>
                    <w:pStyle w:val="Compact"/>
                    <w:jc w:val="left"/>
                  </w:pPr>
                  <w:r>
                    <w:t>-0.0699</w:t>
                  </w:r>
                </w:p>
              </w:tc>
            </w:tr>
            <w:bookmarkEnd w:id="143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Kendall suele entregar valores más conservadores. Es útil cuando se desea evaluar asociación ordinal o basada en rangos.</w:t>
      </w:r>
    </w:p>
    <w:p w:rsidR="007F3BAE" w:rsidRDefault="00380896" w:rsidP="00380896">
      <w:pPr>
        <w:pStyle w:val="Ttulo2"/>
      </w:pPr>
      <w:bookmarkStart w:id="1434" w:name="_Toc235960268"/>
      <w:bookmarkStart w:id="1435" w:name="comparación-entre-métodos"/>
      <w:bookmarkEnd w:id="1432"/>
      <w:r>
        <w:rPr>
          <w:rFonts w:ascii="Times New Roman" w:hAnsi="Times New Roman" w:eastAsia="Times New Roman"/>
        </w:rPr>
        <w:lastRenderedPageBreak/>
        <w:t>32.12 Comparación entre métodos</w:t>
      </w:r>
      <w:bookmarkEnd w:id="1434"/>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Metodo =</w:t>
      </w:r>
      <w:r>
        <w:rPr>
          <w:rStyle w:val="NormalTok"/>
        </w:rPr>
        <w:t xml:space="preserve"> </w:t>
      </w:r>
      <w:r>
        <w:rPr>
          <w:rStyle w:val="FunctionTok"/>
        </w:rPr>
        <w:t>c</w:t>
      </w:r>
      <w:r>
        <w:rPr>
          <w:rStyle w:val="NormalTok"/>
        </w:rPr>
        <w:t>(</w:t>
      </w:r>
      <w:r>
        <w:br/>
      </w:r>
      <w:r>
        <w:rPr>
          <w:rStyle w:val="NormalTok"/>
        </w:rPr>
        <w:t xml:space="preserve">    </w:t>
      </w:r>
      <w:r>
        <w:rPr>
          <w:rStyle w:val="StringTok"/>
        </w:rPr>
        <w:t>"Pearson"</w:t>
      </w:r>
      <w:r>
        <w:rPr>
          <w:rStyle w:val="NormalTok"/>
        </w:rPr>
        <w:t>,</w:t>
      </w:r>
      <w:r>
        <w:br/>
      </w:r>
      <w:r>
        <w:rPr>
          <w:rStyle w:val="NormalTok"/>
        </w:rPr>
        <w:t xml:space="preserve">    </w:t>
      </w:r>
      <w:r>
        <w:rPr>
          <w:rStyle w:val="StringTok"/>
        </w:rPr>
        <w:t>"Spearman"</w:t>
      </w:r>
      <w:r>
        <w:rPr>
          <w:rStyle w:val="NormalTok"/>
        </w:rPr>
        <w:t>,</w:t>
      </w:r>
      <w:r>
        <w:br/>
      </w:r>
      <w:r>
        <w:rPr>
          <w:rStyle w:val="NormalTok"/>
        </w:rPr>
        <w:t xml:space="preserve">    </w:t>
      </w:r>
      <w:r>
        <w:rPr>
          <w:rStyle w:val="StringTok"/>
        </w:rPr>
        <w:t>"Kendall"</w:t>
      </w:r>
      <w:r>
        <w:br/>
      </w:r>
      <w:r>
        <w:rPr>
          <w:rStyle w:val="NormalTok"/>
        </w:rPr>
        <w:t xml:space="preserve">  ),</w:t>
      </w:r>
      <w:r>
        <w:br/>
      </w:r>
      <w:r>
        <w:rPr>
          <w:rStyle w:val="NormalTok"/>
        </w:rPr>
        <w:t xml:space="preserve">  </w:t>
      </w:r>
      <w:r>
        <w:rPr>
          <w:rStyle w:val="AttributeTok"/>
        </w:rPr>
        <w:t>Correlacion =</w:t>
      </w:r>
      <w:r>
        <w:rPr>
          <w:rStyle w:val="NormalTok"/>
        </w:rPr>
        <w:t xml:space="preserve"> </w:t>
      </w:r>
      <w:r>
        <w:rPr>
          <w:rStyle w:val="FunctionTok"/>
        </w:rPr>
        <w:t>c</w:t>
      </w:r>
      <w:r>
        <w:rPr>
          <w:rStyle w:val="NormalTok"/>
        </w:rPr>
        <w:t>(</w:t>
      </w:r>
      <w:r>
        <w:br/>
      </w:r>
      <w:r>
        <w:rPr>
          <w:rStyle w:val="NormalTok"/>
        </w:rPr>
        <w:t xml:space="preserve">    cor_pearson,</w:t>
      </w:r>
      <w:r>
        <w:br/>
      </w:r>
      <w:r>
        <w:rPr>
          <w:rStyle w:val="NormalTok"/>
        </w:rPr>
        <w:t xml:space="preserve">    cor_spearman,</w:t>
      </w:r>
      <w:r>
        <w:br/>
      </w:r>
      <w:r>
        <w:rPr>
          <w:rStyle w:val="NormalTok"/>
        </w:rPr>
        <w:t xml:space="preserve">    cor_kendall</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coeficientes de correlación"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36" w:name="tbl-ch19-comparacion-metodos-correlacion"/>
            <w:r>
              <w:rPr>
                <w:rFonts w:ascii="Times New Roman" w:hAnsi="Times New Roman"/>
                <w:b/>
                <w:sz w:val="18"/>
              </w:rPr>
              <w:t>Tabla 32.7: Comparación entre coeficientes de correlación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Metodo</w:t>
                  </w:r>
                </w:p>
              </w:tc>
              <w:tc>
                <w:tcPr>
                  <w:tcW w:w="3960" w:type="dxa"/>
                </w:tcPr>
                <w:p w:rsidR="007F3BAE" w:rsidRDefault="00380896" w:rsidP="00380896">
                  <w:pPr>
                    <w:pStyle w:val="Compact"/>
                    <w:jc w:val="left"/>
                  </w:pPr>
                  <w:r>
                    <w:t>Correlacion</w:t>
                  </w:r>
                </w:p>
              </w:tc>
            </w:tr>
            <w:tr w:rsidR="007F3BAE">
              <w:tc>
                <w:tcPr>
                  <w:tcW w:w="3960" w:type="dxa"/>
                </w:tcPr>
                <w:p w:rsidR="007F3BAE" w:rsidRDefault="00380896" w:rsidP="00380896">
                  <w:pPr>
                    <w:pStyle w:val="Compact"/>
                    <w:jc w:val="left"/>
                  </w:pPr>
                  <w:r>
                    <w:t>Pearson</w:t>
                  </w:r>
                </w:p>
              </w:tc>
              <w:tc>
                <w:tcPr>
                  <w:tcW w:w="3960" w:type="dxa"/>
                </w:tcPr>
                <w:p w:rsidR="007F3BAE" w:rsidRDefault="00380896" w:rsidP="00380896">
                  <w:pPr>
                    <w:pStyle w:val="Compact"/>
                    <w:jc w:val="left"/>
                  </w:pPr>
                  <w:r>
                    <w:t>-0.1453</w:t>
                  </w:r>
                </w:p>
              </w:tc>
            </w:tr>
            <w:tr w:rsidR="007F3BAE">
              <w:tc>
                <w:tcPr>
                  <w:tcW w:w="3960" w:type="dxa"/>
                </w:tcPr>
                <w:p w:rsidR="007F3BAE" w:rsidRDefault="00380896" w:rsidP="00380896">
                  <w:pPr>
                    <w:pStyle w:val="Compact"/>
                    <w:jc w:val="left"/>
                  </w:pPr>
                  <w:r>
                    <w:t>Spearman</w:t>
                  </w:r>
                </w:p>
              </w:tc>
              <w:tc>
                <w:tcPr>
                  <w:tcW w:w="3960" w:type="dxa"/>
                </w:tcPr>
                <w:p w:rsidR="007F3BAE" w:rsidRDefault="00380896" w:rsidP="00380896">
                  <w:pPr>
                    <w:pStyle w:val="Compact"/>
                    <w:jc w:val="left"/>
                  </w:pPr>
                  <w:r>
                    <w:t>-0.1050</w:t>
                  </w:r>
                </w:p>
              </w:tc>
            </w:tr>
            <w:tr w:rsidR="007F3BAE">
              <w:tc>
                <w:tcPr>
                  <w:tcW w:w="3960" w:type="dxa"/>
                </w:tcPr>
                <w:p w:rsidR="007F3BAE" w:rsidRDefault="00380896" w:rsidP="00380896">
                  <w:pPr>
                    <w:pStyle w:val="Compact"/>
                    <w:jc w:val="left"/>
                  </w:pPr>
                  <w:r>
                    <w:t>Kendall</w:t>
                  </w:r>
                </w:p>
              </w:tc>
              <w:tc>
                <w:tcPr>
                  <w:tcW w:w="3960" w:type="dxa"/>
                </w:tcPr>
                <w:p w:rsidR="007F3BAE" w:rsidRDefault="00380896" w:rsidP="00380896">
                  <w:pPr>
                    <w:pStyle w:val="Compact"/>
                    <w:jc w:val="left"/>
                  </w:pPr>
                  <w:r>
                    <w:t>-0.0699</w:t>
                  </w:r>
                </w:p>
              </w:tc>
            </w:tr>
            <w:bookmarkEnd w:id="143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Si los tres coeficientes son similares, la asociación parece estable bajo diferentes criterios. Si difieren mucho, conviene revisar la forma de la relación, la presencia de valores extremos y la distribución de las variables.</w:t>
      </w:r>
    </w:p>
    <w:p w:rsidR="007F3BAE" w:rsidRDefault="00380896" w:rsidP="00380896">
      <w:pPr>
        <w:pStyle w:val="Ttulo2"/>
      </w:pPr>
      <w:bookmarkStart w:id="1437" w:name="_Toc235960269"/>
      <w:bookmarkStart w:id="1438" w:name="prueba-de-significancia-para-pearson"/>
      <w:bookmarkEnd w:id="1435"/>
      <w:r>
        <w:rPr>
          <w:rFonts w:ascii="Times New Roman" w:hAnsi="Times New Roman" w:eastAsia="Times New Roman"/>
        </w:rPr>
        <w:t>32.13 Prueba de significancia para Pearson</w:t>
      </w:r>
      <w:bookmarkEnd w:id="1437"/>
    </w:p>
    <w:p w:rsidR="007F3BAE" w:rsidRDefault="00380896" w:rsidP="00380896">
      <w:pPr>
        <w:pStyle w:val="FirstParagraph"/>
        <w:jc w:val="left"/>
      </w:pPr>
      <w:r>
        <w:rPr>
          <w:rFonts w:ascii="Times New Roman" w:hAnsi="Times New Roman" w:eastAsia="Times New Roman"/>
        </w:rPr>
        <w:t>Además de calcular el coeficiente, podemos evaluar si la correlación observada es estadísticamente distinta de cero.</w:t>
      </w:r>
    </w:p>
    <w:p w:rsidR="007F3BAE" w:rsidRDefault="00380896" w:rsidP="00380896">
      <w:pPr>
        <w:pStyle w:val="SourceCode"/>
        <w:jc w:val="left"/>
      </w:pPr>
      <w:r>
        <w:rPr>
          <w:rStyle w:val="NormalTok"/>
        </w:rPr>
        <w:t xml:space="preserve">prueba_pearson </w:t>
      </w:r>
      <w:r>
        <w:rPr>
          <w:rStyle w:val="OtherTok"/>
        </w:rPr>
        <w:t>&lt;-</w:t>
      </w:r>
      <w:r>
        <w:rPr>
          <w:rStyle w:val="NormalTok"/>
        </w:rPr>
        <w:t xml:space="preserve"> </w:t>
      </w:r>
      <w:r>
        <w:rPr>
          <w:rStyle w:val="FunctionTok"/>
        </w:rPr>
        <w:t>cor.test</w:t>
      </w:r>
      <w:r>
        <w:rPr>
          <w:rStyle w:val="NormalTok"/>
        </w:rPr>
        <w:t>(</w:t>
      </w:r>
      <w:r>
        <w:br/>
      </w:r>
      <w:r>
        <w:rPr>
          <w:rStyle w:val="NormalTok"/>
        </w:rPr>
        <w:t xml:space="preserve">  base_correlacion</w:t>
      </w:r>
      <w:r>
        <w:rPr>
          <w:rStyle w:val="SpecialCharTok"/>
        </w:rPr>
        <w:t>$</w:t>
      </w:r>
      <w:r>
        <w:rPr>
          <w:rStyle w:val="NormalTok"/>
        </w:rPr>
        <w:t>log_supertotal,</w:t>
      </w:r>
      <w:r>
        <w:br/>
      </w:r>
      <w:r>
        <w:rPr>
          <w:rStyle w:val="NormalTok"/>
        </w:rPr>
        <w:t xml:space="preserve">  base_correlacion</w:t>
      </w:r>
      <w:r>
        <w:rPr>
          <w:rStyle w:val="SpecialCharTok"/>
        </w:rPr>
        <w:t>$</w:t>
      </w:r>
      <w:r>
        <w:rPr>
          <w:rStyle w:val="NormalTok"/>
        </w:rPr>
        <w:t>fact_exp_fin,</w:t>
      </w:r>
      <w:r>
        <w:br/>
      </w:r>
      <w:r>
        <w:rPr>
          <w:rStyle w:val="NormalTok"/>
        </w:rPr>
        <w:t xml:space="preserve">  </w:t>
      </w:r>
      <w:r>
        <w:rPr>
          <w:rStyle w:val="AttributeTok"/>
        </w:rPr>
        <w:t>method =</w:t>
      </w:r>
      <w:r>
        <w:rPr>
          <w:rStyle w:val="NormalTok"/>
        </w:rPr>
        <w:t xml:space="preserve"> </w:t>
      </w:r>
      <w:r>
        <w:rPr>
          <w:rStyle w:val="StringTok"/>
        </w:rPr>
        <w:t>"pearson"</w:t>
      </w:r>
      <w:r>
        <w:br/>
      </w:r>
      <w:r>
        <w:rPr>
          <w:rStyle w:val="NormalTok"/>
        </w:rPr>
        <w:t>)</w:t>
      </w:r>
      <w:r>
        <w:br/>
      </w:r>
      <w:r>
        <w:br/>
      </w:r>
      <w:r>
        <w:rPr>
          <w:rStyle w:val="FunctionTok"/>
        </w:rPr>
        <w:t>tibble</w:t>
      </w:r>
      <w:r>
        <w:rPr>
          <w:rStyle w:val="NormalTok"/>
        </w:rPr>
        <w:t>(</w:t>
      </w:r>
      <w:r>
        <w:br/>
      </w:r>
      <w:r>
        <w:rPr>
          <w:rStyle w:val="NormalTok"/>
        </w:rPr>
        <w:t xml:space="preserve">  </w:t>
      </w:r>
      <w:r>
        <w:rPr>
          <w:rStyle w:val="AttributeTok"/>
        </w:rPr>
        <w:t>Indicador =</w:t>
      </w:r>
      <w:r>
        <w:rPr>
          <w:rStyle w:val="NormalTok"/>
        </w:rPr>
        <w:t xml:space="preserve"> </w:t>
      </w:r>
      <w:r>
        <w:rPr>
          <w:rStyle w:val="FunctionTok"/>
        </w:rPr>
        <w:t>c</w:t>
      </w:r>
      <w:r>
        <w:rPr>
          <w:rStyle w:val="NormalTok"/>
        </w:rPr>
        <w:t>(</w:t>
      </w:r>
      <w:r>
        <w:br/>
      </w:r>
      <w:r>
        <w:rPr>
          <w:rStyle w:val="NormalTok"/>
        </w:rPr>
        <w:t xml:space="preserve">    </w:t>
      </w:r>
      <w:r>
        <w:rPr>
          <w:rStyle w:val="StringTok"/>
        </w:rPr>
        <w:t>"Correlación estimada"</w:t>
      </w:r>
      <w:r>
        <w:rPr>
          <w:rStyle w:val="NormalTok"/>
        </w:rPr>
        <w:t>,</w:t>
      </w:r>
      <w:r>
        <w:br/>
      </w:r>
      <w:r>
        <w:rPr>
          <w:rStyle w:val="NormalTok"/>
        </w:rPr>
        <w:t xml:space="preserve">    </w:t>
      </w:r>
      <w:r>
        <w:rPr>
          <w:rStyle w:val="StringTok"/>
        </w:rPr>
        <w:t>"Valor p"</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w:t>
      </w:r>
      <w:r>
        <w:rPr>
          <w:rStyle w:val="FunctionTok"/>
        </w:rPr>
        <w:t>as.numeric</w:t>
      </w:r>
      <w:r>
        <w:rPr>
          <w:rStyle w:val="NormalTok"/>
        </w:rPr>
        <w:t>(</w:t>
      </w:r>
      <w:r>
        <w:br/>
      </w:r>
      <w:r>
        <w:rPr>
          <w:rStyle w:val="NormalTok"/>
        </w:rPr>
        <w:t xml:space="preserve">      prueba_pearson</w:t>
      </w:r>
      <w:r>
        <w:rPr>
          <w:rStyle w:val="SpecialCharTok"/>
        </w:rPr>
        <w:t>$</w:t>
      </w:r>
      <w:r>
        <w:rPr>
          <w:rStyle w:val="NormalTok"/>
        </w:rPr>
        <w:t>estimate</w:t>
      </w:r>
      <w:r>
        <w:br/>
      </w:r>
      <w:r>
        <w:rPr>
          <w:rStyle w:val="NormalTok"/>
        </w:rPr>
        <w:t xml:space="preserve">    ),</w:t>
      </w:r>
      <w:r>
        <w:br/>
      </w:r>
      <w:r>
        <w:rPr>
          <w:rStyle w:val="NormalTok"/>
        </w:rPr>
        <w:t xml:space="preserve">    prueba_pearson</w:t>
      </w:r>
      <w:r>
        <w:rPr>
          <w:rStyle w:val="SpecialCharTok"/>
        </w:rPr>
        <w:t>$</w:t>
      </w:r>
      <w:r>
        <w:rPr>
          <w:rStyle w:val="NormalTok"/>
        </w:rPr>
        <w:t>p.value</w:t>
      </w:r>
      <w:r>
        <w:br/>
      </w:r>
      <w:r>
        <w:rPr>
          <w:rStyle w:val="NormalTok"/>
        </w:rPr>
        <w:t xml:space="preserve">  )</w:t>
      </w:r>
      <w:r>
        <w:br/>
      </w:r>
      <w:r>
        <w:rPr>
          <w:rStyle w:val="NormalTok"/>
        </w:rPr>
        <w:lastRenderedPageBreak/>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5</w:t>
      </w:r>
      <w:r>
        <w:rPr>
          <w:rStyle w:val="NormalTok"/>
        </w:rPr>
        <w:t>,</w:t>
      </w:r>
      <w:r>
        <w:br/>
      </w:r>
      <w:r>
        <w:rPr>
          <w:rStyle w:val="NormalTok"/>
        </w:rPr>
        <w:t xml:space="preserve">    </w:t>
      </w:r>
      <w:r>
        <w:rPr>
          <w:rStyle w:val="AttributeTok"/>
        </w:rPr>
        <w:t>caption =</w:t>
      </w:r>
      <w:r>
        <w:rPr>
          <w:rStyle w:val="NormalTok"/>
        </w:rPr>
        <w:t xml:space="preserve"> </w:t>
      </w:r>
      <w:r>
        <w:rPr>
          <w:rStyle w:val="StringTok"/>
        </w:rPr>
        <w:t>"Prueba de significancia de Pearson"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39" w:name="tbl-ch19-prueba-pearson"/>
            <w:r>
              <w:rPr>
                <w:rFonts w:ascii="Times New Roman" w:hAnsi="Times New Roman"/>
                <w:b/>
                <w:sz w:val="18"/>
              </w:rPr>
              <w:t>Tabla 32.8: Prueba de significancia de Pearson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Correlación estimada</w:t>
                  </w:r>
                </w:p>
              </w:tc>
              <w:tc>
                <w:tcPr>
                  <w:tcW w:w="3960" w:type="dxa"/>
                </w:tcPr>
                <w:p w:rsidR="007F3BAE" w:rsidRDefault="00380896" w:rsidP="00380896">
                  <w:pPr>
                    <w:pStyle w:val="Compact"/>
                    <w:jc w:val="left"/>
                  </w:pPr>
                  <w:r>
                    <w:t>-0.14533</w:t>
                  </w:r>
                </w:p>
              </w:tc>
            </w:tr>
            <w:tr w:rsidR="007F3BAE">
              <w:tc>
                <w:tcPr>
                  <w:tcW w:w="3960" w:type="dxa"/>
                </w:tcPr>
                <w:p w:rsidR="007F3BAE" w:rsidRDefault="00380896" w:rsidP="00380896">
                  <w:pPr>
                    <w:pStyle w:val="Compact"/>
                    <w:jc w:val="left"/>
                  </w:pPr>
                  <w:r>
                    <w:t>Valor p</w:t>
                  </w:r>
                </w:p>
              </w:tc>
              <w:tc>
                <w:tcPr>
                  <w:tcW w:w="3960" w:type="dxa"/>
                </w:tcPr>
                <w:p w:rsidR="007F3BAE" w:rsidRDefault="00380896" w:rsidP="00380896">
                  <w:pPr>
                    <w:pStyle w:val="Compact"/>
                    <w:jc w:val="left"/>
                  </w:pPr>
                  <w:r>
                    <w:t>0.00000</w:t>
                  </w:r>
                </w:p>
              </w:tc>
            </w:tr>
            <w:bookmarkEnd w:id="143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valor p permite evaluar si la correlación observada podría explicarse por azar bajo la hipótesis de correlación poblacional igual a cero, es decir, permite observar si dicha correlación es estadísticamente significativa.</w:t>
      </w:r>
    </w:p>
    <w:p w:rsidR="007F3BAE" w:rsidRDefault="00380896" w:rsidP="00380896">
      <w:pPr>
        <w:pStyle w:val="Ttulo2"/>
      </w:pPr>
      <w:bookmarkStart w:id="1440" w:name="_Toc235960270"/>
      <w:bookmarkStart w:id="1441" w:name="matriz-de-correlación-1"/>
      <w:bookmarkEnd w:id="1438"/>
      <w:r>
        <w:rPr>
          <w:rFonts w:ascii="Times New Roman" w:hAnsi="Times New Roman" w:eastAsia="Times New Roman"/>
        </w:rPr>
        <w:t>32.14 Matriz de correlación</w:t>
      </w:r>
      <w:bookmarkEnd w:id="1440"/>
    </w:p>
    <w:p w:rsidR="007F3BAE" w:rsidRDefault="00380896" w:rsidP="00380896">
      <w:pPr>
        <w:pStyle w:val="FirstParagraph"/>
        <w:jc w:val="left"/>
      </w:pPr>
      <w:r>
        <w:rPr>
          <w:rFonts w:ascii="Times New Roman" w:hAnsi="Times New Roman" w:eastAsia="Times New Roman"/>
        </w:rPr>
        <w:t>Cuando se analizan varias variables numéricas, es útil construir una matriz de correlación.</w:t>
      </w:r>
    </w:p>
    <w:p w:rsidR="007F3BAE" w:rsidRDefault="00380896" w:rsidP="00380896">
      <w:pPr>
        <w:pStyle w:val="SourceCode"/>
        <w:jc w:val="left"/>
      </w:pPr>
      <w:r>
        <w:rPr>
          <w:rStyle w:val="NormalTok"/>
        </w:rPr>
        <w:t xml:space="preserve">matriz_correlacion </w:t>
      </w:r>
      <w:r>
        <w:rPr>
          <w:rStyle w:val="OtherTok"/>
        </w:rPr>
        <w:t>&lt;-</w:t>
      </w:r>
      <w:r>
        <w:rPr>
          <w:rStyle w:val="NormalTok"/>
        </w:rPr>
        <w:t xml:space="preserve"> base_correlacion </w:t>
      </w:r>
      <w:r>
        <w:rPr>
          <w:rStyle w:val="SpecialCharTok"/>
        </w:rPr>
        <w:t>|&gt;</w:t>
      </w:r>
      <w:r>
        <w:br/>
      </w:r>
      <w:r>
        <w:rPr>
          <w:rStyle w:val="NormalTok"/>
        </w:rPr>
        <w:t xml:space="preserve">  </w:t>
      </w:r>
      <w:r>
        <w:rPr>
          <w:rStyle w:val="FunctionTok"/>
        </w:rPr>
        <w:t>cor</w:t>
      </w:r>
      <w:r>
        <w:rPr>
          <w:rStyle w:val="NormalTok"/>
        </w:rPr>
        <w:t>(</w:t>
      </w:r>
      <w:r>
        <w:br/>
      </w:r>
      <w:r>
        <w:rPr>
          <w:rStyle w:val="NormalTok"/>
        </w:rPr>
        <w:t xml:space="preserve">    </w:t>
      </w:r>
      <w:r>
        <w:rPr>
          <w:rStyle w:val="AttributeTok"/>
        </w:rPr>
        <w:t>use =</w:t>
      </w:r>
      <w:r>
        <w:rPr>
          <w:rStyle w:val="NormalTok"/>
        </w:rPr>
        <w:t xml:space="preserve"> </w:t>
      </w:r>
      <w:r>
        <w:rPr>
          <w:rStyle w:val="StringTok"/>
        </w:rPr>
        <w:t>"complete.obs"</w:t>
      </w:r>
      <w:r>
        <w:rPr>
          <w:rStyle w:val="NormalTok"/>
        </w:rPr>
        <w:t>,</w:t>
      </w:r>
      <w:r>
        <w:br/>
      </w:r>
      <w:r>
        <w:rPr>
          <w:rStyle w:val="NormalTok"/>
        </w:rPr>
        <w:t xml:space="preserve">    </w:t>
      </w:r>
      <w:r>
        <w:rPr>
          <w:rStyle w:val="AttributeTok"/>
        </w:rPr>
        <w:t>method =</w:t>
      </w:r>
      <w:r>
        <w:rPr>
          <w:rStyle w:val="NormalTok"/>
        </w:rPr>
        <w:t xml:space="preserve"> </w:t>
      </w:r>
      <w:r>
        <w:rPr>
          <w:rStyle w:val="StringTok"/>
        </w:rPr>
        <w:t>"pearson"</w:t>
      </w:r>
      <w:r>
        <w:br/>
      </w:r>
      <w:r>
        <w:rPr>
          <w:rStyle w:val="NormalTok"/>
        </w:rPr>
        <w:t xml:space="preserve">  )</w:t>
      </w:r>
      <w:r>
        <w:br/>
      </w:r>
      <w:r>
        <w:br/>
      </w:r>
      <w:r>
        <w:rPr>
          <w:rStyle w:val="FunctionTok"/>
        </w:rPr>
        <w:t>round</w:t>
      </w:r>
      <w:r>
        <w:rPr>
          <w:rStyle w:val="NormalTok"/>
        </w:rPr>
        <w:t>(</w:t>
      </w:r>
      <w:r>
        <w:br/>
      </w:r>
      <w:r>
        <w:rPr>
          <w:rStyle w:val="NormalTok"/>
        </w:rPr>
        <w:t xml:space="preserve">  matriz_correlacion,</w:t>
      </w:r>
      <w:r>
        <w:br/>
      </w:r>
      <w:r>
        <w:rPr>
          <w:rStyle w:val="NormalTok"/>
        </w:rPr>
        <w:t xml:space="preserve">  </w:t>
      </w:r>
      <w:r>
        <w:rPr>
          <w:rStyle w:val="DecValTok"/>
        </w:rPr>
        <w:t>3</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"Matriz de correlación de Pearson"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42" w:name="tbl-ch19-matriz-correlacion"/>
            <w:r>
              <w:rPr>
                <w:rFonts w:ascii="Times New Roman" w:hAnsi="Times New Roman"/>
                <w:b/>
                <w:sz w:val="18"/>
              </w:rPr>
              <w:t>Tabla 32.9: Matriz de correlación de Pearson</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7F3BAE" w:rsidP="00380896">
                  <w:pPr>
                    <w:pStyle w:val="Compact"/>
                    <w:jc w:val="left"/>
                  </w:pPr>
                </w:p>
              </w:tc>
              <w:tc>
                <w:tcPr>
                  <w:tcW w:w="1980" w:type="dxa"/>
                </w:tcPr>
                <w:p w:rsidR="007F3BAE" w:rsidRDefault="00380896" w:rsidP="00380896">
                  <w:pPr>
                    <w:pStyle w:val="Compact"/>
                    <w:jc w:val="left"/>
                  </w:pPr>
                  <w:r>
                    <w:t>supertotal</w:t>
                  </w:r>
                </w:p>
              </w:tc>
              <w:tc>
                <w:tcPr>
                  <w:tcW w:w="1980" w:type="dxa"/>
                </w:tcPr>
                <w:p w:rsidR="007F3BAE" w:rsidRDefault="00380896" w:rsidP="00380896">
                  <w:pPr>
                    <w:pStyle w:val="Compact"/>
                    <w:jc w:val="left"/>
                  </w:pPr>
                  <w:r>
                    <w:t>log_supertotal</w:t>
                  </w:r>
                </w:p>
              </w:tc>
              <w:tc>
                <w:tcPr>
                  <w:tcW w:w="1980" w:type="dxa"/>
                </w:tcPr>
                <w:p w:rsidR="007F3BAE" w:rsidRDefault="00380896" w:rsidP="00380896">
                  <w:pPr>
                    <w:pStyle w:val="Compact"/>
                    <w:jc w:val="left"/>
                  </w:pPr>
                  <w:r>
                    <w:t>fact_exp_fin</w:t>
                  </w:r>
                </w:p>
              </w:tc>
            </w:tr>
            <w:tr w:rsidR="007F3BAE">
              <w:tc>
                <w:tcPr>
                  <w:tcW w:w="1980" w:type="dxa"/>
                </w:tcPr>
                <w:p w:rsidR="007F3BAE" w:rsidRDefault="00380896" w:rsidP="00380896">
                  <w:pPr>
                    <w:pStyle w:val="Compact"/>
                    <w:jc w:val="left"/>
                  </w:pPr>
                  <w:r>
                    <w:t>supertotal</w:t>
                  </w:r>
                </w:p>
              </w:tc>
              <w:tc>
                <w:tcPr>
                  <w:tcW w:w="1980" w:type="dxa"/>
                </w:tcPr>
                <w:p w:rsidR="007F3BAE" w:rsidRDefault="00380896" w:rsidP="00380896">
                  <w:pPr>
                    <w:pStyle w:val="Compact"/>
                    <w:jc w:val="left"/>
                  </w:pPr>
                  <w:r>
                    <w:t>1.000</w:t>
                  </w:r>
                </w:p>
              </w:tc>
              <w:tc>
                <w:tcPr>
                  <w:tcW w:w="1980" w:type="dxa"/>
                </w:tcPr>
                <w:p w:rsidR="007F3BAE" w:rsidRDefault="00380896" w:rsidP="00380896">
                  <w:pPr>
                    <w:pStyle w:val="Compact"/>
                    <w:jc w:val="left"/>
                  </w:pPr>
                  <w:r>
                    <w:t>0.252</w:t>
                  </w:r>
                </w:p>
              </w:tc>
              <w:tc>
                <w:tcPr>
                  <w:tcW w:w="1980" w:type="dxa"/>
                </w:tcPr>
                <w:p w:rsidR="007F3BAE" w:rsidRDefault="00380896" w:rsidP="00380896">
                  <w:pPr>
                    <w:pStyle w:val="Compact"/>
                    <w:jc w:val="left"/>
                  </w:pPr>
                  <w:r>
                    <w:t>-0.040</w:t>
                  </w:r>
                </w:p>
              </w:tc>
            </w:tr>
            <w:tr w:rsidR="007F3BAE">
              <w:tc>
                <w:tcPr>
                  <w:tcW w:w="1980" w:type="dxa"/>
                </w:tcPr>
                <w:p w:rsidR="007F3BAE" w:rsidRDefault="00380896" w:rsidP="00380896">
                  <w:pPr>
                    <w:pStyle w:val="Compact"/>
                    <w:jc w:val="left"/>
                  </w:pPr>
                  <w:r>
                    <w:t>log_supertotal</w:t>
                  </w:r>
                </w:p>
              </w:tc>
              <w:tc>
                <w:tcPr>
                  <w:tcW w:w="1980" w:type="dxa"/>
                </w:tcPr>
                <w:p w:rsidR="007F3BAE" w:rsidRDefault="00380896" w:rsidP="00380896">
                  <w:pPr>
                    <w:pStyle w:val="Compact"/>
                    <w:jc w:val="left"/>
                  </w:pPr>
                  <w:r>
                    <w:t>0.252</w:t>
                  </w:r>
                </w:p>
              </w:tc>
              <w:tc>
                <w:tcPr>
                  <w:tcW w:w="1980" w:type="dxa"/>
                </w:tcPr>
                <w:p w:rsidR="007F3BAE" w:rsidRDefault="00380896" w:rsidP="00380896">
                  <w:pPr>
                    <w:pStyle w:val="Compact"/>
                    <w:jc w:val="left"/>
                  </w:pPr>
                  <w:r>
                    <w:t>1.000</w:t>
                  </w:r>
                </w:p>
              </w:tc>
              <w:tc>
                <w:tcPr>
                  <w:tcW w:w="1980" w:type="dxa"/>
                </w:tcPr>
                <w:p w:rsidR="007F3BAE" w:rsidRDefault="00380896" w:rsidP="00380896">
                  <w:pPr>
                    <w:pStyle w:val="Compact"/>
                    <w:jc w:val="left"/>
                  </w:pPr>
                  <w:r>
                    <w:t>-0.145</w:t>
                  </w:r>
                </w:p>
              </w:tc>
            </w:tr>
            <w:tr w:rsidR="007F3BAE">
              <w:tc>
                <w:tcPr>
                  <w:tcW w:w="1980" w:type="dxa"/>
                </w:tcPr>
                <w:p w:rsidR="007F3BAE" w:rsidRDefault="00380896" w:rsidP="00380896">
                  <w:pPr>
                    <w:pStyle w:val="Compact"/>
                    <w:jc w:val="left"/>
                  </w:pPr>
                  <w:r>
                    <w:t>fact_exp_fin</w:t>
                  </w:r>
                </w:p>
              </w:tc>
              <w:tc>
                <w:tcPr>
                  <w:tcW w:w="1980" w:type="dxa"/>
                </w:tcPr>
                <w:p w:rsidR="007F3BAE" w:rsidRDefault="00380896" w:rsidP="00380896">
                  <w:pPr>
                    <w:pStyle w:val="Compact"/>
                    <w:jc w:val="left"/>
                  </w:pPr>
                  <w:r>
                    <w:t>-0.040</w:t>
                  </w:r>
                </w:p>
              </w:tc>
              <w:tc>
                <w:tcPr>
                  <w:tcW w:w="1980" w:type="dxa"/>
                </w:tcPr>
                <w:p w:rsidR="007F3BAE" w:rsidRDefault="00380896" w:rsidP="00380896">
                  <w:pPr>
                    <w:pStyle w:val="Compact"/>
                    <w:jc w:val="left"/>
                  </w:pPr>
                  <w:r>
                    <w:t>-0.145</w:t>
                  </w:r>
                </w:p>
              </w:tc>
              <w:tc>
                <w:tcPr>
                  <w:tcW w:w="1980" w:type="dxa"/>
                </w:tcPr>
                <w:p w:rsidR="007F3BAE" w:rsidRDefault="00380896" w:rsidP="00380896">
                  <w:pPr>
                    <w:pStyle w:val="Compact"/>
                    <w:jc w:val="left"/>
                  </w:pPr>
                  <w:r>
                    <w:t>1.000</w:t>
                  </w:r>
                </w:p>
              </w:tc>
            </w:tr>
            <w:bookmarkEnd w:id="144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matriz permite observar simultáneamente las asociaciones entre todas las variables numéricas seleccionadas. Tal como se detalló anteriormente, se debe tener cuidado cuando las variables independientes presentan una correlación superior a 0,80 en valor absoluto, pues puede existir un problema de multicolinealidad. En ese caso, es aconsejable evaluar la exclusión de una de las variables altamente correlacionadas.</w:t>
      </w:r>
    </w:p>
    <w:p w:rsidR="007F3BAE" w:rsidRDefault="00380896" w:rsidP="00380896">
      <w:pPr>
        <w:pStyle w:val="Ttulo2"/>
      </w:pPr>
      <w:bookmarkStart w:id="1443" w:name="_Toc235960271"/>
      <w:bookmarkStart w:id="1444" w:name="preparando-datos-para-un-mapa-de-calor"/>
      <w:bookmarkEnd w:id="1441"/>
      <w:r>
        <w:rPr>
          <w:rFonts w:ascii="Times New Roman" w:hAnsi="Times New Roman" w:eastAsia="Times New Roman"/>
        </w:rPr>
        <w:lastRenderedPageBreak/>
        <w:t>32.15 Preparando datos para un mapa de calor</w:t>
      </w:r>
      <w:bookmarkEnd w:id="1443"/>
    </w:p>
    <w:p w:rsidR="007F3BAE" w:rsidRDefault="00380896" w:rsidP="00380896">
      <w:pPr>
        <w:pStyle w:val="FirstParagraph"/>
        <w:jc w:val="left"/>
      </w:pPr>
      <w:r>
        <w:rPr>
          <w:rFonts w:ascii="Times New Roman" w:hAnsi="Times New Roman" w:eastAsia="Times New Roman"/>
        </w:rPr>
        <w:t xml:space="preserve">Para visualizar la matriz de correlación con </w:t>
      </w:r>
      <w:r>
        <w:rPr>
          <w:rStyle w:val="VerbatimChar"/>
          <w:rFonts w:ascii="Times New Roman" w:hAnsi="Times New Roman" w:eastAsia="Times New Roman"/>
        </w:rPr>
        <w:t>ggplot2</w:t>
      </w:r>
      <w:r>
        <w:rPr>
          <w:rFonts w:ascii="Times New Roman" w:hAnsi="Times New Roman" w:eastAsia="Times New Roman"/>
        </w:rPr>
        <w:t>, primero la convertimos a formato largo.</w:t>
      </w:r>
    </w:p>
    <w:p w:rsidR="007F3BAE" w:rsidRDefault="00380896" w:rsidP="00380896">
      <w:pPr>
        <w:pStyle w:val="SourceCode"/>
        <w:jc w:val="left"/>
      </w:pPr>
      <w:r>
        <w:rPr>
          <w:rStyle w:val="NormalTok"/>
        </w:rPr>
        <w:t xml:space="preserve">correlacion_larga </w:t>
      </w:r>
      <w:r>
        <w:rPr>
          <w:rStyle w:val="OtherTok"/>
        </w:rPr>
        <w:t>&lt;-</w:t>
      </w:r>
      <w:r>
        <w:rPr>
          <w:rStyle w:val="NormalTok"/>
        </w:rPr>
        <w:t xml:space="preserve"> matriz_correlacion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rownames_to_column</w:t>
      </w:r>
      <w:r>
        <w:rPr>
          <w:rStyle w:val="NormalTok"/>
        </w:rPr>
        <w:t>(</w:t>
      </w:r>
      <w:r>
        <w:br/>
      </w:r>
      <w:r>
        <w:rPr>
          <w:rStyle w:val="NormalTok"/>
        </w:rPr>
        <w:t xml:space="preserve">    </w:t>
      </w:r>
      <w:r>
        <w:rPr>
          <w:rStyle w:val="StringTok"/>
        </w:rPr>
        <w:t>"Variable_1"</w:t>
      </w:r>
      <w:r>
        <w:br/>
      </w:r>
      <w:r>
        <w:rPr>
          <w:rStyle w:val="NormalTok"/>
        </w:rPr>
        <w:t xml:space="preserve">  )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br/>
      </w:r>
      <w:r>
        <w:rPr>
          <w:rStyle w:val="NormalTok"/>
        </w:rPr>
        <w:t xml:space="preserve">      </w:t>
      </w:r>
      <w:r>
        <w:rPr>
          <w:rStyle w:val="SpecialCharTok"/>
        </w:rPr>
        <w:t>-</w:t>
      </w:r>
      <w:r>
        <w:rPr>
          <w:rStyle w:val="NormalTok"/>
        </w:rPr>
        <w:t>Variable_1,</w:t>
      </w:r>
      <w:r>
        <w:br/>
      </w:r>
      <w:r>
        <w:rPr>
          <w:rStyle w:val="NormalTok"/>
        </w:rPr>
        <w:t xml:space="preserve">    </w:t>
      </w:r>
      <w:r>
        <w:rPr>
          <w:rStyle w:val="AttributeTok"/>
        </w:rPr>
        <w:t>names_to =</w:t>
      </w:r>
      <w:r>
        <w:br/>
      </w:r>
      <w:r>
        <w:rPr>
          <w:rStyle w:val="NormalTok"/>
        </w:rPr>
        <w:t xml:space="preserve">      </w:t>
      </w:r>
      <w:r>
        <w:rPr>
          <w:rStyle w:val="StringTok"/>
        </w:rPr>
        <w:t>"Variable_2"</w:t>
      </w:r>
      <w:r>
        <w:rPr>
          <w:rStyle w:val="NormalTok"/>
        </w:rPr>
        <w:t>,</w:t>
      </w:r>
      <w:r>
        <w:br/>
      </w:r>
      <w:r>
        <w:rPr>
          <w:rStyle w:val="NormalTok"/>
        </w:rPr>
        <w:t xml:space="preserve">    </w:t>
      </w:r>
      <w:r>
        <w:rPr>
          <w:rStyle w:val="AttributeTok"/>
        </w:rPr>
        <w:t>values_to =</w:t>
      </w:r>
      <w:r>
        <w:br/>
      </w:r>
      <w:r>
        <w:rPr>
          <w:rStyle w:val="NormalTok"/>
        </w:rPr>
        <w:t xml:space="preserve">      </w:t>
      </w:r>
      <w:r>
        <w:rPr>
          <w:rStyle w:val="StringTok"/>
        </w:rPr>
        <w:t>"Correlacion"</w:t>
      </w:r>
      <w:r>
        <w:br/>
      </w:r>
      <w:r>
        <w:rPr>
          <w:rStyle w:val="NormalTok"/>
        </w:rPr>
        <w:t xml:space="preserve">  )</w:t>
      </w:r>
      <w:r>
        <w:br/>
      </w:r>
      <w:r>
        <w:br/>
      </w:r>
      <w:r>
        <w:rPr>
          <w:rStyle w:val="NormalTok"/>
        </w:rPr>
        <w:t xml:space="preserve">correlacion_larga </w:t>
      </w:r>
      <w:r>
        <w:rPr>
          <w:rStyle w:val="SpecialCharTok"/>
        </w:rPr>
        <w:t>|&gt;</w:t>
      </w:r>
      <w:r>
        <w:br/>
      </w:r>
      <w:r>
        <w:rPr>
          <w:rStyle w:val="NormalTok"/>
        </w:rPr>
        <w:t xml:space="preserve">  </w:t>
      </w:r>
      <w:r>
        <w:rPr>
          <w:rStyle w:val="FunctionTok"/>
        </w:rPr>
        <w:t>head</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"Matriz de correlación en formato largo"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45" w:name="tbl-ch19-correlacion-larga"/>
            <w:r>
              <w:rPr>
                <w:rFonts w:ascii="Times New Roman" w:hAnsi="Times New Roman"/>
                <w:b/>
                <w:sz w:val="18"/>
              </w:rPr>
              <w:t>Tabla 32.10: Matriz de correlación en formato largo</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Variable_1</w:t>
                  </w:r>
                </w:p>
              </w:tc>
              <w:tc>
                <w:tcPr>
                  <w:tcW w:w="2640" w:type="dxa"/>
                </w:tcPr>
                <w:p w:rsidR="007F3BAE" w:rsidRDefault="00380896" w:rsidP="00380896">
                  <w:pPr>
                    <w:pStyle w:val="Compact"/>
                    <w:jc w:val="left"/>
                  </w:pPr>
                  <w:r>
                    <w:t>Variable_2</w:t>
                  </w:r>
                </w:p>
              </w:tc>
              <w:tc>
                <w:tcPr>
                  <w:tcW w:w="2640" w:type="dxa"/>
                </w:tcPr>
                <w:p w:rsidR="007F3BAE" w:rsidRDefault="00380896" w:rsidP="00380896">
                  <w:pPr>
                    <w:pStyle w:val="Compact"/>
                    <w:jc w:val="left"/>
                  </w:pPr>
                  <w:r>
                    <w:t>Correlacion</w:t>
                  </w:r>
                </w:p>
              </w:tc>
            </w:tr>
            <w:tr w:rsidR="007F3BAE">
              <w:tc>
                <w:tcPr>
                  <w:tcW w:w="2640" w:type="dxa"/>
                </w:tcPr>
                <w:p w:rsidR="007F3BAE" w:rsidRDefault="00380896" w:rsidP="00380896">
                  <w:pPr>
                    <w:pStyle w:val="Compact"/>
                    <w:jc w:val="left"/>
                  </w:pPr>
                  <w:r>
                    <w:t>supertotal</w:t>
                  </w:r>
                </w:p>
              </w:tc>
              <w:tc>
                <w:tcPr>
                  <w:tcW w:w="2640" w:type="dxa"/>
                </w:tcPr>
                <w:p w:rsidR="007F3BAE" w:rsidRDefault="00380896" w:rsidP="00380896">
                  <w:pPr>
                    <w:pStyle w:val="Compact"/>
                    <w:jc w:val="left"/>
                  </w:pPr>
                  <w:r>
                    <w:t>supertotal</w:t>
                  </w:r>
                </w:p>
              </w:tc>
              <w:tc>
                <w:tcPr>
                  <w:tcW w:w="2640" w:type="dxa"/>
                </w:tcPr>
                <w:p w:rsidR="007F3BAE" w:rsidRDefault="00380896" w:rsidP="00380896">
                  <w:pPr>
                    <w:pStyle w:val="Compact"/>
                    <w:jc w:val="left"/>
                  </w:pPr>
                  <w:r>
                    <w:t>1.000</w:t>
                  </w:r>
                </w:p>
              </w:tc>
            </w:tr>
            <w:tr w:rsidR="007F3BAE">
              <w:tc>
                <w:tcPr>
                  <w:tcW w:w="2640" w:type="dxa"/>
                </w:tcPr>
                <w:p w:rsidR="007F3BAE" w:rsidRDefault="00380896" w:rsidP="00380896">
                  <w:pPr>
                    <w:pStyle w:val="Compact"/>
                    <w:jc w:val="left"/>
                  </w:pPr>
                  <w:r>
                    <w:t>supertotal</w:t>
                  </w:r>
                </w:p>
              </w:tc>
              <w:tc>
                <w:tcPr>
                  <w:tcW w:w="2640" w:type="dxa"/>
                </w:tcPr>
                <w:p w:rsidR="007F3BAE" w:rsidRDefault="00380896" w:rsidP="00380896">
                  <w:pPr>
                    <w:pStyle w:val="Compact"/>
                    <w:jc w:val="left"/>
                  </w:pPr>
                  <w:r>
                    <w:t>log_supertotal</w:t>
                  </w:r>
                </w:p>
              </w:tc>
              <w:tc>
                <w:tcPr>
                  <w:tcW w:w="2640" w:type="dxa"/>
                </w:tcPr>
                <w:p w:rsidR="007F3BAE" w:rsidRDefault="00380896" w:rsidP="00380896">
                  <w:pPr>
                    <w:pStyle w:val="Compact"/>
                    <w:jc w:val="left"/>
                  </w:pPr>
                  <w:r>
                    <w:t>0.252</w:t>
                  </w:r>
                </w:p>
              </w:tc>
            </w:tr>
            <w:tr w:rsidR="007F3BAE">
              <w:tc>
                <w:tcPr>
                  <w:tcW w:w="2640" w:type="dxa"/>
                </w:tcPr>
                <w:p w:rsidR="007F3BAE" w:rsidRDefault="00380896" w:rsidP="00380896">
                  <w:pPr>
                    <w:pStyle w:val="Compact"/>
                    <w:jc w:val="left"/>
                  </w:pPr>
                  <w:r>
                    <w:t>supertotal</w:t>
                  </w:r>
                </w:p>
              </w:tc>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-0.040</w:t>
                  </w:r>
                </w:p>
              </w:tc>
            </w:tr>
            <w:tr w:rsidR="007F3BAE">
              <w:tc>
                <w:tcPr>
                  <w:tcW w:w="2640" w:type="dxa"/>
                </w:tcPr>
                <w:p w:rsidR="007F3BAE" w:rsidRDefault="00380896" w:rsidP="00380896">
                  <w:pPr>
                    <w:pStyle w:val="Compact"/>
                    <w:jc w:val="left"/>
                  </w:pPr>
                  <w:r>
                    <w:t>log_supertotal</w:t>
                  </w:r>
                </w:p>
              </w:tc>
              <w:tc>
                <w:tcPr>
                  <w:tcW w:w="2640" w:type="dxa"/>
                </w:tcPr>
                <w:p w:rsidR="007F3BAE" w:rsidRDefault="00380896" w:rsidP="00380896">
                  <w:pPr>
                    <w:pStyle w:val="Compact"/>
                    <w:jc w:val="left"/>
                  </w:pPr>
                  <w:r>
                    <w:t>supertotal</w:t>
                  </w:r>
                </w:p>
              </w:tc>
              <w:tc>
                <w:tcPr>
                  <w:tcW w:w="2640" w:type="dxa"/>
                </w:tcPr>
                <w:p w:rsidR="007F3BAE" w:rsidRDefault="00380896" w:rsidP="00380896">
                  <w:pPr>
                    <w:pStyle w:val="Compact"/>
                    <w:jc w:val="left"/>
                  </w:pPr>
                  <w:r>
                    <w:t>0.252</w:t>
                  </w:r>
                </w:p>
              </w:tc>
            </w:tr>
            <w:tr w:rsidR="007F3BAE">
              <w:tc>
                <w:tcPr>
                  <w:tcW w:w="2640" w:type="dxa"/>
                </w:tcPr>
                <w:p w:rsidR="007F3BAE" w:rsidRDefault="00380896" w:rsidP="00380896">
                  <w:pPr>
                    <w:pStyle w:val="Compact"/>
                    <w:jc w:val="left"/>
                  </w:pPr>
                  <w:r>
                    <w:t>log_supertotal</w:t>
                  </w:r>
                </w:p>
              </w:tc>
              <w:tc>
                <w:tcPr>
                  <w:tcW w:w="2640" w:type="dxa"/>
                </w:tcPr>
                <w:p w:rsidR="007F3BAE" w:rsidRDefault="00380896" w:rsidP="00380896">
                  <w:pPr>
                    <w:pStyle w:val="Compact"/>
                    <w:jc w:val="left"/>
                  </w:pPr>
                  <w:r>
                    <w:t>log_supertotal</w:t>
                  </w:r>
                </w:p>
              </w:tc>
              <w:tc>
                <w:tcPr>
                  <w:tcW w:w="2640" w:type="dxa"/>
                </w:tcPr>
                <w:p w:rsidR="007F3BAE" w:rsidRDefault="00380896" w:rsidP="00380896">
                  <w:pPr>
                    <w:pStyle w:val="Compact"/>
                    <w:jc w:val="left"/>
                  </w:pPr>
                  <w:r>
                    <w:t>1.000</w:t>
                  </w:r>
                </w:p>
              </w:tc>
            </w:tr>
            <w:tr w:rsidR="007F3BAE">
              <w:tc>
                <w:tcPr>
                  <w:tcW w:w="2640" w:type="dxa"/>
                </w:tcPr>
                <w:p w:rsidR="007F3BAE" w:rsidRDefault="00380896" w:rsidP="00380896">
                  <w:pPr>
                    <w:pStyle w:val="Compact"/>
                    <w:jc w:val="left"/>
                  </w:pPr>
                  <w:r>
                    <w:t>log_supertotal</w:t>
                  </w:r>
                </w:p>
              </w:tc>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-0.145</w:t>
                  </w:r>
                </w:p>
              </w:tc>
            </w:tr>
            <w:bookmarkEnd w:id="144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El formato largo permite construir visualizaciones con </w:t>
      </w:r>
      <w:r>
        <w:rPr>
          <w:rStyle w:val="VerbatimChar"/>
          <w:rFonts w:ascii="Times New Roman" w:hAnsi="Times New Roman" w:eastAsia="Times New Roman"/>
        </w:rPr>
        <w:t>ggplot2</w:t>
      </w:r>
      <w:r>
        <w:rPr>
          <w:rFonts w:ascii="Times New Roman" w:hAnsi="Times New Roman" w:eastAsia="Times New Roman"/>
        </w:rPr>
        <w:t>, manteniendo compatibilidad con HTML, Word y PDF.</w:t>
      </w:r>
    </w:p>
    <w:p w:rsidR="007F3BAE" w:rsidRDefault="00380896" w:rsidP="00380896">
      <w:pPr>
        <w:pStyle w:val="Ttulo2"/>
      </w:pPr>
      <w:bookmarkStart w:id="1446" w:name="_Toc235960272"/>
      <w:bookmarkStart w:id="1447" w:name="mapa-de-calor-de-correlaciones"/>
      <w:bookmarkEnd w:id="1444"/>
      <w:r>
        <w:rPr>
          <w:rFonts w:ascii="Times New Roman" w:hAnsi="Times New Roman" w:eastAsia="Times New Roman"/>
        </w:rPr>
        <w:t>32.16 Mapa de calor de correlaciones</w:t>
      </w:r>
      <w:bookmarkEnd w:id="1446"/>
    </w:p>
    <w:p w:rsidR="007F3BAE" w:rsidRDefault="00380896" w:rsidP="00380896">
      <w:pPr>
        <w:pStyle w:val="SourceCode"/>
        <w:jc w:val="left"/>
      </w:pPr>
      <w:r>
        <w:rPr>
          <w:rStyle w:val="FunctionTok"/>
        </w:rPr>
        <w:t>ggplot</w:t>
      </w:r>
      <w:r>
        <w:rPr>
          <w:rStyle w:val="NormalTok"/>
        </w:rPr>
        <w:t>(</w:t>
      </w:r>
      <w:r>
        <w:br/>
      </w:r>
      <w:r>
        <w:rPr>
          <w:rStyle w:val="NormalTok"/>
        </w:rPr>
        <w:t xml:space="preserve">  correlacion_larga,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Variable_1,</w:t>
      </w:r>
      <w:r>
        <w:br/>
      </w:r>
      <w:r>
        <w:rPr>
          <w:rStyle w:val="NormalTok"/>
        </w:rPr>
        <w:t xml:space="preserve">    </w:t>
      </w:r>
      <w:r>
        <w:rPr>
          <w:rStyle w:val="AttributeTok"/>
        </w:rPr>
        <w:t>y =</w:t>
      </w:r>
      <w:r>
        <w:rPr>
          <w:rStyle w:val="NormalTok"/>
        </w:rPr>
        <w:t xml:space="preserve"> Variable_2,</w:t>
      </w:r>
      <w:r>
        <w:br/>
      </w:r>
      <w:r>
        <w:rPr>
          <w:rStyle w:val="NormalTok"/>
        </w:rPr>
        <w:t xml:space="preserve">    </w:t>
      </w:r>
      <w:r>
        <w:rPr>
          <w:rStyle w:val="AttributeTok"/>
        </w:rPr>
        <w:t>fill =</w:t>
      </w:r>
      <w:r>
        <w:rPr>
          <w:rStyle w:val="NormalTok"/>
        </w:rPr>
        <w:t xml:space="preserve"> Correlacion</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geom_tile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lastRenderedPageBreak/>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label =</w:t>
      </w:r>
      <w:r>
        <w:br/>
      </w:r>
      <w:r>
        <w:rPr>
          <w:rStyle w:val="NormalTok"/>
        </w:rPr>
        <w:t xml:space="preserve">        </w:t>
      </w:r>
      <w:r>
        <w:rPr>
          <w:rStyle w:val="FunctionTok"/>
        </w:rPr>
        <w:t>round</w:t>
      </w:r>
      <w:r>
        <w:rPr>
          <w:rStyle w:val="NormalTok"/>
        </w:rPr>
        <w:t>(</w:t>
      </w:r>
      <w:r>
        <w:br/>
      </w:r>
      <w:r>
        <w:rPr>
          <w:rStyle w:val="NormalTok"/>
        </w:rPr>
        <w:t xml:space="preserve">          Correlacion,</w:t>
      </w:r>
      <w:r>
        <w:br/>
      </w:r>
      <w:r>
        <w:rPr>
          <w:rStyle w:val="NormalTok"/>
        </w:rPr>
        <w:t xml:space="preserve">          </w:t>
      </w:r>
      <w:r>
        <w:rPr>
          <w:rStyle w:val="DecValTok"/>
        </w:rPr>
        <w:t>2</w:t>
      </w:r>
      <w:r>
        <w:br/>
      </w:r>
      <w:r>
        <w:rPr>
          <w:rStyle w:val="NormalTok"/>
        </w:rPr>
        <w:t xml:space="preserve">        )</w:t>
      </w:r>
      <w:r>
        <w:br/>
      </w:r>
      <w:r>
        <w:rPr>
          <w:rStyle w:val="NormalTok"/>
        </w:rPr>
        <w:t xml:space="preserve">    ),</w:t>
      </w:r>
      <w:r>
        <w:br/>
      </w:r>
      <w:r>
        <w:rPr>
          <w:rStyle w:val="NormalTok"/>
        </w:rPr>
        <w:t xml:space="preserve">    </w:t>
      </w:r>
      <w:r>
        <w:rPr>
          <w:rStyle w:val="AttributeTok"/>
        </w:rPr>
        <w:t>size =</w:t>
      </w:r>
      <w:r>
        <w:rPr>
          <w:rStyle w:val="NormalTok"/>
        </w:rPr>
        <w:t xml:space="preserve"> </w:t>
      </w:r>
      <w:r>
        <w:rPr>
          <w:rStyle w:val="DecValTok"/>
        </w:rPr>
        <w:t>3</w:t>
      </w:r>
      <w:r>
        <w:br/>
      </w:r>
      <w:r>
        <w:rPr>
          <w:rStyle w:val="NormalTok"/>
        </w:rPr>
        <w:t xml:space="preserve">  ) </w:t>
      </w:r>
      <w:r>
        <w:rPr>
          <w:rStyle w:val="SpecialCharTok"/>
        </w:rPr>
        <w:t>+</w:t>
      </w:r>
      <w:r>
        <w:br/>
      </w:r>
      <w:r>
        <w:rPr>
          <w:rStyle w:val="NormalTok"/>
        </w:rPr>
        <w:t xml:space="preserve">  </w:t>
      </w:r>
      <w:r>
        <w:rPr>
          <w:rStyle w:val="FunctionTok"/>
        </w:rPr>
        <w:t>scale_fill_gradient2</w:t>
      </w:r>
      <w:r>
        <w:rPr>
          <w:rStyle w:val="NormalTok"/>
        </w:rPr>
        <w:t>(</w:t>
      </w:r>
      <w:r>
        <w:br/>
      </w:r>
      <w:r>
        <w:rPr>
          <w:rStyle w:val="NormalTok"/>
        </w:rPr>
        <w:t xml:space="preserve">    </w:t>
      </w:r>
      <w:r>
        <w:rPr>
          <w:rStyle w:val="AttributeTok"/>
        </w:rPr>
        <w:t>low =</w:t>
      </w:r>
      <w:r>
        <w:rPr>
          <w:rStyle w:val="NormalTok"/>
        </w:rPr>
        <w:t xml:space="preserve"> </w:t>
      </w:r>
      <w:r>
        <w:rPr>
          <w:rStyle w:val="StringTok"/>
        </w:rPr>
        <w:t>"firebrick"</w:t>
      </w:r>
      <w:r>
        <w:rPr>
          <w:rStyle w:val="NormalTok"/>
        </w:rPr>
        <w:t>,</w:t>
      </w:r>
      <w:r>
        <w:br/>
      </w:r>
      <w:r>
        <w:rPr>
          <w:rStyle w:val="NormalTok"/>
        </w:rPr>
        <w:t xml:space="preserve">    </w:t>
      </w:r>
      <w:r>
        <w:rPr>
          <w:rStyle w:val="AttributeTok"/>
        </w:rPr>
        <w:t>mid =</w:t>
      </w:r>
      <w:r>
        <w:rPr>
          <w:rStyle w:val="NormalTok"/>
        </w:rPr>
        <w:t xml:space="preserve"> </w:t>
      </w:r>
      <w:r>
        <w:rPr>
          <w:rStyle w:val="StringTok"/>
        </w:rPr>
        <w:t>"white"</w:t>
      </w:r>
      <w:r>
        <w:rPr>
          <w:rStyle w:val="NormalTok"/>
        </w:rPr>
        <w:t>,</w:t>
      </w:r>
      <w:r>
        <w:br/>
      </w:r>
      <w:r>
        <w:rPr>
          <w:rStyle w:val="NormalTok"/>
        </w:rPr>
        <w:t xml:space="preserve">    </w:t>
      </w:r>
      <w:r>
        <w:rPr>
          <w:rStyle w:val="AttributeTok"/>
        </w:rPr>
        <w:t>high =</w:t>
      </w:r>
      <w:r>
        <w:rPr>
          <w:rStyle w:val="NormalTok"/>
        </w:rPr>
        <w:t xml:space="preserve"> </w:t>
      </w:r>
      <w:r>
        <w:rPr>
          <w:rStyle w:val="StringTok"/>
        </w:rPr>
        <w:t>"steelblue"</w:t>
      </w:r>
      <w:r>
        <w:rPr>
          <w:rStyle w:val="NormalTok"/>
        </w:rPr>
        <w:t>,</w:t>
      </w:r>
      <w:r>
        <w:br/>
      </w:r>
      <w:r>
        <w:rPr>
          <w:rStyle w:val="NormalTok"/>
        </w:rPr>
        <w:t xml:space="preserve">    </w:t>
      </w:r>
      <w:r>
        <w:rPr>
          <w:rStyle w:val="AttributeTok"/>
        </w:rPr>
        <w:t>midpoint =</w:t>
      </w:r>
      <w:r>
        <w:rPr>
          <w:rStyle w:val="NormalTok"/>
        </w:rPr>
        <w:t xml:space="preserve"> </w:t>
      </w:r>
      <w:r>
        <w:rPr>
          <w:rStyle w:val="DecValTok"/>
        </w:rPr>
        <w:t>0</w:t>
      </w:r>
      <w:r>
        <w:rPr>
          <w:rStyle w:val="NormalTok"/>
        </w:rPr>
        <w:t>,</w:t>
      </w:r>
      <w:r>
        <w:br/>
      </w:r>
      <w:r>
        <w:rPr>
          <w:rStyle w:val="NormalTok"/>
        </w:rPr>
        <w:t xml:space="preserve">    </w:t>
      </w:r>
      <w:r>
        <w:rPr>
          <w:rStyle w:val="AttributeTok"/>
        </w:rPr>
        <w:t>limits =</w:t>
      </w:r>
      <w:r>
        <w:rPr>
          <w:rStyle w:val="NormalTok"/>
        </w:rPr>
        <w:t xml:space="preserve"> </w:t>
      </w:r>
      <w:r>
        <w:rPr>
          <w:rStyle w:val="FunctionTok"/>
        </w:rPr>
        <w:t>c</w:t>
      </w:r>
      <w:r>
        <w:rPr>
          <w:rStyle w:val="NormalTok"/>
        </w:rPr>
        <w:t>(</w:t>
      </w:r>
      <w:r>
        <w:br/>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DecValTok"/>
        </w:rPr>
        <w:t>1</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w:t>
      </w:r>
      <w:r>
        <w:br/>
      </w:r>
      <w:r>
        <w:rPr>
          <w:rStyle w:val="NormalTok"/>
        </w:rPr>
        <w:t xml:space="preserve">    </w:t>
      </w:r>
      <w:r>
        <w:rPr>
          <w:rStyle w:val="AttributeTok"/>
        </w:rPr>
        <w:t>y =</w:t>
      </w:r>
      <w:r>
        <w:rPr>
          <w:rStyle w:val="NormalTok"/>
        </w:rPr>
        <w:t xml:space="preserve"> </w:t>
      </w:r>
      <w:r>
        <w:rPr>
          <w:rStyle w:val="ConstantTok"/>
        </w:rPr>
        <w:t>NULL</w:t>
      </w:r>
      <w:r>
        <w:rPr>
          <w:rStyle w:val="NormalTok"/>
        </w:rPr>
        <w:t>,</w:t>
      </w:r>
      <w:r>
        <w:br/>
      </w:r>
      <w:r>
        <w:rPr>
          <w:rStyle w:val="NormalTok"/>
        </w:rPr>
        <w:t xml:space="preserve">    </w:t>
      </w:r>
      <w:r>
        <w:rPr>
          <w:rStyle w:val="AttributeTok"/>
        </w:rPr>
        <w:t>fill =</w:t>
      </w:r>
      <w:r>
        <w:rPr>
          <w:rStyle w:val="NormalTok"/>
        </w:rPr>
        <w:t xml:space="preserve"> </w:t>
      </w:r>
      <w:r>
        <w:rPr>
          <w:rStyle w:val="StringTok"/>
        </w:rPr>
        <w:t>"Correlación"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448" w:name="fig-ch19-heatmap-correlaciones"/>
            <w:r>
              <w:rPr>
                <w:rFonts w:ascii="Times New Roman" w:hAnsi="Times New Roman"/>
                <w:b/>
                <w:noProof/>
                <w:sz w:val="18"/>
              </w:rPr>
              <w:drawing>
                <wp:inline distT="0" distB="0" distL="0" distR="0">
                  <wp:extent cx="4620126" cy="3696101"/>
                  <wp:effectExtent l="0" t="0" r="0" b="0"/>
                  <wp:docPr id="1019" name="Picture"/>
                  <wp:cNvGraphicFramePr/>
                  <a:graphic xmlns:a="http://schemas.openxmlformats.org/drawingml/2006/main">
                    <a:graphicData uri="http://schemas.openxmlformats.org/drawingml/2006/picture">
                      <pic:pic xmlns:pic="http://schemas.openxmlformats.org/drawingml/2006/picture">
                        <pic:nvPicPr>
                          <pic:cNvPr id="1020" name="Picture" descr="capitulos/19-correlacion-asociacion-causalidad_files/figure-docx/fig-ch19-heatmap-correlaciones-1.png"/>
                          <pic:cNvPicPr>
                            <a:picLocks noChangeAspect="1" noChangeArrowheads="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lastRenderedPageBreak/>
              <w:t>Figura 32.2: Mapa de calor de correlaciones</w:t>
            </w:r>
          </w:p>
        </w:tc>
        <w:bookmarkEnd w:id="1448"/>
      </w:tr>
    </w:tbl>
    <w:p w:rsidR="007F3BAE" w:rsidRDefault="00380896" w:rsidP="00380896">
      <w:pPr>
        <w:pStyle w:val="Textoindependiente"/>
        <w:jc w:val="left"/>
      </w:pPr>
      <w:r>
        <w:rPr>
          <w:rFonts w:ascii="Times New Roman" w:hAnsi="Times New Roman" w:eastAsia="Times New Roman"/>
          <w:b/>
          <w:bCs/>
        </w:rPr>
        <w:lastRenderedPageBreak/>
        <w:t>Interpretación</w:t>
      </w:r>
    </w:p>
    <w:p w:rsidR="007F3BAE" w:rsidRDefault="00380896" w:rsidP="00380896">
      <w:pPr>
        <w:pStyle w:val="Textoindependiente"/>
        <w:jc w:val="left"/>
      </w:pPr>
      <w:r>
        <w:rPr>
          <w:rFonts w:ascii="Times New Roman" w:hAnsi="Times New Roman" w:eastAsia="Times New Roman"/>
        </w:rPr>
        <w:t>El mapa de calor facilita la lectura de la matriz. Los colores permiten identificar rápidamente asociaciones positivas, negativas o cercanas a cero.</w:t>
      </w:r>
    </w:p>
    <w:p w:rsidR="007F3BAE" w:rsidRDefault="00380896" w:rsidP="00380896">
      <w:pPr>
        <w:pStyle w:val="Ttulo2"/>
      </w:pPr>
      <w:bookmarkStart w:id="1449" w:name="_Toc235960273"/>
      <w:bookmarkStart w:id="1450" w:name="correlación-y-valores-extremos"/>
      <w:bookmarkEnd w:id="1447"/>
      <w:r>
        <w:rPr>
          <w:rFonts w:ascii="Times New Roman" w:hAnsi="Times New Roman" w:eastAsia="Times New Roman"/>
        </w:rPr>
        <w:t>32.17 Correlación y valores extremos</w:t>
      </w:r>
      <w:bookmarkEnd w:id="1449"/>
    </w:p>
    <w:p w:rsidR="007F3BAE" w:rsidRDefault="00380896" w:rsidP="00380896">
      <w:pPr>
        <w:pStyle w:val="FirstParagraph"/>
        <w:jc w:val="left"/>
      </w:pPr>
      <w:r>
        <w:rPr>
          <w:rFonts w:ascii="Times New Roman" w:hAnsi="Times New Roman" w:eastAsia="Times New Roman"/>
        </w:rPr>
        <w:t>La correlación puede verse afectada por valores extremos. Por ello conviene combinar medidas numéricas con visualizaciones.</w:t>
      </w:r>
    </w:p>
    <w:p w:rsidR="007F3BAE" w:rsidRDefault="00380896" w:rsidP="00380896">
      <w:pPr>
        <w:pStyle w:val="SourceCode"/>
        <w:jc w:val="left"/>
      </w:pPr>
      <w:r>
        <w:rPr>
          <w:rStyle w:val="FunctionTok"/>
        </w:rPr>
        <w:t>ggplot</w:t>
      </w:r>
      <w:r>
        <w:rPr>
          <w:rStyle w:val="NormalTok"/>
        </w:rPr>
        <w:t>(</w:t>
      </w:r>
      <w:r>
        <w:br/>
      </w:r>
      <w:r>
        <w:rPr>
          <w:rStyle w:val="NormalTok"/>
        </w:rPr>
        <w:t xml:space="preserve">  base_correlacion,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y =</w:t>
      </w:r>
      <w:r>
        <w:rPr>
          <w:rStyle w:val="NormalTok"/>
        </w:rPr>
        <w:t xml:space="preserve"> </w:t>
      </w:r>
      <w:r>
        <w:rPr>
          <w:rStyle w:val="StringTok"/>
        </w:rPr>
        <w:t>"Superficie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451" w:name="fig-ch19-valores-extremos-correlacion"/>
            <w:r>
              <w:rPr>
                <w:rFonts w:ascii="Times New Roman" w:hAnsi="Times New Roman"/>
                <w:b/>
                <w:noProof/>
                <w:sz w:val="18"/>
              </w:rPr>
              <w:drawing>
                <wp:inline distT="0" distB="0" distL="0" distR="0">
                  <wp:extent cx="4620126" cy="3696101"/>
                  <wp:effectExtent l="0" t="0" r="0" b="0"/>
                  <wp:docPr id="1024" name="Picture"/>
                  <wp:cNvGraphicFramePr/>
                  <a:graphic xmlns:a="http://schemas.openxmlformats.org/drawingml/2006/main">
                    <a:graphicData uri="http://schemas.openxmlformats.org/drawingml/2006/picture">
                      <pic:pic xmlns:pic="http://schemas.openxmlformats.org/drawingml/2006/picture">
                        <pic:nvPicPr>
                          <pic:cNvPr id="1025" name="Picture" descr="capitulos/19-correlacion-asociacion-causalidad_files/figure-docx/fig-ch19-valores-extremos-correlacion-1.png"/>
                          <pic:cNvPicPr>
                            <a:picLocks noChangeAspect="1" noChangeArrowheads="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32.3: Relación entre superficie original y factor de expansión</w:t>
            </w:r>
          </w:p>
        </w:tc>
        <w:bookmarkEnd w:id="1451"/>
      </w:tr>
    </w:tbl>
    <w:p w:rsidR="007F3BAE" w:rsidRDefault="00380896" w:rsidP="00380896">
      <w:pPr>
        <w:pStyle w:val="Textoindependiente"/>
        <w:jc w:val="left"/>
      </w:pPr>
      <w:r>
        <w:rPr>
          <w:rFonts w:ascii="Times New Roman" w:hAnsi="Times New Roman" w:eastAsia="Times New Roman"/>
          <w:b/>
          <w:bCs/>
        </w:rPr>
        <w:lastRenderedPageBreak/>
        <w:t>Interpretación</w:t>
      </w:r>
    </w:p>
    <w:p w:rsidR="007F3BAE" w:rsidRDefault="00380896" w:rsidP="00380896">
      <w:pPr>
        <w:pStyle w:val="Textoindependiente"/>
        <w:jc w:val="left"/>
      </w:pPr>
      <w:r>
        <w:rPr>
          <w:rFonts w:ascii="Times New Roman" w:hAnsi="Times New Roman" w:eastAsia="Times New Roman"/>
        </w:rPr>
        <w:t xml:space="preserve">La variable </w:t>
      </w:r>
      <w:r>
        <w:rPr>
          <w:rStyle w:val="VerbatimChar"/>
          <w:rFonts w:ascii="Times New Roman" w:hAnsi="Times New Roman" w:eastAsia="Times New Roman"/>
        </w:rPr>
        <w:t>supertotal</w:t>
      </w:r>
      <w:r>
        <w:rPr>
          <w:rFonts w:ascii="Times New Roman" w:hAnsi="Times New Roman" w:eastAsia="Times New Roman"/>
        </w:rPr>
        <w:t xml:space="preserve"> presenta valores extremos importantes. Por eso la transformación logarítmica resulta más útil para visualizar e interpretar la relación.</w:t>
      </w:r>
    </w:p>
    <w:p w:rsidR="007F3BAE" w:rsidRDefault="00380896" w:rsidP="00380896">
      <w:pPr>
        <w:pStyle w:val="Ttulo2"/>
      </w:pPr>
      <w:bookmarkStart w:id="1452" w:name="_Toc235960274"/>
      <w:bookmarkStart w:id="1453" w:name="comparación-con-variable-transformada"/>
      <w:bookmarkEnd w:id="1450"/>
      <w:r>
        <w:rPr>
          <w:rFonts w:ascii="Times New Roman" w:hAnsi="Times New Roman" w:eastAsia="Times New Roman"/>
        </w:rPr>
        <w:t>32.18 Comparación con variable transformada</w:t>
      </w:r>
      <w:bookmarkEnd w:id="1452"/>
    </w:p>
    <w:p w:rsidR="007F3BAE" w:rsidRDefault="00380896" w:rsidP="00380896">
      <w:pPr>
        <w:pStyle w:val="SourceCode"/>
        <w:jc w:val="left"/>
      </w:pPr>
      <w:r>
        <w:rPr>
          <w:rStyle w:val="FunctionTok"/>
        </w:rPr>
        <w:t>ggplot</w:t>
      </w:r>
      <w:r>
        <w:rPr>
          <w:rStyle w:val="NormalTok"/>
        </w:rPr>
        <w:t>(</w:t>
      </w:r>
      <w:r>
        <w:br/>
      </w:r>
      <w:r>
        <w:rPr>
          <w:rStyle w:val="NormalTok"/>
        </w:rPr>
        <w:t xml:space="preserve">  base_correlacion,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454" w:name="fig-ch19-comparacion-transformada"/>
            <w:r>
              <w:rPr>
                <w:rFonts w:ascii="Times New Roman" w:hAnsi="Times New Roman"/>
                <w:b/>
                <w:noProof/>
                <w:sz w:val="18"/>
              </w:rPr>
              <w:drawing>
                <wp:inline distT="0" distB="0" distL="0" distR="0">
                  <wp:extent cx="4620126" cy="3696101"/>
                  <wp:effectExtent l="0" t="0" r="0" b="0"/>
                  <wp:docPr id="1029" name="Picture"/>
                  <wp:cNvGraphicFramePr/>
                  <a:graphic xmlns:a="http://schemas.openxmlformats.org/drawingml/2006/main">
                    <a:graphicData uri="http://schemas.openxmlformats.org/drawingml/2006/picture">
                      <pic:pic xmlns:pic="http://schemas.openxmlformats.org/drawingml/2006/picture">
                        <pic:nvPicPr>
                          <pic:cNvPr id="1030" name="Picture" descr="capitulos/19-correlacion-asociacion-causalidad_files/figure-docx/fig-ch19-comparacion-transformada-1.png"/>
                          <pic:cNvPicPr>
                            <a:picLocks noChangeAspect="1" noChangeArrowheads="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32.4: Relación con superficie transformada</w:t>
            </w:r>
          </w:p>
        </w:tc>
        <w:bookmarkEnd w:id="145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transformación permite observar mejor la distribución conjunta de las variables y reduce el efecto visual de los valores extremos.</w:t>
      </w:r>
    </w:p>
    <w:p w:rsidR="007F3BAE" w:rsidRDefault="00380896" w:rsidP="00380896">
      <w:pPr>
        <w:pStyle w:val="Ttulo2"/>
      </w:pPr>
      <w:bookmarkStart w:id="1455" w:name="_Toc235960275"/>
      <w:bookmarkStart w:id="1456" w:name="limitaciones-de-la-correlación"/>
      <w:bookmarkEnd w:id="1453"/>
      <w:r>
        <w:rPr>
          <w:rFonts w:ascii="Times New Roman" w:hAnsi="Times New Roman" w:eastAsia="Times New Roman"/>
        </w:rPr>
        <w:lastRenderedPageBreak/>
        <w:t>32.19 Limitaciones de la correlación</w:t>
      </w:r>
      <w:bookmarkEnd w:id="1455"/>
    </w:p>
    <w:p w:rsidR="007F3BAE" w:rsidRDefault="00380896" w:rsidP="00380896">
      <w:pPr>
        <w:pStyle w:val="FirstParagraph"/>
        <w:jc w:val="left"/>
      </w:pPr>
      <w:r>
        <w:rPr>
          <w:rFonts w:ascii="Times New Roman" w:hAnsi="Times New Roman" w:eastAsia="Times New Roman"/>
        </w:rPr>
        <w:t>La correlación tiene varias limitaciones:</w:t>
      </w:r>
    </w:p>
    <w:p w:rsidR="007F3BAE" w:rsidRDefault="00380896" w:rsidP="00380896">
      <w:pPr>
        <w:pStyle w:val="Compact"/>
        <w:numPr>
          <w:ilvl w:val="0"/>
          <w:numId w:val="147"/>
        </w:numPr>
        <w:jc w:val="left"/>
      </w:pPr>
      <w:r>
        <w:rPr>
          <w:rFonts w:ascii="Times New Roman" w:hAnsi="Times New Roman" w:eastAsia="Times New Roman"/>
        </w:rPr>
        <w:t>Resume asociación, no causalidad.</w:t>
      </w:r>
    </w:p>
    <w:p w:rsidR="007F3BAE" w:rsidRDefault="00380896" w:rsidP="00380896">
      <w:pPr>
        <w:pStyle w:val="Compact"/>
        <w:numPr>
          <w:ilvl w:val="0"/>
          <w:numId w:val="147"/>
        </w:numPr>
        <w:jc w:val="left"/>
      </w:pPr>
      <w:r>
        <w:rPr>
          <w:rFonts w:ascii="Times New Roman" w:hAnsi="Times New Roman" w:eastAsia="Times New Roman"/>
        </w:rPr>
        <w:t>Puede ocultar relaciones no lineales.</w:t>
      </w:r>
    </w:p>
    <w:p w:rsidR="007F3BAE" w:rsidRDefault="00380896" w:rsidP="00380896">
      <w:pPr>
        <w:pStyle w:val="Compact"/>
        <w:numPr>
          <w:ilvl w:val="0"/>
          <w:numId w:val="147"/>
        </w:numPr>
        <w:jc w:val="left"/>
      </w:pPr>
      <w:r>
        <w:rPr>
          <w:rFonts w:ascii="Times New Roman" w:hAnsi="Times New Roman" w:eastAsia="Times New Roman"/>
        </w:rPr>
        <w:t>Puede ser sensible a valores extremos.</w:t>
      </w:r>
    </w:p>
    <w:p w:rsidR="007F3BAE" w:rsidRDefault="00380896" w:rsidP="00380896">
      <w:pPr>
        <w:pStyle w:val="Compact"/>
        <w:numPr>
          <w:ilvl w:val="0"/>
          <w:numId w:val="147"/>
        </w:numPr>
        <w:jc w:val="left"/>
      </w:pPr>
      <w:r>
        <w:rPr>
          <w:rFonts w:ascii="Times New Roman" w:hAnsi="Times New Roman" w:eastAsia="Times New Roman"/>
        </w:rPr>
        <w:t>No identifica variables omitidas.</w:t>
      </w:r>
    </w:p>
    <w:p w:rsidR="007F3BAE" w:rsidRDefault="00380896" w:rsidP="00380896">
      <w:pPr>
        <w:pStyle w:val="Compact"/>
        <w:numPr>
          <w:ilvl w:val="0"/>
          <w:numId w:val="147"/>
        </w:numPr>
        <w:jc w:val="left"/>
      </w:pPr>
      <w:r>
        <w:rPr>
          <w:rFonts w:ascii="Times New Roman" w:hAnsi="Times New Roman" w:eastAsia="Times New Roman"/>
        </w:rPr>
        <w:t>No distingue mecanismos causales.</w:t>
      </w:r>
    </w:p>
    <w:p w:rsidR="007F3BAE" w:rsidRDefault="00380896" w:rsidP="00380896">
      <w:pPr>
        <w:pStyle w:val="FirstParagraph"/>
        <w:jc w:val="left"/>
      </w:pPr>
      <w:r>
        <w:rPr>
          <w:rFonts w:ascii="Times New Roman" w:hAnsi="Times New Roman" w:eastAsia="Times New Roman"/>
        </w:rPr>
        <w:t>Por estas razones, la correlación debe interpretarse como una herramienta descriptiva y no como una prueba causal (Hernán &amp; Robins, 2020).</w:t>
      </w:r>
    </w:p>
    <w:p w:rsidR="007F3BAE" w:rsidRDefault="00380896" w:rsidP="00380896">
      <w:pPr>
        <w:pStyle w:val="Ttulo2"/>
      </w:pPr>
      <w:bookmarkStart w:id="1457" w:name="_Toc235960276"/>
      <w:bookmarkStart w:id="1458" w:name="manos-a-la-obra-18"/>
      <w:bookmarkEnd w:id="1456"/>
      <w:r>
        <w:rPr>
          <w:rFonts w:ascii="Times New Roman" w:hAnsi="Times New Roman" w:eastAsia="Times New Roman"/>
        </w:rPr>
        <w:t>32.20 Manos a la obra</w:t>
      </w:r>
      <w:bookmarkEnd w:id="1457"/>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base_correlacion</w:t>
      </w:r>
      <w:r>
        <w:rPr>
          <w:rFonts w:ascii="Times New Roman" w:hAnsi="Times New Roman" w:eastAsia="Times New Roman"/>
        </w:rPr>
        <w:t>:</w:t>
      </w:r>
    </w:p>
    <w:p w:rsidR="007F3BAE" w:rsidRDefault="00380896" w:rsidP="00380896">
      <w:pPr>
        <w:pStyle w:val="Compact"/>
        <w:numPr>
          <w:ilvl w:val="0"/>
          <w:numId w:val="148"/>
        </w:numPr>
        <w:jc w:val="left"/>
      </w:pPr>
      <w:r>
        <w:rPr>
          <w:rFonts w:ascii="Times New Roman" w:hAnsi="Times New Roman" w:eastAsia="Times New Roman"/>
        </w:rPr>
        <w:t xml:space="preserve">Calcule la covarianza entre </w:t>
      </w:r>
      <w:r>
        <w:rPr>
          <w:rStyle w:val="VerbatimChar"/>
          <w:rFonts w:ascii="Times New Roman" w:hAnsi="Times New Roman" w:eastAsia="Times New Roman"/>
        </w:rPr>
        <w:t>log_supertotal</w:t>
      </w:r>
      <w:r>
        <w:rPr>
          <w:rFonts w:ascii="Times New Roman" w:hAnsi="Times New Roman" w:eastAsia="Times New Roman"/>
        </w:rPr>
        <w:t xml:space="preserve"> y </w:t>
      </w:r>
      <w:r>
        <w:rPr>
          <w:rStyle w:val="VerbatimChar"/>
          <w:rFonts w:ascii="Times New Roman" w:hAnsi="Times New Roman" w:eastAsia="Times New Roman"/>
        </w:rPr>
        <w:t>fact_exp_fin</w:t>
      </w:r>
      <w:r>
        <w:rPr>
          <w:rFonts w:ascii="Times New Roman" w:hAnsi="Times New Roman" w:eastAsia="Times New Roman"/>
        </w:rPr>
        <w:t>.</w:t>
      </w:r>
    </w:p>
    <w:p w:rsidR="007F3BAE" w:rsidRDefault="00380896" w:rsidP="00380896">
      <w:pPr>
        <w:pStyle w:val="Compact"/>
        <w:numPr>
          <w:ilvl w:val="0"/>
          <w:numId w:val="148"/>
        </w:numPr>
        <w:jc w:val="left"/>
      </w:pPr>
      <w:r>
        <w:rPr>
          <w:rFonts w:ascii="Times New Roman" w:hAnsi="Times New Roman" w:eastAsia="Times New Roman"/>
        </w:rPr>
        <w:t>Calcule la correlación de Pearson.</w:t>
      </w:r>
    </w:p>
    <w:p w:rsidR="007F3BAE" w:rsidRDefault="00380896" w:rsidP="00380896">
      <w:pPr>
        <w:pStyle w:val="Compact"/>
        <w:numPr>
          <w:ilvl w:val="0"/>
          <w:numId w:val="148"/>
        </w:numPr>
        <w:jc w:val="left"/>
      </w:pPr>
      <w:r>
        <w:rPr>
          <w:rFonts w:ascii="Times New Roman" w:hAnsi="Times New Roman" w:eastAsia="Times New Roman"/>
        </w:rPr>
        <w:t>Calcule la correlación de Spearman.</w:t>
      </w:r>
    </w:p>
    <w:p w:rsidR="007F3BAE" w:rsidRDefault="00380896" w:rsidP="00380896">
      <w:pPr>
        <w:pStyle w:val="Compact"/>
        <w:numPr>
          <w:ilvl w:val="0"/>
          <w:numId w:val="148"/>
        </w:numPr>
        <w:jc w:val="left"/>
      </w:pPr>
      <w:r>
        <w:rPr>
          <w:rFonts w:ascii="Times New Roman" w:hAnsi="Times New Roman" w:eastAsia="Times New Roman"/>
        </w:rPr>
        <w:t>Calcule la correlación de Kendall.</w:t>
      </w:r>
    </w:p>
    <w:p w:rsidR="007F3BAE" w:rsidRDefault="00380896" w:rsidP="00380896">
      <w:pPr>
        <w:pStyle w:val="Compact"/>
        <w:numPr>
          <w:ilvl w:val="0"/>
          <w:numId w:val="148"/>
        </w:numPr>
        <w:jc w:val="left"/>
      </w:pPr>
      <w:r>
        <w:rPr>
          <w:rFonts w:ascii="Times New Roman" w:hAnsi="Times New Roman" w:eastAsia="Times New Roman"/>
        </w:rPr>
        <w:t>Compare los tres coeficientes.</w:t>
      </w:r>
    </w:p>
    <w:p w:rsidR="007F3BAE" w:rsidRDefault="00380896" w:rsidP="00380896">
      <w:pPr>
        <w:pStyle w:val="Compact"/>
        <w:numPr>
          <w:ilvl w:val="0"/>
          <w:numId w:val="148"/>
        </w:numPr>
        <w:jc w:val="left"/>
      </w:pPr>
      <w:r>
        <w:rPr>
          <w:rFonts w:ascii="Times New Roman" w:hAnsi="Times New Roman" w:eastAsia="Times New Roman"/>
        </w:rPr>
        <w:t>Construya una matriz de correlación.</w:t>
      </w:r>
    </w:p>
    <w:p w:rsidR="007F3BAE" w:rsidRDefault="00380896" w:rsidP="00380896">
      <w:pPr>
        <w:pStyle w:val="Compact"/>
        <w:numPr>
          <w:ilvl w:val="0"/>
          <w:numId w:val="148"/>
        </w:numPr>
        <w:jc w:val="left"/>
      </w:pPr>
      <w:r>
        <w:rPr>
          <w:rFonts w:ascii="Times New Roman" w:hAnsi="Times New Roman" w:eastAsia="Times New Roman"/>
        </w:rPr>
        <w:t xml:space="preserve">Elabore un mapa de calor con </w:t>
      </w:r>
      <w:r>
        <w:rPr>
          <w:rStyle w:val="VerbatimChar"/>
          <w:rFonts w:ascii="Times New Roman" w:hAnsi="Times New Roman" w:eastAsia="Times New Roman"/>
        </w:rPr>
        <w:t>ggplot2</w:t>
      </w:r>
      <w:r>
        <w:rPr>
          <w:rFonts w:ascii="Times New Roman" w:hAnsi="Times New Roman" w:eastAsia="Times New Roman"/>
        </w:rPr>
        <w:t>.</w:t>
      </w:r>
    </w:p>
    <w:p w:rsidR="007F3BAE" w:rsidRDefault="00380896" w:rsidP="00380896">
      <w:pPr>
        <w:pStyle w:val="Compact"/>
        <w:numPr>
          <w:ilvl w:val="0"/>
          <w:numId w:val="148"/>
        </w:numPr>
        <w:jc w:val="left"/>
      </w:pPr>
      <w:r>
        <w:rPr>
          <w:rFonts w:ascii="Times New Roman" w:hAnsi="Times New Roman" w:eastAsia="Times New Roman"/>
        </w:rPr>
        <w:t xml:space="preserve">Compare la relación usando </w:t>
      </w:r>
      <w:r>
        <w:rPr>
          <w:rStyle w:val="VerbatimChar"/>
          <w:rFonts w:ascii="Times New Roman" w:hAnsi="Times New Roman" w:eastAsia="Times New Roman"/>
        </w:rPr>
        <w:t>supertotal</w:t>
      </w:r>
      <w:r>
        <w:rPr>
          <w:rFonts w:ascii="Times New Roman" w:hAnsi="Times New Roman" w:eastAsia="Times New Roman"/>
        </w:rPr>
        <w:t xml:space="preserve"> y </w:t>
      </w:r>
      <w:r>
        <w:rPr>
          <w:rStyle w:val="VerbatimChar"/>
          <w:rFonts w:ascii="Times New Roman" w:hAnsi="Times New Roman" w:eastAsia="Times New Roman"/>
        </w:rPr>
        <w:t>log_supertotal</w:t>
      </w:r>
      <w:r>
        <w:rPr>
          <w:rFonts w:ascii="Times New Roman" w:hAnsi="Times New Roman" w:eastAsia="Times New Roman"/>
        </w:rPr>
        <w:t>.</w:t>
      </w:r>
    </w:p>
    <w:p w:rsidR="007F3BAE" w:rsidRDefault="00380896" w:rsidP="00380896">
      <w:pPr>
        <w:pStyle w:val="Compact"/>
        <w:numPr>
          <w:ilvl w:val="0"/>
          <w:numId w:val="148"/>
        </w:numPr>
        <w:jc w:val="left"/>
      </w:pPr>
      <w:r>
        <w:rPr>
          <w:rFonts w:ascii="Times New Roman" w:hAnsi="Times New Roman" w:eastAsia="Times New Roman"/>
        </w:rPr>
        <w:t>Explique por qué una transformación puede mejorar la lectura visual.</w:t>
      </w:r>
    </w:p>
    <w:p w:rsidR="007F3BAE" w:rsidRDefault="00380896" w:rsidP="00380896">
      <w:pPr>
        <w:pStyle w:val="Compact"/>
        <w:numPr>
          <w:ilvl w:val="0"/>
          <w:numId w:val="148"/>
        </w:numPr>
        <w:jc w:val="left"/>
      </w:pPr>
      <w:r>
        <w:rPr>
          <w:rFonts w:ascii="Times New Roman" w:hAnsi="Times New Roman" w:eastAsia="Times New Roman"/>
        </w:rPr>
        <w:t>Discuta por qué la correlación no demuestra causalidad.</w:t>
      </w:r>
    </w:p>
    <w:p w:rsidR="007F3BAE" w:rsidRDefault="00380896" w:rsidP="00380896">
      <w:pPr>
        <w:pStyle w:val="Ttulo2"/>
      </w:pPr>
      <w:bookmarkStart w:id="1459" w:name="_Toc235960277"/>
      <w:bookmarkStart w:id="1460" w:name="X0c8e5a736f8b765e2e9a46c3e4b1194d8e4a1a9"/>
      <w:bookmarkEnd w:id="1458"/>
      <w:r>
        <w:rPr>
          <w:rFonts w:ascii="Times New Roman" w:hAnsi="Times New Roman" w:eastAsia="Times New Roman"/>
        </w:rPr>
        <w:t>32.21 Parte 3. Correlación no implica causalidad</w:t>
      </w:r>
      <w:bookmarkEnd w:id="1459"/>
    </w:p>
    <w:p w:rsidR="007F3BAE" w:rsidRDefault="00380896" w:rsidP="00380896">
      <w:pPr>
        <w:pStyle w:val="Ttulo2"/>
      </w:pPr>
      <w:bookmarkStart w:id="1461" w:name="_Toc235960278"/>
      <w:bookmarkStart w:id="1462" w:name="introducción-19"/>
      <w:bookmarkEnd w:id="1460"/>
      <w:r>
        <w:rPr>
          <w:rFonts w:ascii="Times New Roman" w:hAnsi="Times New Roman" w:eastAsia="Times New Roman"/>
        </w:rPr>
        <w:t>32.22 Introducción</w:t>
      </w:r>
      <w:bookmarkEnd w:id="1461"/>
    </w:p>
    <w:p w:rsidR="007F3BAE" w:rsidRDefault="00380896" w:rsidP="00380896">
      <w:pPr>
        <w:pStyle w:val="FirstParagraph"/>
        <w:jc w:val="left"/>
      </w:pPr>
      <w:r>
        <w:rPr>
          <w:rFonts w:ascii="Times New Roman" w:hAnsi="Times New Roman" w:eastAsia="Times New Roman"/>
        </w:rPr>
        <w:t>Una de las advertencias más importantes en investigación cuantitativa es que una asociación estadística no demuestra causalidad. Dos variables pueden estar correlacionadas y, aun así, no existir una relación causal directa entre ellas (Hernán &amp; Robins, 2020; Pearl &amp; Mackenzie, 2018).</w:t>
      </w:r>
    </w:p>
    <w:p w:rsidR="007F3BAE" w:rsidRDefault="00380896" w:rsidP="00380896">
      <w:pPr>
        <w:pStyle w:val="Textoindependiente"/>
        <w:jc w:val="left"/>
      </w:pPr>
      <w:r>
        <w:rPr>
          <w:rFonts w:ascii="Times New Roman" w:hAnsi="Times New Roman" w:eastAsia="Times New Roman"/>
        </w:rPr>
        <w:t>En esta sección estudiaremos por qué ocurre esto y cómo pensar de manera más rigurosa sobre asociaciones, variables de confusión y causalidad.</w:t>
      </w:r>
    </w:p>
    <w:p w:rsidR="007F3BAE" w:rsidRDefault="00380896" w:rsidP="00380896">
      <w:pPr>
        <w:pStyle w:val="Ttulo2"/>
      </w:pPr>
      <w:bookmarkStart w:id="1463" w:name="_Toc235960279"/>
      <w:bookmarkStart w:id="1464" w:name="cargando-paquetes-y-base-de-trabajo-1"/>
      <w:bookmarkEnd w:id="1462"/>
      <w:r>
        <w:rPr>
          <w:rFonts w:ascii="Times New Roman" w:hAnsi="Times New Roman" w:eastAsia="Times New Roman"/>
        </w:rPr>
        <w:t>32.23 Cargando paquetes y base de trabajo</w:t>
      </w:r>
      <w:bookmarkEnd w:id="1463"/>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rStyle w:val="FunctionTok"/>
          <w:lang w:val="en-US"/>
        </w:rPr>
        <w:t>library</w:t>
      </w:r>
      <w:r w:rsidRPr="00380896">
        <w:rPr>
          <w:rStyle w:val="NormalTok"/>
          <w:lang w:val="en-US"/>
        </w:rPr>
        <w:t>(knitr)</w:t>
      </w:r>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here</w:t>
      </w:r>
      <w:r>
        <w:rPr>
          <w:rStyle w:val="SpecialCharTok"/>
        </w:rPr>
        <w:t>::</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465" w:name="_Toc235960280"/>
      <w:bookmarkStart w:id="1466" w:name="preparando-la-base"/>
      <w:bookmarkEnd w:id="1464"/>
      <w:r>
        <w:rPr>
          <w:rFonts w:ascii="Times New Roman" w:hAnsi="Times New Roman" w:eastAsia="Times New Roman"/>
        </w:rPr>
        <w:lastRenderedPageBreak/>
        <w:t>32.24 Preparando la base</w:t>
      </w:r>
      <w:bookmarkEnd w:id="1465"/>
    </w:p>
    <w:p w:rsidR="007F3BAE" w:rsidRDefault="00380896" w:rsidP="00380896">
      <w:pPr>
        <w:pStyle w:val="SourceCode"/>
        <w:jc w:val="left"/>
      </w:pPr>
      <w:r>
        <w:rPr>
          <w:rStyle w:val="NormalTok"/>
        </w:rPr>
        <w:t xml:space="preserve">base_causalidad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supertotal,</w:t>
      </w:r>
      <w:r>
        <w:br/>
      </w:r>
      <w:r>
        <w:rPr>
          <w:rStyle w:val="NormalTok"/>
        </w:rPr>
        <w:t xml:space="preserve">    log_supertotal,</w:t>
      </w:r>
      <w:r>
        <w:br/>
      </w:r>
      <w:r>
        <w:rPr>
          <w:rStyle w:val="NormalTok"/>
        </w:rPr>
        <w:t xml:space="preserve">    fact_exp_fin,</w:t>
      </w:r>
      <w:r>
        <w:br/>
      </w:r>
      <w:r>
        <w:rPr>
          <w:rStyle w:val="NormalTok"/>
        </w:rPr>
        <w:t xml:space="preserve">    tamano_upa,</w:t>
      </w:r>
      <w:r>
        <w:br/>
      </w:r>
      <w:r>
        <w:rPr>
          <w:rStyle w:val="NormalTok"/>
        </w:rPr>
        <w:t xml:space="preserve">    provincia</w:t>
      </w:r>
      <w:r>
        <w:br/>
      </w:r>
      <w:r>
        <w:rPr>
          <w:rStyle w:val="NormalTok"/>
        </w:rPr>
        <w:t xml:space="preserve">  )</w:t>
      </w:r>
    </w:p>
    <w:p w:rsidR="007F3BAE" w:rsidRDefault="00380896" w:rsidP="00380896">
      <w:pPr>
        <w:pStyle w:val="Ttulo2"/>
      </w:pPr>
      <w:bookmarkStart w:id="1467" w:name="_Toc235960281"/>
      <w:bookmarkStart w:id="1468" w:name="asociación-y-causalidad"/>
      <w:bookmarkEnd w:id="1466"/>
      <w:r>
        <w:rPr>
          <w:rFonts w:ascii="Times New Roman" w:hAnsi="Times New Roman" w:eastAsia="Times New Roman"/>
        </w:rPr>
        <w:t>32.25 Asociación y causalidad</w:t>
      </w:r>
      <w:bookmarkEnd w:id="1467"/>
    </w:p>
    <w:p w:rsidR="007F3BAE" w:rsidRDefault="00380896" w:rsidP="00380896">
      <w:pPr>
        <w:pStyle w:val="FirstParagraph"/>
        <w:jc w:val="left"/>
      </w:pPr>
      <w:r>
        <w:rPr>
          <w:rFonts w:ascii="Times New Roman" w:hAnsi="Times New Roman" w:eastAsia="Times New Roman"/>
        </w:rPr>
        <w:t>La asociación responde a la pregunta:</w:t>
      </w:r>
    </w:p>
    <w:p w:rsidR="007F3BAE" w:rsidRDefault="00380896" w:rsidP="00380896">
      <w:pPr>
        <w:pStyle w:val="SourceCode"/>
        <w:jc w:val="left"/>
      </w:pPr>
      <w:r>
        <w:rPr>
          <w:rStyle w:val="VerbatimChar"/>
        </w:rPr>
        <w:t>¿Dos variables se mueven juntas?</w:t>
      </w:r>
    </w:p>
    <w:p w:rsidR="007F3BAE" w:rsidRDefault="00380896" w:rsidP="00380896">
      <w:pPr>
        <w:pStyle w:val="FirstParagraph"/>
        <w:jc w:val="left"/>
      </w:pPr>
      <w:r>
        <w:rPr>
          <w:rFonts w:ascii="Times New Roman" w:hAnsi="Times New Roman" w:eastAsia="Times New Roman"/>
        </w:rPr>
        <w:t>La causalidad responde a una pregunta diferente:</w:t>
      </w:r>
    </w:p>
    <w:p w:rsidR="007F3BAE" w:rsidRDefault="00380896" w:rsidP="00380896">
      <w:pPr>
        <w:pStyle w:val="SourceCode"/>
        <w:jc w:val="left"/>
      </w:pPr>
      <w:r>
        <w:rPr>
          <w:rStyle w:val="VerbatimChar"/>
        </w:rPr>
        <w:t>¿Qué pasaría con Y si cambiáramos X?</w:t>
      </w:r>
    </w:p>
    <w:p w:rsidR="007F3BAE" w:rsidRDefault="00380896" w:rsidP="00380896">
      <w:pPr>
        <w:pStyle w:val="FirstParagraph"/>
        <w:jc w:val="left"/>
      </w:pPr>
      <w:r>
        <w:rPr>
          <w:rFonts w:ascii="Times New Roman" w:hAnsi="Times New Roman" w:eastAsia="Times New Roman"/>
        </w:rPr>
        <w:t>Esta diferencia es central en inferencia causal moderna (Hernán &amp; Robins, 2020).</w:t>
      </w:r>
    </w:p>
    <w:p w:rsidR="007F3BAE" w:rsidRDefault="00380896" w:rsidP="00380896">
      <w:pPr>
        <w:pStyle w:val="Ttulo2"/>
      </w:pPr>
      <w:bookmarkStart w:id="1469" w:name="_Toc235960282"/>
      <w:bookmarkStart w:id="1470" w:name="comparación-conceptual"/>
      <w:bookmarkEnd w:id="1468"/>
      <w:r>
        <w:rPr>
          <w:rFonts w:ascii="Times New Roman" w:hAnsi="Times New Roman" w:eastAsia="Times New Roman"/>
        </w:rPr>
        <w:t>32.26 Comparación conceptual</w:t>
      </w:r>
      <w:bookmarkEnd w:id="1469"/>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Concepto =</w:t>
      </w:r>
      <w:r>
        <w:rPr>
          <w:rStyle w:val="NormalTok"/>
        </w:rPr>
        <w:t xml:space="preserve"> </w:t>
      </w:r>
      <w:r>
        <w:rPr>
          <w:rStyle w:val="FunctionTok"/>
        </w:rPr>
        <w:t>c</w:t>
      </w:r>
      <w:r>
        <w:rPr>
          <w:rStyle w:val="NormalTok"/>
        </w:rPr>
        <w:t>(</w:t>
      </w:r>
      <w:r>
        <w:br/>
      </w:r>
      <w:r>
        <w:rPr>
          <w:rStyle w:val="NormalTok"/>
        </w:rPr>
        <w:t xml:space="preserve">    </w:t>
      </w:r>
      <w:r>
        <w:rPr>
          <w:rStyle w:val="StringTok"/>
        </w:rPr>
        <w:t>"Asociación"</w:t>
      </w:r>
      <w:r>
        <w:rPr>
          <w:rStyle w:val="NormalTok"/>
        </w:rPr>
        <w:t>,</w:t>
      </w:r>
      <w:r>
        <w:br/>
      </w:r>
      <w:r>
        <w:rPr>
          <w:rStyle w:val="NormalTok"/>
        </w:rPr>
        <w:t xml:space="preserve">    </w:t>
      </w:r>
      <w:r>
        <w:rPr>
          <w:rStyle w:val="StringTok"/>
        </w:rPr>
        <w:t>"Causalidad"</w:t>
      </w:r>
      <w:r>
        <w:br/>
      </w:r>
      <w:r>
        <w:rPr>
          <w:rStyle w:val="NormalTok"/>
        </w:rPr>
        <w:t xml:space="preserve">  ),</w:t>
      </w:r>
      <w:r>
        <w:br/>
      </w:r>
      <w:r>
        <w:rPr>
          <w:rStyle w:val="NormalTok"/>
        </w:rPr>
        <w:t xml:space="preserve">  </w:t>
      </w:r>
      <w:r>
        <w:rPr>
          <w:rStyle w:val="AttributeTok"/>
        </w:rPr>
        <w:t>Pregunta =</w:t>
      </w:r>
      <w:r>
        <w:rPr>
          <w:rStyle w:val="NormalTok"/>
        </w:rPr>
        <w:t xml:space="preserve"> </w:t>
      </w:r>
      <w:r>
        <w:rPr>
          <w:rStyle w:val="FunctionTok"/>
        </w:rPr>
        <w:t>c</w:t>
      </w:r>
      <w:r>
        <w:rPr>
          <w:rStyle w:val="NormalTok"/>
        </w:rPr>
        <w:t>(</w:t>
      </w:r>
      <w:r>
        <w:br/>
      </w:r>
      <w:r>
        <w:rPr>
          <w:rStyle w:val="NormalTok"/>
        </w:rPr>
        <w:t xml:space="preserve">    </w:t>
      </w:r>
      <w:r>
        <w:rPr>
          <w:rStyle w:val="StringTok"/>
        </w:rPr>
        <w:t>"¿Las variables se relacionan?"</w:t>
      </w:r>
      <w:r>
        <w:rPr>
          <w:rStyle w:val="NormalTok"/>
        </w:rPr>
        <w:t>,</w:t>
      </w:r>
      <w:r>
        <w:br/>
      </w:r>
      <w:r>
        <w:rPr>
          <w:rStyle w:val="NormalTok"/>
        </w:rPr>
        <w:t xml:space="preserve">    </w:t>
      </w:r>
      <w:r>
        <w:rPr>
          <w:rStyle w:val="StringTok"/>
        </w:rPr>
        <w:t>"¿Qué ocurriría si intervenimos sobre una variable?"</w:t>
      </w:r>
      <w:r>
        <w:br/>
      </w:r>
      <w:r>
        <w:rPr>
          <w:rStyle w:val="NormalTok"/>
        </w:rPr>
        <w:t xml:space="preserve">  ),</w:t>
      </w:r>
      <w:r>
        <w:br/>
      </w:r>
      <w:r>
        <w:rPr>
          <w:rStyle w:val="NormalTok"/>
        </w:rPr>
        <w:t xml:space="preserve">  </w:t>
      </w:r>
      <w:r>
        <w:rPr>
          <w:rStyle w:val="AttributeTok"/>
        </w:rPr>
        <w:t>Evidencia =</w:t>
      </w:r>
      <w:r>
        <w:rPr>
          <w:rStyle w:val="NormalTok"/>
        </w:rPr>
        <w:t xml:space="preserve"> </w:t>
      </w:r>
      <w:r>
        <w:rPr>
          <w:rStyle w:val="FunctionTok"/>
        </w:rPr>
        <w:t>c</w:t>
      </w:r>
      <w:r>
        <w:rPr>
          <w:rStyle w:val="NormalTok"/>
        </w:rPr>
        <w:t>(</w:t>
      </w:r>
      <w:r>
        <w:br/>
      </w:r>
      <w:r>
        <w:rPr>
          <w:rStyle w:val="NormalTok"/>
        </w:rPr>
        <w:t xml:space="preserve">    </w:t>
      </w:r>
      <w:r>
        <w:rPr>
          <w:rStyle w:val="StringTok"/>
        </w:rPr>
        <w:t>"Correlaciones, tablas y gráficos"</w:t>
      </w:r>
      <w:r>
        <w:rPr>
          <w:rStyle w:val="NormalTok"/>
        </w:rPr>
        <w:t>,</w:t>
      </w:r>
      <w:r>
        <w:br/>
      </w:r>
      <w:r>
        <w:rPr>
          <w:rStyle w:val="NormalTok"/>
        </w:rPr>
        <w:t xml:space="preserve">    </w:t>
      </w:r>
      <w:r>
        <w:rPr>
          <w:rStyle w:val="StringTok"/>
        </w:rPr>
        <w:t>"Diseño de investigación, teoría y supuestos causales"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"Diferencia entre asociación y causalidad"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71" w:name="tbl-ch19-asociacion-causalidad"/>
            <w:r>
              <w:rPr>
                <w:rFonts w:ascii="Times New Roman" w:hAnsi="Times New Roman"/>
                <w:b/>
                <w:sz w:val="18"/>
              </w:rPr>
              <w:lastRenderedPageBreak/>
              <w:t>Tabla 32.11: Diferencia entre asociación y causalidad</w:t>
            </w:r>
          </w:p>
          <w:tbl>
            <w:tblPr>
              <w:tblStyle w:val="Table"/>
              <w:tblW w:w="5000" w:type="pct"/>
              <w:tblLayout w:type="fixed"/>
              <w:tblLook w:val="0020" w:firstRow="1" w:lastRow="0" w:firstColumn="0" w:lastColumn="0" w:noHBand="0" w:noVBand="0"/>
            </w:tblPr>
            <w:tblGrid>
              <w:gridCol w:w="874"/>
              <w:gridCol w:w="4055"/>
              <w:gridCol w:w="4215"/>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57" w:type="dxa"/>
                </w:tcPr>
                <w:p w:rsidR="007F3BAE" w:rsidRDefault="00380896" w:rsidP="00380896">
                  <w:pPr>
                    <w:pStyle w:val="Compact"/>
                    <w:jc w:val="left"/>
                  </w:pPr>
                  <w:r>
                    <w:t>Concepto</w:t>
                  </w:r>
                </w:p>
              </w:tc>
              <w:tc>
                <w:tcPr>
                  <w:tcW w:w="3512" w:type="dxa"/>
                </w:tcPr>
                <w:p w:rsidR="007F3BAE" w:rsidRDefault="00380896" w:rsidP="00380896">
                  <w:pPr>
                    <w:pStyle w:val="Compact"/>
                    <w:jc w:val="left"/>
                  </w:pPr>
                  <w:r>
                    <w:t>Pregunta</w:t>
                  </w:r>
                </w:p>
              </w:tc>
              <w:tc>
                <w:tcPr>
                  <w:tcW w:w="3650" w:type="dxa"/>
                </w:tcPr>
                <w:p w:rsidR="007F3BAE" w:rsidRDefault="00380896" w:rsidP="00380896">
                  <w:pPr>
                    <w:pStyle w:val="Compact"/>
                    <w:jc w:val="left"/>
                  </w:pPr>
                  <w:r>
                    <w:t>Evidencia</w:t>
                  </w:r>
                </w:p>
              </w:tc>
            </w:tr>
            <w:tr w:rsidR="007F3BAE">
              <w:tc>
                <w:tcPr>
                  <w:tcW w:w="757" w:type="dxa"/>
                </w:tcPr>
                <w:p w:rsidR="007F3BAE" w:rsidRDefault="00380896" w:rsidP="00380896">
                  <w:pPr>
                    <w:pStyle w:val="Compact"/>
                    <w:jc w:val="left"/>
                  </w:pPr>
                  <w:r>
                    <w:t>Asociación</w:t>
                  </w:r>
                </w:p>
              </w:tc>
              <w:tc>
                <w:tcPr>
                  <w:tcW w:w="3512" w:type="dxa"/>
                </w:tcPr>
                <w:p w:rsidR="007F3BAE" w:rsidRDefault="00380896" w:rsidP="00380896">
                  <w:pPr>
                    <w:pStyle w:val="Compact"/>
                    <w:jc w:val="left"/>
                  </w:pPr>
                  <w:r>
                    <w:t>¿Las variables se relacionan?</w:t>
                  </w:r>
                </w:p>
              </w:tc>
              <w:tc>
                <w:tcPr>
                  <w:tcW w:w="3650" w:type="dxa"/>
                </w:tcPr>
                <w:p w:rsidR="007F3BAE" w:rsidRDefault="00380896" w:rsidP="00380896">
                  <w:pPr>
                    <w:pStyle w:val="Compact"/>
                    <w:jc w:val="left"/>
                  </w:pPr>
                  <w:r>
                    <w:t>Correlaciones, tablas y gráficos</w:t>
                  </w:r>
                </w:p>
              </w:tc>
            </w:tr>
            <w:tr w:rsidR="007F3BAE">
              <w:tc>
                <w:tcPr>
                  <w:tcW w:w="757" w:type="dxa"/>
                </w:tcPr>
                <w:p w:rsidR="007F3BAE" w:rsidRDefault="00380896" w:rsidP="00380896">
                  <w:pPr>
                    <w:pStyle w:val="Compact"/>
                    <w:jc w:val="left"/>
                  </w:pPr>
                  <w:r>
                    <w:t>Causalidad</w:t>
                  </w:r>
                </w:p>
              </w:tc>
              <w:tc>
                <w:tcPr>
                  <w:tcW w:w="3512" w:type="dxa"/>
                </w:tcPr>
                <w:p w:rsidR="007F3BAE" w:rsidRDefault="00380896" w:rsidP="00380896">
                  <w:pPr>
                    <w:pStyle w:val="Compact"/>
                    <w:jc w:val="left"/>
                  </w:pPr>
                  <w:r>
                    <w:t>¿Qué ocurriría si intervenimos sobre una variable?</w:t>
                  </w:r>
                </w:p>
              </w:tc>
              <w:tc>
                <w:tcPr>
                  <w:tcW w:w="3650" w:type="dxa"/>
                </w:tcPr>
                <w:p w:rsidR="007F3BAE" w:rsidRDefault="00380896" w:rsidP="00380896">
                  <w:pPr>
                    <w:pStyle w:val="Compact"/>
                    <w:jc w:val="left"/>
                  </w:pPr>
                  <w:r>
                    <w:t>Diseño de investigación, teoría y supuestos causales</w:t>
                  </w:r>
                </w:p>
              </w:tc>
            </w:tr>
            <w:bookmarkEnd w:id="147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asociación puede observarse directamente en los datos. La causalidad requiere supuestos adicionales, diseño adecuado y una justificación teórica.</w:t>
      </w:r>
    </w:p>
    <w:p w:rsidR="007F3BAE" w:rsidRDefault="00380896" w:rsidP="00380896">
      <w:pPr>
        <w:pStyle w:val="Ttulo2"/>
      </w:pPr>
      <w:bookmarkStart w:id="1472" w:name="_Toc235960283"/>
      <w:bookmarkStart w:id="1473" w:name="variable-de-confusión"/>
      <w:bookmarkEnd w:id="1470"/>
      <w:r>
        <w:rPr>
          <w:rFonts w:ascii="Times New Roman" w:hAnsi="Times New Roman" w:eastAsia="Times New Roman"/>
        </w:rPr>
        <w:t>32.27 Variable de confusión</w:t>
      </w:r>
      <w:bookmarkEnd w:id="1472"/>
    </w:p>
    <w:p w:rsidR="007F3BAE" w:rsidRDefault="00380896" w:rsidP="00380896">
      <w:pPr>
        <w:pStyle w:val="FirstParagraph"/>
        <w:jc w:val="left"/>
      </w:pPr>
      <w:r>
        <w:rPr>
          <w:rFonts w:ascii="Times New Roman" w:hAnsi="Times New Roman" w:eastAsia="Times New Roman"/>
        </w:rPr>
        <w:t>Una variable de confusión es aquella que se relaciona tanto con la variable explicativa como con la variable de resultado.</w:t>
      </w:r>
    </w:p>
    <w:p w:rsidR="007F3BAE" w:rsidRDefault="00380896" w:rsidP="00380896">
      <w:pPr>
        <w:pStyle w:val="Textoindependiente"/>
        <w:jc w:val="left"/>
      </w:pPr>
      <w:r>
        <w:rPr>
          <w:rFonts w:ascii="Times New Roman" w:hAnsi="Times New Roman" w:eastAsia="Times New Roman"/>
        </w:rPr>
        <w:t xml:space="preserve">Para entenderlo mejor, supongamos que se desea evaluar el efecto del </w:t>
      </w:r>
      <w:r>
        <w:rPr>
          <w:rFonts w:ascii="Times New Roman" w:hAnsi="Times New Roman" w:eastAsia="Times New Roman"/>
          <w:b/>
          <w:bCs/>
        </w:rPr>
        <w:t>ejercicio físico</w:t>
      </w:r>
      <w:r>
        <w:rPr>
          <w:rFonts w:ascii="Times New Roman" w:hAnsi="Times New Roman" w:eastAsia="Times New Roman"/>
        </w:rPr>
        <w:t xml:space="preserve"> sobre la </w:t>
      </w:r>
      <w:r>
        <w:rPr>
          <w:rFonts w:ascii="Times New Roman" w:hAnsi="Times New Roman" w:eastAsia="Times New Roman"/>
          <w:b/>
          <w:bCs/>
        </w:rPr>
        <w:t>presión arterial</w:t>
      </w:r>
      <w:r>
        <w:rPr>
          <w:rFonts w:ascii="Times New Roman" w:hAnsi="Times New Roman" w:eastAsia="Times New Roman"/>
        </w:rPr>
        <w:t xml:space="preserve">. La </w:t>
      </w:r>
      <w:r>
        <w:rPr>
          <w:rFonts w:ascii="Times New Roman" w:hAnsi="Times New Roman" w:eastAsia="Times New Roman"/>
          <w:b/>
          <w:bCs/>
        </w:rPr>
        <w:t>edad</w:t>
      </w:r>
      <w:r>
        <w:rPr>
          <w:rFonts w:ascii="Times New Roman" w:hAnsi="Times New Roman" w:eastAsia="Times New Roman"/>
        </w:rPr>
        <w:t xml:space="preserve"> puede actuar como una variable de confusión, ya que las personas de mayor edad suelen realizar menos ejercicio y, al mismo tiempo, presentan una mayor probabilidad de padecer hipertensión. Si la edad no se incluye en el modelo, el efecto atribuido al ejercicio podría estar sobreestimado o subestimado.</w:t>
      </w:r>
    </w:p>
    <w:p w:rsidR="007F3BAE" w:rsidRDefault="00380896" w:rsidP="00380896">
      <w:pPr>
        <w:pStyle w:val="Textoindependiente"/>
        <w:jc w:val="left"/>
      </w:pPr>
      <w:r>
        <w:rPr>
          <w:rFonts w:ascii="Times New Roman" w:hAnsi="Times New Roman" w:eastAsia="Times New Roman"/>
        </w:rPr>
        <w:t>Conceptualmente:</w:t>
      </w:r>
    </w:p>
    <w:p w:rsidR="007F3BAE" w:rsidRDefault="00380896" w:rsidP="00380896">
      <w:pPr>
        <w:pStyle w:val="SourceCode"/>
        <w:jc w:val="left"/>
      </w:pPr>
      <w:r>
        <w:rPr>
          <w:rStyle w:val="VerbatimChar"/>
        </w:rPr>
        <w:t>Z influye sobre X</w:t>
      </w:r>
      <w:r>
        <w:br/>
      </w:r>
      <w:r>
        <w:rPr>
          <w:rStyle w:val="VerbatimChar"/>
        </w:rPr>
        <w:t>Z influye sobre Y</w:t>
      </w:r>
      <w:r>
        <w:br/>
      </w:r>
      <w:r>
        <w:rPr>
          <w:rStyle w:val="VerbatimChar"/>
        </w:rPr>
        <w:t>X aparece asociado con Y</w:t>
      </w:r>
    </w:p>
    <w:p w:rsidR="007F3BAE" w:rsidRDefault="00380896" w:rsidP="00380896">
      <w:pPr>
        <w:pStyle w:val="FirstParagraph"/>
        <w:jc w:val="left"/>
      </w:pPr>
      <w:r>
        <w:rPr>
          <w:rFonts w:ascii="Times New Roman" w:hAnsi="Times New Roman" w:eastAsia="Times New Roman"/>
        </w:rPr>
        <w:t>Esto puede generar una asociación que no representa un efecto causal directo.</w:t>
      </w:r>
    </w:p>
    <w:p w:rsidR="007F3BAE" w:rsidRDefault="00380896" w:rsidP="00380896">
      <w:pPr>
        <w:pStyle w:val="Ttulo2"/>
      </w:pPr>
      <w:bookmarkStart w:id="1474" w:name="_Toc235960284"/>
      <w:bookmarkStart w:id="1475" w:name="ejemplo-simulado-de-confusión"/>
      <w:bookmarkEnd w:id="1473"/>
      <w:r>
        <w:rPr>
          <w:rFonts w:ascii="Times New Roman" w:hAnsi="Times New Roman" w:eastAsia="Times New Roman"/>
        </w:rPr>
        <w:t>32.28 Ejemplo simulado de confusión</w:t>
      </w:r>
      <w:bookmarkEnd w:id="1474"/>
    </w:p>
    <w:p w:rsidR="007F3BAE" w:rsidRDefault="00380896" w:rsidP="00380896">
      <w:pPr>
        <w:pStyle w:val="SourceCode"/>
        <w:jc w:val="left"/>
      </w:pPr>
      <w:r>
        <w:rPr>
          <w:rStyle w:val="FunctionTok"/>
        </w:rPr>
        <w:t>set.seed</w:t>
      </w:r>
      <w:r>
        <w:rPr>
          <w:rStyle w:val="NormalTok"/>
        </w:rPr>
        <w:t>(</w:t>
      </w:r>
      <w:r>
        <w:br/>
      </w:r>
      <w:r>
        <w:rPr>
          <w:rStyle w:val="NormalTok"/>
        </w:rPr>
        <w:t xml:space="preserve">  </w:t>
      </w:r>
      <w:r>
        <w:rPr>
          <w:rStyle w:val="DecValTok"/>
        </w:rPr>
        <w:t>123</w:t>
      </w:r>
      <w:r>
        <w:br/>
      </w:r>
      <w:r>
        <w:rPr>
          <w:rStyle w:val="NormalTok"/>
        </w:rPr>
        <w:t>)</w:t>
      </w:r>
      <w:r>
        <w:br/>
      </w:r>
      <w:r>
        <w:br/>
      </w:r>
      <w:r>
        <w:rPr>
          <w:rStyle w:val="NormalTok"/>
        </w:rPr>
        <w:t xml:space="preserve">datos_confusion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z =</w:t>
      </w:r>
      <w:r>
        <w:rPr>
          <w:rStyle w:val="NormalTok"/>
        </w:rPr>
        <w:t xml:space="preserve"> </w:t>
      </w:r>
      <w:r>
        <w:rPr>
          <w:rStyle w:val="FunctionTok"/>
        </w:rPr>
        <w:t>rnorm</w:t>
      </w:r>
      <w:r>
        <w:rPr>
          <w:rStyle w:val="NormalTok"/>
        </w:rPr>
        <w:t>(</w:t>
      </w:r>
      <w:r>
        <w:br/>
      </w:r>
      <w:r>
        <w:rPr>
          <w:rStyle w:val="NormalTok"/>
        </w:rPr>
        <w:t xml:space="preserve">    </w:t>
      </w:r>
      <w:r>
        <w:rPr>
          <w:rStyle w:val="DecValTok"/>
        </w:rPr>
        <w:t>300</w:t>
      </w:r>
      <w:r>
        <w:br/>
      </w:r>
      <w:r>
        <w:rPr>
          <w:rStyle w:val="NormalTok"/>
        </w:rPr>
        <w:t xml:space="preserve">  ),</w:t>
      </w:r>
      <w:r>
        <w:br/>
      </w:r>
      <w:r>
        <w:rPr>
          <w:rStyle w:val="NormalTok"/>
        </w:rPr>
        <w:t xml:space="preserve">  </w:t>
      </w:r>
      <w:r>
        <w:rPr>
          <w:rStyle w:val="AttributeTok"/>
        </w:rPr>
        <w:t>x =</w:t>
      </w:r>
      <w:r>
        <w:br/>
      </w:r>
      <w:r>
        <w:rPr>
          <w:rStyle w:val="NormalTok"/>
        </w:rPr>
        <w:t xml:space="preserve">    </w:t>
      </w:r>
      <w:r>
        <w:rPr>
          <w:rStyle w:val="FloatTok"/>
        </w:rPr>
        <w:t>0.8</w:t>
      </w:r>
      <w:r>
        <w:rPr>
          <w:rStyle w:val="NormalTok"/>
        </w:rPr>
        <w:t xml:space="preserve"> </w:t>
      </w:r>
      <w:r>
        <w:rPr>
          <w:rStyle w:val="SpecialCharTok"/>
        </w:rPr>
        <w:t>*</w:t>
      </w:r>
      <w:r>
        <w:rPr>
          <w:rStyle w:val="NormalTok"/>
        </w:rPr>
        <w:t xml:space="preserve"> z </w:t>
      </w:r>
      <w:r>
        <w:rPr>
          <w:rStyle w:val="SpecialCharTok"/>
        </w:rPr>
        <w:t>+</w:t>
      </w:r>
      <w:r>
        <w:br/>
      </w:r>
      <w:r>
        <w:rPr>
          <w:rStyle w:val="NormalTok"/>
        </w:rPr>
        <w:t xml:space="preserve">    </w:t>
      </w:r>
      <w:r>
        <w:rPr>
          <w:rStyle w:val="FunctionTok"/>
        </w:rPr>
        <w:t>rnorm</w:t>
      </w:r>
      <w:r>
        <w:rPr>
          <w:rStyle w:val="NormalTok"/>
        </w:rPr>
        <w:t>(</w:t>
      </w:r>
      <w:r>
        <w:br/>
      </w:r>
      <w:r>
        <w:rPr>
          <w:rStyle w:val="NormalTok"/>
        </w:rPr>
        <w:t xml:space="preserve">      </w:t>
      </w:r>
      <w:r>
        <w:rPr>
          <w:rStyle w:val="DecValTok"/>
        </w:rPr>
        <w:t>300</w:t>
      </w:r>
      <w:r>
        <w:rPr>
          <w:rStyle w:val="NormalTok"/>
        </w:rPr>
        <w:t>,</w:t>
      </w:r>
      <w:r>
        <w:br/>
      </w:r>
      <w:r>
        <w:rPr>
          <w:rStyle w:val="NormalTok"/>
        </w:rPr>
        <w:t xml:space="preserve">      </w:t>
      </w:r>
      <w:r>
        <w:rPr>
          <w:rStyle w:val="AttributeTok"/>
        </w:rPr>
        <w:t>sd =</w:t>
      </w:r>
      <w:r>
        <w:rPr>
          <w:rStyle w:val="NormalTok"/>
        </w:rPr>
        <w:t xml:space="preserve"> </w:t>
      </w:r>
      <w:r>
        <w:rPr>
          <w:rStyle w:val="FloatTok"/>
        </w:rPr>
        <w:t>0.5</w:t>
      </w:r>
      <w:r>
        <w:br/>
      </w:r>
      <w:r>
        <w:rPr>
          <w:rStyle w:val="NormalTok"/>
        </w:rPr>
        <w:t xml:space="preserve">    ),</w:t>
      </w:r>
      <w:r>
        <w:br/>
      </w:r>
      <w:r>
        <w:rPr>
          <w:rStyle w:val="NormalTok"/>
        </w:rPr>
        <w:t xml:space="preserve">  </w:t>
      </w:r>
      <w:r>
        <w:rPr>
          <w:rStyle w:val="AttributeTok"/>
        </w:rPr>
        <w:t>y =</w:t>
      </w:r>
      <w:r>
        <w:br/>
      </w:r>
      <w:r>
        <w:rPr>
          <w:rStyle w:val="NormalTok"/>
        </w:rPr>
        <w:t xml:space="preserve">    </w:t>
      </w:r>
      <w:r>
        <w:rPr>
          <w:rStyle w:val="FloatTok"/>
        </w:rPr>
        <w:t>0.8</w:t>
      </w:r>
      <w:r>
        <w:rPr>
          <w:rStyle w:val="NormalTok"/>
        </w:rPr>
        <w:t xml:space="preserve"> </w:t>
      </w:r>
      <w:r>
        <w:rPr>
          <w:rStyle w:val="SpecialCharTok"/>
        </w:rPr>
        <w:t>*</w:t>
      </w:r>
      <w:r>
        <w:rPr>
          <w:rStyle w:val="NormalTok"/>
        </w:rPr>
        <w:t xml:space="preserve"> z </w:t>
      </w:r>
      <w:r>
        <w:rPr>
          <w:rStyle w:val="SpecialCharTok"/>
        </w:rPr>
        <w:t>+</w:t>
      </w:r>
      <w:r>
        <w:br/>
      </w:r>
      <w:r>
        <w:rPr>
          <w:rStyle w:val="NormalTok"/>
        </w:rPr>
        <w:t xml:space="preserve">    </w:t>
      </w:r>
      <w:r>
        <w:rPr>
          <w:rStyle w:val="FunctionTok"/>
        </w:rPr>
        <w:t>rnorm</w:t>
      </w:r>
      <w:r>
        <w:rPr>
          <w:rStyle w:val="NormalTok"/>
        </w:rPr>
        <w:t>(</w:t>
      </w:r>
      <w:r>
        <w:br/>
      </w:r>
      <w:r>
        <w:rPr>
          <w:rStyle w:val="NormalTok"/>
        </w:rPr>
        <w:t xml:space="preserve">      </w:t>
      </w:r>
      <w:r>
        <w:rPr>
          <w:rStyle w:val="DecValTok"/>
        </w:rPr>
        <w:t>300</w:t>
      </w:r>
      <w:r>
        <w:rPr>
          <w:rStyle w:val="NormalTok"/>
        </w:rPr>
        <w:t>,</w:t>
      </w:r>
      <w:r>
        <w:br/>
      </w:r>
      <w:r>
        <w:rPr>
          <w:rStyle w:val="NormalTok"/>
        </w:rPr>
        <w:lastRenderedPageBreak/>
        <w:t xml:space="preserve">      </w:t>
      </w:r>
      <w:r>
        <w:rPr>
          <w:rStyle w:val="AttributeTok"/>
        </w:rPr>
        <w:t>sd =</w:t>
      </w:r>
      <w:r>
        <w:rPr>
          <w:rStyle w:val="NormalTok"/>
        </w:rPr>
        <w:t xml:space="preserve"> </w:t>
      </w:r>
      <w:r>
        <w:rPr>
          <w:rStyle w:val="FloatTok"/>
        </w:rPr>
        <w:t>0.5</w:t>
      </w:r>
      <w:r>
        <w:br/>
      </w:r>
      <w:r>
        <w:rPr>
          <w:rStyle w:val="NormalTok"/>
        </w:rPr>
        <w:t xml:space="preserve">    )</w:t>
      </w:r>
      <w:r>
        <w:br/>
      </w:r>
      <w:r>
        <w:rPr>
          <w:rStyle w:val="NormalTok"/>
        </w:rPr>
        <w:t>)</w:t>
      </w:r>
      <w:r>
        <w:br/>
      </w:r>
      <w:r>
        <w:br/>
      </w:r>
      <w:r>
        <w:rPr>
          <w:rStyle w:val="NormalTok"/>
        </w:rPr>
        <w:t xml:space="preserve">datos_confusion </w:t>
      </w:r>
      <w:r>
        <w:rPr>
          <w:rStyle w:val="SpecialCharTok"/>
        </w:rPr>
        <w:t>|&gt;</w:t>
      </w:r>
      <w:r>
        <w:br/>
      </w:r>
      <w:r>
        <w:rPr>
          <w:rStyle w:val="NormalTok"/>
        </w:rPr>
        <w:t xml:space="preserve">  </w:t>
      </w:r>
      <w:r>
        <w:rPr>
          <w:rStyle w:val="FunctionTok"/>
        </w:rPr>
        <w:t>head</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"Datos simulados con variable de confusión"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76" w:name="tbl-ch19-simulacion-confusion"/>
            <w:r>
              <w:rPr>
                <w:rFonts w:ascii="Times New Roman" w:hAnsi="Times New Roman"/>
                <w:b/>
                <w:sz w:val="18"/>
              </w:rPr>
              <w:t>Tabla 32.12: Datos simulados con variable de confusión</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z</w:t>
                  </w:r>
                </w:p>
              </w:tc>
              <w:tc>
                <w:tcPr>
                  <w:tcW w:w="2640" w:type="dxa"/>
                </w:tcPr>
                <w:p w:rsidR="007F3BAE" w:rsidRDefault="00380896" w:rsidP="00380896">
                  <w:pPr>
                    <w:pStyle w:val="Compact"/>
                    <w:jc w:val="left"/>
                  </w:pPr>
                  <w:r>
                    <w:t>x</w:t>
                  </w:r>
                </w:p>
              </w:tc>
              <w:tc>
                <w:tcPr>
                  <w:tcW w:w="2640" w:type="dxa"/>
                </w:tcPr>
                <w:p w:rsidR="007F3BAE" w:rsidRDefault="00380896" w:rsidP="00380896">
                  <w:pPr>
                    <w:pStyle w:val="Compact"/>
                    <w:jc w:val="left"/>
                  </w:pPr>
                  <w:r>
                    <w:t>y</w:t>
                  </w:r>
                </w:p>
              </w:tc>
            </w:tr>
            <w:tr w:rsidR="007F3BAE">
              <w:tc>
                <w:tcPr>
                  <w:tcW w:w="2640" w:type="dxa"/>
                </w:tcPr>
                <w:p w:rsidR="007F3BAE" w:rsidRDefault="00380896" w:rsidP="00380896">
                  <w:pPr>
                    <w:pStyle w:val="Compact"/>
                    <w:jc w:val="left"/>
                  </w:pPr>
                  <w:r>
                    <w:t>-0.560</w:t>
                  </w:r>
                </w:p>
              </w:tc>
              <w:tc>
                <w:tcPr>
                  <w:tcW w:w="2640" w:type="dxa"/>
                </w:tcPr>
                <w:p w:rsidR="007F3BAE" w:rsidRDefault="00380896" w:rsidP="00380896">
                  <w:pPr>
                    <w:pStyle w:val="Compact"/>
                    <w:jc w:val="left"/>
                  </w:pPr>
                  <w:r>
                    <w:t>-0.806</w:t>
                  </w:r>
                </w:p>
              </w:tc>
              <w:tc>
                <w:tcPr>
                  <w:tcW w:w="2640" w:type="dxa"/>
                </w:tcPr>
                <w:p w:rsidR="007F3BAE" w:rsidRDefault="00380896" w:rsidP="00380896">
                  <w:pPr>
                    <w:pStyle w:val="Compact"/>
                    <w:jc w:val="left"/>
                  </w:pPr>
                  <w:r>
                    <w:t>0.089</w:t>
                  </w:r>
                </w:p>
              </w:tc>
            </w:tr>
            <w:tr w:rsidR="007F3BAE">
              <w:tc>
                <w:tcPr>
                  <w:tcW w:w="2640" w:type="dxa"/>
                </w:tcPr>
                <w:p w:rsidR="007F3BAE" w:rsidRDefault="00380896" w:rsidP="00380896">
                  <w:pPr>
                    <w:pStyle w:val="Compact"/>
                    <w:jc w:val="left"/>
                  </w:pPr>
                  <w:r>
                    <w:t>-0.230</w:t>
                  </w:r>
                </w:p>
              </w:tc>
              <w:tc>
                <w:tcPr>
                  <w:tcW w:w="2640" w:type="dxa"/>
                </w:tcPr>
                <w:p w:rsidR="007F3BAE" w:rsidRDefault="00380896" w:rsidP="00380896">
                  <w:pPr>
                    <w:pStyle w:val="Compact"/>
                    <w:jc w:val="left"/>
                  </w:pPr>
                  <w:r>
                    <w:t>-0.560</w:t>
                  </w:r>
                </w:p>
              </w:tc>
              <w:tc>
                <w:tcPr>
                  <w:tcW w:w="2640" w:type="dxa"/>
                </w:tcPr>
                <w:p w:rsidR="007F3BAE" w:rsidRDefault="00380896" w:rsidP="00380896">
                  <w:pPr>
                    <w:pStyle w:val="Compact"/>
                    <w:jc w:val="left"/>
                  </w:pPr>
                  <w:r>
                    <w:t>-0.198</w:t>
                  </w:r>
                </w:p>
              </w:tc>
            </w:tr>
            <w:tr w:rsidR="007F3BAE">
              <w:tc>
                <w:tcPr>
                  <w:tcW w:w="2640" w:type="dxa"/>
                </w:tcPr>
                <w:p w:rsidR="007F3BAE" w:rsidRDefault="00380896" w:rsidP="00380896">
                  <w:pPr>
                    <w:pStyle w:val="Compact"/>
                    <w:jc w:val="left"/>
                  </w:pPr>
                  <w:r>
                    <w:t>1.559</w:t>
                  </w:r>
                </w:p>
              </w:tc>
              <w:tc>
                <w:tcPr>
                  <w:tcW w:w="2640" w:type="dxa"/>
                </w:tcPr>
                <w:p w:rsidR="007F3BAE" w:rsidRDefault="00380896" w:rsidP="00380896">
                  <w:pPr>
                    <w:pStyle w:val="Compact"/>
                    <w:jc w:val="left"/>
                  </w:pPr>
                  <w:r>
                    <w:t>0.778</w:t>
                  </w:r>
                </w:p>
              </w:tc>
              <w:tc>
                <w:tcPr>
                  <w:tcW w:w="2640" w:type="dxa"/>
                </w:tcPr>
                <w:p w:rsidR="007F3BAE" w:rsidRDefault="00380896" w:rsidP="00380896">
                  <w:pPr>
                    <w:pStyle w:val="Compact"/>
                    <w:jc w:val="left"/>
                  </w:pPr>
                  <w:r>
                    <w:t>1.230</w:t>
                  </w:r>
                </w:p>
              </w:tc>
            </w:tr>
            <w:tr w:rsidR="007F3BAE">
              <w:tc>
                <w:tcPr>
                  <w:tcW w:w="2640" w:type="dxa"/>
                </w:tcPr>
                <w:p w:rsidR="007F3BAE" w:rsidRDefault="00380896" w:rsidP="00380896">
                  <w:pPr>
                    <w:pStyle w:val="Compact"/>
                    <w:jc w:val="left"/>
                  </w:pPr>
                  <w:r>
                    <w:t>0.071</w:t>
                  </w:r>
                </w:p>
              </w:tc>
              <w:tc>
                <w:tcPr>
                  <w:tcW w:w="2640" w:type="dxa"/>
                </w:tcPr>
                <w:p w:rsidR="007F3BAE" w:rsidRDefault="00380896" w:rsidP="00380896">
                  <w:pPr>
                    <w:pStyle w:val="Compact"/>
                    <w:jc w:val="left"/>
                  </w:pPr>
                  <w:r>
                    <w:t>-0.470</w:t>
                  </w:r>
                </w:p>
              </w:tc>
              <w:tc>
                <w:tcPr>
                  <w:tcW w:w="2640" w:type="dxa"/>
                </w:tcPr>
                <w:p w:rsidR="007F3BAE" w:rsidRDefault="00380896" w:rsidP="00380896">
                  <w:pPr>
                    <w:pStyle w:val="Compact"/>
                    <w:jc w:val="left"/>
                  </w:pPr>
                  <w:r>
                    <w:t>-0.702</w:t>
                  </w:r>
                </w:p>
              </w:tc>
            </w:tr>
            <w:tr w:rsidR="007F3BAE">
              <w:tc>
                <w:tcPr>
                  <w:tcW w:w="2640" w:type="dxa"/>
                </w:tcPr>
                <w:p w:rsidR="007F3BAE" w:rsidRDefault="00380896" w:rsidP="00380896">
                  <w:pPr>
                    <w:pStyle w:val="Compact"/>
                    <w:jc w:val="left"/>
                  </w:pPr>
                  <w:r>
                    <w:t>0.129</w:t>
                  </w:r>
                </w:p>
              </w:tc>
              <w:tc>
                <w:tcPr>
                  <w:tcW w:w="2640" w:type="dxa"/>
                </w:tcPr>
                <w:p w:rsidR="007F3BAE" w:rsidRDefault="00380896" w:rsidP="00380896">
                  <w:pPr>
                    <w:pStyle w:val="Compact"/>
                    <w:jc w:val="left"/>
                  </w:pPr>
                  <w:r>
                    <w:t>-0.115</w:t>
                  </w:r>
                </w:p>
              </w:tc>
              <w:tc>
                <w:tcPr>
                  <w:tcW w:w="2640" w:type="dxa"/>
                </w:tcPr>
                <w:p w:rsidR="007F3BAE" w:rsidRDefault="00380896" w:rsidP="00380896">
                  <w:pPr>
                    <w:pStyle w:val="Compact"/>
                    <w:jc w:val="left"/>
                  </w:pPr>
                  <w:r>
                    <w:t>0.499</w:t>
                  </w:r>
                </w:p>
              </w:tc>
            </w:tr>
            <w:tr w:rsidR="007F3BAE">
              <w:tc>
                <w:tcPr>
                  <w:tcW w:w="2640" w:type="dxa"/>
                </w:tcPr>
                <w:p w:rsidR="007F3BAE" w:rsidRDefault="00380896" w:rsidP="00380896">
                  <w:pPr>
                    <w:pStyle w:val="Compact"/>
                    <w:jc w:val="left"/>
                  </w:pPr>
                  <w:r>
                    <w:t>1.715</w:t>
                  </w:r>
                </w:p>
              </w:tc>
              <w:tc>
                <w:tcPr>
                  <w:tcW w:w="2640" w:type="dxa"/>
                </w:tcPr>
                <w:p w:rsidR="007F3BAE" w:rsidRDefault="00380896" w:rsidP="00380896">
                  <w:pPr>
                    <w:pStyle w:val="Compact"/>
                    <w:jc w:val="left"/>
                  </w:pPr>
                  <w:r>
                    <w:t>1.538</w:t>
                  </w:r>
                </w:p>
              </w:tc>
              <w:tc>
                <w:tcPr>
                  <w:tcW w:w="2640" w:type="dxa"/>
                </w:tcPr>
                <w:p w:rsidR="007F3BAE" w:rsidRDefault="00380896" w:rsidP="00380896">
                  <w:pPr>
                    <w:pStyle w:val="Compact"/>
                    <w:jc w:val="left"/>
                  </w:pPr>
                  <w:r>
                    <w:t>1.267</w:t>
                  </w:r>
                </w:p>
              </w:tc>
            </w:tr>
            <w:bookmarkEnd w:id="147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En esta simulación, </w:t>
      </w:r>
      <w:r>
        <w:rPr>
          <w:rStyle w:val="VerbatimChar"/>
          <w:rFonts w:ascii="Times New Roman" w:hAnsi="Times New Roman" w:eastAsia="Times New Roman"/>
        </w:rPr>
        <w:t>z</w:t>
      </w:r>
      <w:r>
        <w:rPr>
          <w:rFonts w:ascii="Times New Roman" w:hAnsi="Times New Roman" w:eastAsia="Times New Roman"/>
        </w:rPr>
        <w:t xml:space="preserve"> afecta tanto a </w:t>
      </w:r>
      <w:r>
        <w:rPr>
          <w:rStyle w:val="VerbatimChar"/>
          <w:rFonts w:ascii="Times New Roman" w:hAnsi="Times New Roman" w:eastAsia="Times New Roman"/>
        </w:rPr>
        <w:t>x</w:t>
      </w:r>
      <w:r>
        <w:rPr>
          <w:rFonts w:ascii="Times New Roman" w:hAnsi="Times New Roman" w:eastAsia="Times New Roman"/>
        </w:rPr>
        <w:t xml:space="preserve"> como a </w:t>
      </w:r>
      <w:r>
        <w:rPr>
          <w:rStyle w:val="VerbatimChar"/>
          <w:rFonts w:ascii="Times New Roman" w:hAnsi="Times New Roman" w:eastAsia="Times New Roman"/>
        </w:rPr>
        <w:t>y</w:t>
      </w:r>
      <w:r>
        <w:rPr>
          <w:rFonts w:ascii="Times New Roman" w:hAnsi="Times New Roman" w:eastAsia="Times New Roman"/>
        </w:rPr>
        <w:t xml:space="preserve">. Por tanto, puede aparecer una asociación entre </w:t>
      </w:r>
      <w:r>
        <w:rPr>
          <w:rStyle w:val="VerbatimChar"/>
          <w:rFonts w:ascii="Times New Roman" w:hAnsi="Times New Roman" w:eastAsia="Times New Roman"/>
        </w:rPr>
        <w:t>x</w:t>
      </w:r>
      <w:r>
        <w:rPr>
          <w:rFonts w:ascii="Times New Roman" w:hAnsi="Times New Roman" w:eastAsia="Times New Roman"/>
        </w:rPr>
        <w:t xml:space="preserve"> e </w:t>
      </w:r>
      <w:r>
        <w:rPr>
          <w:rStyle w:val="VerbatimChar"/>
          <w:rFonts w:ascii="Times New Roman" w:hAnsi="Times New Roman" w:eastAsia="Times New Roman"/>
        </w:rPr>
        <w:t>y</w:t>
      </w:r>
      <w:r>
        <w:rPr>
          <w:rFonts w:ascii="Times New Roman" w:hAnsi="Times New Roman" w:eastAsia="Times New Roman"/>
        </w:rPr>
        <w:t xml:space="preserve"> aunque no exista una relación causal directa entre ellas.</w:t>
      </w:r>
    </w:p>
    <w:p w:rsidR="007F3BAE" w:rsidRDefault="00380896" w:rsidP="00380896">
      <w:pPr>
        <w:pStyle w:val="Ttulo2"/>
      </w:pPr>
      <w:bookmarkStart w:id="1477" w:name="_Toc235960285"/>
      <w:bookmarkStart w:id="1478" w:name="asociación-aparente"/>
      <w:bookmarkEnd w:id="1475"/>
      <w:r>
        <w:rPr>
          <w:rFonts w:ascii="Times New Roman" w:hAnsi="Times New Roman" w:eastAsia="Times New Roman"/>
        </w:rPr>
        <w:t>32.29 Asociación aparente</w:t>
      </w:r>
      <w:bookmarkEnd w:id="1477"/>
    </w:p>
    <w:p w:rsidR="007F3BAE" w:rsidRDefault="00380896" w:rsidP="00380896">
      <w:pPr>
        <w:pStyle w:val="SourceCode"/>
        <w:jc w:val="left"/>
      </w:pPr>
      <w:r>
        <w:rPr>
          <w:rStyle w:val="FunctionTok"/>
        </w:rPr>
        <w:t>ggplot</w:t>
      </w:r>
      <w:r>
        <w:rPr>
          <w:rStyle w:val="NormalTok"/>
        </w:rPr>
        <w:t>(</w:t>
      </w:r>
      <w:r>
        <w:br/>
      </w:r>
      <w:r>
        <w:rPr>
          <w:rStyle w:val="NormalTok"/>
        </w:rPr>
        <w:t xml:space="preserve">  datos_confusion,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x,</w:t>
      </w:r>
      <w:r>
        <w:br/>
      </w:r>
      <w:r>
        <w:rPr>
          <w:rStyle w:val="NormalTok"/>
        </w:rPr>
        <w:t xml:space="preserve">    </w:t>
      </w:r>
      <w:r>
        <w:rPr>
          <w:rStyle w:val="AttributeTok"/>
        </w:rPr>
        <w:t>y =</w:t>
      </w:r>
      <w:r>
        <w:rPr>
          <w:rStyle w:val="NormalTok"/>
        </w:rPr>
        <w:t xml:space="preserve"> y</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0.6</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"X"</w:t>
      </w:r>
      <w:r>
        <w:rPr>
          <w:rStyle w:val="NormalTok"/>
        </w:rPr>
        <w:t>,</w:t>
      </w:r>
      <w:r>
        <w:br/>
      </w:r>
      <w:r>
        <w:rPr>
          <w:rStyle w:val="NormalTok"/>
        </w:rPr>
        <w:t xml:space="preserve">    </w:t>
      </w:r>
      <w:r>
        <w:rPr>
          <w:rStyle w:val="AttributeTok"/>
        </w:rPr>
        <w:t>y =</w:t>
      </w:r>
      <w:r>
        <w:rPr>
          <w:rStyle w:val="NormalTok"/>
        </w:rPr>
        <w:t xml:space="preserve"> </w:t>
      </w:r>
      <w:r>
        <w:rPr>
          <w:rStyle w:val="StringTok"/>
        </w:rPr>
        <w:t>"Y"</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479" w:name="fig-ch19-asociacion-aparente"/>
            <w:r>
              <w:rPr>
                <w:rFonts w:ascii="Times New Roman" w:hAnsi="Times New Roman"/>
                <w:b/>
                <w:noProof/>
                <w:sz w:val="18"/>
              </w:rPr>
              <w:lastRenderedPageBreak/>
              <w:drawing>
                <wp:inline distT="0" distB="0" distL="0" distR="0">
                  <wp:extent cx="4620126" cy="3696101"/>
                  <wp:effectExtent l="0" t="0" r="0" b="0"/>
                  <wp:docPr id="1046" name="Picture"/>
                  <wp:cNvGraphicFramePr/>
                  <a:graphic xmlns:a="http://schemas.openxmlformats.org/drawingml/2006/main">
                    <a:graphicData uri="http://schemas.openxmlformats.org/drawingml/2006/picture">
                      <pic:pic xmlns:pic="http://schemas.openxmlformats.org/drawingml/2006/picture">
                        <pic:nvPicPr>
                          <pic:cNvPr id="1047" name="Picture" descr="capitulos/19-correlacion-asociacion-causalidad_files/figure-docx/fig-ch19-asociacion-aparente-1.png"/>
                          <pic:cNvPicPr>
                            <a:picLocks noChangeAspect="1" noChangeArrowheads="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32.5: Asociación aparente entre X e Y</w:t>
            </w:r>
          </w:p>
        </w:tc>
        <w:bookmarkEnd w:id="147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El gráfico muestra una asociación positiva entre </w:t>
      </w:r>
      <w:r>
        <w:rPr>
          <w:rStyle w:val="VerbatimChar"/>
          <w:rFonts w:ascii="Times New Roman" w:hAnsi="Times New Roman" w:eastAsia="Times New Roman"/>
        </w:rPr>
        <w:t>x</w:t>
      </w:r>
      <w:r>
        <w:rPr>
          <w:rFonts w:ascii="Times New Roman" w:hAnsi="Times New Roman" w:eastAsia="Times New Roman"/>
        </w:rPr>
        <w:t xml:space="preserve"> e </w:t>
      </w:r>
      <w:r>
        <w:rPr>
          <w:rStyle w:val="VerbatimChar"/>
          <w:rFonts w:ascii="Times New Roman" w:hAnsi="Times New Roman" w:eastAsia="Times New Roman"/>
        </w:rPr>
        <w:t>y</w:t>
      </w:r>
      <w:r>
        <w:rPr>
          <w:rFonts w:ascii="Times New Roman" w:hAnsi="Times New Roman" w:eastAsia="Times New Roman"/>
        </w:rPr>
        <w:t xml:space="preserve">. Sin embargo, en la simulación esta asociación se debe a la variable </w:t>
      </w:r>
      <w:r>
        <w:rPr>
          <w:rStyle w:val="VerbatimChar"/>
          <w:rFonts w:ascii="Times New Roman" w:hAnsi="Times New Roman" w:eastAsia="Times New Roman"/>
        </w:rPr>
        <w:t>z</w:t>
      </w:r>
      <w:r>
        <w:rPr>
          <w:rFonts w:ascii="Times New Roman" w:hAnsi="Times New Roman" w:eastAsia="Times New Roman"/>
        </w:rPr>
        <w:t>.</w:t>
      </w:r>
    </w:p>
    <w:p w:rsidR="007F3BAE" w:rsidRDefault="00380896" w:rsidP="00380896">
      <w:pPr>
        <w:pStyle w:val="Ttulo2"/>
      </w:pPr>
      <w:bookmarkStart w:id="1480" w:name="_Toc235960286"/>
      <w:bookmarkStart w:id="1481" w:name="correlación-aparente"/>
      <w:bookmarkEnd w:id="1478"/>
      <w:r>
        <w:rPr>
          <w:rFonts w:ascii="Times New Roman" w:hAnsi="Times New Roman" w:eastAsia="Times New Roman"/>
        </w:rPr>
        <w:t>32.30 Correlación aparente</w:t>
      </w:r>
      <w:bookmarkEnd w:id="1480"/>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Correlacion_XY =</w:t>
      </w:r>
      <w:r>
        <w:br/>
      </w:r>
      <w:r>
        <w:rPr>
          <w:rStyle w:val="NormalTok"/>
        </w:rPr>
        <w:t xml:space="preserve">    </w:t>
      </w:r>
      <w:r>
        <w:rPr>
          <w:rStyle w:val="FunctionTok"/>
        </w:rPr>
        <w:t>cor</w:t>
      </w:r>
      <w:r>
        <w:rPr>
          <w:rStyle w:val="NormalTok"/>
        </w:rPr>
        <w:t>(</w:t>
      </w:r>
      <w:r>
        <w:br/>
      </w:r>
      <w:r>
        <w:rPr>
          <w:rStyle w:val="NormalTok"/>
        </w:rPr>
        <w:t xml:space="preserve">      datos_confusion</w:t>
      </w:r>
      <w:r>
        <w:rPr>
          <w:rStyle w:val="SpecialCharTok"/>
        </w:rPr>
        <w:t>$</w:t>
      </w:r>
      <w:r>
        <w:rPr>
          <w:rStyle w:val="NormalTok"/>
        </w:rPr>
        <w:t>x,</w:t>
      </w:r>
      <w:r>
        <w:br/>
      </w:r>
      <w:r>
        <w:rPr>
          <w:rStyle w:val="NormalTok"/>
        </w:rPr>
        <w:t xml:space="preserve">      datos_confusion</w:t>
      </w:r>
      <w:r>
        <w:rPr>
          <w:rStyle w:val="SpecialCharTok"/>
        </w:rPr>
        <w:t>$</w:t>
      </w:r>
      <w:r>
        <w:rPr>
          <w:rStyle w:val="NormalTok"/>
        </w:rPr>
        <w:t>y</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"Correlación aparente entre X e Y"</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82" w:name="tbl-ch19-correlacion-aparente"/>
            <w:r>
              <w:rPr>
                <w:rFonts w:ascii="Times New Roman" w:hAnsi="Times New Roman"/>
                <w:b/>
                <w:sz w:val="18"/>
              </w:rPr>
              <w:t>Tabla 32.13: Correlación aparente entre X e Y</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Correlacion_XY</w:t>
                  </w:r>
                </w:p>
              </w:tc>
            </w:tr>
            <w:tr w:rsidR="007F3BAE">
              <w:tc>
                <w:tcPr>
                  <w:tcW w:w="7920" w:type="dxa"/>
                </w:tcPr>
                <w:p w:rsidR="007F3BAE" w:rsidRDefault="00380896" w:rsidP="00380896">
                  <w:pPr>
                    <w:pStyle w:val="Compact"/>
                    <w:jc w:val="left"/>
                  </w:pPr>
                  <w:r>
                    <w:t>0.663</w:t>
                  </w:r>
                </w:p>
              </w:tc>
            </w:tr>
            <w:bookmarkEnd w:id="148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correlación puede ser alta incluso cuando la asociación se explica por una tercera variable.</w:t>
      </w:r>
    </w:p>
    <w:p w:rsidR="007F3BAE" w:rsidRDefault="00380896" w:rsidP="00380896">
      <w:pPr>
        <w:pStyle w:val="Ttulo2"/>
      </w:pPr>
      <w:bookmarkStart w:id="1483" w:name="_Toc235960287"/>
      <w:bookmarkStart w:id="1484" w:name="diagramas-causales-simples"/>
      <w:bookmarkEnd w:id="1481"/>
      <w:r>
        <w:rPr>
          <w:rFonts w:ascii="Times New Roman" w:hAnsi="Times New Roman" w:eastAsia="Times New Roman"/>
        </w:rPr>
        <w:lastRenderedPageBreak/>
        <w:t>32.31 Diagramas causales simples</w:t>
      </w:r>
      <w:bookmarkEnd w:id="1483"/>
    </w:p>
    <w:p w:rsidR="007F3BAE" w:rsidRDefault="00380896" w:rsidP="00380896">
      <w:pPr>
        <w:pStyle w:val="FirstParagraph"/>
        <w:jc w:val="left"/>
      </w:pPr>
      <w:r>
        <w:rPr>
          <w:rFonts w:ascii="Times New Roman" w:hAnsi="Times New Roman" w:eastAsia="Times New Roman"/>
        </w:rPr>
        <w:t>Los diagramas causales ayudan a representar supuestos sobre las relaciones entre variables (Pearl &amp; Mackenzie, 2018).</w:t>
      </w:r>
    </w:p>
    <w:p w:rsidR="007F3BAE" w:rsidRDefault="00380896" w:rsidP="00380896">
      <w:pPr>
        <w:pStyle w:val="Textoindependiente"/>
        <w:jc w:val="left"/>
      </w:pPr>
      <w:r>
        <w:rPr>
          <w:rFonts w:ascii="Times New Roman" w:hAnsi="Times New Roman" w:eastAsia="Times New Roman"/>
        </w:rPr>
        <w:t>Un ejemplo simple de confusión es:</w:t>
      </w:r>
    </w:p>
    <w:p w:rsidR="007F3BAE" w:rsidRDefault="00380896" w:rsidP="00380896">
      <w:pPr>
        <w:pStyle w:val="SourceCode"/>
        <w:jc w:val="left"/>
      </w:pPr>
      <w:r>
        <w:rPr>
          <w:rStyle w:val="VerbatimChar"/>
        </w:rPr>
        <w:t>Z → X</w:t>
      </w:r>
      <w:r>
        <w:br/>
      </w:r>
      <w:r>
        <w:rPr>
          <w:rStyle w:val="VerbatimChar"/>
        </w:rPr>
        <w:t>Z → Y</w:t>
      </w:r>
    </w:p>
    <w:p w:rsidR="007F3BAE" w:rsidRDefault="00380896" w:rsidP="00380896">
      <w:pPr>
        <w:pStyle w:val="FirstParagraph"/>
        <w:jc w:val="left"/>
      </w:pPr>
      <w:r>
        <w:rPr>
          <w:rFonts w:ascii="Times New Roman" w:hAnsi="Times New Roman" w:eastAsia="Times New Roman"/>
        </w:rPr>
        <w:t>En este caso, la asociación entre X e Y puede surgir porque ambas variables tienen una causa común.</w:t>
      </w:r>
    </w:p>
    <w:p w:rsidR="007F3BAE" w:rsidRDefault="00380896" w:rsidP="00380896">
      <w:pPr>
        <w:pStyle w:val="Ttulo2"/>
      </w:pPr>
      <w:bookmarkStart w:id="1485" w:name="_Toc235960288"/>
      <w:bookmarkStart w:id="1486" w:name="aplicación-conceptual-a-la-espac"/>
      <w:bookmarkEnd w:id="1484"/>
      <w:r>
        <w:rPr>
          <w:rFonts w:ascii="Times New Roman" w:hAnsi="Times New Roman" w:eastAsia="Times New Roman"/>
        </w:rPr>
        <w:t>32.32 Aplicación conceptual a la ESPAC</w:t>
      </w:r>
      <w:bookmarkEnd w:id="1485"/>
    </w:p>
    <w:p w:rsidR="007F3BAE" w:rsidRDefault="00380896" w:rsidP="00380896">
      <w:pPr>
        <w:pStyle w:val="FirstParagraph"/>
        <w:jc w:val="left"/>
      </w:pPr>
      <w:r>
        <w:rPr>
          <w:rFonts w:ascii="Times New Roman" w:hAnsi="Times New Roman" w:eastAsia="Times New Roman"/>
        </w:rPr>
        <w:t>En la base ESPAC podríamos observar asociaciones entre:</w:t>
      </w:r>
    </w:p>
    <w:p w:rsidR="007F3BAE" w:rsidRDefault="00380896" w:rsidP="00380896">
      <w:pPr>
        <w:pStyle w:val="SourceCode"/>
        <w:jc w:val="left"/>
      </w:pPr>
      <w:r>
        <w:rPr>
          <w:rStyle w:val="VerbatimChar"/>
        </w:rPr>
        <w:t>provincia</w:t>
      </w:r>
      <w:r>
        <w:br/>
      </w:r>
      <w:r>
        <w:rPr>
          <w:rStyle w:val="VerbatimChar"/>
        </w:rPr>
        <w:t>tamano_upa</w:t>
      </w:r>
      <w:r>
        <w:br/>
      </w:r>
      <w:r>
        <w:rPr>
          <w:rStyle w:val="VerbatimChar"/>
        </w:rPr>
        <w:t>log_supertotal</w:t>
      </w:r>
    </w:p>
    <w:p w:rsidR="007F3BAE" w:rsidRDefault="00380896" w:rsidP="00380896">
      <w:pPr>
        <w:pStyle w:val="FirstParagraph"/>
        <w:jc w:val="left"/>
      </w:pPr>
      <w:r>
        <w:rPr>
          <w:rFonts w:ascii="Times New Roman" w:hAnsi="Times New Roman" w:eastAsia="Times New Roman"/>
        </w:rPr>
        <w:t>Sin embargo, no debemos concluir automáticamente que una provincia causa determinada superficie. La provincia puede reflejar condiciones agroecológicas, estructura productiva, historia agraria, acceso a mercados u otros factores no observados.</w:t>
      </w:r>
    </w:p>
    <w:p w:rsidR="007F3BAE" w:rsidRDefault="00380896" w:rsidP="00380896">
      <w:pPr>
        <w:pStyle w:val="Ttulo2"/>
      </w:pPr>
      <w:bookmarkStart w:id="1487" w:name="_Toc235960289"/>
      <w:bookmarkStart w:id="1488" w:name="diferencias-provinciales"/>
      <w:bookmarkEnd w:id="1486"/>
      <w:r>
        <w:rPr>
          <w:rFonts w:ascii="Times New Roman" w:hAnsi="Times New Roman" w:eastAsia="Times New Roman"/>
        </w:rPr>
        <w:t>32.33 Diferencias provinciales</w:t>
      </w:r>
      <w:bookmarkEnd w:id="1487"/>
    </w:p>
    <w:p w:rsidR="007F3BAE" w:rsidRDefault="00380896" w:rsidP="00380896">
      <w:pPr>
        <w:pStyle w:val="SourceCode"/>
        <w:jc w:val="left"/>
      </w:pPr>
      <w:r>
        <w:rPr>
          <w:rStyle w:val="FunctionTok"/>
        </w:rPr>
        <w:t>ggplot</w:t>
      </w:r>
      <w:r>
        <w:rPr>
          <w:rStyle w:val="NormalTok"/>
        </w:rPr>
        <w:t>(</w:t>
      </w:r>
      <w:r>
        <w:br/>
      </w:r>
      <w:r>
        <w:rPr>
          <w:rStyle w:val="NormalTok"/>
        </w:rPr>
        <w:t xml:space="preserve">  base_causalidad,</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provincia,</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geom_boxplot</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alpha =</w:t>
      </w:r>
      <w:r>
        <w:rPr>
          <w:rStyle w:val="NormalTok"/>
        </w:rPr>
        <w:t xml:space="preserve"> </w:t>
      </w:r>
      <w:r>
        <w:rPr>
          <w:rStyle w:val="FloatTok"/>
        </w:rPr>
        <w:t>0.7</w:t>
      </w:r>
      <w:r>
        <w:br/>
      </w:r>
      <w:r>
        <w:rPr>
          <w:rStyle w:val="NormalTok"/>
        </w:rPr>
        <w:t xml:space="preserve">  )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"Provincia"</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489" w:name="Xd216fcbcfa15ae90bc2854bc12c038202b6ed25"/>
            <w:r>
              <w:rPr>
                <w:rFonts w:ascii="Times New Roman" w:hAnsi="Times New Roman"/>
                <w:b/>
                <w:noProof/>
                <w:sz w:val="18"/>
              </w:rPr>
              <w:lastRenderedPageBreak/>
              <w:drawing>
                <wp:inline distT="0" distB="0" distL="0" distR="0">
                  <wp:extent cx="4620126" cy="3696101"/>
                  <wp:effectExtent l="0" t="0" r="0" b="0"/>
                  <wp:docPr id="1055" name="Picture"/>
                  <wp:cNvGraphicFramePr/>
                  <a:graphic xmlns:a="http://schemas.openxmlformats.org/drawingml/2006/main">
                    <a:graphicData uri="http://schemas.openxmlformats.org/drawingml/2006/picture">
                      <pic:pic xmlns:pic="http://schemas.openxmlformats.org/drawingml/2006/picture">
                        <pic:nvPicPr>
                          <pic:cNvPr id="1056" name="Picture" descr="capitulos/19-correlacion-asociacion-causalidad_files/figure-docx/fig-ch19-diferencias-provincia-causalidad-1.png"/>
                          <pic:cNvPicPr>
                            <a:picLocks noChangeAspect="1" noChangeArrowheads="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32.6: Distribución de superficie transformada por provincia</w:t>
            </w:r>
          </w:p>
        </w:tc>
        <w:bookmarkEnd w:id="148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muestra diferencias territoriales. Estas diferencias son descriptivas y no deben interpretarse como efectos causales de la provincia sobre la superficie.</w:t>
      </w:r>
    </w:p>
    <w:p w:rsidR="007F3BAE" w:rsidRDefault="00380896" w:rsidP="00380896">
      <w:pPr>
        <w:pStyle w:val="Ttulo2"/>
      </w:pPr>
      <w:bookmarkStart w:id="1490" w:name="_Toc235960290"/>
      <w:bookmarkStart w:id="1491" w:name="correlaciones-espurias"/>
      <w:bookmarkEnd w:id="1488"/>
      <w:r>
        <w:rPr>
          <w:rFonts w:ascii="Times New Roman" w:hAnsi="Times New Roman" w:eastAsia="Times New Roman"/>
        </w:rPr>
        <w:t>32.34 Correlaciones espurias</w:t>
      </w:r>
      <w:bookmarkEnd w:id="1490"/>
    </w:p>
    <w:p w:rsidR="007F3BAE" w:rsidRDefault="00380896" w:rsidP="00380896">
      <w:pPr>
        <w:pStyle w:val="FirstParagraph"/>
        <w:jc w:val="left"/>
      </w:pPr>
      <w:r>
        <w:rPr>
          <w:rFonts w:ascii="Times New Roman" w:hAnsi="Times New Roman" w:eastAsia="Times New Roman"/>
        </w:rPr>
        <w:t>Una correlación espuria ocurre cuando dos variables parecen relacionadas, pero la relación se debe a coincidencia, tendencia común, variables omitidas o mecanismos externos.</w:t>
      </w:r>
    </w:p>
    <w:p w:rsidR="007F3BAE" w:rsidRDefault="00380896" w:rsidP="00380896">
      <w:pPr>
        <w:pStyle w:val="Textoindependiente"/>
        <w:jc w:val="left"/>
      </w:pPr>
      <w:r>
        <w:rPr>
          <w:rFonts w:ascii="Times New Roman" w:hAnsi="Times New Roman" w:eastAsia="Times New Roman"/>
        </w:rPr>
        <w:t>En investigación aplicada, las correlaciones espurias son frecuentes cuando se analizan muchas variables sin una hipótesis previa.</w:t>
      </w:r>
    </w:p>
    <w:p w:rsidR="007F3BAE" w:rsidRDefault="00380896" w:rsidP="00380896">
      <w:pPr>
        <w:pStyle w:val="Ttulo2"/>
      </w:pPr>
      <w:bookmarkStart w:id="1492" w:name="_Toc235960291"/>
      <w:bookmarkStart w:id="1493" w:name="X3823486d0783badce38dd5f66e01224bfad13fc"/>
      <w:bookmarkEnd w:id="1491"/>
      <w:r>
        <w:rPr>
          <w:rFonts w:ascii="Times New Roman" w:hAnsi="Times New Roman" w:eastAsia="Times New Roman"/>
        </w:rPr>
        <w:t>32.35 Ejemplo conceptual de correlación espuria</w:t>
      </w:r>
      <w:bookmarkEnd w:id="1492"/>
    </w:p>
    <w:p w:rsidR="007F3BAE" w:rsidRDefault="00380896" w:rsidP="00380896">
      <w:pPr>
        <w:pStyle w:val="SourceCode"/>
        <w:jc w:val="left"/>
      </w:pPr>
      <w:r>
        <w:rPr>
          <w:rStyle w:val="FunctionTok"/>
        </w:rPr>
        <w:t>set.seed</w:t>
      </w:r>
      <w:r>
        <w:rPr>
          <w:rStyle w:val="NormalTok"/>
        </w:rPr>
        <w:t>(</w:t>
      </w:r>
      <w:r>
        <w:br/>
      </w:r>
      <w:r>
        <w:rPr>
          <w:rStyle w:val="NormalTok"/>
        </w:rPr>
        <w:t xml:space="preserve">  </w:t>
      </w:r>
      <w:r>
        <w:rPr>
          <w:rStyle w:val="DecValTok"/>
        </w:rPr>
        <w:t>321</w:t>
      </w:r>
      <w:r>
        <w:br/>
      </w:r>
      <w:r>
        <w:rPr>
          <w:rStyle w:val="NormalTok"/>
        </w:rPr>
        <w:t>)</w:t>
      </w:r>
      <w:r>
        <w:br/>
      </w:r>
      <w:r>
        <w:br/>
      </w:r>
      <w:r>
        <w:rPr>
          <w:rStyle w:val="NormalTok"/>
        </w:rPr>
        <w:t xml:space="preserve">datos_espurios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tiempo =</w:t>
      </w:r>
      <w:r>
        <w:rPr>
          <w:rStyle w:val="NormalTok"/>
        </w:rPr>
        <w:t xml:space="preserve"> </w:t>
      </w:r>
      <w:r>
        <w:rPr>
          <w:rStyle w:val="DecValTok"/>
        </w:rPr>
        <w:t>1</w:t>
      </w:r>
      <w:r>
        <w:rPr>
          <w:rStyle w:val="SpecialCharTok"/>
        </w:rPr>
        <w:t>:</w:t>
      </w:r>
      <w:r>
        <w:rPr>
          <w:rStyle w:val="DecValTok"/>
        </w:rPr>
        <w:t>100</w:t>
      </w:r>
      <w:r>
        <w:rPr>
          <w:rStyle w:val="NormalTok"/>
        </w:rPr>
        <w:t>,</w:t>
      </w:r>
      <w:r>
        <w:br/>
      </w:r>
      <w:r>
        <w:rPr>
          <w:rStyle w:val="NormalTok"/>
        </w:rPr>
        <w:t xml:space="preserve">  </w:t>
      </w:r>
      <w:r>
        <w:rPr>
          <w:rStyle w:val="AttributeTok"/>
        </w:rPr>
        <w:t>x =</w:t>
      </w:r>
      <w:r>
        <w:br/>
      </w:r>
      <w:r>
        <w:rPr>
          <w:rStyle w:val="NormalTok"/>
        </w:rPr>
        <w:t xml:space="preserve">    tiempo </w:t>
      </w:r>
      <w:r>
        <w:rPr>
          <w:rStyle w:val="SpecialCharTok"/>
        </w:rPr>
        <w:t>+</w:t>
      </w:r>
      <w:r>
        <w:br/>
      </w:r>
      <w:r>
        <w:rPr>
          <w:rStyle w:val="NormalTok"/>
        </w:rPr>
        <w:t xml:space="preserve">    </w:t>
      </w:r>
      <w:r>
        <w:rPr>
          <w:rStyle w:val="FunctionTok"/>
        </w:rPr>
        <w:t>rnorm</w:t>
      </w:r>
      <w:r>
        <w:rPr>
          <w:rStyle w:val="NormalTok"/>
        </w:rPr>
        <w:t>(</w:t>
      </w:r>
      <w:r>
        <w:br/>
      </w:r>
      <w:r>
        <w:rPr>
          <w:rStyle w:val="NormalTok"/>
        </w:rPr>
        <w:t xml:space="preserve">      </w:t>
      </w:r>
      <w:r>
        <w:rPr>
          <w:rStyle w:val="DecValTok"/>
        </w:rPr>
        <w:t>100</w:t>
      </w:r>
      <w:r>
        <w:rPr>
          <w:rStyle w:val="NormalTok"/>
        </w:rPr>
        <w:t>,</w:t>
      </w:r>
      <w:r>
        <w:br/>
      </w:r>
      <w:r>
        <w:rPr>
          <w:rStyle w:val="NormalTok"/>
        </w:rPr>
        <w:t xml:space="preserve">      </w:t>
      </w:r>
      <w:r>
        <w:rPr>
          <w:rStyle w:val="AttributeTok"/>
        </w:rPr>
        <w:t>sd =</w:t>
      </w:r>
      <w:r>
        <w:rPr>
          <w:rStyle w:val="NormalTok"/>
        </w:rPr>
        <w:t xml:space="preserve"> </w:t>
      </w:r>
      <w:r>
        <w:rPr>
          <w:rStyle w:val="DecValTok"/>
        </w:rPr>
        <w:t>10</w:t>
      </w:r>
      <w:r>
        <w:br/>
      </w:r>
      <w:r>
        <w:rPr>
          <w:rStyle w:val="NormalTok"/>
        </w:rPr>
        <w:t xml:space="preserve">    ),</w:t>
      </w:r>
      <w:r>
        <w:br/>
      </w:r>
      <w:r>
        <w:rPr>
          <w:rStyle w:val="NormalTok"/>
        </w:rPr>
        <w:t xml:space="preserve">  </w:t>
      </w:r>
      <w:r>
        <w:rPr>
          <w:rStyle w:val="AttributeTok"/>
        </w:rPr>
        <w:t>y =</w:t>
      </w:r>
      <w:r>
        <w:br/>
      </w:r>
      <w:r>
        <w:rPr>
          <w:rStyle w:val="NormalTok"/>
        </w:rPr>
        <w:t xml:space="preserve">    tiempo </w:t>
      </w:r>
      <w:r>
        <w:rPr>
          <w:rStyle w:val="SpecialCharTok"/>
        </w:rPr>
        <w:t>+</w:t>
      </w:r>
      <w:r>
        <w:br/>
      </w:r>
      <w:r>
        <w:rPr>
          <w:rStyle w:val="NormalTok"/>
        </w:rPr>
        <w:lastRenderedPageBreak/>
        <w:t xml:space="preserve">    </w:t>
      </w:r>
      <w:r>
        <w:rPr>
          <w:rStyle w:val="FunctionTok"/>
        </w:rPr>
        <w:t>rnorm</w:t>
      </w:r>
      <w:r>
        <w:rPr>
          <w:rStyle w:val="NormalTok"/>
        </w:rPr>
        <w:t>(</w:t>
      </w:r>
      <w:r>
        <w:br/>
      </w:r>
      <w:r>
        <w:rPr>
          <w:rStyle w:val="NormalTok"/>
        </w:rPr>
        <w:t xml:space="preserve">      </w:t>
      </w:r>
      <w:r>
        <w:rPr>
          <w:rStyle w:val="DecValTok"/>
        </w:rPr>
        <w:t>100</w:t>
      </w:r>
      <w:r>
        <w:rPr>
          <w:rStyle w:val="NormalTok"/>
        </w:rPr>
        <w:t>,</w:t>
      </w:r>
      <w:r>
        <w:br/>
      </w:r>
      <w:r>
        <w:rPr>
          <w:rStyle w:val="NormalTok"/>
        </w:rPr>
        <w:t xml:space="preserve">      </w:t>
      </w:r>
      <w:r>
        <w:rPr>
          <w:rStyle w:val="AttributeTok"/>
        </w:rPr>
        <w:t>sd =</w:t>
      </w:r>
      <w:r>
        <w:rPr>
          <w:rStyle w:val="NormalTok"/>
        </w:rPr>
        <w:t xml:space="preserve"> </w:t>
      </w:r>
      <w:r>
        <w:rPr>
          <w:rStyle w:val="DecValTok"/>
        </w:rPr>
        <w:t>10</w:t>
      </w:r>
      <w:r>
        <w:br/>
      </w:r>
      <w:r>
        <w:rPr>
          <w:rStyle w:val="NormalTok"/>
        </w:rPr>
        <w:t xml:space="preserve">    )</w:t>
      </w:r>
      <w:r>
        <w:br/>
      </w:r>
      <w:r>
        <w:rPr>
          <w:rStyle w:val="NormalTok"/>
        </w:rPr>
        <w:t>)</w:t>
      </w:r>
      <w:r>
        <w:br/>
      </w:r>
      <w:r>
        <w:br/>
      </w:r>
      <w:r>
        <w:rPr>
          <w:rStyle w:val="FunctionTok"/>
        </w:rPr>
        <w:t>ggplot</w:t>
      </w:r>
      <w:r>
        <w:rPr>
          <w:rStyle w:val="NormalTok"/>
        </w:rPr>
        <w:t>(</w:t>
      </w:r>
      <w:r>
        <w:br/>
      </w:r>
      <w:r>
        <w:rPr>
          <w:rStyle w:val="NormalTok"/>
        </w:rPr>
        <w:t xml:space="preserve">  datos_espurios,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x,</w:t>
      </w:r>
      <w:r>
        <w:br/>
      </w:r>
      <w:r>
        <w:rPr>
          <w:rStyle w:val="NormalTok"/>
        </w:rPr>
        <w:t xml:space="preserve">    </w:t>
      </w:r>
      <w:r>
        <w:rPr>
          <w:rStyle w:val="AttributeTok"/>
        </w:rPr>
        <w:t>y =</w:t>
      </w:r>
      <w:r>
        <w:rPr>
          <w:rStyle w:val="NormalTok"/>
        </w:rPr>
        <w:t xml:space="preserve"> y</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rPr>
          <w:rStyle w:val="NormalTok"/>
        </w:rPr>
        <w:t>,</w:t>
      </w:r>
      <w:r>
        <w:br/>
      </w:r>
      <w:r>
        <w:rPr>
          <w:rStyle w:val="NormalTok"/>
        </w:rPr>
        <w:t xml:space="preserve">    </w:t>
      </w:r>
      <w:r>
        <w:rPr>
          <w:rStyle w:val="AttributeTok"/>
        </w:rPr>
        <w:t>alpha =</w:t>
      </w:r>
      <w:r>
        <w:rPr>
          <w:rStyle w:val="NormalTok"/>
        </w:rPr>
        <w:t xml:space="preserve"> </w:t>
      </w:r>
      <w:r>
        <w:rPr>
          <w:rStyle w:val="FloatTok"/>
        </w:rPr>
        <w:t>0.7</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"Variable X"</w:t>
      </w:r>
      <w:r>
        <w:rPr>
          <w:rStyle w:val="NormalTok"/>
        </w:rPr>
        <w:t>,</w:t>
      </w:r>
      <w:r>
        <w:br/>
      </w:r>
      <w:r>
        <w:rPr>
          <w:rStyle w:val="NormalTok"/>
        </w:rPr>
        <w:t xml:space="preserve">    </w:t>
      </w:r>
      <w:r>
        <w:rPr>
          <w:rStyle w:val="AttributeTok"/>
        </w:rPr>
        <w:t>y =</w:t>
      </w:r>
      <w:r>
        <w:rPr>
          <w:rStyle w:val="NormalTok"/>
        </w:rPr>
        <w:t xml:space="preserve"> </w:t>
      </w:r>
      <w:r>
        <w:rPr>
          <w:rStyle w:val="StringTok"/>
        </w:rPr>
        <w:t>"Variable Y"</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494" w:name="fig-ch19-correlacion-espuria"/>
            <w:r>
              <w:rPr>
                <w:rFonts w:ascii="Times New Roman" w:hAnsi="Times New Roman"/>
                <w:b/>
                <w:noProof/>
                <w:sz w:val="18"/>
              </w:rPr>
              <w:drawing>
                <wp:inline distT="0" distB="0" distL="0" distR="0">
                  <wp:extent cx="4620126" cy="3696101"/>
                  <wp:effectExtent l="0" t="0" r="0" b="0"/>
                  <wp:docPr id="1061" name="Picture"/>
                  <wp:cNvGraphicFramePr/>
                  <a:graphic xmlns:a="http://schemas.openxmlformats.org/drawingml/2006/main">
                    <a:graphicData uri="http://schemas.openxmlformats.org/drawingml/2006/picture">
                      <pic:pic xmlns:pic="http://schemas.openxmlformats.org/drawingml/2006/picture">
                        <pic:nvPicPr>
                          <pic:cNvPr id="1062" name="Picture" descr="capitulos/19-correlacion-asociacion-causalidad_files/figure-docx/fig-ch19-correlacion-espuria-1.png"/>
                          <pic:cNvPicPr>
                            <a:picLocks noChangeAspect="1" noChangeArrowheads="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32.7</w:t>
            </w:r>
          </w:p>
        </w:tc>
        <w:bookmarkEnd w:id="149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Las variables </w:t>
      </w:r>
      <w:r>
        <w:rPr>
          <w:rStyle w:val="VerbatimChar"/>
          <w:rFonts w:ascii="Times New Roman" w:hAnsi="Times New Roman" w:eastAsia="Times New Roman"/>
        </w:rPr>
        <w:t>x</w:t>
      </w:r>
      <w:r>
        <w:rPr>
          <w:rFonts w:ascii="Times New Roman" w:hAnsi="Times New Roman" w:eastAsia="Times New Roman"/>
        </w:rPr>
        <w:t xml:space="preserve"> e </w:t>
      </w:r>
      <w:r>
        <w:rPr>
          <w:rStyle w:val="VerbatimChar"/>
          <w:rFonts w:ascii="Times New Roman" w:hAnsi="Times New Roman" w:eastAsia="Times New Roman"/>
        </w:rPr>
        <w:t>y</w:t>
      </w:r>
      <w:r>
        <w:rPr>
          <w:rFonts w:ascii="Times New Roman" w:hAnsi="Times New Roman" w:eastAsia="Times New Roman"/>
        </w:rPr>
        <w:t xml:space="preserve"> parecen asociadas, pero ambas comparten una tendencia común generada por </w:t>
      </w:r>
      <w:r>
        <w:rPr>
          <w:rStyle w:val="VerbatimChar"/>
          <w:rFonts w:ascii="Times New Roman" w:hAnsi="Times New Roman" w:eastAsia="Times New Roman"/>
        </w:rPr>
        <w:t>tiempo</w:t>
      </w:r>
      <w:r>
        <w:rPr>
          <w:rFonts w:ascii="Times New Roman" w:hAnsi="Times New Roman" w:eastAsia="Times New Roman"/>
        </w:rPr>
        <w:t>.</w:t>
      </w:r>
    </w:p>
    <w:p w:rsidR="007F3BAE" w:rsidRDefault="00380896" w:rsidP="00380896">
      <w:pPr>
        <w:pStyle w:val="Ttulo2"/>
      </w:pPr>
      <w:bookmarkStart w:id="1495" w:name="_Toc235960292"/>
      <w:bookmarkStart w:id="1496" w:name="correlación-espuria-estimada"/>
      <w:bookmarkEnd w:id="1493"/>
      <w:r>
        <w:rPr>
          <w:rFonts w:ascii="Times New Roman" w:hAnsi="Times New Roman" w:eastAsia="Times New Roman"/>
        </w:rPr>
        <w:lastRenderedPageBreak/>
        <w:t>32.36 Correlación espuria estimada</w:t>
      </w:r>
      <w:bookmarkEnd w:id="1495"/>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Correlacion =</w:t>
      </w:r>
      <w:r>
        <w:br/>
      </w:r>
      <w:r>
        <w:rPr>
          <w:rStyle w:val="NormalTok"/>
        </w:rPr>
        <w:t xml:space="preserve">    </w:t>
      </w:r>
      <w:r>
        <w:rPr>
          <w:rStyle w:val="FunctionTok"/>
        </w:rPr>
        <w:t>cor</w:t>
      </w:r>
      <w:r>
        <w:rPr>
          <w:rStyle w:val="NormalTok"/>
        </w:rPr>
        <w:t>(</w:t>
      </w:r>
      <w:r>
        <w:br/>
      </w:r>
      <w:r>
        <w:rPr>
          <w:rStyle w:val="NormalTok"/>
        </w:rPr>
        <w:t xml:space="preserve">      datos_espurios</w:t>
      </w:r>
      <w:r>
        <w:rPr>
          <w:rStyle w:val="SpecialCharTok"/>
        </w:rPr>
        <w:t>$</w:t>
      </w:r>
      <w:r>
        <w:rPr>
          <w:rStyle w:val="NormalTok"/>
        </w:rPr>
        <w:t>x,</w:t>
      </w:r>
      <w:r>
        <w:br/>
      </w:r>
      <w:r>
        <w:rPr>
          <w:rStyle w:val="NormalTok"/>
        </w:rPr>
        <w:t xml:space="preserve">      datos_espurios</w:t>
      </w:r>
      <w:r>
        <w:rPr>
          <w:rStyle w:val="SpecialCharTok"/>
        </w:rPr>
        <w:t>$</w:t>
      </w:r>
      <w:r>
        <w:rPr>
          <w:rStyle w:val="NormalTok"/>
        </w:rPr>
        <w:t>y</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"Correlación en ejemplo espurio"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497" w:name="tbl-ch19-correlacion-espuria"/>
            <w:r>
              <w:rPr>
                <w:rFonts w:ascii="Times New Roman" w:hAnsi="Times New Roman"/>
                <w:b/>
                <w:sz w:val="18"/>
              </w:rPr>
              <w:t>Tabla 32.14: Correlación en ejemplo espurio</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Correlacion</w:t>
                  </w:r>
                </w:p>
              </w:tc>
            </w:tr>
            <w:tr w:rsidR="007F3BAE">
              <w:tc>
                <w:tcPr>
                  <w:tcW w:w="7920" w:type="dxa"/>
                </w:tcPr>
                <w:p w:rsidR="007F3BAE" w:rsidRDefault="00380896" w:rsidP="00380896">
                  <w:pPr>
                    <w:pStyle w:val="Compact"/>
                    <w:jc w:val="left"/>
                  </w:pPr>
                  <w:r>
                    <w:t>0.909</w:t>
                  </w:r>
                </w:p>
              </w:tc>
            </w:tr>
            <w:bookmarkEnd w:id="149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coeficiente puede sugerir una asociación fuerte, aunque el patrón se debe a una tendencia compartida.</w:t>
      </w:r>
    </w:p>
    <w:p w:rsidR="007F3BAE" w:rsidRDefault="00380896" w:rsidP="00380896">
      <w:pPr>
        <w:pStyle w:val="Ttulo2"/>
      </w:pPr>
      <w:bookmarkStart w:id="1498" w:name="_Toc235960293"/>
      <w:bookmarkStart w:id="1499" w:name="preguntas-para-evaluar-causalidad"/>
      <w:bookmarkEnd w:id="1496"/>
      <w:r>
        <w:rPr>
          <w:rFonts w:ascii="Times New Roman" w:hAnsi="Times New Roman" w:eastAsia="Times New Roman"/>
        </w:rPr>
        <w:t>32.37 Preguntas para evaluar causalidad</w:t>
      </w:r>
      <w:bookmarkEnd w:id="1498"/>
    </w:p>
    <w:p w:rsidR="007F3BAE" w:rsidRDefault="00380896" w:rsidP="00380896">
      <w:pPr>
        <w:pStyle w:val="FirstParagraph"/>
        <w:jc w:val="left"/>
      </w:pPr>
      <w:r>
        <w:rPr>
          <w:rFonts w:ascii="Times New Roman" w:hAnsi="Times New Roman" w:eastAsia="Times New Roman"/>
        </w:rPr>
        <w:t>Antes de interpretar una asociación como causal conviene preguntarse:</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Pregunta =</w:t>
      </w:r>
      <w:r>
        <w:rPr>
          <w:rStyle w:val="NormalTok"/>
        </w:rPr>
        <w:t xml:space="preserve"> </w:t>
      </w:r>
      <w:r>
        <w:rPr>
          <w:rStyle w:val="FunctionTok"/>
        </w:rPr>
        <w:t>c</w:t>
      </w:r>
      <w:r>
        <w:rPr>
          <w:rStyle w:val="NormalTok"/>
        </w:rPr>
        <w:t>(</w:t>
      </w:r>
      <w:r>
        <w:br/>
      </w:r>
      <w:r>
        <w:rPr>
          <w:rStyle w:val="NormalTok"/>
        </w:rPr>
        <w:t xml:space="preserve">    </w:t>
      </w:r>
      <w:r>
        <w:rPr>
          <w:rStyle w:val="StringTok"/>
        </w:rPr>
        <w:t>"¿Existe una teoría que justifique la relación?"</w:t>
      </w:r>
      <w:r>
        <w:rPr>
          <w:rStyle w:val="NormalTok"/>
        </w:rPr>
        <w:t>,</w:t>
      </w:r>
      <w:r>
        <w:br/>
      </w:r>
      <w:r>
        <w:rPr>
          <w:rStyle w:val="NormalTok"/>
        </w:rPr>
        <w:t xml:space="preserve">    </w:t>
      </w:r>
      <w:r>
        <w:rPr>
          <w:rStyle w:val="StringTok"/>
        </w:rPr>
        <w:t>"¿La causa ocurre antes que el efecto?"</w:t>
      </w:r>
      <w:r>
        <w:rPr>
          <w:rStyle w:val="NormalTok"/>
        </w:rPr>
        <w:t>,</w:t>
      </w:r>
      <w:r>
        <w:br/>
      </w:r>
      <w:r>
        <w:rPr>
          <w:rStyle w:val="NormalTok"/>
        </w:rPr>
        <w:t xml:space="preserve">    </w:t>
      </w:r>
      <w:r>
        <w:rPr>
          <w:rStyle w:val="StringTok"/>
        </w:rPr>
        <w:t>"¿Existen variables de confusión?"</w:t>
      </w:r>
      <w:r>
        <w:rPr>
          <w:rStyle w:val="NormalTok"/>
        </w:rPr>
        <w:t>,</w:t>
      </w:r>
      <w:r>
        <w:br/>
      </w:r>
      <w:r>
        <w:rPr>
          <w:rStyle w:val="NormalTok"/>
        </w:rPr>
        <w:t xml:space="preserve">    </w:t>
      </w:r>
      <w:r>
        <w:rPr>
          <w:rStyle w:val="StringTok"/>
        </w:rPr>
        <w:t>"¿La relación se mantiene al controlar otros factores?"</w:t>
      </w:r>
      <w:r>
        <w:rPr>
          <w:rStyle w:val="NormalTok"/>
        </w:rPr>
        <w:t>,</w:t>
      </w:r>
      <w:r>
        <w:br/>
      </w:r>
      <w:r>
        <w:rPr>
          <w:rStyle w:val="NormalTok"/>
        </w:rPr>
        <w:t xml:space="preserve">    </w:t>
      </w:r>
      <w:r>
        <w:rPr>
          <w:rStyle w:val="StringTok"/>
        </w:rPr>
        <w:t>"¿El diseño de investigación permite inferencia causal?"</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"Preguntas básicas antes de interpretar causalidad"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00" w:name="tbl-ch19-preguntas-causalidad"/>
            <w:r>
              <w:rPr>
                <w:rFonts w:ascii="Times New Roman" w:hAnsi="Times New Roman"/>
                <w:b/>
                <w:sz w:val="18"/>
              </w:rPr>
              <w:t>Tabla 32.15: Preguntas básicas antes de interpretar causalidad</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Pregunta</w:t>
                  </w:r>
                </w:p>
              </w:tc>
            </w:tr>
            <w:tr w:rsidR="007F3BAE">
              <w:tc>
                <w:tcPr>
                  <w:tcW w:w="7920" w:type="dxa"/>
                </w:tcPr>
                <w:p w:rsidR="007F3BAE" w:rsidRDefault="00380896" w:rsidP="00380896">
                  <w:pPr>
                    <w:pStyle w:val="Compact"/>
                    <w:jc w:val="left"/>
                  </w:pPr>
                  <w:r>
                    <w:t>¿Existe una teoría que justifique la relación?</w:t>
                  </w:r>
                </w:p>
              </w:tc>
            </w:tr>
            <w:tr w:rsidR="007F3BAE">
              <w:tc>
                <w:tcPr>
                  <w:tcW w:w="7920" w:type="dxa"/>
                </w:tcPr>
                <w:p w:rsidR="007F3BAE" w:rsidRDefault="00380896" w:rsidP="00380896">
                  <w:pPr>
                    <w:pStyle w:val="Compact"/>
                    <w:jc w:val="left"/>
                  </w:pPr>
                  <w:r>
                    <w:t>¿La causa ocurre antes que el efecto?</w:t>
                  </w:r>
                </w:p>
              </w:tc>
            </w:tr>
            <w:tr w:rsidR="007F3BAE">
              <w:tc>
                <w:tcPr>
                  <w:tcW w:w="7920" w:type="dxa"/>
                </w:tcPr>
                <w:p w:rsidR="007F3BAE" w:rsidRDefault="00380896" w:rsidP="00380896">
                  <w:pPr>
                    <w:pStyle w:val="Compact"/>
                    <w:jc w:val="left"/>
                  </w:pPr>
                  <w:r>
                    <w:t>¿Existen variables de confusión?</w:t>
                  </w:r>
                </w:p>
              </w:tc>
            </w:tr>
            <w:tr w:rsidR="007F3BAE">
              <w:tc>
                <w:tcPr>
                  <w:tcW w:w="7920" w:type="dxa"/>
                </w:tcPr>
                <w:p w:rsidR="007F3BAE" w:rsidRDefault="00380896" w:rsidP="00380896">
                  <w:pPr>
                    <w:pStyle w:val="Compact"/>
                    <w:jc w:val="left"/>
                  </w:pPr>
                  <w:r>
                    <w:t>¿La relación se mantiene al controlar otros factores?</w:t>
                  </w:r>
                </w:p>
              </w:tc>
            </w:tr>
            <w:tr w:rsidR="007F3BAE">
              <w:tc>
                <w:tcPr>
                  <w:tcW w:w="7920" w:type="dxa"/>
                </w:tcPr>
                <w:p w:rsidR="007F3BAE" w:rsidRDefault="00380896" w:rsidP="00380896">
                  <w:pPr>
                    <w:pStyle w:val="Compact"/>
                    <w:jc w:val="left"/>
                  </w:pPr>
                  <w:r>
                    <w:t>¿El diseño de investigación permite inferencia causal?</w:t>
                  </w:r>
                </w:p>
              </w:tc>
            </w:tr>
            <w:bookmarkEnd w:id="150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Estas preguntas ayudan a evitar conclusiones apresuradas a partir de correlaciones simples.</w:t>
      </w:r>
    </w:p>
    <w:p w:rsidR="007F3BAE" w:rsidRDefault="00380896" w:rsidP="00380896">
      <w:pPr>
        <w:pStyle w:val="Ttulo2"/>
      </w:pPr>
      <w:bookmarkStart w:id="1501" w:name="_Toc235960294"/>
      <w:bookmarkStart w:id="1502" w:name="asociación-en-estudios-observacionales"/>
      <w:bookmarkEnd w:id="1499"/>
      <w:r>
        <w:rPr>
          <w:rFonts w:ascii="Times New Roman" w:hAnsi="Times New Roman" w:eastAsia="Times New Roman"/>
        </w:rPr>
        <w:lastRenderedPageBreak/>
        <w:t>32.38 Asociación en estudios observacionales</w:t>
      </w:r>
      <w:bookmarkEnd w:id="1501"/>
    </w:p>
    <w:p w:rsidR="007F3BAE" w:rsidRDefault="00380896" w:rsidP="00380896">
      <w:pPr>
        <w:pStyle w:val="FirstParagraph"/>
        <w:jc w:val="left"/>
      </w:pPr>
      <w:r>
        <w:rPr>
          <w:rFonts w:ascii="Times New Roman" w:hAnsi="Times New Roman" w:eastAsia="Times New Roman"/>
        </w:rPr>
        <w:t>En estudios observacionales, el investigador no asigna tratamientos ni controla completamente las condiciones del estudio.</w:t>
      </w:r>
    </w:p>
    <w:p w:rsidR="007F3BAE" w:rsidRDefault="00380896" w:rsidP="00380896">
      <w:pPr>
        <w:pStyle w:val="Textoindependiente"/>
        <w:jc w:val="left"/>
      </w:pPr>
      <w:r>
        <w:rPr>
          <w:rFonts w:ascii="Times New Roman" w:hAnsi="Times New Roman" w:eastAsia="Times New Roman"/>
        </w:rPr>
        <w:t>Por ello, la inferencia causal requiere especial cuidado (Angrist &amp; Pischke, 2009).</w:t>
      </w:r>
    </w:p>
    <w:p w:rsidR="007F3BAE" w:rsidRDefault="00380896" w:rsidP="00380896">
      <w:pPr>
        <w:pStyle w:val="Textoindependiente"/>
        <w:jc w:val="left"/>
      </w:pPr>
      <w:r>
        <w:rPr>
          <w:rFonts w:ascii="Times New Roman" w:hAnsi="Times New Roman" w:eastAsia="Times New Roman"/>
        </w:rPr>
        <w:t>En estos casos, las asociaciones pueden ser útiles para generar hipótesis, pero no siempre permiten establecer efectos causales.</w:t>
      </w:r>
    </w:p>
    <w:p w:rsidR="007F3BAE" w:rsidRDefault="00380896" w:rsidP="00380896">
      <w:pPr>
        <w:pStyle w:val="Ttulo2"/>
      </w:pPr>
      <w:bookmarkStart w:id="1503" w:name="_Toc235960295"/>
      <w:bookmarkStart w:id="1504" w:name="evidencia-descriptiva-y-evidencia-causal"/>
      <w:bookmarkEnd w:id="1502"/>
      <w:r>
        <w:rPr>
          <w:rFonts w:ascii="Times New Roman" w:hAnsi="Times New Roman" w:eastAsia="Times New Roman"/>
        </w:rPr>
        <w:t>32.39 Evidencia descriptiva y evidencia causal</w:t>
      </w:r>
      <w:bookmarkEnd w:id="1503"/>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Tipo =</w:t>
      </w:r>
      <w:r>
        <w:rPr>
          <w:rStyle w:val="NormalTok"/>
        </w:rPr>
        <w:t xml:space="preserve"> </w:t>
      </w:r>
      <w:r>
        <w:rPr>
          <w:rStyle w:val="FunctionTok"/>
        </w:rPr>
        <w:t>c</w:t>
      </w:r>
      <w:r>
        <w:rPr>
          <w:rStyle w:val="NormalTok"/>
        </w:rPr>
        <w:t>(</w:t>
      </w:r>
      <w:r>
        <w:br/>
      </w:r>
      <w:r>
        <w:rPr>
          <w:rStyle w:val="NormalTok"/>
        </w:rPr>
        <w:t xml:space="preserve">    </w:t>
      </w:r>
      <w:r>
        <w:rPr>
          <w:rStyle w:val="StringTok"/>
        </w:rPr>
        <w:t>"Evidencia descriptiva"</w:t>
      </w:r>
      <w:r>
        <w:rPr>
          <w:rStyle w:val="NormalTok"/>
        </w:rPr>
        <w:t>,</w:t>
      </w:r>
      <w:r>
        <w:br/>
      </w:r>
      <w:r>
        <w:rPr>
          <w:rStyle w:val="NormalTok"/>
        </w:rPr>
        <w:t xml:space="preserve">    </w:t>
      </w:r>
      <w:r>
        <w:rPr>
          <w:rStyle w:val="StringTok"/>
        </w:rPr>
        <w:t>"Evidencia causal"</w:t>
      </w:r>
      <w:r>
        <w:br/>
      </w:r>
      <w:r>
        <w:rPr>
          <w:rStyle w:val="NormalTok"/>
        </w:rPr>
        <w:t xml:space="preserve">  ),</w:t>
      </w:r>
      <w:r>
        <w:br/>
      </w:r>
      <w:r>
        <w:rPr>
          <w:rStyle w:val="NormalTok"/>
        </w:rPr>
        <w:t xml:space="preserve">  </w:t>
      </w:r>
      <w:r>
        <w:rPr>
          <w:rStyle w:val="AttributeTok"/>
        </w:rPr>
        <w:t>Utilidad =</w:t>
      </w:r>
      <w:r>
        <w:rPr>
          <w:rStyle w:val="NormalTok"/>
        </w:rPr>
        <w:t xml:space="preserve"> </w:t>
      </w:r>
      <w:r>
        <w:rPr>
          <w:rStyle w:val="FunctionTok"/>
        </w:rPr>
        <w:t>c</w:t>
      </w:r>
      <w:r>
        <w:rPr>
          <w:rStyle w:val="NormalTok"/>
        </w:rPr>
        <w:t>(</w:t>
      </w:r>
      <w:r>
        <w:br/>
      </w:r>
      <w:r>
        <w:rPr>
          <w:rStyle w:val="NormalTok"/>
        </w:rPr>
        <w:t xml:space="preserve">    </w:t>
      </w:r>
      <w:r>
        <w:rPr>
          <w:rStyle w:val="StringTok"/>
        </w:rPr>
        <w:t>"Resume patrones observados"</w:t>
      </w:r>
      <w:r>
        <w:rPr>
          <w:rStyle w:val="NormalTok"/>
        </w:rPr>
        <w:t>,</w:t>
      </w:r>
      <w:r>
        <w:br/>
      </w:r>
      <w:r>
        <w:rPr>
          <w:rStyle w:val="NormalTok"/>
        </w:rPr>
        <w:t xml:space="preserve">    </w:t>
      </w:r>
      <w:r>
        <w:rPr>
          <w:rStyle w:val="StringTok"/>
        </w:rPr>
        <w:t>"Evalúa efectos bajo supuestos causales"</w:t>
      </w:r>
      <w:r>
        <w:br/>
      </w:r>
      <w:r>
        <w:rPr>
          <w:rStyle w:val="NormalTok"/>
        </w:rPr>
        <w:t xml:space="preserve">  ),</w:t>
      </w:r>
      <w:r>
        <w:br/>
      </w:r>
      <w:r>
        <w:rPr>
          <w:rStyle w:val="NormalTok"/>
        </w:rPr>
        <w:t xml:space="preserve">  </w:t>
      </w:r>
      <w:r>
        <w:rPr>
          <w:rStyle w:val="AttributeTok"/>
        </w:rPr>
        <w:t>Ejemplo =</w:t>
      </w:r>
      <w:r>
        <w:rPr>
          <w:rStyle w:val="NormalTok"/>
        </w:rPr>
        <w:t xml:space="preserve"> </w:t>
      </w:r>
      <w:r>
        <w:rPr>
          <w:rStyle w:val="FunctionTok"/>
        </w:rPr>
        <w:t>c</w:t>
      </w:r>
      <w:r>
        <w:rPr>
          <w:rStyle w:val="NormalTok"/>
        </w:rPr>
        <w:t>(</w:t>
      </w:r>
      <w:r>
        <w:br/>
      </w:r>
      <w:r>
        <w:rPr>
          <w:rStyle w:val="NormalTok"/>
        </w:rPr>
        <w:t xml:space="preserve">    </w:t>
      </w:r>
      <w:r>
        <w:rPr>
          <w:rStyle w:val="StringTok"/>
        </w:rPr>
        <w:t>"Comparar provincias"</w:t>
      </w:r>
      <w:r>
        <w:rPr>
          <w:rStyle w:val="NormalTok"/>
        </w:rPr>
        <w:t>,</w:t>
      </w:r>
      <w:r>
        <w:br/>
      </w:r>
      <w:r>
        <w:rPr>
          <w:rStyle w:val="NormalTok"/>
        </w:rPr>
        <w:t xml:space="preserve">    </w:t>
      </w:r>
      <w:r>
        <w:rPr>
          <w:rStyle w:val="StringTok"/>
        </w:rPr>
        <w:t>"Estimar el efecto de una intervención"</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"Diferencia entre evidencia descriptiva y causal"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05" w:name="tbl-ch19-evidencia-descriptiva-causal"/>
            <w:r>
              <w:rPr>
                <w:rFonts w:ascii="Times New Roman" w:hAnsi="Times New Roman"/>
                <w:b/>
                <w:sz w:val="18"/>
              </w:rPr>
              <w:t>Tabla 32.16: Diferencia entre evidencia descriptiva y causal</w:t>
            </w:r>
          </w:p>
          <w:tbl>
            <w:tblPr>
              <w:tblStyle w:val="Table"/>
              <w:tblW w:w="5000" w:type="pct"/>
              <w:tblLayout w:type="fixed"/>
              <w:tblLook w:val="0020" w:firstRow="1" w:lastRow="0" w:firstColumn="0" w:lastColumn="0" w:noHBand="0" w:noVBand="0"/>
            </w:tblPr>
            <w:tblGrid>
              <w:gridCol w:w="2032"/>
              <w:gridCol w:w="3602"/>
              <w:gridCol w:w="351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760" w:type="dxa"/>
                </w:tcPr>
                <w:p w:rsidR="007F3BAE" w:rsidRDefault="00380896" w:rsidP="00380896">
                  <w:pPr>
                    <w:pStyle w:val="Compact"/>
                    <w:jc w:val="left"/>
                  </w:pPr>
                  <w:r>
                    <w:t>Tipo</w:t>
                  </w:r>
                </w:p>
              </w:tc>
              <w:tc>
                <w:tcPr>
                  <w:tcW w:w="3120" w:type="dxa"/>
                </w:tcPr>
                <w:p w:rsidR="007F3BAE" w:rsidRDefault="00380896" w:rsidP="00380896">
                  <w:pPr>
                    <w:pStyle w:val="Compact"/>
                    <w:jc w:val="left"/>
                  </w:pPr>
                  <w:r>
                    <w:t>Utilidad</w:t>
                  </w:r>
                </w:p>
              </w:tc>
              <w:tc>
                <w:tcPr>
                  <w:tcW w:w="3040" w:type="dxa"/>
                </w:tcPr>
                <w:p w:rsidR="007F3BAE" w:rsidRDefault="00380896" w:rsidP="00380896">
                  <w:pPr>
                    <w:pStyle w:val="Compact"/>
                    <w:jc w:val="left"/>
                  </w:pPr>
                  <w:r>
                    <w:t>Ejemplo</w:t>
                  </w:r>
                </w:p>
              </w:tc>
            </w:tr>
            <w:tr w:rsidR="007F3BAE">
              <w:tc>
                <w:tcPr>
                  <w:tcW w:w="1760" w:type="dxa"/>
                </w:tcPr>
                <w:p w:rsidR="007F3BAE" w:rsidRDefault="00380896" w:rsidP="00380896">
                  <w:pPr>
                    <w:pStyle w:val="Compact"/>
                    <w:jc w:val="left"/>
                  </w:pPr>
                  <w:r>
                    <w:t>Evidencia descriptiva</w:t>
                  </w:r>
                </w:p>
              </w:tc>
              <w:tc>
                <w:tcPr>
                  <w:tcW w:w="3120" w:type="dxa"/>
                </w:tcPr>
                <w:p w:rsidR="007F3BAE" w:rsidRDefault="00380896" w:rsidP="00380896">
                  <w:pPr>
                    <w:pStyle w:val="Compact"/>
                    <w:jc w:val="left"/>
                  </w:pPr>
                  <w:r>
                    <w:t>Resume patrones observados</w:t>
                  </w:r>
                </w:p>
              </w:tc>
              <w:tc>
                <w:tcPr>
                  <w:tcW w:w="3040" w:type="dxa"/>
                </w:tcPr>
                <w:p w:rsidR="007F3BAE" w:rsidRDefault="00380896" w:rsidP="00380896">
                  <w:pPr>
                    <w:pStyle w:val="Compact"/>
                    <w:jc w:val="left"/>
                  </w:pPr>
                  <w:r>
                    <w:t>Comparar provincias</w:t>
                  </w:r>
                </w:p>
              </w:tc>
            </w:tr>
            <w:tr w:rsidR="007F3BAE">
              <w:tc>
                <w:tcPr>
                  <w:tcW w:w="1760" w:type="dxa"/>
                </w:tcPr>
                <w:p w:rsidR="007F3BAE" w:rsidRDefault="00380896" w:rsidP="00380896">
                  <w:pPr>
                    <w:pStyle w:val="Compact"/>
                    <w:jc w:val="left"/>
                  </w:pPr>
                  <w:r>
                    <w:t>Evidencia causal</w:t>
                  </w:r>
                </w:p>
              </w:tc>
              <w:tc>
                <w:tcPr>
                  <w:tcW w:w="3120" w:type="dxa"/>
                </w:tcPr>
                <w:p w:rsidR="007F3BAE" w:rsidRDefault="00380896" w:rsidP="00380896">
                  <w:pPr>
                    <w:pStyle w:val="Compact"/>
                    <w:jc w:val="left"/>
                  </w:pPr>
                  <w:r>
                    <w:t>Evalúa efectos bajo supuestos causales</w:t>
                  </w:r>
                </w:p>
              </w:tc>
              <w:tc>
                <w:tcPr>
                  <w:tcW w:w="3040" w:type="dxa"/>
                </w:tcPr>
                <w:p w:rsidR="007F3BAE" w:rsidRDefault="00380896" w:rsidP="00380896">
                  <w:pPr>
                    <w:pStyle w:val="Compact"/>
                    <w:jc w:val="left"/>
                  </w:pPr>
                  <w:r>
                    <w:t>Estimar el efecto de una intervención</w:t>
                  </w:r>
                </w:p>
              </w:tc>
            </w:tr>
            <w:bookmarkEnd w:id="150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evidencia descriptiva es fundamental, pero no debe confundirse con evidencia causal.</w:t>
      </w:r>
    </w:p>
    <w:p w:rsidR="007F3BAE" w:rsidRDefault="00380896" w:rsidP="00380896">
      <w:pPr>
        <w:pStyle w:val="Ttulo2"/>
      </w:pPr>
      <w:bookmarkStart w:id="1506" w:name="_Toc235960296"/>
      <w:bookmarkStart w:id="1507" w:name="buenas-prácticas"/>
      <w:bookmarkEnd w:id="1504"/>
      <w:r>
        <w:rPr>
          <w:rFonts w:ascii="Times New Roman" w:hAnsi="Times New Roman" w:eastAsia="Times New Roman"/>
        </w:rPr>
        <w:t>32.40 Buenas prácticas</w:t>
      </w:r>
      <w:bookmarkEnd w:id="1506"/>
    </w:p>
    <w:p w:rsidR="007F3BAE" w:rsidRDefault="00380896" w:rsidP="00380896">
      <w:pPr>
        <w:pStyle w:val="FirstParagraph"/>
        <w:jc w:val="left"/>
      </w:pPr>
      <w:r>
        <w:rPr>
          <w:rFonts w:ascii="Times New Roman" w:hAnsi="Times New Roman" w:eastAsia="Times New Roman"/>
        </w:rPr>
        <w:t>Para interpretar asociaciones de manera rigurosa se recomienda:</w:t>
      </w:r>
    </w:p>
    <w:p w:rsidR="007F3BAE" w:rsidRDefault="00380896" w:rsidP="00380896">
      <w:pPr>
        <w:pStyle w:val="Compact"/>
        <w:numPr>
          <w:ilvl w:val="0"/>
          <w:numId w:val="149"/>
        </w:numPr>
        <w:jc w:val="left"/>
      </w:pPr>
      <w:r>
        <w:rPr>
          <w:rFonts w:ascii="Times New Roman" w:hAnsi="Times New Roman" w:eastAsia="Times New Roman"/>
        </w:rPr>
        <w:t>Formular hipótesis antes de analizar.</w:t>
      </w:r>
    </w:p>
    <w:p w:rsidR="007F3BAE" w:rsidRDefault="00380896" w:rsidP="00380896">
      <w:pPr>
        <w:pStyle w:val="Compact"/>
        <w:numPr>
          <w:ilvl w:val="0"/>
          <w:numId w:val="149"/>
        </w:numPr>
        <w:jc w:val="left"/>
      </w:pPr>
      <w:r>
        <w:rPr>
          <w:rFonts w:ascii="Times New Roman" w:hAnsi="Times New Roman" w:eastAsia="Times New Roman"/>
        </w:rPr>
        <w:t>Justificar las variables con teoría.</w:t>
      </w:r>
    </w:p>
    <w:p w:rsidR="007F3BAE" w:rsidRDefault="00380896" w:rsidP="00380896">
      <w:pPr>
        <w:pStyle w:val="Compact"/>
        <w:numPr>
          <w:ilvl w:val="0"/>
          <w:numId w:val="149"/>
        </w:numPr>
        <w:jc w:val="left"/>
      </w:pPr>
      <w:r>
        <w:rPr>
          <w:rFonts w:ascii="Times New Roman" w:hAnsi="Times New Roman" w:eastAsia="Times New Roman"/>
        </w:rPr>
        <w:t>Revisar posibles variables de confusión.</w:t>
      </w:r>
    </w:p>
    <w:p w:rsidR="007F3BAE" w:rsidRDefault="00380896" w:rsidP="00380896">
      <w:pPr>
        <w:pStyle w:val="Compact"/>
        <w:numPr>
          <w:ilvl w:val="0"/>
          <w:numId w:val="149"/>
        </w:numPr>
        <w:jc w:val="left"/>
      </w:pPr>
      <w:r>
        <w:rPr>
          <w:rFonts w:ascii="Times New Roman" w:hAnsi="Times New Roman" w:eastAsia="Times New Roman"/>
        </w:rPr>
        <w:t>Evitar conclusiones causales basadas solo en correlaciones.</w:t>
      </w:r>
    </w:p>
    <w:p w:rsidR="007F3BAE" w:rsidRDefault="00380896" w:rsidP="00380896">
      <w:pPr>
        <w:pStyle w:val="Compact"/>
        <w:numPr>
          <w:ilvl w:val="0"/>
          <w:numId w:val="149"/>
        </w:numPr>
        <w:jc w:val="left"/>
      </w:pPr>
      <w:r>
        <w:rPr>
          <w:rFonts w:ascii="Times New Roman" w:hAnsi="Times New Roman" w:eastAsia="Times New Roman"/>
        </w:rPr>
        <w:t>Distinguir entre descripción, predicción y explicación causal.</w:t>
      </w:r>
    </w:p>
    <w:p w:rsidR="007F3BAE" w:rsidRDefault="00380896" w:rsidP="00380896">
      <w:pPr>
        <w:pStyle w:val="Compact"/>
        <w:numPr>
          <w:ilvl w:val="0"/>
          <w:numId w:val="149"/>
        </w:numPr>
        <w:jc w:val="left"/>
      </w:pPr>
      <w:r>
        <w:rPr>
          <w:rFonts w:ascii="Times New Roman" w:hAnsi="Times New Roman" w:eastAsia="Times New Roman"/>
        </w:rPr>
        <w:t>Reportar limitaciones del análisis.</w:t>
      </w:r>
    </w:p>
    <w:p w:rsidR="007F3BAE" w:rsidRDefault="00380896" w:rsidP="00380896">
      <w:pPr>
        <w:pStyle w:val="Ttulo2"/>
      </w:pPr>
      <w:bookmarkStart w:id="1508" w:name="_Toc235960297"/>
      <w:bookmarkStart w:id="1509" w:name="manos-a-la-obra-19"/>
      <w:bookmarkEnd w:id="1507"/>
      <w:r>
        <w:rPr>
          <w:rFonts w:ascii="Times New Roman" w:hAnsi="Times New Roman" w:eastAsia="Times New Roman"/>
        </w:rPr>
        <w:t>32.41 Manos a la obra</w:t>
      </w:r>
      <w:bookmarkEnd w:id="1508"/>
    </w:p>
    <w:p w:rsidR="007F3BAE" w:rsidRDefault="00380896" w:rsidP="00380896">
      <w:pPr>
        <w:pStyle w:val="FirstParagraph"/>
        <w:jc w:val="left"/>
      </w:pPr>
      <w:r>
        <w:rPr>
          <w:rFonts w:ascii="Times New Roman" w:hAnsi="Times New Roman" w:eastAsia="Times New Roman"/>
        </w:rPr>
        <w:t xml:space="preserve">Utilizando la base </w:t>
      </w:r>
      <w:r>
        <w:rPr>
          <w:rStyle w:val="VerbatimChar"/>
          <w:rFonts w:ascii="Times New Roman" w:hAnsi="Times New Roman" w:eastAsia="Times New Roman"/>
        </w:rPr>
        <w:t>base_causalidad</w:t>
      </w:r>
      <w:r>
        <w:rPr>
          <w:rFonts w:ascii="Times New Roman" w:hAnsi="Times New Roman" w:eastAsia="Times New Roman"/>
        </w:rPr>
        <w:t>:</w:t>
      </w:r>
    </w:p>
    <w:p w:rsidR="007F3BAE" w:rsidRDefault="00380896" w:rsidP="00380896">
      <w:pPr>
        <w:pStyle w:val="Compact"/>
        <w:numPr>
          <w:ilvl w:val="0"/>
          <w:numId w:val="150"/>
        </w:numPr>
        <w:jc w:val="left"/>
      </w:pPr>
      <w:r>
        <w:rPr>
          <w:rFonts w:ascii="Times New Roman" w:hAnsi="Times New Roman" w:eastAsia="Times New Roman"/>
        </w:rPr>
        <w:t>Identifique una asociación entre dos variables.</w:t>
      </w:r>
    </w:p>
    <w:p w:rsidR="007F3BAE" w:rsidRDefault="00380896" w:rsidP="00380896">
      <w:pPr>
        <w:pStyle w:val="Compact"/>
        <w:numPr>
          <w:ilvl w:val="0"/>
          <w:numId w:val="150"/>
        </w:numPr>
        <w:jc w:val="left"/>
      </w:pPr>
      <w:r>
        <w:rPr>
          <w:rFonts w:ascii="Times New Roman" w:hAnsi="Times New Roman" w:eastAsia="Times New Roman"/>
        </w:rPr>
        <w:lastRenderedPageBreak/>
        <w:t>Explique por qué esa asociación no demuestra causalidad.</w:t>
      </w:r>
    </w:p>
    <w:p w:rsidR="007F3BAE" w:rsidRDefault="00380896" w:rsidP="00380896">
      <w:pPr>
        <w:pStyle w:val="Compact"/>
        <w:numPr>
          <w:ilvl w:val="0"/>
          <w:numId w:val="150"/>
        </w:numPr>
        <w:jc w:val="left"/>
      </w:pPr>
      <w:r>
        <w:rPr>
          <w:rFonts w:ascii="Times New Roman" w:hAnsi="Times New Roman" w:eastAsia="Times New Roman"/>
        </w:rPr>
        <w:t>Proponga una posible variable de confusión.</w:t>
      </w:r>
    </w:p>
    <w:p w:rsidR="007F3BAE" w:rsidRDefault="00380896" w:rsidP="00380896">
      <w:pPr>
        <w:pStyle w:val="Compact"/>
        <w:numPr>
          <w:ilvl w:val="0"/>
          <w:numId w:val="150"/>
        </w:numPr>
        <w:jc w:val="left"/>
      </w:pPr>
      <w:r>
        <w:rPr>
          <w:rFonts w:ascii="Times New Roman" w:hAnsi="Times New Roman" w:eastAsia="Times New Roman"/>
        </w:rPr>
        <w:t>Construya un gráfico descriptivo de la asociación.</w:t>
      </w:r>
    </w:p>
    <w:p w:rsidR="007F3BAE" w:rsidRDefault="00380896" w:rsidP="00380896">
      <w:pPr>
        <w:pStyle w:val="Compact"/>
        <w:numPr>
          <w:ilvl w:val="0"/>
          <w:numId w:val="150"/>
        </w:numPr>
        <w:jc w:val="left"/>
      </w:pPr>
      <w:r>
        <w:rPr>
          <w:rFonts w:ascii="Times New Roman" w:hAnsi="Times New Roman" w:eastAsia="Times New Roman"/>
        </w:rPr>
        <w:t>Redacte una interpretación no causal.</w:t>
      </w:r>
    </w:p>
    <w:p w:rsidR="007F3BAE" w:rsidRDefault="00380896" w:rsidP="00380896">
      <w:pPr>
        <w:pStyle w:val="Compact"/>
        <w:numPr>
          <w:ilvl w:val="0"/>
          <w:numId w:val="150"/>
        </w:numPr>
        <w:jc w:val="left"/>
      </w:pPr>
      <w:r>
        <w:rPr>
          <w:rFonts w:ascii="Times New Roman" w:hAnsi="Times New Roman" w:eastAsia="Times New Roman"/>
        </w:rPr>
        <w:t>Formule una pregunta causal relacionada.</w:t>
      </w:r>
    </w:p>
    <w:p w:rsidR="007F3BAE" w:rsidRDefault="00380896" w:rsidP="00380896">
      <w:pPr>
        <w:pStyle w:val="Compact"/>
        <w:numPr>
          <w:ilvl w:val="0"/>
          <w:numId w:val="150"/>
        </w:numPr>
        <w:jc w:val="left"/>
      </w:pPr>
      <w:r>
        <w:rPr>
          <w:rFonts w:ascii="Times New Roman" w:hAnsi="Times New Roman" w:eastAsia="Times New Roman"/>
        </w:rPr>
        <w:t>Dibuje un diagrama causal simple en texto.</w:t>
      </w:r>
    </w:p>
    <w:p w:rsidR="007F3BAE" w:rsidRDefault="00380896" w:rsidP="00380896">
      <w:pPr>
        <w:pStyle w:val="Compact"/>
        <w:numPr>
          <w:ilvl w:val="0"/>
          <w:numId w:val="150"/>
        </w:numPr>
        <w:jc w:val="left"/>
      </w:pPr>
      <w:r>
        <w:rPr>
          <w:rFonts w:ascii="Times New Roman" w:hAnsi="Times New Roman" w:eastAsia="Times New Roman"/>
        </w:rPr>
        <w:t>Explique qué información adicional necesitaría para inferir causalidad.</w:t>
      </w:r>
    </w:p>
    <w:p w:rsidR="007F3BAE" w:rsidRDefault="00380896" w:rsidP="00380896">
      <w:pPr>
        <w:pStyle w:val="Compact"/>
        <w:numPr>
          <w:ilvl w:val="0"/>
          <w:numId w:val="150"/>
        </w:numPr>
        <w:jc w:val="left"/>
      </w:pPr>
      <w:r>
        <w:rPr>
          <w:rFonts w:ascii="Times New Roman" w:hAnsi="Times New Roman" w:eastAsia="Times New Roman"/>
        </w:rPr>
        <w:t>Diferencie evidencia descriptiva y evidencia causal.</w:t>
      </w:r>
    </w:p>
    <w:p w:rsidR="007F3BAE" w:rsidRDefault="00380896" w:rsidP="00380896">
      <w:pPr>
        <w:pStyle w:val="Compact"/>
        <w:numPr>
          <w:ilvl w:val="0"/>
          <w:numId w:val="150"/>
        </w:numPr>
        <w:jc w:val="left"/>
      </w:pPr>
      <w:r>
        <w:rPr>
          <w:rFonts w:ascii="Times New Roman" w:hAnsi="Times New Roman" w:eastAsia="Times New Roman"/>
        </w:rPr>
        <w:t>Redacte una conclusión prudente basada en asociación.</w:t>
      </w:r>
    </w:p>
    <w:p w:rsidR="007F3BAE" w:rsidRDefault="00380896" w:rsidP="00380896">
      <w:pPr>
        <w:pStyle w:val="Ttulo2"/>
      </w:pPr>
      <w:bookmarkStart w:id="1510" w:name="_Toc235960298"/>
      <w:bookmarkStart w:id="1511" w:name="resumen-del-capítulo-18"/>
      <w:bookmarkEnd w:id="1509"/>
      <w:r>
        <w:rPr>
          <w:rFonts w:ascii="Times New Roman" w:hAnsi="Times New Roman" w:eastAsia="Times New Roman"/>
        </w:rPr>
        <w:t>32.42 Resumen del capítulo</w:t>
      </w:r>
      <w:bookmarkEnd w:id="1510"/>
    </w:p>
    <w:p w:rsidR="007F3BAE" w:rsidRDefault="00380896" w:rsidP="00380896">
      <w:pPr>
        <w:pStyle w:val="FirstParagraph"/>
        <w:jc w:val="left"/>
      </w:pPr>
      <w:r>
        <w:rPr>
          <w:rFonts w:ascii="Times New Roman" w:hAnsi="Times New Roman" w:eastAsia="Times New Roman"/>
        </w:rPr>
        <w:t>En este capítulo estudiamos la diferencia entre asociación, correlación y causalidad.</w:t>
      </w:r>
    </w:p>
    <w:p w:rsidR="007F3BAE" w:rsidRDefault="00380896" w:rsidP="00380896">
      <w:pPr>
        <w:pStyle w:val="Textoindependiente"/>
        <w:jc w:val="left"/>
      </w:pPr>
      <w:r>
        <w:rPr>
          <w:rFonts w:ascii="Times New Roman" w:hAnsi="Times New Roman" w:eastAsia="Times New Roman"/>
        </w:rPr>
        <w:t>En la primera parte analizamos asociaciones entre variables mediante gráficos y resúmenes descriptivos. En la segunda parte cuantificamos esas asociaciones mediante covarianza y coeficientes de correlación como Pearson, Spearman y Kendall. Finalmente, en esta tercera parte estudiamos por qué una correlación no implica causalidad, revisando variables de confusión, correlaciones espurias y preguntas básicas para evaluar relaciones causales.</w:t>
      </w:r>
    </w:p>
    <w:p w:rsidR="007F3BAE" w:rsidRDefault="00380896" w:rsidP="00380896">
      <w:pPr>
        <w:pStyle w:val="Textoindependiente"/>
        <w:jc w:val="left"/>
      </w:pPr>
      <w:r>
        <w:rPr>
          <w:rFonts w:ascii="Times New Roman" w:hAnsi="Times New Roman" w:eastAsia="Times New Roman"/>
        </w:rPr>
        <w:t>El mensaje central es que la correlación es una herramienta descriptiva útil, pero no sustituye al diseño de investigación ni a la argumentación causal. Esta distinción será clave para los capítulos siguientes, donde se introducirá la regresión lineal simple y otros modelos estadísticos.</w:t>
      </w:r>
    </w:p>
    <w:p w:rsidR="007F3BAE" w:rsidRDefault="00380896" w:rsidP="00380896">
      <w:pPr>
        <w:pStyle w:val="Ttulo1"/>
        <w:jc w:val="left"/>
      </w:pPr>
      <w:bookmarkStart w:id="1512" w:name="_Toc235960299"/>
      <w:bookmarkStart w:id="1513" w:name="regresión-lineal-simple"/>
      <w:bookmarkEnd w:id="1404"/>
      <w:bookmarkEnd w:id="1511"/>
      <w:r>
        <w:rPr>
          <w:rFonts w:ascii="Times New Roman" w:hAnsi="Times New Roman" w:eastAsia="Times New Roman"/>
        </w:rPr>
        <w:t>33. Regresión lineal simple</w:t>
      </w:r>
      <w:bookmarkEnd w:id="1512"/>
    </w:p>
    <w:p w:rsidR="007F3BAE" w:rsidRDefault="00380896" w:rsidP="00380896">
      <w:pPr>
        <w:pStyle w:val="Ttulo2"/>
      </w:pPr>
      <w:bookmarkStart w:id="1514" w:name="_Toc235960300"/>
      <w:bookmarkStart w:id="1515" w:name="objetivos-de-aprendizaje-18"/>
      <w:r>
        <w:rPr>
          <w:rFonts w:ascii="Times New Roman" w:hAnsi="Times New Roman" w:eastAsia="Times New Roman"/>
        </w:rPr>
        <w:t>Objetivos de aprendizaje</w:t>
      </w:r>
      <w:bookmarkEnd w:id="1514"/>
    </w:p>
    <w:p w:rsidR="007F3BAE" w:rsidRDefault="00380896" w:rsidP="00380896">
      <w:pPr>
        <w:pStyle w:val="FirstParagraph"/>
        <w:jc w:val="left"/>
      </w:pPr>
      <w:r>
        <w:rPr>
          <w:rFonts w:ascii="Times New Roman" w:hAnsi="Times New Roman" w:eastAsia="Times New Roman"/>
        </w:rPr>
        <w:t>Al finalizar esta sección, el lector será capaz de:</w:t>
      </w:r>
    </w:p>
    <w:p w:rsidR="007F3BAE" w:rsidRDefault="00380896" w:rsidP="00380896">
      <w:pPr>
        <w:pStyle w:val="Compact"/>
        <w:numPr>
          <w:ilvl w:val="0"/>
          <w:numId w:val="151"/>
        </w:numPr>
        <w:jc w:val="left"/>
      </w:pPr>
      <w:r>
        <w:rPr>
          <w:rFonts w:ascii="Times New Roman" w:hAnsi="Times New Roman" w:eastAsia="Times New Roman"/>
        </w:rPr>
        <w:t>Comprender el propósito de la regresión lineal simple.</w:t>
      </w:r>
    </w:p>
    <w:p w:rsidR="007F3BAE" w:rsidRDefault="00380896" w:rsidP="00380896">
      <w:pPr>
        <w:pStyle w:val="Compact"/>
        <w:numPr>
          <w:ilvl w:val="0"/>
          <w:numId w:val="151"/>
        </w:numPr>
        <w:jc w:val="left"/>
      </w:pPr>
      <w:r>
        <w:rPr>
          <w:rFonts w:ascii="Times New Roman" w:hAnsi="Times New Roman" w:eastAsia="Times New Roman"/>
        </w:rPr>
        <w:t>Diferenciar entre variable dependiente y variable explicativa.</w:t>
      </w:r>
    </w:p>
    <w:p w:rsidR="007F3BAE" w:rsidRDefault="00380896" w:rsidP="00380896">
      <w:pPr>
        <w:pStyle w:val="Compact"/>
        <w:numPr>
          <w:ilvl w:val="0"/>
          <w:numId w:val="151"/>
        </w:numPr>
        <w:jc w:val="left"/>
      </w:pPr>
      <w:r>
        <w:rPr>
          <w:rFonts w:ascii="Times New Roman" w:hAnsi="Times New Roman" w:eastAsia="Times New Roman"/>
        </w:rPr>
        <w:t>Estimar un modelo lineal simple utilizando R.</w:t>
      </w:r>
    </w:p>
    <w:p w:rsidR="007F3BAE" w:rsidRDefault="00380896" w:rsidP="00380896">
      <w:pPr>
        <w:pStyle w:val="Compact"/>
        <w:numPr>
          <w:ilvl w:val="0"/>
          <w:numId w:val="151"/>
        </w:numPr>
        <w:jc w:val="left"/>
      </w:pPr>
      <w:r>
        <w:rPr>
          <w:rFonts w:ascii="Times New Roman" w:hAnsi="Times New Roman" w:eastAsia="Times New Roman"/>
        </w:rPr>
        <w:t>Interpretar intercepto y pendiente.</w:t>
      </w:r>
    </w:p>
    <w:p w:rsidR="007F3BAE" w:rsidRDefault="00380896" w:rsidP="00380896">
      <w:pPr>
        <w:pStyle w:val="Compact"/>
        <w:numPr>
          <w:ilvl w:val="0"/>
          <w:numId w:val="151"/>
        </w:numPr>
        <w:jc w:val="left"/>
      </w:pPr>
      <w:r>
        <w:rPr>
          <w:rFonts w:ascii="Times New Roman" w:hAnsi="Times New Roman" w:eastAsia="Times New Roman"/>
        </w:rPr>
        <w:t>Representar gráficamente la recta de regresión.</w:t>
      </w:r>
    </w:p>
    <w:p w:rsidR="007F3BAE" w:rsidRDefault="00380896" w:rsidP="00380896">
      <w:pPr>
        <w:pStyle w:val="Compact"/>
        <w:numPr>
          <w:ilvl w:val="0"/>
          <w:numId w:val="151"/>
        </w:numPr>
        <w:jc w:val="left"/>
      </w:pPr>
      <w:r>
        <w:rPr>
          <w:rFonts w:ascii="Times New Roman" w:hAnsi="Times New Roman" w:eastAsia="Times New Roman"/>
        </w:rPr>
        <w:t>Comprender la lógica básica de predicción lineal.</w:t>
      </w:r>
    </w:p>
    <w:p w:rsidR="007F3BAE" w:rsidRDefault="00380896" w:rsidP="00380896">
      <w:pPr>
        <w:pStyle w:val="Ttulo2"/>
      </w:pPr>
      <w:bookmarkStart w:id="1516" w:name="_Toc235960301"/>
      <w:bookmarkStart w:id="1517" w:name="introducción-20"/>
      <w:bookmarkEnd w:id="1515"/>
      <w:r>
        <w:rPr>
          <w:rFonts w:ascii="Times New Roman" w:hAnsi="Times New Roman" w:eastAsia="Times New Roman"/>
        </w:rPr>
        <w:t>33.1 Introducción</w:t>
      </w:r>
      <w:bookmarkEnd w:id="1516"/>
    </w:p>
    <w:p w:rsidR="007F3BAE" w:rsidRDefault="00380896" w:rsidP="00380896">
      <w:pPr>
        <w:pStyle w:val="FirstParagraph"/>
        <w:jc w:val="left"/>
      </w:pPr>
      <w:r>
        <w:rPr>
          <w:rFonts w:ascii="Times New Roman" w:hAnsi="Times New Roman" w:eastAsia="Times New Roman"/>
        </w:rPr>
        <w:t>La correlación permite cuantificar la intensidad de la asociación entre dos variables. Sin embargo, en muchos contextos resulta necesario ir un paso más allá y construir una ecuación que describa formalmente dicha relación.</w:t>
      </w:r>
    </w:p>
    <w:p w:rsidR="007F3BAE" w:rsidRDefault="00380896" w:rsidP="00380896">
      <w:pPr>
        <w:pStyle w:val="Textoindependiente"/>
        <w:jc w:val="left"/>
      </w:pPr>
      <w:r>
        <w:rPr>
          <w:rFonts w:ascii="Times New Roman" w:hAnsi="Times New Roman" w:eastAsia="Times New Roman"/>
        </w:rPr>
        <w:t>La regresión lineal simple constituye uno de los modelos estadísticos más utilizados en ciencias sociales, económicas, ambientales y de la salud. Su objetivo es describir cómo cambia una variable de interés cuando otra variable experimenta variaciones (Montgomery et al., 2021).</w:t>
      </w:r>
    </w:p>
    <w:p w:rsidR="007F3BAE" w:rsidRDefault="00380896" w:rsidP="00380896">
      <w:pPr>
        <w:pStyle w:val="Textoindependiente"/>
        <w:jc w:val="left"/>
      </w:pPr>
      <w:r>
        <w:rPr>
          <w:rFonts w:ascii="Times New Roman" w:hAnsi="Times New Roman" w:eastAsia="Times New Roman"/>
        </w:rPr>
        <w:t>En este capítulo utilizaremos la Encuesta de Superficie y Producción Agropecuaria Continua (ESPAC) para ilustrar el proceso completo de estimación e interpretación de una regresión lineal simple.</w:t>
      </w:r>
    </w:p>
    <w:p w:rsidR="007F3BAE" w:rsidRPr="00380896" w:rsidRDefault="00380896" w:rsidP="00380896">
      <w:pPr>
        <w:pStyle w:val="Ttulo2"/>
        <w:rPr>
          <w:lang w:val="en-US"/>
        </w:rPr>
      </w:pPr>
      <w:bookmarkStart w:id="1518" w:name="_Toc235960302"/>
      <w:bookmarkStart w:id="1519" w:name="cargando-librerías"/>
      <w:bookmarkEnd w:id="1517"/>
      <w:r w:rsidRPr="00380896">
        <w:rPr>
          <w:rFonts w:ascii="Times New Roman" w:hAnsi="Times New Roman" w:eastAsia="Times New Roman"/>
          <w:lang w:val="en-US"/>
        </w:rPr>
        <w:t>33.2 Cargando librerías</w:t>
      </w:r>
      <w:bookmarkEnd w:id="1518"/>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lastRenderedPageBreak/>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1520" w:name="_Toc235960303"/>
      <w:bookmarkStart w:id="1521" w:name="cargando-la-base-analítica-1"/>
      <w:bookmarkEnd w:id="1519"/>
      <w:r>
        <w:rPr>
          <w:rFonts w:ascii="Times New Roman" w:hAnsi="Times New Roman" w:eastAsia="Times New Roman"/>
        </w:rPr>
        <w:t>33.3 Cargando la base analítica</w:t>
      </w:r>
      <w:bookmarkEnd w:id="1520"/>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522" w:name="_Toc235960304"/>
      <w:bookmarkStart w:id="1523" w:name="preparación-de-variables"/>
      <w:bookmarkEnd w:id="1521"/>
      <w:r>
        <w:rPr>
          <w:rFonts w:ascii="Times New Roman" w:hAnsi="Times New Roman" w:eastAsia="Times New Roman"/>
        </w:rPr>
        <w:t>33.4 Preparación de variables</w:t>
      </w:r>
      <w:bookmarkEnd w:id="1522"/>
    </w:p>
    <w:p w:rsidR="007F3BAE" w:rsidRDefault="00380896" w:rsidP="00380896">
      <w:pPr>
        <w:pStyle w:val="SourceCode"/>
        <w:jc w:val="left"/>
      </w:pPr>
      <w:r>
        <w:rPr>
          <w:rStyle w:val="NormalTok"/>
        </w:rPr>
        <w:t xml:space="preserve">base_regresion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fact_exp_fin</w:t>
      </w:r>
      <w:r>
        <w:br/>
      </w:r>
      <w:r>
        <w:rPr>
          <w:rStyle w:val="NormalTok"/>
        </w:rPr>
        <w:t xml:space="preserve">  )</w:t>
      </w:r>
    </w:p>
    <w:p w:rsidR="007F3BAE" w:rsidRDefault="00380896" w:rsidP="00380896">
      <w:pPr>
        <w:pStyle w:val="Ttulo2"/>
      </w:pPr>
      <w:bookmarkStart w:id="1524" w:name="_Toc235960305"/>
      <w:bookmarkStart w:id="1525" w:name="qué-es-una-regresión-lineal-simple"/>
      <w:bookmarkEnd w:id="1523"/>
      <w:r>
        <w:rPr>
          <w:rFonts w:ascii="Times New Roman" w:hAnsi="Times New Roman" w:eastAsia="Times New Roman"/>
        </w:rPr>
        <w:t>33.5 ¿Qué es una regresión lineal simple?</w:t>
      </w:r>
      <w:bookmarkEnd w:id="1524"/>
    </w:p>
    <w:p w:rsidR="007F3BAE" w:rsidRDefault="00380896" w:rsidP="00380896">
      <w:pPr>
        <w:pStyle w:val="FirstParagraph"/>
        <w:jc w:val="left"/>
      </w:pPr>
      <w:r>
        <w:rPr>
          <w:rFonts w:ascii="Times New Roman" w:hAnsi="Times New Roman" w:eastAsia="Times New Roman"/>
        </w:rPr>
        <w:t>La regresión lineal simple modela la relación entre una variable dependiente y una única variable explicativa.</w:t>
      </w:r>
    </w:p>
    <w:p w:rsidR="007F3BAE" w:rsidRDefault="00380896" w:rsidP="00380896">
      <w:pPr>
        <w:pStyle w:val="Textoindependiente"/>
        <w:jc w:val="left"/>
      </w:pPr>
      <w:r>
        <w:rPr>
          <w:rFonts w:ascii="Times New Roman" w:hAnsi="Times New Roman" w:eastAsia="Times New Roman"/>
        </w:rPr>
        <w:t>La forma general del modelo es:</w:t>
      </w:r>
    </w:p>
    <w:p w:rsidR="007F3BAE" w:rsidRDefault="00380896" w:rsidP="00380896">
      <w:pPr>
        <w:pStyle w:val="Textoindependiente"/>
        <w:jc w:val="left"/>
      </w:pPr>
      <w:r>
        <w:rPr>
          <w:rFonts w:ascii="Times New Roman" w:hAnsi="Times New Roman" w:eastAsia="Times New Roman"/>
        </w:rPr>
        <w:t>:contentReferenceoaicite:0</w:t>
      </w:r>
    </w:p>
    <w:p w:rsidR="007F3BAE" w:rsidRDefault="00380896" w:rsidP="00380896">
      <w:pPr>
        <w:pStyle w:val="Textoindependiente"/>
        <w:jc w:val="left"/>
      </w:pPr>
      <w:r>
        <w:rPr>
          <w:rFonts w:ascii="Times New Roman" w:hAnsi="Times New Roman" w:eastAsia="Times New Roman"/>
        </w:rPr>
        <w:t>donde:</w:t>
      </w:r>
    </w:p>
    <w:p w:rsidR="007F3BAE" w:rsidRDefault="00380896" w:rsidP="00380896">
      <w:pPr>
        <w:pStyle w:val="Compact"/>
        <w:numPr>
          <w:ilvl w:val="0"/>
          <w:numId w:val="152"/>
        </w:numPr>
        <w:jc w:val="left"/>
      </w:pPr>
      <w:r>
        <w:rPr>
          <w:rFonts w:ascii="Times New Roman" w:hAnsi="Times New Roman" w:eastAsia="Times New Roman"/>
        </w:rPr>
        <w:t>(Y) es la variable dependiente.</w:t>
      </w:r>
    </w:p>
    <w:p w:rsidR="007F3BAE" w:rsidRDefault="00380896" w:rsidP="00380896">
      <w:pPr>
        <w:pStyle w:val="Compact"/>
        <w:numPr>
          <w:ilvl w:val="0"/>
          <w:numId w:val="152"/>
        </w:numPr>
        <w:jc w:val="left"/>
      </w:pPr>
      <w:r>
        <w:rPr>
          <w:rFonts w:ascii="Times New Roman" w:hAnsi="Times New Roman" w:eastAsia="Times New Roman"/>
        </w:rPr>
        <w:t>(X) es la variable explicativa.</w:t>
      </w:r>
    </w:p>
    <w:p w:rsidR="007F3BAE" w:rsidRDefault="00380896" w:rsidP="00380896">
      <w:pPr>
        <w:pStyle w:val="Compact"/>
        <w:numPr>
          <w:ilvl w:val="0"/>
          <w:numId w:val="152"/>
        </w:numPr>
        <w:jc w:val="left"/>
      </w:pPr>
      <w:r>
        <w:rPr>
          <w:rFonts w:ascii="Times New Roman" w:hAnsi="Times New Roman" w:eastAsia="Times New Roman"/>
        </w:rPr>
        <w:t>(_0) es el intercepto.</w:t>
      </w:r>
    </w:p>
    <w:p w:rsidR="007F3BAE" w:rsidRDefault="00380896" w:rsidP="00380896">
      <w:pPr>
        <w:pStyle w:val="Compact"/>
        <w:numPr>
          <w:ilvl w:val="0"/>
          <w:numId w:val="152"/>
        </w:numPr>
        <w:jc w:val="left"/>
      </w:pPr>
      <w:r>
        <w:rPr>
          <w:rFonts w:ascii="Times New Roman" w:hAnsi="Times New Roman" w:eastAsia="Times New Roman"/>
        </w:rPr>
        <w:t>(_1) es la pendiente.</w:t>
      </w:r>
    </w:p>
    <w:p w:rsidR="007F3BAE" w:rsidRDefault="00380896" w:rsidP="00380896">
      <w:pPr>
        <w:pStyle w:val="Compact"/>
        <w:numPr>
          <w:ilvl w:val="0"/>
          <w:numId w:val="152"/>
        </w:numPr>
        <w:jc w:val="left"/>
      </w:pPr>
      <w:r>
        <w:rPr>
          <w:rFonts w:ascii="Times New Roman" w:hAnsi="Times New Roman" w:eastAsia="Times New Roman"/>
        </w:rPr>
        <w:t>() representa el error aleatorio.</w:t>
      </w:r>
    </w:p>
    <w:p w:rsidR="007F3BAE" w:rsidRDefault="00380896" w:rsidP="00380896">
      <w:pPr>
        <w:pStyle w:val="Ttulo2"/>
      </w:pPr>
      <w:bookmarkStart w:id="1526" w:name="_Toc235960306"/>
      <w:bookmarkStart w:id="1527" w:name="variables-del-modelo"/>
      <w:bookmarkEnd w:id="1525"/>
      <w:r>
        <w:rPr>
          <w:rFonts w:ascii="Times New Roman" w:hAnsi="Times New Roman" w:eastAsia="Times New Roman"/>
        </w:rPr>
        <w:t>33.6 Variables del modelo</w:t>
      </w:r>
      <w:bookmarkEnd w:id="1526"/>
    </w:p>
    <w:p w:rsidR="007F3BAE" w:rsidRDefault="00380896" w:rsidP="00380896">
      <w:pPr>
        <w:pStyle w:val="FirstParagraph"/>
        <w:jc w:val="left"/>
      </w:pPr>
      <w:r>
        <w:rPr>
          <w:rFonts w:ascii="Times New Roman" w:hAnsi="Times New Roman" w:eastAsia="Times New Roman"/>
        </w:rPr>
        <w:t>En este capítulo utilizaremos:</w:t>
      </w:r>
    </w:p>
    <w:p w:rsidR="007F3BAE" w:rsidRDefault="00380896" w:rsidP="00380896">
      <w:pPr>
        <w:pStyle w:val="SourceCode"/>
        <w:jc w:val="left"/>
      </w:pPr>
      <w:r>
        <w:rPr>
          <w:rStyle w:val="VerbatimChar"/>
        </w:rPr>
        <w:t>Variable dependiente:</w:t>
      </w:r>
      <w:r>
        <w:br/>
      </w:r>
      <w:r>
        <w:rPr>
          <w:rStyle w:val="VerbatimChar"/>
        </w:rPr>
        <w:t>log_supertotal</w:t>
      </w:r>
    </w:p>
    <w:p w:rsidR="007F3BAE" w:rsidRDefault="00380896" w:rsidP="00380896">
      <w:pPr>
        <w:pStyle w:val="SourceCode"/>
        <w:jc w:val="left"/>
      </w:pPr>
      <w:r>
        <w:rPr>
          <w:rStyle w:val="VerbatimChar"/>
        </w:rPr>
        <w:t>Variable explicativa:</w:t>
      </w:r>
      <w:r>
        <w:br/>
      </w:r>
      <w:r>
        <w:rPr>
          <w:rStyle w:val="VerbatimChar"/>
        </w:rPr>
        <w:t>fact_exp_fin</w:t>
      </w:r>
    </w:p>
    <w:p w:rsidR="007F3BAE" w:rsidRDefault="00380896" w:rsidP="00380896">
      <w:pPr>
        <w:pStyle w:val="Ttulo2"/>
      </w:pPr>
      <w:bookmarkStart w:id="1528" w:name="_Toc235960307"/>
      <w:bookmarkStart w:id="1529" w:name="exploración-visual-inicial"/>
      <w:bookmarkEnd w:id="1527"/>
      <w:r>
        <w:rPr>
          <w:rFonts w:ascii="Times New Roman" w:hAnsi="Times New Roman" w:eastAsia="Times New Roman"/>
        </w:rPr>
        <w:t>33.7 Exploración visual inicial</w:t>
      </w:r>
      <w:bookmarkEnd w:id="1528"/>
    </w:p>
    <w:p w:rsidR="007F3BAE" w:rsidRDefault="00380896" w:rsidP="00380896">
      <w:pPr>
        <w:pStyle w:val="FirstParagraph"/>
        <w:jc w:val="left"/>
      </w:pPr>
      <w:r>
        <w:rPr>
          <w:rFonts w:ascii="Times New Roman" w:hAnsi="Times New Roman" w:eastAsia="Times New Roman"/>
        </w:rPr>
        <w:t>Antes de estimar cualquier modelo conviene observar los datos.</w:t>
      </w:r>
    </w:p>
    <w:p w:rsidR="007F3BAE" w:rsidRDefault="00380896" w:rsidP="00380896">
      <w:pPr>
        <w:pStyle w:val="SourceCode"/>
        <w:jc w:val="left"/>
      </w:pPr>
      <w:r>
        <w:rPr>
          <w:rStyle w:val="FunctionTok"/>
        </w:rPr>
        <w:lastRenderedPageBreak/>
        <w:t>ggplot</w:t>
      </w:r>
      <w:r>
        <w:rPr>
          <w:rStyle w:val="NormalTok"/>
        </w:rPr>
        <w:t>(</w:t>
      </w:r>
      <w:r>
        <w:br/>
      </w:r>
      <w:r>
        <w:rPr>
          <w:rStyle w:val="NormalTok"/>
        </w:rPr>
        <w:t xml:space="preserve">  base_regresion,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530" w:name="fig-reg20-dispersion-inicial"/>
            <w:r>
              <w:rPr>
                <w:rFonts w:ascii="Times New Roman" w:hAnsi="Times New Roman"/>
                <w:b/>
                <w:noProof/>
                <w:sz w:val="18"/>
              </w:rPr>
              <w:drawing>
                <wp:inline distT="0" distB="0" distL="0" distR="0">
                  <wp:extent cx="4620126" cy="3696101"/>
                  <wp:effectExtent l="0" t="0" r="0" b="0"/>
                  <wp:docPr id="1085" name="Picture"/>
                  <wp:cNvGraphicFramePr/>
                  <a:graphic xmlns:a="http://schemas.openxmlformats.org/drawingml/2006/main">
                    <a:graphicData uri="http://schemas.openxmlformats.org/drawingml/2006/picture">
                      <pic:pic xmlns:pic="http://schemas.openxmlformats.org/drawingml/2006/picture">
                        <pic:nvPicPr>
                          <pic:cNvPr id="1086" name="Picture" descr="capitulos/20-regresion-lineal-simple_files/figure-docx/fig-reg20-dispersion-inicial-1.png"/>
                          <pic:cNvPicPr>
                            <a:picLocks noChangeAspect="1" noChangeArrowheads="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33.1: Relación entre superficie transformada y factor de expansión</w:t>
            </w:r>
          </w:p>
        </w:tc>
        <w:bookmarkEnd w:id="153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permite visualizar la relación observada entre ambas variables. La dispersión sugiere la existencia de una tendencia general que puede modelarse mediante una recta de regresión.</w:t>
      </w:r>
    </w:p>
    <w:p w:rsidR="007F3BAE" w:rsidRDefault="00380896" w:rsidP="00380896">
      <w:pPr>
        <w:pStyle w:val="Ttulo2"/>
      </w:pPr>
      <w:bookmarkStart w:id="1531" w:name="_Toc235960308"/>
      <w:bookmarkStart w:id="1532" w:name="estimación-del-modelo"/>
      <w:bookmarkEnd w:id="1529"/>
      <w:r>
        <w:rPr>
          <w:rFonts w:ascii="Times New Roman" w:hAnsi="Times New Roman" w:eastAsia="Times New Roman"/>
        </w:rPr>
        <w:t>33.8 Estimación del modelo</w:t>
      </w:r>
      <w:bookmarkEnd w:id="1531"/>
    </w:p>
    <w:p w:rsidR="007F3BAE" w:rsidRDefault="00380896" w:rsidP="00380896">
      <w:pPr>
        <w:pStyle w:val="FirstParagraph"/>
        <w:jc w:val="left"/>
      </w:pPr>
      <w:r>
        <w:rPr>
          <w:rFonts w:ascii="Times New Roman" w:hAnsi="Times New Roman" w:eastAsia="Times New Roman"/>
        </w:rPr>
        <w:t xml:space="preserve">La función </w:t>
      </w:r>
      <w:r>
        <w:rPr>
          <w:rStyle w:val="VerbatimChar"/>
          <w:rFonts w:ascii="Times New Roman" w:hAnsi="Times New Roman" w:eastAsia="Times New Roman"/>
        </w:rPr>
        <w:t>lm()</w:t>
      </w:r>
      <w:r>
        <w:rPr>
          <w:rFonts w:ascii="Times New Roman" w:hAnsi="Times New Roman" w:eastAsia="Times New Roman"/>
        </w:rPr>
        <w:t xml:space="preserve"> permite estimar modelos lineales.</w:t>
      </w:r>
    </w:p>
    <w:p w:rsidR="007F3BAE" w:rsidRDefault="00380896" w:rsidP="00380896">
      <w:pPr>
        <w:pStyle w:val="SourceCode"/>
        <w:jc w:val="left"/>
      </w:pPr>
      <w:r>
        <w:rPr>
          <w:rStyle w:val="NormalTok"/>
        </w:rPr>
        <w:t xml:space="preserve">modelo_simple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rPr>
          <w:rStyle w:val="NormalTok"/>
        </w:rPr>
        <w:t xml:space="preserve"> fact_exp_fin,</w:t>
      </w:r>
      <w:r>
        <w:br/>
      </w:r>
      <w:r>
        <w:rPr>
          <w:rStyle w:val="NormalTok"/>
        </w:rPr>
        <w:lastRenderedPageBreak/>
        <w:t xml:space="preserve">  </w:t>
      </w:r>
      <w:r>
        <w:rPr>
          <w:rStyle w:val="AttributeTok"/>
        </w:rPr>
        <w:t>data =</w:t>
      </w:r>
      <w:r>
        <w:rPr>
          <w:rStyle w:val="NormalTok"/>
        </w:rPr>
        <w:t xml:space="preserve"> base_regresion</w:t>
      </w:r>
      <w:r>
        <w:br/>
      </w:r>
      <w:r>
        <w:rPr>
          <w:rStyle w:val="NormalTok"/>
        </w:rPr>
        <w:t>)</w:t>
      </w:r>
    </w:p>
    <w:p w:rsidR="007F3BAE" w:rsidRDefault="00380896" w:rsidP="00380896">
      <w:pPr>
        <w:pStyle w:val="Ttulo2"/>
      </w:pPr>
      <w:bookmarkStart w:id="1533" w:name="_Toc235960309"/>
      <w:bookmarkStart w:id="1534" w:name="resumen-del-modelo"/>
      <w:bookmarkEnd w:id="1532"/>
      <w:r>
        <w:rPr>
          <w:rFonts w:ascii="Times New Roman" w:hAnsi="Times New Roman" w:eastAsia="Times New Roman"/>
        </w:rPr>
        <w:t>33.9 Resumen del modelo</w:t>
      </w:r>
      <w:bookmarkEnd w:id="1533"/>
    </w:p>
    <w:tbl>
      <w:tblPr>
        <w:tblStyle w:val="Table"/>
        <w:tblW w:w="5000" w:type="pct"/>
        <w:jc w:val="center"/>
        <w:tblLayout w:type="autofit"/>
        <w:tblLook w:val="0000" w:firstRow="0" w:lastRow="0" w:firstColumn="0" w:lastColumn="0" w:noHBand="0" w:noVBand="0"/>
      </w:tblPr>
      <w:tblGrid>
        <w:gridCol w:w="9360"/>
      </w:tblGrid>
      <w:tr w:rsidR="007F3BAE" w:rsidRPr="00380896">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35" w:name="tbl-reg20-resumen-modelo"/>
            <w:r>
              <w:rPr>
                <w:rFonts w:ascii="Times New Roman" w:hAnsi="Times New Roman"/>
                <w:b/>
                <w:sz w:val="18"/>
              </w:rPr>
              <w:t>Tabla 33.1</w:t>
            </w:r>
          </w:p>
          <w:p w:rsidR="007F3BAE" w:rsidRDefault="00380896" w:rsidP="00380896">
            <w:pPr>
              <w:pStyle w:val="SourceCode"/>
              <w:spacing w:after="0" w:line="240" w:lineRule="auto"/>
              <w:jc w:val="center"/>
            </w:pPr>
            <w:r>
              <w:rPr>
                <w:rStyle w:val="FunctionTok"/>
                <w:rFonts w:ascii="Times New Roman" w:hAnsi="Times New Roman"/>
                <w:b/>
                <w:sz w:val="18"/>
              </w:rPr>
              <w:t>summary</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modelo_simple</w:t>
            </w:r>
            <w:r>
              <w:rPr>
                <w:rFonts w:ascii="Times New Roman" w:hAnsi="Times New Roman"/>
                <w:b/>
                <w:sz w:val="18"/>
              </w:rPr>
              <w:br/>
            </w:r>
            <w:r>
              <w:rPr>
                <w:rStyle w:val="NormalTok"/>
                <w:rFonts w:ascii="Times New Roman" w:hAnsi="Times New Roman"/>
                <w:b/>
                <w:sz w:val="18"/>
              </w:rPr>
              <w:t>)</w:t>
            </w:r>
          </w:p>
          <w:p w:rsidR="007F3BAE" w:rsidRPr="00380896" w:rsidRDefault="00380896" w:rsidP="00380896">
            <w:pPr>
              <w:pStyle w:val="SourceCode"/>
              <w:spacing w:after="0" w:line="240" w:lineRule="auto"/>
              <w:jc w:val="center"/>
              <w:rPr>
                <w:lang w:val="en-US"/>
              </w:rPr>
            </w:pPr>
            <w:r>
              <w:rPr>
                <w:rFonts w:ascii="Times New Roman" w:hAnsi="Times New Roman"/>
                <w:b/>
                <w:sz w:val="18"/>
              </w:rPr>
              <w:br/>
            </w:r>
            <w:r>
              <w:rPr>
                <w:rStyle w:val="VerbatimChar"/>
                <w:rFonts w:ascii="Times New Roman" w:hAnsi="Times New Roman"/>
                <w:b/>
                <w:sz w:val="18"/>
              </w:rPr>
              <w:t>Call:</w:t>
            </w:r>
            <w:r>
              <w:rPr>
                <w:rFonts w:ascii="Times New Roman" w:hAnsi="Times New Roman"/>
                <w:b/>
                <w:sz w:val="18"/>
              </w:rPr>
              <w:br/>
            </w:r>
            <w:r>
              <w:rPr>
                <w:rStyle w:val="VerbatimChar"/>
                <w:rFonts w:ascii="Times New Roman" w:hAnsi="Times New Roman"/>
                <w:b/>
                <w:sz w:val="18"/>
              </w:rPr>
              <w:t>lm(formula = log_supertotal ~ fact_exp_fin, data = base_regresion)</w:t>
            </w:r>
            <w:r>
              <w:rPr>
                <w:rFonts w:ascii="Times New Roman" w:hAnsi="Times New Roman"/>
                <w:b/>
                <w:sz w:val="18"/>
              </w:rPr>
              <w:br/>
            </w:r>
            <w:r>
              <w:rPr>
                <w:rFonts w:ascii="Times New Roman" w:hAnsi="Times New Roman"/>
                <w:b/>
                <w:sz w:val="18"/>
              </w:rPr>
              <w:br/>
            </w:r>
            <w:r>
              <w:rPr>
                <w:rStyle w:val="VerbatimChar"/>
                <w:rFonts w:ascii="Times New Roman" w:hAnsi="Times New Roman"/>
                <w:b/>
                <w:sz w:val="18"/>
              </w:rPr>
              <w:t>Residuals:</w:t>
            </w:r>
            <w:r>
              <w:rPr>
                <w:rFonts w:ascii="Times New Roman" w:hAnsi="Times New Roman"/>
                <w:b/>
                <w:sz w:val="18"/>
              </w:rPr>
              <w:br/>
            </w:r>
            <w:r>
              <w:rPr>
                <w:rStyle w:val="VerbatimChar"/>
                <w:rFonts w:ascii="Times New Roman" w:hAnsi="Times New Roman"/>
                <w:b/>
                <w:sz w:val="18"/>
              </w:rPr>
              <w:t xml:space="preserve">    Min      1Q  Median      3Q     Max </w:t>
            </w:r>
            <w:r>
              <w:rPr>
                <w:rFonts w:ascii="Times New Roman" w:hAnsi="Times New Roman"/>
                <w:b/>
                <w:sz w:val="18"/>
              </w:rPr>
              <w:br/>
            </w:r>
            <w:r>
              <w:rPr>
                <w:rStyle w:val="VerbatimChar"/>
                <w:rFonts w:ascii="Times New Roman" w:hAnsi="Times New Roman"/>
                <w:b/>
                <w:sz w:val="18"/>
              </w:rPr>
              <w:t xml:space="preserve">-0.8692 -0.6251 -0.3859  0.2601 25.0964 </w:t>
            </w:r>
            <w:r>
              <w:rPr>
                <w:rFonts w:ascii="Times New Roman" w:hAnsi="Times New Roman"/>
                <w:b/>
                <w:sz w:val="18"/>
              </w:rPr>
              <w:br/>
            </w:r>
            <w:r>
              <w:rPr>
                <w:rFonts w:ascii="Times New Roman" w:hAnsi="Times New Roman"/>
                <w:b/>
                <w:sz w:val="18"/>
              </w:rPr>
              <w:br/>
            </w:r>
            <w:r>
              <w:rPr>
                <w:rStyle w:val="VerbatimChar"/>
                <w:rFonts w:ascii="Times New Roman" w:hAnsi="Times New Roman"/>
                <w:b/>
                <w:sz w:val="18"/>
              </w:rPr>
              <w:t>Coefficients:</w:t>
            </w:r>
            <w:r>
              <w:rPr>
                <w:rFonts w:ascii="Times New Roman" w:hAnsi="Times New Roman"/>
                <w:b/>
                <w:sz w:val="18"/>
              </w:rPr>
              <w:br/>
            </w:r>
            <w:r>
              <w:rPr>
                <w:rStyle w:val="VerbatimChar"/>
                <w:rFonts w:ascii="Times New Roman" w:hAnsi="Times New Roman"/>
                <w:b/>
                <w:sz w:val="18"/>
              </w:rPr>
              <w:t xml:space="preserve">               Estimate Std. Error t value Pr(&gt;|t|)    </w:t>
            </w:r>
            <w:r>
              <w:rPr>
                <w:rFonts w:ascii="Times New Roman" w:hAnsi="Times New Roman"/>
                <w:b/>
                <w:sz w:val="18"/>
              </w:rPr>
              <w:br/>
            </w:r>
            <w:r>
              <w:rPr>
                <w:rStyle w:val="VerbatimChar"/>
                <w:rFonts w:ascii="Times New Roman" w:hAnsi="Times New Roman"/>
                <w:b/>
                <w:sz w:val="18"/>
              </w:rPr>
              <w:t>(Intercept)   8.735e-01  4.982e-03  175.32   &lt;2e-16 ***</w:t>
            </w:r>
            <w:r>
              <w:rPr>
                <w:rFonts w:ascii="Times New Roman" w:hAnsi="Times New Roman"/>
                <w:b/>
                <w:sz w:val="18"/>
              </w:rPr>
              <w:br/>
            </w:r>
            <w:r>
              <w:rPr>
                <w:rStyle w:val="VerbatimChar"/>
                <w:rFonts w:ascii="Times New Roman" w:hAnsi="Times New Roman"/>
                <w:b/>
                <w:sz w:val="18"/>
              </w:rPr>
              <w:t>fact_exp_fin -2.497e-03  5.847e-05  -42.71   &lt;2e-16 ***</w:t>
            </w:r>
            <w:r>
              <w:rPr>
                <w:rFonts w:ascii="Times New Roman" w:hAnsi="Times New Roman"/>
                <w:b/>
                <w:sz w:val="18"/>
              </w:rPr>
              <w:br/>
            </w:r>
            <w:r>
              <w:rPr>
                <w:rStyle w:val="VerbatimChar"/>
                <w:rFonts w:ascii="Times New Roman" w:hAnsi="Times New Roman"/>
                <w:b/>
                <w:sz w:val="18"/>
              </w:rPr>
              <w:t>---</w:t>
            </w:r>
            <w:r>
              <w:rPr>
                <w:rFonts w:ascii="Times New Roman" w:hAnsi="Times New Roman"/>
                <w:b/>
                <w:sz w:val="18"/>
              </w:rPr>
              <w:br/>
            </w:r>
            <w:r>
              <w:rPr>
                <w:rStyle w:val="VerbatimChar"/>
                <w:rFonts w:ascii="Times New Roman" w:hAnsi="Times New Roman"/>
                <w:b/>
                <w:sz w:val="18"/>
              </w:rPr>
              <w:t xml:space="preserve">Signif. codes:  0 '***' 0.001 '**' 0.01 '*' 0.05 '.' </w:t>
            </w:r>
            <w:r w:rsidRPr="00380896">
              <w:rPr>
                <w:rStyle w:val="VerbatimChar"/>
                <w:rFonts w:ascii="Times New Roman" w:hAnsi="Times New Roman"/>
                <w:b/>
                <w:sz w:val="18"/>
                <w:lang w:val="en-US"/>
              </w:rPr>
              <w:t>0.1 ' ' 1</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Residual standard error: 0.9651 on 84536 degrees of freedom</w:t>
            </w:r>
            <w:r w:rsidRPr="00380896">
              <w:rPr>
                <w:rFonts w:ascii="Times New Roman" w:hAnsi="Times New Roman"/>
                <w:b/>
                <w:sz w:val="18"/>
                <w:lang w:val="en-US"/>
              </w:rPr>
              <w:br/>
            </w:r>
            <w:r w:rsidRPr="00380896">
              <w:rPr>
                <w:rStyle w:val="VerbatimChar"/>
                <w:rFonts w:ascii="Times New Roman" w:hAnsi="Times New Roman"/>
                <w:b/>
                <w:sz w:val="18"/>
                <w:lang w:val="en-US"/>
              </w:rPr>
              <w:t xml:space="preserve">Multiple R-squared:  0.02112,   Adjusted R-squared:  0.02111 </w:t>
            </w:r>
            <w:r w:rsidRPr="00380896">
              <w:rPr>
                <w:rFonts w:ascii="Times New Roman" w:hAnsi="Times New Roman"/>
                <w:b/>
                <w:sz w:val="18"/>
                <w:lang w:val="en-US"/>
              </w:rPr>
              <w:br/>
            </w:r>
            <w:r w:rsidRPr="00380896">
              <w:rPr>
                <w:rStyle w:val="VerbatimChar"/>
                <w:rFonts w:ascii="Times New Roman" w:hAnsi="Times New Roman"/>
                <w:b/>
                <w:sz w:val="18"/>
                <w:lang w:val="en-US"/>
              </w:rPr>
              <w:t>F-statistic:  1824 on 1 and 84536 DF,  p-value: &lt; 2.2e-16</w:t>
            </w:r>
          </w:p>
        </w:tc>
        <w:bookmarkEnd w:id="1535"/>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resumen contiene la información principal del modelo:</w:t>
      </w:r>
    </w:p>
    <w:p w:rsidR="007F3BAE" w:rsidRDefault="00380896" w:rsidP="00380896">
      <w:pPr>
        <w:pStyle w:val="Compact"/>
        <w:numPr>
          <w:ilvl w:val="0"/>
          <w:numId w:val="153"/>
        </w:numPr>
        <w:jc w:val="left"/>
      </w:pPr>
      <w:r>
        <w:rPr>
          <w:rFonts w:ascii="Times New Roman" w:hAnsi="Times New Roman" w:eastAsia="Times New Roman"/>
        </w:rPr>
        <w:t>Coeficientes estimados.</w:t>
      </w:r>
    </w:p>
    <w:p w:rsidR="007F3BAE" w:rsidRDefault="00380896" w:rsidP="00380896">
      <w:pPr>
        <w:pStyle w:val="Compact"/>
        <w:numPr>
          <w:ilvl w:val="0"/>
          <w:numId w:val="153"/>
        </w:numPr>
        <w:jc w:val="left"/>
      </w:pPr>
      <w:r>
        <w:rPr>
          <w:rFonts w:ascii="Times New Roman" w:hAnsi="Times New Roman" w:eastAsia="Times New Roman"/>
        </w:rPr>
        <w:t>Errores estándar.</w:t>
      </w:r>
    </w:p>
    <w:p w:rsidR="007F3BAE" w:rsidRDefault="00380896" w:rsidP="00380896">
      <w:pPr>
        <w:pStyle w:val="Compact"/>
        <w:numPr>
          <w:ilvl w:val="0"/>
          <w:numId w:val="153"/>
        </w:numPr>
        <w:jc w:val="left"/>
      </w:pPr>
      <w:r>
        <w:rPr>
          <w:rFonts w:ascii="Times New Roman" w:hAnsi="Times New Roman" w:eastAsia="Times New Roman"/>
        </w:rPr>
        <w:t>Estadísticos t.</w:t>
      </w:r>
    </w:p>
    <w:p w:rsidR="007F3BAE" w:rsidRDefault="00380896" w:rsidP="00380896">
      <w:pPr>
        <w:pStyle w:val="Compact"/>
        <w:numPr>
          <w:ilvl w:val="0"/>
          <w:numId w:val="153"/>
        </w:numPr>
        <w:jc w:val="left"/>
      </w:pPr>
      <w:r>
        <w:rPr>
          <w:rFonts w:ascii="Times New Roman" w:hAnsi="Times New Roman" w:eastAsia="Times New Roman"/>
        </w:rPr>
        <w:t>Valores p.</w:t>
      </w:r>
    </w:p>
    <w:p w:rsidR="007F3BAE" w:rsidRDefault="00380896" w:rsidP="00380896">
      <w:pPr>
        <w:pStyle w:val="Compact"/>
        <w:numPr>
          <w:ilvl w:val="0"/>
          <w:numId w:val="153"/>
        </w:numPr>
        <w:jc w:val="left"/>
      </w:pPr>
      <w:r>
        <w:rPr>
          <w:rFonts w:ascii="Times New Roman" w:hAnsi="Times New Roman" w:eastAsia="Times New Roman"/>
        </w:rPr>
        <w:t>Coeficiente de determinación.</w:t>
      </w:r>
    </w:p>
    <w:p w:rsidR="007F3BAE" w:rsidRDefault="00380896" w:rsidP="00380896">
      <w:pPr>
        <w:pStyle w:val="FirstParagraph"/>
        <w:jc w:val="left"/>
      </w:pPr>
      <w:r>
        <w:rPr>
          <w:rFonts w:ascii="Times New Roman" w:hAnsi="Times New Roman" w:eastAsia="Times New Roman"/>
        </w:rPr>
        <w:t>Cada uno de estos elementos será interpretado en las siguientes secciones.</w:t>
      </w:r>
    </w:p>
    <w:p w:rsidR="007F3BAE" w:rsidRDefault="00380896" w:rsidP="00380896">
      <w:pPr>
        <w:pStyle w:val="Ttulo2"/>
      </w:pPr>
      <w:bookmarkStart w:id="1536" w:name="_Toc235960310"/>
      <w:bookmarkStart w:id="1537" w:name="extracción-de-coeficientes-1"/>
      <w:bookmarkEnd w:id="1534"/>
      <w:r>
        <w:rPr>
          <w:rFonts w:ascii="Times New Roman" w:hAnsi="Times New Roman" w:eastAsia="Times New Roman"/>
        </w:rPr>
        <w:t>33.10 Extracción de coeficientes</w:t>
      </w:r>
      <w:bookmarkEnd w:id="1536"/>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modelo_simple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estimados del modelo"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38" w:name="tbl-reg20-coeficientes"/>
            <w:r>
              <w:rPr>
                <w:rFonts w:ascii="Times New Roman" w:hAnsi="Times New Roman"/>
                <w:b/>
                <w:sz w:val="18"/>
              </w:rPr>
              <w:lastRenderedPageBreak/>
              <w:t>Tabla 33.2: Coeficientes estimados del modelo</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0.8735</w:t>
                  </w:r>
                </w:p>
              </w:tc>
              <w:tc>
                <w:tcPr>
                  <w:tcW w:w="1584" w:type="dxa"/>
                </w:tcPr>
                <w:p w:rsidR="007F3BAE" w:rsidRDefault="00380896" w:rsidP="00380896">
                  <w:pPr>
                    <w:pStyle w:val="Compact"/>
                    <w:jc w:val="left"/>
                  </w:pPr>
                  <w:r>
                    <w:t>5e-03</w:t>
                  </w:r>
                </w:p>
              </w:tc>
              <w:tc>
                <w:tcPr>
                  <w:tcW w:w="1584" w:type="dxa"/>
                </w:tcPr>
                <w:p w:rsidR="007F3BAE" w:rsidRDefault="00380896" w:rsidP="00380896">
                  <w:pPr>
                    <w:pStyle w:val="Compact"/>
                    <w:jc w:val="left"/>
                  </w:pPr>
                  <w:r>
                    <w:t>175.3194</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fact_exp_fin</w:t>
                  </w:r>
                </w:p>
              </w:tc>
              <w:tc>
                <w:tcPr>
                  <w:tcW w:w="1584" w:type="dxa"/>
                </w:tcPr>
                <w:p w:rsidR="007F3BAE" w:rsidRDefault="00380896" w:rsidP="00380896">
                  <w:pPr>
                    <w:pStyle w:val="Compact"/>
                    <w:jc w:val="left"/>
                  </w:pPr>
                  <w:r>
                    <w:t>-0.0025</w:t>
                  </w:r>
                </w:p>
              </w:tc>
              <w:tc>
                <w:tcPr>
                  <w:tcW w:w="1584" w:type="dxa"/>
                </w:tcPr>
                <w:p w:rsidR="007F3BAE" w:rsidRDefault="00380896" w:rsidP="00380896">
                  <w:pPr>
                    <w:pStyle w:val="Compact"/>
                    <w:jc w:val="left"/>
                  </w:pPr>
                  <w:r>
                    <w:t>1e-04</w:t>
                  </w:r>
                </w:p>
              </w:tc>
              <w:tc>
                <w:tcPr>
                  <w:tcW w:w="1584" w:type="dxa"/>
                </w:tcPr>
                <w:p w:rsidR="007F3BAE" w:rsidRDefault="00380896" w:rsidP="00380896">
                  <w:pPr>
                    <w:pStyle w:val="Compact"/>
                    <w:jc w:val="left"/>
                  </w:pPr>
                  <w:r>
                    <w:t>-42.7090</w:t>
                  </w:r>
                </w:p>
              </w:tc>
              <w:tc>
                <w:tcPr>
                  <w:tcW w:w="1584" w:type="dxa"/>
                </w:tcPr>
                <w:p w:rsidR="007F3BAE" w:rsidRDefault="00380896" w:rsidP="00380896">
                  <w:pPr>
                    <w:pStyle w:val="Compact"/>
                    <w:jc w:val="left"/>
                  </w:pPr>
                  <w:r>
                    <w:t>0</w:t>
                  </w:r>
                </w:p>
              </w:tc>
            </w:tr>
            <w:bookmarkEnd w:id="153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resume los parámetros estimados de la ecuación de regresión.</w:t>
      </w:r>
    </w:p>
    <w:p w:rsidR="007F3BAE" w:rsidRDefault="00380896" w:rsidP="00380896">
      <w:pPr>
        <w:pStyle w:val="Ttulo2"/>
      </w:pPr>
      <w:bookmarkStart w:id="1539" w:name="_Toc235960311"/>
      <w:bookmarkStart w:id="1540" w:name="interpretación-del-intercepto"/>
      <w:bookmarkEnd w:id="1537"/>
      <w:r>
        <w:rPr>
          <w:rFonts w:ascii="Times New Roman" w:hAnsi="Times New Roman" w:eastAsia="Times New Roman"/>
        </w:rPr>
        <w:t>33.11 Interpretación del intercepto</w:t>
      </w:r>
      <w:bookmarkEnd w:id="1539"/>
    </w:p>
    <w:p w:rsidR="007F3BAE" w:rsidRDefault="00380896" w:rsidP="00380896">
      <w:pPr>
        <w:pStyle w:val="FirstParagraph"/>
        <w:jc w:val="left"/>
      </w:pPr>
      <w:r>
        <w:rPr>
          <w:rFonts w:ascii="Times New Roman" w:hAnsi="Times New Roman" w:eastAsia="Times New Roman"/>
        </w:rPr>
        <w:t>El intercepto representa el valor esperado de la variable dependiente cuando la variable explicativa toma el valor cero. Antes de emitir una interpretación, se debe verificar que el valor p sea menor que 0,05. Una vez comprobada la significancia estadística, se concluye que, cuando el factor de expansión es igual a cero, la superficie total transformada toma el valor estimado por el intercepto.</w:t>
      </w:r>
    </w:p>
    <w:p w:rsidR="007F3BAE" w:rsidRDefault="00380896" w:rsidP="00380896">
      <w:pPr>
        <w:pStyle w:val="Textoindependiente"/>
        <w:jc w:val="left"/>
      </w:pPr>
      <w:r>
        <w:rPr>
          <w:rFonts w:ascii="Times New Roman" w:hAnsi="Times New Roman" w:eastAsia="Times New Roman"/>
        </w:rPr>
        <w:t>En términos prácticos:</w:t>
      </w:r>
    </w:p>
    <w:p w:rsidR="007F3BAE" w:rsidRDefault="00380896" w:rsidP="00380896">
      <w:pPr>
        <w:pStyle w:val="SourceCode"/>
        <w:jc w:val="left"/>
      </w:pPr>
      <w:r>
        <w:rPr>
          <w:rStyle w:val="VerbatimChar"/>
        </w:rPr>
        <w:t>Valor esperado de log_supertotal</w:t>
      </w:r>
      <w:r>
        <w:br/>
      </w:r>
      <w:r>
        <w:rPr>
          <w:rStyle w:val="VerbatimChar"/>
        </w:rPr>
        <w:t>cuando fact_exp_fin = 0</w:t>
      </w:r>
    </w:p>
    <w:p w:rsidR="007F3BAE" w:rsidRDefault="00380896" w:rsidP="00380896">
      <w:pPr>
        <w:pStyle w:val="FirstParagraph"/>
        <w:jc w:val="left"/>
      </w:pPr>
      <w:r>
        <w:rPr>
          <w:rFonts w:ascii="Times New Roman" w:hAnsi="Times New Roman" w:eastAsia="Times New Roman"/>
        </w:rPr>
        <w:t>Su interpretación debe evaluarse siempre dentro del contexto de los datos observados.</w:t>
      </w:r>
    </w:p>
    <w:p w:rsidR="007F3BAE" w:rsidRDefault="00380896" w:rsidP="00380896">
      <w:pPr>
        <w:pStyle w:val="Ttulo2"/>
      </w:pPr>
      <w:bookmarkStart w:id="1541" w:name="_Toc235960312"/>
      <w:bookmarkStart w:id="1542" w:name="interpretación-de-la-pendiente"/>
      <w:bookmarkEnd w:id="1540"/>
      <w:r>
        <w:rPr>
          <w:rFonts w:ascii="Times New Roman" w:hAnsi="Times New Roman" w:eastAsia="Times New Roman"/>
        </w:rPr>
        <w:t>33.12 Interpretación de la pendiente</w:t>
      </w:r>
      <w:bookmarkEnd w:id="1541"/>
    </w:p>
    <w:p w:rsidR="007F3BAE" w:rsidRDefault="00380896" w:rsidP="00380896">
      <w:pPr>
        <w:pStyle w:val="FirstParagraph"/>
        <w:jc w:val="left"/>
      </w:pPr>
      <w:r>
        <w:rPr>
          <w:rFonts w:ascii="Times New Roman" w:hAnsi="Times New Roman" w:eastAsia="Times New Roman"/>
        </w:rPr>
        <w:t>La pendiente representa el cambio promedio esperado en la variable dependiente ante un incremento de una unidad en la variable explicativa.</w:t>
      </w:r>
    </w:p>
    <w:p w:rsidR="007F3BAE" w:rsidRDefault="00380896" w:rsidP="00380896">
      <w:pPr>
        <w:pStyle w:val="Textoindependiente"/>
        <w:jc w:val="left"/>
      </w:pPr>
      <w:r>
        <w:rPr>
          <w:rFonts w:ascii="Times New Roman" w:hAnsi="Times New Roman" w:eastAsia="Times New Roman"/>
        </w:rPr>
        <w:t>En nuestro caso:</w:t>
      </w:r>
    </w:p>
    <w:p w:rsidR="007F3BAE" w:rsidRDefault="00380896" w:rsidP="00380896">
      <w:pPr>
        <w:pStyle w:val="SourceCode"/>
        <w:jc w:val="left"/>
      </w:pPr>
      <w:r>
        <w:rPr>
          <w:rStyle w:val="VerbatimChar"/>
        </w:rPr>
        <w:t>Cambio esperado en log_supertotal</w:t>
      </w:r>
      <w:r>
        <w:br/>
      </w:r>
      <w:r>
        <w:rPr>
          <w:rStyle w:val="VerbatimChar"/>
        </w:rPr>
        <w:t>cuando fact_exp_fin aumenta una unidad.</w:t>
      </w:r>
    </w:p>
    <w:p w:rsidR="007F3BAE" w:rsidRDefault="00380896" w:rsidP="00380896">
      <w:pPr>
        <w:pStyle w:val="FirstParagraph"/>
        <w:jc w:val="left"/>
      </w:pPr>
      <w:r>
        <w:rPr>
          <w:rFonts w:ascii="Times New Roman" w:hAnsi="Times New Roman" w:eastAsia="Times New Roman"/>
        </w:rPr>
        <w:t>La pendiente constituye el parámetro más importante de la regresión lineal simple. En este caso, una vez comprobada su significancia estadística, puede interpretarse que, cuando el factor de expansión aumenta en una unidad, la superficie total transformada cambia en la magnitud indicada por el coeficiente estimado.</w:t>
      </w:r>
    </w:p>
    <w:p w:rsidR="007F3BAE" w:rsidRDefault="00380896" w:rsidP="00380896">
      <w:pPr>
        <w:pStyle w:val="Ttulo2"/>
      </w:pPr>
      <w:bookmarkStart w:id="1543" w:name="_Toc235960313"/>
      <w:bookmarkStart w:id="1544" w:name="incorporando-la-recta-de-regresión"/>
      <w:bookmarkEnd w:id="1542"/>
      <w:r>
        <w:rPr>
          <w:rFonts w:ascii="Times New Roman" w:hAnsi="Times New Roman" w:eastAsia="Times New Roman"/>
        </w:rPr>
        <w:t>33.13 Incorporando la recta de regresión</w:t>
      </w:r>
      <w:bookmarkEnd w:id="1543"/>
    </w:p>
    <w:p w:rsidR="007F3BAE" w:rsidRDefault="00380896" w:rsidP="00380896">
      <w:pPr>
        <w:pStyle w:val="SourceCode"/>
        <w:jc w:val="left"/>
      </w:pPr>
      <w:r>
        <w:rPr>
          <w:rStyle w:val="FunctionTok"/>
        </w:rPr>
        <w:t>ggplot</w:t>
      </w:r>
      <w:r>
        <w:rPr>
          <w:rStyle w:val="NormalTok"/>
        </w:rPr>
        <w:t>(</w:t>
      </w:r>
      <w:r>
        <w:br/>
      </w:r>
      <w:r>
        <w:rPr>
          <w:rStyle w:val="NormalTok"/>
        </w:rPr>
        <w:t xml:space="preserve">  base_regresion,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color =</w:t>
      </w:r>
      <w:r>
        <w:rPr>
          <w:rStyle w:val="NormalTok"/>
        </w:rPr>
        <w:t xml:space="preserve"> </w:t>
      </w:r>
      <w:r>
        <w:rPr>
          <w:rStyle w:val="StringTok"/>
        </w:rPr>
        <w:t>"darkred"</w:t>
      </w:r>
      <w:r>
        <w:rPr>
          <w:rStyle w:val="NormalTok"/>
        </w:rPr>
        <w:t>,</w:t>
      </w:r>
      <w:r>
        <w:br/>
      </w:r>
      <w:r>
        <w:rPr>
          <w:rStyle w:val="NormalTok"/>
        </w:rPr>
        <w:lastRenderedPageBreak/>
        <w:t xml:space="preserve">    </w:t>
      </w:r>
      <w:r>
        <w:rPr>
          <w:rStyle w:val="AttributeTok"/>
        </w:rPr>
        <w:t>se =</w:t>
      </w:r>
      <w:r>
        <w:rPr>
          <w:rStyle w:val="NormalTok"/>
        </w:rPr>
        <w:t xml:space="preserve"> </w:t>
      </w:r>
      <w:r>
        <w:rPr>
          <w:rStyle w:val="ConstantTok"/>
        </w:rPr>
        <w:t>TRUE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545" w:name="fig-reg20-recta-regresion"/>
            <w:r>
              <w:rPr>
                <w:rFonts w:ascii="Times New Roman" w:hAnsi="Times New Roman"/>
                <w:b/>
                <w:noProof/>
                <w:sz w:val="18"/>
              </w:rPr>
              <w:drawing>
                <wp:inline distT="0" distB="0" distL="0" distR="0">
                  <wp:extent cx="4620126" cy="3696101"/>
                  <wp:effectExtent l="0" t="0" r="0" b="0"/>
                  <wp:docPr id="1097" name="Picture"/>
                  <wp:cNvGraphicFramePr/>
                  <a:graphic xmlns:a="http://schemas.openxmlformats.org/drawingml/2006/main">
                    <a:graphicData uri="http://schemas.openxmlformats.org/drawingml/2006/picture">
                      <pic:pic xmlns:pic="http://schemas.openxmlformats.org/drawingml/2006/picture">
                        <pic:nvPicPr>
                          <pic:cNvPr id="1098" name="Picture" descr="capitulos/20-regresion-lineal-simple_files/figure-docx/fig-reg20-recta-regresion-1.png"/>
                          <pic:cNvPicPr>
                            <a:picLocks noChangeAspect="1" noChangeArrowheads="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33.2: Recta de regresión lineal simple</w:t>
            </w:r>
          </w:p>
        </w:tc>
        <w:bookmarkEnd w:id="154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línea representa la relación promedio estimada por el modelo. La banda sombreada corresponde al intervalo de confianza de la recta estimada.</w:t>
      </w:r>
    </w:p>
    <w:p w:rsidR="007F3BAE" w:rsidRDefault="00380896" w:rsidP="00380896">
      <w:pPr>
        <w:pStyle w:val="Ttulo2"/>
      </w:pPr>
      <w:bookmarkStart w:id="1546" w:name="_Toc235960314"/>
      <w:bookmarkStart w:id="1547" w:name="valores-ajustados-1"/>
      <w:bookmarkEnd w:id="1544"/>
      <w:r>
        <w:rPr>
          <w:rFonts w:ascii="Times New Roman" w:hAnsi="Times New Roman" w:eastAsia="Times New Roman"/>
        </w:rPr>
        <w:t>33.14 Valores ajustados</w:t>
      </w:r>
      <w:bookmarkEnd w:id="1546"/>
    </w:p>
    <w:p w:rsidR="007F3BAE" w:rsidRDefault="00380896" w:rsidP="00380896">
      <w:pPr>
        <w:pStyle w:val="FirstParagraph"/>
        <w:jc w:val="left"/>
      </w:pPr>
      <w:r>
        <w:rPr>
          <w:rFonts w:ascii="Times New Roman" w:hAnsi="Times New Roman" w:eastAsia="Times New Roman"/>
        </w:rPr>
        <w:t>Una vez estimado el modelo podemos obtener valores predichos.</w:t>
      </w:r>
    </w:p>
    <w:p w:rsidR="007F3BAE" w:rsidRDefault="00380896" w:rsidP="00380896">
      <w:pPr>
        <w:pStyle w:val="SourceCode"/>
        <w:jc w:val="left"/>
      </w:pPr>
      <w:r>
        <w:rPr>
          <w:rStyle w:val="NormalTok"/>
        </w:rPr>
        <w:t xml:space="preserve">base_regresion </w:t>
      </w:r>
      <w:r>
        <w:rPr>
          <w:rStyle w:val="OtherTok"/>
        </w:rPr>
        <w:t>&lt;-</w:t>
      </w:r>
      <w:r>
        <w:br/>
      </w:r>
      <w:r>
        <w:rPr>
          <w:rStyle w:val="NormalTok"/>
        </w:rPr>
        <w:t xml:space="preserve">  base_regresion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valor_ajustado =</w:t>
      </w:r>
      <w:r>
        <w:br/>
      </w:r>
      <w:r>
        <w:rPr>
          <w:rStyle w:val="NormalTok"/>
        </w:rPr>
        <w:t xml:space="preserve">      </w:t>
      </w:r>
      <w:r>
        <w:rPr>
          <w:rStyle w:val="FunctionTok"/>
        </w:rPr>
        <w:t>predict</w:t>
      </w:r>
      <w:r>
        <w:rPr>
          <w:rStyle w:val="NormalTok"/>
        </w:rPr>
        <w:t>(</w:t>
      </w:r>
      <w:r>
        <w:br/>
      </w:r>
      <w:r>
        <w:rPr>
          <w:rStyle w:val="NormalTok"/>
        </w:rPr>
        <w:t xml:space="preserve">        modelo_simple</w:t>
      </w:r>
      <w:r>
        <w:br/>
      </w:r>
      <w:r>
        <w:rPr>
          <w:rStyle w:val="NormalTok"/>
        </w:rPr>
        <w:t xml:space="preserve">      )</w:t>
      </w:r>
      <w:r>
        <w:br/>
      </w:r>
      <w:r>
        <w:rPr>
          <w:rStyle w:val="NormalTok"/>
        </w:rPr>
        <w:t xml:space="preserve">  )</w:t>
      </w:r>
    </w:p>
    <w:p w:rsidR="007F3BAE" w:rsidRDefault="00380896" w:rsidP="00380896">
      <w:pPr>
        <w:pStyle w:val="Ttulo2"/>
      </w:pPr>
      <w:bookmarkStart w:id="1548" w:name="_Toc235960315"/>
      <w:bookmarkStart w:id="1549" w:name="primer-vistazo-a-las-predicciones"/>
      <w:bookmarkEnd w:id="1547"/>
      <w:r>
        <w:rPr>
          <w:rFonts w:ascii="Times New Roman" w:hAnsi="Times New Roman" w:eastAsia="Times New Roman"/>
        </w:rPr>
        <w:t>33.15 Primer vistazo a las predicciones</w:t>
      </w:r>
      <w:bookmarkEnd w:id="1548"/>
    </w:p>
    <w:p w:rsidR="007F3BAE" w:rsidRDefault="00380896" w:rsidP="00380896">
      <w:pPr>
        <w:pStyle w:val="SourceCode"/>
        <w:jc w:val="left"/>
      </w:pPr>
      <w:r>
        <w:rPr>
          <w:rStyle w:val="NormalTok"/>
        </w:rPr>
        <w:t xml:space="preserve">base_regresion </w:t>
      </w:r>
      <w:r>
        <w:rPr>
          <w:rStyle w:val="SpecialCharTok"/>
        </w:rPr>
        <w:t>|&gt;</w:t>
      </w:r>
      <w:r>
        <w:br/>
      </w:r>
      <w:r>
        <w:rPr>
          <w:rStyle w:val="NormalTok"/>
        </w:rPr>
        <w:t xml:space="preserve">  </w:t>
      </w:r>
      <w:r>
        <w:rPr>
          <w:rStyle w:val="FunctionTok"/>
        </w:rPr>
        <w:t>slice_head</w:t>
      </w:r>
      <w:r>
        <w:rPr>
          <w:rStyle w:val="NormalTok"/>
        </w:rPr>
        <w:t>(</w:t>
      </w:r>
      <w:r>
        <w:br/>
      </w:r>
      <w:r>
        <w:rPr>
          <w:rStyle w:val="NormalTok"/>
        </w:rPr>
        <w:t xml:space="preserve">    </w:t>
      </w:r>
      <w:r>
        <w:rPr>
          <w:rStyle w:val="AttributeTok"/>
        </w:rPr>
        <w:t>n =</w:t>
      </w:r>
      <w:r>
        <w:rPr>
          <w:rStyle w:val="NormalTok"/>
        </w:rPr>
        <w:t xml:space="preserve"> </w:t>
      </w:r>
      <w:r>
        <w:rPr>
          <w:rStyle w:val="DecValTok"/>
        </w:rPr>
        <w:t>10</w:t>
      </w:r>
      <w:r>
        <w:br/>
      </w:r>
      <w:r>
        <w:rPr>
          <w:rStyle w:val="NormalTok"/>
        </w:rPr>
        <w:lastRenderedPageBreak/>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"Primeras observaciones con valores ajustados"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50" w:name="tbl-reg20-ajustados"/>
            <w:r>
              <w:rPr>
                <w:rFonts w:ascii="Times New Roman" w:hAnsi="Times New Roman"/>
                <w:b/>
                <w:sz w:val="18"/>
              </w:rPr>
              <w:t>Tabla 33.3: Primeras observaciones con valores ajustados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log_supertotal</w:t>
                  </w:r>
                </w:p>
              </w:tc>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valor_ajustado</w:t>
                  </w:r>
                </w:p>
              </w:tc>
            </w:tr>
            <w:tr w:rsidR="007F3BAE">
              <w:tc>
                <w:tcPr>
                  <w:tcW w:w="2640" w:type="dxa"/>
                </w:tcPr>
                <w:p w:rsidR="007F3BAE" w:rsidRDefault="00380896" w:rsidP="00380896">
                  <w:pPr>
                    <w:pStyle w:val="Compact"/>
                    <w:jc w:val="left"/>
                  </w:pPr>
                  <w:r>
                    <w:t>1.325</w:t>
                  </w:r>
                </w:p>
              </w:tc>
              <w:tc>
                <w:tcPr>
                  <w:tcW w:w="2640" w:type="dxa"/>
                </w:tcPr>
                <w:p w:rsidR="007F3BAE" w:rsidRDefault="00380896" w:rsidP="00380896">
                  <w:pPr>
                    <w:pStyle w:val="Compact"/>
                    <w:jc w:val="left"/>
                  </w:pPr>
                  <w:r>
                    <w:t>66.37</w:t>
                  </w:r>
                </w:p>
              </w:tc>
              <w:tc>
                <w:tcPr>
                  <w:tcW w:w="2640" w:type="dxa"/>
                </w:tcPr>
                <w:p w:rsidR="007F3BAE" w:rsidRDefault="00380896" w:rsidP="00380896">
                  <w:pPr>
                    <w:pStyle w:val="Compact"/>
                    <w:jc w:val="left"/>
                  </w:pPr>
                  <w:r>
                    <w:t>0.708</w:t>
                  </w:r>
                </w:p>
              </w:tc>
            </w:tr>
            <w:tr w:rsidR="007F3BAE">
              <w:tc>
                <w:tcPr>
                  <w:tcW w:w="2640" w:type="dxa"/>
                </w:tcPr>
                <w:p w:rsidR="007F3BAE" w:rsidRDefault="00380896" w:rsidP="00380896">
                  <w:pPr>
                    <w:pStyle w:val="Compact"/>
                    <w:jc w:val="left"/>
                  </w:pPr>
                  <w:r>
                    <w:t>0.564</w:t>
                  </w:r>
                </w:p>
              </w:tc>
              <w:tc>
                <w:tcPr>
                  <w:tcW w:w="2640" w:type="dxa"/>
                </w:tcPr>
                <w:p w:rsidR="007F3BAE" w:rsidRDefault="00380896" w:rsidP="00380896">
                  <w:pPr>
                    <w:pStyle w:val="Compact"/>
                    <w:jc w:val="left"/>
                  </w:pPr>
                  <w:r>
                    <w:t>66.37</w:t>
                  </w:r>
                </w:p>
              </w:tc>
              <w:tc>
                <w:tcPr>
                  <w:tcW w:w="2640" w:type="dxa"/>
                </w:tcPr>
                <w:p w:rsidR="007F3BAE" w:rsidRDefault="00380896" w:rsidP="00380896">
                  <w:pPr>
                    <w:pStyle w:val="Compact"/>
                    <w:jc w:val="left"/>
                  </w:pPr>
                  <w:r>
                    <w:t>0.708</w:t>
                  </w:r>
                </w:p>
              </w:tc>
            </w:tr>
            <w:tr w:rsidR="007F3BAE">
              <w:tc>
                <w:tcPr>
                  <w:tcW w:w="2640" w:type="dxa"/>
                </w:tcPr>
                <w:p w:rsidR="007F3BAE" w:rsidRDefault="00380896" w:rsidP="00380896">
                  <w:pPr>
                    <w:pStyle w:val="Compact"/>
                    <w:jc w:val="left"/>
                  </w:pPr>
                  <w:r>
                    <w:t>1.824</w:t>
                  </w:r>
                </w:p>
              </w:tc>
              <w:tc>
                <w:tcPr>
                  <w:tcW w:w="2640" w:type="dxa"/>
                </w:tcPr>
                <w:p w:rsidR="007F3BAE" w:rsidRDefault="00380896" w:rsidP="00380896">
                  <w:pPr>
                    <w:pStyle w:val="Compact"/>
                    <w:jc w:val="left"/>
                  </w:pPr>
                  <w:r>
                    <w:t>66.37</w:t>
                  </w:r>
                </w:p>
              </w:tc>
              <w:tc>
                <w:tcPr>
                  <w:tcW w:w="2640" w:type="dxa"/>
                </w:tcPr>
                <w:p w:rsidR="007F3BAE" w:rsidRDefault="00380896" w:rsidP="00380896">
                  <w:pPr>
                    <w:pStyle w:val="Compact"/>
                    <w:jc w:val="left"/>
                  </w:pPr>
                  <w:r>
                    <w:t>0.708</w:t>
                  </w:r>
                </w:p>
              </w:tc>
            </w:tr>
            <w:tr w:rsidR="007F3BAE">
              <w:tc>
                <w:tcPr>
                  <w:tcW w:w="2640" w:type="dxa"/>
                </w:tcPr>
                <w:p w:rsidR="007F3BAE" w:rsidRDefault="00380896" w:rsidP="00380896">
                  <w:pPr>
                    <w:pStyle w:val="Compact"/>
                    <w:jc w:val="left"/>
                  </w:pPr>
                  <w:r>
                    <w:t>0.252</w:t>
                  </w:r>
                </w:p>
              </w:tc>
              <w:tc>
                <w:tcPr>
                  <w:tcW w:w="2640" w:type="dxa"/>
                </w:tcPr>
                <w:p w:rsidR="007F3BAE" w:rsidRDefault="00380896" w:rsidP="00380896">
                  <w:pPr>
                    <w:pStyle w:val="Compact"/>
                    <w:jc w:val="left"/>
                  </w:pPr>
                  <w:r>
                    <w:t>66.37</w:t>
                  </w:r>
                </w:p>
              </w:tc>
              <w:tc>
                <w:tcPr>
                  <w:tcW w:w="2640" w:type="dxa"/>
                </w:tcPr>
                <w:p w:rsidR="007F3BAE" w:rsidRDefault="00380896" w:rsidP="00380896">
                  <w:pPr>
                    <w:pStyle w:val="Compact"/>
                    <w:jc w:val="left"/>
                  </w:pPr>
                  <w:r>
                    <w:t>0.708</w:t>
                  </w:r>
                </w:p>
              </w:tc>
            </w:tr>
            <w:tr w:rsidR="007F3BAE">
              <w:tc>
                <w:tcPr>
                  <w:tcW w:w="2640" w:type="dxa"/>
                </w:tcPr>
                <w:p w:rsidR="007F3BAE" w:rsidRDefault="00380896" w:rsidP="00380896">
                  <w:pPr>
                    <w:pStyle w:val="Compact"/>
                    <w:jc w:val="left"/>
                  </w:pPr>
                  <w:r>
                    <w:t>1.274</w:t>
                  </w:r>
                </w:p>
              </w:tc>
              <w:tc>
                <w:tcPr>
                  <w:tcW w:w="2640" w:type="dxa"/>
                </w:tcPr>
                <w:p w:rsidR="007F3BAE" w:rsidRDefault="00380896" w:rsidP="00380896">
                  <w:pPr>
                    <w:pStyle w:val="Compact"/>
                    <w:jc w:val="left"/>
                  </w:pPr>
                  <w:r>
                    <w:t>66.37</w:t>
                  </w:r>
                </w:p>
              </w:tc>
              <w:tc>
                <w:tcPr>
                  <w:tcW w:w="2640" w:type="dxa"/>
                </w:tcPr>
                <w:p w:rsidR="007F3BAE" w:rsidRDefault="00380896" w:rsidP="00380896">
                  <w:pPr>
                    <w:pStyle w:val="Compact"/>
                    <w:jc w:val="left"/>
                  </w:pPr>
                  <w:r>
                    <w:t>0.708</w:t>
                  </w:r>
                </w:p>
              </w:tc>
            </w:tr>
            <w:tr w:rsidR="007F3BAE">
              <w:tc>
                <w:tcPr>
                  <w:tcW w:w="2640" w:type="dxa"/>
                </w:tcPr>
                <w:p w:rsidR="007F3BAE" w:rsidRDefault="00380896" w:rsidP="00380896">
                  <w:pPr>
                    <w:pStyle w:val="Compact"/>
                    <w:jc w:val="left"/>
                  </w:pPr>
                  <w:r>
                    <w:t>0.598</w:t>
                  </w:r>
                </w:p>
              </w:tc>
              <w:tc>
                <w:tcPr>
                  <w:tcW w:w="2640" w:type="dxa"/>
                </w:tcPr>
                <w:p w:rsidR="007F3BAE" w:rsidRDefault="00380896" w:rsidP="00380896">
                  <w:pPr>
                    <w:pStyle w:val="Compact"/>
                    <w:jc w:val="left"/>
                  </w:pPr>
                  <w:r>
                    <w:t>66.37</w:t>
                  </w:r>
                </w:p>
              </w:tc>
              <w:tc>
                <w:tcPr>
                  <w:tcW w:w="2640" w:type="dxa"/>
                </w:tcPr>
                <w:p w:rsidR="007F3BAE" w:rsidRDefault="00380896" w:rsidP="00380896">
                  <w:pPr>
                    <w:pStyle w:val="Compact"/>
                    <w:jc w:val="left"/>
                  </w:pPr>
                  <w:r>
                    <w:t>0.708</w:t>
                  </w:r>
                </w:p>
              </w:tc>
            </w:tr>
            <w:tr w:rsidR="007F3BAE">
              <w:tc>
                <w:tcPr>
                  <w:tcW w:w="2640" w:type="dxa"/>
                </w:tcPr>
                <w:p w:rsidR="007F3BAE" w:rsidRDefault="00380896" w:rsidP="00380896">
                  <w:pPr>
                    <w:pStyle w:val="Compact"/>
                    <w:jc w:val="left"/>
                  </w:pPr>
                  <w:r>
                    <w:t>1.464</w:t>
                  </w:r>
                </w:p>
              </w:tc>
              <w:tc>
                <w:tcPr>
                  <w:tcW w:w="2640" w:type="dxa"/>
                </w:tcPr>
                <w:p w:rsidR="007F3BAE" w:rsidRDefault="00380896" w:rsidP="00380896">
                  <w:pPr>
                    <w:pStyle w:val="Compact"/>
                    <w:jc w:val="left"/>
                  </w:pPr>
                  <w:r>
                    <w:t>66.37</w:t>
                  </w:r>
                </w:p>
              </w:tc>
              <w:tc>
                <w:tcPr>
                  <w:tcW w:w="2640" w:type="dxa"/>
                </w:tcPr>
                <w:p w:rsidR="007F3BAE" w:rsidRDefault="00380896" w:rsidP="00380896">
                  <w:pPr>
                    <w:pStyle w:val="Compact"/>
                    <w:jc w:val="left"/>
                  </w:pPr>
                  <w:r>
                    <w:t>0.708</w:t>
                  </w:r>
                </w:p>
              </w:tc>
            </w:tr>
            <w:tr w:rsidR="007F3BAE">
              <w:tc>
                <w:tcPr>
                  <w:tcW w:w="2640" w:type="dxa"/>
                </w:tcPr>
                <w:p w:rsidR="007F3BAE" w:rsidRDefault="00380896" w:rsidP="00380896">
                  <w:pPr>
                    <w:pStyle w:val="Compact"/>
                    <w:jc w:val="left"/>
                  </w:pPr>
                  <w:r>
                    <w:t>1.188</w:t>
                  </w:r>
                </w:p>
              </w:tc>
              <w:tc>
                <w:tcPr>
                  <w:tcW w:w="2640" w:type="dxa"/>
                </w:tcPr>
                <w:p w:rsidR="007F3BAE" w:rsidRDefault="00380896" w:rsidP="00380896">
                  <w:pPr>
                    <w:pStyle w:val="Compact"/>
                    <w:jc w:val="left"/>
                  </w:pPr>
                  <w:r>
                    <w:t>66.37</w:t>
                  </w:r>
                </w:p>
              </w:tc>
              <w:tc>
                <w:tcPr>
                  <w:tcW w:w="2640" w:type="dxa"/>
                </w:tcPr>
                <w:p w:rsidR="007F3BAE" w:rsidRDefault="00380896" w:rsidP="00380896">
                  <w:pPr>
                    <w:pStyle w:val="Compact"/>
                    <w:jc w:val="left"/>
                  </w:pPr>
                  <w:r>
                    <w:t>0.708</w:t>
                  </w:r>
                </w:p>
              </w:tc>
            </w:tr>
            <w:tr w:rsidR="007F3BAE">
              <w:tc>
                <w:tcPr>
                  <w:tcW w:w="2640" w:type="dxa"/>
                </w:tcPr>
                <w:p w:rsidR="007F3BAE" w:rsidRDefault="00380896" w:rsidP="00380896">
                  <w:pPr>
                    <w:pStyle w:val="Compact"/>
                    <w:jc w:val="left"/>
                  </w:pPr>
                  <w:r>
                    <w:t>0.167</w:t>
                  </w:r>
                </w:p>
              </w:tc>
              <w:tc>
                <w:tcPr>
                  <w:tcW w:w="2640" w:type="dxa"/>
                </w:tcPr>
                <w:p w:rsidR="007F3BAE" w:rsidRDefault="00380896" w:rsidP="00380896">
                  <w:pPr>
                    <w:pStyle w:val="Compact"/>
                    <w:jc w:val="left"/>
                  </w:pPr>
                  <w:r>
                    <w:t>66.37</w:t>
                  </w:r>
                </w:p>
              </w:tc>
              <w:tc>
                <w:tcPr>
                  <w:tcW w:w="2640" w:type="dxa"/>
                </w:tcPr>
                <w:p w:rsidR="007F3BAE" w:rsidRDefault="00380896" w:rsidP="00380896">
                  <w:pPr>
                    <w:pStyle w:val="Compact"/>
                    <w:jc w:val="left"/>
                  </w:pPr>
                  <w:r>
                    <w:t>0.708</w:t>
                  </w:r>
                </w:p>
              </w:tc>
            </w:tr>
            <w:tr w:rsidR="007F3BAE">
              <w:tc>
                <w:tcPr>
                  <w:tcW w:w="2640" w:type="dxa"/>
                </w:tcPr>
                <w:p w:rsidR="007F3BAE" w:rsidRDefault="00380896" w:rsidP="00380896">
                  <w:pPr>
                    <w:pStyle w:val="Compact"/>
                    <w:jc w:val="left"/>
                  </w:pPr>
                  <w:r>
                    <w:t>0.089</w:t>
                  </w:r>
                </w:p>
              </w:tc>
              <w:tc>
                <w:tcPr>
                  <w:tcW w:w="2640" w:type="dxa"/>
                </w:tcPr>
                <w:p w:rsidR="007F3BAE" w:rsidRDefault="00380896" w:rsidP="00380896">
                  <w:pPr>
                    <w:pStyle w:val="Compact"/>
                    <w:jc w:val="left"/>
                  </w:pPr>
                  <w:r>
                    <w:t>66.37</w:t>
                  </w:r>
                </w:p>
              </w:tc>
              <w:tc>
                <w:tcPr>
                  <w:tcW w:w="2640" w:type="dxa"/>
                </w:tcPr>
                <w:p w:rsidR="007F3BAE" w:rsidRDefault="00380896" w:rsidP="00380896">
                  <w:pPr>
                    <w:pStyle w:val="Compact"/>
                    <w:jc w:val="left"/>
                  </w:pPr>
                  <w:r>
                    <w:t>0.708</w:t>
                  </w:r>
                </w:p>
              </w:tc>
            </w:tr>
            <w:bookmarkEnd w:id="155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valores ajustados representan la respuesta estimada por el modelo para cada observación.</w:t>
      </w:r>
    </w:p>
    <w:p w:rsidR="007F3BAE" w:rsidRDefault="00380896" w:rsidP="00380896">
      <w:pPr>
        <w:pStyle w:val="Ttulo2"/>
      </w:pPr>
      <w:bookmarkStart w:id="1551" w:name="_Toc235960316"/>
      <w:bookmarkStart w:id="1552" w:name="conclusión-práctica"/>
      <w:bookmarkEnd w:id="1549"/>
      <w:r>
        <w:rPr>
          <w:rFonts w:ascii="Times New Roman" w:hAnsi="Times New Roman" w:eastAsia="Times New Roman"/>
        </w:rPr>
        <w:t>33.16 Conclusión práctica</w:t>
      </w:r>
      <w:bookmarkEnd w:id="1551"/>
    </w:p>
    <w:p w:rsidR="007F3BAE" w:rsidRDefault="00380896" w:rsidP="00380896">
      <w:pPr>
        <w:pStyle w:val="FirstParagraph"/>
        <w:jc w:val="left"/>
      </w:pPr>
      <w:r>
        <w:rPr>
          <w:rFonts w:ascii="Times New Roman" w:hAnsi="Times New Roman" w:eastAsia="Times New Roman"/>
        </w:rPr>
        <w:t>La regresión lineal simple permite construir una ecuación que resume la relación promedio entre dos variables. En esta primera parte aprendimos a:</w:t>
      </w:r>
    </w:p>
    <w:p w:rsidR="007F3BAE" w:rsidRDefault="00380896" w:rsidP="00380896">
      <w:pPr>
        <w:pStyle w:val="Compact"/>
        <w:numPr>
          <w:ilvl w:val="0"/>
          <w:numId w:val="154"/>
        </w:numPr>
        <w:jc w:val="left"/>
      </w:pPr>
      <w:r>
        <w:rPr>
          <w:rFonts w:ascii="Times New Roman" w:hAnsi="Times New Roman" w:eastAsia="Times New Roman"/>
        </w:rPr>
        <w:t>Definir variables dependiente y explicativa.</w:t>
      </w:r>
    </w:p>
    <w:p w:rsidR="007F3BAE" w:rsidRDefault="00380896" w:rsidP="00380896">
      <w:pPr>
        <w:pStyle w:val="Compact"/>
        <w:numPr>
          <w:ilvl w:val="0"/>
          <w:numId w:val="154"/>
        </w:numPr>
        <w:jc w:val="left"/>
      </w:pPr>
      <w:r>
        <w:rPr>
          <w:rFonts w:ascii="Times New Roman" w:hAnsi="Times New Roman" w:eastAsia="Times New Roman"/>
        </w:rPr>
        <w:t>Estimar un modelo lineal simple.</w:t>
      </w:r>
    </w:p>
    <w:p w:rsidR="007F3BAE" w:rsidRDefault="00380896" w:rsidP="00380896">
      <w:pPr>
        <w:pStyle w:val="Compact"/>
        <w:numPr>
          <w:ilvl w:val="0"/>
          <w:numId w:val="154"/>
        </w:numPr>
        <w:jc w:val="left"/>
      </w:pPr>
      <w:r>
        <w:rPr>
          <w:rFonts w:ascii="Times New Roman" w:hAnsi="Times New Roman" w:eastAsia="Times New Roman"/>
        </w:rPr>
        <w:t>Interpretar intercepto y pendiente.</w:t>
      </w:r>
    </w:p>
    <w:p w:rsidR="007F3BAE" w:rsidRDefault="00380896" w:rsidP="00380896">
      <w:pPr>
        <w:pStyle w:val="Compact"/>
        <w:numPr>
          <w:ilvl w:val="0"/>
          <w:numId w:val="154"/>
        </w:numPr>
        <w:jc w:val="left"/>
      </w:pPr>
      <w:r>
        <w:rPr>
          <w:rFonts w:ascii="Times New Roman" w:hAnsi="Times New Roman" w:eastAsia="Times New Roman"/>
        </w:rPr>
        <w:t>Representar gráficamente la recta de regresión.</w:t>
      </w:r>
    </w:p>
    <w:p w:rsidR="007F3BAE" w:rsidRDefault="00380896" w:rsidP="00380896">
      <w:pPr>
        <w:pStyle w:val="Compact"/>
        <w:numPr>
          <w:ilvl w:val="0"/>
          <w:numId w:val="154"/>
        </w:numPr>
        <w:jc w:val="left"/>
      </w:pPr>
      <w:r>
        <w:rPr>
          <w:rFonts w:ascii="Times New Roman" w:hAnsi="Times New Roman" w:eastAsia="Times New Roman"/>
        </w:rPr>
        <w:t>Obtener predicciones iniciales.</w:t>
      </w:r>
    </w:p>
    <w:p w:rsidR="007F3BAE" w:rsidRDefault="00380896" w:rsidP="00380896">
      <w:pPr>
        <w:pStyle w:val="FirstParagraph"/>
        <w:jc w:val="left"/>
      </w:pPr>
      <w:r>
        <w:rPr>
          <w:rFonts w:ascii="Times New Roman" w:hAnsi="Times New Roman" w:eastAsia="Times New Roman"/>
        </w:rPr>
        <w:t>En la siguiente sección estudiaremos cómo evaluar la calidad del ajuste mediante el coeficiente de determinación, intervalos de confianza y medidas básicas de desempeño.</w:t>
      </w:r>
    </w:p>
    <w:p w:rsidR="007F3BAE" w:rsidRDefault="00380896" w:rsidP="00380896">
      <w:pPr>
        <w:pStyle w:val="Ttulo2"/>
      </w:pPr>
      <w:bookmarkStart w:id="1553" w:name="_Toc235960317"/>
      <w:bookmarkStart w:id="1554" w:name="evaluar-representación-de-datos"/>
      <w:bookmarkEnd w:id="1552"/>
      <w:r>
        <w:rPr>
          <w:rFonts w:ascii="Times New Roman" w:hAnsi="Times New Roman" w:eastAsia="Times New Roman"/>
        </w:rPr>
        <w:t>33.17 Evaluar representación de datos</w:t>
      </w:r>
      <w:bookmarkEnd w:id="1553"/>
    </w:p>
    <w:p w:rsidR="007F3BAE" w:rsidRDefault="00380896" w:rsidP="00380896">
      <w:pPr>
        <w:pStyle w:val="FirstParagraph"/>
        <w:jc w:val="left"/>
      </w:pPr>
      <w:r>
        <w:rPr>
          <w:rFonts w:ascii="Times New Roman" w:hAnsi="Times New Roman" w:eastAsia="Times New Roman"/>
        </w:rPr>
        <w:t>Una vez estimada la ecuación de regresión, el siguiente paso consiste en evaluar qué tan bien representa los datos observados.</w:t>
      </w:r>
    </w:p>
    <w:p w:rsidR="007F3BAE" w:rsidRDefault="00380896" w:rsidP="00380896">
      <w:pPr>
        <w:pStyle w:val="Textoindependiente"/>
        <w:jc w:val="left"/>
      </w:pPr>
      <w:r>
        <w:rPr>
          <w:rFonts w:ascii="Times New Roman" w:hAnsi="Times New Roman" w:eastAsia="Times New Roman"/>
        </w:rPr>
        <w:t>La pregunta fundamental es:</w:t>
      </w:r>
    </w:p>
    <w:p w:rsidR="007F3BAE" w:rsidRDefault="00380896" w:rsidP="00380896">
      <w:pPr>
        <w:pStyle w:val="SourceCode"/>
        <w:jc w:val="left"/>
      </w:pPr>
      <w:r>
        <w:rPr>
          <w:rStyle w:val="VerbatimChar"/>
        </w:rPr>
        <w:t>¿Qué tan útil es el modelo para describir la relación entre las variables?</w:t>
      </w:r>
    </w:p>
    <w:p w:rsidR="007F3BAE" w:rsidRDefault="00380896" w:rsidP="00380896">
      <w:pPr>
        <w:pStyle w:val="FirstParagraph"/>
        <w:jc w:val="left"/>
      </w:pPr>
      <w:r>
        <w:rPr>
          <w:rFonts w:ascii="Times New Roman" w:hAnsi="Times New Roman" w:eastAsia="Times New Roman"/>
        </w:rPr>
        <w:t>Para responderla utilizaremos:</w:t>
      </w:r>
    </w:p>
    <w:p w:rsidR="007F3BAE" w:rsidRDefault="00380896" w:rsidP="00380896">
      <w:pPr>
        <w:pStyle w:val="Compact"/>
        <w:numPr>
          <w:ilvl w:val="0"/>
          <w:numId w:val="155"/>
        </w:numPr>
        <w:jc w:val="left"/>
      </w:pPr>
      <w:r>
        <w:rPr>
          <w:rFonts w:ascii="Times New Roman" w:hAnsi="Times New Roman" w:eastAsia="Times New Roman"/>
        </w:rPr>
        <w:t>Coeficiente de determinación (R²).</w:t>
      </w:r>
    </w:p>
    <w:p w:rsidR="007F3BAE" w:rsidRDefault="00380896" w:rsidP="00380896">
      <w:pPr>
        <w:pStyle w:val="Compact"/>
        <w:numPr>
          <w:ilvl w:val="0"/>
          <w:numId w:val="155"/>
        </w:numPr>
        <w:jc w:val="left"/>
      </w:pPr>
      <w:r>
        <w:rPr>
          <w:rFonts w:ascii="Times New Roman" w:hAnsi="Times New Roman" w:eastAsia="Times New Roman"/>
        </w:rPr>
        <w:t>R² ajustado.</w:t>
      </w:r>
    </w:p>
    <w:p w:rsidR="007F3BAE" w:rsidRDefault="00380896" w:rsidP="00380896">
      <w:pPr>
        <w:pStyle w:val="Compact"/>
        <w:numPr>
          <w:ilvl w:val="0"/>
          <w:numId w:val="155"/>
        </w:numPr>
        <w:jc w:val="left"/>
      </w:pPr>
      <w:r>
        <w:rPr>
          <w:rFonts w:ascii="Times New Roman" w:hAnsi="Times New Roman" w:eastAsia="Times New Roman"/>
        </w:rPr>
        <w:t>Error estándar residual.</w:t>
      </w:r>
    </w:p>
    <w:p w:rsidR="007F3BAE" w:rsidRDefault="00380896" w:rsidP="00380896">
      <w:pPr>
        <w:pStyle w:val="Compact"/>
        <w:numPr>
          <w:ilvl w:val="0"/>
          <w:numId w:val="155"/>
        </w:numPr>
        <w:jc w:val="left"/>
      </w:pPr>
      <w:r>
        <w:rPr>
          <w:rFonts w:ascii="Times New Roman" w:hAnsi="Times New Roman" w:eastAsia="Times New Roman"/>
        </w:rPr>
        <w:lastRenderedPageBreak/>
        <w:t>Intervalos de confianza.</w:t>
      </w:r>
    </w:p>
    <w:p w:rsidR="007F3BAE" w:rsidRDefault="00380896" w:rsidP="00380896">
      <w:pPr>
        <w:pStyle w:val="Compact"/>
        <w:numPr>
          <w:ilvl w:val="0"/>
          <w:numId w:val="155"/>
        </w:numPr>
        <w:jc w:val="left"/>
      </w:pPr>
      <w:r>
        <w:rPr>
          <w:rFonts w:ascii="Times New Roman" w:hAnsi="Times New Roman" w:eastAsia="Times New Roman"/>
        </w:rPr>
        <w:t>Predicciones puntuales.</w:t>
      </w:r>
    </w:p>
    <w:p w:rsidR="007F3BAE" w:rsidRDefault="00380896" w:rsidP="00380896">
      <w:pPr>
        <w:pStyle w:val="Compact"/>
        <w:numPr>
          <w:ilvl w:val="0"/>
          <w:numId w:val="155"/>
        </w:numPr>
        <w:jc w:val="left"/>
      </w:pPr>
      <w:r>
        <w:rPr>
          <w:rFonts w:ascii="Times New Roman" w:hAnsi="Times New Roman" w:eastAsia="Times New Roman"/>
        </w:rPr>
        <w:t>Intervalos de predicción.</w:t>
      </w:r>
    </w:p>
    <w:p w:rsidR="007F3BAE" w:rsidRDefault="00380896" w:rsidP="00380896">
      <w:pPr>
        <w:pStyle w:val="FirstParagraph"/>
        <w:jc w:val="left"/>
      </w:pPr>
      <w:r>
        <w:rPr>
          <w:rFonts w:ascii="Times New Roman" w:hAnsi="Times New Roman" w:eastAsia="Times New Roman"/>
        </w:rPr>
        <w:t>Estas herramientas permiten evaluar la capacidad explicativa y predictiva del modelo (Montgomery et al., 2021).</w:t>
      </w:r>
    </w:p>
    <w:p w:rsidR="007F3BAE" w:rsidRPr="00380896" w:rsidRDefault="00380896" w:rsidP="00380896">
      <w:pPr>
        <w:pStyle w:val="Ttulo2"/>
        <w:rPr>
          <w:lang w:val="en-US"/>
        </w:rPr>
      </w:pPr>
      <w:bookmarkStart w:id="1555" w:name="_Toc235960318"/>
      <w:bookmarkStart w:id="1556" w:name="cargando-librerías-1"/>
      <w:bookmarkEnd w:id="1554"/>
      <w:r w:rsidRPr="00380896">
        <w:rPr>
          <w:rFonts w:ascii="Times New Roman" w:hAnsi="Times New Roman" w:eastAsia="Times New Roman"/>
          <w:lang w:val="en-US"/>
        </w:rPr>
        <w:t>33.18 Cargando librerías</w:t>
      </w:r>
      <w:bookmarkEnd w:id="1555"/>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1557" w:name="_Toc235960319"/>
      <w:bookmarkStart w:id="1558" w:name="cargando-la-base-analítica-2"/>
      <w:bookmarkEnd w:id="1556"/>
      <w:r>
        <w:rPr>
          <w:rFonts w:ascii="Times New Roman" w:hAnsi="Times New Roman" w:eastAsia="Times New Roman"/>
        </w:rPr>
        <w:t>33.19 Cargando la base analítica</w:t>
      </w:r>
      <w:bookmarkEnd w:id="1557"/>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559" w:name="_Toc235960320"/>
      <w:bookmarkStart w:id="1560" w:name="preparación-de-variables-1"/>
      <w:bookmarkEnd w:id="1558"/>
      <w:r>
        <w:rPr>
          <w:rFonts w:ascii="Times New Roman" w:hAnsi="Times New Roman" w:eastAsia="Times New Roman"/>
        </w:rPr>
        <w:t>33.20 Preparación de variables</w:t>
      </w:r>
      <w:bookmarkEnd w:id="1559"/>
    </w:p>
    <w:p w:rsidR="007F3BAE" w:rsidRDefault="00380896" w:rsidP="00380896">
      <w:pPr>
        <w:pStyle w:val="SourceCode"/>
        <w:jc w:val="left"/>
      </w:pPr>
      <w:r>
        <w:rPr>
          <w:rStyle w:val="NormalTok"/>
        </w:rPr>
        <w:t xml:space="preserve">base_regresion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fact_exp_fin</w:t>
      </w:r>
      <w:r>
        <w:br/>
      </w:r>
      <w:r>
        <w:rPr>
          <w:rStyle w:val="NormalTok"/>
        </w:rPr>
        <w:t xml:space="preserve">  )</w:t>
      </w:r>
    </w:p>
    <w:p w:rsidR="007F3BAE" w:rsidRDefault="00380896" w:rsidP="00380896">
      <w:pPr>
        <w:pStyle w:val="Ttulo2"/>
      </w:pPr>
      <w:bookmarkStart w:id="1561" w:name="_Toc235960321"/>
      <w:bookmarkStart w:id="1562" w:name="reestimando-el-modelo"/>
      <w:bookmarkEnd w:id="1560"/>
      <w:r>
        <w:rPr>
          <w:rFonts w:ascii="Times New Roman" w:hAnsi="Times New Roman" w:eastAsia="Times New Roman"/>
        </w:rPr>
        <w:t>33.21 Reestimando el modelo</w:t>
      </w:r>
      <w:bookmarkEnd w:id="1561"/>
    </w:p>
    <w:p w:rsidR="007F3BAE" w:rsidRDefault="00380896" w:rsidP="00380896">
      <w:pPr>
        <w:pStyle w:val="SourceCode"/>
        <w:jc w:val="left"/>
      </w:pPr>
      <w:r>
        <w:rPr>
          <w:rStyle w:val="NormalTok"/>
        </w:rPr>
        <w:t xml:space="preserve">modelo_simple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rPr>
          <w:rStyle w:val="NormalTok"/>
        </w:rPr>
        <w:t xml:space="preserve"> fact_exp_fin,</w:t>
      </w:r>
      <w:r>
        <w:br/>
      </w:r>
      <w:r>
        <w:rPr>
          <w:rStyle w:val="NormalTok"/>
        </w:rPr>
        <w:t xml:space="preserve">  </w:t>
      </w:r>
      <w:r>
        <w:rPr>
          <w:rStyle w:val="AttributeTok"/>
        </w:rPr>
        <w:t>data =</w:t>
      </w:r>
      <w:r>
        <w:rPr>
          <w:rStyle w:val="NormalTok"/>
        </w:rPr>
        <w:t xml:space="preserve"> base_regresion</w:t>
      </w:r>
      <w:r>
        <w:br/>
      </w:r>
      <w:r>
        <w:rPr>
          <w:rStyle w:val="NormalTok"/>
        </w:rPr>
        <w:t>)</w:t>
      </w:r>
    </w:p>
    <w:p w:rsidR="007F3BAE" w:rsidRDefault="00380896" w:rsidP="00380896">
      <w:pPr>
        <w:pStyle w:val="Ttulo2"/>
      </w:pPr>
      <w:bookmarkStart w:id="1563" w:name="_Toc235960322"/>
      <w:bookmarkStart w:id="1564" w:name="bondad-de-ajuste-1"/>
      <w:bookmarkEnd w:id="1562"/>
      <w:r>
        <w:rPr>
          <w:rFonts w:ascii="Times New Roman" w:hAnsi="Times New Roman" w:eastAsia="Times New Roman"/>
        </w:rPr>
        <w:t>33.22 Bondad de ajuste</w:t>
      </w:r>
      <w:bookmarkEnd w:id="1563"/>
    </w:p>
    <w:p w:rsidR="007F3BAE" w:rsidRDefault="00380896" w:rsidP="00380896">
      <w:pPr>
        <w:pStyle w:val="FirstParagraph"/>
        <w:jc w:val="left"/>
      </w:pPr>
      <w:r>
        <w:rPr>
          <w:rFonts w:ascii="Times New Roman" w:hAnsi="Times New Roman" w:eastAsia="Times New Roman"/>
        </w:rPr>
        <w:t>La bondad de ajuste indica qué tan bien el modelo reproduce el comportamiento observado en los datos.</w:t>
      </w:r>
    </w:p>
    <w:p w:rsidR="007F3BAE" w:rsidRDefault="00380896" w:rsidP="00380896">
      <w:pPr>
        <w:pStyle w:val="Textoindependiente"/>
        <w:jc w:val="left"/>
      </w:pPr>
      <w:r>
        <w:rPr>
          <w:rFonts w:ascii="Times New Roman" w:hAnsi="Times New Roman" w:eastAsia="Times New Roman"/>
        </w:rPr>
        <w:t>Una de las medidas más utilizadas es el coeficiente de determinación.</w:t>
      </w:r>
    </w:p>
    <w:p w:rsidR="007F3BAE" w:rsidRDefault="00380896" w:rsidP="00380896">
      <w:pPr>
        <w:pStyle w:val="Ttulo2"/>
      </w:pPr>
      <w:bookmarkStart w:id="1565" w:name="_Toc235960323"/>
      <w:bookmarkStart w:id="1566" w:name="coeficiente-de-determinación-r²"/>
      <w:bookmarkEnd w:id="1564"/>
      <w:r>
        <w:rPr>
          <w:rFonts w:ascii="Times New Roman" w:hAnsi="Times New Roman" w:eastAsia="Times New Roman"/>
        </w:rPr>
        <w:t>33.23 Coeficiente de determinación R²</w:t>
      </w:r>
      <w:bookmarkEnd w:id="1565"/>
    </w:p>
    <w:p w:rsidR="007F3BAE" w:rsidRDefault="00380896" w:rsidP="00380896">
      <w:pPr>
        <w:pStyle w:val="FirstParagraph"/>
        <w:jc w:val="left"/>
      </w:pPr>
      <w:r>
        <w:rPr>
          <w:rFonts w:ascii="Times New Roman" w:hAnsi="Times New Roman" w:eastAsia="Times New Roman"/>
        </w:rPr>
        <w:t>El coeficiente de determinación mide la proporción de variabilidad de la variable dependiente explicada por el modelo.</w:t>
      </w:r>
    </w:p>
    <w:p w:rsidR="007F3BAE" w:rsidRDefault="00380896" w:rsidP="00380896">
      <w:pPr>
        <w:pStyle w:val="Textoindependiente"/>
        <w:jc w:val="left"/>
      </w:pPr>
      <w:r>
        <w:rPr>
          <w:rFonts w:ascii="Times New Roman" w:hAnsi="Times New Roman" w:eastAsia="Times New Roman"/>
        </w:rPr>
        <w:t>Su valor oscila entre:</w:t>
      </w:r>
    </w:p>
    <w:p w:rsidR="007F3BAE" w:rsidRDefault="00380896" w:rsidP="00380896">
      <w:pPr>
        <w:pStyle w:val="SourceCode"/>
        <w:jc w:val="left"/>
      </w:pPr>
      <w:r>
        <w:rPr>
          <w:rStyle w:val="VerbatimChar"/>
        </w:rPr>
        <w:lastRenderedPageBreak/>
        <w:t>0 y 1</w:t>
      </w:r>
    </w:p>
    <w:p w:rsidR="007F3BAE" w:rsidRDefault="00380896" w:rsidP="00380896">
      <w:pPr>
        <w:pStyle w:val="FirstParagraph"/>
        <w:jc w:val="left"/>
      </w:pPr>
      <w:r>
        <w:rPr>
          <w:rFonts w:ascii="Times New Roman" w:hAnsi="Times New Roman" w:eastAsia="Times New Roman"/>
        </w:rPr>
        <w:t>Formalmente:</w:t>
      </w:r>
    </w:p>
    <w:p w:rsidR="007F3BAE" w:rsidRDefault="00380896" w:rsidP="00380896">
      <w:pPr>
        <w:pStyle w:val="Textoindependiente"/>
        <w:jc w:val="left"/>
      </w:pPr>
      <w:r>
        <w:rPr>
          <w:rFonts w:ascii="Times New Roman" w:hAnsi="Times New Roman" w:eastAsia="Times New Roman"/>
        </w:rPr>
        <w:t>:contentReferenceoaicite:0</w:t>
      </w:r>
    </w:p>
    <w:p w:rsidR="007F3BAE" w:rsidRDefault="00380896" w:rsidP="00380896">
      <w:pPr>
        <w:pStyle w:val="Ttulo2"/>
      </w:pPr>
      <w:bookmarkStart w:id="1567" w:name="_Toc235960324"/>
      <w:bookmarkStart w:id="1568" w:name="extracción-del-r²"/>
      <w:bookmarkEnd w:id="1566"/>
      <w:r>
        <w:rPr>
          <w:rFonts w:ascii="Times New Roman" w:hAnsi="Times New Roman" w:eastAsia="Times New Roman"/>
        </w:rPr>
        <w:t>33.24 Extracción del R²</w:t>
      </w:r>
      <w:bookmarkEnd w:id="1567"/>
    </w:p>
    <w:p w:rsidR="007F3BAE" w:rsidRDefault="00380896" w:rsidP="00380896">
      <w:pPr>
        <w:pStyle w:val="SourceCode"/>
        <w:jc w:val="left"/>
      </w:pPr>
      <w:r>
        <w:rPr>
          <w:rStyle w:val="NormalTok"/>
        </w:rPr>
        <w:t xml:space="preserve">resumen_modelo </w:t>
      </w:r>
      <w:r>
        <w:rPr>
          <w:rStyle w:val="OtherTok"/>
        </w:rPr>
        <w:t>&lt;-</w:t>
      </w:r>
      <w:r>
        <w:rPr>
          <w:rStyle w:val="NormalTok"/>
        </w:rPr>
        <w:t xml:space="preserve"> </w:t>
      </w:r>
      <w:r>
        <w:rPr>
          <w:rStyle w:val="FunctionTok"/>
        </w:rPr>
        <w:t>summary</w:t>
      </w:r>
      <w:r>
        <w:rPr>
          <w:rStyle w:val="NormalTok"/>
        </w:rPr>
        <w:t>(</w:t>
      </w:r>
      <w:r>
        <w:br/>
      </w:r>
      <w:r>
        <w:rPr>
          <w:rStyle w:val="NormalTok"/>
        </w:rPr>
        <w:t xml:space="preserve">  modelo_simple</w:t>
      </w:r>
      <w:r>
        <w:br/>
      </w:r>
      <w:r>
        <w:rPr>
          <w:rStyle w:val="NormalTok"/>
        </w:rPr>
        <w:t>)</w:t>
      </w:r>
      <w:r>
        <w:br/>
      </w:r>
      <w:r>
        <w:br/>
      </w:r>
      <w:r>
        <w:rPr>
          <w:rStyle w:val="FunctionTok"/>
        </w:rPr>
        <w:t>tibble</w:t>
      </w:r>
      <w:r>
        <w:rPr>
          <w:rStyle w:val="NormalTok"/>
        </w:rPr>
        <w:t>(</w:t>
      </w:r>
      <w:r>
        <w:br/>
      </w:r>
      <w:r>
        <w:rPr>
          <w:rStyle w:val="NormalTok"/>
        </w:rPr>
        <w:t xml:space="preserve">  </w:t>
      </w:r>
      <w:r>
        <w:rPr>
          <w:rStyle w:val="AttributeTok"/>
        </w:rPr>
        <w:t>Indicador =</w:t>
      </w:r>
      <w:r>
        <w:rPr>
          <w:rStyle w:val="NormalTok"/>
        </w:rPr>
        <w:t xml:space="preserve"> </w:t>
      </w:r>
      <w:r>
        <w:rPr>
          <w:rStyle w:val="StringTok"/>
        </w:rPr>
        <w:t>"R²"</w:t>
      </w:r>
      <w:r>
        <w:rPr>
          <w:rStyle w:val="NormalTok"/>
        </w:rPr>
        <w:t>,</w:t>
      </w:r>
      <w:r>
        <w:br/>
      </w:r>
      <w:r>
        <w:rPr>
          <w:rStyle w:val="NormalTok"/>
        </w:rPr>
        <w:t xml:space="preserve">  </w:t>
      </w:r>
      <w:r>
        <w:rPr>
          <w:rStyle w:val="AttributeTok"/>
        </w:rPr>
        <w:t>Valor =</w:t>
      </w:r>
      <w:r>
        <w:rPr>
          <w:rStyle w:val="NormalTok"/>
        </w:rPr>
        <w:t xml:space="preserve"> resumen_modelo</w:t>
      </w:r>
      <w:r>
        <w:rPr>
          <w:rStyle w:val="SpecialCharTok"/>
        </w:rPr>
        <w:t>$</w:t>
      </w:r>
      <w:r>
        <w:rPr>
          <w:rStyle w:val="NormalTok"/>
        </w:rPr>
        <w:t>r.squared</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 de determinación"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69" w:name="tbl-reg20-r2"/>
            <w:r>
              <w:rPr>
                <w:rFonts w:ascii="Times New Roman" w:hAnsi="Times New Roman"/>
                <w:b/>
                <w:sz w:val="18"/>
              </w:rPr>
              <w:t>Tabla 33.4: Coeficiente de determinación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R²</w:t>
                  </w:r>
                </w:p>
              </w:tc>
              <w:tc>
                <w:tcPr>
                  <w:tcW w:w="3960" w:type="dxa"/>
                </w:tcPr>
                <w:p w:rsidR="007F3BAE" w:rsidRDefault="00380896" w:rsidP="00380896">
                  <w:pPr>
                    <w:pStyle w:val="Compact"/>
                    <w:jc w:val="left"/>
                  </w:pPr>
                  <w:r>
                    <w:t>0.0211</w:t>
                  </w:r>
                </w:p>
              </w:tc>
            </w:tr>
            <w:bookmarkEnd w:id="156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El R² indica qué proporción de la variabilidad observada en </w:t>
      </w:r>
      <w:r>
        <w:rPr>
          <w:rStyle w:val="VerbatimChar"/>
          <w:rFonts w:ascii="Times New Roman" w:hAnsi="Times New Roman" w:eastAsia="Times New Roman"/>
        </w:rPr>
        <w:t>log_supertotal</w:t>
      </w:r>
      <w:r>
        <w:rPr>
          <w:rFonts w:ascii="Times New Roman" w:hAnsi="Times New Roman" w:eastAsia="Times New Roman"/>
        </w:rPr>
        <w:t xml:space="preserve"> es explicada por </w:t>
      </w:r>
      <w:r>
        <w:rPr>
          <w:rStyle w:val="VerbatimChar"/>
          <w:rFonts w:ascii="Times New Roman" w:hAnsi="Times New Roman" w:eastAsia="Times New Roman"/>
        </w:rPr>
        <w:t>fact_exp_fin</w:t>
      </w:r>
      <w:r>
        <w:rPr>
          <w:rFonts w:ascii="Times New Roman" w:hAnsi="Times New Roman" w:eastAsia="Times New Roman"/>
        </w:rPr>
        <w:t>.</w:t>
      </w:r>
    </w:p>
    <w:p w:rsidR="007F3BAE" w:rsidRDefault="00380896" w:rsidP="00380896">
      <w:pPr>
        <w:pStyle w:val="Ttulo2"/>
      </w:pPr>
      <w:bookmarkStart w:id="1570" w:name="_Toc235960325"/>
      <w:bookmarkStart w:id="1571" w:name="r²-ajustado"/>
      <w:bookmarkEnd w:id="1568"/>
      <w:r>
        <w:rPr>
          <w:rFonts w:ascii="Times New Roman" w:hAnsi="Times New Roman" w:eastAsia="Times New Roman"/>
        </w:rPr>
        <w:t>33.25 R² ajustado</w:t>
      </w:r>
      <w:bookmarkEnd w:id="1570"/>
    </w:p>
    <w:p w:rsidR="007F3BAE" w:rsidRDefault="00380896" w:rsidP="00380896">
      <w:pPr>
        <w:pStyle w:val="FirstParagraph"/>
        <w:jc w:val="left"/>
      </w:pPr>
      <w:r>
        <w:rPr>
          <w:rFonts w:ascii="Times New Roman" w:hAnsi="Times New Roman" w:eastAsia="Times New Roman"/>
        </w:rPr>
        <w:t>Cuando se trabaja con varios predictores suele utilizarse el R² ajustado. Aunque nuestro modelo contiene una sola variable explicativa, conviene familiarizarse con este indicador porque será ampliamente utilizado en los capítulos siguientes.</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Indicador =</w:t>
      </w:r>
      <w:r>
        <w:rPr>
          <w:rStyle w:val="NormalTok"/>
        </w:rPr>
        <w:t xml:space="preserve"> </w:t>
      </w:r>
      <w:r>
        <w:rPr>
          <w:rStyle w:val="FunctionTok"/>
        </w:rPr>
        <w:t>c</w:t>
      </w:r>
      <w:r>
        <w:rPr>
          <w:rStyle w:val="NormalTok"/>
        </w:rPr>
        <w:t>(</w:t>
      </w:r>
      <w:r>
        <w:br/>
      </w:r>
      <w:r>
        <w:rPr>
          <w:rStyle w:val="NormalTok"/>
        </w:rPr>
        <w:t xml:space="preserve">    </w:t>
      </w:r>
      <w:r>
        <w:rPr>
          <w:rStyle w:val="StringTok"/>
        </w:rPr>
        <w:t>"R²"</w:t>
      </w:r>
      <w:r>
        <w:rPr>
          <w:rStyle w:val="NormalTok"/>
        </w:rPr>
        <w:t>,</w:t>
      </w:r>
      <w:r>
        <w:br/>
      </w:r>
      <w:r>
        <w:rPr>
          <w:rStyle w:val="NormalTok"/>
        </w:rPr>
        <w:t xml:space="preserve">    </w:t>
      </w:r>
      <w:r>
        <w:rPr>
          <w:rStyle w:val="StringTok"/>
        </w:rPr>
        <w:t>"R² ajustado"</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resumen_modelo</w:t>
      </w:r>
      <w:r>
        <w:rPr>
          <w:rStyle w:val="SpecialCharTok"/>
        </w:rPr>
        <w:t>$</w:t>
      </w:r>
      <w:r>
        <w:rPr>
          <w:rStyle w:val="NormalTok"/>
        </w:rPr>
        <w:t>r.squared,</w:t>
      </w:r>
      <w:r>
        <w:br/>
      </w:r>
      <w:r>
        <w:rPr>
          <w:rStyle w:val="NormalTok"/>
        </w:rPr>
        <w:t xml:space="preserve">    resumen_modelo</w:t>
      </w:r>
      <w:r>
        <w:rPr>
          <w:rStyle w:val="SpecialCharTok"/>
        </w:rPr>
        <w:t>$</w:t>
      </w:r>
      <w:r>
        <w:rPr>
          <w:rStyle w:val="NormalTok"/>
        </w:rPr>
        <w:t>adj.r.squared</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R² y R² ajustado"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72" w:name="tbl-reg20-r2-ajustado"/>
            <w:r>
              <w:rPr>
                <w:rFonts w:ascii="Times New Roman" w:hAnsi="Times New Roman"/>
                <w:b/>
                <w:sz w:val="18"/>
              </w:rPr>
              <w:lastRenderedPageBreak/>
              <w:t>Tabla 33.5: Comparación entre R² y R² ajustado</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R²</w:t>
                  </w:r>
                </w:p>
              </w:tc>
              <w:tc>
                <w:tcPr>
                  <w:tcW w:w="3960" w:type="dxa"/>
                </w:tcPr>
                <w:p w:rsidR="007F3BAE" w:rsidRDefault="00380896" w:rsidP="00380896">
                  <w:pPr>
                    <w:pStyle w:val="Compact"/>
                    <w:jc w:val="left"/>
                  </w:pPr>
                  <w:r>
                    <w:t>0.0211</w:t>
                  </w:r>
                </w:p>
              </w:tc>
            </w:tr>
            <w:tr w:rsidR="007F3BAE">
              <w:tc>
                <w:tcPr>
                  <w:tcW w:w="3960" w:type="dxa"/>
                </w:tcPr>
                <w:p w:rsidR="007F3BAE" w:rsidRDefault="00380896" w:rsidP="00380896">
                  <w:pPr>
                    <w:pStyle w:val="Compact"/>
                    <w:jc w:val="left"/>
                  </w:pPr>
                  <w:r>
                    <w:t>R² ajustado</w:t>
                  </w:r>
                </w:p>
              </w:tc>
              <w:tc>
                <w:tcPr>
                  <w:tcW w:w="3960" w:type="dxa"/>
                </w:tcPr>
                <w:p w:rsidR="007F3BAE" w:rsidRDefault="00380896" w:rsidP="00380896">
                  <w:pPr>
                    <w:pStyle w:val="Compact"/>
                    <w:jc w:val="left"/>
                  </w:pPr>
                  <w:r>
                    <w:t>0.0211</w:t>
                  </w:r>
                </w:p>
              </w:tc>
            </w:tr>
            <w:bookmarkEnd w:id="157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En regresión simple ambos indicadores suelen presentar valores muy similares.</w:t>
      </w:r>
    </w:p>
    <w:p w:rsidR="007F3BAE" w:rsidRDefault="00380896" w:rsidP="00380896">
      <w:pPr>
        <w:pStyle w:val="Ttulo2"/>
      </w:pPr>
      <w:bookmarkStart w:id="1573" w:name="_Toc235960326"/>
      <w:bookmarkStart w:id="1574" w:name="error-estándar-residual"/>
      <w:bookmarkEnd w:id="1571"/>
      <w:r>
        <w:rPr>
          <w:rFonts w:ascii="Times New Roman" w:hAnsi="Times New Roman" w:eastAsia="Times New Roman"/>
        </w:rPr>
        <w:t>33.26 Error estándar residual</w:t>
      </w:r>
      <w:bookmarkEnd w:id="1573"/>
    </w:p>
    <w:p w:rsidR="007F3BAE" w:rsidRDefault="00380896" w:rsidP="00380896">
      <w:pPr>
        <w:pStyle w:val="FirstParagraph"/>
        <w:jc w:val="left"/>
      </w:pPr>
      <w:r>
        <w:rPr>
          <w:rFonts w:ascii="Times New Roman" w:hAnsi="Times New Roman" w:eastAsia="Times New Roman"/>
        </w:rPr>
        <w:t>El error estándar residual resume la magnitud promedio de los errores de predicción.</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Indicador =</w:t>
      </w:r>
      <w:r>
        <w:rPr>
          <w:rStyle w:val="NormalTok"/>
        </w:rPr>
        <w:t xml:space="preserve"> </w:t>
      </w:r>
      <w:r>
        <w:rPr>
          <w:rStyle w:val="StringTok"/>
        </w:rPr>
        <w:t>"Error estándar residual"</w:t>
      </w:r>
      <w:r>
        <w:rPr>
          <w:rStyle w:val="NormalTok"/>
        </w:rPr>
        <w:t>,</w:t>
      </w:r>
      <w:r>
        <w:br/>
      </w:r>
      <w:r>
        <w:rPr>
          <w:rStyle w:val="NormalTok"/>
        </w:rPr>
        <w:t xml:space="preserve">  </w:t>
      </w:r>
      <w:r>
        <w:rPr>
          <w:rStyle w:val="AttributeTok"/>
        </w:rPr>
        <w:t>Valor =</w:t>
      </w:r>
      <w:r>
        <w:rPr>
          <w:rStyle w:val="NormalTok"/>
        </w:rPr>
        <w:t xml:space="preserve"> resumen_modelo</w:t>
      </w:r>
      <w:r>
        <w:rPr>
          <w:rStyle w:val="SpecialCharTok"/>
        </w:rPr>
        <w:t>$</w:t>
      </w:r>
      <w:r>
        <w:rPr>
          <w:rStyle w:val="NormalTok"/>
        </w:rPr>
        <w:t>sigma</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"Error estándar residual"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75" w:name="tbl-reg20-error-estandar"/>
            <w:r>
              <w:rPr>
                <w:rFonts w:ascii="Times New Roman" w:hAnsi="Times New Roman"/>
                <w:b/>
                <w:sz w:val="18"/>
              </w:rPr>
              <w:t>Tabla 33.6: Error estándar residual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Error estándar residual</w:t>
                  </w:r>
                </w:p>
              </w:tc>
              <w:tc>
                <w:tcPr>
                  <w:tcW w:w="3960" w:type="dxa"/>
                </w:tcPr>
                <w:p w:rsidR="007F3BAE" w:rsidRDefault="00380896" w:rsidP="00380896">
                  <w:pPr>
                    <w:pStyle w:val="Compact"/>
                    <w:jc w:val="left"/>
                  </w:pPr>
                  <w:r>
                    <w:t>0.9651</w:t>
                  </w:r>
                </w:p>
              </w:tc>
            </w:tr>
            <w:bookmarkEnd w:id="157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Valores menores indican que las predicciones se encuentran más próximas a los valores observados.</w:t>
      </w:r>
    </w:p>
    <w:p w:rsidR="007F3BAE" w:rsidRDefault="00380896" w:rsidP="00380896">
      <w:pPr>
        <w:pStyle w:val="Ttulo2"/>
      </w:pPr>
      <w:bookmarkStart w:id="1576" w:name="_Toc235960327"/>
      <w:bookmarkStart w:id="1577" w:name="observado-versus-ajustado"/>
      <w:bookmarkEnd w:id="1574"/>
      <w:r>
        <w:rPr>
          <w:rFonts w:ascii="Times New Roman" w:hAnsi="Times New Roman" w:eastAsia="Times New Roman"/>
        </w:rPr>
        <w:t>33.27 Observado versus ajustado</w:t>
      </w:r>
      <w:bookmarkEnd w:id="1576"/>
    </w:p>
    <w:p w:rsidR="007F3BAE" w:rsidRDefault="00380896" w:rsidP="00380896">
      <w:pPr>
        <w:pStyle w:val="FirstParagraph"/>
        <w:jc w:val="left"/>
      </w:pPr>
      <w:r>
        <w:rPr>
          <w:rFonts w:ascii="Times New Roman" w:hAnsi="Times New Roman" w:eastAsia="Times New Roman"/>
        </w:rPr>
        <w:t>Una forma intuitiva de evaluar el modelo consiste en comparar observaciones reales y predichas.</w:t>
      </w:r>
    </w:p>
    <w:p w:rsidR="007F3BAE" w:rsidRDefault="00380896" w:rsidP="00380896">
      <w:pPr>
        <w:pStyle w:val="SourceCode"/>
        <w:jc w:val="left"/>
      </w:pPr>
      <w:r>
        <w:rPr>
          <w:rStyle w:val="NormalTok"/>
        </w:rPr>
        <w:t xml:space="preserve">base_regresion </w:t>
      </w:r>
      <w:r>
        <w:rPr>
          <w:rStyle w:val="OtherTok"/>
        </w:rPr>
        <w:t>&lt;-</w:t>
      </w:r>
      <w:r>
        <w:rPr>
          <w:rStyle w:val="NormalTok"/>
        </w:rPr>
        <w:t xml:space="preserve"> base_regresion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ajustado =</w:t>
      </w:r>
      <w:r>
        <w:br/>
      </w:r>
      <w:r>
        <w:rPr>
          <w:rStyle w:val="NormalTok"/>
        </w:rPr>
        <w:t xml:space="preserve">      </w:t>
      </w:r>
      <w:r>
        <w:rPr>
          <w:rStyle w:val="FunctionTok"/>
        </w:rPr>
        <w:t>predict</w:t>
      </w:r>
      <w:r>
        <w:rPr>
          <w:rStyle w:val="NormalTok"/>
        </w:rPr>
        <w:t>(</w:t>
      </w:r>
      <w:r>
        <w:br/>
      </w:r>
      <w:r>
        <w:rPr>
          <w:rStyle w:val="NormalTok"/>
        </w:rPr>
        <w:t xml:space="preserve">        modelo_simple</w:t>
      </w:r>
      <w:r>
        <w:br/>
      </w:r>
      <w:r>
        <w:rPr>
          <w:rStyle w:val="NormalTok"/>
        </w:rPr>
        <w:t xml:space="preserve">      )</w:t>
      </w:r>
      <w:r>
        <w:br/>
      </w:r>
      <w:r>
        <w:rPr>
          <w:rStyle w:val="NormalTok"/>
        </w:rPr>
        <w:t xml:space="preserve">  )</w:t>
      </w:r>
    </w:p>
    <w:p w:rsidR="007F3BAE" w:rsidRDefault="00380896" w:rsidP="00380896">
      <w:pPr>
        <w:pStyle w:val="SourceCode"/>
        <w:jc w:val="left"/>
      </w:pPr>
      <w:r>
        <w:rPr>
          <w:rStyle w:val="FunctionTok"/>
        </w:rPr>
        <w:t>ggplot</w:t>
      </w:r>
      <w:r>
        <w:rPr>
          <w:rStyle w:val="NormalTok"/>
        </w:rPr>
        <w:t>(</w:t>
      </w:r>
      <w:r>
        <w:br/>
      </w:r>
      <w:r>
        <w:rPr>
          <w:rStyle w:val="NormalTok"/>
        </w:rPr>
        <w:t xml:space="preserve">  base_regresion,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ajustado,</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geom_abline</w:t>
      </w:r>
      <w:r>
        <w:rPr>
          <w:rStyle w:val="NormalTok"/>
        </w:rPr>
        <w:t>(</w:t>
      </w:r>
      <w:r>
        <w:br/>
      </w:r>
      <w:r>
        <w:rPr>
          <w:rStyle w:val="NormalTok"/>
        </w:rPr>
        <w:t xml:space="preserve">    </w:t>
      </w:r>
      <w:r>
        <w:rPr>
          <w:rStyle w:val="AttributeTok"/>
        </w:rPr>
        <w:t>slope =</w:t>
      </w:r>
      <w:r>
        <w:rPr>
          <w:rStyle w:val="NormalTok"/>
        </w:rPr>
        <w:t xml:space="preserve"> </w:t>
      </w:r>
      <w:r>
        <w:rPr>
          <w:rStyle w:val="DecValTok"/>
        </w:rPr>
        <w:t>1</w:t>
      </w:r>
      <w:r>
        <w:rPr>
          <w:rStyle w:val="NormalTok"/>
        </w:rPr>
        <w:t>,</w:t>
      </w:r>
      <w:r>
        <w:br/>
      </w:r>
      <w:r>
        <w:rPr>
          <w:rStyle w:val="NormalTok"/>
        </w:rPr>
        <w:lastRenderedPageBreak/>
        <w:t xml:space="preserve">    </w:t>
      </w:r>
      <w:r>
        <w:rPr>
          <w:rStyle w:val="AttributeTok"/>
        </w:rPr>
        <w:t>intercept =</w:t>
      </w:r>
      <w:r>
        <w:rPr>
          <w:rStyle w:val="NormalTok"/>
        </w:rPr>
        <w:t xml:space="preserve"> </w:t>
      </w:r>
      <w:r>
        <w:rPr>
          <w:rStyle w:val="DecValTok"/>
        </w:rPr>
        <w:t>0</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"Valor ajustado"</w:t>
      </w:r>
      <w:r>
        <w:rPr>
          <w:rStyle w:val="NormalTok"/>
        </w:rPr>
        <w:t>,</w:t>
      </w:r>
      <w:r>
        <w:br/>
      </w:r>
      <w:r>
        <w:rPr>
          <w:rStyle w:val="NormalTok"/>
        </w:rPr>
        <w:t xml:space="preserve">    </w:t>
      </w:r>
      <w:r>
        <w:rPr>
          <w:rStyle w:val="AttributeTok"/>
        </w:rPr>
        <w:t>y =</w:t>
      </w:r>
      <w:r>
        <w:rPr>
          <w:rStyle w:val="NormalTok"/>
        </w:rPr>
        <w:t xml:space="preserve"> </w:t>
      </w:r>
      <w:r>
        <w:rPr>
          <w:rStyle w:val="StringTok"/>
        </w:rPr>
        <w:t>"Valor observado"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578" w:name="fig-reg20-observado-ajustado"/>
            <w:r>
              <w:rPr>
                <w:rFonts w:ascii="Times New Roman" w:hAnsi="Times New Roman"/>
                <w:b/>
                <w:noProof/>
                <w:sz w:val="18"/>
              </w:rPr>
              <w:drawing>
                <wp:inline distT="0" distB="0" distL="0" distR="0">
                  <wp:extent cx="4620126" cy="3696101"/>
                  <wp:effectExtent l="0" t="0" r="0" b="0"/>
                  <wp:docPr id="1119" name="Picture"/>
                  <wp:cNvGraphicFramePr/>
                  <a:graphic xmlns:a="http://schemas.openxmlformats.org/drawingml/2006/main">
                    <a:graphicData uri="http://schemas.openxmlformats.org/drawingml/2006/picture">
                      <pic:pic xmlns:pic="http://schemas.openxmlformats.org/drawingml/2006/picture">
                        <pic:nvPicPr>
                          <pic:cNvPr id="1120" name="Picture" descr="capitulos/20-regresion-lineal-simple_files/figure-docx/fig-reg20-observado-ajustado-1.png"/>
                          <pic:cNvPicPr>
                            <a:picLocks noChangeAspect="1" noChangeArrowheads="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33.3: Valores observados y ajustados</w:t>
            </w:r>
          </w:p>
        </w:tc>
        <w:bookmarkEnd w:id="1578"/>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Mientras más cercanos se encuentren los puntos a la línea roja, mejor será el ajuste del modelo.</w:t>
      </w:r>
    </w:p>
    <w:p w:rsidR="007F3BAE" w:rsidRDefault="00380896" w:rsidP="00380896">
      <w:pPr>
        <w:pStyle w:val="Ttulo2"/>
      </w:pPr>
      <w:bookmarkStart w:id="1579" w:name="_Toc235960328"/>
      <w:bookmarkStart w:id="1580" w:name="X7e70b19f7167f865cf24207ce07df78a3ab7370"/>
      <w:bookmarkEnd w:id="1577"/>
      <w:r>
        <w:rPr>
          <w:rFonts w:ascii="Times New Roman" w:hAnsi="Times New Roman" w:eastAsia="Times New Roman"/>
        </w:rPr>
        <w:t>33.28 Intervalos de confianza de los coeficientes</w:t>
      </w:r>
      <w:bookmarkEnd w:id="1579"/>
    </w:p>
    <w:p w:rsidR="007F3BAE" w:rsidRDefault="00380896" w:rsidP="00380896">
      <w:pPr>
        <w:pStyle w:val="FirstParagraph"/>
        <w:jc w:val="left"/>
      </w:pPr>
      <w:r>
        <w:rPr>
          <w:rFonts w:ascii="Times New Roman" w:hAnsi="Times New Roman" w:eastAsia="Times New Roman"/>
        </w:rPr>
        <w:t>Toda estimación posee incertidumbre.</w:t>
      </w:r>
    </w:p>
    <w:p w:rsidR="007F3BAE" w:rsidRDefault="00380896" w:rsidP="00380896">
      <w:pPr>
        <w:pStyle w:val="Textoindependiente"/>
        <w:jc w:val="left"/>
      </w:pPr>
      <w:r>
        <w:rPr>
          <w:rFonts w:ascii="Times New Roman" w:hAnsi="Times New Roman" w:eastAsia="Times New Roman"/>
        </w:rPr>
        <w:t>Por ello resulta útil construir intervalos de confianza para los parámetros estimados.</w:t>
      </w:r>
    </w:p>
    <w:p w:rsidR="007F3BAE" w:rsidRDefault="00380896" w:rsidP="00380896">
      <w:pPr>
        <w:pStyle w:val="SourceCode"/>
        <w:jc w:val="left"/>
      </w:pPr>
      <w:r>
        <w:rPr>
          <w:rStyle w:val="FunctionTok"/>
        </w:rPr>
        <w:t>confint</w:t>
      </w:r>
      <w:r>
        <w:rPr>
          <w:rStyle w:val="NormalTok"/>
        </w:rPr>
        <w:t>(</w:t>
      </w:r>
      <w:r>
        <w:br/>
      </w:r>
      <w:r>
        <w:rPr>
          <w:rStyle w:val="NormalTok"/>
        </w:rPr>
        <w:t xml:space="preserve">  modelo_simple</w:t>
      </w:r>
      <w:r>
        <w:br/>
      </w:r>
      <w:r>
        <w:rPr>
          <w:rStyle w:val="NormalTok"/>
        </w:rPr>
        <w:t xml:space="preserve">)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rownames_to_column</w:t>
      </w:r>
      <w:r>
        <w:rPr>
          <w:rStyle w:val="NormalTok"/>
        </w:rPr>
        <w:t>(</w:t>
      </w:r>
      <w:r>
        <w:br/>
      </w:r>
      <w:r>
        <w:rPr>
          <w:rStyle w:val="NormalTok"/>
        </w:rPr>
        <w:t xml:space="preserve">    </w:t>
      </w:r>
      <w:r>
        <w:rPr>
          <w:rStyle w:val="StringTok"/>
        </w:rPr>
        <w:t>"Parametro"</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lastRenderedPageBreak/>
        <w:t xml:space="preserve">    </w:t>
      </w:r>
      <w:r>
        <w:rPr>
          <w:rStyle w:val="AttributeTok"/>
        </w:rPr>
        <w:t>caption =</w:t>
      </w:r>
      <w:r>
        <w:rPr>
          <w:rStyle w:val="NormalTok"/>
        </w:rPr>
        <w:t xml:space="preserve"> </w:t>
      </w:r>
      <w:r>
        <w:rPr>
          <w:rStyle w:val="StringTok"/>
        </w:rPr>
        <w:t>"Intervalos de confianza de los coeficientes"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81" w:name="tbl-reg20-intervalos-coeficientes"/>
            <w:r>
              <w:rPr>
                <w:rFonts w:ascii="Times New Roman" w:hAnsi="Times New Roman"/>
                <w:b/>
                <w:sz w:val="18"/>
              </w:rPr>
              <w:t>Tabla 33.7: Intervalos de confianza de los coeficientes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Parametro</w:t>
                  </w:r>
                </w:p>
              </w:tc>
              <w:tc>
                <w:tcPr>
                  <w:tcW w:w="2640" w:type="dxa"/>
                </w:tcPr>
                <w:p w:rsidR="007F3BAE" w:rsidRDefault="00380896" w:rsidP="00380896">
                  <w:pPr>
                    <w:pStyle w:val="Compact"/>
                    <w:jc w:val="left"/>
                  </w:pPr>
                  <w:r>
                    <w:t>2.5 %</w:t>
                  </w:r>
                </w:p>
              </w:tc>
              <w:tc>
                <w:tcPr>
                  <w:tcW w:w="2640" w:type="dxa"/>
                </w:tcPr>
                <w:p w:rsidR="007F3BAE" w:rsidRDefault="00380896" w:rsidP="00380896">
                  <w:pPr>
                    <w:pStyle w:val="Compact"/>
                    <w:jc w:val="left"/>
                  </w:pPr>
                  <w:r>
                    <w:t>97.5 %</w:t>
                  </w:r>
                </w:p>
              </w:tc>
            </w:tr>
            <w:tr w:rsidR="007F3BAE">
              <w:tc>
                <w:tcPr>
                  <w:tcW w:w="2640" w:type="dxa"/>
                </w:tcPr>
                <w:p w:rsidR="007F3BAE" w:rsidRDefault="00380896" w:rsidP="00380896">
                  <w:pPr>
                    <w:pStyle w:val="Compact"/>
                    <w:jc w:val="left"/>
                  </w:pPr>
                  <w:r>
                    <w:t>(Intercept)</w:t>
                  </w:r>
                </w:p>
              </w:tc>
              <w:tc>
                <w:tcPr>
                  <w:tcW w:w="2640" w:type="dxa"/>
                </w:tcPr>
                <w:p w:rsidR="007F3BAE" w:rsidRDefault="00380896" w:rsidP="00380896">
                  <w:pPr>
                    <w:pStyle w:val="Compact"/>
                    <w:jc w:val="left"/>
                  </w:pPr>
                  <w:r>
                    <w:t>0.8637</w:t>
                  </w:r>
                </w:p>
              </w:tc>
              <w:tc>
                <w:tcPr>
                  <w:tcW w:w="2640" w:type="dxa"/>
                </w:tcPr>
                <w:p w:rsidR="007F3BAE" w:rsidRDefault="00380896" w:rsidP="00380896">
                  <w:pPr>
                    <w:pStyle w:val="Compact"/>
                    <w:jc w:val="left"/>
                  </w:pPr>
                  <w:r>
                    <w:t>0.8833</w:t>
                  </w:r>
                </w:p>
              </w:tc>
            </w:tr>
            <w:tr w:rsidR="007F3BAE">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-0.0026</w:t>
                  </w:r>
                </w:p>
              </w:tc>
              <w:tc>
                <w:tcPr>
                  <w:tcW w:w="2640" w:type="dxa"/>
                </w:tcPr>
                <w:p w:rsidR="007F3BAE" w:rsidRDefault="00380896" w:rsidP="00380896">
                  <w:pPr>
                    <w:pStyle w:val="Compact"/>
                    <w:jc w:val="left"/>
                  </w:pPr>
                  <w:r>
                    <w:t>-0.0024</w:t>
                  </w:r>
                </w:p>
              </w:tc>
            </w:tr>
            <w:bookmarkEnd w:id="158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intervalos reflejan el rango plausible de valores para cada parámetro poblacional.</w:t>
      </w:r>
    </w:p>
    <w:p w:rsidR="007F3BAE" w:rsidRDefault="00380896" w:rsidP="00380896">
      <w:pPr>
        <w:pStyle w:val="Ttulo2"/>
      </w:pPr>
      <w:bookmarkStart w:id="1582" w:name="_Toc235960329"/>
      <w:bookmarkStart w:id="1583" w:name="predicción-para-nuevos-valores"/>
      <w:bookmarkEnd w:id="1580"/>
      <w:r>
        <w:rPr>
          <w:rFonts w:ascii="Times New Roman" w:hAnsi="Times New Roman" w:eastAsia="Times New Roman"/>
        </w:rPr>
        <w:t>33.29 Predicción para nuevos valores</w:t>
      </w:r>
      <w:bookmarkEnd w:id="1582"/>
    </w:p>
    <w:p w:rsidR="007F3BAE" w:rsidRDefault="00380896" w:rsidP="00380896">
      <w:pPr>
        <w:pStyle w:val="FirstParagraph"/>
        <w:jc w:val="left"/>
      </w:pPr>
      <w:r>
        <w:rPr>
          <w:rFonts w:ascii="Times New Roman" w:hAnsi="Times New Roman" w:eastAsia="Times New Roman"/>
        </w:rPr>
        <w:t>Una de las principales aplicaciones de la regresión consiste en realizar predicciones.</w:t>
      </w:r>
    </w:p>
    <w:p w:rsidR="007F3BAE" w:rsidRDefault="00380896" w:rsidP="00380896">
      <w:pPr>
        <w:pStyle w:val="Textoindependiente"/>
        <w:jc w:val="left"/>
      </w:pPr>
      <w:r>
        <w:rPr>
          <w:rFonts w:ascii="Times New Roman" w:hAnsi="Times New Roman" w:eastAsia="Times New Roman"/>
        </w:rPr>
        <w:t>Crearemos algunos valores hipotéticos del factor de expansión.</w:t>
      </w:r>
    </w:p>
    <w:p w:rsidR="007F3BAE" w:rsidRDefault="00380896" w:rsidP="00380896">
      <w:pPr>
        <w:pStyle w:val="SourceCode"/>
        <w:jc w:val="left"/>
      </w:pPr>
      <w:r>
        <w:rPr>
          <w:rStyle w:val="NormalTok"/>
        </w:rPr>
        <w:t xml:space="preserve">nuevos_datos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fact_exp_fin =</w:t>
      </w:r>
      <w:r>
        <w:br/>
      </w:r>
      <w:r>
        <w:rPr>
          <w:rStyle w:val="NormalTok"/>
        </w:rPr>
        <w:t xml:space="preserve">    </w:t>
      </w:r>
      <w:r>
        <w:rPr>
          <w:rStyle w:val="FunctionTok"/>
        </w:rPr>
        <w:t>seq</w:t>
      </w:r>
      <w:r>
        <w:rPr>
          <w:rStyle w:val="NormalTok"/>
        </w:rPr>
        <w:t>(</w:t>
      </w:r>
      <w:r>
        <w:br/>
      </w:r>
      <w:r>
        <w:rPr>
          <w:rStyle w:val="NormalTok"/>
        </w:rPr>
        <w:t xml:space="preserve">      </w:t>
      </w:r>
      <w:r>
        <w:rPr>
          <w:rStyle w:val="FunctionTok"/>
        </w:rPr>
        <w:t>min</w:t>
      </w:r>
      <w:r>
        <w:rPr>
          <w:rStyle w:val="NormalTok"/>
        </w:rPr>
        <w:t>(</w:t>
      </w:r>
      <w:r>
        <w:br/>
      </w:r>
      <w:r>
        <w:rPr>
          <w:rStyle w:val="NormalTok"/>
        </w:rPr>
        <w:t xml:space="preserve">        base_regresion</w:t>
      </w:r>
      <w:r>
        <w:rPr>
          <w:rStyle w:val="SpecialCharTok"/>
        </w:rPr>
        <w:t>$</w:t>
      </w:r>
      <w:r>
        <w:rPr>
          <w:rStyle w:val="NormalTok"/>
        </w:rPr>
        <w:t>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max</w:t>
      </w:r>
      <w:r>
        <w:rPr>
          <w:rStyle w:val="NormalTok"/>
        </w:rPr>
        <w:t>(</w:t>
      </w:r>
      <w:r>
        <w:br/>
      </w:r>
      <w:r>
        <w:rPr>
          <w:rStyle w:val="NormalTok"/>
        </w:rPr>
        <w:t xml:space="preserve">        base_regresion</w:t>
      </w:r>
      <w:r>
        <w:rPr>
          <w:rStyle w:val="SpecialCharTok"/>
        </w:rPr>
        <w:t>$</w:t>
      </w:r>
      <w:r>
        <w:rPr>
          <w:rStyle w:val="NormalTok"/>
        </w:rPr>
        <w:t>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length.out =</w:t>
      </w:r>
      <w:r>
        <w:rPr>
          <w:rStyle w:val="NormalTok"/>
        </w:rPr>
        <w:t xml:space="preserve"> </w:t>
      </w:r>
      <w:r>
        <w:rPr>
          <w:rStyle w:val="DecValTok"/>
        </w:rPr>
        <w:t>10</w:t>
      </w:r>
      <w:r>
        <w:br/>
      </w:r>
      <w:r>
        <w:rPr>
          <w:rStyle w:val="NormalTok"/>
        </w:rPr>
        <w:t xml:space="preserve">    )</w:t>
      </w:r>
      <w:r>
        <w:br/>
      </w:r>
      <w:r>
        <w:rPr>
          <w:rStyle w:val="NormalTok"/>
        </w:rPr>
        <w:t>)</w:t>
      </w:r>
      <w:r>
        <w:br/>
      </w:r>
      <w:r>
        <w:br/>
      </w:r>
      <w:r>
        <w:rPr>
          <w:rStyle w:val="NormalTok"/>
        </w:rPr>
        <w:t xml:space="preserve">nuevos_datos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"Valores utilizados para predicción"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84" w:name="tbl-reg20-nuevos-valores"/>
            <w:r>
              <w:rPr>
                <w:rFonts w:ascii="Times New Roman" w:hAnsi="Times New Roman"/>
                <w:b/>
                <w:sz w:val="18"/>
              </w:rPr>
              <w:lastRenderedPageBreak/>
              <w:t>Tabla 33.8: Valores utilizados para predicción</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fact_exp_fin</w:t>
                  </w:r>
                </w:p>
              </w:tc>
            </w:tr>
            <w:tr w:rsidR="007F3BAE">
              <w:tc>
                <w:tcPr>
                  <w:tcW w:w="7920" w:type="dxa"/>
                </w:tcPr>
                <w:p w:rsidR="007F3BAE" w:rsidRDefault="00380896" w:rsidP="00380896">
                  <w:pPr>
                    <w:pStyle w:val="Compact"/>
                    <w:jc w:val="left"/>
                  </w:pPr>
                  <w:r>
                    <w:t>0.00</w:t>
                  </w:r>
                </w:p>
              </w:tc>
            </w:tr>
            <w:tr w:rsidR="007F3BAE">
              <w:tc>
                <w:tcPr>
                  <w:tcW w:w="7920" w:type="dxa"/>
                </w:tcPr>
                <w:p w:rsidR="007F3BAE" w:rsidRDefault="00380896" w:rsidP="00380896">
                  <w:pPr>
                    <w:pStyle w:val="Compact"/>
                    <w:jc w:val="left"/>
                  </w:pPr>
                  <w:r>
                    <w:t>1153.14</w:t>
                  </w:r>
                </w:p>
              </w:tc>
            </w:tr>
            <w:tr w:rsidR="007F3BAE">
              <w:tc>
                <w:tcPr>
                  <w:tcW w:w="7920" w:type="dxa"/>
                </w:tcPr>
                <w:p w:rsidR="007F3BAE" w:rsidRDefault="00380896" w:rsidP="00380896">
                  <w:pPr>
                    <w:pStyle w:val="Compact"/>
                    <w:jc w:val="left"/>
                  </w:pPr>
                  <w:r>
                    <w:t>2306.28</w:t>
                  </w:r>
                </w:p>
              </w:tc>
            </w:tr>
            <w:tr w:rsidR="007F3BAE">
              <w:tc>
                <w:tcPr>
                  <w:tcW w:w="7920" w:type="dxa"/>
                </w:tcPr>
                <w:p w:rsidR="007F3BAE" w:rsidRDefault="00380896" w:rsidP="00380896">
                  <w:pPr>
                    <w:pStyle w:val="Compact"/>
                    <w:jc w:val="left"/>
                  </w:pPr>
                  <w:r>
                    <w:t>3459.42</w:t>
                  </w:r>
                </w:p>
              </w:tc>
            </w:tr>
            <w:tr w:rsidR="007F3BAE">
              <w:tc>
                <w:tcPr>
                  <w:tcW w:w="7920" w:type="dxa"/>
                </w:tcPr>
                <w:p w:rsidR="007F3BAE" w:rsidRDefault="00380896" w:rsidP="00380896">
                  <w:pPr>
                    <w:pStyle w:val="Compact"/>
                    <w:jc w:val="left"/>
                  </w:pPr>
                  <w:r>
                    <w:t>4612.56</w:t>
                  </w:r>
                </w:p>
              </w:tc>
            </w:tr>
            <w:tr w:rsidR="007F3BAE">
              <w:tc>
                <w:tcPr>
                  <w:tcW w:w="7920" w:type="dxa"/>
                </w:tcPr>
                <w:p w:rsidR="007F3BAE" w:rsidRDefault="00380896" w:rsidP="00380896">
                  <w:pPr>
                    <w:pStyle w:val="Compact"/>
                    <w:jc w:val="left"/>
                  </w:pPr>
                  <w:r>
                    <w:t>5765.70</w:t>
                  </w:r>
                </w:p>
              </w:tc>
            </w:tr>
            <w:tr w:rsidR="007F3BAE">
              <w:tc>
                <w:tcPr>
                  <w:tcW w:w="7920" w:type="dxa"/>
                </w:tcPr>
                <w:p w:rsidR="007F3BAE" w:rsidRDefault="00380896" w:rsidP="00380896">
                  <w:pPr>
                    <w:pStyle w:val="Compact"/>
                    <w:jc w:val="left"/>
                  </w:pPr>
                  <w:r>
                    <w:t>6918.83</w:t>
                  </w:r>
                </w:p>
              </w:tc>
            </w:tr>
            <w:tr w:rsidR="007F3BAE">
              <w:tc>
                <w:tcPr>
                  <w:tcW w:w="7920" w:type="dxa"/>
                </w:tcPr>
                <w:p w:rsidR="007F3BAE" w:rsidRDefault="00380896" w:rsidP="00380896">
                  <w:pPr>
                    <w:pStyle w:val="Compact"/>
                    <w:jc w:val="left"/>
                  </w:pPr>
                  <w:r>
                    <w:t>8071.97</w:t>
                  </w:r>
                </w:p>
              </w:tc>
            </w:tr>
            <w:tr w:rsidR="007F3BAE">
              <w:tc>
                <w:tcPr>
                  <w:tcW w:w="7920" w:type="dxa"/>
                </w:tcPr>
                <w:p w:rsidR="007F3BAE" w:rsidRDefault="00380896" w:rsidP="00380896">
                  <w:pPr>
                    <w:pStyle w:val="Compact"/>
                    <w:jc w:val="left"/>
                  </w:pPr>
                  <w:r>
                    <w:t>9225.11</w:t>
                  </w:r>
                </w:p>
              </w:tc>
            </w:tr>
            <w:tr w:rsidR="007F3BAE">
              <w:tc>
                <w:tcPr>
                  <w:tcW w:w="7920" w:type="dxa"/>
                </w:tcPr>
                <w:p w:rsidR="007F3BAE" w:rsidRDefault="00380896" w:rsidP="00380896">
                  <w:pPr>
                    <w:pStyle w:val="Compact"/>
                    <w:jc w:val="left"/>
                  </w:pPr>
                  <w:r>
                    <w:t>10378.25</w:t>
                  </w:r>
                </w:p>
              </w:tc>
            </w:tr>
            <w:bookmarkEnd w:id="1584"/>
          </w:tbl>
          <w:p w:rsidR="007F3BAE" w:rsidRDefault="007F3BAE" w:rsidP="00380896">
            <w:pPr>
              <w:spacing w:after="0" w:line="240" w:lineRule="auto"/>
              <w:jc w:val="center"/>
            </w:pPr>
          </w:p>
        </w:tc>
      </w:tr>
    </w:tbl>
    <w:p w:rsidR="007F3BAE" w:rsidRDefault="00380896" w:rsidP="00380896">
      <w:pPr>
        <w:pStyle w:val="Ttulo2"/>
      </w:pPr>
      <w:bookmarkStart w:id="1585" w:name="_Toc235960330"/>
      <w:bookmarkStart w:id="1586" w:name="predicciones-puntuales"/>
      <w:bookmarkEnd w:id="1583"/>
      <w:r>
        <w:rPr>
          <w:rFonts w:ascii="Times New Roman" w:hAnsi="Times New Roman" w:eastAsia="Times New Roman"/>
        </w:rPr>
        <w:t>33.30 Predicciones puntuales</w:t>
      </w:r>
      <w:bookmarkEnd w:id="1585"/>
    </w:p>
    <w:p w:rsidR="007F3BAE" w:rsidRDefault="00380896" w:rsidP="00380896">
      <w:pPr>
        <w:pStyle w:val="SourceCode"/>
        <w:jc w:val="left"/>
      </w:pPr>
      <w:r>
        <w:rPr>
          <w:rStyle w:val="NormalTok"/>
        </w:rPr>
        <w:t xml:space="preserve">predicciones </w:t>
      </w:r>
      <w:r>
        <w:rPr>
          <w:rStyle w:val="OtherTok"/>
        </w:rPr>
        <w:t>&lt;-</w:t>
      </w:r>
      <w:r>
        <w:rPr>
          <w:rStyle w:val="NormalTok"/>
        </w:rPr>
        <w:t xml:space="preserve"> </w:t>
      </w:r>
      <w:r>
        <w:rPr>
          <w:rStyle w:val="FunctionTok"/>
        </w:rPr>
        <w:t>predict</w:t>
      </w:r>
      <w:r>
        <w:rPr>
          <w:rStyle w:val="NormalTok"/>
        </w:rPr>
        <w:t>(</w:t>
      </w:r>
      <w:r>
        <w:br/>
      </w:r>
      <w:r>
        <w:rPr>
          <w:rStyle w:val="NormalTok"/>
        </w:rPr>
        <w:t xml:space="preserve">  modelo_simple,</w:t>
      </w:r>
      <w:r>
        <w:br/>
      </w:r>
      <w:r>
        <w:rPr>
          <w:rStyle w:val="NormalTok"/>
        </w:rPr>
        <w:t xml:space="preserve">  </w:t>
      </w:r>
      <w:r>
        <w:rPr>
          <w:rStyle w:val="AttributeTok"/>
        </w:rPr>
        <w:t>newdata =</w:t>
      </w:r>
      <w:r>
        <w:rPr>
          <w:rStyle w:val="NormalTok"/>
        </w:rPr>
        <w:t xml:space="preserve"> nuevos_datos</w:t>
      </w:r>
      <w:r>
        <w:br/>
      </w:r>
      <w:r>
        <w:rPr>
          <w:rStyle w:val="NormalTok"/>
        </w:rPr>
        <w:t>)</w:t>
      </w:r>
      <w:r>
        <w:br/>
      </w:r>
      <w:r>
        <w:br/>
      </w:r>
      <w:r>
        <w:rPr>
          <w:rStyle w:val="NormalTok"/>
        </w:rPr>
        <w:t xml:space="preserve">nuevos_datos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prediccion =</w:t>
      </w:r>
      <w:r>
        <w:rPr>
          <w:rStyle w:val="NormalTok"/>
        </w:rPr>
        <w:t xml:space="preserve"> predicciones</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"Predicciones puntuales"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87" w:name="tbl-reg20-predicciones"/>
            <w:r>
              <w:rPr>
                <w:rFonts w:ascii="Times New Roman" w:hAnsi="Times New Roman"/>
                <w:b/>
                <w:sz w:val="18"/>
              </w:rPr>
              <w:t>Tabla 33.9: Predicciones puntuales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fact_exp_fin</w:t>
                  </w:r>
                </w:p>
              </w:tc>
              <w:tc>
                <w:tcPr>
                  <w:tcW w:w="3960" w:type="dxa"/>
                </w:tcPr>
                <w:p w:rsidR="007F3BAE" w:rsidRDefault="00380896" w:rsidP="00380896">
                  <w:pPr>
                    <w:pStyle w:val="Compact"/>
                    <w:jc w:val="left"/>
                  </w:pPr>
                  <w:r>
                    <w:t>prediccion</w:t>
                  </w:r>
                </w:p>
              </w:tc>
            </w:tr>
            <w:tr w:rsidR="007F3BAE">
              <w:tc>
                <w:tcPr>
                  <w:tcW w:w="3960" w:type="dxa"/>
                </w:tcPr>
                <w:p w:rsidR="007F3BAE" w:rsidRDefault="00380896" w:rsidP="00380896">
                  <w:pPr>
                    <w:pStyle w:val="Compact"/>
                    <w:jc w:val="left"/>
                  </w:pPr>
                  <w:r>
                    <w:t>0.000</w:t>
                  </w:r>
                </w:p>
              </w:tc>
              <w:tc>
                <w:tcPr>
                  <w:tcW w:w="3960" w:type="dxa"/>
                </w:tcPr>
                <w:p w:rsidR="007F3BAE" w:rsidRDefault="00380896" w:rsidP="00380896">
                  <w:pPr>
                    <w:pStyle w:val="Compact"/>
                    <w:jc w:val="left"/>
                  </w:pPr>
                  <w:r>
                    <w:t>0.874</w:t>
                  </w:r>
                </w:p>
              </w:tc>
            </w:tr>
            <w:tr w:rsidR="007F3BAE">
              <w:tc>
                <w:tcPr>
                  <w:tcW w:w="3960" w:type="dxa"/>
                </w:tcPr>
                <w:p w:rsidR="007F3BAE" w:rsidRDefault="00380896" w:rsidP="00380896">
                  <w:pPr>
                    <w:pStyle w:val="Compact"/>
                    <w:jc w:val="left"/>
                  </w:pPr>
                  <w:r>
                    <w:t>1153.139</w:t>
                  </w:r>
                </w:p>
              </w:tc>
              <w:tc>
                <w:tcPr>
                  <w:tcW w:w="3960" w:type="dxa"/>
                </w:tcPr>
                <w:p w:rsidR="007F3BAE" w:rsidRDefault="00380896" w:rsidP="00380896">
                  <w:pPr>
                    <w:pStyle w:val="Compact"/>
                    <w:jc w:val="left"/>
                  </w:pPr>
                  <w:r>
                    <w:t>-2.006</w:t>
                  </w:r>
                </w:p>
              </w:tc>
            </w:tr>
            <w:tr w:rsidR="007F3BAE">
              <w:tc>
                <w:tcPr>
                  <w:tcW w:w="3960" w:type="dxa"/>
                </w:tcPr>
                <w:p w:rsidR="007F3BAE" w:rsidRDefault="00380896" w:rsidP="00380896">
                  <w:pPr>
                    <w:pStyle w:val="Compact"/>
                    <w:jc w:val="left"/>
                  </w:pPr>
                  <w:r>
                    <w:t>2306.278</w:t>
                  </w:r>
                </w:p>
              </w:tc>
              <w:tc>
                <w:tcPr>
                  <w:tcW w:w="3960" w:type="dxa"/>
                </w:tcPr>
                <w:p w:rsidR="007F3BAE" w:rsidRDefault="00380896" w:rsidP="00380896">
                  <w:pPr>
                    <w:pStyle w:val="Compact"/>
                    <w:jc w:val="left"/>
                  </w:pPr>
                  <w:r>
                    <w:t>-4.885</w:t>
                  </w:r>
                </w:p>
              </w:tc>
            </w:tr>
            <w:tr w:rsidR="007F3BAE">
              <w:tc>
                <w:tcPr>
                  <w:tcW w:w="3960" w:type="dxa"/>
                </w:tcPr>
                <w:p w:rsidR="007F3BAE" w:rsidRDefault="00380896" w:rsidP="00380896">
                  <w:pPr>
                    <w:pStyle w:val="Compact"/>
                    <w:jc w:val="left"/>
                  </w:pPr>
                  <w:r>
                    <w:t>3459.417</w:t>
                  </w:r>
                </w:p>
              </w:tc>
              <w:tc>
                <w:tcPr>
                  <w:tcW w:w="3960" w:type="dxa"/>
                </w:tcPr>
                <w:p w:rsidR="007F3BAE" w:rsidRDefault="00380896" w:rsidP="00380896">
                  <w:pPr>
                    <w:pStyle w:val="Compact"/>
                    <w:jc w:val="left"/>
                  </w:pPr>
                  <w:r>
                    <w:t>-7.765</w:t>
                  </w:r>
                </w:p>
              </w:tc>
            </w:tr>
            <w:tr w:rsidR="007F3BAE">
              <w:tc>
                <w:tcPr>
                  <w:tcW w:w="3960" w:type="dxa"/>
                </w:tcPr>
                <w:p w:rsidR="007F3BAE" w:rsidRDefault="00380896" w:rsidP="00380896">
                  <w:pPr>
                    <w:pStyle w:val="Compact"/>
                    <w:jc w:val="left"/>
                  </w:pPr>
                  <w:r>
                    <w:t>4612.556</w:t>
                  </w:r>
                </w:p>
              </w:tc>
              <w:tc>
                <w:tcPr>
                  <w:tcW w:w="3960" w:type="dxa"/>
                </w:tcPr>
                <w:p w:rsidR="007F3BAE" w:rsidRDefault="00380896" w:rsidP="00380896">
                  <w:pPr>
                    <w:pStyle w:val="Compact"/>
                    <w:jc w:val="left"/>
                  </w:pPr>
                  <w:r>
                    <w:t>-10.644</w:t>
                  </w:r>
                </w:p>
              </w:tc>
            </w:tr>
            <w:tr w:rsidR="007F3BAE">
              <w:tc>
                <w:tcPr>
                  <w:tcW w:w="3960" w:type="dxa"/>
                </w:tcPr>
                <w:p w:rsidR="007F3BAE" w:rsidRDefault="00380896" w:rsidP="00380896">
                  <w:pPr>
                    <w:pStyle w:val="Compact"/>
                    <w:jc w:val="left"/>
                  </w:pPr>
                  <w:r>
                    <w:t>5765.695</w:t>
                  </w:r>
                </w:p>
              </w:tc>
              <w:tc>
                <w:tcPr>
                  <w:tcW w:w="3960" w:type="dxa"/>
                </w:tcPr>
                <w:p w:rsidR="007F3BAE" w:rsidRDefault="00380896" w:rsidP="00380896">
                  <w:pPr>
                    <w:pStyle w:val="Compact"/>
                    <w:jc w:val="left"/>
                  </w:pPr>
                  <w:r>
                    <w:t>-13.524</w:t>
                  </w:r>
                </w:p>
              </w:tc>
            </w:tr>
            <w:tr w:rsidR="007F3BAE">
              <w:tc>
                <w:tcPr>
                  <w:tcW w:w="3960" w:type="dxa"/>
                </w:tcPr>
                <w:p w:rsidR="007F3BAE" w:rsidRDefault="00380896" w:rsidP="00380896">
                  <w:pPr>
                    <w:pStyle w:val="Compact"/>
                    <w:jc w:val="left"/>
                  </w:pPr>
                  <w:r>
                    <w:t>6918.835</w:t>
                  </w:r>
                </w:p>
              </w:tc>
              <w:tc>
                <w:tcPr>
                  <w:tcW w:w="3960" w:type="dxa"/>
                </w:tcPr>
                <w:p w:rsidR="007F3BAE" w:rsidRDefault="00380896" w:rsidP="00380896">
                  <w:pPr>
                    <w:pStyle w:val="Compact"/>
                    <w:jc w:val="left"/>
                  </w:pPr>
                  <w:r>
                    <w:t>-16.403</w:t>
                  </w:r>
                </w:p>
              </w:tc>
            </w:tr>
            <w:tr w:rsidR="007F3BAE">
              <w:tc>
                <w:tcPr>
                  <w:tcW w:w="3960" w:type="dxa"/>
                </w:tcPr>
                <w:p w:rsidR="007F3BAE" w:rsidRDefault="00380896" w:rsidP="00380896">
                  <w:pPr>
                    <w:pStyle w:val="Compact"/>
                    <w:jc w:val="left"/>
                  </w:pPr>
                  <w:r>
                    <w:t>8071.974</w:t>
                  </w:r>
                </w:p>
              </w:tc>
              <w:tc>
                <w:tcPr>
                  <w:tcW w:w="3960" w:type="dxa"/>
                </w:tcPr>
                <w:p w:rsidR="007F3BAE" w:rsidRDefault="00380896" w:rsidP="00380896">
                  <w:pPr>
                    <w:pStyle w:val="Compact"/>
                    <w:jc w:val="left"/>
                  </w:pPr>
                  <w:r>
                    <w:t>-19.283</w:t>
                  </w:r>
                </w:p>
              </w:tc>
            </w:tr>
            <w:tr w:rsidR="007F3BAE">
              <w:tc>
                <w:tcPr>
                  <w:tcW w:w="3960" w:type="dxa"/>
                </w:tcPr>
                <w:p w:rsidR="007F3BAE" w:rsidRDefault="00380896" w:rsidP="00380896">
                  <w:pPr>
                    <w:pStyle w:val="Compact"/>
                    <w:jc w:val="left"/>
                  </w:pPr>
                  <w:r>
                    <w:t>9225.113</w:t>
                  </w:r>
                </w:p>
              </w:tc>
              <w:tc>
                <w:tcPr>
                  <w:tcW w:w="3960" w:type="dxa"/>
                </w:tcPr>
                <w:p w:rsidR="007F3BAE" w:rsidRDefault="00380896" w:rsidP="00380896">
                  <w:pPr>
                    <w:pStyle w:val="Compact"/>
                    <w:jc w:val="left"/>
                  </w:pPr>
                  <w:r>
                    <w:t>-22.162</w:t>
                  </w:r>
                </w:p>
              </w:tc>
            </w:tr>
            <w:tr w:rsidR="007F3BAE">
              <w:tc>
                <w:tcPr>
                  <w:tcW w:w="3960" w:type="dxa"/>
                </w:tcPr>
                <w:p w:rsidR="007F3BAE" w:rsidRDefault="00380896" w:rsidP="00380896">
                  <w:pPr>
                    <w:pStyle w:val="Compact"/>
                    <w:jc w:val="left"/>
                  </w:pPr>
                  <w:r>
                    <w:t>10378.252</w:t>
                  </w:r>
                </w:p>
              </w:tc>
              <w:tc>
                <w:tcPr>
                  <w:tcW w:w="3960" w:type="dxa"/>
                </w:tcPr>
                <w:p w:rsidR="007F3BAE" w:rsidRDefault="00380896" w:rsidP="00380896">
                  <w:pPr>
                    <w:pStyle w:val="Compact"/>
                    <w:jc w:val="left"/>
                  </w:pPr>
                  <w:r>
                    <w:t>-25.042</w:t>
                  </w:r>
                </w:p>
              </w:tc>
            </w:tr>
            <w:bookmarkEnd w:id="158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lastRenderedPageBreak/>
        <w:t xml:space="preserve">Cada valor corresponde a la respuesta esperada de </w:t>
      </w:r>
      <w:r>
        <w:rPr>
          <w:rStyle w:val="VerbatimChar"/>
          <w:rFonts w:ascii="Times New Roman" w:hAnsi="Times New Roman" w:eastAsia="Times New Roman"/>
        </w:rPr>
        <w:t>log_supertotal</w:t>
      </w:r>
      <w:r>
        <w:rPr>
          <w:rFonts w:ascii="Times New Roman" w:hAnsi="Times New Roman" w:eastAsia="Times New Roman"/>
        </w:rPr>
        <w:t xml:space="preserve"> para un valor específico del factor de expansión.</w:t>
      </w:r>
    </w:p>
    <w:p w:rsidR="007F3BAE" w:rsidRDefault="00380896" w:rsidP="00380896">
      <w:pPr>
        <w:pStyle w:val="Ttulo2"/>
      </w:pPr>
      <w:bookmarkStart w:id="1588" w:name="_Toc235960331"/>
      <w:bookmarkStart w:id="1589" w:name="X1dd73c5462415257f0adb852ae3fec88431e278"/>
      <w:bookmarkEnd w:id="1586"/>
      <w:r>
        <w:rPr>
          <w:rFonts w:ascii="Times New Roman" w:hAnsi="Times New Roman" w:eastAsia="Times New Roman"/>
        </w:rPr>
        <w:t>33.31 Intervalos de confianza para la media estimada</w:t>
      </w:r>
      <w:bookmarkEnd w:id="1588"/>
    </w:p>
    <w:p w:rsidR="007F3BAE" w:rsidRDefault="00380896" w:rsidP="00380896">
      <w:pPr>
        <w:pStyle w:val="SourceCode"/>
        <w:jc w:val="left"/>
      </w:pPr>
      <w:r>
        <w:rPr>
          <w:rStyle w:val="FunctionTok"/>
        </w:rPr>
        <w:t>predict</w:t>
      </w:r>
      <w:r>
        <w:rPr>
          <w:rStyle w:val="NormalTok"/>
        </w:rPr>
        <w:t>(</w:t>
      </w:r>
      <w:r>
        <w:br/>
      </w:r>
      <w:r>
        <w:rPr>
          <w:rStyle w:val="NormalTok"/>
        </w:rPr>
        <w:t xml:space="preserve">  modelo_simple,</w:t>
      </w:r>
      <w:r>
        <w:br/>
      </w:r>
      <w:r>
        <w:rPr>
          <w:rStyle w:val="NormalTok"/>
        </w:rPr>
        <w:t xml:space="preserve">  </w:t>
      </w:r>
      <w:r>
        <w:rPr>
          <w:rStyle w:val="AttributeTok"/>
        </w:rPr>
        <w:t>newdata =</w:t>
      </w:r>
      <w:r>
        <w:rPr>
          <w:rStyle w:val="NormalTok"/>
        </w:rPr>
        <w:t xml:space="preserve"> nuevos_datos,</w:t>
      </w:r>
      <w:r>
        <w:br/>
      </w:r>
      <w:r>
        <w:rPr>
          <w:rStyle w:val="NormalTok"/>
        </w:rPr>
        <w:t xml:space="preserve">  </w:t>
      </w:r>
      <w:r>
        <w:rPr>
          <w:rStyle w:val="AttributeTok"/>
        </w:rPr>
        <w:t>interval =</w:t>
      </w:r>
      <w:r>
        <w:rPr>
          <w:rStyle w:val="NormalTok"/>
        </w:rPr>
        <w:t xml:space="preserve"> </w:t>
      </w:r>
      <w:r>
        <w:rPr>
          <w:rStyle w:val="StringTok"/>
        </w:rPr>
        <w:t>"confidence"</w:t>
      </w:r>
      <w:r>
        <w:br/>
      </w:r>
      <w:r>
        <w:rPr>
          <w:rStyle w:val="NormalTok"/>
        </w:rPr>
        <w:t xml:space="preserve">)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head</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"Intervalos de confianza para la media estimada"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90" w:name="tbl-reg20-ic-prediccion"/>
            <w:r>
              <w:rPr>
                <w:rFonts w:ascii="Times New Roman" w:hAnsi="Times New Roman"/>
                <w:b/>
                <w:sz w:val="18"/>
              </w:rPr>
              <w:t>Tabla 33.10: Intervalos de confianza para la media estimada</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fit</w:t>
                  </w:r>
                </w:p>
              </w:tc>
              <w:tc>
                <w:tcPr>
                  <w:tcW w:w="2640" w:type="dxa"/>
                </w:tcPr>
                <w:p w:rsidR="007F3BAE" w:rsidRDefault="00380896" w:rsidP="00380896">
                  <w:pPr>
                    <w:pStyle w:val="Compact"/>
                    <w:jc w:val="left"/>
                  </w:pPr>
                  <w:r>
                    <w:t>lwr</w:t>
                  </w:r>
                </w:p>
              </w:tc>
              <w:tc>
                <w:tcPr>
                  <w:tcW w:w="2640" w:type="dxa"/>
                </w:tcPr>
                <w:p w:rsidR="007F3BAE" w:rsidRDefault="00380896" w:rsidP="00380896">
                  <w:pPr>
                    <w:pStyle w:val="Compact"/>
                    <w:jc w:val="left"/>
                  </w:pPr>
                  <w:r>
                    <w:t>upr</w:t>
                  </w:r>
                </w:p>
              </w:tc>
            </w:tr>
            <w:tr w:rsidR="007F3BAE">
              <w:tc>
                <w:tcPr>
                  <w:tcW w:w="2640" w:type="dxa"/>
                </w:tcPr>
                <w:p w:rsidR="007F3BAE" w:rsidRDefault="00380896" w:rsidP="00380896">
                  <w:pPr>
                    <w:pStyle w:val="Compact"/>
                    <w:jc w:val="left"/>
                  </w:pPr>
                  <w:r>
                    <w:t>0.874</w:t>
                  </w:r>
                </w:p>
              </w:tc>
              <w:tc>
                <w:tcPr>
                  <w:tcW w:w="2640" w:type="dxa"/>
                </w:tcPr>
                <w:p w:rsidR="007F3BAE" w:rsidRDefault="00380896" w:rsidP="00380896">
                  <w:pPr>
                    <w:pStyle w:val="Compact"/>
                    <w:jc w:val="left"/>
                  </w:pPr>
                  <w:r>
                    <w:t>0.864</w:t>
                  </w:r>
                </w:p>
              </w:tc>
              <w:tc>
                <w:tcPr>
                  <w:tcW w:w="2640" w:type="dxa"/>
                </w:tcPr>
                <w:p w:rsidR="007F3BAE" w:rsidRDefault="00380896" w:rsidP="00380896">
                  <w:pPr>
                    <w:pStyle w:val="Compact"/>
                    <w:jc w:val="left"/>
                  </w:pPr>
                  <w:r>
                    <w:t>0.883</w:t>
                  </w:r>
                </w:p>
              </w:tc>
            </w:tr>
            <w:tr w:rsidR="007F3BAE">
              <w:tc>
                <w:tcPr>
                  <w:tcW w:w="2640" w:type="dxa"/>
                </w:tcPr>
                <w:p w:rsidR="007F3BAE" w:rsidRDefault="00380896" w:rsidP="00380896">
                  <w:pPr>
                    <w:pStyle w:val="Compact"/>
                    <w:jc w:val="left"/>
                  </w:pPr>
                  <w:r>
                    <w:t>-2.006</w:t>
                  </w:r>
                </w:p>
              </w:tc>
              <w:tc>
                <w:tcPr>
                  <w:tcW w:w="2640" w:type="dxa"/>
                </w:tcPr>
                <w:p w:rsidR="007F3BAE" w:rsidRDefault="00380896" w:rsidP="00380896">
                  <w:pPr>
                    <w:pStyle w:val="Compact"/>
                    <w:jc w:val="left"/>
                  </w:pPr>
                  <w:r>
                    <w:t>-2.131</w:t>
                  </w:r>
                </w:p>
              </w:tc>
              <w:tc>
                <w:tcPr>
                  <w:tcW w:w="2640" w:type="dxa"/>
                </w:tcPr>
                <w:p w:rsidR="007F3BAE" w:rsidRDefault="00380896" w:rsidP="00380896">
                  <w:pPr>
                    <w:pStyle w:val="Compact"/>
                    <w:jc w:val="left"/>
                  </w:pPr>
                  <w:r>
                    <w:t>-1.881</w:t>
                  </w:r>
                </w:p>
              </w:tc>
            </w:tr>
            <w:tr w:rsidR="007F3BAE">
              <w:tc>
                <w:tcPr>
                  <w:tcW w:w="2640" w:type="dxa"/>
                </w:tcPr>
                <w:p w:rsidR="007F3BAE" w:rsidRDefault="00380896" w:rsidP="00380896">
                  <w:pPr>
                    <w:pStyle w:val="Compact"/>
                    <w:jc w:val="left"/>
                  </w:pPr>
                  <w:r>
                    <w:t>-4.885</w:t>
                  </w:r>
                </w:p>
              </w:tc>
              <w:tc>
                <w:tcPr>
                  <w:tcW w:w="2640" w:type="dxa"/>
                </w:tcPr>
                <w:p w:rsidR="007F3BAE" w:rsidRDefault="00380896" w:rsidP="00380896">
                  <w:pPr>
                    <w:pStyle w:val="Compact"/>
                    <w:jc w:val="left"/>
                  </w:pPr>
                  <w:r>
                    <w:t>-5.142</w:t>
                  </w:r>
                </w:p>
              </w:tc>
              <w:tc>
                <w:tcPr>
                  <w:tcW w:w="2640" w:type="dxa"/>
                </w:tcPr>
                <w:p w:rsidR="007F3BAE" w:rsidRDefault="00380896" w:rsidP="00380896">
                  <w:pPr>
                    <w:pStyle w:val="Compact"/>
                    <w:jc w:val="left"/>
                  </w:pPr>
                  <w:r>
                    <w:t>-4.628</w:t>
                  </w:r>
                </w:p>
              </w:tc>
            </w:tr>
            <w:tr w:rsidR="007F3BAE">
              <w:tc>
                <w:tcPr>
                  <w:tcW w:w="2640" w:type="dxa"/>
                </w:tcPr>
                <w:p w:rsidR="007F3BAE" w:rsidRDefault="00380896" w:rsidP="00380896">
                  <w:pPr>
                    <w:pStyle w:val="Compact"/>
                    <w:jc w:val="left"/>
                  </w:pPr>
                  <w:r>
                    <w:t>-7.765</w:t>
                  </w:r>
                </w:p>
              </w:tc>
              <w:tc>
                <w:tcPr>
                  <w:tcW w:w="2640" w:type="dxa"/>
                </w:tcPr>
                <w:p w:rsidR="007F3BAE" w:rsidRDefault="00380896" w:rsidP="00380896">
                  <w:pPr>
                    <w:pStyle w:val="Compact"/>
                    <w:jc w:val="left"/>
                  </w:pPr>
                  <w:r>
                    <w:t>-8.154</w:t>
                  </w:r>
                </w:p>
              </w:tc>
              <w:tc>
                <w:tcPr>
                  <w:tcW w:w="2640" w:type="dxa"/>
                </w:tcPr>
                <w:p w:rsidR="007F3BAE" w:rsidRDefault="00380896" w:rsidP="00380896">
                  <w:pPr>
                    <w:pStyle w:val="Compact"/>
                    <w:jc w:val="left"/>
                  </w:pPr>
                  <w:r>
                    <w:t>-7.376</w:t>
                  </w:r>
                </w:p>
              </w:tc>
            </w:tr>
            <w:tr w:rsidR="007F3BAE">
              <w:tc>
                <w:tcPr>
                  <w:tcW w:w="2640" w:type="dxa"/>
                </w:tcPr>
                <w:p w:rsidR="007F3BAE" w:rsidRDefault="00380896" w:rsidP="00380896">
                  <w:pPr>
                    <w:pStyle w:val="Compact"/>
                    <w:jc w:val="left"/>
                  </w:pPr>
                  <w:r>
                    <w:t>-10.644</w:t>
                  </w:r>
                </w:p>
              </w:tc>
              <w:tc>
                <w:tcPr>
                  <w:tcW w:w="2640" w:type="dxa"/>
                </w:tcPr>
                <w:p w:rsidR="007F3BAE" w:rsidRDefault="00380896" w:rsidP="00380896">
                  <w:pPr>
                    <w:pStyle w:val="Compact"/>
                    <w:jc w:val="left"/>
                  </w:pPr>
                  <w:r>
                    <w:t>-11.166</w:t>
                  </w:r>
                </w:p>
              </w:tc>
              <w:tc>
                <w:tcPr>
                  <w:tcW w:w="2640" w:type="dxa"/>
                </w:tcPr>
                <w:p w:rsidR="007F3BAE" w:rsidRDefault="00380896" w:rsidP="00380896">
                  <w:pPr>
                    <w:pStyle w:val="Compact"/>
                    <w:jc w:val="left"/>
                  </w:pPr>
                  <w:r>
                    <w:t>-10.123</w:t>
                  </w:r>
                </w:p>
              </w:tc>
            </w:tr>
            <w:tr w:rsidR="007F3BAE">
              <w:tc>
                <w:tcPr>
                  <w:tcW w:w="2640" w:type="dxa"/>
                </w:tcPr>
                <w:p w:rsidR="007F3BAE" w:rsidRDefault="00380896" w:rsidP="00380896">
                  <w:pPr>
                    <w:pStyle w:val="Compact"/>
                    <w:jc w:val="left"/>
                  </w:pPr>
                  <w:r>
                    <w:t>-13.524</w:t>
                  </w:r>
                </w:p>
              </w:tc>
              <w:tc>
                <w:tcPr>
                  <w:tcW w:w="2640" w:type="dxa"/>
                </w:tcPr>
                <w:p w:rsidR="007F3BAE" w:rsidRDefault="00380896" w:rsidP="00380896">
                  <w:pPr>
                    <w:pStyle w:val="Compact"/>
                    <w:jc w:val="left"/>
                  </w:pPr>
                  <w:r>
                    <w:t>-14.177</w:t>
                  </w:r>
                </w:p>
              </w:tc>
              <w:tc>
                <w:tcPr>
                  <w:tcW w:w="2640" w:type="dxa"/>
                </w:tcPr>
                <w:p w:rsidR="007F3BAE" w:rsidRDefault="00380896" w:rsidP="00380896">
                  <w:pPr>
                    <w:pStyle w:val="Compact"/>
                    <w:jc w:val="left"/>
                  </w:pPr>
                  <w:r>
                    <w:t>-12.870</w:t>
                  </w:r>
                </w:p>
              </w:tc>
            </w:tr>
            <w:bookmarkEnd w:id="159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Estos intervalos representan la incertidumbre asociada a la estimación de la media condicional.</w:t>
      </w:r>
    </w:p>
    <w:p w:rsidR="007F3BAE" w:rsidRDefault="00380896" w:rsidP="00380896">
      <w:pPr>
        <w:pStyle w:val="Ttulo2"/>
      </w:pPr>
      <w:bookmarkStart w:id="1591" w:name="_Toc235960332"/>
      <w:bookmarkStart w:id="1592" w:name="intervalos-de-predicción"/>
      <w:bookmarkEnd w:id="1589"/>
      <w:r>
        <w:rPr>
          <w:rFonts w:ascii="Times New Roman" w:hAnsi="Times New Roman" w:eastAsia="Times New Roman"/>
        </w:rPr>
        <w:t>33.32 Intervalos de predicción</w:t>
      </w:r>
      <w:bookmarkEnd w:id="1591"/>
    </w:p>
    <w:p w:rsidR="007F3BAE" w:rsidRDefault="00380896" w:rsidP="00380896">
      <w:pPr>
        <w:pStyle w:val="FirstParagraph"/>
        <w:jc w:val="left"/>
      </w:pPr>
      <w:r>
        <w:rPr>
          <w:rFonts w:ascii="Times New Roman" w:hAnsi="Times New Roman" w:eastAsia="Times New Roman"/>
        </w:rPr>
        <w:t>Los intervalos de predicción son más amplios porque consideran la variabilidad individual de futuras observaciones.</w:t>
      </w:r>
    </w:p>
    <w:p w:rsidR="007F3BAE" w:rsidRDefault="00380896" w:rsidP="00380896">
      <w:pPr>
        <w:pStyle w:val="SourceCode"/>
        <w:jc w:val="left"/>
      </w:pPr>
      <w:r>
        <w:rPr>
          <w:rStyle w:val="FunctionTok"/>
        </w:rPr>
        <w:t>predict</w:t>
      </w:r>
      <w:r>
        <w:rPr>
          <w:rStyle w:val="NormalTok"/>
        </w:rPr>
        <w:t>(</w:t>
      </w:r>
      <w:r>
        <w:br/>
      </w:r>
      <w:r>
        <w:rPr>
          <w:rStyle w:val="NormalTok"/>
        </w:rPr>
        <w:t xml:space="preserve">  modelo_simple,</w:t>
      </w:r>
      <w:r>
        <w:br/>
      </w:r>
      <w:r>
        <w:rPr>
          <w:rStyle w:val="NormalTok"/>
        </w:rPr>
        <w:t xml:space="preserve">  </w:t>
      </w:r>
      <w:r>
        <w:rPr>
          <w:rStyle w:val="AttributeTok"/>
        </w:rPr>
        <w:t>newdata =</w:t>
      </w:r>
      <w:r>
        <w:rPr>
          <w:rStyle w:val="NormalTok"/>
        </w:rPr>
        <w:t xml:space="preserve"> nuevos_datos,</w:t>
      </w:r>
      <w:r>
        <w:br/>
      </w:r>
      <w:r>
        <w:rPr>
          <w:rStyle w:val="NormalTok"/>
        </w:rPr>
        <w:t xml:space="preserve">  </w:t>
      </w:r>
      <w:r>
        <w:rPr>
          <w:rStyle w:val="AttributeTok"/>
        </w:rPr>
        <w:t>interval =</w:t>
      </w:r>
      <w:r>
        <w:rPr>
          <w:rStyle w:val="NormalTok"/>
        </w:rPr>
        <w:t xml:space="preserve"> </w:t>
      </w:r>
      <w:r>
        <w:rPr>
          <w:rStyle w:val="StringTok"/>
        </w:rPr>
        <w:t>"prediction"</w:t>
      </w:r>
      <w:r>
        <w:br/>
      </w:r>
      <w:r>
        <w:rPr>
          <w:rStyle w:val="NormalTok"/>
        </w:rPr>
        <w:t xml:space="preserve">)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head</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"Intervalos de predicción"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93" w:name="tbl-reg20-intervalo-prediccion"/>
            <w:r>
              <w:rPr>
                <w:rFonts w:ascii="Times New Roman" w:hAnsi="Times New Roman"/>
                <w:b/>
                <w:sz w:val="18"/>
              </w:rPr>
              <w:lastRenderedPageBreak/>
              <w:t>Tabla 33.11: Intervalos de predicción</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fit</w:t>
                  </w:r>
                </w:p>
              </w:tc>
              <w:tc>
                <w:tcPr>
                  <w:tcW w:w="2640" w:type="dxa"/>
                </w:tcPr>
                <w:p w:rsidR="007F3BAE" w:rsidRDefault="00380896" w:rsidP="00380896">
                  <w:pPr>
                    <w:pStyle w:val="Compact"/>
                    <w:jc w:val="left"/>
                  </w:pPr>
                  <w:r>
                    <w:t>lwr</w:t>
                  </w:r>
                </w:p>
              </w:tc>
              <w:tc>
                <w:tcPr>
                  <w:tcW w:w="2640" w:type="dxa"/>
                </w:tcPr>
                <w:p w:rsidR="007F3BAE" w:rsidRDefault="00380896" w:rsidP="00380896">
                  <w:pPr>
                    <w:pStyle w:val="Compact"/>
                    <w:jc w:val="left"/>
                  </w:pPr>
                  <w:r>
                    <w:t>upr</w:t>
                  </w:r>
                </w:p>
              </w:tc>
            </w:tr>
            <w:tr w:rsidR="007F3BAE">
              <w:tc>
                <w:tcPr>
                  <w:tcW w:w="2640" w:type="dxa"/>
                </w:tcPr>
                <w:p w:rsidR="007F3BAE" w:rsidRDefault="00380896" w:rsidP="00380896">
                  <w:pPr>
                    <w:pStyle w:val="Compact"/>
                    <w:jc w:val="left"/>
                  </w:pPr>
                  <w:r>
                    <w:t>0.874</w:t>
                  </w:r>
                </w:p>
              </w:tc>
              <w:tc>
                <w:tcPr>
                  <w:tcW w:w="2640" w:type="dxa"/>
                </w:tcPr>
                <w:p w:rsidR="007F3BAE" w:rsidRDefault="00380896" w:rsidP="00380896">
                  <w:pPr>
                    <w:pStyle w:val="Compact"/>
                    <w:jc w:val="left"/>
                  </w:pPr>
                  <w:r>
                    <w:t>-1.018</w:t>
                  </w:r>
                </w:p>
              </w:tc>
              <w:tc>
                <w:tcPr>
                  <w:tcW w:w="2640" w:type="dxa"/>
                </w:tcPr>
                <w:p w:rsidR="007F3BAE" w:rsidRDefault="00380896" w:rsidP="00380896">
                  <w:pPr>
                    <w:pStyle w:val="Compact"/>
                    <w:jc w:val="left"/>
                  </w:pPr>
                  <w:r>
                    <w:t>2.765</w:t>
                  </w:r>
                </w:p>
              </w:tc>
            </w:tr>
            <w:tr w:rsidR="007F3BAE">
              <w:tc>
                <w:tcPr>
                  <w:tcW w:w="2640" w:type="dxa"/>
                </w:tcPr>
                <w:p w:rsidR="007F3BAE" w:rsidRDefault="00380896" w:rsidP="00380896">
                  <w:pPr>
                    <w:pStyle w:val="Compact"/>
                    <w:jc w:val="left"/>
                  </w:pPr>
                  <w:r>
                    <w:t>-2.006</w:t>
                  </w:r>
                </w:p>
              </w:tc>
              <w:tc>
                <w:tcPr>
                  <w:tcW w:w="2640" w:type="dxa"/>
                </w:tcPr>
                <w:p w:rsidR="007F3BAE" w:rsidRDefault="00380896" w:rsidP="00380896">
                  <w:pPr>
                    <w:pStyle w:val="Compact"/>
                    <w:jc w:val="left"/>
                  </w:pPr>
                  <w:r>
                    <w:t>-3.902</w:t>
                  </w:r>
                </w:p>
              </w:tc>
              <w:tc>
                <w:tcPr>
                  <w:tcW w:w="2640" w:type="dxa"/>
                </w:tcPr>
                <w:p w:rsidR="007F3BAE" w:rsidRDefault="00380896" w:rsidP="00380896">
                  <w:pPr>
                    <w:pStyle w:val="Compact"/>
                    <w:jc w:val="left"/>
                  </w:pPr>
                  <w:r>
                    <w:t>-0.110</w:t>
                  </w:r>
                </w:p>
              </w:tc>
            </w:tr>
            <w:tr w:rsidR="007F3BAE">
              <w:tc>
                <w:tcPr>
                  <w:tcW w:w="2640" w:type="dxa"/>
                </w:tcPr>
                <w:p w:rsidR="007F3BAE" w:rsidRDefault="00380896" w:rsidP="00380896">
                  <w:pPr>
                    <w:pStyle w:val="Compact"/>
                    <w:jc w:val="left"/>
                  </w:pPr>
                  <w:r>
                    <w:t>-4.885</w:t>
                  </w:r>
                </w:p>
              </w:tc>
              <w:tc>
                <w:tcPr>
                  <w:tcW w:w="2640" w:type="dxa"/>
                </w:tcPr>
                <w:p w:rsidR="007F3BAE" w:rsidRDefault="00380896" w:rsidP="00380896">
                  <w:pPr>
                    <w:pStyle w:val="Compact"/>
                    <w:jc w:val="left"/>
                  </w:pPr>
                  <w:r>
                    <w:t>-6.794</w:t>
                  </w:r>
                </w:p>
              </w:tc>
              <w:tc>
                <w:tcPr>
                  <w:tcW w:w="2640" w:type="dxa"/>
                </w:tcPr>
                <w:p w:rsidR="007F3BAE" w:rsidRDefault="00380896" w:rsidP="00380896">
                  <w:pPr>
                    <w:pStyle w:val="Compact"/>
                    <w:jc w:val="left"/>
                  </w:pPr>
                  <w:r>
                    <w:t>-2.976</w:t>
                  </w:r>
                </w:p>
              </w:tc>
            </w:tr>
            <w:tr w:rsidR="007F3BAE">
              <w:tc>
                <w:tcPr>
                  <w:tcW w:w="2640" w:type="dxa"/>
                </w:tcPr>
                <w:p w:rsidR="007F3BAE" w:rsidRDefault="00380896" w:rsidP="00380896">
                  <w:pPr>
                    <w:pStyle w:val="Compact"/>
                    <w:jc w:val="left"/>
                  </w:pPr>
                  <w:r>
                    <w:t>-7.765</w:t>
                  </w:r>
                </w:p>
              </w:tc>
              <w:tc>
                <w:tcPr>
                  <w:tcW w:w="2640" w:type="dxa"/>
                </w:tcPr>
                <w:p w:rsidR="007F3BAE" w:rsidRDefault="00380896" w:rsidP="00380896">
                  <w:pPr>
                    <w:pStyle w:val="Compact"/>
                    <w:jc w:val="left"/>
                  </w:pPr>
                  <w:r>
                    <w:t>-9.696</w:t>
                  </w:r>
                </w:p>
              </w:tc>
              <w:tc>
                <w:tcPr>
                  <w:tcW w:w="2640" w:type="dxa"/>
                </w:tcPr>
                <w:p w:rsidR="007F3BAE" w:rsidRDefault="00380896" w:rsidP="00380896">
                  <w:pPr>
                    <w:pStyle w:val="Compact"/>
                    <w:jc w:val="left"/>
                  </w:pPr>
                  <w:r>
                    <w:t>-5.834</w:t>
                  </w:r>
                </w:p>
              </w:tc>
            </w:tr>
            <w:tr w:rsidR="007F3BAE">
              <w:tc>
                <w:tcPr>
                  <w:tcW w:w="2640" w:type="dxa"/>
                </w:tcPr>
                <w:p w:rsidR="007F3BAE" w:rsidRDefault="00380896" w:rsidP="00380896">
                  <w:pPr>
                    <w:pStyle w:val="Compact"/>
                    <w:jc w:val="left"/>
                  </w:pPr>
                  <w:r>
                    <w:t>-10.644</w:t>
                  </w:r>
                </w:p>
              </w:tc>
              <w:tc>
                <w:tcPr>
                  <w:tcW w:w="2640" w:type="dxa"/>
                </w:tcPr>
                <w:p w:rsidR="007F3BAE" w:rsidRDefault="00380896" w:rsidP="00380896">
                  <w:pPr>
                    <w:pStyle w:val="Compact"/>
                    <w:jc w:val="left"/>
                  </w:pPr>
                  <w:r>
                    <w:t>-12.606</w:t>
                  </w:r>
                </w:p>
              </w:tc>
              <w:tc>
                <w:tcPr>
                  <w:tcW w:w="2640" w:type="dxa"/>
                </w:tcPr>
                <w:p w:rsidR="007F3BAE" w:rsidRDefault="00380896" w:rsidP="00380896">
                  <w:pPr>
                    <w:pStyle w:val="Compact"/>
                    <w:jc w:val="left"/>
                  </w:pPr>
                  <w:r>
                    <w:t>-8.682</w:t>
                  </w:r>
                </w:p>
              </w:tc>
            </w:tr>
            <w:tr w:rsidR="007F3BAE">
              <w:tc>
                <w:tcPr>
                  <w:tcW w:w="2640" w:type="dxa"/>
                </w:tcPr>
                <w:p w:rsidR="007F3BAE" w:rsidRDefault="00380896" w:rsidP="00380896">
                  <w:pPr>
                    <w:pStyle w:val="Compact"/>
                    <w:jc w:val="left"/>
                  </w:pPr>
                  <w:r>
                    <w:t>-13.524</w:t>
                  </w:r>
                </w:p>
              </w:tc>
              <w:tc>
                <w:tcPr>
                  <w:tcW w:w="2640" w:type="dxa"/>
                </w:tcPr>
                <w:p w:rsidR="007F3BAE" w:rsidRDefault="00380896" w:rsidP="00380896">
                  <w:pPr>
                    <w:pStyle w:val="Compact"/>
                    <w:jc w:val="left"/>
                  </w:pPr>
                  <w:r>
                    <w:t>-15.525</w:t>
                  </w:r>
                </w:p>
              </w:tc>
              <w:tc>
                <w:tcPr>
                  <w:tcW w:w="2640" w:type="dxa"/>
                </w:tcPr>
                <w:p w:rsidR="007F3BAE" w:rsidRDefault="00380896" w:rsidP="00380896">
                  <w:pPr>
                    <w:pStyle w:val="Compact"/>
                    <w:jc w:val="left"/>
                  </w:pPr>
                  <w:r>
                    <w:t>-11.522</w:t>
                  </w:r>
                </w:p>
              </w:tc>
            </w:tr>
            <w:bookmarkEnd w:id="159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Estos intervalos indican dónde podría ubicarse una observación futura individual.</w:t>
      </w:r>
    </w:p>
    <w:p w:rsidR="007F3BAE" w:rsidRDefault="00380896" w:rsidP="00380896">
      <w:pPr>
        <w:pStyle w:val="Ttulo2"/>
      </w:pPr>
      <w:bookmarkStart w:id="1594" w:name="_Toc235960333"/>
      <w:bookmarkStart w:id="1595" w:name="visualización-de-predicciones"/>
      <w:bookmarkEnd w:id="1592"/>
      <w:r>
        <w:rPr>
          <w:rFonts w:ascii="Times New Roman" w:hAnsi="Times New Roman" w:eastAsia="Times New Roman"/>
        </w:rPr>
        <w:t>33.33 Visualización de predicciones</w:t>
      </w:r>
      <w:bookmarkEnd w:id="1594"/>
    </w:p>
    <w:p w:rsidR="007F3BAE" w:rsidRDefault="00380896" w:rsidP="00380896">
      <w:pPr>
        <w:pStyle w:val="SourceCode"/>
        <w:jc w:val="left"/>
      </w:pPr>
      <w:r>
        <w:rPr>
          <w:rStyle w:val="FunctionTok"/>
        </w:rPr>
        <w:t>ggplot</w:t>
      </w:r>
      <w:r>
        <w:rPr>
          <w:rStyle w:val="NormalTok"/>
        </w:rPr>
        <w:t>(</w:t>
      </w:r>
      <w:r>
        <w:br/>
      </w:r>
      <w:r>
        <w:rPr>
          <w:rStyle w:val="NormalTok"/>
        </w:rPr>
        <w:t xml:space="preserve">  base_regresion,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0.15</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color =</w:t>
      </w:r>
      <w:r>
        <w:rPr>
          <w:rStyle w:val="NormalTok"/>
        </w:rPr>
        <w:t xml:space="preserve"> </w:t>
      </w:r>
      <w:r>
        <w:rPr>
          <w:rStyle w:val="StringTok"/>
        </w:rPr>
        <w:t>"darkred"</w:t>
      </w:r>
      <w:r>
        <w:rPr>
          <w:rStyle w:val="NormalTok"/>
        </w:rPr>
        <w:t>,</w:t>
      </w:r>
      <w:r>
        <w:br/>
      </w:r>
      <w:r>
        <w:rPr>
          <w:rStyle w:val="NormalTok"/>
        </w:rPr>
        <w:t xml:space="preserve">    </w:t>
      </w:r>
      <w:r>
        <w:rPr>
          <w:rStyle w:val="AttributeTok"/>
        </w:rPr>
        <w:t>se =</w:t>
      </w:r>
      <w:r>
        <w:rPr>
          <w:rStyle w:val="NormalTok"/>
        </w:rPr>
        <w:t xml:space="preserve"> </w:t>
      </w:r>
      <w:r>
        <w:rPr>
          <w:rStyle w:val="ConstantTok"/>
        </w:rPr>
        <w:t>TRUE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"Factor de expansión"</w:t>
      </w:r>
      <w:r>
        <w:rPr>
          <w:rStyle w:val="NormalTok"/>
        </w:rPr>
        <w:t>,</w:t>
      </w:r>
      <w:r>
        <w:br/>
      </w:r>
      <w:r>
        <w:rPr>
          <w:rStyle w:val="NormalTok"/>
        </w:rPr>
        <w:t xml:space="preserve">    </w:t>
      </w:r>
      <w:r>
        <w:rPr>
          <w:rStyle w:val="AttributeTok"/>
        </w:rPr>
        <w:t>y =</w:t>
      </w:r>
      <w:r>
        <w:rPr>
          <w:rStyle w:val="NormalTok"/>
        </w:rPr>
        <w:t xml:space="preserve"> </w:t>
      </w:r>
      <w:r>
        <w:rPr>
          <w:rStyle w:val="StringTok"/>
        </w:rPr>
        <w:t>"Logaritmo de la superficie total"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596" w:name="fig-reg20-predicciones"/>
            <w:r>
              <w:rPr>
                <w:rFonts w:ascii="Times New Roman" w:hAnsi="Times New Roman"/>
                <w:b/>
                <w:noProof/>
                <w:sz w:val="18"/>
              </w:rPr>
              <w:lastRenderedPageBreak/>
              <w:drawing>
                <wp:inline distT="0" distB="0" distL="0" distR="0">
                  <wp:extent cx="4620126" cy="3696101"/>
                  <wp:effectExtent l="0" t="0" r="0" b="0"/>
                  <wp:docPr id="1134" name="Picture"/>
                  <wp:cNvGraphicFramePr/>
                  <a:graphic xmlns:a="http://schemas.openxmlformats.org/drawingml/2006/main">
                    <a:graphicData uri="http://schemas.openxmlformats.org/drawingml/2006/picture">
                      <pic:pic xmlns:pic="http://schemas.openxmlformats.org/drawingml/2006/picture">
                        <pic:nvPicPr>
                          <pic:cNvPr id="1135" name="Picture" descr="capitulos/20-regresion-lineal-simple_files/figure-docx/fig-reg20-predicciones-1.png"/>
                          <pic:cNvPicPr>
                            <a:picLocks noChangeAspect="1" noChangeArrowheads="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33.4: Recta de regresión y predicciones</w:t>
            </w:r>
          </w:p>
        </w:tc>
        <w:bookmarkEnd w:id="1596"/>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línea representa la predicción promedio del modelo y la banda sombreada refleja la incertidumbre de la estimación.</w:t>
      </w:r>
    </w:p>
    <w:p w:rsidR="007F3BAE" w:rsidRDefault="00380896" w:rsidP="00380896">
      <w:pPr>
        <w:pStyle w:val="Ttulo2"/>
      </w:pPr>
      <w:bookmarkStart w:id="1597" w:name="_Toc235960334"/>
      <w:bookmarkStart w:id="1598" w:name="significancia-global-del-modelo"/>
      <w:bookmarkEnd w:id="1595"/>
      <w:r>
        <w:rPr>
          <w:rFonts w:ascii="Times New Roman" w:hAnsi="Times New Roman" w:eastAsia="Times New Roman"/>
        </w:rPr>
        <w:t>33.34 Significancia global del modelo</w:t>
      </w:r>
      <w:bookmarkEnd w:id="1597"/>
    </w:p>
    <w:p w:rsidR="007F3BAE" w:rsidRDefault="00380896" w:rsidP="00380896">
      <w:pPr>
        <w:pStyle w:val="FirstParagraph"/>
        <w:jc w:val="left"/>
      </w:pPr>
      <w:r>
        <w:rPr>
          <w:rFonts w:ascii="Times New Roman" w:hAnsi="Times New Roman" w:eastAsia="Times New Roman"/>
        </w:rPr>
        <w:t xml:space="preserve">Además de evaluar la significancia individual de cada coeficiente, el modelo de regresión incorpora la </w:t>
      </w:r>
      <w:r>
        <w:rPr>
          <w:rFonts w:ascii="Times New Roman" w:hAnsi="Times New Roman" w:eastAsia="Times New Roman"/>
          <w:b/>
          <w:bCs/>
        </w:rPr>
        <w:t>prueba F</w:t>
      </w:r>
      <w:r>
        <w:rPr>
          <w:rFonts w:ascii="Times New Roman" w:hAnsi="Times New Roman" w:eastAsia="Times New Roman"/>
        </w:rPr>
        <w:t xml:space="preserve">, la cual permite determinar si el conjunto de variables explicativas contribuye de manera significativa a explicar la variabilidad de la variable dependiente. En otras palabras, esta prueba evalúa la </w:t>
      </w:r>
      <w:r>
        <w:rPr>
          <w:rFonts w:ascii="Times New Roman" w:hAnsi="Times New Roman" w:eastAsia="Times New Roman"/>
          <w:b/>
          <w:bCs/>
        </w:rPr>
        <w:t>significancia global del modelo</w:t>
      </w:r>
      <w:r>
        <w:rPr>
          <w:rFonts w:ascii="Times New Roman" w:hAnsi="Times New Roman" w:eastAsia="Times New Roman"/>
        </w:rPr>
        <w:t>, contrastando la hipótesis nula de que todos los coeficientes de las variables explicativas son simultáneamente iguales a cero (Valle Moreno &amp; Guerra Bustillo, 2012).</w:t>
      </w:r>
    </w:p>
    <w:p w:rsidR="007F3BAE" w:rsidRDefault="00380896" w:rsidP="00380896">
      <w:pPr>
        <w:pStyle w:val="Textoindependiente"/>
        <w:jc w:val="left"/>
      </w:pPr>
      <w:r>
        <w:rPr>
          <w:rFonts w:ascii="Times New Roman" w:hAnsi="Times New Roman" w:eastAsia="Times New Roman"/>
        </w:rPr>
        <w:t>El modelo también incorpora una prueba F que evalúa si existe evidencia estadística de relación entre las variables.</w:t>
      </w:r>
    </w:p>
    <w:p w:rsidR="007F3BAE" w:rsidRDefault="00380896" w:rsidP="00380896">
      <w:pPr>
        <w:pStyle w:val="SourceCode"/>
        <w:jc w:val="left"/>
      </w:pPr>
      <w:r>
        <w:rPr>
          <w:rStyle w:val="FunctionTok"/>
        </w:rPr>
        <w:t>glance</w:t>
      </w:r>
      <w:r>
        <w:rPr>
          <w:rStyle w:val="NormalTok"/>
        </w:rPr>
        <w:t>(</w:t>
      </w:r>
      <w:r>
        <w:br/>
      </w:r>
      <w:r>
        <w:rPr>
          <w:rStyle w:val="NormalTok"/>
        </w:rPr>
        <w:t xml:space="preserve">  modelo_simple</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statistic,</w:t>
      </w:r>
      <w:r>
        <w:br/>
      </w:r>
      <w:r>
        <w:rPr>
          <w:rStyle w:val="NormalTok"/>
        </w:rPr>
        <w:t xml:space="preserve">    p.value</w:t>
      </w:r>
      <w:r>
        <w:br/>
      </w:r>
      <w:r>
        <w:rPr>
          <w:rStyle w:val="NormalTok"/>
        </w:rPr>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Estadistico_F =</w:t>
      </w:r>
      <w:r>
        <w:rPr>
          <w:rStyle w:val="NormalTok"/>
        </w:rPr>
        <w:t xml:space="preserve"> statistic,</w:t>
      </w:r>
      <w:r>
        <w:br/>
      </w:r>
      <w:r>
        <w:rPr>
          <w:rStyle w:val="NormalTok"/>
        </w:rPr>
        <w:t xml:space="preserve">    </w:t>
      </w:r>
      <w:r>
        <w:rPr>
          <w:rStyle w:val="AttributeTok"/>
        </w:rPr>
        <w:t>Valor_p =</w:t>
      </w:r>
      <w:r>
        <w:rPr>
          <w:rStyle w:val="NormalTok"/>
        </w:rPr>
        <w:t xml:space="preserve"> p.value</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"Prueba F global del modelo"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599" w:name="tbl-reg20-prueba-f"/>
            <w:r>
              <w:rPr>
                <w:rFonts w:ascii="Times New Roman" w:hAnsi="Times New Roman"/>
                <w:b/>
                <w:sz w:val="18"/>
              </w:rPr>
              <w:t>Tabla 33.12: Prueba F global del modelo</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Estadistico_F</w:t>
                  </w:r>
                </w:p>
              </w:tc>
              <w:tc>
                <w:tcPr>
                  <w:tcW w:w="3960" w:type="dxa"/>
                </w:tcPr>
                <w:p w:rsidR="007F3BAE" w:rsidRDefault="00380896" w:rsidP="00380896">
                  <w:pPr>
                    <w:pStyle w:val="Compact"/>
                    <w:jc w:val="left"/>
                  </w:pPr>
                  <w:r>
                    <w:t>Valor_p</w:t>
                  </w:r>
                </w:p>
              </w:tc>
            </w:tr>
            <w:tr w:rsidR="007F3BAE">
              <w:tc>
                <w:tcPr>
                  <w:tcW w:w="3960" w:type="dxa"/>
                </w:tcPr>
                <w:p w:rsidR="007F3BAE" w:rsidRDefault="00380896" w:rsidP="00380896">
                  <w:pPr>
                    <w:pStyle w:val="Compact"/>
                    <w:jc w:val="left"/>
                  </w:pPr>
                  <w:r>
                    <w:t>1824.057</w:t>
                  </w:r>
                </w:p>
              </w:tc>
              <w:tc>
                <w:tcPr>
                  <w:tcW w:w="3960" w:type="dxa"/>
                </w:tcPr>
                <w:p w:rsidR="007F3BAE" w:rsidRDefault="00380896" w:rsidP="00380896">
                  <w:pPr>
                    <w:pStyle w:val="Compact"/>
                    <w:jc w:val="left"/>
                  </w:pPr>
                  <w:r>
                    <w:t>0</w:t>
                  </w:r>
                </w:p>
              </w:tc>
            </w:tr>
            <w:bookmarkEnd w:id="159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Un valor p pequeño sugiere que la relación lineal observada difícilmente se explica por azar. Si el </w:t>
      </w:r>
      <w:r>
        <w:rPr>
          <w:rFonts w:ascii="Times New Roman" w:hAnsi="Times New Roman" w:eastAsia="Times New Roman"/>
          <w:b/>
          <w:bCs/>
        </w:rPr>
        <w:t>valor p</w:t>
      </w:r>
      <w:r>
        <w:rPr>
          <w:rFonts w:ascii="Times New Roman" w:hAnsi="Times New Roman" w:eastAsia="Times New Roman"/>
        </w:rPr>
        <w:t xml:space="preserve"> de la prueba F es menor que el nivel de significancia (generalmente 0,05), se concluye que el modelo explica de manera significativa la variabilidad de la variable dependiente.</w:t>
      </w:r>
    </w:p>
    <w:p w:rsidR="007F3BAE" w:rsidRDefault="00380896" w:rsidP="00380896">
      <w:pPr>
        <w:pStyle w:val="Ttulo2"/>
      </w:pPr>
      <w:bookmarkStart w:id="1600" w:name="_Toc235960335"/>
      <w:bookmarkStart w:id="1601" w:name="conclusión-práctica-1"/>
      <w:bookmarkEnd w:id="1598"/>
      <w:r>
        <w:rPr>
          <w:rFonts w:ascii="Times New Roman" w:hAnsi="Times New Roman" w:eastAsia="Times New Roman"/>
        </w:rPr>
        <w:t>33.35 Conclusión práctica</w:t>
      </w:r>
      <w:bookmarkEnd w:id="1600"/>
    </w:p>
    <w:p w:rsidR="007F3BAE" w:rsidRDefault="00380896" w:rsidP="00380896">
      <w:pPr>
        <w:pStyle w:val="FirstParagraph"/>
        <w:jc w:val="left"/>
      </w:pPr>
      <w:r>
        <w:rPr>
          <w:rFonts w:ascii="Times New Roman" w:hAnsi="Times New Roman" w:eastAsia="Times New Roman"/>
        </w:rPr>
        <w:t>Hasta este punto hemos aprendido a:</w:t>
      </w:r>
    </w:p>
    <w:p w:rsidR="007F3BAE" w:rsidRDefault="00380896" w:rsidP="00380896">
      <w:pPr>
        <w:pStyle w:val="Compact"/>
        <w:numPr>
          <w:ilvl w:val="0"/>
          <w:numId w:val="156"/>
        </w:numPr>
        <w:jc w:val="left"/>
      </w:pPr>
      <w:r>
        <w:rPr>
          <w:rFonts w:ascii="Times New Roman" w:hAnsi="Times New Roman" w:eastAsia="Times New Roman"/>
        </w:rPr>
        <w:t>Evaluar la calidad del ajuste.</w:t>
      </w:r>
    </w:p>
    <w:p w:rsidR="007F3BAE" w:rsidRDefault="00380896" w:rsidP="00380896">
      <w:pPr>
        <w:pStyle w:val="Compact"/>
        <w:numPr>
          <w:ilvl w:val="0"/>
          <w:numId w:val="156"/>
        </w:numPr>
        <w:jc w:val="left"/>
      </w:pPr>
      <w:r>
        <w:rPr>
          <w:rFonts w:ascii="Times New Roman" w:hAnsi="Times New Roman" w:eastAsia="Times New Roman"/>
        </w:rPr>
        <w:t>Interpretar el R².</w:t>
      </w:r>
    </w:p>
    <w:p w:rsidR="007F3BAE" w:rsidRDefault="00380896" w:rsidP="00380896">
      <w:pPr>
        <w:pStyle w:val="Compact"/>
        <w:numPr>
          <w:ilvl w:val="0"/>
          <w:numId w:val="156"/>
        </w:numPr>
        <w:jc w:val="left"/>
      </w:pPr>
      <w:r>
        <w:rPr>
          <w:rFonts w:ascii="Times New Roman" w:hAnsi="Times New Roman" w:eastAsia="Times New Roman"/>
        </w:rPr>
        <w:t>Interpretar el R² ajustado.</w:t>
      </w:r>
    </w:p>
    <w:p w:rsidR="007F3BAE" w:rsidRDefault="00380896" w:rsidP="00380896">
      <w:pPr>
        <w:pStyle w:val="Compact"/>
        <w:numPr>
          <w:ilvl w:val="0"/>
          <w:numId w:val="156"/>
        </w:numPr>
        <w:jc w:val="left"/>
      </w:pPr>
      <w:r>
        <w:rPr>
          <w:rFonts w:ascii="Times New Roman" w:hAnsi="Times New Roman" w:eastAsia="Times New Roman"/>
        </w:rPr>
        <w:t>Analizar el error estándar residual.</w:t>
      </w:r>
    </w:p>
    <w:p w:rsidR="007F3BAE" w:rsidRDefault="00380896" w:rsidP="00380896">
      <w:pPr>
        <w:pStyle w:val="Compact"/>
        <w:numPr>
          <w:ilvl w:val="0"/>
          <w:numId w:val="156"/>
        </w:numPr>
        <w:jc w:val="left"/>
      </w:pPr>
      <w:r>
        <w:rPr>
          <w:rFonts w:ascii="Times New Roman" w:hAnsi="Times New Roman" w:eastAsia="Times New Roman"/>
        </w:rPr>
        <w:t>Construir intervalos de confianza.</w:t>
      </w:r>
    </w:p>
    <w:p w:rsidR="007F3BAE" w:rsidRDefault="00380896" w:rsidP="00380896">
      <w:pPr>
        <w:pStyle w:val="Compact"/>
        <w:numPr>
          <w:ilvl w:val="0"/>
          <w:numId w:val="156"/>
        </w:numPr>
        <w:jc w:val="left"/>
      </w:pPr>
      <w:r>
        <w:rPr>
          <w:rFonts w:ascii="Times New Roman" w:hAnsi="Times New Roman" w:eastAsia="Times New Roman"/>
        </w:rPr>
        <w:t>Generar predicciones.</w:t>
      </w:r>
    </w:p>
    <w:p w:rsidR="007F3BAE" w:rsidRDefault="00380896" w:rsidP="00380896">
      <w:pPr>
        <w:pStyle w:val="Compact"/>
        <w:numPr>
          <w:ilvl w:val="0"/>
          <w:numId w:val="156"/>
        </w:numPr>
        <w:jc w:val="left"/>
      </w:pPr>
      <w:r>
        <w:rPr>
          <w:rFonts w:ascii="Times New Roman" w:hAnsi="Times New Roman" w:eastAsia="Times New Roman"/>
        </w:rPr>
        <w:t>Interpretar intervalos de predicción.</w:t>
      </w:r>
    </w:p>
    <w:p w:rsidR="007F3BAE" w:rsidRDefault="00380896" w:rsidP="00380896">
      <w:pPr>
        <w:pStyle w:val="FirstParagraph"/>
        <w:jc w:val="left"/>
      </w:pPr>
      <w:r>
        <w:rPr>
          <w:rFonts w:ascii="Times New Roman" w:hAnsi="Times New Roman" w:eastAsia="Times New Roman"/>
        </w:rPr>
        <w:t>En la siguiente sección estudiaremos los supuestos básicos del modelo lineal y realizaremos un diagnóstico introductorio de residuos, paso indispensable antes de utilizar una regresión para apoyar decisiones o realizar inferencias.</w:t>
      </w:r>
    </w:p>
    <w:p w:rsidR="007F3BAE" w:rsidRDefault="00380896" w:rsidP="00380896">
      <w:pPr>
        <w:pStyle w:val="Ttulo2"/>
      </w:pPr>
      <w:bookmarkStart w:id="1602" w:name="_Toc235960336"/>
      <w:bookmarkStart w:id="1603" w:name="verificar-supuestos"/>
      <w:bookmarkEnd w:id="1601"/>
      <w:r>
        <w:rPr>
          <w:rFonts w:ascii="Times New Roman" w:hAnsi="Times New Roman" w:eastAsia="Times New Roman"/>
        </w:rPr>
        <w:t>33.36 Verificar supuestos</w:t>
      </w:r>
      <w:bookmarkEnd w:id="1602"/>
    </w:p>
    <w:p w:rsidR="007F3BAE" w:rsidRDefault="00380896" w:rsidP="00380896">
      <w:pPr>
        <w:pStyle w:val="FirstParagraph"/>
        <w:jc w:val="left"/>
      </w:pPr>
      <w:r>
        <w:rPr>
          <w:rFonts w:ascii="Times New Roman" w:hAnsi="Times New Roman" w:eastAsia="Times New Roman"/>
        </w:rPr>
        <w:t>Hasta este punto hemos estimado una regresión lineal simple, interpretado sus coeficientes y evaluado su capacidad predictiva mediante el coeficiente de determinación y diferentes tipos de predicción.</w:t>
      </w:r>
    </w:p>
    <w:p w:rsidR="007F3BAE" w:rsidRDefault="00380896" w:rsidP="00380896">
      <w:pPr>
        <w:pStyle w:val="Textoindependiente"/>
        <w:jc w:val="left"/>
      </w:pPr>
      <w:r>
        <w:rPr>
          <w:rFonts w:ascii="Times New Roman" w:hAnsi="Times New Roman" w:eastAsia="Times New Roman"/>
        </w:rPr>
        <w:t>Sin embargo, antes de confiar en cualquier modelo estadístico es necesario verificar si sus supuestos básicos parecen razonables.</w:t>
      </w:r>
    </w:p>
    <w:p w:rsidR="007F3BAE" w:rsidRDefault="00380896" w:rsidP="00380896">
      <w:pPr>
        <w:pStyle w:val="Textoindependiente"/>
        <w:jc w:val="left"/>
      </w:pPr>
      <w:r>
        <w:rPr>
          <w:rFonts w:ascii="Times New Roman" w:hAnsi="Times New Roman" w:eastAsia="Times New Roman"/>
        </w:rPr>
        <w:t>En esta sección realizaremos un diagnóstico introductorio utilizando residuos. El estudio detallado de los supuestos será desarrollado en el Capítulo 22, pero aquí construiremos las herramientas fundamentales para comprender cómo se evalúa un modelo lineal.</w:t>
      </w:r>
    </w:p>
    <w:p w:rsidR="007F3BAE" w:rsidRPr="00380896" w:rsidRDefault="00380896" w:rsidP="00380896">
      <w:pPr>
        <w:pStyle w:val="Ttulo2"/>
        <w:rPr>
          <w:lang w:val="en-US"/>
        </w:rPr>
      </w:pPr>
      <w:bookmarkStart w:id="1604" w:name="_Toc235960337"/>
      <w:bookmarkStart w:id="1605" w:name="cargando-librerías-2"/>
      <w:bookmarkEnd w:id="1603"/>
      <w:r w:rsidRPr="00380896">
        <w:rPr>
          <w:rFonts w:ascii="Times New Roman" w:hAnsi="Times New Roman" w:eastAsia="Times New Roman"/>
          <w:lang w:val="en-US"/>
        </w:rPr>
        <w:t>33.37 Cargando librerías</w:t>
      </w:r>
      <w:bookmarkEnd w:id="1604"/>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1606" w:name="_Toc235960338"/>
      <w:bookmarkStart w:id="1607" w:name="cargando-la-base-analítica-3"/>
      <w:bookmarkEnd w:id="1605"/>
      <w:r>
        <w:rPr>
          <w:rFonts w:ascii="Times New Roman" w:hAnsi="Times New Roman" w:eastAsia="Times New Roman"/>
        </w:rPr>
        <w:t>33.38 Cargando la base analítica</w:t>
      </w:r>
      <w:bookmarkEnd w:id="1606"/>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lastRenderedPageBreak/>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608" w:name="_Toc235960339"/>
      <w:bookmarkStart w:id="1609" w:name="preparación-de-variables-2"/>
      <w:bookmarkEnd w:id="1607"/>
      <w:r>
        <w:rPr>
          <w:rFonts w:ascii="Times New Roman" w:hAnsi="Times New Roman" w:eastAsia="Times New Roman"/>
        </w:rPr>
        <w:t>33.39 Preparación de variables</w:t>
      </w:r>
      <w:bookmarkEnd w:id="1608"/>
    </w:p>
    <w:p w:rsidR="007F3BAE" w:rsidRDefault="00380896" w:rsidP="00380896">
      <w:pPr>
        <w:pStyle w:val="SourceCode"/>
        <w:jc w:val="left"/>
      </w:pPr>
      <w:r>
        <w:rPr>
          <w:rStyle w:val="NormalTok"/>
        </w:rPr>
        <w:t xml:space="preserve">base_regresion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fact_exp_fin</w:t>
      </w:r>
      <w:r>
        <w:br/>
      </w:r>
      <w:r>
        <w:rPr>
          <w:rStyle w:val="NormalTok"/>
        </w:rPr>
        <w:t xml:space="preserve">  )</w:t>
      </w:r>
    </w:p>
    <w:p w:rsidR="007F3BAE" w:rsidRDefault="00380896" w:rsidP="00380896">
      <w:pPr>
        <w:pStyle w:val="Ttulo2"/>
      </w:pPr>
      <w:bookmarkStart w:id="1610" w:name="_Toc235960340"/>
      <w:bookmarkStart w:id="1611" w:name="reestimación-del-modelo"/>
      <w:bookmarkEnd w:id="1609"/>
      <w:r>
        <w:rPr>
          <w:rFonts w:ascii="Times New Roman" w:hAnsi="Times New Roman" w:eastAsia="Times New Roman"/>
        </w:rPr>
        <w:t>33.40 Reestimación del modelo</w:t>
      </w:r>
      <w:bookmarkEnd w:id="1610"/>
    </w:p>
    <w:p w:rsidR="007F3BAE" w:rsidRDefault="00380896" w:rsidP="00380896">
      <w:pPr>
        <w:pStyle w:val="SourceCode"/>
        <w:jc w:val="left"/>
      </w:pPr>
      <w:r>
        <w:rPr>
          <w:rStyle w:val="NormalTok"/>
        </w:rPr>
        <w:t xml:space="preserve">modelo_simple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rPr>
          <w:rStyle w:val="NormalTok"/>
        </w:rPr>
        <w:t xml:space="preserve"> fact_exp_fin,</w:t>
      </w:r>
      <w:r>
        <w:br/>
      </w:r>
      <w:r>
        <w:rPr>
          <w:rStyle w:val="NormalTok"/>
        </w:rPr>
        <w:t xml:space="preserve">  </w:t>
      </w:r>
      <w:r>
        <w:rPr>
          <w:rStyle w:val="AttributeTok"/>
        </w:rPr>
        <w:t>data =</w:t>
      </w:r>
      <w:r>
        <w:rPr>
          <w:rStyle w:val="NormalTok"/>
        </w:rPr>
        <w:t xml:space="preserve"> base_regresion</w:t>
      </w:r>
      <w:r>
        <w:br/>
      </w:r>
      <w:r>
        <w:rPr>
          <w:rStyle w:val="NormalTok"/>
        </w:rPr>
        <w:t>)</w:t>
      </w:r>
    </w:p>
    <w:p w:rsidR="007F3BAE" w:rsidRDefault="00380896" w:rsidP="00380896">
      <w:pPr>
        <w:pStyle w:val="Ttulo2"/>
      </w:pPr>
      <w:bookmarkStart w:id="1612" w:name="_Toc235960341"/>
      <w:bookmarkStart w:id="1613" w:name="qué-son-los-residuos"/>
      <w:bookmarkEnd w:id="1611"/>
      <w:r>
        <w:rPr>
          <w:rFonts w:ascii="Times New Roman" w:hAnsi="Times New Roman" w:eastAsia="Times New Roman"/>
        </w:rPr>
        <w:t>33.41 ¿Qué son los residuos?</w:t>
      </w:r>
      <w:bookmarkEnd w:id="1612"/>
    </w:p>
    <w:p w:rsidR="007F3BAE" w:rsidRDefault="00380896" w:rsidP="00380896">
      <w:pPr>
        <w:pStyle w:val="FirstParagraph"/>
        <w:jc w:val="left"/>
      </w:pPr>
      <w:r>
        <w:rPr>
          <w:rFonts w:ascii="Times New Roman" w:hAnsi="Times New Roman" w:eastAsia="Times New Roman"/>
        </w:rPr>
        <w:t>Los residuos representan la diferencia entre el valor observado y el valor predicho por el modelo.</w:t>
      </w:r>
    </w:p>
    <w:p w:rsidR="007F3BAE" w:rsidRDefault="00380896" w:rsidP="00380896">
      <w:pPr>
        <w:pStyle w:val="Textoindependiente"/>
        <w:jc w:val="left"/>
      </w:pPr>
      <w:r>
        <w:rPr>
          <w:rFonts w:ascii="Times New Roman" w:hAnsi="Times New Roman" w:eastAsia="Times New Roman"/>
        </w:rPr>
        <w:t>Formalmente:</w:t>
      </w:r>
    </w:p>
    <w:p w:rsidR="007F3BAE" w:rsidRDefault="00380896" w:rsidP="00380896">
      <w:pPr>
        <w:pStyle w:val="Textoindependiente"/>
        <w:jc w:val="left"/>
      </w:pPr>
      <w:r>
        <w:rPr>
          <w:rFonts w:ascii="Times New Roman" w:hAnsi="Times New Roman" w:eastAsia="Times New Roman"/>
        </w:rPr>
        <w:t>:contentReferenceoaicite:0</w:t>
      </w:r>
    </w:p>
    <w:p w:rsidR="007F3BAE" w:rsidRDefault="00380896" w:rsidP="00380896">
      <w:pPr>
        <w:pStyle w:val="Textoindependiente"/>
        <w:jc w:val="left"/>
      </w:pPr>
      <w:r>
        <w:rPr>
          <w:rFonts w:ascii="Times New Roman" w:hAnsi="Times New Roman" w:eastAsia="Times New Roman"/>
        </w:rPr>
        <w:t>donde:</w:t>
      </w:r>
    </w:p>
    <w:p w:rsidR="007F3BAE" w:rsidRDefault="00455D91" w:rsidP="00380896">
      <w:pPr>
        <w:pStyle w:val="Compact"/>
        <w:numPr>
          <w:ilvl w:val="0"/>
          <w:numId w:val="157"/>
        </w:numPr>
        <w:jc w:val="left"/>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80896">
        <w:rPr>
          <w:rFonts w:ascii="Times New Roman" w:hAnsi="Times New Roman" w:eastAsia="Times New Roman"/>
        </w:rPr>
        <w:t xml:space="preserve"> es el valor observado.</w:t>
      </w:r>
    </w:p>
    <w:p w:rsidR="007F3BAE" w:rsidRDefault="00455D91" w:rsidP="00380896">
      <w:pPr>
        <w:pStyle w:val="Compact"/>
        <w:numPr>
          <w:ilvl w:val="0"/>
          <w:numId w:val="157"/>
        </w:numPr>
        <w:jc w:val="left"/>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380896">
        <w:rPr>
          <w:rFonts w:ascii="Times New Roman" w:hAnsi="Times New Roman" w:eastAsia="Times New Roman"/>
        </w:rPr>
        <w:t xml:space="preserve"> es el valor predicho.</w:t>
      </w:r>
    </w:p>
    <w:p w:rsidR="007F3BAE" w:rsidRDefault="00455D91" w:rsidP="00380896">
      <w:pPr>
        <w:pStyle w:val="Compact"/>
        <w:numPr>
          <w:ilvl w:val="0"/>
          <w:numId w:val="157"/>
        </w:numPr>
        <w:jc w:val="left"/>
      </w:pPr>
      <m:oMath>
        <m:sSub>
          <m:sSubPr>
            <m:ctrlPr>
              <w:rPr>
                <w:rFonts w:ascii="Cambria Math" w:hAnsi="Cambria Math"/>
              </w:rPr>
            </m:ctrlPr>
          </m:sSubPr>
          <m:e>
            <m:r>
              <w:rPr>
                <w:rFonts w:ascii="Cambria Math" w:hAnsi="Cambria Math"/>
              </w:rPr>
              <m:t>e</m:t>
            </m:r>
          </m:e>
          <m:sub>
            <m:r>
              <w:rPr>
                <w:rFonts w:ascii="Cambria Math" w:hAnsi="Cambria Math"/>
              </w:rPr>
              <m:t>i</m:t>
            </m:r>
          </m:sub>
        </m:sSub>
      </m:oMath>
      <w:r w:rsidR="00380896">
        <w:rPr>
          <w:rFonts w:ascii="Times New Roman" w:hAnsi="Times New Roman" w:eastAsia="Times New Roman"/>
        </w:rPr>
        <w:t xml:space="preserve"> es el residuo.</w:t>
      </w:r>
    </w:p>
    <w:p w:rsidR="007F3BAE" w:rsidRDefault="00380896" w:rsidP="00380896">
      <w:pPr>
        <w:pStyle w:val="FirstParagraph"/>
        <w:jc w:val="left"/>
      </w:pPr>
      <w:r>
        <w:rPr>
          <w:rFonts w:ascii="Times New Roman" w:hAnsi="Times New Roman" w:eastAsia="Times New Roman"/>
        </w:rPr>
        <w:t>Un buen modelo debería producir residuos pequeños y sin patrones sistemáticos.</w:t>
      </w:r>
    </w:p>
    <w:p w:rsidR="007F3BAE" w:rsidRDefault="00380896" w:rsidP="00380896">
      <w:pPr>
        <w:pStyle w:val="Ttulo2"/>
      </w:pPr>
      <w:bookmarkStart w:id="1614" w:name="_Toc235960342"/>
      <w:bookmarkStart w:id="1615" w:name="generando-residuos"/>
      <w:bookmarkEnd w:id="1613"/>
      <w:r>
        <w:rPr>
          <w:rFonts w:ascii="Times New Roman" w:hAnsi="Times New Roman" w:eastAsia="Times New Roman"/>
        </w:rPr>
        <w:t>33.42 Generando residuos</w:t>
      </w:r>
      <w:bookmarkEnd w:id="1614"/>
    </w:p>
    <w:p w:rsidR="007F3BAE" w:rsidRDefault="00380896" w:rsidP="00380896">
      <w:pPr>
        <w:pStyle w:val="SourceCode"/>
        <w:jc w:val="left"/>
      </w:pPr>
      <w:r>
        <w:rPr>
          <w:rStyle w:val="NormalTok"/>
        </w:rPr>
        <w:t xml:space="preserve">base_regresion </w:t>
      </w:r>
      <w:r>
        <w:rPr>
          <w:rStyle w:val="OtherTok"/>
        </w:rPr>
        <w:t>&lt;-</w:t>
      </w:r>
      <w:r>
        <w:rPr>
          <w:rStyle w:val="NormalTok"/>
        </w:rPr>
        <w:t xml:space="preserve"> base_regresion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ajustado =</w:t>
      </w:r>
      <w:r>
        <w:br/>
      </w:r>
      <w:r>
        <w:rPr>
          <w:rStyle w:val="NormalTok"/>
        </w:rPr>
        <w:t xml:space="preserve">      </w:t>
      </w:r>
      <w:r>
        <w:rPr>
          <w:rStyle w:val="FunctionTok"/>
        </w:rPr>
        <w:t>predict</w:t>
      </w:r>
      <w:r>
        <w:rPr>
          <w:rStyle w:val="NormalTok"/>
        </w:rPr>
        <w:t>(</w:t>
      </w:r>
      <w:r>
        <w:br/>
      </w:r>
      <w:r>
        <w:rPr>
          <w:rStyle w:val="NormalTok"/>
        </w:rPr>
        <w:t xml:space="preserve">        modelo_simple</w:t>
      </w:r>
      <w:r>
        <w:br/>
      </w:r>
      <w:r>
        <w:rPr>
          <w:rStyle w:val="NormalTok"/>
        </w:rPr>
        <w:t xml:space="preserve">      ),</w:t>
      </w:r>
      <w:r>
        <w:br/>
      </w:r>
      <w:r>
        <w:rPr>
          <w:rStyle w:val="NormalTok"/>
        </w:rPr>
        <w:t xml:space="preserve">    </w:t>
      </w:r>
      <w:r>
        <w:rPr>
          <w:rStyle w:val="AttributeTok"/>
        </w:rPr>
        <w:t>residuo =</w:t>
      </w:r>
      <w:r>
        <w:br/>
      </w:r>
      <w:r>
        <w:rPr>
          <w:rStyle w:val="NormalTok"/>
        </w:rPr>
        <w:t xml:space="preserve">      </w:t>
      </w:r>
      <w:r>
        <w:rPr>
          <w:rStyle w:val="FunctionTok"/>
        </w:rPr>
        <w:t>residuals</w:t>
      </w:r>
      <w:r>
        <w:rPr>
          <w:rStyle w:val="NormalTok"/>
        </w:rPr>
        <w:t>(</w:t>
      </w:r>
      <w:r>
        <w:br/>
      </w:r>
      <w:r>
        <w:rPr>
          <w:rStyle w:val="NormalTok"/>
        </w:rPr>
        <w:t xml:space="preserve">        modelo_simple</w:t>
      </w:r>
      <w:r>
        <w:br/>
      </w:r>
      <w:r>
        <w:rPr>
          <w:rStyle w:val="NormalTok"/>
        </w:rPr>
        <w:t xml:space="preserve">      )</w:t>
      </w:r>
      <w:r>
        <w:br/>
      </w:r>
      <w:r>
        <w:rPr>
          <w:rStyle w:val="NormalTok"/>
        </w:rPr>
        <w:t xml:space="preserve">  )</w:t>
      </w:r>
    </w:p>
    <w:p w:rsidR="007F3BAE" w:rsidRDefault="00380896" w:rsidP="00380896">
      <w:pPr>
        <w:pStyle w:val="Ttulo2"/>
      </w:pPr>
      <w:bookmarkStart w:id="1616" w:name="_Toc235960343"/>
      <w:bookmarkStart w:id="1617" w:name="exploración-inicial-de-residuos"/>
      <w:bookmarkEnd w:id="1615"/>
      <w:r>
        <w:rPr>
          <w:rFonts w:ascii="Times New Roman" w:hAnsi="Times New Roman" w:eastAsia="Times New Roman"/>
        </w:rPr>
        <w:lastRenderedPageBreak/>
        <w:t>33.43 Exploración inicial de residuos</w:t>
      </w:r>
      <w:bookmarkEnd w:id="1616"/>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Estadistico =</w:t>
      </w:r>
      <w:r>
        <w:rPr>
          <w:rStyle w:val="NormalTok"/>
        </w:rPr>
        <w:t xml:space="preserve"> </w:t>
      </w:r>
      <w:r>
        <w:rPr>
          <w:rStyle w:val="FunctionTok"/>
        </w:rPr>
        <w:t>c</w:t>
      </w:r>
      <w:r>
        <w:rPr>
          <w:rStyle w:val="NormalTok"/>
        </w:rPr>
        <w:t>(</w:t>
      </w:r>
      <w:r>
        <w:br/>
      </w:r>
      <w:r>
        <w:rPr>
          <w:rStyle w:val="NormalTok"/>
        </w:rPr>
        <w:t xml:space="preserve">    </w:t>
      </w:r>
      <w:r>
        <w:rPr>
          <w:rStyle w:val="StringTok"/>
        </w:rPr>
        <w:t>"Mínimo"</w:t>
      </w:r>
      <w:r>
        <w:rPr>
          <w:rStyle w:val="NormalTok"/>
        </w:rPr>
        <w:t>,</w:t>
      </w:r>
      <w:r>
        <w:br/>
      </w:r>
      <w:r>
        <w:rPr>
          <w:rStyle w:val="NormalTok"/>
        </w:rPr>
        <w:t xml:space="preserve">    </w:t>
      </w:r>
      <w:r>
        <w:rPr>
          <w:rStyle w:val="StringTok"/>
        </w:rPr>
        <w:t>"Primer cuartil"</w:t>
      </w:r>
      <w:r>
        <w:rPr>
          <w:rStyle w:val="NormalTok"/>
        </w:rPr>
        <w:t>,</w:t>
      </w:r>
      <w:r>
        <w:br/>
      </w:r>
      <w:r>
        <w:rPr>
          <w:rStyle w:val="NormalTok"/>
        </w:rPr>
        <w:t xml:space="preserve">    </w:t>
      </w:r>
      <w:r>
        <w:rPr>
          <w:rStyle w:val="StringTok"/>
        </w:rPr>
        <w:t>"Mediana"</w:t>
      </w:r>
      <w:r>
        <w:rPr>
          <w:rStyle w:val="NormalTok"/>
        </w:rPr>
        <w:t>,</w:t>
      </w:r>
      <w:r>
        <w:br/>
      </w:r>
      <w:r>
        <w:rPr>
          <w:rStyle w:val="NormalTok"/>
        </w:rPr>
        <w:t xml:space="preserve">    </w:t>
      </w:r>
      <w:r>
        <w:rPr>
          <w:rStyle w:val="StringTok"/>
        </w:rPr>
        <w:t>"Media"</w:t>
      </w:r>
      <w:r>
        <w:rPr>
          <w:rStyle w:val="NormalTok"/>
        </w:rPr>
        <w:t>,</w:t>
      </w:r>
      <w:r>
        <w:br/>
      </w:r>
      <w:r>
        <w:rPr>
          <w:rStyle w:val="NormalTok"/>
        </w:rPr>
        <w:t xml:space="preserve">    </w:t>
      </w:r>
      <w:r>
        <w:rPr>
          <w:rStyle w:val="StringTok"/>
        </w:rPr>
        <w:t>"Tercer cuartil"</w:t>
      </w:r>
      <w:r>
        <w:rPr>
          <w:rStyle w:val="NormalTok"/>
        </w:rPr>
        <w:t>,</w:t>
      </w:r>
      <w:r>
        <w:br/>
      </w:r>
      <w:r>
        <w:rPr>
          <w:rStyle w:val="NormalTok"/>
        </w:rPr>
        <w:t xml:space="preserve">    </w:t>
      </w:r>
      <w:r>
        <w:rPr>
          <w:rStyle w:val="StringTok"/>
        </w:rPr>
        <w:t>"Máximo"</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as.numeric</w:t>
      </w:r>
      <w:r>
        <w:rPr>
          <w:rStyle w:val="NormalTok"/>
        </w:rPr>
        <w:t>(</w:t>
      </w:r>
      <w:r>
        <w:br/>
      </w:r>
      <w:r>
        <w:rPr>
          <w:rStyle w:val="NormalTok"/>
        </w:rPr>
        <w:t xml:space="preserve">    </w:t>
      </w:r>
      <w:r>
        <w:rPr>
          <w:rStyle w:val="FunctionTok"/>
        </w:rPr>
        <w:t>summary</w:t>
      </w:r>
      <w:r>
        <w:rPr>
          <w:rStyle w:val="NormalTok"/>
        </w:rPr>
        <w:t>(</w:t>
      </w:r>
      <w:r>
        <w:br/>
      </w:r>
      <w:r>
        <w:rPr>
          <w:rStyle w:val="NormalTok"/>
        </w:rPr>
        <w:t xml:space="preserve">      base_regresion</w:t>
      </w:r>
      <w:r>
        <w:rPr>
          <w:rStyle w:val="SpecialCharTok"/>
        </w:rPr>
        <w:t>$</w:t>
      </w:r>
      <w:r>
        <w:rPr>
          <w:rStyle w:val="NormalTok"/>
        </w:rPr>
        <w:t>residuo</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residuos"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618" w:name="tbl-reg20-resumen-residuos"/>
            <w:r>
              <w:rPr>
                <w:rFonts w:ascii="Times New Roman" w:hAnsi="Times New Roman"/>
                <w:b/>
                <w:sz w:val="18"/>
              </w:rPr>
              <w:t>Tabla 33.13: Resumen de residuos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Estadistico</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Mínimo</w:t>
                  </w:r>
                </w:p>
              </w:tc>
              <w:tc>
                <w:tcPr>
                  <w:tcW w:w="3960" w:type="dxa"/>
                </w:tcPr>
                <w:p w:rsidR="007F3BAE" w:rsidRDefault="00380896" w:rsidP="00380896">
                  <w:pPr>
                    <w:pStyle w:val="Compact"/>
                    <w:jc w:val="left"/>
                  </w:pPr>
                  <w:r>
                    <w:t>-0.8692</w:t>
                  </w:r>
                </w:p>
              </w:tc>
            </w:tr>
            <w:tr w:rsidR="007F3BAE">
              <w:tc>
                <w:tcPr>
                  <w:tcW w:w="3960" w:type="dxa"/>
                </w:tcPr>
                <w:p w:rsidR="007F3BAE" w:rsidRDefault="00380896" w:rsidP="00380896">
                  <w:pPr>
                    <w:pStyle w:val="Compact"/>
                    <w:jc w:val="left"/>
                  </w:pPr>
                  <w:r>
                    <w:t>Primer cuartil</w:t>
                  </w:r>
                </w:p>
              </w:tc>
              <w:tc>
                <w:tcPr>
                  <w:tcW w:w="3960" w:type="dxa"/>
                </w:tcPr>
                <w:p w:rsidR="007F3BAE" w:rsidRDefault="00380896" w:rsidP="00380896">
                  <w:pPr>
                    <w:pStyle w:val="Compact"/>
                    <w:jc w:val="left"/>
                  </w:pPr>
                  <w:r>
                    <w:t>-0.6251</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-0.3859</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0.0000</w:t>
                  </w:r>
                </w:p>
              </w:tc>
            </w:tr>
            <w:tr w:rsidR="007F3BAE">
              <w:tc>
                <w:tcPr>
                  <w:tcW w:w="3960" w:type="dxa"/>
                </w:tcPr>
                <w:p w:rsidR="007F3BAE" w:rsidRDefault="00380896" w:rsidP="00380896">
                  <w:pPr>
                    <w:pStyle w:val="Compact"/>
                    <w:jc w:val="left"/>
                  </w:pPr>
                  <w:r>
                    <w:t>Tercer cuartil</w:t>
                  </w:r>
                </w:p>
              </w:tc>
              <w:tc>
                <w:tcPr>
                  <w:tcW w:w="3960" w:type="dxa"/>
                </w:tcPr>
                <w:p w:rsidR="007F3BAE" w:rsidRDefault="00380896" w:rsidP="00380896">
                  <w:pPr>
                    <w:pStyle w:val="Compact"/>
                    <w:jc w:val="left"/>
                  </w:pPr>
                  <w:r>
                    <w:t>0.2601</w:t>
                  </w:r>
                </w:p>
              </w:tc>
            </w:tr>
            <w:tr w:rsidR="007F3BAE">
              <w:tc>
                <w:tcPr>
                  <w:tcW w:w="3960" w:type="dxa"/>
                </w:tcPr>
                <w:p w:rsidR="007F3BAE" w:rsidRDefault="00380896" w:rsidP="00380896">
                  <w:pPr>
                    <w:pStyle w:val="Compact"/>
                    <w:jc w:val="left"/>
                  </w:pPr>
                  <w:r>
                    <w:t>Máximo</w:t>
                  </w:r>
                </w:p>
              </w:tc>
              <w:tc>
                <w:tcPr>
                  <w:tcW w:w="3960" w:type="dxa"/>
                </w:tcPr>
                <w:p w:rsidR="007F3BAE" w:rsidRDefault="00380896" w:rsidP="00380896">
                  <w:pPr>
                    <w:pStyle w:val="Compact"/>
                    <w:jc w:val="left"/>
                  </w:pPr>
                  <w:r>
                    <w:t>25.0964</w:t>
                  </w:r>
                </w:p>
              </w:tc>
            </w:tr>
            <w:bookmarkEnd w:id="161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residuos deberían distribuirse alrededor de cero. Valores muy extremos podrían indicar observaciones atípicas o limitaciones del modelo.</w:t>
      </w:r>
    </w:p>
    <w:p w:rsidR="007F3BAE" w:rsidRDefault="00380896" w:rsidP="00380896">
      <w:pPr>
        <w:pStyle w:val="Textoindependiente"/>
        <w:jc w:val="left"/>
      </w:pPr>
      <w:r>
        <w:rPr>
          <w:rFonts w:ascii="Times New Roman" w:hAnsi="Times New Roman" w:eastAsia="Times New Roman"/>
        </w:rPr>
        <w:t>El histograma de los residuos permite evaluar visualmente la forma de la distribución de los errores. Si presenta una forma aproximadamente de campana y está centrado en cero, existe evidencia de que los residuos siguen una distribución cercana a la normal. En cambio, una distribución asimétrica o con colas pronunciadas puede indicar un posible incumplimiento del supuesto de normalidad.</w:t>
      </w:r>
    </w:p>
    <w:p w:rsidR="007F3BAE" w:rsidRDefault="00380896" w:rsidP="00380896">
      <w:pPr>
        <w:pStyle w:val="Ttulo2"/>
      </w:pPr>
      <w:bookmarkStart w:id="1619" w:name="_Toc235960344"/>
      <w:bookmarkStart w:id="1620" w:name="histograma-de-residuos"/>
      <w:bookmarkEnd w:id="1617"/>
      <w:r>
        <w:rPr>
          <w:rFonts w:ascii="Times New Roman" w:hAnsi="Times New Roman" w:eastAsia="Times New Roman"/>
        </w:rPr>
        <w:t>33.44 Histograma de residuos</w:t>
      </w:r>
      <w:bookmarkEnd w:id="1619"/>
    </w:p>
    <w:p w:rsidR="007F3BAE" w:rsidRDefault="00380896" w:rsidP="00380896">
      <w:pPr>
        <w:pStyle w:val="SourceCode"/>
        <w:jc w:val="left"/>
      </w:pPr>
      <w:r>
        <w:rPr>
          <w:rStyle w:val="FunctionTok"/>
        </w:rPr>
        <w:t>ggplot</w:t>
      </w:r>
      <w:r>
        <w:rPr>
          <w:rStyle w:val="NormalTok"/>
        </w:rPr>
        <w:t>(</w:t>
      </w:r>
      <w:r>
        <w:br/>
      </w:r>
      <w:r>
        <w:rPr>
          <w:rStyle w:val="NormalTok"/>
        </w:rPr>
        <w:t xml:space="preserve">  base_regresion,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residuo</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lastRenderedPageBreak/>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"Residuo"</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621" w:name="fig-reg20-histograma-residuos"/>
            <w:r>
              <w:rPr>
                <w:rFonts w:ascii="Times New Roman" w:hAnsi="Times New Roman"/>
                <w:b/>
                <w:noProof/>
                <w:sz w:val="18"/>
              </w:rPr>
              <w:drawing>
                <wp:inline distT="0" distB="0" distL="0" distR="0">
                  <wp:extent cx="4620126" cy="3696101"/>
                  <wp:effectExtent l="0" t="0" r="0" b="0"/>
                  <wp:docPr id="1151" name="Picture"/>
                  <wp:cNvGraphicFramePr/>
                  <a:graphic xmlns:a="http://schemas.openxmlformats.org/drawingml/2006/main">
                    <a:graphicData uri="http://schemas.openxmlformats.org/drawingml/2006/picture">
                      <pic:pic xmlns:pic="http://schemas.openxmlformats.org/drawingml/2006/picture">
                        <pic:nvPicPr>
                          <pic:cNvPr id="1152" name="Picture" descr="capitulos/20-regresion-lineal-simple_files/figure-docx/fig-reg20-histograma-residuos-1.png"/>
                          <pic:cNvPicPr>
                            <a:picLocks noChangeAspect="1" noChangeArrowheads="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33.5: Distribución de residuos</w:t>
            </w:r>
          </w:p>
        </w:tc>
        <w:bookmarkEnd w:id="162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histograma permite evaluar si los residuos presentan una distribución aproximadamente simétrica alrededor de cero.</w:t>
      </w:r>
    </w:p>
    <w:p w:rsidR="007F3BAE" w:rsidRDefault="00380896" w:rsidP="00380896">
      <w:pPr>
        <w:pStyle w:val="Ttulo2"/>
      </w:pPr>
      <w:bookmarkStart w:id="1622" w:name="_Toc235960345"/>
      <w:bookmarkStart w:id="1623" w:name="curva-de-densidad-de-residuos"/>
      <w:bookmarkEnd w:id="1620"/>
      <w:r>
        <w:rPr>
          <w:rFonts w:ascii="Times New Roman" w:hAnsi="Times New Roman" w:eastAsia="Times New Roman"/>
        </w:rPr>
        <w:t>33.45 Curva de densidad de residuos</w:t>
      </w:r>
      <w:bookmarkEnd w:id="1622"/>
    </w:p>
    <w:p w:rsidR="007F3BAE" w:rsidRDefault="00380896" w:rsidP="00380896">
      <w:pPr>
        <w:pStyle w:val="SourceCode"/>
        <w:jc w:val="left"/>
      </w:pPr>
      <w:r>
        <w:rPr>
          <w:rStyle w:val="FunctionTok"/>
        </w:rPr>
        <w:t>ggplot</w:t>
      </w:r>
      <w:r>
        <w:rPr>
          <w:rStyle w:val="NormalTok"/>
        </w:rPr>
        <w:t>(</w:t>
      </w:r>
      <w:r>
        <w:br/>
      </w:r>
      <w:r>
        <w:rPr>
          <w:rStyle w:val="NormalTok"/>
        </w:rPr>
        <w:t xml:space="preserve">  base_regresion,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residuo</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geom_density</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alpha =</w:t>
      </w:r>
      <w:r>
        <w:rPr>
          <w:rStyle w:val="NormalTok"/>
        </w:rPr>
        <w:t xml:space="preserve"> </w:t>
      </w:r>
      <w:r>
        <w:rPr>
          <w:rStyle w:val="FloatTok"/>
        </w:rPr>
        <w:t>0.4</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lastRenderedPageBreak/>
        <w:t xml:space="preserve">    </w:t>
      </w:r>
      <w:r>
        <w:rPr>
          <w:rStyle w:val="AttributeTok"/>
        </w:rPr>
        <w:t>x =</w:t>
      </w:r>
      <w:r>
        <w:rPr>
          <w:rStyle w:val="NormalTok"/>
        </w:rPr>
        <w:t xml:space="preserve"> </w:t>
      </w:r>
      <w:r>
        <w:rPr>
          <w:rStyle w:val="StringTok"/>
        </w:rPr>
        <w:t>"Residuo"</w:t>
      </w:r>
      <w:r>
        <w:rPr>
          <w:rStyle w:val="NormalTok"/>
        </w:rPr>
        <w:t>,</w:t>
      </w:r>
      <w:r>
        <w:br/>
      </w:r>
      <w:r>
        <w:rPr>
          <w:rStyle w:val="NormalTok"/>
        </w:rPr>
        <w:t xml:space="preserve">    </w:t>
      </w:r>
      <w:r>
        <w:rPr>
          <w:rStyle w:val="AttributeTok"/>
        </w:rPr>
        <w:t>y =</w:t>
      </w:r>
      <w:r>
        <w:rPr>
          <w:rStyle w:val="NormalTok"/>
        </w:rPr>
        <w:t xml:space="preserve"> </w:t>
      </w:r>
      <w:r>
        <w:rPr>
          <w:rStyle w:val="StringTok"/>
        </w:rPr>
        <w:t>"Densidad"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624" w:name="fig-reg20-densidad-residuos"/>
            <w:r>
              <w:rPr>
                <w:rFonts w:ascii="Times New Roman" w:hAnsi="Times New Roman"/>
                <w:b/>
                <w:noProof/>
                <w:sz w:val="18"/>
              </w:rPr>
              <w:drawing>
                <wp:inline distT="0" distB="0" distL="0" distR="0">
                  <wp:extent cx="4620126" cy="3696101"/>
                  <wp:effectExtent l="0" t="0" r="0" b="0"/>
                  <wp:docPr id="1156" name="Picture"/>
                  <wp:cNvGraphicFramePr/>
                  <a:graphic xmlns:a="http://schemas.openxmlformats.org/drawingml/2006/main">
                    <a:graphicData uri="http://schemas.openxmlformats.org/drawingml/2006/picture">
                      <pic:pic xmlns:pic="http://schemas.openxmlformats.org/drawingml/2006/picture">
                        <pic:nvPicPr>
                          <pic:cNvPr id="1157" name="Picture" descr="capitulos/20-regresion-lineal-simple_files/figure-docx/fig-reg20-densidad-residuos-1.png"/>
                          <pic:cNvPicPr>
                            <a:picLocks noChangeAspect="1" noChangeArrowheads="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33.6: Curva de densidad de residuos</w:t>
            </w:r>
          </w:p>
        </w:tc>
        <w:bookmarkEnd w:id="162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densidad facilita la identificación de asimetrías, colas largas o concentraciones inusuales de observaciones.</w:t>
      </w:r>
    </w:p>
    <w:p w:rsidR="007F3BAE" w:rsidRDefault="00380896" w:rsidP="00380896">
      <w:pPr>
        <w:pStyle w:val="Ttulo2"/>
      </w:pPr>
      <w:bookmarkStart w:id="1625" w:name="_Toc235960346"/>
      <w:bookmarkStart w:id="1626" w:name="residuos-versus-valores-ajustados-1"/>
      <w:bookmarkEnd w:id="1623"/>
      <w:r>
        <w:rPr>
          <w:rFonts w:ascii="Times New Roman" w:hAnsi="Times New Roman" w:eastAsia="Times New Roman"/>
        </w:rPr>
        <w:t>33.46 Residuos versus valores ajustados</w:t>
      </w:r>
      <w:bookmarkEnd w:id="1625"/>
    </w:p>
    <w:p w:rsidR="007F3BAE" w:rsidRDefault="00380896" w:rsidP="00380896">
      <w:pPr>
        <w:pStyle w:val="FirstParagraph"/>
        <w:jc w:val="left"/>
      </w:pPr>
      <w:r>
        <w:rPr>
          <w:rFonts w:ascii="Times New Roman" w:hAnsi="Times New Roman" w:eastAsia="Times New Roman"/>
        </w:rPr>
        <w:t>Uno de los gráficos más importantes en regresión es el de residuos contra valores ajustados.</w:t>
      </w:r>
    </w:p>
    <w:p w:rsidR="007F3BAE" w:rsidRDefault="00380896" w:rsidP="00380896">
      <w:pPr>
        <w:pStyle w:val="SourceCode"/>
        <w:jc w:val="left"/>
      </w:pPr>
      <w:r>
        <w:rPr>
          <w:rStyle w:val="FunctionTok"/>
        </w:rPr>
        <w:t>ggplot</w:t>
      </w:r>
      <w:r>
        <w:rPr>
          <w:rStyle w:val="NormalTok"/>
        </w:rPr>
        <w:t>(</w:t>
      </w:r>
      <w:r>
        <w:br/>
      </w:r>
      <w:r>
        <w:rPr>
          <w:rStyle w:val="NormalTok"/>
        </w:rPr>
        <w:t xml:space="preserve">  base_regresion,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ajustado,</w:t>
      </w:r>
      <w:r>
        <w:br/>
      </w:r>
      <w:r>
        <w:rPr>
          <w:rStyle w:val="NormalTok"/>
        </w:rPr>
        <w:t xml:space="preserve">    </w:t>
      </w:r>
      <w:r>
        <w:rPr>
          <w:rStyle w:val="AttributeTok"/>
        </w:rPr>
        <w:t>y =</w:t>
      </w:r>
      <w:r>
        <w:rPr>
          <w:rStyle w:val="NormalTok"/>
        </w:rPr>
        <w:t xml:space="preserve"> residuo</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geom_hline</w:t>
      </w:r>
      <w:r>
        <w:rPr>
          <w:rStyle w:val="NormalTok"/>
        </w:rPr>
        <w:t>(</w:t>
      </w:r>
      <w:r>
        <w:br/>
      </w:r>
      <w:r>
        <w:rPr>
          <w:rStyle w:val="NormalTok"/>
        </w:rPr>
        <w:t xml:space="preserve">    </w:t>
      </w:r>
      <w:r>
        <w:rPr>
          <w:rStyle w:val="AttributeTok"/>
        </w:rPr>
        <w:t>yintercept =</w:t>
      </w:r>
      <w:r>
        <w:rPr>
          <w:rStyle w:val="NormalTok"/>
        </w:rPr>
        <w:t xml:space="preserve"> </w:t>
      </w:r>
      <w:r>
        <w:rPr>
          <w:rStyle w:val="DecValTok"/>
        </w:rPr>
        <w:t>0</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lastRenderedPageBreak/>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"Valor ajustado"</w:t>
      </w:r>
      <w:r>
        <w:rPr>
          <w:rStyle w:val="NormalTok"/>
        </w:rPr>
        <w:t>,</w:t>
      </w:r>
      <w:r>
        <w:br/>
      </w:r>
      <w:r>
        <w:rPr>
          <w:rStyle w:val="NormalTok"/>
        </w:rPr>
        <w:t xml:space="preserve">    </w:t>
      </w:r>
      <w:r>
        <w:rPr>
          <w:rStyle w:val="AttributeTok"/>
        </w:rPr>
        <w:t>y =</w:t>
      </w:r>
      <w:r>
        <w:rPr>
          <w:rStyle w:val="NormalTok"/>
        </w:rPr>
        <w:t xml:space="preserve"> </w:t>
      </w:r>
      <w:r>
        <w:rPr>
          <w:rStyle w:val="StringTok"/>
        </w:rPr>
        <w:t>"Residuo"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627" w:name="fig-reg20-residuos-ajustados"/>
            <w:r>
              <w:rPr>
                <w:rFonts w:ascii="Times New Roman" w:hAnsi="Times New Roman"/>
                <w:b/>
                <w:noProof/>
                <w:sz w:val="18"/>
              </w:rPr>
              <w:drawing>
                <wp:inline distT="0" distB="0" distL="0" distR="0">
                  <wp:extent cx="4620126" cy="3696101"/>
                  <wp:effectExtent l="0" t="0" r="0" b="0"/>
                  <wp:docPr id="1161" name="Picture"/>
                  <wp:cNvGraphicFramePr/>
                  <a:graphic xmlns:a="http://schemas.openxmlformats.org/drawingml/2006/main">
                    <a:graphicData uri="http://schemas.openxmlformats.org/drawingml/2006/picture">
                      <pic:pic xmlns:pic="http://schemas.openxmlformats.org/drawingml/2006/picture">
                        <pic:nvPicPr>
                          <pic:cNvPr id="1162" name="Picture" descr="capitulos/20-regresion-lineal-simple_files/figure-docx/fig-reg20-residuos-ajustados-1.png"/>
                          <pic:cNvPicPr>
                            <a:picLocks noChangeAspect="1" noChangeArrowheads="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33.7: Residuos versus valores ajustados</w:t>
            </w:r>
          </w:p>
        </w:tc>
        <w:bookmarkEnd w:id="1627"/>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Idealmente los residuos deberían dispersarse aleatoriamente alrededor de la línea horizontal ubicada en cero.</w:t>
      </w:r>
    </w:p>
    <w:p w:rsidR="007F3BAE" w:rsidRDefault="00380896" w:rsidP="00380896">
      <w:pPr>
        <w:pStyle w:val="Textoindependiente"/>
        <w:jc w:val="left"/>
      </w:pPr>
      <w:r>
        <w:rPr>
          <w:rFonts w:ascii="Times New Roman" w:hAnsi="Times New Roman" w:eastAsia="Times New Roman"/>
        </w:rPr>
        <w:t>Patrones sistemáticos pueden sugerir problemas de especificación.</w:t>
      </w:r>
    </w:p>
    <w:p w:rsidR="007F3BAE" w:rsidRDefault="00380896" w:rsidP="00380896">
      <w:pPr>
        <w:pStyle w:val="Ttulo2"/>
      </w:pPr>
      <w:bookmarkStart w:id="1628" w:name="_Toc235960347"/>
      <w:bookmarkStart w:id="1629" w:name="identificación-visual-de-heterogeneidad"/>
      <w:bookmarkEnd w:id="1626"/>
      <w:r>
        <w:rPr>
          <w:rFonts w:ascii="Times New Roman" w:hAnsi="Times New Roman" w:eastAsia="Times New Roman"/>
        </w:rPr>
        <w:t>33.47 Identificación visual de heterogeneidad</w:t>
      </w:r>
      <w:bookmarkEnd w:id="1628"/>
    </w:p>
    <w:p w:rsidR="007F3BAE" w:rsidRDefault="00380896" w:rsidP="00380896">
      <w:pPr>
        <w:pStyle w:val="SourceCode"/>
        <w:jc w:val="left"/>
      </w:pPr>
      <w:r>
        <w:rPr>
          <w:rStyle w:val="FunctionTok"/>
        </w:rPr>
        <w:t>ggplot</w:t>
      </w:r>
      <w:r>
        <w:rPr>
          <w:rStyle w:val="NormalTok"/>
        </w:rPr>
        <w:t>(</w:t>
      </w:r>
      <w:r>
        <w:br/>
      </w:r>
      <w:r>
        <w:rPr>
          <w:rStyle w:val="NormalTok"/>
        </w:rPr>
        <w:t xml:space="preserve">  base_regresion,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ajustado,</w:t>
      </w:r>
      <w:r>
        <w:br/>
      </w:r>
      <w:r>
        <w:rPr>
          <w:rStyle w:val="NormalTok"/>
        </w:rPr>
        <w:t xml:space="preserve">    </w:t>
      </w:r>
      <w:r>
        <w:rPr>
          <w:rStyle w:val="AttributeTok"/>
        </w:rPr>
        <w:t>y =</w:t>
      </w:r>
      <w:r>
        <w:rPr>
          <w:rStyle w:val="NormalTok"/>
        </w:rPr>
        <w:t xml:space="preserve"> </w:t>
      </w:r>
      <w:r>
        <w:rPr>
          <w:rStyle w:val="FunctionTok"/>
        </w:rPr>
        <w:t>abs</w:t>
      </w:r>
      <w:r>
        <w:rPr>
          <w:rStyle w:val="NormalTok"/>
        </w:rPr>
        <w:t>(residuo)</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"Valor ajustado"</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"Valor absoluto del residuo"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630" w:name="fig-reg20-dispersion-residuos"/>
            <w:r>
              <w:rPr>
                <w:rFonts w:ascii="Times New Roman" w:hAnsi="Times New Roman"/>
                <w:b/>
                <w:noProof/>
                <w:sz w:val="18"/>
              </w:rPr>
              <w:drawing>
                <wp:inline distT="0" distB="0" distL="0" distR="0">
                  <wp:extent cx="4620126" cy="3696101"/>
                  <wp:effectExtent l="0" t="0" r="0" b="0"/>
                  <wp:docPr id="1166" name="Picture"/>
                  <wp:cNvGraphicFramePr/>
                  <a:graphic xmlns:a="http://schemas.openxmlformats.org/drawingml/2006/main">
                    <a:graphicData uri="http://schemas.openxmlformats.org/drawingml/2006/picture">
                      <pic:pic xmlns:pic="http://schemas.openxmlformats.org/drawingml/2006/picture">
                        <pic:nvPicPr>
                          <pic:cNvPr id="1167" name="Picture" descr="capitulos/20-regresion-lineal-simple_files/figure-docx/fig-reg20-dispersion-residuos-1.png"/>
                          <pic:cNvPicPr>
                            <a:picLocks noChangeAspect="1" noChangeArrowheads="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33.8: Variabilidad de residuos</w:t>
            </w:r>
          </w:p>
        </w:tc>
        <w:bookmarkEnd w:id="163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Cambios importantes en la dispersión de los residuos podrían indicar problemas de varianza no constante.</w:t>
      </w:r>
    </w:p>
    <w:p w:rsidR="007F3BAE" w:rsidRDefault="00380896" w:rsidP="00380896">
      <w:pPr>
        <w:pStyle w:val="Ttulo2"/>
      </w:pPr>
      <w:bookmarkStart w:id="1631" w:name="_Toc235960348"/>
      <w:bookmarkStart w:id="1632" w:name="residuos-estandarizados"/>
      <w:bookmarkEnd w:id="1629"/>
      <w:r>
        <w:rPr>
          <w:rFonts w:ascii="Times New Roman" w:hAnsi="Times New Roman" w:eastAsia="Times New Roman"/>
        </w:rPr>
        <w:t>33.48 Residuos estandarizados</w:t>
      </w:r>
      <w:bookmarkEnd w:id="1631"/>
    </w:p>
    <w:p w:rsidR="007F3BAE" w:rsidRDefault="00380896" w:rsidP="00380896">
      <w:pPr>
        <w:pStyle w:val="FirstParagraph"/>
        <w:jc w:val="left"/>
      </w:pPr>
      <w:r>
        <w:rPr>
          <w:rFonts w:ascii="Times New Roman" w:hAnsi="Times New Roman" w:eastAsia="Times New Roman"/>
        </w:rPr>
        <w:t>Los residuos estandarizados permiten comparar observaciones utilizando una escala común.</w:t>
      </w:r>
    </w:p>
    <w:p w:rsidR="007F3BAE" w:rsidRDefault="00380896" w:rsidP="00380896">
      <w:pPr>
        <w:pStyle w:val="SourceCode"/>
        <w:jc w:val="left"/>
      </w:pPr>
      <w:r>
        <w:rPr>
          <w:rStyle w:val="NormalTok"/>
        </w:rPr>
        <w:t xml:space="preserve">base_regresion </w:t>
      </w:r>
      <w:r>
        <w:rPr>
          <w:rStyle w:val="OtherTok"/>
        </w:rPr>
        <w:t>&lt;-</w:t>
      </w:r>
      <w:r>
        <w:rPr>
          <w:rStyle w:val="NormalTok"/>
        </w:rPr>
        <w:t xml:space="preserve"> base_regresion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residuo_std =</w:t>
      </w:r>
      <w:r>
        <w:br/>
      </w:r>
      <w:r>
        <w:rPr>
          <w:rStyle w:val="NormalTok"/>
        </w:rPr>
        <w:t xml:space="preserve">      </w:t>
      </w:r>
      <w:r>
        <w:rPr>
          <w:rStyle w:val="FunctionTok"/>
        </w:rPr>
        <w:t>rstandard</w:t>
      </w:r>
      <w:r>
        <w:rPr>
          <w:rStyle w:val="NormalTok"/>
        </w:rPr>
        <w:t>(</w:t>
      </w:r>
      <w:r>
        <w:br/>
      </w:r>
      <w:r>
        <w:rPr>
          <w:rStyle w:val="NormalTok"/>
        </w:rPr>
        <w:t xml:space="preserve">        modelo_simple</w:t>
      </w:r>
      <w:r>
        <w:br/>
      </w:r>
      <w:r>
        <w:rPr>
          <w:rStyle w:val="NormalTok"/>
        </w:rPr>
        <w:t xml:space="preserve">      )</w:t>
      </w:r>
      <w:r>
        <w:br/>
      </w:r>
      <w:r>
        <w:rPr>
          <w:rStyle w:val="NormalTok"/>
        </w:rPr>
        <w:t xml:space="preserve">  )</w:t>
      </w:r>
    </w:p>
    <w:p w:rsidR="007F3BAE" w:rsidRDefault="00380896" w:rsidP="00380896">
      <w:pPr>
        <w:pStyle w:val="Ttulo2"/>
      </w:pPr>
      <w:bookmarkStart w:id="1633" w:name="_Toc235960349"/>
      <w:bookmarkStart w:id="1634" w:name="resumen-de-residuos-estandarizados"/>
      <w:bookmarkEnd w:id="1632"/>
      <w:r>
        <w:rPr>
          <w:rFonts w:ascii="Times New Roman" w:hAnsi="Times New Roman" w:eastAsia="Times New Roman"/>
        </w:rPr>
        <w:t>33.49 Resumen de residuos estandarizados</w:t>
      </w:r>
      <w:bookmarkEnd w:id="1633"/>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Estadistico =</w:t>
      </w:r>
      <w:r>
        <w:rPr>
          <w:rStyle w:val="NormalTok"/>
        </w:rPr>
        <w:t xml:space="preserve"> </w:t>
      </w:r>
      <w:r>
        <w:rPr>
          <w:rStyle w:val="FunctionTok"/>
        </w:rPr>
        <w:t>c</w:t>
      </w:r>
      <w:r>
        <w:rPr>
          <w:rStyle w:val="NormalTok"/>
        </w:rPr>
        <w:t>(</w:t>
      </w:r>
      <w:r>
        <w:br/>
      </w:r>
      <w:r>
        <w:rPr>
          <w:rStyle w:val="NormalTok"/>
        </w:rPr>
        <w:t xml:space="preserve">    </w:t>
      </w:r>
      <w:r>
        <w:rPr>
          <w:rStyle w:val="StringTok"/>
        </w:rPr>
        <w:t>"Mínimo"</w:t>
      </w:r>
      <w:r>
        <w:rPr>
          <w:rStyle w:val="NormalTok"/>
        </w:rPr>
        <w:t>,</w:t>
      </w:r>
      <w:r>
        <w:br/>
      </w:r>
      <w:r>
        <w:rPr>
          <w:rStyle w:val="NormalTok"/>
        </w:rPr>
        <w:t xml:space="preserve">    </w:t>
      </w:r>
      <w:r>
        <w:rPr>
          <w:rStyle w:val="StringTok"/>
        </w:rPr>
        <w:t>"Primer cuartil"</w:t>
      </w:r>
      <w:r>
        <w:rPr>
          <w:rStyle w:val="NormalTok"/>
        </w:rPr>
        <w:t>,</w:t>
      </w:r>
      <w:r>
        <w:br/>
      </w:r>
      <w:r>
        <w:rPr>
          <w:rStyle w:val="NormalTok"/>
        </w:rPr>
        <w:t xml:space="preserve">    </w:t>
      </w:r>
      <w:r>
        <w:rPr>
          <w:rStyle w:val="StringTok"/>
        </w:rPr>
        <w:t>"Mediana"</w:t>
      </w:r>
      <w:r>
        <w:rPr>
          <w:rStyle w:val="NormalTok"/>
        </w:rPr>
        <w:t>,</w:t>
      </w:r>
      <w:r>
        <w:br/>
      </w:r>
      <w:r>
        <w:rPr>
          <w:rStyle w:val="NormalTok"/>
        </w:rPr>
        <w:t xml:space="preserve">    </w:t>
      </w:r>
      <w:r>
        <w:rPr>
          <w:rStyle w:val="StringTok"/>
        </w:rPr>
        <w:t>"Media"</w:t>
      </w:r>
      <w:r>
        <w:rPr>
          <w:rStyle w:val="NormalTok"/>
        </w:rPr>
        <w:t>,</w:t>
      </w:r>
      <w:r>
        <w:br/>
      </w:r>
      <w:r>
        <w:rPr>
          <w:rStyle w:val="NormalTok"/>
        </w:rPr>
        <w:t xml:space="preserve">    </w:t>
      </w:r>
      <w:r>
        <w:rPr>
          <w:rStyle w:val="StringTok"/>
        </w:rPr>
        <w:t>"Tercer cuartil"</w:t>
      </w:r>
      <w:r>
        <w:rPr>
          <w:rStyle w:val="NormalTok"/>
        </w:rPr>
        <w:t>,</w:t>
      </w:r>
      <w:r>
        <w:br/>
      </w:r>
      <w:r>
        <w:rPr>
          <w:rStyle w:val="NormalTok"/>
        </w:rPr>
        <w:t xml:space="preserve">    </w:t>
      </w:r>
      <w:r>
        <w:rPr>
          <w:rStyle w:val="StringTok"/>
        </w:rPr>
        <w:t>"Máximo"</w:t>
      </w:r>
      <w:r>
        <w:br/>
      </w:r>
      <w:r>
        <w:rPr>
          <w:rStyle w:val="NormalTok"/>
        </w:rPr>
        <w:t xml:space="preserve">  ),</w:t>
      </w:r>
      <w:r>
        <w:br/>
      </w:r>
      <w:r>
        <w:rPr>
          <w:rStyle w:val="NormalTok"/>
        </w:rPr>
        <w:lastRenderedPageBreak/>
        <w:t xml:space="preserve">  </w:t>
      </w:r>
      <w:r>
        <w:rPr>
          <w:rStyle w:val="AttributeTok"/>
        </w:rPr>
        <w:t>Valor =</w:t>
      </w:r>
      <w:r>
        <w:rPr>
          <w:rStyle w:val="NormalTok"/>
        </w:rPr>
        <w:t xml:space="preserve"> </w:t>
      </w:r>
      <w:r>
        <w:rPr>
          <w:rStyle w:val="FunctionTok"/>
        </w:rPr>
        <w:t>as.numeric</w:t>
      </w:r>
      <w:r>
        <w:rPr>
          <w:rStyle w:val="NormalTok"/>
        </w:rPr>
        <w:t>(</w:t>
      </w:r>
      <w:r>
        <w:br/>
      </w:r>
      <w:r>
        <w:rPr>
          <w:rStyle w:val="NormalTok"/>
        </w:rPr>
        <w:t xml:space="preserve">    </w:t>
      </w:r>
      <w:r>
        <w:rPr>
          <w:rStyle w:val="FunctionTok"/>
        </w:rPr>
        <w:t>summary</w:t>
      </w:r>
      <w:r>
        <w:rPr>
          <w:rStyle w:val="NormalTok"/>
        </w:rPr>
        <w:t>(</w:t>
      </w:r>
      <w:r>
        <w:br/>
      </w:r>
      <w:r>
        <w:rPr>
          <w:rStyle w:val="NormalTok"/>
        </w:rPr>
        <w:t xml:space="preserve">      base_regresion</w:t>
      </w:r>
      <w:r>
        <w:rPr>
          <w:rStyle w:val="SpecialCharTok"/>
        </w:rPr>
        <w:t>$</w:t>
      </w:r>
      <w:r>
        <w:rPr>
          <w:rStyle w:val="NormalTok"/>
        </w:rPr>
        <w:t>residuo_std</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residuos estandarizados"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635" w:name="tbl-reg20-residuos-estandarizados"/>
            <w:r>
              <w:rPr>
                <w:rFonts w:ascii="Times New Roman" w:hAnsi="Times New Roman"/>
                <w:b/>
                <w:sz w:val="18"/>
              </w:rPr>
              <w:t>Tabla 33.14: Resumen de residuos estandarizados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Estadistico</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Mínimo</w:t>
                  </w:r>
                </w:p>
              </w:tc>
              <w:tc>
                <w:tcPr>
                  <w:tcW w:w="3960" w:type="dxa"/>
                </w:tcPr>
                <w:p w:rsidR="007F3BAE" w:rsidRDefault="00380896" w:rsidP="00380896">
                  <w:pPr>
                    <w:pStyle w:val="Compact"/>
                    <w:jc w:val="left"/>
                  </w:pPr>
                  <w:r>
                    <w:t>-0.9006</w:t>
                  </w:r>
                </w:p>
              </w:tc>
            </w:tr>
            <w:tr w:rsidR="007F3BAE">
              <w:tc>
                <w:tcPr>
                  <w:tcW w:w="3960" w:type="dxa"/>
                </w:tcPr>
                <w:p w:rsidR="007F3BAE" w:rsidRDefault="00380896" w:rsidP="00380896">
                  <w:pPr>
                    <w:pStyle w:val="Compact"/>
                    <w:jc w:val="left"/>
                  </w:pPr>
                  <w:r>
                    <w:t>Primer cuartil</w:t>
                  </w:r>
                </w:p>
              </w:tc>
              <w:tc>
                <w:tcPr>
                  <w:tcW w:w="3960" w:type="dxa"/>
                </w:tcPr>
                <w:p w:rsidR="007F3BAE" w:rsidRDefault="00380896" w:rsidP="00380896">
                  <w:pPr>
                    <w:pStyle w:val="Compact"/>
                    <w:jc w:val="left"/>
                  </w:pPr>
                  <w:r>
                    <w:t>-0.6477</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-0.3999</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0.0001</w:t>
                  </w:r>
                </w:p>
              </w:tc>
            </w:tr>
            <w:tr w:rsidR="007F3BAE">
              <w:tc>
                <w:tcPr>
                  <w:tcW w:w="3960" w:type="dxa"/>
                </w:tcPr>
                <w:p w:rsidR="007F3BAE" w:rsidRDefault="00380896" w:rsidP="00380896">
                  <w:pPr>
                    <w:pStyle w:val="Compact"/>
                    <w:jc w:val="left"/>
                  </w:pPr>
                  <w:r>
                    <w:t>Tercer cuartil</w:t>
                  </w:r>
                </w:p>
              </w:tc>
              <w:tc>
                <w:tcPr>
                  <w:tcW w:w="3960" w:type="dxa"/>
                </w:tcPr>
                <w:p w:rsidR="007F3BAE" w:rsidRDefault="00380896" w:rsidP="00380896">
                  <w:pPr>
                    <w:pStyle w:val="Compact"/>
                    <w:jc w:val="left"/>
                  </w:pPr>
                  <w:r>
                    <w:t>0.2695</w:t>
                  </w:r>
                </w:p>
              </w:tc>
            </w:tr>
            <w:tr w:rsidR="007F3BAE">
              <w:tc>
                <w:tcPr>
                  <w:tcW w:w="3960" w:type="dxa"/>
                </w:tcPr>
                <w:p w:rsidR="007F3BAE" w:rsidRDefault="00380896" w:rsidP="00380896">
                  <w:pPr>
                    <w:pStyle w:val="Compact"/>
                    <w:jc w:val="left"/>
                  </w:pPr>
                  <w:r>
                    <w:t>Máximo</w:t>
                  </w:r>
                </w:p>
              </w:tc>
              <w:tc>
                <w:tcPr>
                  <w:tcW w:w="3960" w:type="dxa"/>
                </w:tcPr>
                <w:p w:rsidR="007F3BAE" w:rsidRDefault="00380896" w:rsidP="00380896">
                  <w:pPr>
                    <w:pStyle w:val="Compact"/>
                    <w:jc w:val="left"/>
                  </w:pPr>
                  <w:r>
                    <w:t>33.3070</w:t>
                  </w:r>
                </w:p>
              </w:tc>
            </w:tr>
            <w:bookmarkEnd w:id="163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Observaciones con residuos estandarizados muy alejados de cero pueden requerir revisión adicional.</w:t>
      </w:r>
    </w:p>
    <w:p w:rsidR="007F3BAE" w:rsidRDefault="00380896" w:rsidP="00380896">
      <w:pPr>
        <w:pStyle w:val="Ttulo2"/>
      </w:pPr>
      <w:bookmarkStart w:id="1636" w:name="_Toc235960350"/>
      <w:bookmarkStart w:id="1637" w:name="posibles-observaciones-extremas"/>
      <w:bookmarkEnd w:id="1634"/>
      <w:r>
        <w:rPr>
          <w:rFonts w:ascii="Times New Roman" w:hAnsi="Times New Roman" w:eastAsia="Times New Roman"/>
        </w:rPr>
        <w:t>33.50 Posibles observaciones extremas</w:t>
      </w:r>
      <w:bookmarkEnd w:id="1636"/>
    </w:p>
    <w:p w:rsidR="007F3BAE" w:rsidRDefault="00380896" w:rsidP="00380896">
      <w:pPr>
        <w:pStyle w:val="SourceCode"/>
        <w:jc w:val="left"/>
      </w:pPr>
      <w:r>
        <w:rPr>
          <w:rStyle w:val="NormalTok"/>
        </w:rPr>
        <w:t xml:space="preserve">base_regresion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w:t>
      </w:r>
      <w:r>
        <w:rPr>
          <w:rStyle w:val="FunctionTok"/>
        </w:rPr>
        <w:t>abs</w:t>
      </w:r>
      <w:r>
        <w:rPr>
          <w:rStyle w:val="NormalTok"/>
        </w:rPr>
        <w:t>(</w:t>
      </w:r>
      <w:r>
        <w:br/>
      </w:r>
      <w:r>
        <w:rPr>
          <w:rStyle w:val="NormalTok"/>
        </w:rPr>
        <w:t xml:space="preserve">      residuo_std</w:t>
      </w:r>
      <w:r>
        <w:br/>
      </w:r>
      <w:r>
        <w:rPr>
          <w:rStyle w:val="NormalTok"/>
        </w:rPr>
        <w:t xml:space="preserve">    ) </w:t>
      </w:r>
      <w:r>
        <w:rPr>
          <w:rStyle w:val="SpecialCharTok"/>
        </w:rPr>
        <w:t>&gt;</w:t>
      </w:r>
      <w:r>
        <w:rPr>
          <w:rStyle w:val="NormalTok"/>
        </w:rPr>
        <w:t xml:space="preserve"> </w:t>
      </w:r>
      <w:r>
        <w:rPr>
          <w:rStyle w:val="DecValTok"/>
        </w:rPr>
        <w:t>2</w:t>
      </w:r>
      <w:r>
        <w:br/>
      </w:r>
      <w:r>
        <w:rPr>
          <w:rStyle w:val="NormalTok"/>
        </w:rPr>
        <w:t xml:space="preserve">  ) </w:t>
      </w:r>
      <w:r>
        <w:rPr>
          <w:rStyle w:val="SpecialCharTok"/>
        </w:rPr>
        <w:t>|&gt;</w:t>
      </w:r>
      <w:r>
        <w:br/>
      </w:r>
      <w:r>
        <w:rPr>
          <w:rStyle w:val="NormalTok"/>
        </w:rPr>
        <w:t xml:space="preserve">  </w:t>
      </w:r>
      <w:r>
        <w:rPr>
          <w:rStyle w:val="FunctionTok"/>
        </w:rPr>
        <w:t>slice_head</w:t>
      </w:r>
      <w:r>
        <w:rPr>
          <w:rStyle w:val="NormalTok"/>
        </w:rPr>
        <w:t>(</w:t>
      </w:r>
      <w:r>
        <w:br/>
      </w:r>
      <w:r>
        <w:rPr>
          <w:rStyle w:val="NormalTok"/>
        </w:rPr>
        <w:t xml:space="preserve">    </w:t>
      </w:r>
      <w:r>
        <w:rPr>
          <w:rStyle w:val="AttributeTok"/>
        </w:rPr>
        <w:t>n =</w:t>
      </w:r>
      <w:r>
        <w:rPr>
          <w:rStyle w:val="NormalTok"/>
        </w:rPr>
        <w:t xml:space="preserve"> </w:t>
      </w:r>
      <w:r>
        <w:rPr>
          <w:rStyle w:val="DecValTok"/>
        </w:rPr>
        <w:t>10</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"Primeras observaciones con residuos estandarizados elevados"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638" w:name="tbl-reg20-casos-extremos"/>
            <w:r>
              <w:rPr>
                <w:rFonts w:ascii="Times New Roman" w:hAnsi="Times New Roman"/>
                <w:b/>
                <w:sz w:val="18"/>
              </w:rPr>
              <w:lastRenderedPageBreak/>
              <w:t>Tabla 33.15: Primeras observaciones con residuos estandarizados elevados</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log_supertotal</w:t>
                  </w:r>
                </w:p>
              </w:tc>
              <w:tc>
                <w:tcPr>
                  <w:tcW w:w="1584" w:type="dxa"/>
                </w:tcPr>
                <w:p w:rsidR="007F3BAE" w:rsidRDefault="00380896" w:rsidP="00380896">
                  <w:pPr>
                    <w:pStyle w:val="Compact"/>
                    <w:jc w:val="left"/>
                  </w:pPr>
                  <w:r>
                    <w:t>fact_exp_fin</w:t>
                  </w:r>
                </w:p>
              </w:tc>
              <w:tc>
                <w:tcPr>
                  <w:tcW w:w="1584" w:type="dxa"/>
                </w:tcPr>
                <w:p w:rsidR="007F3BAE" w:rsidRDefault="00380896" w:rsidP="00380896">
                  <w:pPr>
                    <w:pStyle w:val="Compact"/>
                    <w:jc w:val="left"/>
                  </w:pPr>
                  <w:r>
                    <w:t>ajustado</w:t>
                  </w:r>
                </w:p>
              </w:tc>
              <w:tc>
                <w:tcPr>
                  <w:tcW w:w="1584" w:type="dxa"/>
                </w:tcPr>
                <w:p w:rsidR="007F3BAE" w:rsidRDefault="00380896" w:rsidP="00380896">
                  <w:pPr>
                    <w:pStyle w:val="Compact"/>
                    <w:jc w:val="left"/>
                  </w:pPr>
                  <w:r>
                    <w:t>residuo</w:t>
                  </w:r>
                </w:p>
              </w:tc>
              <w:tc>
                <w:tcPr>
                  <w:tcW w:w="1584" w:type="dxa"/>
                </w:tcPr>
                <w:p w:rsidR="007F3BAE" w:rsidRDefault="00380896" w:rsidP="00380896">
                  <w:pPr>
                    <w:pStyle w:val="Compact"/>
                    <w:jc w:val="left"/>
                  </w:pPr>
                  <w:r>
                    <w:t>residuo_std</w:t>
                  </w:r>
                </w:p>
              </w:tc>
            </w:tr>
            <w:tr w:rsidR="007F3BAE">
              <w:tc>
                <w:tcPr>
                  <w:tcW w:w="1584" w:type="dxa"/>
                </w:tcPr>
                <w:p w:rsidR="007F3BAE" w:rsidRDefault="00380896" w:rsidP="00380896">
                  <w:pPr>
                    <w:pStyle w:val="Compact"/>
                    <w:jc w:val="left"/>
                  </w:pPr>
                  <w:r>
                    <w:t>3.492</w:t>
                  </w:r>
                </w:p>
              </w:tc>
              <w:tc>
                <w:tcPr>
                  <w:tcW w:w="1584" w:type="dxa"/>
                </w:tcPr>
                <w:p w:rsidR="007F3BAE" w:rsidRDefault="00380896" w:rsidP="00380896">
                  <w:pPr>
                    <w:pStyle w:val="Compact"/>
                    <w:jc w:val="left"/>
                  </w:pPr>
                  <w:r>
                    <w:t>18.934</w:t>
                  </w:r>
                </w:p>
              </w:tc>
              <w:tc>
                <w:tcPr>
                  <w:tcW w:w="1584" w:type="dxa"/>
                </w:tcPr>
                <w:p w:rsidR="007F3BAE" w:rsidRDefault="00380896" w:rsidP="00380896">
                  <w:pPr>
                    <w:pStyle w:val="Compact"/>
                    <w:jc w:val="left"/>
                  </w:pPr>
                  <w:r>
                    <w:t>0.826</w:t>
                  </w:r>
                </w:p>
              </w:tc>
              <w:tc>
                <w:tcPr>
                  <w:tcW w:w="1584" w:type="dxa"/>
                </w:tcPr>
                <w:p w:rsidR="007F3BAE" w:rsidRDefault="00380896" w:rsidP="00380896">
                  <w:pPr>
                    <w:pStyle w:val="Compact"/>
                    <w:jc w:val="left"/>
                  </w:pPr>
                  <w:r>
                    <w:t>2.666</w:t>
                  </w:r>
                </w:p>
              </w:tc>
              <w:tc>
                <w:tcPr>
                  <w:tcW w:w="1584" w:type="dxa"/>
                </w:tcPr>
                <w:p w:rsidR="007F3BAE" w:rsidRDefault="00380896" w:rsidP="00380896">
                  <w:pPr>
                    <w:pStyle w:val="Compact"/>
                    <w:jc w:val="left"/>
                  </w:pPr>
                  <w:r>
                    <w:t>2.762</w:t>
                  </w:r>
                </w:p>
              </w:tc>
            </w:tr>
            <w:tr w:rsidR="007F3BAE">
              <w:tc>
                <w:tcPr>
                  <w:tcW w:w="1584" w:type="dxa"/>
                </w:tcPr>
                <w:p w:rsidR="007F3BAE" w:rsidRDefault="00380896" w:rsidP="00380896">
                  <w:pPr>
                    <w:pStyle w:val="Compact"/>
                    <w:jc w:val="left"/>
                  </w:pPr>
                  <w:r>
                    <w:t>2.884</w:t>
                  </w:r>
                </w:p>
              </w:tc>
              <w:tc>
                <w:tcPr>
                  <w:tcW w:w="1584" w:type="dxa"/>
                </w:tcPr>
                <w:p w:rsidR="007F3BAE" w:rsidRDefault="00380896" w:rsidP="00380896">
                  <w:pPr>
                    <w:pStyle w:val="Compact"/>
                    <w:jc w:val="left"/>
                  </w:pPr>
                  <w:r>
                    <w:t>18.934</w:t>
                  </w:r>
                </w:p>
              </w:tc>
              <w:tc>
                <w:tcPr>
                  <w:tcW w:w="1584" w:type="dxa"/>
                </w:tcPr>
                <w:p w:rsidR="007F3BAE" w:rsidRDefault="00380896" w:rsidP="00380896">
                  <w:pPr>
                    <w:pStyle w:val="Compact"/>
                    <w:jc w:val="left"/>
                  </w:pPr>
                  <w:r>
                    <w:t>0.826</w:t>
                  </w:r>
                </w:p>
              </w:tc>
              <w:tc>
                <w:tcPr>
                  <w:tcW w:w="1584" w:type="dxa"/>
                </w:tcPr>
                <w:p w:rsidR="007F3BAE" w:rsidRDefault="00380896" w:rsidP="00380896">
                  <w:pPr>
                    <w:pStyle w:val="Compact"/>
                    <w:jc w:val="left"/>
                  </w:pPr>
                  <w:r>
                    <w:t>2.057</w:t>
                  </w:r>
                </w:p>
              </w:tc>
              <w:tc>
                <w:tcPr>
                  <w:tcW w:w="1584" w:type="dxa"/>
                </w:tcPr>
                <w:p w:rsidR="007F3BAE" w:rsidRDefault="00380896" w:rsidP="00380896">
                  <w:pPr>
                    <w:pStyle w:val="Compact"/>
                    <w:jc w:val="left"/>
                  </w:pPr>
                  <w:r>
                    <w:t>2.132</w:t>
                  </w:r>
                </w:p>
              </w:tc>
            </w:tr>
            <w:tr w:rsidR="007F3BAE">
              <w:tc>
                <w:tcPr>
                  <w:tcW w:w="1584" w:type="dxa"/>
                </w:tcPr>
                <w:p w:rsidR="007F3BAE" w:rsidRDefault="00380896" w:rsidP="00380896">
                  <w:pPr>
                    <w:pStyle w:val="Compact"/>
                    <w:jc w:val="left"/>
                  </w:pPr>
                  <w:r>
                    <w:t>3.020</w:t>
                  </w:r>
                </w:p>
              </w:tc>
              <w:tc>
                <w:tcPr>
                  <w:tcW w:w="1584" w:type="dxa"/>
                </w:tcPr>
                <w:p w:rsidR="007F3BAE" w:rsidRDefault="00380896" w:rsidP="00380896">
                  <w:pPr>
                    <w:pStyle w:val="Compact"/>
                    <w:jc w:val="left"/>
                  </w:pPr>
                  <w:r>
                    <w:t>18.934</w:t>
                  </w:r>
                </w:p>
              </w:tc>
              <w:tc>
                <w:tcPr>
                  <w:tcW w:w="1584" w:type="dxa"/>
                </w:tcPr>
                <w:p w:rsidR="007F3BAE" w:rsidRDefault="00380896" w:rsidP="00380896">
                  <w:pPr>
                    <w:pStyle w:val="Compact"/>
                    <w:jc w:val="left"/>
                  </w:pPr>
                  <w:r>
                    <w:t>0.826</w:t>
                  </w:r>
                </w:p>
              </w:tc>
              <w:tc>
                <w:tcPr>
                  <w:tcW w:w="1584" w:type="dxa"/>
                </w:tcPr>
                <w:p w:rsidR="007F3BAE" w:rsidRDefault="00380896" w:rsidP="00380896">
                  <w:pPr>
                    <w:pStyle w:val="Compact"/>
                    <w:jc w:val="left"/>
                  </w:pPr>
                  <w:r>
                    <w:t>2.194</w:t>
                  </w:r>
                </w:p>
              </w:tc>
              <w:tc>
                <w:tcPr>
                  <w:tcW w:w="1584" w:type="dxa"/>
                </w:tcPr>
                <w:p w:rsidR="007F3BAE" w:rsidRDefault="00380896" w:rsidP="00380896">
                  <w:pPr>
                    <w:pStyle w:val="Compact"/>
                    <w:jc w:val="left"/>
                  </w:pPr>
                  <w:r>
                    <w:t>2.273</w:t>
                  </w:r>
                </w:p>
              </w:tc>
            </w:tr>
            <w:tr w:rsidR="007F3BAE">
              <w:tc>
                <w:tcPr>
                  <w:tcW w:w="1584" w:type="dxa"/>
                </w:tcPr>
                <w:p w:rsidR="007F3BAE" w:rsidRDefault="00380896" w:rsidP="00380896">
                  <w:pPr>
                    <w:pStyle w:val="Compact"/>
                    <w:jc w:val="left"/>
                  </w:pPr>
                  <w:r>
                    <w:t>2.904</w:t>
                  </w:r>
                </w:p>
              </w:tc>
              <w:tc>
                <w:tcPr>
                  <w:tcW w:w="1584" w:type="dxa"/>
                </w:tcPr>
                <w:p w:rsidR="007F3BAE" w:rsidRDefault="00380896" w:rsidP="00380896">
                  <w:pPr>
                    <w:pStyle w:val="Compact"/>
                    <w:jc w:val="left"/>
                  </w:pPr>
                  <w:r>
                    <w:t>18.934</w:t>
                  </w:r>
                </w:p>
              </w:tc>
              <w:tc>
                <w:tcPr>
                  <w:tcW w:w="1584" w:type="dxa"/>
                </w:tcPr>
                <w:p w:rsidR="007F3BAE" w:rsidRDefault="00380896" w:rsidP="00380896">
                  <w:pPr>
                    <w:pStyle w:val="Compact"/>
                    <w:jc w:val="left"/>
                  </w:pPr>
                  <w:r>
                    <w:t>0.826</w:t>
                  </w:r>
                </w:p>
              </w:tc>
              <w:tc>
                <w:tcPr>
                  <w:tcW w:w="1584" w:type="dxa"/>
                </w:tcPr>
                <w:p w:rsidR="007F3BAE" w:rsidRDefault="00380896" w:rsidP="00380896">
                  <w:pPr>
                    <w:pStyle w:val="Compact"/>
                    <w:jc w:val="left"/>
                  </w:pPr>
                  <w:r>
                    <w:t>2.078</w:t>
                  </w:r>
                </w:p>
              </w:tc>
              <w:tc>
                <w:tcPr>
                  <w:tcW w:w="1584" w:type="dxa"/>
                </w:tcPr>
                <w:p w:rsidR="007F3BAE" w:rsidRDefault="00380896" w:rsidP="00380896">
                  <w:pPr>
                    <w:pStyle w:val="Compact"/>
                    <w:jc w:val="left"/>
                  </w:pPr>
                  <w:r>
                    <w:t>2.153</w:t>
                  </w:r>
                </w:p>
              </w:tc>
            </w:tr>
            <w:tr w:rsidR="007F3BAE">
              <w:tc>
                <w:tcPr>
                  <w:tcW w:w="1584" w:type="dxa"/>
                </w:tcPr>
                <w:p w:rsidR="007F3BAE" w:rsidRDefault="00380896" w:rsidP="00380896">
                  <w:pPr>
                    <w:pStyle w:val="Compact"/>
                    <w:jc w:val="left"/>
                  </w:pPr>
                  <w:r>
                    <w:t>2.879</w:t>
                  </w:r>
                </w:p>
              </w:tc>
              <w:tc>
                <w:tcPr>
                  <w:tcW w:w="1584" w:type="dxa"/>
                </w:tcPr>
                <w:p w:rsidR="007F3BAE" w:rsidRDefault="00380896" w:rsidP="00380896">
                  <w:pPr>
                    <w:pStyle w:val="Compact"/>
                    <w:jc w:val="left"/>
                  </w:pPr>
                  <w:r>
                    <w:t>23.668</w:t>
                  </w:r>
                </w:p>
              </w:tc>
              <w:tc>
                <w:tcPr>
                  <w:tcW w:w="1584" w:type="dxa"/>
                </w:tcPr>
                <w:p w:rsidR="007F3BAE" w:rsidRDefault="00380896" w:rsidP="00380896">
                  <w:pPr>
                    <w:pStyle w:val="Compact"/>
                    <w:jc w:val="left"/>
                  </w:pPr>
                  <w:r>
                    <w:t>0.814</w:t>
                  </w:r>
                </w:p>
              </w:tc>
              <w:tc>
                <w:tcPr>
                  <w:tcW w:w="1584" w:type="dxa"/>
                </w:tcPr>
                <w:p w:rsidR="007F3BAE" w:rsidRDefault="00380896" w:rsidP="00380896">
                  <w:pPr>
                    <w:pStyle w:val="Compact"/>
                    <w:jc w:val="left"/>
                  </w:pPr>
                  <w:r>
                    <w:t>2.065</w:t>
                  </w:r>
                </w:p>
              </w:tc>
              <w:tc>
                <w:tcPr>
                  <w:tcW w:w="1584" w:type="dxa"/>
                </w:tcPr>
                <w:p w:rsidR="007F3BAE" w:rsidRDefault="00380896" w:rsidP="00380896">
                  <w:pPr>
                    <w:pStyle w:val="Compact"/>
                    <w:jc w:val="left"/>
                  </w:pPr>
                  <w:r>
                    <w:t>2.140</w:t>
                  </w:r>
                </w:p>
              </w:tc>
            </w:tr>
            <w:tr w:rsidR="007F3BAE">
              <w:tc>
                <w:tcPr>
                  <w:tcW w:w="1584" w:type="dxa"/>
                </w:tcPr>
                <w:p w:rsidR="007F3BAE" w:rsidRDefault="00380896" w:rsidP="00380896">
                  <w:pPr>
                    <w:pStyle w:val="Compact"/>
                    <w:jc w:val="left"/>
                  </w:pPr>
                  <w:r>
                    <w:t>3.225</w:t>
                  </w:r>
                </w:p>
              </w:tc>
              <w:tc>
                <w:tcPr>
                  <w:tcW w:w="1584" w:type="dxa"/>
                </w:tcPr>
                <w:p w:rsidR="007F3BAE" w:rsidRDefault="00380896" w:rsidP="00380896">
                  <w:pPr>
                    <w:pStyle w:val="Compact"/>
                    <w:jc w:val="left"/>
                  </w:pPr>
                  <w:r>
                    <w:t>0.000</w:t>
                  </w:r>
                </w:p>
              </w:tc>
              <w:tc>
                <w:tcPr>
                  <w:tcW w:w="1584" w:type="dxa"/>
                </w:tcPr>
                <w:p w:rsidR="007F3BAE" w:rsidRDefault="00380896" w:rsidP="00380896">
                  <w:pPr>
                    <w:pStyle w:val="Compact"/>
                    <w:jc w:val="left"/>
                  </w:pPr>
                  <w:r>
                    <w:t>0.874</w:t>
                  </w:r>
                </w:p>
              </w:tc>
              <w:tc>
                <w:tcPr>
                  <w:tcW w:w="1584" w:type="dxa"/>
                </w:tcPr>
                <w:p w:rsidR="007F3BAE" w:rsidRDefault="00380896" w:rsidP="00380896">
                  <w:pPr>
                    <w:pStyle w:val="Compact"/>
                    <w:jc w:val="left"/>
                  </w:pPr>
                  <w:r>
                    <w:t>2.352</w:t>
                  </w:r>
                </w:p>
              </w:tc>
              <w:tc>
                <w:tcPr>
                  <w:tcW w:w="1584" w:type="dxa"/>
                </w:tcPr>
                <w:p w:rsidR="007F3BAE" w:rsidRDefault="00380896" w:rsidP="00380896">
                  <w:pPr>
                    <w:pStyle w:val="Compact"/>
                    <w:jc w:val="left"/>
                  </w:pPr>
                  <w:r>
                    <w:t>2.437</w:t>
                  </w:r>
                </w:p>
              </w:tc>
            </w:tr>
            <w:tr w:rsidR="007F3BAE">
              <w:tc>
                <w:tcPr>
                  <w:tcW w:w="1584" w:type="dxa"/>
                </w:tcPr>
                <w:p w:rsidR="007F3BAE" w:rsidRDefault="00380896" w:rsidP="00380896">
                  <w:pPr>
                    <w:pStyle w:val="Compact"/>
                    <w:jc w:val="left"/>
                  </w:pPr>
                  <w:r>
                    <w:t>3.157</w:t>
                  </w:r>
                </w:p>
              </w:tc>
              <w:tc>
                <w:tcPr>
                  <w:tcW w:w="1584" w:type="dxa"/>
                </w:tcPr>
                <w:p w:rsidR="007F3BAE" w:rsidRDefault="00380896" w:rsidP="00380896">
                  <w:pPr>
                    <w:pStyle w:val="Compact"/>
                    <w:jc w:val="left"/>
                  </w:pPr>
                  <w:r>
                    <w:t>23.668</w:t>
                  </w:r>
                </w:p>
              </w:tc>
              <w:tc>
                <w:tcPr>
                  <w:tcW w:w="1584" w:type="dxa"/>
                </w:tcPr>
                <w:p w:rsidR="007F3BAE" w:rsidRDefault="00380896" w:rsidP="00380896">
                  <w:pPr>
                    <w:pStyle w:val="Compact"/>
                    <w:jc w:val="left"/>
                  </w:pPr>
                  <w:r>
                    <w:t>0.814</w:t>
                  </w:r>
                </w:p>
              </w:tc>
              <w:tc>
                <w:tcPr>
                  <w:tcW w:w="1584" w:type="dxa"/>
                </w:tcPr>
                <w:p w:rsidR="007F3BAE" w:rsidRDefault="00380896" w:rsidP="00380896">
                  <w:pPr>
                    <w:pStyle w:val="Compact"/>
                    <w:jc w:val="left"/>
                  </w:pPr>
                  <w:r>
                    <w:t>2.343</w:t>
                  </w:r>
                </w:p>
              </w:tc>
              <w:tc>
                <w:tcPr>
                  <w:tcW w:w="1584" w:type="dxa"/>
                </w:tcPr>
                <w:p w:rsidR="007F3BAE" w:rsidRDefault="00380896" w:rsidP="00380896">
                  <w:pPr>
                    <w:pStyle w:val="Compact"/>
                    <w:jc w:val="left"/>
                  </w:pPr>
                  <w:r>
                    <w:t>2.427</w:t>
                  </w:r>
                </w:p>
              </w:tc>
            </w:tr>
            <w:tr w:rsidR="007F3BAE">
              <w:tc>
                <w:tcPr>
                  <w:tcW w:w="1584" w:type="dxa"/>
                </w:tcPr>
                <w:p w:rsidR="007F3BAE" w:rsidRDefault="00380896" w:rsidP="00380896">
                  <w:pPr>
                    <w:pStyle w:val="Compact"/>
                    <w:jc w:val="left"/>
                  </w:pPr>
                  <w:r>
                    <w:t>3.611</w:t>
                  </w:r>
                </w:p>
              </w:tc>
              <w:tc>
                <w:tcPr>
                  <w:tcW w:w="1584" w:type="dxa"/>
                </w:tcPr>
                <w:p w:rsidR="007F3BAE" w:rsidRDefault="00380896" w:rsidP="00380896">
                  <w:pPr>
                    <w:pStyle w:val="Compact"/>
                    <w:jc w:val="left"/>
                  </w:pPr>
                  <w:r>
                    <w:t>0.000</w:t>
                  </w:r>
                </w:p>
              </w:tc>
              <w:tc>
                <w:tcPr>
                  <w:tcW w:w="1584" w:type="dxa"/>
                </w:tcPr>
                <w:p w:rsidR="007F3BAE" w:rsidRDefault="00380896" w:rsidP="00380896">
                  <w:pPr>
                    <w:pStyle w:val="Compact"/>
                    <w:jc w:val="left"/>
                  </w:pPr>
                  <w:r>
                    <w:t>0.874</w:t>
                  </w:r>
                </w:p>
              </w:tc>
              <w:tc>
                <w:tcPr>
                  <w:tcW w:w="1584" w:type="dxa"/>
                </w:tcPr>
                <w:p w:rsidR="007F3BAE" w:rsidRDefault="00380896" w:rsidP="00380896">
                  <w:pPr>
                    <w:pStyle w:val="Compact"/>
                    <w:jc w:val="left"/>
                  </w:pPr>
                  <w:r>
                    <w:t>2.737</w:t>
                  </w:r>
                </w:p>
              </w:tc>
              <w:tc>
                <w:tcPr>
                  <w:tcW w:w="1584" w:type="dxa"/>
                </w:tcPr>
                <w:p w:rsidR="007F3BAE" w:rsidRDefault="00380896" w:rsidP="00380896">
                  <w:pPr>
                    <w:pStyle w:val="Compact"/>
                    <w:jc w:val="left"/>
                  </w:pPr>
                  <w:r>
                    <w:t>2.836</w:t>
                  </w:r>
                </w:p>
              </w:tc>
            </w:tr>
            <w:tr w:rsidR="007F3BAE">
              <w:tc>
                <w:tcPr>
                  <w:tcW w:w="1584" w:type="dxa"/>
                </w:tcPr>
                <w:p w:rsidR="007F3BAE" w:rsidRDefault="00380896" w:rsidP="00380896">
                  <w:pPr>
                    <w:pStyle w:val="Compact"/>
                    <w:jc w:val="left"/>
                  </w:pPr>
                  <w:r>
                    <w:t>2.641</w:t>
                  </w:r>
                </w:p>
              </w:tc>
              <w:tc>
                <w:tcPr>
                  <w:tcW w:w="1584" w:type="dxa"/>
                </w:tcPr>
                <w:p w:rsidR="007F3BAE" w:rsidRDefault="00380896" w:rsidP="00380896">
                  <w:pPr>
                    <w:pStyle w:val="Compact"/>
                    <w:jc w:val="left"/>
                  </w:pPr>
                  <w:r>
                    <w:t>67.367</w:t>
                  </w:r>
                </w:p>
              </w:tc>
              <w:tc>
                <w:tcPr>
                  <w:tcW w:w="1584" w:type="dxa"/>
                </w:tcPr>
                <w:p w:rsidR="007F3BAE" w:rsidRDefault="00380896" w:rsidP="00380896">
                  <w:pPr>
                    <w:pStyle w:val="Compact"/>
                    <w:jc w:val="left"/>
                  </w:pPr>
                  <w:r>
                    <w:t>0.705</w:t>
                  </w:r>
                </w:p>
              </w:tc>
              <w:tc>
                <w:tcPr>
                  <w:tcW w:w="1584" w:type="dxa"/>
                </w:tcPr>
                <w:p w:rsidR="007F3BAE" w:rsidRDefault="00380896" w:rsidP="00380896">
                  <w:pPr>
                    <w:pStyle w:val="Compact"/>
                    <w:jc w:val="left"/>
                  </w:pPr>
                  <w:r>
                    <w:t>1.936</w:t>
                  </w:r>
                </w:p>
              </w:tc>
              <w:tc>
                <w:tcPr>
                  <w:tcW w:w="1584" w:type="dxa"/>
                </w:tcPr>
                <w:p w:rsidR="007F3BAE" w:rsidRDefault="00380896" w:rsidP="00380896">
                  <w:pPr>
                    <w:pStyle w:val="Compact"/>
                    <w:jc w:val="left"/>
                  </w:pPr>
                  <w:r>
                    <w:t>2.006</w:t>
                  </w:r>
                </w:p>
              </w:tc>
            </w:tr>
            <w:tr w:rsidR="007F3BAE">
              <w:tc>
                <w:tcPr>
                  <w:tcW w:w="1584" w:type="dxa"/>
                </w:tcPr>
                <w:p w:rsidR="007F3BAE" w:rsidRDefault="00380896" w:rsidP="00380896">
                  <w:pPr>
                    <w:pStyle w:val="Compact"/>
                    <w:jc w:val="left"/>
                  </w:pPr>
                  <w:r>
                    <w:t>4.011</w:t>
                  </w:r>
                </w:p>
              </w:tc>
              <w:tc>
                <w:tcPr>
                  <w:tcW w:w="1584" w:type="dxa"/>
                </w:tcPr>
                <w:p w:rsidR="007F3BAE" w:rsidRDefault="00380896" w:rsidP="00380896">
                  <w:pPr>
                    <w:pStyle w:val="Compact"/>
                    <w:jc w:val="left"/>
                  </w:pPr>
                  <w:r>
                    <w:t>67.367</w:t>
                  </w:r>
                </w:p>
              </w:tc>
              <w:tc>
                <w:tcPr>
                  <w:tcW w:w="1584" w:type="dxa"/>
                </w:tcPr>
                <w:p w:rsidR="007F3BAE" w:rsidRDefault="00380896" w:rsidP="00380896">
                  <w:pPr>
                    <w:pStyle w:val="Compact"/>
                    <w:jc w:val="left"/>
                  </w:pPr>
                  <w:r>
                    <w:t>0.705</w:t>
                  </w:r>
                </w:p>
              </w:tc>
              <w:tc>
                <w:tcPr>
                  <w:tcW w:w="1584" w:type="dxa"/>
                </w:tcPr>
                <w:p w:rsidR="007F3BAE" w:rsidRDefault="00380896" w:rsidP="00380896">
                  <w:pPr>
                    <w:pStyle w:val="Compact"/>
                    <w:jc w:val="left"/>
                  </w:pPr>
                  <w:r>
                    <w:t>3.306</w:t>
                  </w:r>
                </w:p>
              </w:tc>
              <w:tc>
                <w:tcPr>
                  <w:tcW w:w="1584" w:type="dxa"/>
                </w:tcPr>
                <w:p w:rsidR="007F3BAE" w:rsidRDefault="00380896" w:rsidP="00380896">
                  <w:pPr>
                    <w:pStyle w:val="Compact"/>
                    <w:jc w:val="left"/>
                  </w:pPr>
                  <w:r>
                    <w:t>3.425</w:t>
                  </w:r>
                </w:p>
              </w:tc>
            </w:tr>
            <w:bookmarkEnd w:id="163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Estas observaciones podrían influir de manera importante en el ajuste del modelo.</w:t>
      </w:r>
    </w:p>
    <w:p w:rsidR="007F3BAE" w:rsidRDefault="00380896" w:rsidP="00380896">
      <w:pPr>
        <w:pStyle w:val="Ttulo2"/>
      </w:pPr>
      <w:bookmarkStart w:id="1639" w:name="_Toc235960351"/>
      <w:bookmarkStart w:id="1640" w:name="gráfico-q-q"/>
      <w:bookmarkEnd w:id="1637"/>
      <w:r>
        <w:rPr>
          <w:rFonts w:ascii="Times New Roman" w:hAnsi="Times New Roman" w:eastAsia="Times New Roman"/>
        </w:rPr>
        <w:t>33.51 Gráfico Q-Q</w:t>
      </w:r>
      <w:bookmarkEnd w:id="1639"/>
    </w:p>
    <w:p w:rsidR="007F3BAE" w:rsidRDefault="00380896" w:rsidP="00380896">
      <w:pPr>
        <w:pStyle w:val="FirstParagraph"/>
        <w:jc w:val="left"/>
      </w:pPr>
      <w:r>
        <w:rPr>
          <w:rFonts w:ascii="Times New Roman" w:hAnsi="Times New Roman" w:eastAsia="Times New Roman"/>
        </w:rPr>
        <w:t>El gráfico cuantíl-cuantíl permite comparar la distribución de residuos con una distribución normal teórica.</w:t>
      </w:r>
    </w:p>
    <w:p w:rsidR="007F3BAE" w:rsidRDefault="00380896" w:rsidP="00380896">
      <w:pPr>
        <w:pStyle w:val="SourceCode"/>
        <w:jc w:val="left"/>
      </w:pPr>
      <w:r>
        <w:rPr>
          <w:rStyle w:val="FunctionTok"/>
        </w:rPr>
        <w:t>qqnorm</w:t>
      </w:r>
      <w:r>
        <w:rPr>
          <w:rStyle w:val="NormalTok"/>
        </w:rPr>
        <w:t>(</w:t>
      </w:r>
      <w:r>
        <w:br/>
      </w:r>
      <w:r>
        <w:rPr>
          <w:rStyle w:val="NormalTok"/>
        </w:rPr>
        <w:t xml:space="preserve">  </w:t>
      </w:r>
      <w:r>
        <w:rPr>
          <w:rStyle w:val="FunctionTok"/>
        </w:rPr>
        <w:t>residuals</w:t>
      </w:r>
      <w:r>
        <w:rPr>
          <w:rStyle w:val="NormalTok"/>
        </w:rPr>
        <w:t>(</w:t>
      </w:r>
      <w:r>
        <w:br/>
      </w:r>
      <w:r>
        <w:rPr>
          <w:rStyle w:val="NormalTok"/>
        </w:rPr>
        <w:t xml:space="preserve">    modelo_simple</w:t>
      </w:r>
      <w:r>
        <w:br/>
      </w:r>
      <w:r>
        <w:rPr>
          <w:rStyle w:val="NormalTok"/>
        </w:rPr>
        <w:t xml:space="preserve">  )</w:t>
      </w:r>
      <w:r>
        <w:br/>
      </w:r>
      <w:r>
        <w:rPr>
          <w:rStyle w:val="NormalTok"/>
        </w:rPr>
        <w:t>)</w:t>
      </w:r>
      <w:r>
        <w:br/>
      </w:r>
      <w:r>
        <w:br/>
      </w:r>
      <w:r>
        <w:rPr>
          <w:rStyle w:val="FunctionTok"/>
        </w:rPr>
        <w:t>qqline</w:t>
      </w:r>
      <w:r>
        <w:rPr>
          <w:rStyle w:val="NormalTok"/>
        </w:rPr>
        <w:t>(</w:t>
      </w:r>
      <w:r>
        <w:br/>
      </w:r>
      <w:r>
        <w:rPr>
          <w:rStyle w:val="NormalTok"/>
        </w:rPr>
        <w:t xml:space="preserve">  </w:t>
      </w:r>
      <w:r>
        <w:rPr>
          <w:rStyle w:val="FunctionTok"/>
        </w:rPr>
        <w:t>residuals</w:t>
      </w:r>
      <w:r>
        <w:rPr>
          <w:rStyle w:val="NormalTok"/>
        </w:rPr>
        <w:t>(</w:t>
      </w:r>
      <w:r>
        <w:br/>
      </w:r>
      <w:r>
        <w:rPr>
          <w:rStyle w:val="NormalTok"/>
        </w:rPr>
        <w:t xml:space="preserve">    modelo_simple</w:t>
      </w:r>
      <w:r>
        <w:br/>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"red"</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641" w:name="fig-reg20-qqplot"/>
            <w:r>
              <w:rPr>
                <w:rFonts w:ascii="Times New Roman" w:hAnsi="Times New Roman"/>
                <w:b/>
                <w:noProof/>
                <w:sz w:val="18"/>
              </w:rPr>
              <w:lastRenderedPageBreak/>
              <w:drawing>
                <wp:inline distT="0" distB="0" distL="0" distR="0">
                  <wp:extent cx="4620126" cy="3696101"/>
                  <wp:effectExtent l="0" t="0" r="0" b="0"/>
                  <wp:docPr id="1176" name="Picture"/>
                  <wp:cNvGraphicFramePr/>
                  <a:graphic xmlns:a="http://schemas.openxmlformats.org/drawingml/2006/main">
                    <a:graphicData uri="http://schemas.openxmlformats.org/drawingml/2006/picture">
                      <pic:pic xmlns:pic="http://schemas.openxmlformats.org/drawingml/2006/picture">
                        <pic:nvPicPr>
                          <pic:cNvPr id="1177" name="Picture" descr="capitulos/20-regresion-lineal-simple_files/figure-docx/fig-reg20-qqplot-1.png"/>
                          <pic:cNvPicPr>
                            <a:picLocks noChangeAspect="1" noChangeArrowheads="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33.9: Gráfico Q-Q de residuos</w:t>
            </w:r>
          </w:p>
        </w:tc>
        <w:bookmarkEnd w:id="164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Mientras más próximos se encuentren los puntos a la línea de referencia, más compatible será la distribución de residuos con una distribución normal.</w:t>
      </w:r>
    </w:p>
    <w:p w:rsidR="007F3BAE" w:rsidRDefault="00380896" w:rsidP="00380896">
      <w:pPr>
        <w:pStyle w:val="Ttulo2"/>
      </w:pPr>
      <w:bookmarkStart w:id="1642" w:name="_Toc235960352"/>
      <w:bookmarkStart w:id="1643" w:name="resumen-integrado-del-diagnóstico"/>
      <w:bookmarkEnd w:id="1640"/>
      <w:r>
        <w:rPr>
          <w:rFonts w:ascii="Times New Roman" w:hAnsi="Times New Roman" w:eastAsia="Times New Roman"/>
        </w:rPr>
        <w:t>33.52 Resumen integrado del diagnóstico</w:t>
      </w:r>
      <w:bookmarkEnd w:id="1642"/>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Aspecto =</w:t>
      </w:r>
      <w:r>
        <w:rPr>
          <w:rStyle w:val="NormalTok"/>
        </w:rPr>
        <w:t xml:space="preserve"> </w:t>
      </w:r>
      <w:r>
        <w:rPr>
          <w:rStyle w:val="FunctionTok"/>
        </w:rPr>
        <w:t>c</w:t>
      </w:r>
      <w:r>
        <w:rPr>
          <w:rStyle w:val="NormalTok"/>
        </w:rPr>
        <w:t>(</w:t>
      </w:r>
      <w:r>
        <w:br/>
      </w:r>
      <w:r>
        <w:rPr>
          <w:rStyle w:val="NormalTok"/>
        </w:rPr>
        <w:t xml:space="preserve">    </w:t>
      </w:r>
      <w:r>
        <w:rPr>
          <w:rStyle w:val="StringTok"/>
        </w:rPr>
        <w:t>"Linealidad"</w:t>
      </w:r>
      <w:r>
        <w:rPr>
          <w:rStyle w:val="NormalTok"/>
        </w:rPr>
        <w:t>,</w:t>
      </w:r>
      <w:r>
        <w:br/>
      </w:r>
      <w:r>
        <w:rPr>
          <w:rStyle w:val="NormalTok"/>
        </w:rPr>
        <w:t xml:space="preserve">    </w:t>
      </w:r>
      <w:r>
        <w:rPr>
          <w:rStyle w:val="StringTok"/>
        </w:rPr>
        <w:t>"Residuos centrados en cero"</w:t>
      </w:r>
      <w:r>
        <w:rPr>
          <w:rStyle w:val="NormalTok"/>
        </w:rPr>
        <w:t>,</w:t>
      </w:r>
      <w:r>
        <w:br/>
      </w:r>
      <w:r>
        <w:rPr>
          <w:rStyle w:val="NormalTok"/>
        </w:rPr>
        <w:t xml:space="preserve">    </w:t>
      </w:r>
      <w:r>
        <w:rPr>
          <w:rStyle w:val="StringTok"/>
        </w:rPr>
        <w:t>"Normalidad aproximada"</w:t>
      </w:r>
      <w:r>
        <w:rPr>
          <w:rStyle w:val="NormalTok"/>
        </w:rPr>
        <w:t>,</w:t>
      </w:r>
      <w:r>
        <w:br/>
      </w:r>
      <w:r>
        <w:rPr>
          <w:rStyle w:val="NormalTok"/>
        </w:rPr>
        <w:t xml:space="preserve">    </w:t>
      </w:r>
      <w:r>
        <w:rPr>
          <w:rStyle w:val="StringTok"/>
        </w:rPr>
        <w:t>"Observaciones extremas"</w:t>
      </w:r>
      <w:r>
        <w:rPr>
          <w:rStyle w:val="NormalTok"/>
        </w:rPr>
        <w:t>,</w:t>
      </w:r>
      <w:r>
        <w:br/>
      </w:r>
      <w:r>
        <w:rPr>
          <w:rStyle w:val="NormalTok"/>
        </w:rPr>
        <w:t xml:space="preserve">    </w:t>
      </w:r>
      <w:r>
        <w:rPr>
          <w:rStyle w:val="StringTok"/>
        </w:rPr>
        <w:t>"Variabilidad de residuos"</w:t>
      </w:r>
      <w:r>
        <w:br/>
      </w:r>
      <w:r>
        <w:rPr>
          <w:rStyle w:val="NormalTok"/>
        </w:rPr>
        <w:t xml:space="preserve">  ),</w:t>
      </w:r>
      <w:r>
        <w:br/>
      </w:r>
      <w:r>
        <w:rPr>
          <w:rStyle w:val="NormalTok"/>
        </w:rPr>
        <w:t xml:space="preserve">  </w:t>
      </w:r>
      <w:r>
        <w:rPr>
          <w:rStyle w:val="AttributeTok"/>
        </w:rPr>
        <w:t>Objetivo =</w:t>
      </w:r>
      <w:r>
        <w:rPr>
          <w:rStyle w:val="NormalTok"/>
        </w:rPr>
        <w:t xml:space="preserve"> </w:t>
      </w:r>
      <w:r>
        <w:rPr>
          <w:rStyle w:val="FunctionTok"/>
        </w:rPr>
        <w:t>c</w:t>
      </w:r>
      <w:r>
        <w:rPr>
          <w:rStyle w:val="NormalTok"/>
        </w:rPr>
        <w:t>(</w:t>
      </w:r>
      <w:r>
        <w:br/>
      </w:r>
      <w:r>
        <w:rPr>
          <w:rStyle w:val="NormalTok"/>
        </w:rPr>
        <w:t xml:space="preserve">    </w:t>
      </w:r>
      <w:r>
        <w:rPr>
          <w:rStyle w:val="StringTok"/>
        </w:rPr>
        <w:t>"Relación lineal razonable"</w:t>
      </w:r>
      <w:r>
        <w:rPr>
          <w:rStyle w:val="NormalTok"/>
        </w:rPr>
        <w:t>,</w:t>
      </w:r>
      <w:r>
        <w:br/>
      </w:r>
      <w:r>
        <w:rPr>
          <w:rStyle w:val="NormalTok"/>
        </w:rPr>
        <w:t xml:space="preserve">    </w:t>
      </w:r>
      <w:r>
        <w:rPr>
          <w:rStyle w:val="StringTok"/>
        </w:rPr>
        <w:t>"Media de residuos cercana a cero"</w:t>
      </w:r>
      <w:r>
        <w:rPr>
          <w:rStyle w:val="NormalTok"/>
        </w:rPr>
        <w:t>,</w:t>
      </w:r>
      <w:r>
        <w:br/>
      </w:r>
      <w:r>
        <w:rPr>
          <w:rStyle w:val="NormalTok"/>
        </w:rPr>
        <w:t xml:space="preserve">    </w:t>
      </w:r>
      <w:r>
        <w:rPr>
          <w:rStyle w:val="StringTok"/>
        </w:rPr>
        <w:t>"Distribución aproximadamente normal"</w:t>
      </w:r>
      <w:r>
        <w:rPr>
          <w:rStyle w:val="NormalTok"/>
        </w:rPr>
        <w:t>,</w:t>
      </w:r>
      <w:r>
        <w:br/>
      </w:r>
      <w:r>
        <w:rPr>
          <w:rStyle w:val="NormalTok"/>
        </w:rPr>
        <w:t xml:space="preserve">    </w:t>
      </w:r>
      <w:r>
        <w:rPr>
          <w:rStyle w:val="StringTok"/>
        </w:rPr>
        <w:t>"Detectar casos influyentes"</w:t>
      </w:r>
      <w:r>
        <w:rPr>
          <w:rStyle w:val="NormalTok"/>
        </w:rPr>
        <w:t>,</w:t>
      </w:r>
      <w:r>
        <w:br/>
      </w:r>
      <w:r>
        <w:rPr>
          <w:rStyle w:val="NormalTok"/>
        </w:rPr>
        <w:t xml:space="preserve">    </w:t>
      </w:r>
      <w:r>
        <w:rPr>
          <w:rStyle w:val="StringTok"/>
        </w:rPr>
        <w:t>"Evaluar homogeneidad"</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"Elementos básicos del diagnóstico del modelo"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644" w:name="tbl-reg20-resumen-diagnostico"/>
            <w:r>
              <w:rPr>
                <w:rFonts w:ascii="Times New Roman" w:hAnsi="Times New Roman"/>
                <w:b/>
                <w:sz w:val="18"/>
              </w:rPr>
              <w:lastRenderedPageBreak/>
              <w:t>Tabla 33.16: Elementos básicos del diagnóstico del modelo</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Aspecto</w:t>
                  </w:r>
                </w:p>
              </w:tc>
              <w:tc>
                <w:tcPr>
                  <w:tcW w:w="3960" w:type="dxa"/>
                </w:tcPr>
                <w:p w:rsidR="007F3BAE" w:rsidRDefault="00380896" w:rsidP="00380896">
                  <w:pPr>
                    <w:pStyle w:val="Compact"/>
                    <w:jc w:val="left"/>
                  </w:pPr>
                  <w:r>
                    <w:t>Objetivo</w:t>
                  </w:r>
                </w:p>
              </w:tc>
            </w:tr>
            <w:tr w:rsidR="007F3BAE">
              <w:tc>
                <w:tcPr>
                  <w:tcW w:w="3960" w:type="dxa"/>
                </w:tcPr>
                <w:p w:rsidR="007F3BAE" w:rsidRDefault="00380896" w:rsidP="00380896">
                  <w:pPr>
                    <w:pStyle w:val="Compact"/>
                    <w:jc w:val="left"/>
                  </w:pPr>
                  <w:r>
                    <w:t>Linealidad</w:t>
                  </w:r>
                </w:p>
              </w:tc>
              <w:tc>
                <w:tcPr>
                  <w:tcW w:w="3960" w:type="dxa"/>
                </w:tcPr>
                <w:p w:rsidR="007F3BAE" w:rsidRDefault="00380896" w:rsidP="00380896">
                  <w:pPr>
                    <w:pStyle w:val="Compact"/>
                    <w:jc w:val="left"/>
                  </w:pPr>
                  <w:r>
                    <w:t>Relación lineal razonable</w:t>
                  </w:r>
                </w:p>
              </w:tc>
            </w:tr>
            <w:tr w:rsidR="007F3BAE">
              <w:tc>
                <w:tcPr>
                  <w:tcW w:w="3960" w:type="dxa"/>
                </w:tcPr>
                <w:p w:rsidR="007F3BAE" w:rsidRDefault="00380896" w:rsidP="00380896">
                  <w:pPr>
                    <w:pStyle w:val="Compact"/>
                    <w:jc w:val="left"/>
                  </w:pPr>
                  <w:r>
                    <w:t>Residuos centrados en cero</w:t>
                  </w:r>
                </w:p>
              </w:tc>
              <w:tc>
                <w:tcPr>
                  <w:tcW w:w="3960" w:type="dxa"/>
                </w:tcPr>
                <w:p w:rsidR="007F3BAE" w:rsidRDefault="00380896" w:rsidP="00380896">
                  <w:pPr>
                    <w:pStyle w:val="Compact"/>
                    <w:jc w:val="left"/>
                  </w:pPr>
                  <w:r>
                    <w:t>Media de residuos cercana a cero</w:t>
                  </w:r>
                </w:p>
              </w:tc>
            </w:tr>
            <w:tr w:rsidR="007F3BAE">
              <w:tc>
                <w:tcPr>
                  <w:tcW w:w="3960" w:type="dxa"/>
                </w:tcPr>
                <w:p w:rsidR="007F3BAE" w:rsidRDefault="00380896" w:rsidP="00380896">
                  <w:pPr>
                    <w:pStyle w:val="Compact"/>
                    <w:jc w:val="left"/>
                  </w:pPr>
                  <w:r>
                    <w:t>Normalidad aproximada</w:t>
                  </w:r>
                </w:p>
              </w:tc>
              <w:tc>
                <w:tcPr>
                  <w:tcW w:w="3960" w:type="dxa"/>
                </w:tcPr>
                <w:p w:rsidR="007F3BAE" w:rsidRDefault="00380896" w:rsidP="00380896">
                  <w:pPr>
                    <w:pStyle w:val="Compact"/>
                    <w:jc w:val="left"/>
                  </w:pPr>
                  <w:r>
                    <w:t>Distribución aproximadamente normal</w:t>
                  </w:r>
                </w:p>
              </w:tc>
            </w:tr>
            <w:tr w:rsidR="007F3BAE">
              <w:tc>
                <w:tcPr>
                  <w:tcW w:w="3960" w:type="dxa"/>
                </w:tcPr>
                <w:p w:rsidR="007F3BAE" w:rsidRDefault="00380896" w:rsidP="00380896">
                  <w:pPr>
                    <w:pStyle w:val="Compact"/>
                    <w:jc w:val="left"/>
                  </w:pPr>
                  <w:r>
                    <w:t>Observaciones extremas</w:t>
                  </w:r>
                </w:p>
              </w:tc>
              <w:tc>
                <w:tcPr>
                  <w:tcW w:w="3960" w:type="dxa"/>
                </w:tcPr>
                <w:p w:rsidR="007F3BAE" w:rsidRDefault="00380896" w:rsidP="00380896">
                  <w:pPr>
                    <w:pStyle w:val="Compact"/>
                    <w:jc w:val="left"/>
                  </w:pPr>
                  <w:r>
                    <w:t>Detectar casos influyentes</w:t>
                  </w:r>
                </w:p>
              </w:tc>
            </w:tr>
            <w:tr w:rsidR="007F3BAE">
              <w:tc>
                <w:tcPr>
                  <w:tcW w:w="3960" w:type="dxa"/>
                </w:tcPr>
                <w:p w:rsidR="007F3BAE" w:rsidRDefault="00380896" w:rsidP="00380896">
                  <w:pPr>
                    <w:pStyle w:val="Compact"/>
                    <w:jc w:val="left"/>
                  </w:pPr>
                  <w:r>
                    <w:t>Variabilidad de residuos</w:t>
                  </w:r>
                </w:p>
              </w:tc>
              <w:tc>
                <w:tcPr>
                  <w:tcW w:w="3960" w:type="dxa"/>
                </w:tcPr>
                <w:p w:rsidR="007F3BAE" w:rsidRDefault="00380896" w:rsidP="00380896">
                  <w:pPr>
                    <w:pStyle w:val="Compact"/>
                    <w:jc w:val="left"/>
                  </w:pPr>
                  <w:r>
                    <w:t>Evaluar homogeneidad</w:t>
                  </w:r>
                </w:p>
              </w:tc>
            </w:tr>
            <w:bookmarkEnd w:id="164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Estos elementos constituyen una primera aproximación al análisis de calidad del modelo.</w:t>
      </w:r>
    </w:p>
    <w:p w:rsidR="007F3BAE" w:rsidRDefault="00380896" w:rsidP="00380896">
      <w:pPr>
        <w:pStyle w:val="Ttulo2"/>
      </w:pPr>
      <w:bookmarkStart w:id="1645" w:name="_Toc235960353"/>
      <w:bookmarkStart w:id="1646" w:name="aplicación-práctica"/>
      <w:bookmarkEnd w:id="1643"/>
      <w:r>
        <w:rPr>
          <w:rFonts w:ascii="Times New Roman" w:hAnsi="Times New Roman" w:eastAsia="Times New Roman"/>
        </w:rPr>
        <w:t>33.53 Aplicación práctica</w:t>
      </w:r>
      <w:bookmarkEnd w:id="1645"/>
    </w:p>
    <w:p w:rsidR="007F3BAE" w:rsidRDefault="00380896" w:rsidP="00380896">
      <w:pPr>
        <w:pStyle w:val="FirstParagraph"/>
        <w:jc w:val="left"/>
      </w:pPr>
      <w:r>
        <w:rPr>
          <w:rFonts w:ascii="Times New Roman" w:hAnsi="Times New Roman" w:eastAsia="Times New Roman"/>
        </w:rPr>
        <w:t>A partir de los resultados obtenidos podemos responder tres preguntas fundamentales:</w:t>
      </w:r>
    </w:p>
    <w:p w:rsidR="007F3BAE" w:rsidRDefault="00380896" w:rsidP="00380896">
      <w:pPr>
        <w:pStyle w:val="Compact"/>
        <w:numPr>
          <w:ilvl w:val="0"/>
          <w:numId w:val="158"/>
        </w:numPr>
        <w:jc w:val="left"/>
      </w:pPr>
      <w:r>
        <w:rPr>
          <w:rFonts w:ascii="Times New Roman" w:hAnsi="Times New Roman" w:eastAsia="Times New Roman"/>
        </w:rPr>
        <w:t>¿Existe una relación lineal observable?</w:t>
      </w:r>
    </w:p>
    <w:p w:rsidR="007F3BAE" w:rsidRDefault="00380896" w:rsidP="00380896">
      <w:pPr>
        <w:pStyle w:val="Compact"/>
        <w:numPr>
          <w:ilvl w:val="0"/>
          <w:numId w:val="158"/>
        </w:numPr>
        <w:jc w:val="left"/>
      </w:pPr>
      <w:r>
        <w:rPr>
          <w:rFonts w:ascii="Times New Roman" w:hAnsi="Times New Roman" w:eastAsia="Times New Roman"/>
        </w:rPr>
        <w:t>¿El modelo explica parte de la variabilidad observada?</w:t>
      </w:r>
    </w:p>
    <w:p w:rsidR="007F3BAE" w:rsidRDefault="00380896" w:rsidP="00380896">
      <w:pPr>
        <w:pStyle w:val="Compact"/>
        <w:numPr>
          <w:ilvl w:val="0"/>
          <w:numId w:val="158"/>
        </w:numPr>
        <w:jc w:val="left"/>
      </w:pPr>
      <w:r>
        <w:rPr>
          <w:rFonts w:ascii="Times New Roman" w:hAnsi="Times New Roman" w:eastAsia="Times New Roman"/>
        </w:rPr>
        <w:t>¿Los residuos muestran patrones preocupantes?</w:t>
      </w:r>
    </w:p>
    <w:p w:rsidR="007F3BAE" w:rsidRDefault="00380896" w:rsidP="00380896">
      <w:pPr>
        <w:pStyle w:val="FirstParagraph"/>
        <w:jc w:val="left"/>
      </w:pPr>
      <w:r>
        <w:rPr>
          <w:rFonts w:ascii="Times New Roman" w:hAnsi="Times New Roman" w:eastAsia="Times New Roman"/>
        </w:rPr>
        <w:t>Estas preguntas constituyen la base de cualquier evaluación preliminar de modelos lineales.</w:t>
      </w:r>
    </w:p>
    <w:p w:rsidR="007F3BAE" w:rsidRDefault="00380896" w:rsidP="00380896">
      <w:pPr>
        <w:pStyle w:val="Ttulo2"/>
      </w:pPr>
      <w:bookmarkStart w:id="1647" w:name="_Toc235960354"/>
      <w:bookmarkStart w:id="1648" w:name="manos-a-la-obra-20"/>
      <w:bookmarkEnd w:id="1646"/>
      <w:r>
        <w:rPr>
          <w:rFonts w:ascii="Times New Roman" w:hAnsi="Times New Roman" w:eastAsia="Times New Roman"/>
        </w:rPr>
        <w:t>33.54 Manos a la obra</w:t>
      </w:r>
      <w:bookmarkEnd w:id="1647"/>
    </w:p>
    <w:p w:rsidR="007F3BAE" w:rsidRDefault="00380896" w:rsidP="00380896">
      <w:pPr>
        <w:pStyle w:val="Compact"/>
        <w:numPr>
          <w:ilvl w:val="0"/>
          <w:numId w:val="159"/>
        </w:numPr>
        <w:jc w:val="left"/>
      </w:pPr>
      <w:r>
        <w:rPr>
          <w:rFonts w:ascii="Times New Roman" w:hAnsi="Times New Roman" w:eastAsia="Times New Roman"/>
        </w:rPr>
        <w:t>Estime una regresión lineal simple.</w:t>
      </w:r>
    </w:p>
    <w:p w:rsidR="007F3BAE" w:rsidRDefault="00380896" w:rsidP="00380896">
      <w:pPr>
        <w:pStyle w:val="Compact"/>
        <w:numPr>
          <w:ilvl w:val="0"/>
          <w:numId w:val="159"/>
        </w:numPr>
        <w:jc w:val="left"/>
      </w:pPr>
      <w:r>
        <w:rPr>
          <w:rFonts w:ascii="Times New Roman" w:hAnsi="Times New Roman" w:eastAsia="Times New Roman"/>
        </w:rPr>
        <w:t>Obtenga valores ajustados.</w:t>
      </w:r>
    </w:p>
    <w:p w:rsidR="007F3BAE" w:rsidRDefault="00380896" w:rsidP="00380896">
      <w:pPr>
        <w:pStyle w:val="Compact"/>
        <w:numPr>
          <w:ilvl w:val="0"/>
          <w:numId w:val="159"/>
        </w:numPr>
        <w:jc w:val="left"/>
      </w:pPr>
      <w:r>
        <w:rPr>
          <w:rFonts w:ascii="Times New Roman" w:hAnsi="Times New Roman" w:eastAsia="Times New Roman"/>
        </w:rPr>
        <w:t>Calcule residuos.</w:t>
      </w:r>
    </w:p>
    <w:p w:rsidR="007F3BAE" w:rsidRDefault="00380896" w:rsidP="00380896">
      <w:pPr>
        <w:pStyle w:val="Compact"/>
        <w:numPr>
          <w:ilvl w:val="0"/>
          <w:numId w:val="159"/>
        </w:numPr>
        <w:jc w:val="left"/>
      </w:pPr>
      <w:r>
        <w:rPr>
          <w:rFonts w:ascii="Times New Roman" w:hAnsi="Times New Roman" w:eastAsia="Times New Roman"/>
        </w:rPr>
        <w:t>Construya un histograma de residuos.</w:t>
      </w:r>
    </w:p>
    <w:p w:rsidR="007F3BAE" w:rsidRDefault="00380896" w:rsidP="00380896">
      <w:pPr>
        <w:pStyle w:val="Compact"/>
        <w:numPr>
          <w:ilvl w:val="0"/>
          <w:numId w:val="159"/>
        </w:numPr>
        <w:jc w:val="left"/>
      </w:pPr>
      <w:r>
        <w:rPr>
          <w:rFonts w:ascii="Times New Roman" w:hAnsi="Times New Roman" w:eastAsia="Times New Roman"/>
        </w:rPr>
        <w:t>Elabore una curva de densidad.</w:t>
      </w:r>
    </w:p>
    <w:p w:rsidR="007F3BAE" w:rsidRDefault="00380896" w:rsidP="00380896">
      <w:pPr>
        <w:pStyle w:val="Compact"/>
        <w:numPr>
          <w:ilvl w:val="0"/>
          <w:numId w:val="159"/>
        </w:numPr>
        <w:jc w:val="left"/>
      </w:pPr>
      <w:r>
        <w:rPr>
          <w:rFonts w:ascii="Times New Roman" w:hAnsi="Times New Roman" w:eastAsia="Times New Roman"/>
        </w:rPr>
        <w:t>Grafique residuos versus ajustados.</w:t>
      </w:r>
    </w:p>
    <w:p w:rsidR="007F3BAE" w:rsidRDefault="00380896" w:rsidP="00380896">
      <w:pPr>
        <w:pStyle w:val="Compact"/>
        <w:numPr>
          <w:ilvl w:val="0"/>
          <w:numId w:val="159"/>
        </w:numPr>
        <w:jc w:val="left"/>
      </w:pPr>
      <w:r>
        <w:rPr>
          <w:rFonts w:ascii="Times New Roman" w:hAnsi="Times New Roman" w:eastAsia="Times New Roman"/>
        </w:rPr>
        <w:t>Obtenga residuos estandarizados.</w:t>
      </w:r>
    </w:p>
    <w:p w:rsidR="007F3BAE" w:rsidRDefault="00380896" w:rsidP="00380896">
      <w:pPr>
        <w:pStyle w:val="Compact"/>
        <w:numPr>
          <w:ilvl w:val="0"/>
          <w:numId w:val="159"/>
        </w:numPr>
        <w:jc w:val="left"/>
      </w:pPr>
      <w:r>
        <w:rPr>
          <w:rFonts w:ascii="Times New Roman" w:hAnsi="Times New Roman" w:eastAsia="Times New Roman"/>
        </w:rPr>
        <w:t>Identifique posibles observaciones extremas.</w:t>
      </w:r>
    </w:p>
    <w:p w:rsidR="007F3BAE" w:rsidRDefault="00380896" w:rsidP="00380896">
      <w:pPr>
        <w:pStyle w:val="Compact"/>
        <w:numPr>
          <w:ilvl w:val="0"/>
          <w:numId w:val="159"/>
        </w:numPr>
        <w:jc w:val="left"/>
      </w:pPr>
      <w:r>
        <w:rPr>
          <w:rFonts w:ascii="Times New Roman" w:hAnsi="Times New Roman" w:eastAsia="Times New Roman"/>
        </w:rPr>
        <w:t>Construya un gráfico Q-Q.</w:t>
      </w:r>
    </w:p>
    <w:p w:rsidR="007F3BAE" w:rsidRDefault="00380896" w:rsidP="00380896">
      <w:pPr>
        <w:pStyle w:val="Compact"/>
        <w:numPr>
          <w:ilvl w:val="0"/>
          <w:numId w:val="159"/>
        </w:numPr>
        <w:jc w:val="left"/>
      </w:pPr>
      <w:r>
        <w:rPr>
          <w:rFonts w:ascii="Times New Roman" w:hAnsi="Times New Roman" w:eastAsia="Times New Roman"/>
        </w:rPr>
        <w:t>Redacte una evaluación general del modelo.</w:t>
      </w:r>
    </w:p>
    <w:p w:rsidR="007F3BAE" w:rsidRDefault="00380896" w:rsidP="00380896">
      <w:pPr>
        <w:pStyle w:val="Ttulo2"/>
      </w:pPr>
      <w:bookmarkStart w:id="1649" w:name="_Toc235960355"/>
      <w:bookmarkStart w:id="1650" w:name="resumen-del-capítulo-19"/>
      <w:bookmarkEnd w:id="1648"/>
      <w:r>
        <w:rPr>
          <w:rFonts w:ascii="Times New Roman" w:hAnsi="Times New Roman" w:eastAsia="Times New Roman"/>
        </w:rPr>
        <w:t>33.55 Resumen del capítulo</w:t>
      </w:r>
      <w:bookmarkEnd w:id="1649"/>
    </w:p>
    <w:p w:rsidR="007F3BAE" w:rsidRDefault="00380896" w:rsidP="00380896">
      <w:pPr>
        <w:pStyle w:val="FirstParagraph"/>
        <w:jc w:val="left"/>
      </w:pPr>
      <w:r>
        <w:rPr>
          <w:rFonts w:ascii="Times New Roman" w:hAnsi="Times New Roman" w:eastAsia="Times New Roman"/>
        </w:rPr>
        <w:t>En este capítulo aprendimos a construir e interpretar una regresión lineal simple utilizando datos reales de la ESPAC.</w:t>
      </w:r>
    </w:p>
    <w:p w:rsidR="007F3BAE" w:rsidRDefault="00380896" w:rsidP="00380896">
      <w:pPr>
        <w:pStyle w:val="Textoindependiente"/>
        <w:jc w:val="left"/>
      </w:pPr>
      <w:r>
        <w:rPr>
          <w:rFonts w:ascii="Times New Roman" w:hAnsi="Times New Roman" w:eastAsia="Times New Roman"/>
        </w:rPr>
        <w:t>Primero definimos la estructura del modelo, estimamos sus parámetros e interpretamos intercepto y pendiente. Posteriormente evaluamos la calidad del ajuste mediante el coeficiente de determinación, intervalos de confianza y predicciones. Finalmente realizamos un diagnóstico introductorio utilizando residuos y herramientas gráficas básicas.</w:t>
      </w:r>
    </w:p>
    <w:p w:rsidR="007F3BAE" w:rsidRDefault="00380896" w:rsidP="00380896">
      <w:pPr>
        <w:pStyle w:val="Textoindependiente"/>
        <w:jc w:val="left"/>
      </w:pPr>
      <w:r>
        <w:rPr>
          <w:rFonts w:ascii="Times New Roman" w:hAnsi="Times New Roman" w:eastAsia="Times New Roman"/>
        </w:rPr>
        <w:t>La regresión lineal simple constituye el punto de partida para gran parte de los modelos estadísticos modernos. En el siguiente capítulo ampliaremos esta lógica incorporando múltiples variables explicativas mediante la regresión lineal múltiple.</w:t>
      </w:r>
    </w:p>
    <w:p w:rsidR="007F3BAE" w:rsidRDefault="00380896" w:rsidP="00380896">
      <w:pPr>
        <w:pStyle w:val="Ttulo1"/>
        <w:jc w:val="left"/>
      </w:pPr>
      <w:bookmarkStart w:id="1651" w:name="_Toc235960356"/>
      <w:bookmarkStart w:id="1652" w:name="regresión-lineal-múltiple"/>
      <w:bookmarkEnd w:id="1513"/>
      <w:bookmarkEnd w:id="1650"/>
      <w:r>
        <w:rPr>
          <w:rFonts w:ascii="Times New Roman" w:hAnsi="Times New Roman" w:eastAsia="Times New Roman"/>
        </w:rPr>
        <w:lastRenderedPageBreak/>
        <w:t>34. Regresión lineal múltiple</w:t>
      </w:r>
      <w:bookmarkEnd w:id="1651"/>
    </w:p>
    <w:p w:rsidR="007F3BAE" w:rsidRDefault="00380896" w:rsidP="00380896">
      <w:pPr>
        <w:pStyle w:val="Ttulo2"/>
      </w:pPr>
      <w:bookmarkStart w:id="1653" w:name="_Toc235960357"/>
      <w:bookmarkStart w:id="1654" w:name="objetivos-de-aprendizaje-19"/>
      <w:r>
        <w:rPr>
          <w:rFonts w:ascii="Times New Roman" w:hAnsi="Times New Roman" w:eastAsia="Times New Roman"/>
        </w:rPr>
        <w:t>Objetivos de aprendizaje</w:t>
      </w:r>
      <w:bookmarkEnd w:id="1653"/>
    </w:p>
    <w:p w:rsidR="007F3BAE" w:rsidRDefault="00380896" w:rsidP="00380896">
      <w:pPr>
        <w:pStyle w:val="FirstParagraph"/>
        <w:jc w:val="left"/>
      </w:pPr>
      <w:r>
        <w:rPr>
          <w:rFonts w:ascii="Times New Roman" w:hAnsi="Times New Roman" w:eastAsia="Times New Roman"/>
        </w:rPr>
        <w:t>Al finalizar esta sección, el lector será capaz de:</w:t>
      </w:r>
    </w:p>
    <w:p w:rsidR="007F3BAE" w:rsidRDefault="00380896" w:rsidP="00380896">
      <w:pPr>
        <w:pStyle w:val="Compact"/>
        <w:numPr>
          <w:ilvl w:val="0"/>
          <w:numId w:val="160"/>
        </w:numPr>
        <w:jc w:val="left"/>
      </w:pPr>
      <w:r>
        <w:rPr>
          <w:rFonts w:ascii="Times New Roman" w:hAnsi="Times New Roman" w:eastAsia="Times New Roman"/>
        </w:rPr>
        <w:t>Comprender la diferencia entre regresión simple y múltiple.</w:t>
      </w:r>
    </w:p>
    <w:p w:rsidR="007F3BAE" w:rsidRDefault="00380896" w:rsidP="00380896">
      <w:pPr>
        <w:pStyle w:val="Compact"/>
        <w:numPr>
          <w:ilvl w:val="0"/>
          <w:numId w:val="160"/>
        </w:numPr>
        <w:jc w:val="left"/>
      </w:pPr>
      <w:r>
        <w:rPr>
          <w:rFonts w:ascii="Times New Roman" w:hAnsi="Times New Roman" w:eastAsia="Times New Roman"/>
        </w:rPr>
        <w:t>Identificar variables dependientes y explicativas.</w:t>
      </w:r>
    </w:p>
    <w:p w:rsidR="007F3BAE" w:rsidRDefault="00380896" w:rsidP="00380896">
      <w:pPr>
        <w:pStyle w:val="Compact"/>
        <w:numPr>
          <w:ilvl w:val="0"/>
          <w:numId w:val="160"/>
        </w:numPr>
        <w:jc w:val="left"/>
      </w:pPr>
      <w:r>
        <w:rPr>
          <w:rFonts w:ascii="Times New Roman" w:hAnsi="Times New Roman" w:eastAsia="Times New Roman"/>
        </w:rPr>
        <w:t>Estimar un modelo lineal múltiple en R.</w:t>
      </w:r>
    </w:p>
    <w:p w:rsidR="007F3BAE" w:rsidRDefault="00380896" w:rsidP="00380896">
      <w:pPr>
        <w:pStyle w:val="Compact"/>
        <w:numPr>
          <w:ilvl w:val="0"/>
          <w:numId w:val="160"/>
        </w:numPr>
        <w:jc w:val="left"/>
      </w:pPr>
      <w:r>
        <w:rPr>
          <w:rFonts w:ascii="Times New Roman" w:hAnsi="Times New Roman" w:eastAsia="Times New Roman"/>
        </w:rPr>
        <w:t>Interpretar coeficientes parciales.</w:t>
      </w:r>
    </w:p>
    <w:p w:rsidR="007F3BAE" w:rsidRDefault="00380896" w:rsidP="00380896">
      <w:pPr>
        <w:pStyle w:val="Compact"/>
        <w:numPr>
          <w:ilvl w:val="0"/>
          <w:numId w:val="160"/>
        </w:numPr>
        <w:jc w:val="left"/>
      </w:pPr>
      <w:r>
        <w:rPr>
          <w:rFonts w:ascii="Times New Roman" w:hAnsi="Times New Roman" w:eastAsia="Times New Roman"/>
        </w:rPr>
        <w:t>Comprender el concepto de control estadístico.</w:t>
      </w:r>
    </w:p>
    <w:p w:rsidR="007F3BAE" w:rsidRDefault="00380896" w:rsidP="00380896">
      <w:pPr>
        <w:pStyle w:val="Compact"/>
        <w:numPr>
          <w:ilvl w:val="0"/>
          <w:numId w:val="160"/>
        </w:numPr>
        <w:jc w:val="left"/>
      </w:pPr>
      <w:r>
        <w:rPr>
          <w:rFonts w:ascii="Times New Roman" w:hAnsi="Times New Roman" w:eastAsia="Times New Roman"/>
        </w:rPr>
        <w:t>Comparar la información aportada por distintas variables explicativas.</w:t>
      </w:r>
    </w:p>
    <w:p w:rsidR="007F3BAE" w:rsidRDefault="00380896" w:rsidP="00380896">
      <w:pPr>
        <w:pStyle w:val="Ttulo2"/>
      </w:pPr>
      <w:bookmarkStart w:id="1655" w:name="_Toc235960358"/>
      <w:bookmarkStart w:id="1656" w:name="introducción-21"/>
      <w:bookmarkEnd w:id="1654"/>
      <w:r>
        <w:rPr>
          <w:rFonts w:ascii="Times New Roman" w:hAnsi="Times New Roman" w:eastAsia="Times New Roman"/>
        </w:rPr>
        <w:t>34.1 Introducción</w:t>
      </w:r>
      <w:bookmarkEnd w:id="1655"/>
    </w:p>
    <w:p w:rsidR="007F3BAE" w:rsidRDefault="00380896" w:rsidP="00380896">
      <w:pPr>
        <w:pStyle w:val="FirstParagraph"/>
        <w:jc w:val="left"/>
      </w:pPr>
      <w:r>
        <w:rPr>
          <w:rFonts w:ascii="Times New Roman" w:hAnsi="Times New Roman" w:eastAsia="Times New Roman"/>
        </w:rPr>
        <w:t>En el capítulo anterior estudiamos la regresión lineal simple, donde una única variable explicativa era utilizada para modelar una variable de interés.</w:t>
      </w:r>
    </w:p>
    <w:p w:rsidR="007F3BAE" w:rsidRDefault="00380896" w:rsidP="00380896">
      <w:pPr>
        <w:pStyle w:val="Textoindependiente"/>
        <w:jc w:val="left"/>
      </w:pPr>
      <w:r>
        <w:rPr>
          <w:rFonts w:ascii="Times New Roman" w:hAnsi="Times New Roman" w:eastAsia="Times New Roman"/>
        </w:rPr>
        <w:t>Sin embargo, en aplicaciones reales rara vez un fenómeno depende de una sola variable. La productividad agrícola, los ingresos de los hogares, el rendimiento académico o el crecimiento económico suelen estar influenciados simultáneamente por múltiples factores.</w:t>
      </w:r>
    </w:p>
    <w:p w:rsidR="007F3BAE" w:rsidRDefault="00380896" w:rsidP="00380896">
      <w:pPr>
        <w:pStyle w:val="Textoindependiente"/>
        <w:jc w:val="left"/>
      </w:pPr>
      <w:r>
        <w:rPr>
          <w:rFonts w:ascii="Times New Roman" w:hAnsi="Times New Roman" w:eastAsia="Times New Roman"/>
        </w:rPr>
        <w:t>La regresión lineal múltiple permite incorporar varias variables explicativas dentro de una misma ecuación, proporcionando una representación más realista de los procesos observados (Montgomery et al., 2021).</w:t>
      </w:r>
    </w:p>
    <w:p w:rsidR="007F3BAE" w:rsidRPr="00380896" w:rsidRDefault="00380896" w:rsidP="00380896">
      <w:pPr>
        <w:pStyle w:val="Ttulo2"/>
        <w:rPr>
          <w:lang w:val="en-US"/>
        </w:rPr>
      </w:pPr>
      <w:bookmarkStart w:id="1657" w:name="_Toc235960359"/>
      <w:bookmarkStart w:id="1658" w:name="cargando-librerías-3"/>
      <w:bookmarkEnd w:id="1656"/>
      <w:r w:rsidRPr="00380896">
        <w:rPr>
          <w:rFonts w:ascii="Times New Roman" w:hAnsi="Times New Roman" w:eastAsia="Times New Roman"/>
          <w:lang w:val="en-US"/>
        </w:rPr>
        <w:t>34.2 Cargando librerías</w:t>
      </w:r>
      <w:bookmarkEnd w:id="1657"/>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1659" w:name="_Toc235960360"/>
      <w:bookmarkStart w:id="1660" w:name="cargando-la-base-analítica-4"/>
      <w:bookmarkEnd w:id="1658"/>
      <w:r>
        <w:rPr>
          <w:rFonts w:ascii="Times New Roman" w:hAnsi="Times New Roman" w:eastAsia="Times New Roman"/>
        </w:rPr>
        <w:t>34.3 Cargando la base analítica</w:t>
      </w:r>
      <w:bookmarkEnd w:id="1659"/>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661" w:name="_Toc235960361"/>
      <w:bookmarkStart w:id="1662" w:name="preparación-de-variables-3"/>
      <w:bookmarkEnd w:id="1660"/>
      <w:r>
        <w:rPr>
          <w:rFonts w:ascii="Times New Roman" w:hAnsi="Times New Roman" w:eastAsia="Times New Roman"/>
        </w:rPr>
        <w:t>34.4 Preparación de variables</w:t>
      </w:r>
      <w:bookmarkEnd w:id="1661"/>
    </w:p>
    <w:p w:rsidR="007F3BAE" w:rsidRDefault="00380896" w:rsidP="00380896">
      <w:pPr>
        <w:pStyle w:val="FirstParagraph"/>
        <w:jc w:val="left"/>
      </w:pPr>
      <w:r>
        <w:rPr>
          <w:rFonts w:ascii="Times New Roman" w:hAnsi="Times New Roman" w:eastAsia="Times New Roman"/>
        </w:rPr>
        <w:t>Para ilustrar la regresión múltiple construiremos una base con variables numéricas y categóricas.</w:t>
      </w:r>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lastRenderedPageBreak/>
        <w:t xml:space="preserve">    fact_exp_fin,</w:t>
      </w:r>
      <w:r>
        <w:br/>
      </w:r>
      <w:r>
        <w:rPr>
          <w:rStyle w:val="NormalTok"/>
        </w:rPr>
        <w:t xml:space="preserve">    tamano_upa,</w:t>
      </w:r>
      <w:r>
        <w:br/>
      </w:r>
      <w:r>
        <w:rPr>
          <w:rStyle w:val="NormalTok"/>
        </w:rPr>
        <w:t xml:space="preserve">    provincia</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1663" w:name="_Toc235960362"/>
      <w:bookmarkStart w:id="1664" w:name="estructura-de-la-base-1"/>
      <w:bookmarkEnd w:id="1662"/>
      <w:r>
        <w:rPr>
          <w:rFonts w:ascii="Times New Roman" w:hAnsi="Times New Roman" w:eastAsia="Times New Roman"/>
        </w:rPr>
        <w:t>34.5 Estructura de la base</w:t>
      </w:r>
      <w:bookmarkEnd w:id="1663"/>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665" w:name="tbl-reg21-estructura-base"/>
            <w:r>
              <w:rPr>
                <w:rFonts w:ascii="Times New Roman" w:hAnsi="Times New Roman"/>
                <w:b/>
                <w:sz w:val="18"/>
              </w:rPr>
              <w:t>Tabla 34.1</w:t>
            </w:r>
          </w:p>
          <w:p w:rsidR="007F3BAE" w:rsidRDefault="00380896" w:rsidP="00380896">
            <w:pPr>
              <w:pStyle w:val="SourceCode"/>
              <w:spacing w:after="0" w:line="240" w:lineRule="auto"/>
              <w:jc w:val="center"/>
            </w:pPr>
            <w:r>
              <w:rPr>
                <w:rStyle w:val="FunctionTok"/>
                <w:rFonts w:ascii="Times New Roman" w:hAnsi="Times New Roman"/>
                <w:b/>
                <w:sz w:val="18"/>
              </w:rPr>
              <w:t>glimpse</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base_modelo</w:t>
            </w:r>
            <w:r>
              <w:rPr>
                <w:rFonts w:ascii="Times New Roman" w:hAnsi="Times New Roman"/>
                <w:b/>
                <w:sz w:val="18"/>
              </w:rPr>
              <w:br/>
            </w:r>
            <w:r>
              <w:rPr>
                <w:rStyle w:val="NormalTok"/>
                <w:rFonts w:ascii="Times New Roman" w:hAnsi="Times New Roman"/>
                <w:b/>
                <w:sz w:val="18"/>
              </w:rPr>
              <w:t>)</w:t>
            </w:r>
          </w:p>
          <w:p w:rsidR="007F3BAE" w:rsidRDefault="00380896" w:rsidP="00380896">
            <w:pPr>
              <w:pStyle w:val="SourceCode"/>
              <w:spacing w:after="0" w:line="240" w:lineRule="auto"/>
              <w:jc w:val="center"/>
            </w:pPr>
            <w:r>
              <w:rPr>
                <w:rStyle w:val="VerbatimChar"/>
                <w:rFonts w:ascii="Times New Roman" w:hAnsi="Times New Roman"/>
                <w:b/>
                <w:sz w:val="18"/>
              </w:rPr>
              <w:t>Rows: 84,538</w:t>
            </w:r>
            <w:r>
              <w:rPr>
                <w:rFonts w:ascii="Times New Roman" w:hAnsi="Times New Roman"/>
                <w:b/>
                <w:sz w:val="18"/>
              </w:rPr>
              <w:br/>
            </w:r>
            <w:r>
              <w:rPr>
                <w:rStyle w:val="VerbatimChar"/>
                <w:rFonts w:ascii="Times New Roman" w:hAnsi="Times New Roman"/>
                <w:b/>
                <w:sz w:val="18"/>
              </w:rPr>
              <w:t>Columns: 4</w:t>
            </w:r>
            <w:r>
              <w:rPr>
                <w:rFonts w:ascii="Times New Roman" w:hAnsi="Times New Roman"/>
                <w:b/>
                <w:sz w:val="18"/>
              </w:rPr>
              <w:br/>
            </w:r>
            <w:r>
              <w:rPr>
                <w:rStyle w:val="VerbatimChar"/>
                <w:rFonts w:ascii="Times New Roman" w:hAnsi="Times New Roman"/>
                <w:b/>
                <w:sz w:val="18"/>
              </w:rPr>
              <w:t>$ log_supertotal &lt;dbl&gt; 1.324844399, 0.564233680, 1.823597226, 0.251692135, 1.2…</w:t>
            </w:r>
            <w:r>
              <w:rPr>
                <w:rFonts w:ascii="Times New Roman" w:hAnsi="Times New Roman"/>
                <w:b/>
                <w:sz w:val="18"/>
              </w:rPr>
              <w:br/>
            </w:r>
            <w:r>
              <w:rPr>
                <w:rStyle w:val="VerbatimChar"/>
                <w:rFonts w:ascii="Times New Roman" w:hAnsi="Times New Roman"/>
                <w:b/>
                <w:sz w:val="18"/>
              </w:rPr>
              <w:t>$ fact_exp_fin   &lt;dbl&gt; 66.37009, 66.37009, 66.37009, 66.37009, 66.37009, 66.37…</w:t>
            </w:r>
            <w:r>
              <w:rPr>
                <w:rFonts w:ascii="Times New Roman" w:hAnsi="Times New Roman"/>
                <w:b/>
                <w:sz w:val="18"/>
              </w:rPr>
              <w:br/>
            </w:r>
            <w:r>
              <w:rPr>
                <w:rStyle w:val="VerbatimChar"/>
                <w:rFonts w:ascii="Times New Roman" w:hAnsi="Times New Roman"/>
                <w:b/>
                <w:sz w:val="18"/>
              </w:rPr>
              <w:t>$ tamano_upa     &lt;chr&gt; "Pequeña", "Micro", "Mediana", "Micro", "Pequeña", "Mic…</w:t>
            </w:r>
            <w:r>
              <w:rPr>
                <w:rFonts w:ascii="Times New Roman" w:hAnsi="Times New Roman"/>
                <w:b/>
                <w:sz w:val="18"/>
              </w:rPr>
              <w:br/>
            </w:r>
            <w:r>
              <w:rPr>
                <w:rStyle w:val="VerbatimChar"/>
                <w:rFonts w:ascii="Times New Roman" w:hAnsi="Times New Roman"/>
                <w:b/>
                <w:sz w:val="18"/>
              </w:rPr>
              <w:t>$ provincia      &lt;fct&gt;  AZUAY,  AZUAY,  AZUAY,  AZUAY,  AZUAY,  AZUAY,  AZUAY,…</w:t>
            </w:r>
          </w:p>
        </w:tc>
        <w:bookmarkEnd w:id="1665"/>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La variable dependiente será </w:t>
      </w:r>
      <w:r>
        <w:rPr>
          <w:rStyle w:val="VerbatimChar"/>
          <w:rFonts w:ascii="Times New Roman" w:hAnsi="Times New Roman" w:eastAsia="Times New Roman"/>
        </w:rPr>
        <w:t>log_supertotal</w:t>
      </w:r>
      <w:r>
        <w:rPr>
          <w:rFonts w:ascii="Times New Roman" w:hAnsi="Times New Roman" w:eastAsia="Times New Roman"/>
        </w:rPr>
        <w:t xml:space="preserve">, mientras que </w:t>
      </w:r>
      <w:r>
        <w:rPr>
          <w:rStyle w:val="VerbatimChar"/>
          <w:rFonts w:ascii="Times New Roman" w:hAnsi="Times New Roman" w:eastAsia="Times New Roman"/>
        </w:rPr>
        <w:t>fact_exp_fin</w:t>
      </w:r>
      <w:r>
        <w:rPr>
          <w:rFonts w:ascii="Times New Roman" w:hAnsi="Times New Roman" w:eastAsia="Times New Roman"/>
        </w:rPr>
        <w:t xml:space="preserve">, </w:t>
      </w:r>
      <w:r>
        <w:rPr>
          <w:rStyle w:val="VerbatimChar"/>
          <w:rFonts w:ascii="Times New Roman" w:hAnsi="Times New Roman" w:eastAsia="Times New Roman"/>
        </w:rPr>
        <w:t>tamano_upa</w:t>
      </w:r>
      <w:r>
        <w:rPr>
          <w:rFonts w:ascii="Times New Roman" w:hAnsi="Times New Roman" w:eastAsia="Times New Roman"/>
        </w:rPr>
        <w:t xml:space="preserve"> y posteriormente otras variables actuarán como explicativas.</w:t>
      </w:r>
    </w:p>
    <w:p w:rsidR="007F3BAE" w:rsidRDefault="00380896" w:rsidP="00380896">
      <w:pPr>
        <w:pStyle w:val="Ttulo2"/>
      </w:pPr>
      <w:bookmarkStart w:id="1666" w:name="_Toc235960363"/>
      <w:bookmarkStart w:id="1667" w:name="del-modelo-simple-al-modelo-múltiple"/>
      <w:bookmarkEnd w:id="1664"/>
      <w:r>
        <w:rPr>
          <w:rFonts w:ascii="Times New Roman" w:hAnsi="Times New Roman" w:eastAsia="Times New Roman"/>
        </w:rPr>
        <w:t>34.6 Del modelo simple al modelo múltiple</w:t>
      </w:r>
      <w:bookmarkEnd w:id="1666"/>
    </w:p>
    <w:p w:rsidR="007F3BAE" w:rsidRDefault="00380896" w:rsidP="00380896">
      <w:pPr>
        <w:pStyle w:val="FirstParagraph"/>
        <w:jc w:val="left"/>
      </w:pPr>
      <w:r>
        <w:rPr>
          <w:rFonts w:ascii="Times New Roman" w:hAnsi="Times New Roman" w:eastAsia="Times New Roman"/>
        </w:rPr>
        <w:t>La regresión lineal simple se expresa como:</w:t>
      </w:r>
    </w:p>
    <w:p w:rsidR="007F3BAE" w:rsidRDefault="00380896" w:rsidP="00380896">
      <w:pPr>
        <w:pStyle w:val="Textoindependiente"/>
        <w:jc w:val="left"/>
      </w:pPr>
      <w:r>
        <w:rPr>
          <w:rFonts w:ascii="Times New Roman" w:hAnsi="Times New Roman" w:eastAsia="Times New Roman"/>
        </w:rPr>
        <w:t>:contentReferenceoaicite:0</w:t>
      </w:r>
    </w:p>
    <w:p w:rsidR="007F3BAE" w:rsidRDefault="00380896" w:rsidP="00380896">
      <w:pPr>
        <w:pStyle w:val="Textoindependiente"/>
        <w:jc w:val="left"/>
      </w:pPr>
      <w:r>
        <w:rPr>
          <w:rFonts w:ascii="Times New Roman" w:hAnsi="Times New Roman" w:eastAsia="Times New Roman"/>
        </w:rPr>
        <w:t>La regresión múltiple amplía esta estructura:</w:t>
      </w:r>
    </w:p>
    <w:p w:rsidR="007F3BAE" w:rsidRDefault="00380896" w:rsidP="00380896">
      <w:pPr>
        <w:pStyle w:val="Textoindependiente"/>
        <w:jc w:val="left"/>
      </w:pPr>
      <w:r>
        <w:rPr>
          <w:rFonts w:ascii="Times New Roman" w:hAnsi="Times New Roman" w:eastAsia="Times New Roman"/>
        </w:rPr>
        <w:t>:contentReferenceoaicite:1</w:t>
      </w:r>
    </w:p>
    <w:p w:rsidR="007F3BAE" w:rsidRDefault="00380896" w:rsidP="00380896">
      <w:pPr>
        <w:pStyle w:val="Textoindependiente"/>
        <w:jc w:val="left"/>
      </w:pPr>
      <w:r>
        <w:rPr>
          <w:rFonts w:ascii="Times New Roman" w:hAnsi="Times New Roman" w:eastAsia="Times New Roman"/>
        </w:rPr>
        <w:t>Ahora cada coeficiente mide el efecto parcial de una variable manteniendo constantes las demás.</w:t>
      </w:r>
    </w:p>
    <w:p w:rsidR="007F3BAE" w:rsidRDefault="00380896" w:rsidP="00380896">
      <w:pPr>
        <w:pStyle w:val="Ttulo2"/>
      </w:pPr>
      <w:bookmarkStart w:id="1668" w:name="_Toc235960364"/>
      <w:bookmarkStart w:id="1669" w:name="qué-significa-controlar-variables"/>
      <w:bookmarkEnd w:id="1667"/>
      <w:r>
        <w:rPr>
          <w:rFonts w:ascii="Times New Roman" w:hAnsi="Times New Roman" w:eastAsia="Times New Roman"/>
        </w:rPr>
        <w:t>34.7 ¿Qué significa controlar variables?</w:t>
      </w:r>
      <w:bookmarkEnd w:id="1668"/>
    </w:p>
    <w:p w:rsidR="007F3BAE" w:rsidRDefault="00380896" w:rsidP="00380896">
      <w:pPr>
        <w:pStyle w:val="FirstParagraph"/>
        <w:jc w:val="left"/>
      </w:pPr>
      <w:r>
        <w:rPr>
          <w:rFonts w:ascii="Times New Roman" w:hAnsi="Times New Roman" w:eastAsia="Times New Roman"/>
        </w:rPr>
        <w:t>Uno de los principales aportes de la regresión múltiple consiste en controlar estadísticamente otros factores.</w:t>
      </w:r>
    </w:p>
    <w:p w:rsidR="007F3BAE" w:rsidRDefault="00380896" w:rsidP="00380896">
      <w:pPr>
        <w:pStyle w:val="Textoindependiente"/>
        <w:jc w:val="left"/>
      </w:pPr>
      <w:r>
        <w:rPr>
          <w:rFonts w:ascii="Times New Roman" w:hAnsi="Times New Roman" w:eastAsia="Times New Roman"/>
        </w:rPr>
        <w:t>Conceptualmente:</w:t>
      </w:r>
    </w:p>
    <w:p w:rsidR="007F3BAE" w:rsidRDefault="00380896" w:rsidP="00380896">
      <w:pPr>
        <w:pStyle w:val="SourceCode"/>
        <w:jc w:val="left"/>
      </w:pPr>
      <w:r>
        <w:rPr>
          <w:rStyle w:val="VerbatimChar"/>
        </w:rPr>
        <w:t>Superficie agrícola</w:t>
      </w:r>
      <w:r>
        <w:br/>
      </w:r>
      <w:r>
        <w:rPr>
          <w:rStyle w:val="VerbatimChar"/>
        </w:rPr>
        <w:t>↓</w:t>
      </w:r>
      <w:r>
        <w:br/>
      </w:r>
      <w:r>
        <w:rPr>
          <w:rStyle w:val="VerbatimChar"/>
        </w:rPr>
        <w:t>puede depender de</w:t>
      </w:r>
      <w:r>
        <w:br/>
      </w:r>
      <w:r>
        <w:br/>
      </w:r>
      <w:r>
        <w:rPr>
          <w:rStyle w:val="VerbatimChar"/>
        </w:rPr>
        <w:t>Factor de expansión</w:t>
      </w:r>
      <w:r>
        <w:br/>
      </w:r>
      <w:r>
        <w:rPr>
          <w:rStyle w:val="VerbatimChar"/>
        </w:rPr>
        <w:t>Tamaño de UPA</w:t>
      </w:r>
      <w:r>
        <w:br/>
      </w:r>
      <w:r>
        <w:rPr>
          <w:rStyle w:val="VerbatimChar"/>
        </w:rPr>
        <w:t>Provincia</w:t>
      </w:r>
      <w:r>
        <w:br/>
      </w:r>
      <w:r>
        <w:rPr>
          <w:rStyle w:val="VerbatimChar"/>
        </w:rPr>
        <w:t>Otros factores</w:t>
      </w:r>
    </w:p>
    <w:p w:rsidR="007F3BAE" w:rsidRDefault="00380896" w:rsidP="00380896">
      <w:pPr>
        <w:pStyle w:val="FirstParagraph"/>
        <w:jc w:val="left"/>
      </w:pPr>
      <w:r>
        <w:rPr>
          <w:rFonts w:ascii="Times New Roman" w:hAnsi="Times New Roman" w:eastAsia="Times New Roman"/>
        </w:rPr>
        <w:t>Al incluir varias variables en el modelo podemos aislar mejor la contribución individual de cada una.</w:t>
      </w:r>
    </w:p>
    <w:p w:rsidR="007F3BAE" w:rsidRDefault="00380896" w:rsidP="00380896">
      <w:pPr>
        <w:pStyle w:val="Ttulo2"/>
      </w:pPr>
      <w:bookmarkStart w:id="1670" w:name="_Toc235960365"/>
      <w:bookmarkStart w:id="1671" w:name="modelo-simple-de-referencia"/>
      <w:bookmarkEnd w:id="1669"/>
      <w:r>
        <w:rPr>
          <w:rFonts w:ascii="Times New Roman" w:hAnsi="Times New Roman" w:eastAsia="Times New Roman"/>
        </w:rPr>
        <w:lastRenderedPageBreak/>
        <w:t>34.8 Modelo simple de referencia</w:t>
      </w:r>
      <w:bookmarkEnd w:id="1670"/>
    </w:p>
    <w:p w:rsidR="007F3BAE" w:rsidRDefault="00380896" w:rsidP="00380896">
      <w:pPr>
        <w:pStyle w:val="FirstParagraph"/>
        <w:jc w:val="left"/>
      </w:pPr>
      <w:r>
        <w:rPr>
          <w:rFonts w:ascii="Times New Roman" w:hAnsi="Times New Roman" w:eastAsia="Times New Roman"/>
        </w:rPr>
        <w:t>Antes de construir el modelo múltiple estimaremos nuevamente un modelo simple.</w:t>
      </w:r>
    </w:p>
    <w:p w:rsidR="007F3BAE" w:rsidRDefault="00380896" w:rsidP="00380896">
      <w:pPr>
        <w:pStyle w:val="SourceCode"/>
        <w:jc w:val="left"/>
      </w:pPr>
      <w:r>
        <w:rPr>
          <w:rStyle w:val="NormalTok"/>
        </w:rPr>
        <w:t xml:space="preserve">modelo_simple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rPr>
          <w:rStyle w:val="NormalTok"/>
        </w:rPr>
        <w:t xml:space="preserve"> fact_exp_fin,</w:t>
      </w:r>
      <w:r>
        <w:br/>
      </w:r>
      <w:r>
        <w:rPr>
          <w:rStyle w:val="NormalTok"/>
        </w:rPr>
        <w:t xml:space="preserve">  </w:t>
      </w:r>
      <w:r>
        <w:rPr>
          <w:rStyle w:val="AttributeTok"/>
        </w:rPr>
        <w:t>data =</w:t>
      </w:r>
      <w:r>
        <w:rPr>
          <w:rStyle w:val="NormalTok"/>
        </w:rPr>
        <w:t xml:space="preserve"> base_modelo</w:t>
      </w:r>
      <w:r>
        <w:br/>
      </w:r>
      <w:r>
        <w:rPr>
          <w:rStyle w:val="NormalTok"/>
        </w:rPr>
        <w:t>)</w:t>
      </w:r>
    </w:p>
    <w:p w:rsidR="007F3BAE" w:rsidRDefault="00380896" w:rsidP="00380896">
      <w:pPr>
        <w:pStyle w:val="SourceCode"/>
        <w:jc w:val="left"/>
      </w:pPr>
      <w:r>
        <w:rPr>
          <w:rStyle w:val="NormalTok"/>
        </w:rPr>
        <w:t>broom</w:t>
      </w:r>
      <w:r>
        <w:rPr>
          <w:rStyle w:val="SpecialCharTok"/>
        </w:rPr>
        <w:t>::</w:t>
      </w:r>
      <w:r>
        <w:rPr>
          <w:rStyle w:val="FunctionTok"/>
        </w:rPr>
        <w:t>glance</w:t>
      </w:r>
      <w:r>
        <w:rPr>
          <w:rStyle w:val="NormalTok"/>
        </w:rPr>
        <w:t>(</w:t>
      </w:r>
      <w:r>
        <w:br/>
      </w:r>
      <w:r>
        <w:rPr>
          <w:rStyle w:val="NormalTok"/>
        </w:rPr>
        <w:t xml:space="preserve">  modelo_simple</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r.squared,</w:t>
      </w:r>
      <w:r>
        <w:br/>
      </w:r>
      <w:r>
        <w:rPr>
          <w:rStyle w:val="NormalTok"/>
        </w:rPr>
        <w:t xml:space="preserve">    adj.r.squared,</w:t>
      </w:r>
      <w:r>
        <w:br/>
      </w:r>
      <w:r>
        <w:rPr>
          <w:rStyle w:val="NormalTok"/>
        </w:rPr>
        <w:t xml:space="preserve">    sigma</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del modelo simple"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672" w:name="tbl-reg21-modelo-simple"/>
            <w:r>
              <w:rPr>
                <w:rFonts w:ascii="Times New Roman" w:hAnsi="Times New Roman"/>
                <w:b/>
                <w:sz w:val="18"/>
              </w:rPr>
              <w:t>Tabla 34.2: Resumen del modelo simple</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r.squared</w:t>
                  </w:r>
                </w:p>
              </w:tc>
              <w:tc>
                <w:tcPr>
                  <w:tcW w:w="2640" w:type="dxa"/>
                </w:tcPr>
                <w:p w:rsidR="007F3BAE" w:rsidRDefault="00380896" w:rsidP="00380896">
                  <w:pPr>
                    <w:pStyle w:val="Compact"/>
                    <w:jc w:val="left"/>
                  </w:pPr>
                  <w:r>
                    <w:t>adj.r.squared</w:t>
                  </w:r>
                </w:p>
              </w:tc>
              <w:tc>
                <w:tcPr>
                  <w:tcW w:w="2640" w:type="dxa"/>
                </w:tcPr>
                <w:p w:rsidR="007F3BAE" w:rsidRDefault="00380896" w:rsidP="00380896">
                  <w:pPr>
                    <w:pStyle w:val="Compact"/>
                    <w:jc w:val="left"/>
                  </w:pPr>
                  <w:r>
                    <w:t>sigma</w:t>
                  </w:r>
                </w:p>
              </w:tc>
            </w:tr>
            <w:tr w:rsidR="007F3BAE">
              <w:tc>
                <w:tcPr>
                  <w:tcW w:w="2640" w:type="dxa"/>
                </w:tcPr>
                <w:p w:rsidR="007F3BAE" w:rsidRDefault="00380896" w:rsidP="00380896">
                  <w:pPr>
                    <w:pStyle w:val="Compact"/>
                    <w:jc w:val="left"/>
                  </w:pPr>
                  <w:r>
                    <w:t>0.0211</w:t>
                  </w:r>
                </w:p>
              </w:tc>
              <w:tc>
                <w:tcPr>
                  <w:tcW w:w="2640" w:type="dxa"/>
                </w:tcPr>
                <w:p w:rsidR="007F3BAE" w:rsidRDefault="00380896" w:rsidP="00380896">
                  <w:pPr>
                    <w:pStyle w:val="Compact"/>
                    <w:jc w:val="left"/>
                  </w:pPr>
                  <w:r>
                    <w:t>0.0211</w:t>
                  </w:r>
                </w:p>
              </w:tc>
              <w:tc>
                <w:tcPr>
                  <w:tcW w:w="2640" w:type="dxa"/>
                </w:tcPr>
                <w:p w:rsidR="007F3BAE" w:rsidRDefault="00380896" w:rsidP="00380896">
                  <w:pPr>
                    <w:pStyle w:val="Compact"/>
                    <w:jc w:val="left"/>
                  </w:pPr>
                  <w:r>
                    <w:t>0.9651</w:t>
                  </w:r>
                </w:p>
              </w:tc>
            </w:tr>
            <w:bookmarkEnd w:id="167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Este modelo servirá como punto de comparación para evaluar cuánto mejora el ajuste cuando incorporamos variables adicionales.</w:t>
      </w:r>
    </w:p>
    <w:p w:rsidR="007F3BAE" w:rsidRDefault="00380896" w:rsidP="00380896">
      <w:pPr>
        <w:pStyle w:val="Ttulo2"/>
      </w:pPr>
      <w:bookmarkStart w:id="1673" w:name="_Toc235960366"/>
      <w:bookmarkStart w:id="1674" w:name="construcción-del-primer-modelo-múltiple"/>
      <w:bookmarkEnd w:id="1671"/>
      <w:r>
        <w:rPr>
          <w:rFonts w:ascii="Times New Roman" w:hAnsi="Times New Roman" w:eastAsia="Times New Roman"/>
        </w:rPr>
        <w:t>34.9 Construcción del primer modelo múltiple</w:t>
      </w:r>
      <w:bookmarkEnd w:id="1673"/>
    </w:p>
    <w:p w:rsidR="007F3BAE" w:rsidRDefault="00380896" w:rsidP="00380896">
      <w:pPr>
        <w:pStyle w:val="FirstParagraph"/>
        <w:jc w:val="left"/>
      </w:pPr>
      <w:r>
        <w:rPr>
          <w:rFonts w:ascii="Times New Roman" w:hAnsi="Times New Roman" w:eastAsia="Times New Roman"/>
        </w:rPr>
        <w:t>Ahora incorporaremos el tamaño de la unidad productiva.</w:t>
      </w:r>
    </w:p>
    <w:p w:rsidR="007F3BAE" w:rsidRDefault="00380896" w:rsidP="00380896">
      <w:pPr>
        <w:pStyle w:val="SourceCode"/>
        <w:jc w:val="left"/>
      </w:pPr>
      <w:r>
        <w:rPr>
          <w:rStyle w:val="NormalTok"/>
        </w:rPr>
        <w:t xml:space="preserve">modelo_multiple_1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w:t>
      </w:r>
      <w:r>
        <w:br/>
      </w:r>
      <w:r>
        <w:rPr>
          <w:rStyle w:val="NormalTok"/>
        </w:rPr>
        <w:t xml:space="preserve">  </w:t>
      </w:r>
      <w:r>
        <w:rPr>
          <w:rStyle w:val="AttributeTok"/>
        </w:rPr>
        <w:t>data =</w:t>
      </w:r>
      <w:r>
        <w:rPr>
          <w:rStyle w:val="NormalTok"/>
        </w:rPr>
        <w:t xml:space="preserve"> base_modelo</w:t>
      </w:r>
      <w:r>
        <w:br/>
      </w:r>
      <w:r>
        <w:rPr>
          <w:rStyle w:val="NormalTok"/>
        </w:rPr>
        <w:t>)</w:t>
      </w:r>
    </w:p>
    <w:p w:rsidR="007F3BAE" w:rsidRDefault="00380896" w:rsidP="00380896">
      <w:pPr>
        <w:pStyle w:val="Ttulo2"/>
      </w:pPr>
      <w:bookmarkStart w:id="1675" w:name="_Toc235960367"/>
      <w:bookmarkStart w:id="1676" w:name="resultados-del-modelo-múltiple-1"/>
      <w:bookmarkEnd w:id="1674"/>
      <w:r>
        <w:rPr>
          <w:rFonts w:ascii="Times New Roman" w:hAnsi="Times New Roman" w:eastAsia="Times New Roman"/>
        </w:rPr>
        <w:t>34.10 Resultados del modelo múltiple</w:t>
      </w:r>
      <w:bookmarkEnd w:id="1675"/>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modelo_multiple_1</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del modelo múltiple"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677" w:name="tbl-reg21-coeficientes-modelo1"/>
            <w:r>
              <w:rPr>
                <w:rFonts w:ascii="Times New Roman" w:hAnsi="Times New Roman"/>
                <w:b/>
                <w:sz w:val="18"/>
              </w:rPr>
              <w:lastRenderedPageBreak/>
              <w:t>Tabla 34.3: Coeficientes del modelo múltiple</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4.2139</w:t>
                  </w:r>
                </w:p>
              </w:tc>
              <w:tc>
                <w:tcPr>
                  <w:tcW w:w="1584" w:type="dxa"/>
                </w:tcPr>
                <w:p w:rsidR="007F3BAE" w:rsidRDefault="00380896" w:rsidP="00380896">
                  <w:pPr>
                    <w:pStyle w:val="Compact"/>
                    <w:jc w:val="left"/>
                  </w:pPr>
                  <w:r>
                    <w:t>0.0055</w:t>
                  </w:r>
                </w:p>
              </w:tc>
              <w:tc>
                <w:tcPr>
                  <w:tcW w:w="1584" w:type="dxa"/>
                </w:tcPr>
                <w:p w:rsidR="007F3BAE" w:rsidRDefault="00380896" w:rsidP="00380896">
                  <w:pPr>
                    <w:pStyle w:val="Compact"/>
                    <w:jc w:val="left"/>
                  </w:pPr>
                  <w:r>
                    <w:t>772.6931</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fact_exp_fin</w:t>
                  </w:r>
                </w:p>
              </w:tc>
              <w:tc>
                <w:tcPr>
                  <w:tcW w:w="1584" w:type="dxa"/>
                </w:tcPr>
                <w:p w:rsidR="007F3BAE" w:rsidRDefault="00380896" w:rsidP="00380896">
                  <w:pPr>
                    <w:pStyle w:val="Compact"/>
                    <w:jc w:val="left"/>
                  </w:pPr>
                  <w:r>
                    <w:t>-0.0002</w:t>
                  </w:r>
                </w:p>
              </w:tc>
              <w:tc>
                <w:tcPr>
                  <w:tcW w:w="1584" w:type="dxa"/>
                </w:tcPr>
                <w:p w:rsidR="007F3BAE" w:rsidRDefault="00380896" w:rsidP="00380896">
                  <w:pPr>
                    <w:pStyle w:val="Compact"/>
                    <w:jc w:val="left"/>
                  </w:pPr>
                  <w:r>
                    <w:t>0.0000</w:t>
                  </w:r>
                </w:p>
              </w:tc>
              <w:tc>
                <w:tcPr>
                  <w:tcW w:w="1584" w:type="dxa"/>
                </w:tcPr>
                <w:p w:rsidR="007F3BAE" w:rsidRDefault="00380896" w:rsidP="00380896">
                  <w:pPr>
                    <w:pStyle w:val="Compact"/>
                    <w:jc w:val="left"/>
                  </w:pPr>
                  <w:r>
                    <w:t>-8.4629</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tamano_upaMediana</w:t>
                  </w:r>
                </w:p>
              </w:tc>
              <w:tc>
                <w:tcPr>
                  <w:tcW w:w="1584" w:type="dxa"/>
                </w:tcPr>
                <w:p w:rsidR="007F3BAE" w:rsidRDefault="00380896" w:rsidP="00380896">
                  <w:pPr>
                    <w:pStyle w:val="Compact"/>
                    <w:jc w:val="left"/>
                  </w:pPr>
                  <w:r>
                    <w:t>-1.9355</w:t>
                  </w:r>
                </w:p>
              </w:tc>
              <w:tc>
                <w:tcPr>
                  <w:tcW w:w="1584" w:type="dxa"/>
                </w:tcPr>
                <w:p w:rsidR="007F3BAE" w:rsidRDefault="00380896" w:rsidP="00380896">
                  <w:pPr>
                    <w:pStyle w:val="Compact"/>
                    <w:jc w:val="left"/>
                  </w:pPr>
                  <w:r>
                    <w:t>0.0066</w:t>
                  </w:r>
                </w:p>
              </w:tc>
              <w:tc>
                <w:tcPr>
                  <w:tcW w:w="1584" w:type="dxa"/>
                </w:tcPr>
                <w:p w:rsidR="007F3BAE" w:rsidRDefault="00380896" w:rsidP="00380896">
                  <w:pPr>
                    <w:pStyle w:val="Compact"/>
                    <w:jc w:val="left"/>
                  </w:pPr>
                  <w:r>
                    <w:t>-294.8109</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tamano_upaMicro</w:t>
                  </w:r>
                </w:p>
              </w:tc>
              <w:tc>
                <w:tcPr>
                  <w:tcW w:w="1584" w:type="dxa"/>
                </w:tcPr>
                <w:p w:rsidR="007F3BAE" w:rsidRDefault="00380896" w:rsidP="00380896">
                  <w:pPr>
                    <w:pStyle w:val="Compact"/>
                    <w:jc w:val="left"/>
                  </w:pPr>
                  <w:r>
                    <w:t>-4.0031</w:t>
                  </w:r>
                </w:p>
              </w:tc>
              <w:tc>
                <w:tcPr>
                  <w:tcW w:w="1584" w:type="dxa"/>
                </w:tcPr>
                <w:p w:rsidR="007F3BAE" w:rsidRDefault="00380896" w:rsidP="00380896">
                  <w:pPr>
                    <w:pStyle w:val="Compact"/>
                    <w:jc w:val="left"/>
                  </w:pPr>
                  <w:r>
                    <w:t>0.0056</w:t>
                  </w:r>
                </w:p>
              </w:tc>
              <w:tc>
                <w:tcPr>
                  <w:tcW w:w="1584" w:type="dxa"/>
                </w:tcPr>
                <w:p w:rsidR="007F3BAE" w:rsidRDefault="00380896" w:rsidP="00380896">
                  <w:pPr>
                    <w:pStyle w:val="Compact"/>
                    <w:jc w:val="left"/>
                  </w:pPr>
                  <w:r>
                    <w:t>-711.2700</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tamano_upaPequeña</w:t>
                  </w:r>
                </w:p>
              </w:tc>
              <w:tc>
                <w:tcPr>
                  <w:tcW w:w="1584" w:type="dxa"/>
                </w:tcPr>
                <w:p w:rsidR="007F3BAE" w:rsidRDefault="00380896" w:rsidP="00380896">
                  <w:pPr>
                    <w:pStyle w:val="Compact"/>
                    <w:jc w:val="left"/>
                  </w:pPr>
                  <w:r>
                    <w:t>-3.0671</w:t>
                  </w:r>
                </w:p>
              </w:tc>
              <w:tc>
                <w:tcPr>
                  <w:tcW w:w="1584" w:type="dxa"/>
                </w:tcPr>
                <w:p w:rsidR="007F3BAE" w:rsidRDefault="00380896" w:rsidP="00380896">
                  <w:pPr>
                    <w:pStyle w:val="Compact"/>
                    <w:jc w:val="left"/>
                  </w:pPr>
                  <w:r>
                    <w:t>0.0059</w:t>
                  </w:r>
                </w:p>
              </w:tc>
              <w:tc>
                <w:tcPr>
                  <w:tcW w:w="1584" w:type="dxa"/>
                </w:tcPr>
                <w:p w:rsidR="007F3BAE" w:rsidRDefault="00380896" w:rsidP="00380896">
                  <w:pPr>
                    <w:pStyle w:val="Compact"/>
                    <w:jc w:val="left"/>
                  </w:pPr>
                  <w:r>
                    <w:t>-518.4462</w:t>
                  </w:r>
                </w:p>
              </w:tc>
              <w:tc>
                <w:tcPr>
                  <w:tcW w:w="1584" w:type="dxa"/>
                </w:tcPr>
                <w:p w:rsidR="007F3BAE" w:rsidRDefault="00380896" w:rsidP="00380896">
                  <w:pPr>
                    <w:pStyle w:val="Compact"/>
                    <w:jc w:val="left"/>
                  </w:pPr>
                  <w:r>
                    <w:t>0</w:t>
                  </w:r>
                </w:p>
              </w:tc>
            </w:tr>
            <w:bookmarkEnd w:id="167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Cada coeficiente representa el cambio esperado en </w:t>
      </w:r>
      <w:r>
        <w:rPr>
          <w:rStyle w:val="VerbatimChar"/>
          <w:rFonts w:ascii="Times New Roman" w:hAnsi="Times New Roman" w:eastAsia="Times New Roman"/>
        </w:rPr>
        <w:t>log_supertotal</w:t>
      </w:r>
      <w:r>
        <w:rPr>
          <w:rFonts w:ascii="Times New Roman" w:hAnsi="Times New Roman" w:eastAsia="Times New Roman"/>
        </w:rPr>
        <w:t xml:space="preserve"> asociado a una variación de la variable correspondiente, manteniendo constantes las demás variables incluidas en el modelo. De igual forma, el primer paso es observar el valor p para comprobar su significancia estadística y proceder a interpretar los resultados.</w:t>
      </w:r>
    </w:p>
    <w:p w:rsidR="007F3BAE" w:rsidRDefault="00380896" w:rsidP="00380896">
      <w:pPr>
        <w:pStyle w:val="Ttulo2"/>
      </w:pPr>
      <w:bookmarkStart w:id="1678" w:name="_Toc235960368"/>
      <w:bookmarkStart w:id="1679" w:name="comparación-entre-modelos-1"/>
      <w:bookmarkEnd w:id="1676"/>
      <w:r>
        <w:rPr>
          <w:rFonts w:ascii="Times New Roman" w:hAnsi="Times New Roman" w:eastAsia="Times New Roman"/>
        </w:rPr>
        <w:t>34.11 Comparación entre modelos</w:t>
      </w:r>
      <w:bookmarkEnd w:id="1678"/>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"Simple"</w:t>
      </w:r>
      <w:r>
        <w:rPr>
          <w:rStyle w:val="NormalTok"/>
        </w:rPr>
        <w:t>,</w:t>
      </w:r>
      <w:r>
        <w:br/>
      </w:r>
      <w:r>
        <w:rPr>
          <w:rStyle w:val="NormalTok"/>
        </w:rPr>
        <w:t xml:space="preserve">    </w:t>
      </w:r>
      <w:r>
        <w:rPr>
          <w:rStyle w:val="StringTok"/>
        </w:rPr>
        <w:t>"Múltiple"</w:t>
      </w:r>
      <w:r>
        <w:br/>
      </w:r>
      <w:r>
        <w:rPr>
          <w:rStyle w:val="NormalTok"/>
        </w:rPr>
        <w:t xml:space="preserve">  ),</w:t>
      </w:r>
      <w:r>
        <w:br/>
      </w:r>
      <w:r>
        <w:rPr>
          <w:rStyle w:val="NormalTok"/>
        </w:rPr>
        <w:t xml:space="preserve">  </w:t>
      </w:r>
      <w:r>
        <w:rPr>
          <w:rStyle w:val="AttributeTok"/>
        </w:rPr>
        <w:t>R2 =</w:t>
      </w:r>
      <w:r>
        <w:rPr>
          <w:rStyle w:val="NormalTok"/>
        </w:rPr>
        <w:t xml:space="preserve"> </w:t>
      </w:r>
      <w:r>
        <w:rPr>
          <w:rStyle w:val="FunctionTok"/>
        </w:rPr>
        <w:t>c</w:t>
      </w:r>
      <w:r>
        <w:rPr>
          <w:rStyle w:val="NormalTok"/>
        </w:rPr>
        <w:t>(</w:t>
      </w:r>
      <w:r>
        <w:br/>
      </w:r>
      <w:r>
        <w:rPr>
          <w:rStyle w:val="NormalTok"/>
        </w:rPr>
        <w:t xml:space="preserve">    </w:t>
      </w:r>
      <w:r>
        <w:rPr>
          <w:rStyle w:val="FunctionTok"/>
        </w:rPr>
        <w:t>summary</w:t>
      </w:r>
      <w:r>
        <w:rPr>
          <w:rStyle w:val="NormalTok"/>
        </w:rPr>
        <w:t>(modelo_simple)</w:t>
      </w:r>
      <w:r>
        <w:rPr>
          <w:rStyle w:val="SpecialCharTok"/>
        </w:rPr>
        <w:t>$</w:t>
      </w:r>
      <w:r>
        <w:rPr>
          <w:rStyle w:val="NormalTok"/>
        </w:rPr>
        <w:t>r.squared,</w:t>
      </w:r>
      <w:r>
        <w:br/>
      </w:r>
      <w:r>
        <w:rPr>
          <w:rStyle w:val="NormalTok"/>
        </w:rPr>
        <w:t xml:space="preserve">    </w:t>
      </w:r>
      <w:r>
        <w:rPr>
          <w:rStyle w:val="FunctionTok"/>
        </w:rPr>
        <w:t>summary</w:t>
      </w:r>
      <w:r>
        <w:rPr>
          <w:rStyle w:val="NormalTok"/>
        </w:rPr>
        <w:t>(modelo_multiple_1)</w:t>
      </w:r>
      <w:r>
        <w:rPr>
          <w:rStyle w:val="SpecialCharTok"/>
        </w:rPr>
        <w:t>$</w:t>
      </w:r>
      <w:r>
        <w:rPr>
          <w:rStyle w:val="NormalTok"/>
        </w:rPr>
        <w:t>r.squared</w:t>
      </w:r>
      <w:r>
        <w:br/>
      </w:r>
      <w:r>
        <w:rPr>
          <w:rStyle w:val="NormalTok"/>
        </w:rPr>
        <w:t xml:space="preserve">  ),</w:t>
      </w:r>
      <w:r>
        <w:br/>
      </w:r>
      <w:r>
        <w:rPr>
          <w:rStyle w:val="NormalTok"/>
        </w:rPr>
        <w:t xml:space="preserve">  </w:t>
      </w:r>
      <w:r>
        <w:rPr>
          <w:rStyle w:val="AttributeTok"/>
        </w:rPr>
        <w:t>R2_Ajustado =</w:t>
      </w:r>
      <w:r>
        <w:rPr>
          <w:rStyle w:val="NormalTok"/>
        </w:rPr>
        <w:t xml:space="preserve"> </w:t>
      </w:r>
      <w:r>
        <w:rPr>
          <w:rStyle w:val="FunctionTok"/>
        </w:rPr>
        <w:t>c</w:t>
      </w:r>
      <w:r>
        <w:rPr>
          <w:rStyle w:val="NormalTok"/>
        </w:rPr>
        <w:t>(</w:t>
      </w:r>
      <w:r>
        <w:br/>
      </w:r>
      <w:r>
        <w:rPr>
          <w:rStyle w:val="NormalTok"/>
        </w:rPr>
        <w:t xml:space="preserve">    </w:t>
      </w:r>
      <w:r>
        <w:rPr>
          <w:rStyle w:val="FunctionTok"/>
        </w:rPr>
        <w:t>summary</w:t>
      </w:r>
      <w:r>
        <w:rPr>
          <w:rStyle w:val="NormalTok"/>
        </w:rPr>
        <w:t>(modelo_simple)</w:t>
      </w:r>
      <w:r>
        <w:rPr>
          <w:rStyle w:val="SpecialCharTok"/>
        </w:rPr>
        <w:t>$</w:t>
      </w:r>
      <w:r>
        <w:rPr>
          <w:rStyle w:val="NormalTok"/>
        </w:rPr>
        <w:t>adj.r.squared,</w:t>
      </w:r>
      <w:r>
        <w:br/>
      </w:r>
      <w:r>
        <w:rPr>
          <w:rStyle w:val="NormalTok"/>
        </w:rPr>
        <w:t xml:space="preserve">    </w:t>
      </w:r>
      <w:r>
        <w:rPr>
          <w:rStyle w:val="FunctionTok"/>
        </w:rPr>
        <w:t>summary</w:t>
      </w:r>
      <w:r>
        <w:rPr>
          <w:rStyle w:val="NormalTok"/>
        </w:rPr>
        <w:t>(modelo_multiple_1)</w:t>
      </w:r>
      <w:r>
        <w:rPr>
          <w:rStyle w:val="SpecialCharTok"/>
        </w:rPr>
        <w:t>$</w:t>
      </w:r>
      <w:r>
        <w:rPr>
          <w:rStyle w:val="NormalTok"/>
        </w:rPr>
        <w:t>adj.r.squared</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modelo simple y múltiple"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680" w:name="tbl-reg21-comparacion-modelos"/>
            <w:r>
              <w:rPr>
                <w:rFonts w:ascii="Times New Roman" w:hAnsi="Times New Roman"/>
                <w:b/>
                <w:sz w:val="18"/>
              </w:rPr>
              <w:lastRenderedPageBreak/>
              <w:t>Tabla 34.4: Comparación entre modelo simple y múltiple</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Modelo</w:t>
                  </w:r>
                </w:p>
              </w:tc>
              <w:tc>
                <w:tcPr>
                  <w:tcW w:w="2640" w:type="dxa"/>
                </w:tcPr>
                <w:p w:rsidR="007F3BAE" w:rsidRDefault="00380896" w:rsidP="00380896">
                  <w:pPr>
                    <w:pStyle w:val="Compact"/>
                    <w:jc w:val="left"/>
                  </w:pPr>
                  <w:r>
                    <w:t>R2</w:t>
                  </w:r>
                </w:p>
              </w:tc>
              <w:tc>
                <w:tcPr>
                  <w:tcW w:w="2640" w:type="dxa"/>
                </w:tcPr>
                <w:p w:rsidR="007F3BAE" w:rsidRDefault="00380896" w:rsidP="00380896">
                  <w:pPr>
                    <w:pStyle w:val="Compact"/>
                    <w:jc w:val="left"/>
                  </w:pPr>
                  <w:r>
                    <w:t>R2_Ajustado</w:t>
                  </w:r>
                </w:p>
              </w:tc>
            </w:tr>
            <w:tr w:rsidR="007F3BAE">
              <w:tc>
                <w:tcPr>
                  <w:tcW w:w="2640" w:type="dxa"/>
                </w:tcPr>
                <w:p w:rsidR="007F3BAE" w:rsidRDefault="00380896" w:rsidP="00380896">
                  <w:pPr>
                    <w:pStyle w:val="Compact"/>
                    <w:jc w:val="left"/>
                  </w:pPr>
                  <w:r>
                    <w:t>Simple</w:t>
                  </w:r>
                </w:p>
              </w:tc>
              <w:tc>
                <w:tcPr>
                  <w:tcW w:w="2640" w:type="dxa"/>
                </w:tcPr>
                <w:p w:rsidR="007F3BAE" w:rsidRDefault="00380896" w:rsidP="00380896">
                  <w:pPr>
                    <w:pStyle w:val="Compact"/>
                    <w:jc w:val="left"/>
                  </w:pPr>
                  <w:r>
                    <w:t>0.0211</w:t>
                  </w:r>
                </w:p>
              </w:tc>
              <w:tc>
                <w:tcPr>
                  <w:tcW w:w="2640" w:type="dxa"/>
                </w:tcPr>
                <w:p w:rsidR="007F3BAE" w:rsidRDefault="00380896" w:rsidP="00380896">
                  <w:pPr>
                    <w:pStyle w:val="Compact"/>
                    <w:jc w:val="left"/>
                  </w:pPr>
                  <w:r>
                    <w:t>0.0211</w:t>
                  </w:r>
                </w:p>
              </w:tc>
            </w:tr>
            <w:tr w:rsidR="007F3BAE">
              <w:tc>
                <w:tcPr>
                  <w:tcW w:w="2640" w:type="dxa"/>
                </w:tcPr>
                <w:p w:rsidR="007F3BAE" w:rsidRDefault="00380896" w:rsidP="00380896">
                  <w:pPr>
                    <w:pStyle w:val="Compact"/>
                    <w:jc w:val="left"/>
                  </w:pPr>
                  <w:r>
                    <w:t>Múltiple</w:t>
                  </w:r>
                </w:p>
              </w:tc>
              <w:tc>
                <w:tcPr>
                  <w:tcW w:w="2640" w:type="dxa"/>
                </w:tcPr>
                <w:p w:rsidR="007F3BAE" w:rsidRDefault="00380896" w:rsidP="00380896">
                  <w:pPr>
                    <w:pStyle w:val="Compact"/>
                    <w:jc w:val="left"/>
                  </w:pPr>
                  <w:r>
                    <w:t>0.9037</w:t>
                  </w:r>
                </w:p>
              </w:tc>
              <w:tc>
                <w:tcPr>
                  <w:tcW w:w="2640" w:type="dxa"/>
                </w:tcPr>
                <w:p w:rsidR="007F3BAE" w:rsidRDefault="00380896" w:rsidP="00380896">
                  <w:pPr>
                    <w:pStyle w:val="Compact"/>
                    <w:jc w:val="left"/>
                  </w:pPr>
                  <w:r>
                    <w:t>0.9037</w:t>
                  </w:r>
                </w:p>
              </w:tc>
            </w:tr>
            <w:bookmarkEnd w:id="168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comparación permite evaluar si la incorporación de nuevas variables mejora la capacidad explicativa del modelo.</w:t>
      </w:r>
    </w:p>
    <w:p w:rsidR="007F3BAE" w:rsidRDefault="00380896" w:rsidP="00380896">
      <w:pPr>
        <w:pStyle w:val="Ttulo2"/>
      </w:pPr>
      <w:bookmarkStart w:id="1681" w:name="_Toc235960369"/>
      <w:bookmarkStart w:id="1682" w:name="interpretación-de-coeficientes-parciales"/>
      <w:bookmarkEnd w:id="1679"/>
      <w:r>
        <w:rPr>
          <w:rFonts w:ascii="Times New Roman" w:hAnsi="Times New Roman" w:eastAsia="Times New Roman"/>
        </w:rPr>
        <w:t>34.12 Interpretación de coeficientes parciales</w:t>
      </w:r>
      <w:bookmarkEnd w:id="1681"/>
    </w:p>
    <w:p w:rsidR="007F3BAE" w:rsidRDefault="00380896" w:rsidP="00380896">
      <w:pPr>
        <w:pStyle w:val="FirstParagraph"/>
        <w:jc w:val="left"/>
      </w:pPr>
      <w:r>
        <w:rPr>
          <w:rFonts w:ascii="Times New Roman" w:hAnsi="Times New Roman" w:eastAsia="Times New Roman"/>
        </w:rPr>
        <w:t>En regresión múltiple ya no interpretamos los coeficientes de forma aislada.</w:t>
      </w:r>
    </w:p>
    <w:p w:rsidR="007F3BAE" w:rsidRDefault="00380896" w:rsidP="00380896">
      <w:pPr>
        <w:pStyle w:val="Textoindependiente"/>
        <w:jc w:val="left"/>
      </w:pPr>
      <w:r>
        <w:rPr>
          <w:rFonts w:ascii="Times New Roman" w:hAnsi="Times New Roman" w:eastAsia="Times New Roman"/>
        </w:rPr>
        <w:t>La interpretación correcta es:</w:t>
      </w:r>
    </w:p>
    <w:p w:rsidR="007F3BAE" w:rsidRDefault="00380896" w:rsidP="00380896">
      <w:pPr>
        <w:pStyle w:val="SourceCode"/>
        <w:jc w:val="left"/>
      </w:pPr>
      <w:r>
        <w:rPr>
          <w:rStyle w:val="VerbatimChar"/>
        </w:rPr>
        <w:t>Efecto de Xi</w:t>
      </w:r>
      <w:r>
        <w:br/>
      </w:r>
      <w:r>
        <w:rPr>
          <w:rStyle w:val="VerbatimChar"/>
        </w:rPr>
        <w:t>manteniendo constantes</w:t>
      </w:r>
      <w:r>
        <w:br/>
      </w:r>
      <w:r>
        <w:rPr>
          <w:rStyle w:val="VerbatimChar"/>
        </w:rPr>
        <w:t>las demás variables del modelo</w:t>
      </w:r>
    </w:p>
    <w:p w:rsidR="007F3BAE" w:rsidRDefault="00380896" w:rsidP="00380896">
      <w:pPr>
        <w:pStyle w:val="FirstParagraph"/>
        <w:jc w:val="left"/>
      </w:pPr>
      <w:r>
        <w:rPr>
          <w:rFonts w:ascii="Times New Roman" w:hAnsi="Times New Roman" w:eastAsia="Times New Roman"/>
        </w:rPr>
        <w:t>Esta idea constituye la principal diferencia respecto a la regresión simple.</w:t>
      </w:r>
    </w:p>
    <w:p w:rsidR="007F3BAE" w:rsidRDefault="00380896" w:rsidP="00380896">
      <w:pPr>
        <w:pStyle w:val="Ttulo2"/>
      </w:pPr>
      <w:bookmarkStart w:id="1683" w:name="_Toc235960370"/>
      <w:bookmarkStart w:id="1684" w:name="visualización-de-valores-ajustados"/>
      <w:bookmarkEnd w:id="1682"/>
      <w:r>
        <w:rPr>
          <w:rFonts w:ascii="Times New Roman" w:hAnsi="Times New Roman" w:eastAsia="Times New Roman"/>
        </w:rPr>
        <w:t>34.13 Visualización de valores ajustados</w:t>
      </w:r>
      <w:bookmarkEnd w:id="1683"/>
    </w:p>
    <w:p w:rsidR="007F3BAE" w:rsidRDefault="00380896" w:rsidP="00380896">
      <w:pPr>
        <w:pStyle w:val="SourceCode"/>
        <w:jc w:val="left"/>
      </w:pPr>
      <w:r>
        <w:rPr>
          <w:rStyle w:val="NormalTok"/>
        </w:rPr>
        <w:t xml:space="preserve">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ajustado =</w:t>
      </w:r>
      <w:r>
        <w:br/>
      </w:r>
      <w:r>
        <w:rPr>
          <w:rStyle w:val="NormalTok"/>
        </w:rPr>
        <w:t xml:space="preserve">      </w:t>
      </w:r>
      <w:r>
        <w:rPr>
          <w:rStyle w:val="FunctionTok"/>
        </w:rPr>
        <w:t>predict</w:t>
      </w:r>
      <w:r>
        <w:rPr>
          <w:rStyle w:val="NormalTok"/>
        </w:rPr>
        <w:t>(</w:t>
      </w:r>
      <w:r>
        <w:br/>
      </w:r>
      <w:r>
        <w:rPr>
          <w:rStyle w:val="NormalTok"/>
        </w:rPr>
        <w:t xml:space="preserve">        modelo_multiple_1</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ajustado,</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geom_abline</w:t>
      </w:r>
      <w:r>
        <w:rPr>
          <w:rStyle w:val="NormalTok"/>
        </w:rPr>
        <w:t>(</w:t>
      </w:r>
      <w:r>
        <w:br/>
      </w:r>
      <w:r>
        <w:rPr>
          <w:rStyle w:val="NormalTok"/>
        </w:rPr>
        <w:t xml:space="preserve">    </w:t>
      </w:r>
      <w:r>
        <w:rPr>
          <w:rStyle w:val="AttributeTok"/>
        </w:rPr>
        <w:t>slope =</w:t>
      </w:r>
      <w:r>
        <w:rPr>
          <w:rStyle w:val="NormalTok"/>
        </w:rPr>
        <w:t xml:space="preserve"> </w:t>
      </w:r>
      <w:r>
        <w:rPr>
          <w:rStyle w:val="DecValTok"/>
        </w:rPr>
        <w:t>1</w:t>
      </w:r>
      <w:r>
        <w:rPr>
          <w:rStyle w:val="NormalTok"/>
        </w:rPr>
        <w:t>,</w:t>
      </w:r>
      <w:r>
        <w:br/>
      </w:r>
      <w:r>
        <w:rPr>
          <w:rStyle w:val="NormalTok"/>
        </w:rPr>
        <w:t xml:space="preserve">    </w:t>
      </w:r>
      <w:r>
        <w:rPr>
          <w:rStyle w:val="AttributeTok"/>
        </w:rPr>
        <w:t>intercept =</w:t>
      </w:r>
      <w:r>
        <w:rPr>
          <w:rStyle w:val="NormalTok"/>
        </w:rPr>
        <w:t xml:space="preserve"> </w:t>
      </w:r>
      <w:r>
        <w:rPr>
          <w:rStyle w:val="DecValTok"/>
        </w:rPr>
        <w:t>0</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685" w:name="fig-reg21-observado-ajustado"/>
            <w:r>
              <w:rPr>
                <w:rFonts w:ascii="Times New Roman" w:hAnsi="Times New Roman"/>
                <w:b/>
                <w:noProof/>
                <w:sz w:val="18"/>
              </w:rPr>
              <w:lastRenderedPageBreak/>
              <w:drawing>
                <wp:inline distT="0" distB="0" distL="0" distR="0">
                  <wp:extent cx="4620126" cy="3696101"/>
                  <wp:effectExtent l="0" t="0" r="0" b="0"/>
                  <wp:docPr id="1204" name="Picture"/>
                  <wp:cNvGraphicFramePr/>
                  <a:graphic xmlns:a="http://schemas.openxmlformats.org/drawingml/2006/main">
                    <a:graphicData uri="http://schemas.openxmlformats.org/drawingml/2006/picture">
                      <pic:pic xmlns:pic="http://schemas.openxmlformats.org/drawingml/2006/picture">
                        <pic:nvPicPr>
                          <pic:cNvPr id="1205" name="Picture" descr="capitulos/21-regresion-lineal-multiple_files/figure-docx/fig-reg21-observado-ajustado-1.png"/>
                          <pic:cNvPicPr>
                            <a:picLocks noChangeAspect="1" noChangeArrowheads="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34.1: Valores observados y ajustados</w:t>
            </w:r>
          </w:p>
        </w:tc>
        <w:bookmarkEnd w:id="168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proximidad de los puntos a la diagonal proporciona una evaluación visual preliminar de la capacidad predictiva del modelo.</w:t>
      </w:r>
    </w:p>
    <w:p w:rsidR="007F3BAE" w:rsidRDefault="00380896" w:rsidP="00380896">
      <w:pPr>
        <w:pStyle w:val="Ttulo2"/>
      </w:pPr>
      <w:bookmarkStart w:id="1686" w:name="_Toc235960371"/>
      <w:bookmarkStart w:id="1687" w:name="conclusión-práctica-2"/>
      <w:bookmarkEnd w:id="1684"/>
      <w:r>
        <w:rPr>
          <w:rFonts w:ascii="Times New Roman" w:hAnsi="Times New Roman" w:eastAsia="Times New Roman"/>
        </w:rPr>
        <w:t>34.14 Conclusión práctica</w:t>
      </w:r>
      <w:bookmarkEnd w:id="1686"/>
    </w:p>
    <w:p w:rsidR="007F3BAE" w:rsidRDefault="00380896" w:rsidP="00380896">
      <w:pPr>
        <w:pStyle w:val="FirstParagraph"/>
        <w:jc w:val="left"/>
      </w:pPr>
      <w:r>
        <w:rPr>
          <w:rFonts w:ascii="Times New Roman" w:hAnsi="Times New Roman" w:eastAsia="Times New Roman"/>
        </w:rPr>
        <w:t>La regresión lineal múltiple amplía la lógica del modelo simple permitiendo incorporar varios factores explicativos simultáneamente.</w:t>
      </w:r>
    </w:p>
    <w:p w:rsidR="007F3BAE" w:rsidRDefault="00380896" w:rsidP="00380896">
      <w:pPr>
        <w:pStyle w:val="Textoindependiente"/>
        <w:jc w:val="left"/>
      </w:pPr>
      <w:r>
        <w:rPr>
          <w:rFonts w:ascii="Times New Roman" w:hAnsi="Times New Roman" w:eastAsia="Times New Roman"/>
        </w:rPr>
        <w:t>En esta primera parte aprendimos a:</w:t>
      </w:r>
    </w:p>
    <w:p w:rsidR="007F3BAE" w:rsidRDefault="00380896" w:rsidP="00380896">
      <w:pPr>
        <w:pStyle w:val="Compact"/>
        <w:numPr>
          <w:ilvl w:val="0"/>
          <w:numId w:val="161"/>
        </w:numPr>
        <w:jc w:val="left"/>
      </w:pPr>
      <w:r>
        <w:rPr>
          <w:rFonts w:ascii="Times New Roman" w:hAnsi="Times New Roman" w:eastAsia="Times New Roman"/>
        </w:rPr>
        <w:t>Diferenciar regresión simple y múltiple.</w:t>
      </w:r>
    </w:p>
    <w:p w:rsidR="007F3BAE" w:rsidRDefault="00380896" w:rsidP="00380896">
      <w:pPr>
        <w:pStyle w:val="Compact"/>
        <w:numPr>
          <w:ilvl w:val="0"/>
          <w:numId w:val="161"/>
        </w:numPr>
        <w:jc w:val="left"/>
      </w:pPr>
      <w:r>
        <w:rPr>
          <w:rFonts w:ascii="Times New Roman" w:hAnsi="Times New Roman" w:eastAsia="Times New Roman"/>
        </w:rPr>
        <w:t>Comprender el concepto de control estadístico.</w:t>
      </w:r>
    </w:p>
    <w:p w:rsidR="007F3BAE" w:rsidRDefault="00380896" w:rsidP="00380896">
      <w:pPr>
        <w:pStyle w:val="Compact"/>
        <w:numPr>
          <w:ilvl w:val="0"/>
          <w:numId w:val="161"/>
        </w:numPr>
        <w:jc w:val="left"/>
      </w:pPr>
      <w:r>
        <w:rPr>
          <w:rFonts w:ascii="Times New Roman" w:hAnsi="Times New Roman" w:eastAsia="Times New Roman"/>
        </w:rPr>
        <w:t>Estimar un modelo con varias variables explicativas.</w:t>
      </w:r>
    </w:p>
    <w:p w:rsidR="007F3BAE" w:rsidRDefault="00380896" w:rsidP="00380896">
      <w:pPr>
        <w:pStyle w:val="Compact"/>
        <w:numPr>
          <w:ilvl w:val="0"/>
          <w:numId w:val="161"/>
        </w:numPr>
        <w:jc w:val="left"/>
      </w:pPr>
      <w:r>
        <w:rPr>
          <w:rFonts w:ascii="Times New Roman" w:hAnsi="Times New Roman" w:eastAsia="Times New Roman"/>
        </w:rPr>
        <w:t>Interpretar coeficientes parciales.</w:t>
      </w:r>
    </w:p>
    <w:p w:rsidR="007F3BAE" w:rsidRDefault="00380896" w:rsidP="00380896">
      <w:pPr>
        <w:pStyle w:val="Compact"/>
        <w:numPr>
          <w:ilvl w:val="0"/>
          <w:numId w:val="161"/>
        </w:numPr>
        <w:jc w:val="left"/>
      </w:pPr>
      <w:r>
        <w:rPr>
          <w:rFonts w:ascii="Times New Roman" w:hAnsi="Times New Roman" w:eastAsia="Times New Roman"/>
        </w:rPr>
        <w:t>Comparar modelos mediante R².</w:t>
      </w:r>
    </w:p>
    <w:p w:rsidR="007F3BAE" w:rsidRDefault="00380896" w:rsidP="00380896">
      <w:pPr>
        <w:pStyle w:val="FirstParagraph"/>
        <w:jc w:val="left"/>
      </w:pPr>
      <w:r>
        <w:rPr>
          <w:rFonts w:ascii="Times New Roman" w:hAnsi="Times New Roman" w:eastAsia="Times New Roman"/>
        </w:rPr>
        <w:t>En la siguiente sección profundizaremos en la comparación de modelos, la incorporación de variables categóricas y la evaluación del aporte de cada predictor.</w:t>
      </w:r>
    </w:p>
    <w:p w:rsidR="007F3BAE" w:rsidRDefault="00380896" w:rsidP="00380896">
      <w:pPr>
        <w:pStyle w:val="Ttulo2"/>
      </w:pPr>
      <w:bookmarkStart w:id="1688" w:name="_Toc235960372"/>
      <w:bookmarkStart w:id="1689" w:name="introducción-22"/>
      <w:bookmarkEnd w:id="1687"/>
      <w:r>
        <w:rPr>
          <w:rFonts w:ascii="Times New Roman" w:hAnsi="Times New Roman" w:eastAsia="Times New Roman"/>
        </w:rPr>
        <w:t>34.15 Introducción</w:t>
      </w:r>
      <w:bookmarkEnd w:id="1688"/>
    </w:p>
    <w:p w:rsidR="007F3BAE" w:rsidRDefault="00380896" w:rsidP="00380896">
      <w:pPr>
        <w:pStyle w:val="FirstParagraph"/>
        <w:jc w:val="left"/>
      </w:pPr>
      <w:r>
        <w:rPr>
          <w:rFonts w:ascii="Times New Roman" w:hAnsi="Times New Roman" w:eastAsia="Times New Roman"/>
        </w:rPr>
        <w:t>Una vez estimado un modelo de regresión múltiple surge una pregunta natural:</w:t>
      </w:r>
    </w:p>
    <w:p w:rsidR="007F3BAE" w:rsidRDefault="00380896" w:rsidP="00380896">
      <w:pPr>
        <w:pStyle w:val="SourceCode"/>
        <w:jc w:val="left"/>
      </w:pPr>
      <w:r>
        <w:rPr>
          <w:rStyle w:val="VerbatimChar"/>
        </w:rPr>
        <w:t>¿Qué variables aportan realmente información al modelo?</w:t>
      </w:r>
    </w:p>
    <w:p w:rsidR="007F3BAE" w:rsidRDefault="00380896" w:rsidP="00380896">
      <w:pPr>
        <w:pStyle w:val="FirstParagraph"/>
        <w:jc w:val="left"/>
      </w:pPr>
      <w:r>
        <w:rPr>
          <w:rFonts w:ascii="Times New Roman" w:hAnsi="Times New Roman" w:eastAsia="Times New Roman"/>
        </w:rPr>
        <w:t>La regresión múltiple permite comparar especificaciones alternativas e identificar qué variables contribuyen a mejorar la explicación de la variable dependiente.</w:t>
      </w:r>
    </w:p>
    <w:p w:rsidR="007F3BAE" w:rsidRDefault="00380896" w:rsidP="00380896">
      <w:pPr>
        <w:pStyle w:val="Textoindependiente"/>
        <w:jc w:val="left"/>
      </w:pPr>
      <w:r>
        <w:rPr>
          <w:rFonts w:ascii="Times New Roman" w:hAnsi="Times New Roman" w:eastAsia="Times New Roman"/>
        </w:rPr>
        <w:t>En esta sección estudiaremos cómo comparar modelos, interpretar el aporte de nuevos predictores y comprender el papel de las variables de control.</w:t>
      </w:r>
    </w:p>
    <w:p w:rsidR="007F3BAE" w:rsidRPr="00380896" w:rsidRDefault="00380896" w:rsidP="00380896">
      <w:pPr>
        <w:pStyle w:val="Ttulo2"/>
        <w:rPr>
          <w:lang w:val="en-US"/>
        </w:rPr>
      </w:pPr>
      <w:bookmarkStart w:id="1690" w:name="_Toc235960373"/>
      <w:bookmarkStart w:id="1691" w:name="cargando-librerías-4"/>
      <w:bookmarkEnd w:id="1689"/>
      <w:r w:rsidRPr="00380896">
        <w:rPr>
          <w:rFonts w:ascii="Times New Roman" w:hAnsi="Times New Roman" w:eastAsia="Times New Roman"/>
          <w:lang w:val="en-US"/>
        </w:rPr>
        <w:lastRenderedPageBreak/>
        <w:t>34.16 Cargando librerías</w:t>
      </w:r>
      <w:bookmarkEnd w:id="1690"/>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1692" w:name="_Toc235960374"/>
      <w:bookmarkStart w:id="1693" w:name="cargando-la-base-analítica-5"/>
      <w:bookmarkEnd w:id="1691"/>
      <w:r>
        <w:rPr>
          <w:rFonts w:ascii="Times New Roman" w:hAnsi="Times New Roman" w:eastAsia="Times New Roman"/>
        </w:rPr>
        <w:t>34.17 Cargando la base analítica</w:t>
      </w:r>
      <w:bookmarkEnd w:id="1692"/>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694" w:name="_Toc235960375"/>
      <w:bookmarkStart w:id="1695" w:name="preparación-de-variables-4"/>
      <w:bookmarkEnd w:id="1693"/>
      <w:r>
        <w:rPr>
          <w:rFonts w:ascii="Times New Roman" w:hAnsi="Times New Roman" w:eastAsia="Times New Roman"/>
        </w:rPr>
        <w:t>34.18 Preparación de variables</w:t>
      </w:r>
      <w:bookmarkEnd w:id="1694"/>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fact_exp_fin,</w:t>
      </w:r>
      <w:r>
        <w:br/>
      </w:r>
      <w:r>
        <w:rPr>
          <w:rStyle w:val="NormalTok"/>
        </w:rPr>
        <w:t xml:space="preserve">    tamano_upa,</w:t>
      </w:r>
      <w:r>
        <w:br/>
      </w:r>
      <w:r>
        <w:rPr>
          <w:rStyle w:val="NormalTok"/>
        </w:rPr>
        <w:t xml:space="preserve">    provincia</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1696" w:name="_Toc235960376"/>
      <w:bookmarkStart w:id="1697" w:name="modelo-de-referencia"/>
      <w:bookmarkEnd w:id="1695"/>
      <w:r>
        <w:rPr>
          <w:rFonts w:ascii="Times New Roman" w:hAnsi="Times New Roman" w:eastAsia="Times New Roman"/>
        </w:rPr>
        <w:t>34.19 Modelo de referencia</w:t>
      </w:r>
      <w:bookmarkEnd w:id="1696"/>
    </w:p>
    <w:p w:rsidR="007F3BAE" w:rsidRDefault="00380896" w:rsidP="00380896">
      <w:pPr>
        <w:pStyle w:val="FirstParagraph"/>
        <w:jc w:val="left"/>
      </w:pPr>
      <w:r>
        <w:rPr>
          <w:rFonts w:ascii="Times New Roman" w:hAnsi="Times New Roman" w:eastAsia="Times New Roman"/>
        </w:rPr>
        <w:t>Comenzaremos con el modelo estimado en la sección anterior.</w:t>
      </w:r>
    </w:p>
    <w:p w:rsidR="007F3BAE" w:rsidRDefault="00380896" w:rsidP="00380896">
      <w:pPr>
        <w:pStyle w:val="SourceCode"/>
        <w:jc w:val="left"/>
      </w:pPr>
      <w:r>
        <w:rPr>
          <w:rStyle w:val="NormalTok"/>
        </w:rPr>
        <w:t xml:space="preserve">modelo_1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w:t>
      </w:r>
      <w:r>
        <w:br/>
      </w:r>
      <w:r>
        <w:rPr>
          <w:rStyle w:val="NormalTok"/>
        </w:rPr>
        <w:t xml:space="preserve">  </w:t>
      </w:r>
      <w:r>
        <w:rPr>
          <w:rStyle w:val="AttributeTok"/>
        </w:rPr>
        <w:t>data =</w:t>
      </w:r>
      <w:r>
        <w:rPr>
          <w:rStyle w:val="NormalTok"/>
        </w:rPr>
        <w:t xml:space="preserve"> base_modelo</w:t>
      </w:r>
      <w:r>
        <w:br/>
      </w:r>
      <w:r>
        <w:rPr>
          <w:rStyle w:val="NormalTok"/>
        </w:rPr>
        <w:t>)</w:t>
      </w:r>
    </w:p>
    <w:p w:rsidR="007F3BAE" w:rsidRDefault="00380896" w:rsidP="00380896">
      <w:pPr>
        <w:pStyle w:val="Ttulo2"/>
      </w:pPr>
      <w:bookmarkStart w:id="1698" w:name="_Toc235960377"/>
      <w:bookmarkStart w:id="1699" w:name="resumen-del-modelo-base"/>
      <w:bookmarkEnd w:id="1697"/>
      <w:r>
        <w:rPr>
          <w:rFonts w:ascii="Times New Roman" w:hAnsi="Times New Roman" w:eastAsia="Times New Roman"/>
        </w:rPr>
        <w:t>34.20 Resumen del modelo base</w:t>
      </w:r>
      <w:bookmarkEnd w:id="1698"/>
    </w:p>
    <w:p w:rsidR="007F3BAE" w:rsidRDefault="00380896" w:rsidP="00380896">
      <w:pPr>
        <w:pStyle w:val="SourceCode"/>
        <w:jc w:val="left"/>
      </w:pPr>
      <w:r>
        <w:rPr>
          <w:rStyle w:val="FunctionTok"/>
        </w:rPr>
        <w:t>glance</w:t>
      </w:r>
      <w:r>
        <w:rPr>
          <w:rStyle w:val="NormalTok"/>
        </w:rPr>
        <w:t>(</w:t>
      </w:r>
      <w:r>
        <w:br/>
      </w:r>
      <w:r>
        <w:rPr>
          <w:rStyle w:val="NormalTok"/>
        </w:rPr>
        <w:t xml:space="preserve">  modelo_1</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r.squared,</w:t>
      </w:r>
      <w:r>
        <w:br/>
      </w:r>
      <w:r>
        <w:rPr>
          <w:rStyle w:val="NormalTok"/>
        </w:rPr>
        <w:t xml:space="preserve">    adj.r.squared,</w:t>
      </w:r>
      <w:r>
        <w:br/>
      </w:r>
      <w:r>
        <w:rPr>
          <w:rStyle w:val="NormalTok"/>
        </w:rPr>
        <w:t xml:space="preserve">    sigma,</w:t>
      </w:r>
      <w:r>
        <w:br/>
      </w:r>
      <w:r>
        <w:rPr>
          <w:rStyle w:val="NormalTok"/>
        </w:rPr>
        <w:t xml:space="preserve">    AIC,</w:t>
      </w:r>
      <w:r>
        <w:br/>
      </w:r>
      <w:r>
        <w:rPr>
          <w:rStyle w:val="NormalTok"/>
        </w:rPr>
        <w:lastRenderedPageBreak/>
        <w:t xml:space="preserve">    BIC</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"Indicadores del modelo base"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00" w:name="tbl-reg21-resumen-modelo1"/>
            <w:r>
              <w:rPr>
                <w:rFonts w:ascii="Times New Roman" w:hAnsi="Times New Roman"/>
                <w:b/>
                <w:sz w:val="18"/>
              </w:rPr>
              <w:t>Tabla 34.5: Indicadores del modelo base</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r.squared</w:t>
                  </w:r>
                </w:p>
              </w:tc>
              <w:tc>
                <w:tcPr>
                  <w:tcW w:w="1584" w:type="dxa"/>
                </w:tcPr>
                <w:p w:rsidR="007F3BAE" w:rsidRDefault="00380896" w:rsidP="00380896">
                  <w:pPr>
                    <w:pStyle w:val="Compact"/>
                    <w:jc w:val="left"/>
                  </w:pPr>
                  <w:r>
                    <w:t>adj.r.squared</w:t>
                  </w:r>
                </w:p>
              </w:tc>
              <w:tc>
                <w:tcPr>
                  <w:tcW w:w="1584" w:type="dxa"/>
                </w:tcPr>
                <w:p w:rsidR="007F3BAE" w:rsidRDefault="00380896" w:rsidP="00380896">
                  <w:pPr>
                    <w:pStyle w:val="Compact"/>
                    <w:jc w:val="left"/>
                  </w:pPr>
                  <w:r>
                    <w:t>sigma</w:t>
                  </w:r>
                </w:p>
              </w:tc>
              <w:tc>
                <w:tcPr>
                  <w:tcW w:w="1584" w:type="dxa"/>
                </w:tcPr>
                <w:p w:rsidR="007F3BAE" w:rsidRDefault="00380896" w:rsidP="00380896">
                  <w:pPr>
                    <w:pStyle w:val="Compact"/>
                    <w:jc w:val="left"/>
                  </w:pPr>
                  <w:r>
                    <w:t>AIC</w:t>
                  </w:r>
                </w:p>
              </w:tc>
              <w:tc>
                <w:tcPr>
                  <w:tcW w:w="1584" w:type="dxa"/>
                </w:tcPr>
                <w:p w:rsidR="007F3BAE" w:rsidRDefault="00380896" w:rsidP="00380896">
                  <w:pPr>
                    <w:pStyle w:val="Compact"/>
                    <w:jc w:val="left"/>
                  </w:pPr>
                  <w:r>
                    <w:t>BIC</w:t>
                  </w:r>
                </w:p>
              </w:tc>
            </w:tr>
            <w:tr w:rsidR="007F3BAE">
              <w:tc>
                <w:tcPr>
                  <w:tcW w:w="1584" w:type="dxa"/>
                </w:tcPr>
                <w:p w:rsidR="007F3BAE" w:rsidRDefault="00380896" w:rsidP="00380896">
                  <w:pPr>
                    <w:pStyle w:val="Compact"/>
                    <w:jc w:val="left"/>
                  </w:pPr>
                  <w:r>
                    <w:t>0.9037</w:t>
                  </w:r>
                </w:p>
              </w:tc>
              <w:tc>
                <w:tcPr>
                  <w:tcW w:w="1584" w:type="dxa"/>
                </w:tcPr>
                <w:p w:rsidR="007F3BAE" w:rsidRDefault="00380896" w:rsidP="00380896">
                  <w:pPr>
                    <w:pStyle w:val="Compact"/>
                    <w:jc w:val="left"/>
                  </w:pPr>
                  <w:r>
                    <w:t>0.9037</w:t>
                  </w:r>
                </w:p>
              </w:tc>
              <w:tc>
                <w:tcPr>
                  <w:tcW w:w="1584" w:type="dxa"/>
                </w:tcPr>
                <w:p w:rsidR="007F3BAE" w:rsidRDefault="00380896" w:rsidP="00380896">
                  <w:pPr>
                    <w:pStyle w:val="Compact"/>
                    <w:jc w:val="left"/>
                  </w:pPr>
                  <w:r>
                    <w:t>0.3027</w:t>
                  </w:r>
                </w:p>
              </w:tc>
              <w:tc>
                <w:tcPr>
                  <w:tcW w:w="1584" w:type="dxa"/>
                </w:tcPr>
                <w:p w:rsidR="007F3BAE" w:rsidRDefault="00380896" w:rsidP="00380896">
                  <w:pPr>
                    <w:pStyle w:val="Compact"/>
                    <w:jc w:val="left"/>
                  </w:pPr>
                  <w:r>
                    <w:t>37845.4</w:t>
                  </w:r>
                </w:p>
              </w:tc>
              <w:tc>
                <w:tcPr>
                  <w:tcW w:w="1584" w:type="dxa"/>
                </w:tcPr>
                <w:p w:rsidR="007F3BAE" w:rsidRDefault="00380896" w:rsidP="00380896">
                  <w:pPr>
                    <w:pStyle w:val="Compact"/>
                    <w:jc w:val="left"/>
                  </w:pPr>
                  <w:r>
                    <w:t>37901.47</w:t>
                  </w:r>
                </w:p>
              </w:tc>
            </w:tr>
            <w:bookmarkEnd w:id="170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Estos indicadores resumen la calidad general del ajuste y servirán como punto de comparación para modelos más complejos.</w:t>
      </w:r>
    </w:p>
    <w:p w:rsidR="007F3BAE" w:rsidRDefault="00380896" w:rsidP="00380896">
      <w:pPr>
        <w:pStyle w:val="Ttulo2"/>
      </w:pPr>
      <w:bookmarkStart w:id="1701" w:name="_Toc235960378"/>
      <w:bookmarkStart w:id="1702" w:name="incorporando-una-variable-adicional"/>
      <w:bookmarkEnd w:id="1699"/>
      <w:r>
        <w:rPr>
          <w:rFonts w:ascii="Times New Roman" w:hAnsi="Times New Roman" w:eastAsia="Times New Roman"/>
        </w:rPr>
        <w:t>34.21 Incorporando una variable adicional</w:t>
      </w:r>
      <w:bookmarkEnd w:id="1701"/>
    </w:p>
    <w:p w:rsidR="007F3BAE" w:rsidRDefault="00380896" w:rsidP="00380896">
      <w:pPr>
        <w:pStyle w:val="FirstParagraph"/>
        <w:jc w:val="left"/>
      </w:pPr>
      <w:r>
        <w:rPr>
          <w:rFonts w:ascii="Times New Roman" w:hAnsi="Times New Roman" w:eastAsia="Times New Roman"/>
        </w:rPr>
        <w:t>Ahora agregaremos la variable provincia.</w:t>
      </w:r>
    </w:p>
    <w:p w:rsidR="007F3BAE" w:rsidRDefault="00380896" w:rsidP="00380896">
      <w:pPr>
        <w:pStyle w:val="SourceCode"/>
        <w:jc w:val="left"/>
      </w:pPr>
      <w:r>
        <w:rPr>
          <w:rStyle w:val="NormalTok"/>
        </w:rPr>
        <w:t xml:space="preserve">modelo_2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 </w:t>
      </w:r>
      <w:r>
        <w:rPr>
          <w:rStyle w:val="SpecialCharTok"/>
        </w:rPr>
        <w:t>+</w:t>
      </w:r>
      <w:r>
        <w:br/>
      </w:r>
      <w:r>
        <w:rPr>
          <w:rStyle w:val="NormalTok"/>
        </w:rPr>
        <w:t xml:space="preserve">    provincia,</w:t>
      </w:r>
      <w:r>
        <w:br/>
      </w:r>
      <w:r>
        <w:rPr>
          <w:rStyle w:val="NormalTok"/>
        </w:rPr>
        <w:t xml:space="preserve">  </w:t>
      </w:r>
      <w:r>
        <w:rPr>
          <w:rStyle w:val="AttributeTok"/>
        </w:rPr>
        <w:t>data =</w:t>
      </w:r>
      <w:r>
        <w:rPr>
          <w:rStyle w:val="NormalTok"/>
        </w:rPr>
        <w:t xml:space="preserve"> base_modelo</w:t>
      </w:r>
      <w:r>
        <w:br/>
      </w:r>
      <w:r>
        <w:rPr>
          <w:rStyle w:val="NormalTok"/>
        </w:rPr>
        <w:t>)</w:t>
      </w:r>
    </w:p>
    <w:p w:rsidR="007F3BAE" w:rsidRDefault="00380896" w:rsidP="00380896">
      <w:pPr>
        <w:pStyle w:val="Ttulo2"/>
      </w:pPr>
      <w:bookmarkStart w:id="1703" w:name="_Toc235960379"/>
      <w:bookmarkStart w:id="1704" w:name="coeficientes-del-nuevo-modelo"/>
      <w:bookmarkEnd w:id="1702"/>
      <w:r>
        <w:rPr>
          <w:rFonts w:ascii="Times New Roman" w:hAnsi="Times New Roman" w:eastAsia="Times New Roman"/>
        </w:rPr>
        <w:t>34.22 Coeficientes del nuevo modelo</w:t>
      </w:r>
      <w:bookmarkEnd w:id="1703"/>
    </w:p>
    <w:p w:rsidR="007F3BAE" w:rsidRDefault="00380896" w:rsidP="00380896">
      <w:pPr>
        <w:pStyle w:val="SourceCode"/>
        <w:jc w:val="left"/>
      </w:pPr>
      <w:r>
        <w:rPr>
          <w:rStyle w:val="FunctionTok"/>
        </w:rPr>
        <w:t>tidy</w:t>
      </w:r>
      <w:r>
        <w:rPr>
          <w:rStyle w:val="NormalTok"/>
        </w:rPr>
        <w:t>(</w:t>
      </w:r>
      <w:r>
        <w:br/>
      </w:r>
      <w:r>
        <w:rPr>
          <w:rStyle w:val="NormalTok"/>
        </w:rPr>
        <w:t xml:space="preserve">  modelo_2</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del modelo ampliado"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05" w:name="tbl-reg21-coeficientes-modelo2"/>
            <w:r>
              <w:rPr>
                <w:rFonts w:ascii="Times New Roman" w:hAnsi="Times New Roman"/>
                <w:b/>
                <w:sz w:val="18"/>
              </w:rPr>
              <w:lastRenderedPageBreak/>
              <w:t>Tabla 34.6: Coeficientes del modelo ampliado</w:t>
            </w:r>
          </w:p>
          <w:tbl>
            <w:tblPr>
              <w:tblStyle w:val="Table"/>
              <w:tblW w:w="5000" w:type="pct"/>
              <w:tblLayout w:type="fixed"/>
              <w:tblLook w:val="0020" w:firstRow="1" w:lastRow="0" w:firstColumn="0" w:lastColumn="0" w:noHBand="0" w:noVBand="0"/>
            </w:tblPr>
            <w:tblGrid>
              <w:gridCol w:w="4753"/>
              <w:gridCol w:w="1068"/>
              <w:gridCol w:w="1187"/>
              <w:gridCol w:w="1187"/>
              <w:gridCol w:w="949"/>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4114" w:type="dxa"/>
                </w:tcPr>
                <w:p w:rsidR="007F3BAE" w:rsidRDefault="00380896" w:rsidP="00380896">
                  <w:pPr>
                    <w:pStyle w:val="Compact"/>
                    <w:jc w:val="left"/>
                  </w:pPr>
                  <w:r>
                    <w:t>term</w:t>
                  </w:r>
                </w:p>
              </w:tc>
              <w:tc>
                <w:tcPr>
                  <w:tcW w:w="925" w:type="dxa"/>
                </w:tcPr>
                <w:p w:rsidR="007F3BAE" w:rsidRDefault="00380896" w:rsidP="00380896">
                  <w:pPr>
                    <w:pStyle w:val="Compact"/>
                    <w:jc w:val="left"/>
                  </w:pPr>
                  <w:r>
                    <w:t>estimate</w:t>
                  </w:r>
                </w:p>
              </w:tc>
              <w:tc>
                <w:tcPr>
                  <w:tcW w:w="1028" w:type="dxa"/>
                </w:tcPr>
                <w:p w:rsidR="007F3BAE" w:rsidRDefault="00380896" w:rsidP="00380896">
                  <w:pPr>
                    <w:pStyle w:val="Compact"/>
                    <w:jc w:val="left"/>
                  </w:pPr>
                  <w:r>
                    <w:t>std.error</w:t>
                  </w:r>
                </w:p>
              </w:tc>
              <w:tc>
                <w:tcPr>
                  <w:tcW w:w="1028" w:type="dxa"/>
                </w:tcPr>
                <w:p w:rsidR="007F3BAE" w:rsidRDefault="00380896" w:rsidP="00380896">
                  <w:pPr>
                    <w:pStyle w:val="Compact"/>
                    <w:jc w:val="left"/>
                  </w:pPr>
                  <w:r>
                    <w:t>statistic</w:t>
                  </w:r>
                </w:p>
              </w:tc>
              <w:tc>
                <w:tcPr>
                  <w:tcW w:w="822" w:type="dxa"/>
                </w:tcPr>
                <w:p w:rsidR="007F3BAE" w:rsidRDefault="00380896" w:rsidP="00380896">
                  <w:pPr>
                    <w:pStyle w:val="Compact"/>
                    <w:jc w:val="left"/>
                  </w:pPr>
                  <w:r>
                    <w:t>p.value</w:t>
                  </w:r>
                </w:p>
              </w:tc>
            </w:tr>
            <w:tr w:rsidR="007F3BAE">
              <w:tc>
                <w:tcPr>
                  <w:tcW w:w="4114" w:type="dxa"/>
                </w:tcPr>
                <w:p w:rsidR="007F3BAE" w:rsidRDefault="00380896" w:rsidP="00380896">
                  <w:pPr>
                    <w:pStyle w:val="Compact"/>
                    <w:jc w:val="left"/>
                  </w:pPr>
                  <w:r>
                    <w:t>(Intercept)</w:t>
                  </w:r>
                </w:p>
              </w:tc>
              <w:tc>
                <w:tcPr>
                  <w:tcW w:w="925" w:type="dxa"/>
                </w:tcPr>
                <w:p w:rsidR="007F3BAE" w:rsidRDefault="00380896" w:rsidP="00380896">
                  <w:pPr>
                    <w:pStyle w:val="Compact"/>
                    <w:jc w:val="left"/>
                  </w:pPr>
                  <w:r>
                    <w:t>4.1530</w:t>
                  </w:r>
                </w:p>
              </w:tc>
              <w:tc>
                <w:tcPr>
                  <w:tcW w:w="1028" w:type="dxa"/>
                </w:tcPr>
                <w:p w:rsidR="007F3BAE" w:rsidRDefault="00380896" w:rsidP="00380896">
                  <w:pPr>
                    <w:pStyle w:val="Compact"/>
                    <w:jc w:val="left"/>
                  </w:pPr>
                  <w:r>
                    <w:t>0.0066</w:t>
                  </w:r>
                </w:p>
              </w:tc>
              <w:tc>
                <w:tcPr>
                  <w:tcW w:w="1028" w:type="dxa"/>
                </w:tcPr>
                <w:p w:rsidR="007F3BAE" w:rsidRDefault="00380896" w:rsidP="00380896">
                  <w:pPr>
                    <w:pStyle w:val="Compact"/>
                    <w:jc w:val="left"/>
                  </w:pPr>
                  <w:r>
                    <w:t>625.5597</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fact_exp_fin</w:t>
                  </w:r>
                </w:p>
              </w:tc>
              <w:tc>
                <w:tcPr>
                  <w:tcW w:w="925" w:type="dxa"/>
                </w:tcPr>
                <w:p w:rsidR="007F3BAE" w:rsidRDefault="00380896" w:rsidP="00380896">
                  <w:pPr>
                    <w:pStyle w:val="Compact"/>
                    <w:jc w:val="left"/>
                  </w:pPr>
                  <w:r>
                    <w:t>-0.0002</w:t>
                  </w:r>
                </w:p>
              </w:tc>
              <w:tc>
                <w:tcPr>
                  <w:tcW w:w="1028" w:type="dxa"/>
                </w:tcPr>
                <w:p w:rsidR="007F3BAE" w:rsidRDefault="00380896" w:rsidP="00380896">
                  <w:pPr>
                    <w:pStyle w:val="Compact"/>
                    <w:jc w:val="left"/>
                  </w:pPr>
                  <w:r>
                    <w:t>0.0000</w:t>
                  </w:r>
                </w:p>
              </w:tc>
              <w:tc>
                <w:tcPr>
                  <w:tcW w:w="1028" w:type="dxa"/>
                </w:tcPr>
                <w:p w:rsidR="007F3BAE" w:rsidRDefault="00380896" w:rsidP="00380896">
                  <w:pPr>
                    <w:pStyle w:val="Compact"/>
                    <w:jc w:val="left"/>
                  </w:pPr>
                  <w:r>
                    <w:t>-9.0952</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tamano_upaMediana</w:t>
                  </w:r>
                </w:p>
              </w:tc>
              <w:tc>
                <w:tcPr>
                  <w:tcW w:w="925" w:type="dxa"/>
                </w:tcPr>
                <w:p w:rsidR="007F3BAE" w:rsidRDefault="00380896" w:rsidP="00380896">
                  <w:pPr>
                    <w:pStyle w:val="Compact"/>
                    <w:jc w:val="left"/>
                  </w:pPr>
                  <w:r>
                    <w:t>-1.9287</w:t>
                  </w:r>
                </w:p>
              </w:tc>
              <w:tc>
                <w:tcPr>
                  <w:tcW w:w="1028" w:type="dxa"/>
                </w:tcPr>
                <w:p w:rsidR="007F3BAE" w:rsidRDefault="00380896" w:rsidP="00380896">
                  <w:pPr>
                    <w:pStyle w:val="Compact"/>
                    <w:jc w:val="left"/>
                  </w:pPr>
                  <w:r>
                    <w:t>0.0065</w:t>
                  </w:r>
                </w:p>
              </w:tc>
              <w:tc>
                <w:tcPr>
                  <w:tcW w:w="1028" w:type="dxa"/>
                </w:tcPr>
                <w:p w:rsidR="007F3BAE" w:rsidRDefault="00380896" w:rsidP="00380896">
                  <w:pPr>
                    <w:pStyle w:val="Compact"/>
                    <w:jc w:val="left"/>
                  </w:pPr>
                  <w:r>
                    <w:t>-295.1736</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tamano_upaMicro</w:t>
                  </w:r>
                </w:p>
              </w:tc>
              <w:tc>
                <w:tcPr>
                  <w:tcW w:w="925" w:type="dxa"/>
                </w:tcPr>
                <w:p w:rsidR="007F3BAE" w:rsidRDefault="00380896" w:rsidP="00380896">
                  <w:pPr>
                    <w:pStyle w:val="Compact"/>
                    <w:jc w:val="left"/>
                  </w:pPr>
                  <w:r>
                    <w:t>-3.9660</w:t>
                  </w:r>
                </w:p>
              </w:tc>
              <w:tc>
                <w:tcPr>
                  <w:tcW w:w="1028" w:type="dxa"/>
                </w:tcPr>
                <w:p w:rsidR="007F3BAE" w:rsidRDefault="00380896" w:rsidP="00380896">
                  <w:pPr>
                    <w:pStyle w:val="Compact"/>
                    <w:jc w:val="left"/>
                  </w:pPr>
                  <w:r>
                    <w:t>0.0057</w:t>
                  </w:r>
                </w:p>
              </w:tc>
              <w:tc>
                <w:tcPr>
                  <w:tcW w:w="1028" w:type="dxa"/>
                </w:tcPr>
                <w:p w:rsidR="007F3BAE" w:rsidRDefault="00380896" w:rsidP="00380896">
                  <w:pPr>
                    <w:pStyle w:val="Compact"/>
                    <w:jc w:val="left"/>
                  </w:pPr>
                  <w:r>
                    <w:t>-694.3250</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tamano_upaPequeña</w:t>
                  </w:r>
                </w:p>
              </w:tc>
              <w:tc>
                <w:tcPr>
                  <w:tcW w:w="925" w:type="dxa"/>
                </w:tcPr>
                <w:p w:rsidR="007F3BAE" w:rsidRDefault="00380896" w:rsidP="00380896">
                  <w:pPr>
                    <w:pStyle w:val="Compact"/>
                    <w:jc w:val="left"/>
                  </w:pPr>
                  <w:r>
                    <w:t>-3.0546</w:t>
                  </w:r>
                </w:p>
              </w:tc>
              <w:tc>
                <w:tcPr>
                  <w:tcW w:w="1028" w:type="dxa"/>
                </w:tcPr>
                <w:p w:rsidR="007F3BAE" w:rsidRDefault="00380896" w:rsidP="00380896">
                  <w:pPr>
                    <w:pStyle w:val="Compact"/>
                    <w:jc w:val="left"/>
                  </w:pPr>
                  <w:r>
                    <w:t>0.0059</w:t>
                  </w:r>
                </w:p>
              </w:tc>
              <w:tc>
                <w:tcPr>
                  <w:tcW w:w="1028" w:type="dxa"/>
                </w:tcPr>
                <w:p w:rsidR="007F3BAE" w:rsidRDefault="00380896" w:rsidP="00380896">
                  <w:pPr>
                    <w:pStyle w:val="Compact"/>
                    <w:jc w:val="left"/>
                  </w:pPr>
                  <w:r>
                    <w:t>-517.0865</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provinciaBOLÍVAR</w:t>
                  </w:r>
                </w:p>
              </w:tc>
              <w:tc>
                <w:tcPr>
                  <w:tcW w:w="925" w:type="dxa"/>
                </w:tcPr>
                <w:p w:rsidR="007F3BAE" w:rsidRDefault="00380896" w:rsidP="00380896">
                  <w:pPr>
                    <w:pStyle w:val="Compact"/>
                    <w:jc w:val="left"/>
                  </w:pPr>
                  <w:r>
                    <w:t>0.0308</w:t>
                  </w:r>
                </w:p>
              </w:tc>
              <w:tc>
                <w:tcPr>
                  <w:tcW w:w="1028" w:type="dxa"/>
                </w:tcPr>
                <w:p w:rsidR="007F3BAE" w:rsidRDefault="00380896" w:rsidP="00380896">
                  <w:pPr>
                    <w:pStyle w:val="Compact"/>
                    <w:jc w:val="left"/>
                  </w:pPr>
                  <w:r>
                    <w:t>0.0063</w:t>
                  </w:r>
                </w:p>
              </w:tc>
              <w:tc>
                <w:tcPr>
                  <w:tcW w:w="1028" w:type="dxa"/>
                </w:tcPr>
                <w:p w:rsidR="007F3BAE" w:rsidRDefault="00380896" w:rsidP="00380896">
                  <w:pPr>
                    <w:pStyle w:val="Compact"/>
                    <w:jc w:val="left"/>
                  </w:pPr>
                  <w:r>
                    <w:t>4.9125</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provinciaCAÑAR</w:t>
                  </w:r>
                </w:p>
              </w:tc>
              <w:tc>
                <w:tcPr>
                  <w:tcW w:w="925" w:type="dxa"/>
                </w:tcPr>
                <w:p w:rsidR="007F3BAE" w:rsidRDefault="00380896" w:rsidP="00380896">
                  <w:pPr>
                    <w:pStyle w:val="Compact"/>
                    <w:jc w:val="left"/>
                  </w:pPr>
                  <w:r>
                    <w:t>0.0066</w:t>
                  </w:r>
                </w:p>
              </w:tc>
              <w:tc>
                <w:tcPr>
                  <w:tcW w:w="1028" w:type="dxa"/>
                </w:tcPr>
                <w:p w:rsidR="007F3BAE" w:rsidRDefault="00380896" w:rsidP="00380896">
                  <w:pPr>
                    <w:pStyle w:val="Compact"/>
                    <w:jc w:val="left"/>
                  </w:pPr>
                  <w:r>
                    <w:t>0.0071</w:t>
                  </w:r>
                </w:p>
              </w:tc>
              <w:tc>
                <w:tcPr>
                  <w:tcW w:w="1028" w:type="dxa"/>
                </w:tcPr>
                <w:p w:rsidR="007F3BAE" w:rsidRDefault="00380896" w:rsidP="00380896">
                  <w:pPr>
                    <w:pStyle w:val="Compact"/>
                    <w:jc w:val="left"/>
                  </w:pPr>
                  <w:r>
                    <w:t>0.9263</w:t>
                  </w:r>
                </w:p>
              </w:tc>
              <w:tc>
                <w:tcPr>
                  <w:tcW w:w="822" w:type="dxa"/>
                </w:tcPr>
                <w:p w:rsidR="007F3BAE" w:rsidRDefault="00380896" w:rsidP="00380896">
                  <w:pPr>
                    <w:pStyle w:val="Compact"/>
                    <w:jc w:val="left"/>
                  </w:pPr>
                  <w:r>
                    <w:t>0.3543</w:t>
                  </w:r>
                </w:p>
              </w:tc>
            </w:tr>
            <w:tr w:rsidR="007F3BAE">
              <w:tc>
                <w:tcPr>
                  <w:tcW w:w="4114" w:type="dxa"/>
                </w:tcPr>
                <w:p w:rsidR="007F3BAE" w:rsidRDefault="00380896" w:rsidP="00380896">
                  <w:pPr>
                    <w:pStyle w:val="Compact"/>
                    <w:jc w:val="left"/>
                  </w:pPr>
                  <w:r>
                    <w:t>provinciaCARCHI</w:t>
                  </w:r>
                </w:p>
              </w:tc>
              <w:tc>
                <w:tcPr>
                  <w:tcW w:w="925" w:type="dxa"/>
                </w:tcPr>
                <w:p w:rsidR="007F3BAE" w:rsidRDefault="00380896" w:rsidP="00380896">
                  <w:pPr>
                    <w:pStyle w:val="Compact"/>
                    <w:jc w:val="left"/>
                  </w:pPr>
                  <w:r>
                    <w:t>0.0476</w:t>
                  </w:r>
                </w:p>
              </w:tc>
              <w:tc>
                <w:tcPr>
                  <w:tcW w:w="1028" w:type="dxa"/>
                </w:tcPr>
                <w:p w:rsidR="007F3BAE" w:rsidRDefault="00380896" w:rsidP="00380896">
                  <w:pPr>
                    <w:pStyle w:val="Compact"/>
                    <w:jc w:val="left"/>
                  </w:pPr>
                  <w:r>
                    <w:t>0.0077</w:t>
                  </w:r>
                </w:p>
              </w:tc>
              <w:tc>
                <w:tcPr>
                  <w:tcW w:w="1028" w:type="dxa"/>
                </w:tcPr>
                <w:p w:rsidR="007F3BAE" w:rsidRDefault="00380896" w:rsidP="00380896">
                  <w:pPr>
                    <w:pStyle w:val="Compact"/>
                    <w:jc w:val="left"/>
                  </w:pPr>
                  <w:r>
                    <w:t>6.2043</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provinciaCOTOPAXI</w:t>
                  </w:r>
                </w:p>
              </w:tc>
              <w:tc>
                <w:tcPr>
                  <w:tcW w:w="925" w:type="dxa"/>
                </w:tcPr>
                <w:p w:rsidR="007F3BAE" w:rsidRDefault="00380896" w:rsidP="00380896">
                  <w:pPr>
                    <w:pStyle w:val="Compact"/>
                    <w:jc w:val="left"/>
                  </w:pPr>
                  <w:r>
                    <w:t>-0.0091</w:t>
                  </w:r>
                </w:p>
              </w:tc>
              <w:tc>
                <w:tcPr>
                  <w:tcW w:w="1028" w:type="dxa"/>
                </w:tcPr>
                <w:p w:rsidR="007F3BAE" w:rsidRDefault="00380896" w:rsidP="00380896">
                  <w:pPr>
                    <w:pStyle w:val="Compact"/>
                    <w:jc w:val="left"/>
                  </w:pPr>
                  <w:r>
                    <w:t>0.0049</w:t>
                  </w:r>
                </w:p>
              </w:tc>
              <w:tc>
                <w:tcPr>
                  <w:tcW w:w="1028" w:type="dxa"/>
                </w:tcPr>
                <w:p w:rsidR="007F3BAE" w:rsidRDefault="00380896" w:rsidP="00380896">
                  <w:pPr>
                    <w:pStyle w:val="Compact"/>
                    <w:jc w:val="left"/>
                  </w:pPr>
                  <w:r>
                    <w:t>-1.8849</w:t>
                  </w:r>
                </w:p>
              </w:tc>
              <w:tc>
                <w:tcPr>
                  <w:tcW w:w="822" w:type="dxa"/>
                </w:tcPr>
                <w:p w:rsidR="007F3BAE" w:rsidRDefault="00380896" w:rsidP="00380896">
                  <w:pPr>
                    <w:pStyle w:val="Compact"/>
                    <w:jc w:val="left"/>
                  </w:pPr>
                  <w:r>
                    <w:t>0.0594</w:t>
                  </w:r>
                </w:p>
              </w:tc>
            </w:tr>
            <w:tr w:rsidR="007F3BAE">
              <w:tc>
                <w:tcPr>
                  <w:tcW w:w="4114" w:type="dxa"/>
                </w:tcPr>
                <w:p w:rsidR="007F3BAE" w:rsidRDefault="00380896" w:rsidP="00380896">
                  <w:pPr>
                    <w:pStyle w:val="Compact"/>
                    <w:jc w:val="left"/>
                  </w:pPr>
                  <w:r>
                    <w:t>provinciaCHIMBORAZO</w:t>
                  </w:r>
                </w:p>
              </w:tc>
              <w:tc>
                <w:tcPr>
                  <w:tcW w:w="925" w:type="dxa"/>
                </w:tcPr>
                <w:p w:rsidR="007F3BAE" w:rsidRDefault="00380896" w:rsidP="00380896">
                  <w:pPr>
                    <w:pStyle w:val="Compact"/>
                    <w:jc w:val="left"/>
                  </w:pPr>
                  <w:r>
                    <w:t>0.0082</w:t>
                  </w:r>
                </w:p>
              </w:tc>
              <w:tc>
                <w:tcPr>
                  <w:tcW w:w="1028" w:type="dxa"/>
                </w:tcPr>
                <w:p w:rsidR="007F3BAE" w:rsidRDefault="00380896" w:rsidP="00380896">
                  <w:pPr>
                    <w:pStyle w:val="Compact"/>
                    <w:jc w:val="left"/>
                  </w:pPr>
                  <w:r>
                    <w:t>0.0051</w:t>
                  </w:r>
                </w:p>
              </w:tc>
              <w:tc>
                <w:tcPr>
                  <w:tcW w:w="1028" w:type="dxa"/>
                </w:tcPr>
                <w:p w:rsidR="007F3BAE" w:rsidRDefault="00380896" w:rsidP="00380896">
                  <w:pPr>
                    <w:pStyle w:val="Compact"/>
                    <w:jc w:val="left"/>
                  </w:pPr>
                  <w:r>
                    <w:t>1.6262</w:t>
                  </w:r>
                </w:p>
              </w:tc>
              <w:tc>
                <w:tcPr>
                  <w:tcW w:w="822" w:type="dxa"/>
                </w:tcPr>
                <w:p w:rsidR="007F3BAE" w:rsidRDefault="00380896" w:rsidP="00380896">
                  <w:pPr>
                    <w:pStyle w:val="Compact"/>
                    <w:jc w:val="left"/>
                  </w:pPr>
                  <w:r>
                    <w:t>0.1039</w:t>
                  </w:r>
                </w:p>
              </w:tc>
            </w:tr>
            <w:tr w:rsidR="007F3BAE">
              <w:tc>
                <w:tcPr>
                  <w:tcW w:w="4114" w:type="dxa"/>
                </w:tcPr>
                <w:p w:rsidR="007F3BAE" w:rsidRDefault="00380896" w:rsidP="00380896">
                  <w:pPr>
                    <w:pStyle w:val="Compact"/>
                    <w:jc w:val="left"/>
                  </w:pPr>
                  <w:r>
                    <w:t>provinciaEL ORO</w:t>
                  </w:r>
                </w:p>
              </w:tc>
              <w:tc>
                <w:tcPr>
                  <w:tcW w:w="925" w:type="dxa"/>
                </w:tcPr>
                <w:p w:rsidR="007F3BAE" w:rsidRDefault="00380896" w:rsidP="00380896">
                  <w:pPr>
                    <w:pStyle w:val="Compact"/>
                    <w:jc w:val="left"/>
                  </w:pPr>
                  <w:r>
                    <w:t>0.0464</w:t>
                  </w:r>
                </w:p>
              </w:tc>
              <w:tc>
                <w:tcPr>
                  <w:tcW w:w="1028" w:type="dxa"/>
                </w:tcPr>
                <w:p w:rsidR="007F3BAE" w:rsidRDefault="00380896" w:rsidP="00380896">
                  <w:pPr>
                    <w:pStyle w:val="Compact"/>
                    <w:jc w:val="left"/>
                  </w:pPr>
                  <w:r>
                    <w:t>0.0073</w:t>
                  </w:r>
                </w:p>
              </w:tc>
              <w:tc>
                <w:tcPr>
                  <w:tcW w:w="1028" w:type="dxa"/>
                </w:tcPr>
                <w:p w:rsidR="007F3BAE" w:rsidRDefault="00380896" w:rsidP="00380896">
                  <w:pPr>
                    <w:pStyle w:val="Compact"/>
                    <w:jc w:val="left"/>
                  </w:pPr>
                  <w:r>
                    <w:t>6.3314</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provinciaESMERALDAS</w:t>
                  </w:r>
                </w:p>
              </w:tc>
              <w:tc>
                <w:tcPr>
                  <w:tcW w:w="925" w:type="dxa"/>
                </w:tcPr>
                <w:p w:rsidR="007F3BAE" w:rsidRDefault="00380896" w:rsidP="00380896">
                  <w:pPr>
                    <w:pStyle w:val="Compact"/>
                    <w:jc w:val="left"/>
                  </w:pPr>
                  <w:r>
                    <w:t>0.1021</w:t>
                  </w:r>
                </w:p>
              </w:tc>
              <w:tc>
                <w:tcPr>
                  <w:tcW w:w="1028" w:type="dxa"/>
                </w:tcPr>
                <w:p w:rsidR="007F3BAE" w:rsidRDefault="00380896" w:rsidP="00380896">
                  <w:pPr>
                    <w:pStyle w:val="Compact"/>
                    <w:jc w:val="left"/>
                  </w:pPr>
                  <w:r>
                    <w:t>0.0061</w:t>
                  </w:r>
                </w:p>
              </w:tc>
              <w:tc>
                <w:tcPr>
                  <w:tcW w:w="1028" w:type="dxa"/>
                </w:tcPr>
                <w:p w:rsidR="007F3BAE" w:rsidRDefault="00380896" w:rsidP="00380896">
                  <w:pPr>
                    <w:pStyle w:val="Compact"/>
                    <w:jc w:val="left"/>
                  </w:pPr>
                  <w:r>
                    <w:t>16.6203</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provinciaGUAYAS</w:t>
                  </w:r>
                </w:p>
              </w:tc>
              <w:tc>
                <w:tcPr>
                  <w:tcW w:w="925" w:type="dxa"/>
                </w:tcPr>
                <w:p w:rsidR="007F3BAE" w:rsidRDefault="00380896" w:rsidP="00380896">
                  <w:pPr>
                    <w:pStyle w:val="Compact"/>
                    <w:jc w:val="left"/>
                  </w:pPr>
                  <w:r>
                    <w:t>0.0632</w:t>
                  </w:r>
                </w:p>
              </w:tc>
              <w:tc>
                <w:tcPr>
                  <w:tcW w:w="1028" w:type="dxa"/>
                </w:tcPr>
                <w:p w:rsidR="007F3BAE" w:rsidRDefault="00380896" w:rsidP="00380896">
                  <w:pPr>
                    <w:pStyle w:val="Compact"/>
                    <w:jc w:val="left"/>
                  </w:pPr>
                  <w:r>
                    <w:t>0.0057</w:t>
                  </w:r>
                </w:p>
              </w:tc>
              <w:tc>
                <w:tcPr>
                  <w:tcW w:w="1028" w:type="dxa"/>
                </w:tcPr>
                <w:p w:rsidR="007F3BAE" w:rsidRDefault="00380896" w:rsidP="00380896">
                  <w:pPr>
                    <w:pStyle w:val="Compact"/>
                    <w:jc w:val="left"/>
                  </w:pPr>
                  <w:r>
                    <w:t>11.0860</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provinciaIMBABURA</w:t>
                  </w:r>
                </w:p>
              </w:tc>
              <w:tc>
                <w:tcPr>
                  <w:tcW w:w="925" w:type="dxa"/>
                </w:tcPr>
                <w:p w:rsidR="007F3BAE" w:rsidRDefault="00380896" w:rsidP="00380896">
                  <w:pPr>
                    <w:pStyle w:val="Compact"/>
                    <w:jc w:val="left"/>
                  </w:pPr>
                  <w:r>
                    <w:t>0.0354</w:t>
                  </w:r>
                </w:p>
              </w:tc>
              <w:tc>
                <w:tcPr>
                  <w:tcW w:w="1028" w:type="dxa"/>
                </w:tcPr>
                <w:p w:rsidR="007F3BAE" w:rsidRDefault="00380896" w:rsidP="00380896">
                  <w:pPr>
                    <w:pStyle w:val="Compact"/>
                    <w:jc w:val="left"/>
                  </w:pPr>
                  <w:r>
                    <w:t>0.0064</w:t>
                  </w:r>
                </w:p>
              </w:tc>
              <w:tc>
                <w:tcPr>
                  <w:tcW w:w="1028" w:type="dxa"/>
                </w:tcPr>
                <w:p w:rsidR="007F3BAE" w:rsidRDefault="00380896" w:rsidP="00380896">
                  <w:pPr>
                    <w:pStyle w:val="Compact"/>
                    <w:jc w:val="left"/>
                  </w:pPr>
                  <w:r>
                    <w:t>5.5065</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provinciaLOJA</w:t>
                  </w:r>
                </w:p>
              </w:tc>
              <w:tc>
                <w:tcPr>
                  <w:tcW w:w="925" w:type="dxa"/>
                </w:tcPr>
                <w:p w:rsidR="007F3BAE" w:rsidRDefault="00380896" w:rsidP="00380896">
                  <w:pPr>
                    <w:pStyle w:val="Compact"/>
                    <w:jc w:val="left"/>
                  </w:pPr>
                  <w:r>
                    <w:t>0.0252</w:t>
                  </w:r>
                </w:p>
              </w:tc>
              <w:tc>
                <w:tcPr>
                  <w:tcW w:w="1028" w:type="dxa"/>
                </w:tcPr>
                <w:p w:rsidR="007F3BAE" w:rsidRDefault="00380896" w:rsidP="00380896">
                  <w:pPr>
                    <w:pStyle w:val="Compact"/>
                    <w:jc w:val="left"/>
                  </w:pPr>
                  <w:r>
                    <w:t>0.0062</w:t>
                  </w:r>
                </w:p>
              </w:tc>
              <w:tc>
                <w:tcPr>
                  <w:tcW w:w="1028" w:type="dxa"/>
                </w:tcPr>
                <w:p w:rsidR="007F3BAE" w:rsidRDefault="00380896" w:rsidP="00380896">
                  <w:pPr>
                    <w:pStyle w:val="Compact"/>
                    <w:jc w:val="left"/>
                  </w:pPr>
                  <w:r>
                    <w:t>4.0461</w:t>
                  </w:r>
                </w:p>
              </w:tc>
              <w:tc>
                <w:tcPr>
                  <w:tcW w:w="822" w:type="dxa"/>
                </w:tcPr>
                <w:p w:rsidR="007F3BAE" w:rsidRDefault="00380896" w:rsidP="00380896">
                  <w:pPr>
                    <w:pStyle w:val="Compact"/>
                    <w:jc w:val="left"/>
                  </w:pPr>
                  <w:r>
                    <w:t>0.0001</w:t>
                  </w:r>
                </w:p>
              </w:tc>
            </w:tr>
            <w:tr w:rsidR="007F3BAE">
              <w:tc>
                <w:tcPr>
                  <w:tcW w:w="4114" w:type="dxa"/>
                </w:tcPr>
                <w:p w:rsidR="007F3BAE" w:rsidRDefault="00380896" w:rsidP="00380896">
                  <w:pPr>
                    <w:pStyle w:val="Compact"/>
                    <w:jc w:val="left"/>
                  </w:pPr>
                  <w:r>
                    <w:t>provinciaLOS RÍOS</w:t>
                  </w:r>
                </w:p>
              </w:tc>
              <w:tc>
                <w:tcPr>
                  <w:tcW w:w="925" w:type="dxa"/>
                </w:tcPr>
                <w:p w:rsidR="007F3BAE" w:rsidRDefault="00380896" w:rsidP="00380896">
                  <w:pPr>
                    <w:pStyle w:val="Compact"/>
                    <w:jc w:val="left"/>
                  </w:pPr>
                  <w:r>
                    <w:t>0.0752</w:t>
                  </w:r>
                </w:p>
              </w:tc>
              <w:tc>
                <w:tcPr>
                  <w:tcW w:w="1028" w:type="dxa"/>
                </w:tcPr>
                <w:p w:rsidR="007F3BAE" w:rsidRDefault="00380896" w:rsidP="00380896">
                  <w:pPr>
                    <w:pStyle w:val="Compact"/>
                    <w:jc w:val="left"/>
                  </w:pPr>
                  <w:r>
                    <w:t>0.0059</w:t>
                  </w:r>
                </w:p>
              </w:tc>
              <w:tc>
                <w:tcPr>
                  <w:tcW w:w="1028" w:type="dxa"/>
                </w:tcPr>
                <w:p w:rsidR="007F3BAE" w:rsidRDefault="00380896" w:rsidP="00380896">
                  <w:pPr>
                    <w:pStyle w:val="Compact"/>
                    <w:jc w:val="left"/>
                  </w:pPr>
                  <w:r>
                    <w:t>12.7302</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provinciaMANABÍ</w:t>
                  </w:r>
                </w:p>
              </w:tc>
              <w:tc>
                <w:tcPr>
                  <w:tcW w:w="925" w:type="dxa"/>
                </w:tcPr>
                <w:p w:rsidR="007F3BAE" w:rsidRDefault="00380896" w:rsidP="00380896">
                  <w:pPr>
                    <w:pStyle w:val="Compact"/>
                    <w:jc w:val="left"/>
                  </w:pPr>
                  <w:r>
                    <w:t>0.0752</w:t>
                  </w:r>
                </w:p>
              </w:tc>
              <w:tc>
                <w:tcPr>
                  <w:tcW w:w="1028" w:type="dxa"/>
                </w:tcPr>
                <w:p w:rsidR="007F3BAE" w:rsidRDefault="00380896" w:rsidP="00380896">
                  <w:pPr>
                    <w:pStyle w:val="Compact"/>
                    <w:jc w:val="left"/>
                  </w:pPr>
                  <w:r>
                    <w:t>0.0048</w:t>
                  </w:r>
                </w:p>
              </w:tc>
              <w:tc>
                <w:tcPr>
                  <w:tcW w:w="1028" w:type="dxa"/>
                </w:tcPr>
                <w:p w:rsidR="007F3BAE" w:rsidRDefault="00380896" w:rsidP="00380896">
                  <w:pPr>
                    <w:pStyle w:val="Compact"/>
                    <w:jc w:val="left"/>
                  </w:pPr>
                  <w:r>
                    <w:t>15.5813</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provinciaMORONA SANTIAGO</w:t>
                  </w:r>
                </w:p>
              </w:tc>
              <w:tc>
                <w:tcPr>
                  <w:tcW w:w="925" w:type="dxa"/>
                </w:tcPr>
                <w:p w:rsidR="007F3BAE" w:rsidRDefault="00380896" w:rsidP="00380896">
                  <w:pPr>
                    <w:pStyle w:val="Compact"/>
                    <w:jc w:val="left"/>
                  </w:pPr>
                  <w:r>
                    <w:t>0.0608</w:t>
                  </w:r>
                </w:p>
              </w:tc>
              <w:tc>
                <w:tcPr>
                  <w:tcW w:w="1028" w:type="dxa"/>
                </w:tcPr>
                <w:p w:rsidR="007F3BAE" w:rsidRDefault="00380896" w:rsidP="00380896">
                  <w:pPr>
                    <w:pStyle w:val="Compact"/>
                    <w:jc w:val="left"/>
                  </w:pPr>
                  <w:r>
                    <w:t>0.0077</w:t>
                  </w:r>
                </w:p>
              </w:tc>
              <w:tc>
                <w:tcPr>
                  <w:tcW w:w="1028" w:type="dxa"/>
                </w:tcPr>
                <w:p w:rsidR="007F3BAE" w:rsidRDefault="00380896" w:rsidP="00380896">
                  <w:pPr>
                    <w:pStyle w:val="Compact"/>
                    <w:jc w:val="left"/>
                  </w:pPr>
                  <w:r>
                    <w:t>7.8490</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provinciaNAPO</w:t>
                  </w:r>
                </w:p>
              </w:tc>
              <w:tc>
                <w:tcPr>
                  <w:tcW w:w="925" w:type="dxa"/>
                </w:tcPr>
                <w:p w:rsidR="007F3BAE" w:rsidRDefault="00380896" w:rsidP="00380896">
                  <w:pPr>
                    <w:pStyle w:val="Compact"/>
                    <w:jc w:val="left"/>
                  </w:pPr>
                  <w:r>
                    <w:t>0.0428</w:t>
                  </w:r>
                </w:p>
              </w:tc>
              <w:tc>
                <w:tcPr>
                  <w:tcW w:w="1028" w:type="dxa"/>
                </w:tcPr>
                <w:p w:rsidR="007F3BAE" w:rsidRDefault="00380896" w:rsidP="00380896">
                  <w:pPr>
                    <w:pStyle w:val="Compact"/>
                    <w:jc w:val="left"/>
                  </w:pPr>
                  <w:r>
                    <w:t>0.0089</w:t>
                  </w:r>
                </w:p>
              </w:tc>
              <w:tc>
                <w:tcPr>
                  <w:tcW w:w="1028" w:type="dxa"/>
                </w:tcPr>
                <w:p w:rsidR="007F3BAE" w:rsidRDefault="00380896" w:rsidP="00380896">
                  <w:pPr>
                    <w:pStyle w:val="Compact"/>
                    <w:jc w:val="left"/>
                  </w:pPr>
                  <w:r>
                    <w:t>4.7990</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lastRenderedPageBreak/>
                    <w:t>provinciaPASTAZA</w:t>
                  </w:r>
                </w:p>
              </w:tc>
              <w:tc>
                <w:tcPr>
                  <w:tcW w:w="925" w:type="dxa"/>
                </w:tcPr>
                <w:p w:rsidR="007F3BAE" w:rsidRDefault="00380896" w:rsidP="00380896">
                  <w:pPr>
                    <w:pStyle w:val="Compact"/>
                    <w:jc w:val="left"/>
                  </w:pPr>
                  <w:r>
                    <w:t>0.0836</w:t>
                  </w:r>
                </w:p>
              </w:tc>
              <w:tc>
                <w:tcPr>
                  <w:tcW w:w="1028" w:type="dxa"/>
                </w:tcPr>
                <w:p w:rsidR="007F3BAE" w:rsidRDefault="00380896" w:rsidP="00380896">
                  <w:pPr>
                    <w:pStyle w:val="Compact"/>
                    <w:jc w:val="left"/>
                  </w:pPr>
                  <w:r>
                    <w:t>0.0098</w:t>
                  </w:r>
                </w:p>
              </w:tc>
              <w:tc>
                <w:tcPr>
                  <w:tcW w:w="1028" w:type="dxa"/>
                </w:tcPr>
                <w:p w:rsidR="007F3BAE" w:rsidRDefault="00380896" w:rsidP="00380896">
                  <w:pPr>
                    <w:pStyle w:val="Compact"/>
                    <w:jc w:val="left"/>
                  </w:pPr>
                  <w:r>
                    <w:t>8.5072</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provinciaPICHINCHA</w:t>
                  </w:r>
                </w:p>
              </w:tc>
              <w:tc>
                <w:tcPr>
                  <w:tcW w:w="925" w:type="dxa"/>
                </w:tcPr>
                <w:p w:rsidR="007F3BAE" w:rsidRDefault="00380896" w:rsidP="00380896">
                  <w:pPr>
                    <w:pStyle w:val="Compact"/>
                    <w:jc w:val="left"/>
                  </w:pPr>
                  <w:r>
                    <w:t>0.0268</w:t>
                  </w:r>
                </w:p>
              </w:tc>
              <w:tc>
                <w:tcPr>
                  <w:tcW w:w="1028" w:type="dxa"/>
                </w:tcPr>
                <w:p w:rsidR="007F3BAE" w:rsidRDefault="00380896" w:rsidP="00380896">
                  <w:pPr>
                    <w:pStyle w:val="Compact"/>
                    <w:jc w:val="left"/>
                  </w:pPr>
                  <w:r>
                    <w:t>0.0057</w:t>
                  </w:r>
                </w:p>
              </w:tc>
              <w:tc>
                <w:tcPr>
                  <w:tcW w:w="1028" w:type="dxa"/>
                </w:tcPr>
                <w:p w:rsidR="007F3BAE" w:rsidRDefault="00380896" w:rsidP="00380896">
                  <w:pPr>
                    <w:pStyle w:val="Compact"/>
                    <w:jc w:val="left"/>
                  </w:pPr>
                  <w:r>
                    <w:t>4.6678</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provinciaTUNGURAHUA</w:t>
                  </w:r>
                </w:p>
              </w:tc>
              <w:tc>
                <w:tcPr>
                  <w:tcW w:w="925" w:type="dxa"/>
                </w:tcPr>
                <w:p w:rsidR="007F3BAE" w:rsidRDefault="00380896" w:rsidP="00380896">
                  <w:pPr>
                    <w:pStyle w:val="Compact"/>
                    <w:jc w:val="left"/>
                  </w:pPr>
                  <w:r>
                    <w:t>-0.0399</w:t>
                  </w:r>
                </w:p>
              </w:tc>
              <w:tc>
                <w:tcPr>
                  <w:tcW w:w="1028" w:type="dxa"/>
                </w:tcPr>
                <w:p w:rsidR="007F3BAE" w:rsidRDefault="00380896" w:rsidP="00380896">
                  <w:pPr>
                    <w:pStyle w:val="Compact"/>
                    <w:jc w:val="left"/>
                  </w:pPr>
                  <w:r>
                    <w:t>0.0052</w:t>
                  </w:r>
                </w:p>
              </w:tc>
              <w:tc>
                <w:tcPr>
                  <w:tcW w:w="1028" w:type="dxa"/>
                </w:tcPr>
                <w:p w:rsidR="007F3BAE" w:rsidRDefault="00380896" w:rsidP="00380896">
                  <w:pPr>
                    <w:pStyle w:val="Compact"/>
                    <w:jc w:val="left"/>
                  </w:pPr>
                  <w:r>
                    <w:t>-7.6931</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provinciaZAMORA CHINCHIPE</w:t>
                  </w:r>
                </w:p>
              </w:tc>
              <w:tc>
                <w:tcPr>
                  <w:tcW w:w="925" w:type="dxa"/>
                </w:tcPr>
                <w:p w:rsidR="007F3BAE" w:rsidRDefault="00380896" w:rsidP="00380896">
                  <w:pPr>
                    <w:pStyle w:val="Compact"/>
                    <w:jc w:val="left"/>
                  </w:pPr>
                  <w:r>
                    <w:t>0.0402</w:t>
                  </w:r>
                </w:p>
              </w:tc>
              <w:tc>
                <w:tcPr>
                  <w:tcW w:w="1028" w:type="dxa"/>
                </w:tcPr>
                <w:p w:rsidR="007F3BAE" w:rsidRDefault="00380896" w:rsidP="00380896">
                  <w:pPr>
                    <w:pStyle w:val="Compact"/>
                    <w:jc w:val="left"/>
                  </w:pPr>
                  <w:r>
                    <w:t>0.0115</w:t>
                  </w:r>
                </w:p>
              </w:tc>
              <w:tc>
                <w:tcPr>
                  <w:tcW w:w="1028" w:type="dxa"/>
                </w:tcPr>
                <w:p w:rsidR="007F3BAE" w:rsidRDefault="00380896" w:rsidP="00380896">
                  <w:pPr>
                    <w:pStyle w:val="Compact"/>
                    <w:jc w:val="left"/>
                  </w:pPr>
                  <w:r>
                    <w:t>3.5080</w:t>
                  </w:r>
                </w:p>
              </w:tc>
              <w:tc>
                <w:tcPr>
                  <w:tcW w:w="822" w:type="dxa"/>
                </w:tcPr>
                <w:p w:rsidR="007F3BAE" w:rsidRDefault="00380896" w:rsidP="00380896">
                  <w:pPr>
                    <w:pStyle w:val="Compact"/>
                    <w:jc w:val="left"/>
                  </w:pPr>
                  <w:r>
                    <w:t>0.0005</w:t>
                  </w:r>
                </w:p>
              </w:tc>
            </w:tr>
            <w:tr w:rsidR="007F3BAE">
              <w:tc>
                <w:tcPr>
                  <w:tcW w:w="4114" w:type="dxa"/>
                </w:tcPr>
                <w:p w:rsidR="007F3BAE" w:rsidRDefault="00380896" w:rsidP="00380896">
                  <w:pPr>
                    <w:pStyle w:val="Compact"/>
                    <w:jc w:val="left"/>
                  </w:pPr>
                  <w:r>
                    <w:t>provinciaSUCUMBÍOS</w:t>
                  </w:r>
                </w:p>
              </w:tc>
              <w:tc>
                <w:tcPr>
                  <w:tcW w:w="925" w:type="dxa"/>
                </w:tcPr>
                <w:p w:rsidR="007F3BAE" w:rsidRDefault="00380896" w:rsidP="00380896">
                  <w:pPr>
                    <w:pStyle w:val="Compact"/>
                    <w:jc w:val="left"/>
                  </w:pPr>
                  <w:r>
                    <w:t>0.0885</w:t>
                  </w:r>
                </w:p>
              </w:tc>
              <w:tc>
                <w:tcPr>
                  <w:tcW w:w="1028" w:type="dxa"/>
                </w:tcPr>
                <w:p w:rsidR="007F3BAE" w:rsidRDefault="00380896" w:rsidP="00380896">
                  <w:pPr>
                    <w:pStyle w:val="Compact"/>
                    <w:jc w:val="left"/>
                  </w:pPr>
                  <w:r>
                    <w:t>0.0073</w:t>
                  </w:r>
                </w:p>
              </w:tc>
              <w:tc>
                <w:tcPr>
                  <w:tcW w:w="1028" w:type="dxa"/>
                </w:tcPr>
                <w:p w:rsidR="007F3BAE" w:rsidRDefault="00380896" w:rsidP="00380896">
                  <w:pPr>
                    <w:pStyle w:val="Compact"/>
                    <w:jc w:val="left"/>
                  </w:pPr>
                  <w:r>
                    <w:t>12.1507</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provinciaORELLANA</w:t>
                  </w:r>
                </w:p>
              </w:tc>
              <w:tc>
                <w:tcPr>
                  <w:tcW w:w="925" w:type="dxa"/>
                </w:tcPr>
                <w:p w:rsidR="007F3BAE" w:rsidRDefault="00380896" w:rsidP="00380896">
                  <w:pPr>
                    <w:pStyle w:val="Compact"/>
                    <w:jc w:val="left"/>
                  </w:pPr>
                  <w:r>
                    <w:t>0.0733</w:t>
                  </w:r>
                </w:p>
              </w:tc>
              <w:tc>
                <w:tcPr>
                  <w:tcW w:w="1028" w:type="dxa"/>
                </w:tcPr>
                <w:p w:rsidR="007F3BAE" w:rsidRDefault="00380896" w:rsidP="00380896">
                  <w:pPr>
                    <w:pStyle w:val="Compact"/>
                    <w:jc w:val="left"/>
                  </w:pPr>
                  <w:r>
                    <w:t>0.0091</w:t>
                  </w:r>
                </w:p>
              </w:tc>
              <w:tc>
                <w:tcPr>
                  <w:tcW w:w="1028" w:type="dxa"/>
                </w:tcPr>
                <w:p w:rsidR="007F3BAE" w:rsidRDefault="00380896" w:rsidP="00380896">
                  <w:pPr>
                    <w:pStyle w:val="Compact"/>
                    <w:jc w:val="left"/>
                  </w:pPr>
                  <w:r>
                    <w:t>8.0317</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provinciaSANTO DOMINGO DE LOS TSÁCHILAS</w:t>
                  </w:r>
                </w:p>
              </w:tc>
              <w:tc>
                <w:tcPr>
                  <w:tcW w:w="925" w:type="dxa"/>
                </w:tcPr>
                <w:p w:rsidR="007F3BAE" w:rsidRDefault="00380896" w:rsidP="00380896">
                  <w:pPr>
                    <w:pStyle w:val="Compact"/>
                    <w:jc w:val="left"/>
                  </w:pPr>
                  <w:r>
                    <w:t>0.0544</w:t>
                  </w:r>
                </w:p>
              </w:tc>
              <w:tc>
                <w:tcPr>
                  <w:tcW w:w="1028" w:type="dxa"/>
                </w:tcPr>
                <w:p w:rsidR="007F3BAE" w:rsidRDefault="00380896" w:rsidP="00380896">
                  <w:pPr>
                    <w:pStyle w:val="Compact"/>
                    <w:jc w:val="left"/>
                  </w:pPr>
                  <w:r>
                    <w:t>0.0074</w:t>
                  </w:r>
                </w:p>
              </w:tc>
              <w:tc>
                <w:tcPr>
                  <w:tcW w:w="1028" w:type="dxa"/>
                </w:tcPr>
                <w:p w:rsidR="007F3BAE" w:rsidRDefault="00380896" w:rsidP="00380896">
                  <w:pPr>
                    <w:pStyle w:val="Compact"/>
                    <w:jc w:val="left"/>
                  </w:pPr>
                  <w:r>
                    <w:t>7.3937</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provinciaSANTA ELENA</w:t>
                  </w:r>
                </w:p>
              </w:tc>
              <w:tc>
                <w:tcPr>
                  <w:tcW w:w="925" w:type="dxa"/>
                </w:tcPr>
                <w:p w:rsidR="007F3BAE" w:rsidRDefault="00380896" w:rsidP="00380896">
                  <w:pPr>
                    <w:pStyle w:val="Compact"/>
                    <w:jc w:val="left"/>
                  </w:pPr>
                  <w:r>
                    <w:t>0.0630</w:t>
                  </w:r>
                </w:p>
              </w:tc>
              <w:tc>
                <w:tcPr>
                  <w:tcW w:w="1028" w:type="dxa"/>
                </w:tcPr>
                <w:p w:rsidR="007F3BAE" w:rsidRDefault="00380896" w:rsidP="00380896">
                  <w:pPr>
                    <w:pStyle w:val="Compact"/>
                    <w:jc w:val="left"/>
                  </w:pPr>
                  <w:r>
                    <w:t>0.0146</w:t>
                  </w:r>
                </w:p>
              </w:tc>
              <w:tc>
                <w:tcPr>
                  <w:tcW w:w="1028" w:type="dxa"/>
                </w:tcPr>
                <w:p w:rsidR="007F3BAE" w:rsidRDefault="00380896" w:rsidP="00380896">
                  <w:pPr>
                    <w:pStyle w:val="Compact"/>
                    <w:jc w:val="left"/>
                  </w:pPr>
                  <w:r>
                    <w:t>4.3092</w:t>
                  </w:r>
                </w:p>
              </w:tc>
              <w:tc>
                <w:tcPr>
                  <w:tcW w:w="822" w:type="dxa"/>
                </w:tcPr>
                <w:p w:rsidR="007F3BAE" w:rsidRDefault="00380896" w:rsidP="00380896">
                  <w:pPr>
                    <w:pStyle w:val="Compact"/>
                    <w:jc w:val="left"/>
                  </w:pPr>
                  <w:r>
                    <w:t>0.0000</w:t>
                  </w:r>
                </w:p>
              </w:tc>
            </w:tr>
            <w:tr w:rsidR="007F3BAE">
              <w:tc>
                <w:tcPr>
                  <w:tcW w:w="4114" w:type="dxa"/>
                </w:tcPr>
                <w:p w:rsidR="007F3BAE" w:rsidRDefault="00380896" w:rsidP="00380896">
                  <w:pPr>
                    <w:pStyle w:val="Compact"/>
                    <w:jc w:val="left"/>
                  </w:pPr>
                  <w:r>
                    <w:t>provinciaZONA NO DELIMITADA</w:t>
                  </w:r>
                </w:p>
              </w:tc>
              <w:tc>
                <w:tcPr>
                  <w:tcW w:w="925" w:type="dxa"/>
                </w:tcPr>
                <w:p w:rsidR="007F3BAE" w:rsidRDefault="00380896" w:rsidP="00380896">
                  <w:pPr>
                    <w:pStyle w:val="Compact"/>
                    <w:jc w:val="left"/>
                  </w:pPr>
                  <w:r>
                    <w:t>0.1204</w:t>
                  </w:r>
                </w:p>
              </w:tc>
              <w:tc>
                <w:tcPr>
                  <w:tcW w:w="1028" w:type="dxa"/>
                </w:tcPr>
                <w:p w:rsidR="007F3BAE" w:rsidRDefault="00380896" w:rsidP="00380896">
                  <w:pPr>
                    <w:pStyle w:val="Compact"/>
                    <w:jc w:val="left"/>
                  </w:pPr>
                  <w:r>
                    <w:t>0.0223</w:t>
                  </w:r>
                </w:p>
              </w:tc>
              <w:tc>
                <w:tcPr>
                  <w:tcW w:w="1028" w:type="dxa"/>
                </w:tcPr>
                <w:p w:rsidR="007F3BAE" w:rsidRDefault="00380896" w:rsidP="00380896">
                  <w:pPr>
                    <w:pStyle w:val="Compact"/>
                    <w:jc w:val="left"/>
                  </w:pPr>
                  <w:r>
                    <w:t>5.4023</w:t>
                  </w:r>
                </w:p>
              </w:tc>
              <w:tc>
                <w:tcPr>
                  <w:tcW w:w="822" w:type="dxa"/>
                </w:tcPr>
                <w:p w:rsidR="007F3BAE" w:rsidRDefault="00380896" w:rsidP="00380896">
                  <w:pPr>
                    <w:pStyle w:val="Compact"/>
                    <w:jc w:val="left"/>
                  </w:pPr>
                  <w:r>
                    <w:t>0.0000</w:t>
                  </w:r>
                </w:p>
              </w:tc>
            </w:tr>
            <w:bookmarkEnd w:id="170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lastRenderedPageBreak/>
        <w:t>Interpretación</w:t>
      </w:r>
    </w:p>
    <w:p w:rsidR="007F3BAE" w:rsidRDefault="00380896" w:rsidP="00380896">
      <w:pPr>
        <w:pStyle w:val="Textoindependiente"/>
        <w:jc w:val="left"/>
      </w:pPr>
      <w:r>
        <w:rPr>
          <w:rFonts w:ascii="Times New Roman" w:hAnsi="Times New Roman" w:eastAsia="Times New Roman"/>
        </w:rPr>
        <w:t xml:space="preserve">Al incorporar provincia, los coeficientes previamente estimados pueden modificarse. Esto ocurre porque parte de la variabilidad explicada anteriormente puede estar asociada a diferencias territoriales. En este caso, puede deducirse que algunas variables no son estadísticamente significativas cuando su valor p es mayor que 0,05 y, por lo tanto, su estadístico </w:t>
      </w:r>
      <w:r>
        <w:rPr>
          <w:rFonts w:ascii="Times New Roman" w:hAnsi="Times New Roman" w:eastAsia="Times New Roman"/>
          <w:i/>
          <w:iCs/>
        </w:rPr>
        <w:t>t</w:t>
      </w:r>
      <w:r>
        <w:rPr>
          <w:rFonts w:ascii="Times New Roman" w:hAnsi="Times New Roman" w:eastAsia="Times New Roman"/>
        </w:rPr>
        <w:t xml:space="preserve"> en valor absoluto es inferior al valor crítico aproximado de 2; esto indica que dichas variables no aportan evidencia suficiente dentro del modelo especificado.</w:t>
      </w:r>
    </w:p>
    <w:p w:rsidR="007F3BAE" w:rsidRDefault="00380896" w:rsidP="00380896">
      <w:pPr>
        <w:pStyle w:val="Ttulo2"/>
      </w:pPr>
      <w:bookmarkStart w:id="1706" w:name="_Toc235960380"/>
      <w:bookmarkStart w:id="1707" w:name="comparación-entre-modelos-2"/>
      <w:bookmarkEnd w:id="1704"/>
      <w:r>
        <w:rPr>
          <w:rFonts w:ascii="Times New Roman" w:hAnsi="Times New Roman" w:eastAsia="Times New Roman"/>
        </w:rPr>
        <w:t>34.23 Comparación entre modelos</w:t>
      </w:r>
      <w:bookmarkEnd w:id="1706"/>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"Modelo 1"</w:t>
      </w:r>
      <w:r>
        <w:rPr>
          <w:rStyle w:val="NormalTok"/>
        </w:rPr>
        <w:t>,</w:t>
      </w:r>
      <w:r>
        <w:br/>
      </w:r>
      <w:r>
        <w:rPr>
          <w:rStyle w:val="NormalTok"/>
        </w:rPr>
        <w:t xml:space="preserve">    </w:t>
      </w:r>
      <w:r>
        <w:rPr>
          <w:rStyle w:val="StringTok"/>
        </w:rPr>
        <w:t>"Modelo 2"</w:t>
      </w:r>
      <w:r>
        <w:br/>
      </w:r>
      <w:r>
        <w:rPr>
          <w:rStyle w:val="NormalTok"/>
        </w:rPr>
        <w:t xml:space="preserve">  ),</w:t>
      </w:r>
      <w:r>
        <w:br/>
      </w:r>
      <w:r>
        <w:rPr>
          <w:rStyle w:val="NormalTok"/>
        </w:rPr>
        <w:t xml:space="preserve">  </w:t>
      </w:r>
      <w:r>
        <w:rPr>
          <w:rStyle w:val="AttributeTok"/>
        </w:rPr>
        <w:t>R2 =</w:t>
      </w:r>
      <w:r>
        <w:rPr>
          <w:rStyle w:val="NormalTok"/>
        </w:rPr>
        <w:t xml:space="preserve"> </w:t>
      </w:r>
      <w:r>
        <w:rPr>
          <w:rStyle w:val="FunctionTok"/>
        </w:rPr>
        <w:t>c</w:t>
      </w:r>
      <w:r>
        <w:rPr>
          <w:rStyle w:val="NormalTok"/>
        </w:rPr>
        <w:t>(</w:t>
      </w:r>
      <w:r>
        <w:br/>
      </w:r>
      <w:r>
        <w:rPr>
          <w:rStyle w:val="NormalTok"/>
        </w:rPr>
        <w:t xml:space="preserve">    </w:t>
      </w:r>
      <w:r>
        <w:rPr>
          <w:rStyle w:val="FunctionTok"/>
        </w:rPr>
        <w:t>summary</w:t>
      </w:r>
      <w:r>
        <w:rPr>
          <w:rStyle w:val="NormalTok"/>
        </w:rPr>
        <w:t>(modelo_1)</w:t>
      </w:r>
      <w:r>
        <w:rPr>
          <w:rStyle w:val="SpecialCharTok"/>
        </w:rPr>
        <w:t>$</w:t>
      </w:r>
      <w:r>
        <w:rPr>
          <w:rStyle w:val="NormalTok"/>
        </w:rPr>
        <w:t>r.squared,</w:t>
      </w:r>
      <w:r>
        <w:br/>
      </w:r>
      <w:r>
        <w:rPr>
          <w:rStyle w:val="NormalTok"/>
        </w:rPr>
        <w:t xml:space="preserve">    </w:t>
      </w:r>
      <w:r>
        <w:rPr>
          <w:rStyle w:val="FunctionTok"/>
        </w:rPr>
        <w:t>summary</w:t>
      </w:r>
      <w:r>
        <w:rPr>
          <w:rStyle w:val="NormalTok"/>
        </w:rPr>
        <w:t>(modelo_2)</w:t>
      </w:r>
      <w:r>
        <w:rPr>
          <w:rStyle w:val="SpecialCharTok"/>
        </w:rPr>
        <w:t>$</w:t>
      </w:r>
      <w:r>
        <w:rPr>
          <w:rStyle w:val="NormalTok"/>
        </w:rPr>
        <w:t>r.squared</w:t>
      </w:r>
      <w:r>
        <w:br/>
      </w:r>
      <w:r>
        <w:rPr>
          <w:rStyle w:val="NormalTok"/>
        </w:rPr>
        <w:t xml:space="preserve">  ),</w:t>
      </w:r>
      <w:r>
        <w:br/>
      </w:r>
      <w:r>
        <w:rPr>
          <w:rStyle w:val="NormalTok"/>
        </w:rPr>
        <w:t xml:space="preserve">  </w:t>
      </w:r>
      <w:r>
        <w:rPr>
          <w:rStyle w:val="AttributeTok"/>
        </w:rPr>
        <w:t>R2_Ajustado =</w:t>
      </w:r>
      <w:r>
        <w:rPr>
          <w:rStyle w:val="NormalTok"/>
        </w:rPr>
        <w:t xml:space="preserve"> </w:t>
      </w:r>
      <w:r>
        <w:rPr>
          <w:rStyle w:val="FunctionTok"/>
        </w:rPr>
        <w:t>c</w:t>
      </w:r>
      <w:r>
        <w:rPr>
          <w:rStyle w:val="NormalTok"/>
        </w:rPr>
        <w:t>(</w:t>
      </w:r>
      <w:r>
        <w:br/>
      </w:r>
      <w:r>
        <w:rPr>
          <w:rStyle w:val="NormalTok"/>
        </w:rPr>
        <w:t xml:space="preserve">    </w:t>
      </w:r>
      <w:r>
        <w:rPr>
          <w:rStyle w:val="FunctionTok"/>
        </w:rPr>
        <w:t>summary</w:t>
      </w:r>
      <w:r>
        <w:rPr>
          <w:rStyle w:val="NormalTok"/>
        </w:rPr>
        <w:t>(modelo_1)</w:t>
      </w:r>
      <w:r>
        <w:rPr>
          <w:rStyle w:val="SpecialCharTok"/>
        </w:rPr>
        <w:t>$</w:t>
      </w:r>
      <w:r>
        <w:rPr>
          <w:rStyle w:val="NormalTok"/>
        </w:rPr>
        <w:t>adj.r.squared,</w:t>
      </w:r>
      <w:r>
        <w:br/>
      </w:r>
      <w:r>
        <w:rPr>
          <w:rStyle w:val="NormalTok"/>
        </w:rPr>
        <w:t xml:space="preserve">    </w:t>
      </w:r>
      <w:r>
        <w:rPr>
          <w:rStyle w:val="FunctionTok"/>
        </w:rPr>
        <w:t>summary</w:t>
      </w:r>
      <w:r>
        <w:rPr>
          <w:rStyle w:val="NormalTok"/>
        </w:rPr>
        <w:t>(modelo_2)</w:t>
      </w:r>
      <w:r>
        <w:rPr>
          <w:rStyle w:val="SpecialCharTok"/>
        </w:rPr>
        <w:t>$</w:t>
      </w:r>
      <w:r>
        <w:rPr>
          <w:rStyle w:val="NormalTok"/>
        </w:rPr>
        <w:t>adj.r.squared</w:t>
      </w:r>
      <w:r>
        <w:br/>
      </w:r>
      <w:r>
        <w:rPr>
          <w:rStyle w:val="NormalTok"/>
        </w:rPr>
        <w:t xml:space="preserve">  ),</w:t>
      </w:r>
      <w:r>
        <w:br/>
      </w:r>
      <w:r>
        <w:rPr>
          <w:rStyle w:val="NormalTok"/>
        </w:rPr>
        <w:t xml:space="preserve">  </w:t>
      </w:r>
      <w:r>
        <w:rPr>
          <w:rStyle w:val="AttributeTok"/>
        </w:rPr>
        <w:t>AIC =</w:t>
      </w:r>
      <w:r>
        <w:rPr>
          <w:rStyle w:val="NormalTok"/>
        </w:rPr>
        <w:t xml:space="preserve"> </w:t>
      </w:r>
      <w:r>
        <w:rPr>
          <w:rStyle w:val="FunctionTok"/>
        </w:rPr>
        <w:t>c</w:t>
      </w:r>
      <w:r>
        <w:rPr>
          <w:rStyle w:val="NormalTok"/>
        </w:rPr>
        <w:t>(</w:t>
      </w:r>
      <w:r>
        <w:br/>
      </w:r>
      <w:r>
        <w:rPr>
          <w:rStyle w:val="NormalTok"/>
        </w:rPr>
        <w:t xml:space="preserve">    </w:t>
      </w:r>
      <w:r>
        <w:rPr>
          <w:rStyle w:val="FunctionTok"/>
        </w:rPr>
        <w:t>AIC</w:t>
      </w:r>
      <w:r>
        <w:rPr>
          <w:rStyle w:val="NormalTok"/>
        </w:rPr>
        <w:t>(modelo_1),</w:t>
      </w:r>
      <w:r>
        <w:br/>
      </w:r>
      <w:r>
        <w:rPr>
          <w:rStyle w:val="NormalTok"/>
        </w:rPr>
        <w:t xml:space="preserve">    </w:t>
      </w:r>
      <w:r>
        <w:rPr>
          <w:rStyle w:val="FunctionTok"/>
        </w:rPr>
        <w:t>AIC</w:t>
      </w:r>
      <w:r>
        <w:rPr>
          <w:rStyle w:val="NormalTok"/>
        </w:rPr>
        <w:t>(modelo_2)</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especificaciones"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08" w:name="tbl-reg21-comparacion-modelos2"/>
            <w:r>
              <w:rPr>
                <w:rFonts w:ascii="Times New Roman" w:hAnsi="Times New Roman"/>
                <w:b/>
                <w:sz w:val="18"/>
              </w:rPr>
              <w:t>Tabla 34.7: Comparación entre especificaciones</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Modelo</w:t>
                  </w:r>
                </w:p>
              </w:tc>
              <w:tc>
                <w:tcPr>
                  <w:tcW w:w="1980" w:type="dxa"/>
                </w:tcPr>
                <w:p w:rsidR="007F3BAE" w:rsidRDefault="00380896" w:rsidP="00380896">
                  <w:pPr>
                    <w:pStyle w:val="Compact"/>
                    <w:jc w:val="left"/>
                  </w:pPr>
                  <w:r>
                    <w:t>R2</w:t>
                  </w:r>
                </w:p>
              </w:tc>
              <w:tc>
                <w:tcPr>
                  <w:tcW w:w="1980" w:type="dxa"/>
                </w:tcPr>
                <w:p w:rsidR="007F3BAE" w:rsidRDefault="00380896" w:rsidP="00380896">
                  <w:pPr>
                    <w:pStyle w:val="Compact"/>
                    <w:jc w:val="left"/>
                  </w:pPr>
                  <w:r>
                    <w:t>R2_Ajustado</w:t>
                  </w:r>
                </w:p>
              </w:tc>
              <w:tc>
                <w:tcPr>
                  <w:tcW w:w="1980" w:type="dxa"/>
                </w:tcPr>
                <w:p w:rsidR="007F3BAE" w:rsidRDefault="00380896" w:rsidP="00380896">
                  <w:pPr>
                    <w:pStyle w:val="Compact"/>
                    <w:jc w:val="left"/>
                  </w:pPr>
                  <w:r>
                    <w:t>AIC</w:t>
                  </w:r>
                </w:p>
              </w:tc>
            </w:tr>
            <w:tr w:rsidR="007F3BAE">
              <w:tc>
                <w:tcPr>
                  <w:tcW w:w="1980" w:type="dxa"/>
                </w:tcPr>
                <w:p w:rsidR="007F3BAE" w:rsidRDefault="00380896" w:rsidP="00380896">
                  <w:pPr>
                    <w:pStyle w:val="Compact"/>
                    <w:jc w:val="left"/>
                  </w:pPr>
                  <w:r>
                    <w:t>Modelo 1</w:t>
                  </w:r>
                </w:p>
              </w:tc>
              <w:tc>
                <w:tcPr>
                  <w:tcW w:w="1980" w:type="dxa"/>
                </w:tcPr>
                <w:p w:rsidR="007F3BAE" w:rsidRDefault="00380896" w:rsidP="00380896">
                  <w:pPr>
                    <w:pStyle w:val="Compact"/>
                    <w:jc w:val="left"/>
                  </w:pPr>
                  <w:r>
                    <w:t>0.9037</w:t>
                  </w:r>
                </w:p>
              </w:tc>
              <w:tc>
                <w:tcPr>
                  <w:tcW w:w="1980" w:type="dxa"/>
                </w:tcPr>
                <w:p w:rsidR="007F3BAE" w:rsidRDefault="00380896" w:rsidP="00380896">
                  <w:pPr>
                    <w:pStyle w:val="Compact"/>
                    <w:jc w:val="left"/>
                  </w:pPr>
                  <w:r>
                    <w:t>0.9037</w:t>
                  </w:r>
                </w:p>
              </w:tc>
              <w:tc>
                <w:tcPr>
                  <w:tcW w:w="1980" w:type="dxa"/>
                </w:tcPr>
                <w:p w:rsidR="007F3BAE" w:rsidRDefault="00380896" w:rsidP="00380896">
                  <w:pPr>
                    <w:pStyle w:val="Compact"/>
                    <w:jc w:val="left"/>
                  </w:pPr>
                  <w:r>
                    <w:t>37845.40</w:t>
                  </w:r>
                </w:p>
              </w:tc>
            </w:tr>
            <w:tr w:rsidR="007F3BAE">
              <w:tc>
                <w:tcPr>
                  <w:tcW w:w="1980" w:type="dxa"/>
                </w:tcPr>
                <w:p w:rsidR="007F3BAE" w:rsidRDefault="00380896" w:rsidP="00380896">
                  <w:pPr>
                    <w:pStyle w:val="Compact"/>
                    <w:jc w:val="left"/>
                  </w:pPr>
                  <w:r>
                    <w:t>Modelo 2</w:t>
                  </w:r>
                </w:p>
              </w:tc>
              <w:tc>
                <w:tcPr>
                  <w:tcW w:w="1980" w:type="dxa"/>
                </w:tcPr>
                <w:p w:rsidR="007F3BAE" w:rsidRDefault="00380896" w:rsidP="00380896">
                  <w:pPr>
                    <w:pStyle w:val="Compact"/>
                    <w:jc w:val="left"/>
                  </w:pPr>
                  <w:r>
                    <w:t>0.9052</w:t>
                  </w:r>
                </w:p>
              </w:tc>
              <w:tc>
                <w:tcPr>
                  <w:tcW w:w="1980" w:type="dxa"/>
                </w:tcPr>
                <w:p w:rsidR="007F3BAE" w:rsidRDefault="00380896" w:rsidP="00380896">
                  <w:pPr>
                    <w:pStyle w:val="Compact"/>
                    <w:jc w:val="left"/>
                  </w:pPr>
                  <w:r>
                    <w:t>0.9051</w:t>
                  </w:r>
                </w:p>
              </w:tc>
              <w:tc>
                <w:tcPr>
                  <w:tcW w:w="1980" w:type="dxa"/>
                </w:tcPr>
                <w:p w:rsidR="007F3BAE" w:rsidRDefault="00380896" w:rsidP="00380896">
                  <w:pPr>
                    <w:pStyle w:val="Compact"/>
                    <w:jc w:val="left"/>
                  </w:pPr>
                  <w:r>
                    <w:t>36635.86</w:t>
                  </w:r>
                </w:p>
              </w:tc>
            </w:tr>
            <w:bookmarkEnd w:id="170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comparación permite evaluar si la nueva variable aporta información adicional relevante al modelo.</w:t>
      </w:r>
    </w:p>
    <w:p w:rsidR="007F3BAE" w:rsidRDefault="00380896" w:rsidP="00380896">
      <w:pPr>
        <w:pStyle w:val="Ttulo2"/>
      </w:pPr>
      <w:bookmarkStart w:id="1709" w:name="_Toc235960381"/>
      <w:bookmarkStart w:id="1710" w:name="qué-es-una-variable-de-control"/>
      <w:bookmarkEnd w:id="1707"/>
      <w:r>
        <w:rPr>
          <w:rFonts w:ascii="Times New Roman" w:hAnsi="Times New Roman" w:eastAsia="Times New Roman"/>
        </w:rPr>
        <w:t>34.24 ¿Qué es una variable de control?</w:t>
      </w:r>
      <w:bookmarkEnd w:id="1709"/>
    </w:p>
    <w:p w:rsidR="007F3BAE" w:rsidRDefault="00380896" w:rsidP="00380896">
      <w:pPr>
        <w:pStyle w:val="FirstParagraph"/>
        <w:jc w:val="left"/>
      </w:pPr>
      <w:r>
        <w:rPr>
          <w:rFonts w:ascii="Times New Roman" w:hAnsi="Times New Roman" w:eastAsia="Times New Roman"/>
        </w:rPr>
        <w:t>Una variable de control es una variable incorporada al modelo para aislar mejor la relación entre la variable dependiente y el predictor principal.</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log_supertotal</w:t>
      </w:r>
      <w:r>
        <w:br/>
      </w:r>
      <w:r>
        <w:rPr>
          <w:rStyle w:val="VerbatimChar"/>
        </w:rPr>
        <w:t>↓</w:t>
      </w:r>
      <w:r>
        <w:br/>
      </w:r>
      <w:r>
        <w:rPr>
          <w:rStyle w:val="VerbatimChar"/>
        </w:rPr>
        <w:t>fact_exp_fin</w:t>
      </w:r>
    </w:p>
    <w:p w:rsidR="007F3BAE" w:rsidRDefault="00380896" w:rsidP="00380896">
      <w:pPr>
        <w:pStyle w:val="FirstParagraph"/>
        <w:jc w:val="left"/>
      </w:pPr>
      <w:r>
        <w:rPr>
          <w:rFonts w:ascii="Times New Roman" w:hAnsi="Times New Roman" w:eastAsia="Times New Roman"/>
        </w:rPr>
        <w:t>puede verse afectado por:</w:t>
      </w:r>
    </w:p>
    <w:p w:rsidR="007F3BAE" w:rsidRDefault="00380896" w:rsidP="00380896">
      <w:pPr>
        <w:pStyle w:val="SourceCode"/>
        <w:jc w:val="left"/>
      </w:pPr>
      <w:r>
        <w:rPr>
          <w:rStyle w:val="VerbatimChar"/>
        </w:rPr>
        <w:t>tamano_upa</w:t>
      </w:r>
      <w:r>
        <w:br/>
      </w:r>
      <w:r>
        <w:rPr>
          <w:rStyle w:val="VerbatimChar"/>
        </w:rPr>
        <w:t>provincia</w:t>
      </w:r>
    </w:p>
    <w:p w:rsidR="007F3BAE" w:rsidRDefault="00380896" w:rsidP="00380896">
      <w:pPr>
        <w:pStyle w:val="FirstParagraph"/>
        <w:jc w:val="left"/>
      </w:pPr>
      <w:r>
        <w:rPr>
          <w:rFonts w:ascii="Times New Roman" w:hAnsi="Times New Roman" w:eastAsia="Times New Roman"/>
        </w:rPr>
        <w:t>Al incorporarlas al modelo reducimos posibles sesgos de omisión.</w:t>
      </w:r>
    </w:p>
    <w:p w:rsidR="007F3BAE" w:rsidRDefault="00380896" w:rsidP="00380896">
      <w:pPr>
        <w:pStyle w:val="Ttulo2"/>
      </w:pPr>
      <w:bookmarkStart w:id="1711" w:name="_Toc235960382"/>
      <w:bookmarkStart w:id="1712" w:name="efectos-parciales"/>
      <w:bookmarkEnd w:id="1710"/>
      <w:r>
        <w:rPr>
          <w:rFonts w:ascii="Times New Roman" w:hAnsi="Times New Roman" w:eastAsia="Times New Roman"/>
        </w:rPr>
        <w:t>34.25 Efectos parciales</w:t>
      </w:r>
      <w:bookmarkEnd w:id="1711"/>
    </w:p>
    <w:p w:rsidR="007F3BAE" w:rsidRDefault="00380896" w:rsidP="00380896">
      <w:pPr>
        <w:pStyle w:val="FirstParagraph"/>
        <w:jc w:val="left"/>
      </w:pPr>
      <w:r>
        <w:rPr>
          <w:rFonts w:ascii="Times New Roman" w:hAnsi="Times New Roman" w:eastAsia="Times New Roman"/>
        </w:rPr>
        <w:t>En regresión múltiple cada coeficiente se interpreta manteniendo constantes las demás variables.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β1</w:t>
      </w:r>
    </w:p>
    <w:p w:rsidR="007F3BAE" w:rsidRDefault="00380896" w:rsidP="00380896">
      <w:pPr>
        <w:pStyle w:val="FirstParagraph"/>
        <w:jc w:val="left"/>
      </w:pPr>
      <w:r>
        <w:rPr>
          <w:rFonts w:ascii="Times New Roman" w:hAnsi="Times New Roman" w:eastAsia="Times New Roman"/>
        </w:rPr>
        <w:t>representa el efecto de:</w:t>
      </w:r>
    </w:p>
    <w:p w:rsidR="007F3BAE" w:rsidRDefault="00380896" w:rsidP="00380896">
      <w:pPr>
        <w:pStyle w:val="SourceCode"/>
        <w:jc w:val="left"/>
      </w:pPr>
      <w:r>
        <w:rPr>
          <w:rStyle w:val="VerbatimChar"/>
        </w:rPr>
        <w:t>fact_exp_fin</w:t>
      </w:r>
    </w:p>
    <w:p w:rsidR="007F3BAE" w:rsidRDefault="00380896" w:rsidP="00380896">
      <w:pPr>
        <w:pStyle w:val="FirstParagraph"/>
        <w:jc w:val="left"/>
      </w:pPr>
      <w:r>
        <w:rPr>
          <w:rFonts w:ascii="Times New Roman" w:hAnsi="Times New Roman" w:eastAsia="Times New Roman"/>
        </w:rPr>
        <w:t>manteniendo constantes:</w:t>
      </w:r>
    </w:p>
    <w:p w:rsidR="007F3BAE" w:rsidRDefault="00380896" w:rsidP="00380896">
      <w:pPr>
        <w:pStyle w:val="SourceCode"/>
        <w:jc w:val="left"/>
      </w:pPr>
      <w:r>
        <w:rPr>
          <w:rStyle w:val="VerbatimChar"/>
        </w:rPr>
        <w:t>tamano_upa</w:t>
      </w:r>
      <w:r>
        <w:br/>
      </w:r>
      <w:r>
        <w:rPr>
          <w:rStyle w:val="VerbatimChar"/>
        </w:rPr>
        <w:t>provincia</w:t>
      </w:r>
    </w:p>
    <w:p w:rsidR="007F3BAE" w:rsidRDefault="00380896" w:rsidP="00380896">
      <w:pPr>
        <w:pStyle w:val="FirstParagraph"/>
        <w:jc w:val="left"/>
      </w:pPr>
      <w:r>
        <w:rPr>
          <w:rFonts w:ascii="Times New Roman" w:hAnsi="Times New Roman" w:eastAsia="Times New Roman"/>
        </w:rPr>
        <w:t>Esta es una de las principales fortalezas del modelo múltiple.</w:t>
      </w:r>
    </w:p>
    <w:p w:rsidR="007F3BAE" w:rsidRDefault="00380896" w:rsidP="00380896">
      <w:pPr>
        <w:pStyle w:val="Ttulo2"/>
      </w:pPr>
      <w:bookmarkStart w:id="1713" w:name="_Toc235960383"/>
      <w:bookmarkStart w:id="1714" w:name="comparando-coeficientes"/>
      <w:bookmarkEnd w:id="1712"/>
      <w:r>
        <w:rPr>
          <w:rFonts w:ascii="Times New Roman" w:hAnsi="Times New Roman" w:eastAsia="Times New Roman"/>
        </w:rPr>
        <w:t>34.26 Comparando coeficientes</w:t>
      </w:r>
      <w:bookmarkEnd w:id="1713"/>
    </w:p>
    <w:p w:rsidR="007F3BAE" w:rsidRDefault="00380896" w:rsidP="00380896">
      <w:pPr>
        <w:pStyle w:val="SourceCode"/>
        <w:jc w:val="left"/>
      </w:pPr>
      <w:r>
        <w:rPr>
          <w:rStyle w:val="NormalTok"/>
        </w:rPr>
        <w:t xml:space="preserve">coef_modelo1 </w:t>
      </w:r>
      <w:r>
        <w:rPr>
          <w:rStyle w:val="OtherTok"/>
        </w:rPr>
        <w:t>&lt;-</w:t>
      </w:r>
      <w:r>
        <w:rPr>
          <w:rStyle w:val="NormalTok"/>
        </w:rPr>
        <w:t xml:space="preserve"> </w:t>
      </w:r>
      <w:r>
        <w:rPr>
          <w:rStyle w:val="FunctionTok"/>
        </w:rPr>
        <w:t>tidy</w:t>
      </w:r>
      <w:r>
        <w:rPr>
          <w:rStyle w:val="NormalTok"/>
        </w:rPr>
        <w:t>(</w:t>
      </w:r>
      <w:r>
        <w:br/>
      </w:r>
      <w:r>
        <w:rPr>
          <w:rStyle w:val="NormalTok"/>
        </w:rPr>
        <w:t xml:space="preserve">  modelo_1</w:t>
      </w:r>
      <w:r>
        <w:br/>
      </w:r>
      <w:r>
        <w:rPr>
          <w:rStyle w:val="NormalTok"/>
        </w:rPr>
        <w:t>)</w:t>
      </w:r>
      <w:r>
        <w:br/>
      </w:r>
      <w:r>
        <w:br/>
      </w:r>
      <w:r>
        <w:rPr>
          <w:rStyle w:val="NormalTok"/>
        </w:rPr>
        <w:t xml:space="preserve">coef_modelo2 </w:t>
      </w:r>
      <w:r>
        <w:rPr>
          <w:rStyle w:val="OtherTok"/>
        </w:rPr>
        <w:t>&lt;-</w:t>
      </w:r>
      <w:r>
        <w:rPr>
          <w:rStyle w:val="NormalTok"/>
        </w:rPr>
        <w:t xml:space="preserve"> </w:t>
      </w:r>
      <w:r>
        <w:rPr>
          <w:rStyle w:val="FunctionTok"/>
        </w:rPr>
        <w:t>tidy</w:t>
      </w:r>
      <w:r>
        <w:rPr>
          <w:rStyle w:val="NormalTok"/>
        </w:rPr>
        <w:t>(</w:t>
      </w:r>
      <w:r>
        <w:br/>
      </w:r>
      <w:r>
        <w:rPr>
          <w:rStyle w:val="NormalTok"/>
        </w:rPr>
        <w:t xml:space="preserve">  modelo_2</w:t>
      </w:r>
      <w:r>
        <w:br/>
      </w:r>
      <w:r>
        <w:rPr>
          <w:rStyle w:val="NormalTok"/>
        </w:rPr>
        <w:t>)</w:t>
      </w:r>
      <w:r>
        <w:br/>
      </w:r>
      <w:r>
        <w:br/>
      </w:r>
      <w:r>
        <w:rPr>
          <w:rStyle w:val="NormalTok"/>
        </w:rPr>
        <w:t xml:space="preserve">coef_modelo1 </w:t>
      </w:r>
      <w:r>
        <w:rPr>
          <w:rStyle w:val="SpecialCharTok"/>
        </w:rPr>
        <w:t>|&gt;</w:t>
      </w:r>
      <w:r>
        <w:br/>
      </w:r>
      <w:r>
        <w:rPr>
          <w:rStyle w:val="NormalTok"/>
        </w:rPr>
        <w:t xml:space="preserve">  </w:t>
      </w:r>
      <w:r>
        <w:rPr>
          <w:rStyle w:val="FunctionTok"/>
        </w:rPr>
        <w:t>select</w:t>
      </w:r>
      <w:r>
        <w:rPr>
          <w:rStyle w:val="NormalTok"/>
        </w:rPr>
        <w:t>(</w:t>
      </w:r>
      <w:r>
        <w:br/>
      </w:r>
      <w:r>
        <w:rPr>
          <w:rStyle w:val="NormalTok"/>
        </w:rPr>
        <w:lastRenderedPageBreak/>
        <w:t xml:space="preserve">    term,</w:t>
      </w:r>
      <w:r>
        <w:br/>
      </w:r>
      <w:r>
        <w:rPr>
          <w:rStyle w:val="NormalTok"/>
        </w:rPr>
        <w:t xml:space="preserve">    estimate</w:t>
      </w:r>
      <w:r>
        <w:br/>
      </w:r>
      <w:r>
        <w:rPr>
          <w:rStyle w:val="NormalTok"/>
        </w:rPr>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Coef_Modelo1 =</w:t>
      </w:r>
      <w:r>
        <w:rPr>
          <w:rStyle w:val="NormalTok"/>
        </w:rPr>
        <w:t xml:space="preserve"> estimate</w:t>
      </w:r>
      <w:r>
        <w:br/>
      </w:r>
      <w:r>
        <w:rPr>
          <w:rStyle w:val="NormalTok"/>
        </w:rPr>
        <w:t xml:space="preserve">  )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coef_modelo2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term,</w:t>
      </w:r>
      <w:r>
        <w:br/>
      </w:r>
      <w:r>
        <w:rPr>
          <w:rStyle w:val="NormalTok"/>
        </w:rPr>
        <w:t xml:space="preserve">        estimate</w:t>
      </w:r>
      <w:r>
        <w:br/>
      </w:r>
      <w:r>
        <w:rPr>
          <w:rStyle w:val="NormalTok"/>
        </w:rPr>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Coef_Modelo2 =</w:t>
      </w:r>
      <w:r>
        <w:rPr>
          <w:rStyle w:val="NormalTok"/>
        </w:rPr>
        <w:t xml:space="preserve"> estimate</w:t>
      </w:r>
      <w:r>
        <w:br/>
      </w:r>
      <w:r>
        <w:rPr>
          <w:rStyle w:val="NormalTok"/>
        </w:rPr>
        <w:t xml:space="preserve">      ),</w:t>
      </w:r>
      <w:r>
        <w:br/>
      </w:r>
      <w:r>
        <w:rPr>
          <w:rStyle w:val="NormalTok"/>
        </w:rPr>
        <w:t xml:space="preserve">    </w:t>
      </w:r>
      <w:r>
        <w:rPr>
          <w:rStyle w:val="AttributeTok"/>
        </w:rPr>
        <w:t>by =</w:t>
      </w:r>
      <w:r>
        <w:rPr>
          <w:rStyle w:val="NormalTok"/>
        </w:rPr>
        <w:t xml:space="preserve"> </w:t>
      </w:r>
      <w:r>
        <w:rPr>
          <w:rStyle w:val="StringTok"/>
        </w:rPr>
        <w:t>"term"</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de coeficientes"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15" w:name="tbl-reg21-comparacion-coeficientes"/>
            <w:r>
              <w:rPr>
                <w:rFonts w:ascii="Times New Roman" w:hAnsi="Times New Roman"/>
                <w:b/>
                <w:sz w:val="18"/>
              </w:rPr>
              <w:t>Tabla 34.8: Comparación de coeficientes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term</w:t>
                  </w:r>
                </w:p>
              </w:tc>
              <w:tc>
                <w:tcPr>
                  <w:tcW w:w="2640" w:type="dxa"/>
                </w:tcPr>
                <w:p w:rsidR="007F3BAE" w:rsidRDefault="00380896" w:rsidP="00380896">
                  <w:pPr>
                    <w:pStyle w:val="Compact"/>
                    <w:jc w:val="left"/>
                  </w:pPr>
                  <w:r>
                    <w:t>Coef_Modelo1</w:t>
                  </w:r>
                </w:p>
              </w:tc>
              <w:tc>
                <w:tcPr>
                  <w:tcW w:w="2640" w:type="dxa"/>
                </w:tcPr>
                <w:p w:rsidR="007F3BAE" w:rsidRDefault="00380896" w:rsidP="00380896">
                  <w:pPr>
                    <w:pStyle w:val="Compact"/>
                    <w:jc w:val="left"/>
                  </w:pPr>
                  <w:r>
                    <w:t>Coef_Modelo2</w:t>
                  </w:r>
                </w:p>
              </w:tc>
            </w:tr>
            <w:tr w:rsidR="007F3BAE">
              <w:tc>
                <w:tcPr>
                  <w:tcW w:w="2640" w:type="dxa"/>
                </w:tcPr>
                <w:p w:rsidR="007F3BAE" w:rsidRDefault="00380896" w:rsidP="00380896">
                  <w:pPr>
                    <w:pStyle w:val="Compact"/>
                    <w:jc w:val="left"/>
                  </w:pPr>
                  <w:r>
                    <w:t>(Intercept)</w:t>
                  </w:r>
                </w:p>
              </w:tc>
              <w:tc>
                <w:tcPr>
                  <w:tcW w:w="2640" w:type="dxa"/>
                </w:tcPr>
                <w:p w:rsidR="007F3BAE" w:rsidRDefault="00380896" w:rsidP="00380896">
                  <w:pPr>
                    <w:pStyle w:val="Compact"/>
                    <w:jc w:val="left"/>
                  </w:pPr>
                  <w:r>
                    <w:t>4.2139</w:t>
                  </w:r>
                </w:p>
              </w:tc>
              <w:tc>
                <w:tcPr>
                  <w:tcW w:w="2640" w:type="dxa"/>
                </w:tcPr>
                <w:p w:rsidR="007F3BAE" w:rsidRDefault="00380896" w:rsidP="00380896">
                  <w:pPr>
                    <w:pStyle w:val="Compact"/>
                    <w:jc w:val="left"/>
                  </w:pPr>
                  <w:r>
                    <w:t>4.1530</w:t>
                  </w:r>
                </w:p>
              </w:tc>
            </w:tr>
            <w:tr w:rsidR="007F3BAE">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-0.0002</w:t>
                  </w:r>
                </w:p>
              </w:tc>
              <w:tc>
                <w:tcPr>
                  <w:tcW w:w="2640" w:type="dxa"/>
                </w:tcPr>
                <w:p w:rsidR="007F3BAE" w:rsidRDefault="00380896" w:rsidP="00380896">
                  <w:pPr>
                    <w:pStyle w:val="Compact"/>
                    <w:jc w:val="left"/>
                  </w:pPr>
                  <w:r>
                    <w:t>-0.0002</w:t>
                  </w:r>
                </w:p>
              </w:tc>
            </w:tr>
            <w:tr w:rsidR="007F3BAE">
              <w:tc>
                <w:tcPr>
                  <w:tcW w:w="2640" w:type="dxa"/>
                </w:tcPr>
                <w:p w:rsidR="007F3BAE" w:rsidRDefault="00380896" w:rsidP="00380896">
                  <w:pPr>
                    <w:pStyle w:val="Compact"/>
                    <w:jc w:val="left"/>
                  </w:pPr>
                  <w:r>
                    <w:t>tamano_upaMediana</w:t>
                  </w:r>
                </w:p>
              </w:tc>
              <w:tc>
                <w:tcPr>
                  <w:tcW w:w="2640" w:type="dxa"/>
                </w:tcPr>
                <w:p w:rsidR="007F3BAE" w:rsidRDefault="00380896" w:rsidP="00380896">
                  <w:pPr>
                    <w:pStyle w:val="Compact"/>
                    <w:jc w:val="left"/>
                  </w:pPr>
                  <w:r>
                    <w:t>-1.9355</w:t>
                  </w:r>
                </w:p>
              </w:tc>
              <w:tc>
                <w:tcPr>
                  <w:tcW w:w="2640" w:type="dxa"/>
                </w:tcPr>
                <w:p w:rsidR="007F3BAE" w:rsidRDefault="00380896" w:rsidP="00380896">
                  <w:pPr>
                    <w:pStyle w:val="Compact"/>
                    <w:jc w:val="left"/>
                  </w:pPr>
                  <w:r>
                    <w:t>-1.9287</w:t>
                  </w:r>
                </w:p>
              </w:tc>
            </w:tr>
            <w:tr w:rsidR="007F3BAE">
              <w:tc>
                <w:tcPr>
                  <w:tcW w:w="2640" w:type="dxa"/>
                </w:tcPr>
                <w:p w:rsidR="007F3BAE" w:rsidRDefault="00380896" w:rsidP="00380896">
                  <w:pPr>
                    <w:pStyle w:val="Compact"/>
                    <w:jc w:val="left"/>
                  </w:pPr>
                  <w:r>
                    <w:t>tamano_upaMicro</w:t>
                  </w:r>
                </w:p>
              </w:tc>
              <w:tc>
                <w:tcPr>
                  <w:tcW w:w="2640" w:type="dxa"/>
                </w:tcPr>
                <w:p w:rsidR="007F3BAE" w:rsidRDefault="00380896" w:rsidP="00380896">
                  <w:pPr>
                    <w:pStyle w:val="Compact"/>
                    <w:jc w:val="left"/>
                  </w:pPr>
                  <w:r>
                    <w:t>-4.0031</w:t>
                  </w:r>
                </w:p>
              </w:tc>
              <w:tc>
                <w:tcPr>
                  <w:tcW w:w="2640" w:type="dxa"/>
                </w:tcPr>
                <w:p w:rsidR="007F3BAE" w:rsidRDefault="00380896" w:rsidP="00380896">
                  <w:pPr>
                    <w:pStyle w:val="Compact"/>
                    <w:jc w:val="left"/>
                  </w:pPr>
                  <w:r>
                    <w:t>-3.9660</w:t>
                  </w:r>
                </w:p>
              </w:tc>
            </w:tr>
            <w:tr w:rsidR="007F3BAE">
              <w:tc>
                <w:tcPr>
                  <w:tcW w:w="2640" w:type="dxa"/>
                </w:tcPr>
                <w:p w:rsidR="007F3BAE" w:rsidRDefault="00380896" w:rsidP="00380896">
                  <w:pPr>
                    <w:pStyle w:val="Compact"/>
                    <w:jc w:val="left"/>
                  </w:pPr>
                  <w:r>
                    <w:t>tamano_upaPequeña</w:t>
                  </w:r>
                </w:p>
              </w:tc>
              <w:tc>
                <w:tcPr>
                  <w:tcW w:w="2640" w:type="dxa"/>
                </w:tcPr>
                <w:p w:rsidR="007F3BAE" w:rsidRDefault="00380896" w:rsidP="00380896">
                  <w:pPr>
                    <w:pStyle w:val="Compact"/>
                    <w:jc w:val="left"/>
                  </w:pPr>
                  <w:r>
                    <w:t>-3.0671</w:t>
                  </w:r>
                </w:p>
              </w:tc>
              <w:tc>
                <w:tcPr>
                  <w:tcW w:w="2640" w:type="dxa"/>
                </w:tcPr>
                <w:p w:rsidR="007F3BAE" w:rsidRDefault="00380896" w:rsidP="00380896">
                  <w:pPr>
                    <w:pStyle w:val="Compact"/>
                    <w:jc w:val="left"/>
                  </w:pPr>
                  <w:r>
                    <w:t>-3.0546</w:t>
                  </w:r>
                </w:p>
              </w:tc>
            </w:tr>
            <w:bookmarkEnd w:id="171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Cambios importantes en los coeficientes sugieren que las variables adicionales aportan información relevante.</w:t>
      </w:r>
    </w:p>
    <w:p w:rsidR="007F3BAE" w:rsidRDefault="00380896" w:rsidP="00380896">
      <w:pPr>
        <w:pStyle w:val="Ttulo2"/>
      </w:pPr>
      <w:bookmarkStart w:id="1716" w:name="_Toc235960384"/>
      <w:bookmarkStart w:id="1717" w:name="importancia-del-r²-ajustado"/>
      <w:bookmarkEnd w:id="1714"/>
      <w:r>
        <w:rPr>
          <w:rFonts w:ascii="Times New Roman" w:hAnsi="Times New Roman" w:eastAsia="Times New Roman"/>
        </w:rPr>
        <w:t>34.27 Importancia del R² ajustado</w:t>
      </w:r>
      <w:bookmarkEnd w:id="1716"/>
    </w:p>
    <w:p w:rsidR="007F3BAE" w:rsidRDefault="00380896" w:rsidP="00380896">
      <w:pPr>
        <w:pStyle w:val="FirstParagraph"/>
        <w:jc w:val="left"/>
      </w:pPr>
      <w:r>
        <w:rPr>
          <w:rFonts w:ascii="Times New Roman" w:hAnsi="Times New Roman" w:eastAsia="Times New Roman"/>
        </w:rPr>
        <w:t>Al incorporar nuevas variables, el R² tradicional casi siempre aumenta.</w:t>
      </w:r>
    </w:p>
    <w:p w:rsidR="007F3BAE" w:rsidRDefault="00380896" w:rsidP="00380896">
      <w:pPr>
        <w:pStyle w:val="Textoindependiente"/>
        <w:jc w:val="left"/>
      </w:pPr>
      <w:r>
        <w:rPr>
          <w:rFonts w:ascii="Times New Roman" w:hAnsi="Times New Roman" w:eastAsia="Times New Roman"/>
        </w:rPr>
        <w:t>Por esta razón suele prestarse mayor atención al R² ajustado.</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"Modelo 1"</w:t>
      </w:r>
      <w:r>
        <w:rPr>
          <w:rStyle w:val="NormalTok"/>
        </w:rPr>
        <w:t>,</w:t>
      </w:r>
      <w:r>
        <w:br/>
      </w:r>
      <w:r>
        <w:rPr>
          <w:rStyle w:val="NormalTok"/>
        </w:rPr>
        <w:t xml:space="preserve">    </w:t>
      </w:r>
      <w:r>
        <w:rPr>
          <w:rStyle w:val="StringTok"/>
        </w:rPr>
        <w:t>"Modelo 2"</w:t>
      </w:r>
      <w:r>
        <w:br/>
      </w:r>
      <w:r>
        <w:rPr>
          <w:rStyle w:val="NormalTok"/>
        </w:rPr>
        <w:t xml:space="preserve">  ),</w:t>
      </w:r>
      <w:r>
        <w:br/>
      </w:r>
      <w:r>
        <w:rPr>
          <w:rStyle w:val="NormalTok"/>
        </w:rPr>
        <w:t xml:space="preserve">  </w:t>
      </w:r>
      <w:r>
        <w:rPr>
          <w:rStyle w:val="AttributeTok"/>
        </w:rPr>
        <w:t>R2_Ajustado =</w:t>
      </w:r>
      <w:r>
        <w:rPr>
          <w:rStyle w:val="NormalTok"/>
        </w:rPr>
        <w:t xml:space="preserve"> </w:t>
      </w:r>
      <w:r>
        <w:rPr>
          <w:rStyle w:val="FunctionTok"/>
        </w:rPr>
        <w:t>c</w:t>
      </w:r>
      <w:r>
        <w:rPr>
          <w:rStyle w:val="NormalTok"/>
        </w:rPr>
        <w:t>(</w:t>
      </w:r>
      <w:r>
        <w:br/>
      </w:r>
      <w:r>
        <w:rPr>
          <w:rStyle w:val="NormalTok"/>
        </w:rPr>
        <w:t xml:space="preserve">    </w:t>
      </w:r>
      <w:r>
        <w:rPr>
          <w:rStyle w:val="FunctionTok"/>
        </w:rPr>
        <w:t>summary</w:t>
      </w:r>
      <w:r>
        <w:rPr>
          <w:rStyle w:val="NormalTok"/>
        </w:rPr>
        <w:t>(modelo_1)</w:t>
      </w:r>
      <w:r>
        <w:rPr>
          <w:rStyle w:val="SpecialCharTok"/>
        </w:rPr>
        <w:t>$</w:t>
      </w:r>
      <w:r>
        <w:rPr>
          <w:rStyle w:val="NormalTok"/>
        </w:rPr>
        <w:t>adj.r.squared,</w:t>
      </w:r>
      <w:r>
        <w:br/>
      </w:r>
      <w:r>
        <w:rPr>
          <w:rStyle w:val="NormalTok"/>
        </w:rPr>
        <w:t xml:space="preserve">    </w:t>
      </w:r>
      <w:r>
        <w:rPr>
          <w:rStyle w:val="FunctionTok"/>
        </w:rPr>
        <w:t>summary</w:t>
      </w:r>
      <w:r>
        <w:rPr>
          <w:rStyle w:val="NormalTok"/>
        </w:rPr>
        <w:t>(modelo_2)</w:t>
      </w:r>
      <w:r>
        <w:rPr>
          <w:rStyle w:val="SpecialCharTok"/>
        </w:rPr>
        <w:t>$</w:t>
      </w:r>
      <w:r>
        <w:rPr>
          <w:rStyle w:val="NormalTok"/>
        </w:rPr>
        <w:t>adj.r.squared</w:t>
      </w:r>
      <w:r>
        <w:br/>
      </w:r>
      <w:r>
        <w:rPr>
          <w:rStyle w:val="NormalTok"/>
        </w:rPr>
        <w:lastRenderedPageBreak/>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del R² ajustado"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18" w:name="tbl-reg21-r2-ajustado"/>
            <w:r>
              <w:rPr>
                <w:rFonts w:ascii="Times New Roman" w:hAnsi="Times New Roman"/>
                <w:b/>
                <w:sz w:val="18"/>
              </w:rPr>
              <w:t>Tabla 34.9: Comparación del R² ajustado</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R2_Ajustado</w:t>
                  </w:r>
                </w:p>
              </w:tc>
            </w:tr>
            <w:tr w:rsidR="007F3BAE">
              <w:tc>
                <w:tcPr>
                  <w:tcW w:w="3960" w:type="dxa"/>
                </w:tcPr>
                <w:p w:rsidR="007F3BAE" w:rsidRDefault="00380896" w:rsidP="00380896">
                  <w:pPr>
                    <w:pStyle w:val="Compact"/>
                    <w:jc w:val="left"/>
                  </w:pPr>
                  <w:r>
                    <w:t>Modelo 1</w:t>
                  </w:r>
                </w:p>
              </w:tc>
              <w:tc>
                <w:tcPr>
                  <w:tcW w:w="3960" w:type="dxa"/>
                </w:tcPr>
                <w:p w:rsidR="007F3BAE" w:rsidRDefault="00380896" w:rsidP="00380896">
                  <w:pPr>
                    <w:pStyle w:val="Compact"/>
                    <w:jc w:val="left"/>
                  </w:pPr>
                  <w:r>
                    <w:t>0.9037</w:t>
                  </w:r>
                </w:p>
              </w:tc>
            </w:tr>
            <w:tr w:rsidR="007F3BAE">
              <w:tc>
                <w:tcPr>
                  <w:tcW w:w="3960" w:type="dxa"/>
                </w:tcPr>
                <w:p w:rsidR="007F3BAE" w:rsidRDefault="00380896" w:rsidP="00380896">
                  <w:pPr>
                    <w:pStyle w:val="Compact"/>
                    <w:jc w:val="left"/>
                  </w:pPr>
                  <w:r>
                    <w:t>Modelo 2</w:t>
                  </w:r>
                </w:p>
              </w:tc>
              <w:tc>
                <w:tcPr>
                  <w:tcW w:w="3960" w:type="dxa"/>
                </w:tcPr>
                <w:p w:rsidR="007F3BAE" w:rsidRDefault="00380896" w:rsidP="00380896">
                  <w:pPr>
                    <w:pStyle w:val="Compact"/>
                    <w:jc w:val="left"/>
                  </w:pPr>
                  <w:r>
                    <w:t>0.9051</w:t>
                  </w:r>
                </w:p>
              </w:tc>
            </w:tr>
            <w:bookmarkEnd w:id="171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R² ajustado penaliza la incorporación de variables que no aportan información suficiente.</w:t>
      </w:r>
    </w:p>
    <w:p w:rsidR="007F3BAE" w:rsidRDefault="00380896" w:rsidP="00380896">
      <w:pPr>
        <w:pStyle w:val="Ttulo2"/>
      </w:pPr>
      <w:bookmarkStart w:id="1719" w:name="_Toc235960385"/>
      <w:bookmarkStart w:id="1720" w:name="visualización-del-ajuste-1"/>
      <w:bookmarkEnd w:id="1717"/>
      <w:r>
        <w:rPr>
          <w:rFonts w:ascii="Times New Roman" w:hAnsi="Times New Roman" w:eastAsia="Times New Roman"/>
        </w:rPr>
        <w:t>34.28 Visualización del ajuste</w:t>
      </w:r>
      <w:bookmarkEnd w:id="1719"/>
    </w:p>
    <w:p w:rsidR="007F3BAE" w:rsidRDefault="00380896" w:rsidP="00380896">
      <w:pPr>
        <w:pStyle w:val="SourceCode"/>
        <w:jc w:val="left"/>
      </w:pPr>
      <w:r>
        <w:rPr>
          <w:rStyle w:val="NormalTok"/>
        </w:rPr>
        <w:t xml:space="preserve">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ajustado =</w:t>
      </w:r>
      <w:r>
        <w:br/>
      </w:r>
      <w:r>
        <w:rPr>
          <w:rStyle w:val="NormalTok"/>
        </w:rPr>
        <w:t xml:space="preserve">      </w:t>
      </w:r>
      <w:r>
        <w:rPr>
          <w:rStyle w:val="FunctionTok"/>
        </w:rPr>
        <w:t>predict</w:t>
      </w:r>
      <w:r>
        <w:rPr>
          <w:rStyle w:val="NormalTok"/>
        </w:rPr>
        <w:t>(</w:t>
      </w:r>
      <w:r>
        <w:br/>
      </w:r>
      <w:r>
        <w:rPr>
          <w:rStyle w:val="NormalTok"/>
        </w:rPr>
        <w:t xml:space="preserve">        modelo_2</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ajustado,</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geom_abline</w:t>
      </w:r>
      <w:r>
        <w:rPr>
          <w:rStyle w:val="NormalTok"/>
        </w:rPr>
        <w:t>(</w:t>
      </w:r>
      <w:r>
        <w:br/>
      </w:r>
      <w:r>
        <w:rPr>
          <w:rStyle w:val="NormalTok"/>
        </w:rPr>
        <w:t xml:space="preserve">    </w:t>
      </w:r>
      <w:r>
        <w:rPr>
          <w:rStyle w:val="AttributeTok"/>
        </w:rPr>
        <w:t>slope =</w:t>
      </w:r>
      <w:r>
        <w:rPr>
          <w:rStyle w:val="NormalTok"/>
        </w:rPr>
        <w:t xml:space="preserve"> </w:t>
      </w:r>
      <w:r>
        <w:rPr>
          <w:rStyle w:val="DecValTok"/>
        </w:rPr>
        <w:t>1</w:t>
      </w:r>
      <w:r>
        <w:rPr>
          <w:rStyle w:val="NormalTok"/>
        </w:rPr>
        <w:t>,</w:t>
      </w:r>
      <w:r>
        <w:br/>
      </w:r>
      <w:r>
        <w:rPr>
          <w:rStyle w:val="NormalTok"/>
        </w:rPr>
        <w:t xml:space="preserve">    </w:t>
      </w:r>
      <w:r>
        <w:rPr>
          <w:rStyle w:val="AttributeTok"/>
        </w:rPr>
        <w:t>intercept =</w:t>
      </w:r>
      <w:r>
        <w:rPr>
          <w:rStyle w:val="NormalTok"/>
        </w:rPr>
        <w:t xml:space="preserve"> </w:t>
      </w:r>
      <w:r>
        <w:rPr>
          <w:rStyle w:val="DecValTok"/>
        </w:rPr>
        <w:t>0</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"Valor ajustado"</w:t>
      </w:r>
      <w:r>
        <w:rPr>
          <w:rStyle w:val="NormalTok"/>
        </w:rPr>
        <w:t>,</w:t>
      </w:r>
      <w:r>
        <w:br/>
      </w:r>
      <w:r>
        <w:rPr>
          <w:rStyle w:val="NormalTok"/>
        </w:rPr>
        <w:t xml:space="preserve">    </w:t>
      </w:r>
      <w:r>
        <w:rPr>
          <w:rStyle w:val="AttributeTok"/>
        </w:rPr>
        <w:t>y =</w:t>
      </w:r>
      <w:r>
        <w:rPr>
          <w:rStyle w:val="NormalTok"/>
        </w:rPr>
        <w:t xml:space="preserve"> </w:t>
      </w:r>
      <w:r>
        <w:rPr>
          <w:rStyle w:val="StringTok"/>
        </w:rPr>
        <w:t>"Valor observado"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721" w:name="fig-reg21-ajuste-modelo2"/>
            <w:r>
              <w:rPr>
                <w:rFonts w:ascii="Times New Roman" w:hAnsi="Times New Roman"/>
                <w:b/>
                <w:noProof/>
                <w:sz w:val="18"/>
              </w:rPr>
              <w:lastRenderedPageBreak/>
              <w:drawing>
                <wp:inline distT="0" distB="0" distL="0" distR="0">
                  <wp:extent cx="4620126" cy="3696101"/>
                  <wp:effectExtent l="0" t="0" r="0" b="0"/>
                  <wp:docPr id="1228" name="Picture"/>
                  <wp:cNvGraphicFramePr/>
                  <a:graphic xmlns:a="http://schemas.openxmlformats.org/drawingml/2006/main">
                    <a:graphicData uri="http://schemas.openxmlformats.org/drawingml/2006/picture">
                      <pic:pic xmlns:pic="http://schemas.openxmlformats.org/drawingml/2006/picture">
                        <pic:nvPicPr>
                          <pic:cNvPr id="1229" name="Picture" descr="capitulos/21-regresion-lineal-multiple_files/figure-docx/fig-reg21-ajuste-modelo2-1.png"/>
                          <pic:cNvPicPr>
                            <a:picLocks noChangeAspect="1" noChangeArrowheads="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34.2: Observado versus ajustado</w:t>
            </w:r>
          </w:p>
        </w:tc>
        <w:bookmarkEnd w:id="172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gráfica permite evaluar visualmente la calidad de las predicciones generadas por el modelo.</w:t>
      </w:r>
    </w:p>
    <w:p w:rsidR="007F3BAE" w:rsidRDefault="00380896" w:rsidP="00380896">
      <w:pPr>
        <w:pStyle w:val="Ttulo2"/>
      </w:pPr>
      <w:bookmarkStart w:id="1722" w:name="_Toc235960386"/>
      <w:bookmarkStart w:id="1723" w:name="comparación-mediante-anova"/>
      <w:bookmarkEnd w:id="1720"/>
      <w:r>
        <w:rPr>
          <w:rFonts w:ascii="Times New Roman" w:hAnsi="Times New Roman" w:eastAsia="Times New Roman"/>
        </w:rPr>
        <w:t>34.29 Comparación mediante ANOVA</w:t>
      </w:r>
      <w:bookmarkEnd w:id="1722"/>
    </w:p>
    <w:p w:rsidR="007F3BAE" w:rsidRDefault="00380896" w:rsidP="00380896">
      <w:pPr>
        <w:pStyle w:val="FirstParagraph"/>
        <w:jc w:val="left"/>
      </w:pPr>
      <w:r>
        <w:rPr>
          <w:rFonts w:ascii="Times New Roman" w:hAnsi="Times New Roman" w:eastAsia="Times New Roman"/>
        </w:rPr>
        <w:t>Cuando un modelo contiene todas las variables de otro más algunas adicionales, pueden compararse formalmente.</w:t>
      </w:r>
    </w:p>
    <w:p w:rsidR="007F3BAE" w:rsidRDefault="00380896" w:rsidP="00380896">
      <w:pPr>
        <w:pStyle w:val="SourceCode"/>
        <w:jc w:val="left"/>
      </w:pPr>
      <w:r>
        <w:rPr>
          <w:rStyle w:val="FunctionTok"/>
        </w:rPr>
        <w:t>anova</w:t>
      </w:r>
      <w:r>
        <w:rPr>
          <w:rStyle w:val="NormalTok"/>
        </w:rPr>
        <w:t>(</w:t>
      </w:r>
      <w:r>
        <w:br/>
      </w:r>
      <w:r>
        <w:rPr>
          <w:rStyle w:val="NormalTok"/>
        </w:rPr>
        <w:t xml:space="preserve">  modelo_1,</w:t>
      </w:r>
      <w:r>
        <w:br/>
      </w:r>
      <w:r>
        <w:rPr>
          <w:rStyle w:val="NormalTok"/>
        </w:rPr>
        <w:t xml:space="preserve">  modelo_2</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ANOVA entre modelos anidados"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24" w:name="tbl-reg21-anova-modelos"/>
            <w:r>
              <w:rPr>
                <w:rFonts w:ascii="Times New Roman" w:hAnsi="Times New Roman"/>
                <w:b/>
                <w:sz w:val="18"/>
              </w:rPr>
              <w:t>Tabla 34.10: Comparación ANOVA entre modelos anidados</w:t>
            </w:r>
          </w:p>
          <w:tbl>
            <w:tblPr>
              <w:tblStyle w:val="Table"/>
              <w:tblW w:w="0" w:type="auto"/>
              <w:tblLayout w:type="fixed"/>
              <w:tblLook w:val="0020" w:firstRow="1" w:lastRow="0" w:firstColumn="0" w:lastColumn="0" w:noHBand="0" w:noVBand="0"/>
            </w:tblPr>
            <w:tblGrid>
              <w:gridCol w:w="1320"/>
              <w:gridCol w:w="1320"/>
              <w:gridCol w:w="1320"/>
              <w:gridCol w:w="1320"/>
              <w:gridCol w:w="1320"/>
              <w:gridCol w:w="13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320" w:type="dxa"/>
                </w:tcPr>
                <w:p w:rsidR="007F3BAE" w:rsidRDefault="00380896" w:rsidP="00380896">
                  <w:pPr>
                    <w:pStyle w:val="Compact"/>
                    <w:jc w:val="left"/>
                  </w:pPr>
                  <w:r>
                    <w:t>Res.Df</w:t>
                  </w:r>
                </w:p>
              </w:tc>
              <w:tc>
                <w:tcPr>
                  <w:tcW w:w="1320" w:type="dxa"/>
                </w:tcPr>
                <w:p w:rsidR="007F3BAE" w:rsidRDefault="00380896" w:rsidP="00380896">
                  <w:pPr>
                    <w:pStyle w:val="Compact"/>
                    <w:jc w:val="left"/>
                  </w:pPr>
                  <w:r>
                    <w:t>RSS</w:t>
                  </w:r>
                </w:p>
              </w:tc>
              <w:tc>
                <w:tcPr>
                  <w:tcW w:w="1320" w:type="dxa"/>
                </w:tcPr>
                <w:p w:rsidR="007F3BAE" w:rsidRDefault="00380896" w:rsidP="00380896">
                  <w:pPr>
                    <w:pStyle w:val="Compact"/>
                    <w:jc w:val="left"/>
                  </w:pPr>
                  <w:r>
                    <w:t>Df</w:t>
                  </w:r>
                </w:p>
              </w:tc>
              <w:tc>
                <w:tcPr>
                  <w:tcW w:w="1320" w:type="dxa"/>
                </w:tcPr>
                <w:p w:rsidR="007F3BAE" w:rsidRDefault="00380896" w:rsidP="00380896">
                  <w:pPr>
                    <w:pStyle w:val="Compact"/>
                    <w:jc w:val="left"/>
                  </w:pPr>
                  <w:r>
                    <w:t>Sum of Sq</w:t>
                  </w:r>
                </w:p>
              </w:tc>
              <w:tc>
                <w:tcPr>
                  <w:tcW w:w="1320" w:type="dxa"/>
                </w:tcPr>
                <w:p w:rsidR="007F3BAE" w:rsidRDefault="00380896" w:rsidP="00380896">
                  <w:pPr>
                    <w:pStyle w:val="Compact"/>
                    <w:jc w:val="left"/>
                  </w:pPr>
                  <w:r>
                    <w:t>F</w:t>
                  </w:r>
                </w:p>
              </w:tc>
              <w:tc>
                <w:tcPr>
                  <w:tcW w:w="1320" w:type="dxa"/>
                </w:tcPr>
                <w:p w:rsidR="007F3BAE" w:rsidRDefault="00380896" w:rsidP="00380896">
                  <w:pPr>
                    <w:pStyle w:val="Compact"/>
                    <w:jc w:val="left"/>
                  </w:pPr>
                  <w:r>
                    <w:t>Pr(&gt;F)</w:t>
                  </w:r>
                </w:p>
              </w:tc>
            </w:tr>
            <w:tr w:rsidR="007F3BAE">
              <w:tc>
                <w:tcPr>
                  <w:tcW w:w="1320" w:type="dxa"/>
                </w:tcPr>
                <w:p w:rsidR="007F3BAE" w:rsidRDefault="00380896" w:rsidP="00380896">
                  <w:pPr>
                    <w:pStyle w:val="Compact"/>
                    <w:jc w:val="left"/>
                  </w:pPr>
                  <w:r>
                    <w:t>84533</w:t>
                  </w:r>
                </w:p>
              </w:tc>
              <w:tc>
                <w:tcPr>
                  <w:tcW w:w="1320" w:type="dxa"/>
                </w:tcPr>
                <w:p w:rsidR="007F3BAE" w:rsidRDefault="00380896" w:rsidP="00380896">
                  <w:pPr>
                    <w:pStyle w:val="Compact"/>
                    <w:jc w:val="left"/>
                  </w:pPr>
                  <w:r>
                    <w:t>7743.512</w:t>
                  </w:r>
                </w:p>
              </w:tc>
              <w:tc>
                <w:tcPr>
                  <w:tcW w:w="1320" w:type="dxa"/>
                </w:tcPr>
                <w:p w:rsidR="007F3BAE" w:rsidRDefault="00380896" w:rsidP="00380896">
                  <w:pPr>
                    <w:pStyle w:val="Compact"/>
                    <w:jc w:val="left"/>
                  </w:pPr>
                  <w:r>
                    <w:t>NA</w:t>
                  </w:r>
                </w:p>
              </w:tc>
              <w:tc>
                <w:tcPr>
                  <w:tcW w:w="1320" w:type="dxa"/>
                </w:tcPr>
                <w:p w:rsidR="007F3BAE" w:rsidRDefault="00380896" w:rsidP="00380896">
                  <w:pPr>
                    <w:pStyle w:val="Compact"/>
                    <w:jc w:val="left"/>
                  </w:pPr>
                  <w:r>
                    <w:t>NA</w:t>
                  </w:r>
                </w:p>
              </w:tc>
              <w:tc>
                <w:tcPr>
                  <w:tcW w:w="1320" w:type="dxa"/>
                </w:tcPr>
                <w:p w:rsidR="007F3BAE" w:rsidRDefault="00380896" w:rsidP="00380896">
                  <w:pPr>
                    <w:pStyle w:val="Compact"/>
                    <w:jc w:val="left"/>
                  </w:pPr>
                  <w:r>
                    <w:t>NA</w:t>
                  </w:r>
                </w:p>
              </w:tc>
              <w:tc>
                <w:tcPr>
                  <w:tcW w:w="1320" w:type="dxa"/>
                </w:tcPr>
                <w:p w:rsidR="007F3BAE" w:rsidRDefault="00380896" w:rsidP="00380896">
                  <w:pPr>
                    <w:pStyle w:val="Compact"/>
                    <w:jc w:val="left"/>
                  </w:pPr>
                  <w:r>
                    <w:t>NA</w:t>
                  </w:r>
                </w:p>
              </w:tc>
            </w:tr>
            <w:tr w:rsidR="007F3BAE">
              <w:tc>
                <w:tcPr>
                  <w:tcW w:w="1320" w:type="dxa"/>
                </w:tcPr>
                <w:p w:rsidR="007F3BAE" w:rsidRDefault="00380896" w:rsidP="00380896">
                  <w:pPr>
                    <w:pStyle w:val="Compact"/>
                    <w:jc w:val="left"/>
                  </w:pPr>
                  <w:r>
                    <w:t>84510</w:t>
                  </w:r>
                </w:p>
              </w:tc>
              <w:tc>
                <w:tcPr>
                  <w:tcW w:w="1320" w:type="dxa"/>
                </w:tcPr>
                <w:p w:rsidR="007F3BAE" w:rsidRDefault="00380896" w:rsidP="00380896">
                  <w:pPr>
                    <w:pStyle w:val="Compact"/>
                    <w:jc w:val="left"/>
                  </w:pPr>
                  <w:r>
                    <w:t>7629.357</w:t>
                  </w:r>
                </w:p>
              </w:tc>
              <w:tc>
                <w:tcPr>
                  <w:tcW w:w="1320" w:type="dxa"/>
                </w:tcPr>
                <w:p w:rsidR="007F3BAE" w:rsidRDefault="00380896" w:rsidP="00380896">
                  <w:pPr>
                    <w:pStyle w:val="Compact"/>
                    <w:jc w:val="left"/>
                  </w:pPr>
                  <w:r>
                    <w:t>23</w:t>
                  </w:r>
                </w:p>
              </w:tc>
              <w:tc>
                <w:tcPr>
                  <w:tcW w:w="1320" w:type="dxa"/>
                </w:tcPr>
                <w:p w:rsidR="007F3BAE" w:rsidRDefault="00380896" w:rsidP="00380896">
                  <w:pPr>
                    <w:pStyle w:val="Compact"/>
                    <w:jc w:val="left"/>
                  </w:pPr>
                  <w:r>
                    <w:t>114.1553</w:t>
                  </w:r>
                </w:p>
              </w:tc>
              <w:tc>
                <w:tcPr>
                  <w:tcW w:w="1320" w:type="dxa"/>
                </w:tcPr>
                <w:p w:rsidR="007F3BAE" w:rsidRDefault="00380896" w:rsidP="00380896">
                  <w:pPr>
                    <w:pStyle w:val="Compact"/>
                    <w:jc w:val="left"/>
                  </w:pPr>
                  <w:r>
                    <w:t>54.9779</w:t>
                  </w:r>
                </w:p>
              </w:tc>
              <w:tc>
                <w:tcPr>
                  <w:tcW w:w="1320" w:type="dxa"/>
                </w:tcPr>
                <w:p w:rsidR="007F3BAE" w:rsidRDefault="00380896" w:rsidP="00380896">
                  <w:pPr>
                    <w:pStyle w:val="Compact"/>
                    <w:jc w:val="left"/>
                  </w:pPr>
                  <w:r>
                    <w:t>0</w:t>
                  </w:r>
                </w:p>
              </w:tc>
            </w:tr>
            <w:bookmarkEnd w:id="172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lastRenderedPageBreak/>
        <w:t>Esta prueba evalúa si la incorporación de nuevas variables mejora significativamente el ajuste.</w:t>
      </w:r>
    </w:p>
    <w:p w:rsidR="007F3BAE" w:rsidRDefault="00380896" w:rsidP="00380896">
      <w:pPr>
        <w:pStyle w:val="Ttulo2"/>
      </w:pPr>
      <w:bookmarkStart w:id="1725" w:name="_Toc235960387"/>
      <w:bookmarkStart w:id="1726" w:name="selección-de-variables"/>
      <w:bookmarkEnd w:id="1723"/>
      <w:r>
        <w:rPr>
          <w:rFonts w:ascii="Times New Roman" w:hAnsi="Times New Roman" w:eastAsia="Times New Roman"/>
        </w:rPr>
        <w:t>34.30 Selección de variables</w:t>
      </w:r>
      <w:bookmarkEnd w:id="1725"/>
    </w:p>
    <w:p w:rsidR="007F3BAE" w:rsidRDefault="00380896" w:rsidP="00380896">
      <w:pPr>
        <w:pStyle w:val="FirstParagraph"/>
        <w:jc w:val="left"/>
      </w:pPr>
      <w:r>
        <w:rPr>
          <w:rFonts w:ascii="Times New Roman" w:hAnsi="Times New Roman" w:eastAsia="Times New Roman"/>
        </w:rPr>
        <w:t>En la práctica, la selección de variables debe apoyarse en:</w:t>
      </w:r>
    </w:p>
    <w:p w:rsidR="007F3BAE" w:rsidRDefault="00380896" w:rsidP="00380896">
      <w:pPr>
        <w:pStyle w:val="Compact"/>
        <w:numPr>
          <w:ilvl w:val="0"/>
          <w:numId w:val="162"/>
        </w:numPr>
        <w:jc w:val="left"/>
      </w:pPr>
      <w:r>
        <w:rPr>
          <w:rFonts w:ascii="Times New Roman" w:hAnsi="Times New Roman" w:eastAsia="Times New Roman"/>
        </w:rPr>
        <w:t>Teoría.</w:t>
      </w:r>
    </w:p>
    <w:p w:rsidR="007F3BAE" w:rsidRDefault="00380896" w:rsidP="00380896">
      <w:pPr>
        <w:pStyle w:val="Compact"/>
        <w:numPr>
          <w:ilvl w:val="0"/>
          <w:numId w:val="162"/>
        </w:numPr>
        <w:jc w:val="left"/>
      </w:pPr>
      <w:r>
        <w:rPr>
          <w:rFonts w:ascii="Times New Roman" w:hAnsi="Times New Roman" w:eastAsia="Times New Roman"/>
        </w:rPr>
        <w:t>Evidencia previa.</w:t>
      </w:r>
    </w:p>
    <w:p w:rsidR="007F3BAE" w:rsidRDefault="00380896" w:rsidP="00380896">
      <w:pPr>
        <w:pStyle w:val="Compact"/>
        <w:numPr>
          <w:ilvl w:val="0"/>
          <w:numId w:val="162"/>
        </w:numPr>
        <w:jc w:val="left"/>
      </w:pPr>
      <w:r>
        <w:rPr>
          <w:rFonts w:ascii="Times New Roman" w:hAnsi="Times New Roman" w:eastAsia="Times New Roman"/>
        </w:rPr>
        <w:t>Objetivos del estudio.</w:t>
      </w:r>
    </w:p>
    <w:p w:rsidR="007F3BAE" w:rsidRDefault="00380896" w:rsidP="00380896">
      <w:pPr>
        <w:pStyle w:val="Compact"/>
        <w:numPr>
          <w:ilvl w:val="0"/>
          <w:numId w:val="162"/>
        </w:numPr>
        <w:jc w:val="left"/>
      </w:pPr>
      <w:r>
        <w:rPr>
          <w:rFonts w:ascii="Times New Roman" w:hAnsi="Times New Roman" w:eastAsia="Times New Roman"/>
        </w:rPr>
        <w:t>Calidad de los datos.</w:t>
      </w:r>
    </w:p>
    <w:p w:rsidR="007F3BAE" w:rsidRDefault="00380896" w:rsidP="00380896">
      <w:pPr>
        <w:pStyle w:val="FirstParagraph"/>
        <w:jc w:val="left"/>
      </w:pPr>
      <w:r>
        <w:rPr>
          <w:rFonts w:ascii="Times New Roman" w:hAnsi="Times New Roman" w:eastAsia="Times New Roman"/>
        </w:rPr>
        <w:t>No se recomienda seleccionar variables únicamente porque producen un R² más elevado.</w:t>
      </w:r>
    </w:p>
    <w:p w:rsidR="007F3BAE" w:rsidRDefault="00380896" w:rsidP="00380896">
      <w:pPr>
        <w:pStyle w:val="Ttulo2"/>
      </w:pPr>
      <w:bookmarkStart w:id="1727" w:name="_Toc235960388"/>
      <w:bookmarkStart w:id="1728" w:name="resumen-comparativo"/>
      <w:bookmarkEnd w:id="1726"/>
      <w:r>
        <w:rPr>
          <w:rFonts w:ascii="Times New Roman" w:hAnsi="Times New Roman" w:eastAsia="Times New Roman"/>
        </w:rPr>
        <w:t>34.31 Resumen comparativo</w:t>
      </w:r>
      <w:bookmarkEnd w:id="1727"/>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Aspecto =</w:t>
      </w:r>
      <w:r>
        <w:rPr>
          <w:rStyle w:val="NormalTok"/>
        </w:rPr>
        <w:t xml:space="preserve"> </w:t>
      </w:r>
      <w:r>
        <w:rPr>
          <w:rStyle w:val="FunctionTok"/>
        </w:rPr>
        <w:t>c</w:t>
      </w:r>
      <w:r>
        <w:rPr>
          <w:rStyle w:val="NormalTok"/>
        </w:rPr>
        <w:t>(</w:t>
      </w:r>
      <w:r>
        <w:br/>
      </w:r>
      <w:r>
        <w:rPr>
          <w:rStyle w:val="NormalTok"/>
        </w:rPr>
        <w:t xml:space="preserve">    </w:t>
      </w:r>
      <w:r>
        <w:rPr>
          <w:rStyle w:val="StringTok"/>
        </w:rPr>
        <w:t>"Número de variables"</w:t>
      </w:r>
      <w:r>
        <w:rPr>
          <w:rStyle w:val="NormalTok"/>
        </w:rPr>
        <w:t>,</w:t>
      </w:r>
      <w:r>
        <w:br/>
      </w:r>
      <w:r>
        <w:rPr>
          <w:rStyle w:val="NormalTok"/>
        </w:rPr>
        <w:t xml:space="preserve">    </w:t>
      </w:r>
      <w:r>
        <w:rPr>
          <w:rStyle w:val="StringTok"/>
        </w:rPr>
        <w:t>"R²"</w:t>
      </w:r>
      <w:r>
        <w:rPr>
          <w:rStyle w:val="NormalTok"/>
        </w:rPr>
        <w:t>,</w:t>
      </w:r>
      <w:r>
        <w:br/>
      </w:r>
      <w:r>
        <w:rPr>
          <w:rStyle w:val="NormalTok"/>
        </w:rPr>
        <w:t xml:space="preserve">    </w:t>
      </w:r>
      <w:r>
        <w:rPr>
          <w:rStyle w:val="StringTok"/>
        </w:rPr>
        <w:t>"R² ajustado"</w:t>
      </w:r>
      <w:r>
        <w:rPr>
          <w:rStyle w:val="NormalTok"/>
        </w:rPr>
        <w:t>,</w:t>
      </w:r>
      <w:r>
        <w:br/>
      </w:r>
      <w:r>
        <w:rPr>
          <w:rStyle w:val="NormalTok"/>
        </w:rPr>
        <w:t xml:space="preserve">    </w:t>
      </w:r>
      <w:r>
        <w:rPr>
          <w:rStyle w:val="StringTok"/>
        </w:rPr>
        <w:t>"Complejidad"</w:t>
      </w:r>
      <w:r>
        <w:rPr>
          <w:rStyle w:val="NormalTok"/>
        </w:rPr>
        <w:t>,</w:t>
      </w:r>
      <w:r>
        <w:br/>
      </w:r>
      <w:r>
        <w:rPr>
          <w:rStyle w:val="NormalTok"/>
        </w:rPr>
        <w:t xml:space="preserve">    </w:t>
      </w:r>
      <w:r>
        <w:rPr>
          <w:rStyle w:val="StringTok"/>
        </w:rPr>
        <w:t>"Interpretación"</w:t>
      </w:r>
      <w:r>
        <w:br/>
      </w:r>
      <w:r>
        <w:rPr>
          <w:rStyle w:val="NormalTok"/>
        </w:rPr>
        <w:t xml:space="preserve">  ),</w:t>
      </w:r>
      <w:r>
        <w:br/>
      </w:r>
      <w:r>
        <w:rPr>
          <w:rStyle w:val="NormalTok"/>
        </w:rPr>
        <w:t xml:space="preserve">  </w:t>
      </w:r>
      <w:r>
        <w:rPr>
          <w:rStyle w:val="AttributeTok"/>
        </w:rPr>
        <w:t>Modelo_1 =</w:t>
      </w:r>
      <w:r>
        <w:rPr>
          <w:rStyle w:val="NormalTok"/>
        </w:rPr>
        <w:t xml:space="preserve"> </w:t>
      </w:r>
      <w:r>
        <w:rPr>
          <w:rStyle w:val="FunctionTok"/>
        </w:rPr>
        <w:t>c</w:t>
      </w:r>
      <w:r>
        <w:rPr>
          <w:rStyle w:val="NormalTok"/>
        </w:rPr>
        <w:t>(</w:t>
      </w:r>
      <w:r>
        <w:br/>
      </w:r>
      <w:r>
        <w:rPr>
          <w:rStyle w:val="NormalTok"/>
        </w:rPr>
        <w:t xml:space="preserve">    </w:t>
      </w:r>
      <w:r>
        <w:rPr>
          <w:rStyle w:val="StringTok"/>
        </w:rPr>
        <w:t>"2"</w:t>
      </w:r>
      <w:r>
        <w:rPr>
          <w:rStyle w:val="NormalTok"/>
        </w:rPr>
        <w:t>,</w:t>
      </w:r>
      <w:r>
        <w:br/>
      </w:r>
      <w:r>
        <w:rPr>
          <w:rStyle w:val="NormalTok"/>
        </w:rPr>
        <w:t xml:space="preserve">    </w:t>
      </w:r>
      <w:r>
        <w:rPr>
          <w:rStyle w:val="FunctionTok"/>
        </w:rPr>
        <w:t>round</w:t>
      </w:r>
      <w:r>
        <w:rPr>
          <w:rStyle w:val="NormalTok"/>
        </w:rPr>
        <w:t>(</w:t>
      </w:r>
      <w:r>
        <w:rPr>
          <w:rStyle w:val="FunctionTok"/>
        </w:rPr>
        <w:t>summary</w:t>
      </w:r>
      <w:r>
        <w:rPr>
          <w:rStyle w:val="NormalTok"/>
        </w:rPr>
        <w:t>(modelo_1)</w:t>
      </w:r>
      <w:r>
        <w:rPr>
          <w:rStyle w:val="SpecialCharTok"/>
        </w:rPr>
        <w:t>$</w:t>
      </w:r>
      <w:r>
        <w:rPr>
          <w:rStyle w:val="NormalTok"/>
        </w:rPr>
        <w:t xml:space="preserve">r.squared, </w:t>
      </w:r>
      <w:r>
        <w:rPr>
          <w:rStyle w:val="DecValTok"/>
        </w:rPr>
        <w:t>4</w:t>
      </w:r>
      <w:r>
        <w:rPr>
          <w:rStyle w:val="NormalTok"/>
        </w:rPr>
        <w:t>),</w:t>
      </w:r>
      <w:r>
        <w:br/>
      </w:r>
      <w:r>
        <w:rPr>
          <w:rStyle w:val="NormalTok"/>
        </w:rPr>
        <w:t xml:space="preserve">    </w:t>
      </w:r>
      <w:r>
        <w:rPr>
          <w:rStyle w:val="FunctionTok"/>
        </w:rPr>
        <w:t>round</w:t>
      </w:r>
      <w:r>
        <w:rPr>
          <w:rStyle w:val="NormalTok"/>
        </w:rPr>
        <w:t>(</w:t>
      </w:r>
      <w:r>
        <w:rPr>
          <w:rStyle w:val="FunctionTok"/>
        </w:rPr>
        <w:t>summary</w:t>
      </w:r>
      <w:r>
        <w:rPr>
          <w:rStyle w:val="NormalTok"/>
        </w:rPr>
        <w:t>(modelo_1)</w:t>
      </w:r>
      <w:r>
        <w:rPr>
          <w:rStyle w:val="SpecialCharTok"/>
        </w:rPr>
        <w:t>$</w:t>
      </w:r>
      <w:r>
        <w:rPr>
          <w:rStyle w:val="NormalTok"/>
        </w:rPr>
        <w:t xml:space="preserve">adj.r.squared, </w:t>
      </w:r>
      <w:r>
        <w:rPr>
          <w:rStyle w:val="DecValTok"/>
        </w:rPr>
        <w:t>4</w:t>
      </w:r>
      <w:r>
        <w:rPr>
          <w:rStyle w:val="NormalTok"/>
        </w:rPr>
        <w:t>),</w:t>
      </w:r>
      <w:r>
        <w:br/>
      </w:r>
      <w:r>
        <w:rPr>
          <w:rStyle w:val="NormalTok"/>
        </w:rPr>
        <w:t xml:space="preserve">    </w:t>
      </w:r>
      <w:r>
        <w:rPr>
          <w:rStyle w:val="StringTok"/>
        </w:rPr>
        <w:t>"Menor"</w:t>
      </w:r>
      <w:r>
        <w:rPr>
          <w:rStyle w:val="NormalTok"/>
        </w:rPr>
        <w:t>,</w:t>
      </w:r>
      <w:r>
        <w:br/>
      </w:r>
      <w:r>
        <w:rPr>
          <w:rStyle w:val="NormalTok"/>
        </w:rPr>
        <w:t xml:space="preserve">    </w:t>
      </w:r>
      <w:r>
        <w:rPr>
          <w:rStyle w:val="StringTok"/>
        </w:rPr>
        <w:t>"Más sencilla"</w:t>
      </w:r>
      <w:r>
        <w:br/>
      </w:r>
      <w:r>
        <w:rPr>
          <w:rStyle w:val="NormalTok"/>
        </w:rPr>
        <w:t xml:space="preserve">  ),</w:t>
      </w:r>
      <w:r>
        <w:br/>
      </w:r>
      <w:r>
        <w:rPr>
          <w:rStyle w:val="NormalTok"/>
        </w:rPr>
        <w:t xml:space="preserve">  </w:t>
      </w:r>
      <w:r>
        <w:rPr>
          <w:rStyle w:val="AttributeTok"/>
        </w:rPr>
        <w:t>Modelo_2 =</w:t>
      </w:r>
      <w:r>
        <w:rPr>
          <w:rStyle w:val="NormalTok"/>
        </w:rPr>
        <w:t xml:space="preserve"> </w:t>
      </w:r>
      <w:r>
        <w:rPr>
          <w:rStyle w:val="FunctionTok"/>
        </w:rPr>
        <w:t>c</w:t>
      </w:r>
      <w:r>
        <w:rPr>
          <w:rStyle w:val="NormalTok"/>
        </w:rPr>
        <w:t>(</w:t>
      </w:r>
      <w:r>
        <w:br/>
      </w:r>
      <w:r>
        <w:rPr>
          <w:rStyle w:val="NormalTok"/>
        </w:rPr>
        <w:t xml:space="preserve">    </w:t>
      </w:r>
      <w:r>
        <w:rPr>
          <w:rStyle w:val="StringTok"/>
        </w:rPr>
        <w:t>"3+"</w:t>
      </w:r>
      <w:r>
        <w:rPr>
          <w:rStyle w:val="NormalTok"/>
        </w:rPr>
        <w:t>,</w:t>
      </w:r>
      <w:r>
        <w:br/>
      </w:r>
      <w:r>
        <w:rPr>
          <w:rStyle w:val="NormalTok"/>
        </w:rPr>
        <w:t xml:space="preserve">    </w:t>
      </w:r>
      <w:r>
        <w:rPr>
          <w:rStyle w:val="FunctionTok"/>
        </w:rPr>
        <w:t>round</w:t>
      </w:r>
      <w:r>
        <w:rPr>
          <w:rStyle w:val="NormalTok"/>
        </w:rPr>
        <w:t>(</w:t>
      </w:r>
      <w:r>
        <w:rPr>
          <w:rStyle w:val="FunctionTok"/>
        </w:rPr>
        <w:t>summary</w:t>
      </w:r>
      <w:r>
        <w:rPr>
          <w:rStyle w:val="NormalTok"/>
        </w:rPr>
        <w:t>(modelo_2)</w:t>
      </w:r>
      <w:r>
        <w:rPr>
          <w:rStyle w:val="SpecialCharTok"/>
        </w:rPr>
        <w:t>$</w:t>
      </w:r>
      <w:r>
        <w:rPr>
          <w:rStyle w:val="NormalTok"/>
        </w:rPr>
        <w:t xml:space="preserve">r.squared, </w:t>
      </w:r>
      <w:r>
        <w:rPr>
          <w:rStyle w:val="DecValTok"/>
        </w:rPr>
        <w:t>4</w:t>
      </w:r>
      <w:r>
        <w:rPr>
          <w:rStyle w:val="NormalTok"/>
        </w:rPr>
        <w:t>),</w:t>
      </w:r>
      <w:r>
        <w:br/>
      </w:r>
      <w:r>
        <w:rPr>
          <w:rStyle w:val="NormalTok"/>
        </w:rPr>
        <w:t xml:space="preserve">    </w:t>
      </w:r>
      <w:r>
        <w:rPr>
          <w:rStyle w:val="FunctionTok"/>
        </w:rPr>
        <w:t>round</w:t>
      </w:r>
      <w:r>
        <w:rPr>
          <w:rStyle w:val="NormalTok"/>
        </w:rPr>
        <w:t>(</w:t>
      </w:r>
      <w:r>
        <w:rPr>
          <w:rStyle w:val="FunctionTok"/>
        </w:rPr>
        <w:t>summary</w:t>
      </w:r>
      <w:r>
        <w:rPr>
          <w:rStyle w:val="NormalTok"/>
        </w:rPr>
        <w:t>(modelo_2)</w:t>
      </w:r>
      <w:r>
        <w:rPr>
          <w:rStyle w:val="SpecialCharTok"/>
        </w:rPr>
        <w:t>$</w:t>
      </w:r>
      <w:r>
        <w:rPr>
          <w:rStyle w:val="NormalTok"/>
        </w:rPr>
        <w:t xml:space="preserve">adj.r.squared, </w:t>
      </w:r>
      <w:r>
        <w:rPr>
          <w:rStyle w:val="DecValTok"/>
        </w:rPr>
        <w:t>4</w:t>
      </w:r>
      <w:r>
        <w:rPr>
          <w:rStyle w:val="NormalTok"/>
        </w:rPr>
        <w:t>),</w:t>
      </w:r>
      <w:r>
        <w:br/>
      </w:r>
      <w:r>
        <w:rPr>
          <w:rStyle w:val="NormalTok"/>
        </w:rPr>
        <w:t xml:space="preserve">    </w:t>
      </w:r>
      <w:r>
        <w:rPr>
          <w:rStyle w:val="StringTok"/>
        </w:rPr>
        <w:t>"Mayor"</w:t>
      </w:r>
      <w:r>
        <w:rPr>
          <w:rStyle w:val="NormalTok"/>
        </w:rPr>
        <w:t>,</w:t>
      </w:r>
      <w:r>
        <w:br/>
      </w:r>
      <w:r>
        <w:rPr>
          <w:rStyle w:val="NormalTok"/>
        </w:rPr>
        <w:t xml:space="preserve">    </w:t>
      </w:r>
      <w:r>
        <w:rPr>
          <w:rStyle w:val="StringTok"/>
        </w:rPr>
        <w:t>"Más completa"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comparativo de modelos"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29" w:name="tbl-reg21-resumen-comparativo"/>
            <w:r>
              <w:rPr>
                <w:rFonts w:ascii="Times New Roman" w:hAnsi="Times New Roman"/>
                <w:b/>
                <w:sz w:val="18"/>
              </w:rPr>
              <w:lastRenderedPageBreak/>
              <w:t>Tabla 34.11: Resumen comparativo de modelos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Aspecto</w:t>
                  </w:r>
                </w:p>
              </w:tc>
              <w:tc>
                <w:tcPr>
                  <w:tcW w:w="2640" w:type="dxa"/>
                </w:tcPr>
                <w:p w:rsidR="007F3BAE" w:rsidRDefault="00380896" w:rsidP="00380896">
                  <w:pPr>
                    <w:pStyle w:val="Compact"/>
                    <w:jc w:val="left"/>
                  </w:pPr>
                  <w:r>
                    <w:t>Modelo_1</w:t>
                  </w:r>
                </w:p>
              </w:tc>
              <w:tc>
                <w:tcPr>
                  <w:tcW w:w="2640" w:type="dxa"/>
                </w:tcPr>
                <w:p w:rsidR="007F3BAE" w:rsidRDefault="00380896" w:rsidP="00380896">
                  <w:pPr>
                    <w:pStyle w:val="Compact"/>
                    <w:jc w:val="left"/>
                  </w:pPr>
                  <w:r>
                    <w:t>Modelo_2</w:t>
                  </w:r>
                </w:p>
              </w:tc>
            </w:tr>
            <w:tr w:rsidR="007F3BAE">
              <w:tc>
                <w:tcPr>
                  <w:tcW w:w="2640" w:type="dxa"/>
                </w:tcPr>
                <w:p w:rsidR="007F3BAE" w:rsidRDefault="00380896" w:rsidP="00380896">
                  <w:pPr>
                    <w:pStyle w:val="Compact"/>
                    <w:jc w:val="left"/>
                  </w:pPr>
                  <w:r>
                    <w:t>Número de variables</w:t>
                  </w:r>
                </w:p>
              </w:tc>
              <w:tc>
                <w:tcPr>
                  <w:tcW w:w="2640" w:type="dxa"/>
                </w:tcPr>
                <w:p w:rsidR="007F3BAE" w:rsidRDefault="00380896" w:rsidP="00380896">
                  <w:pPr>
                    <w:pStyle w:val="Compact"/>
                    <w:jc w:val="left"/>
                  </w:pPr>
                  <w:r>
                    <w:t>2</w:t>
                  </w:r>
                </w:p>
              </w:tc>
              <w:tc>
                <w:tcPr>
                  <w:tcW w:w="2640" w:type="dxa"/>
                </w:tcPr>
                <w:p w:rsidR="007F3BAE" w:rsidRDefault="00380896" w:rsidP="00380896">
                  <w:pPr>
                    <w:pStyle w:val="Compact"/>
                    <w:jc w:val="left"/>
                  </w:pPr>
                  <w:r>
                    <w:t>3+</w:t>
                  </w:r>
                </w:p>
              </w:tc>
            </w:tr>
            <w:tr w:rsidR="007F3BAE">
              <w:tc>
                <w:tcPr>
                  <w:tcW w:w="2640" w:type="dxa"/>
                </w:tcPr>
                <w:p w:rsidR="007F3BAE" w:rsidRDefault="00380896" w:rsidP="00380896">
                  <w:pPr>
                    <w:pStyle w:val="Compact"/>
                    <w:jc w:val="left"/>
                  </w:pPr>
                  <w:r>
                    <w:t>R²</w:t>
                  </w:r>
                </w:p>
              </w:tc>
              <w:tc>
                <w:tcPr>
                  <w:tcW w:w="2640" w:type="dxa"/>
                </w:tcPr>
                <w:p w:rsidR="007F3BAE" w:rsidRDefault="00380896" w:rsidP="00380896">
                  <w:pPr>
                    <w:pStyle w:val="Compact"/>
                    <w:jc w:val="left"/>
                  </w:pPr>
                  <w:r>
                    <w:t>0.9037</w:t>
                  </w:r>
                </w:p>
              </w:tc>
              <w:tc>
                <w:tcPr>
                  <w:tcW w:w="2640" w:type="dxa"/>
                </w:tcPr>
                <w:p w:rsidR="007F3BAE" w:rsidRDefault="00380896" w:rsidP="00380896">
                  <w:pPr>
                    <w:pStyle w:val="Compact"/>
                    <w:jc w:val="left"/>
                  </w:pPr>
                  <w:r>
                    <w:t>0.9052</w:t>
                  </w:r>
                </w:p>
              </w:tc>
            </w:tr>
            <w:tr w:rsidR="007F3BAE">
              <w:tc>
                <w:tcPr>
                  <w:tcW w:w="2640" w:type="dxa"/>
                </w:tcPr>
                <w:p w:rsidR="007F3BAE" w:rsidRDefault="00380896" w:rsidP="00380896">
                  <w:pPr>
                    <w:pStyle w:val="Compact"/>
                    <w:jc w:val="left"/>
                  </w:pPr>
                  <w:r>
                    <w:t>R² ajustado</w:t>
                  </w:r>
                </w:p>
              </w:tc>
              <w:tc>
                <w:tcPr>
                  <w:tcW w:w="2640" w:type="dxa"/>
                </w:tcPr>
                <w:p w:rsidR="007F3BAE" w:rsidRDefault="00380896" w:rsidP="00380896">
                  <w:pPr>
                    <w:pStyle w:val="Compact"/>
                    <w:jc w:val="left"/>
                  </w:pPr>
                  <w:r>
                    <w:t>0.9037</w:t>
                  </w:r>
                </w:p>
              </w:tc>
              <w:tc>
                <w:tcPr>
                  <w:tcW w:w="2640" w:type="dxa"/>
                </w:tcPr>
                <w:p w:rsidR="007F3BAE" w:rsidRDefault="00380896" w:rsidP="00380896">
                  <w:pPr>
                    <w:pStyle w:val="Compact"/>
                    <w:jc w:val="left"/>
                  </w:pPr>
                  <w:r>
                    <w:t>0.9051</w:t>
                  </w:r>
                </w:p>
              </w:tc>
            </w:tr>
            <w:tr w:rsidR="007F3BAE">
              <w:tc>
                <w:tcPr>
                  <w:tcW w:w="2640" w:type="dxa"/>
                </w:tcPr>
                <w:p w:rsidR="007F3BAE" w:rsidRDefault="00380896" w:rsidP="00380896">
                  <w:pPr>
                    <w:pStyle w:val="Compact"/>
                    <w:jc w:val="left"/>
                  </w:pPr>
                  <w:r>
                    <w:t>Complejidad</w:t>
                  </w:r>
                </w:p>
              </w:tc>
              <w:tc>
                <w:tcPr>
                  <w:tcW w:w="2640" w:type="dxa"/>
                </w:tcPr>
                <w:p w:rsidR="007F3BAE" w:rsidRDefault="00380896" w:rsidP="00380896">
                  <w:pPr>
                    <w:pStyle w:val="Compact"/>
                    <w:jc w:val="left"/>
                  </w:pPr>
                  <w:r>
                    <w:t>Menor</w:t>
                  </w:r>
                </w:p>
              </w:tc>
              <w:tc>
                <w:tcPr>
                  <w:tcW w:w="2640" w:type="dxa"/>
                </w:tcPr>
                <w:p w:rsidR="007F3BAE" w:rsidRDefault="00380896" w:rsidP="00380896">
                  <w:pPr>
                    <w:pStyle w:val="Compact"/>
                    <w:jc w:val="left"/>
                  </w:pPr>
                  <w:r>
                    <w:t>Mayor</w:t>
                  </w:r>
                </w:p>
              </w:tc>
            </w:tr>
            <w:tr w:rsidR="007F3BAE">
              <w:tc>
                <w:tcPr>
                  <w:tcW w:w="2640" w:type="dxa"/>
                </w:tcPr>
                <w:p w:rsidR="007F3BAE" w:rsidRDefault="00380896" w:rsidP="00380896">
                  <w:pPr>
                    <w:pStyle w:val="Compact"/>
                    <w:jc w:val="left"/>
                  </w:pPr>
                  <w:r>
                    <w:t>Interpretación</w:t>
                  </w:r>
                </w:p>
              </w:tc>
              <w:tc>
                <w:tcPr>
                  <w:tcW w:w="2640" w:type="dxa"/>
                </w:tcPr>
                <w:p w:rsidR="007F3BAE" w:rsidRDefault="00380896" w:rsidP="00380896">
                  <w:pPr>
                    <w:pStyle w:val="Compact"/>
                    <w:jc w:val="left"/>
                  </w:pPr>
                  <w:r>
                    <w:t>Más sencilla</w:t>
                  </w:r>
                </w:p>
              </w:tc>
              <w:tc>
                <w:tcPr>
                  <w:tcW w:w="2640" w:type="dxa"/>
                </w:tcPr>
                <w:p w:rsidR="007F3BAE" w:rsidRDefault="00380896" w:rsidP="00380896">
                  <w:pPr>
                    <w:pStyle w:val="Compact"/>
                    <w:jc w:val="left"/>
                  </w:pPr>
                  <w:r>
                    <w:t>Más completa</w:t>
                  </w:r>
                </w:p>
              </w:tc>
            </w:tr>
            <w:bookmarkEnd w:id="172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investigador debe equilibrar capacidad explicativa y simplicidad interpretativa.</w:t>
      </w:r>
    </w:p>
    <w:p w:rsidR="007F3BAE" w:rsidRDefault="00380896" w:rsidP="00380896">
      <w:pPr>
        <w:pStyle w:val="Ttulo2"/>
      </w:pPr>
      <w:bookmarkStart w:id="1730" w:name="_Toc235960389"/>
      <w:bookmarkStart w:id="1731" w:name="conclusión-práctica-3"/>
      <w:bookmarkEnd w:id="1728"/>
      <w:r>
        <w:rPr>
          <w:rFonts w:ascii="Times New Roman" w:hAnsi="Times New Roman" w:eastAsia="Times New Roman"/>
        </w:rPr>
        <w:t>34.32 Conclusión práctica</w:t>
      </w:r>
      <w:bookmarkEnd w:id="1730"/>
    </w:p>
    <w:p w:rsidR="007F3BAE" w:rsidRDefault="00380896" w:rsidP="00380896">
      <w:pPr>
        <w:pStyle w:val="FirstParagraph"/>
        <w:jc w:val="left"/>
      </w:pPr>
      <w:r>
        <w:rPr>
          <w:rFonts w:ascii="Times New Roman" w:hAnsi="Times New Roman" w:eastAsia="Times New Roman"/>
        </w:rPr>
        <w:t>En esta sección aprendimos a:</w:t>
      </w:r>
    </w:p>
    <w:p w:rsidR="007F3BAE" w:rsidRDefault="00380896" w:rsidP="00380896">
      <w:pPr>
        <w:pStyle w:val="Compact"/>
        <w:numPr>
          <w:ilvl w:val="0"/>
          <w:numId w:val="163"/>
        </w:numPr>
        <w:jc w:val="left"/>
      </w:pPr>
      <w:r>
        <w:rPr>
          <w:rFonts w:ascii="Times New Roman" w:hAnsi="Times New Roman" w:eastAsia="Times New Roman"/>
        </w:rPr>
        <w:t>Comparar modelos de regresión múltiple.</w:t>
      </w:r>
    </w:p>
    <w:p w:rsidR="007F3BAE" w:rsidRDefault="00380896" w:rsidP="00380896">
      <w:pPr>
        <w:pStyle w:val="Compact"/>
        <w:numPr>
          <w:ilvl w:val="0"/>
          <w:numId w:val="163"/>
        </w:numPr>
        <w:jc w:val="left"/>
      </w:pPr>
      <w:r>
        <w:rPr>
          <w:rFonts w:ascii="Times New Roman" w:hAnsi="Times New Roman" w:eastAsia="Times New Roman"/>
        </w:rPr>
        <w:t>Interpretar variables de control.</w:t>
      </w:r>
    </w:p>
    <w:p w:rsidR="007F3BAE" w:rsidRDefault="00380896" w:rsidP="00380896">
      <w:pPr>
        <w:pStyle w:val="Compact"/>
        <w:numPr>
          <w:ilvl w:val="0"/>
          <w:numId w:val="163"/>
        </w:numPr>
        <w:jc w:val="left"/>
      </w:pPr>
      <w:r>
        <w:rPr>
          <w:rFonts w:ascii="Times New Roman" w:hAnsi="Times New Roman" w:eastAsia="Times New Roman"/>
        </w:rPr>
        <w:t>Analizar cambios en coeficientes.</w:t>
      </w:r>
    </w:p>
    <w:p w:rsidR="007F3BAE" w:rsidRDefault="00380896" w:rsidP="00380896">
      <w:pPr>
        <w:pStyle w:val="Compact"/>
        <w:numPr>
          <w:ilvl w:val="0"/>
          <w:numId w:val="163"/>
        </w:numPr>
        <w:jc w:val="left"/>
      </w:pPr>
      <w:r>
        <w:rPr>
          <w:rFonts w:ascii="Times New Roman" w:hAnsi="Times New Roman" w:eastAsia="Times New Roman"/>
        </w:rPr>
        <w:t>Utilizar R² ajustado.</w:t>
      </w:r>
    </w:p>
    <w:p w:rsidR="007F3BAE" w:rsidRDefault="00380896" w:rsidP="00380896">
      <w:pPr>
        <w:pStyle w:val="Compact"/>
        <w:numPr>
          <w:ilvl w:val="0"/>
          <w:numId w:val="163"/>
        </w:numPr>
        <w:jc w:val="left"/>
      </w:pPr>
      <w:r>
        <w:rPr>
          <w:rFonts w:ascii="Times New Roman" w:hAnsi="Times New Roman" w:eastAsia="Times New Roman"/>
        </w:rPr>
        <w:t>Comparar modelos anidados mediante ANOVA.</w:t>
      </w:r>
    </w:p>
    <w:p w:rsidR="007F3BAE" w:rsidRDefault="00380896" w:rsidP="00380896">
      <w:pPr>
        <w:pStyle w:val="Compact"/>
        <w:numPr>
          <w:ilvl w:val="0"/>
          <w:numId w:val="163"/>
        </w:numPr>
        <w:jc w:val="left"/>
      </w:pPr>
      <w:r>
        <w:rPr>
          <w:rFonts w:ascii="Times New Roman" w:hAnsi="Times New Roman" w:eastAsia="Times New Roman"/>
        </w:rPr>
        <w:t>Evaluar el aporte de nuevas variables explicativas.</w:t>
      </w:r>
    </w:p>
    <w:p w:rsidR="007F3BAE" w:rsidRDefault="00380896" w:rsidP="00380896">
      <w:pPr>
        <w:pStyle w:val="FirstParagraph"/>
        <w:jc w:val="left"/>
      </w:pPr>
      <w:r>
        <w:rPr>
          <w:rFonts w:ascii="Times New Roman" w:hAnsi="Times New Roman" w:eastAsia="Times New Roman"/>
        </w:rPr>
        <w:t>En la siguiente sección construiremos un flujo completo de predicción utilizando múltiples variables y sintetizaremos el proceso completo de regresión lineal múltiple.</w:t>
      </w:r>
    </w:p>
    <w:p w:rsidR="007F3BAE" w:rsidRDefault="00380896" w:rsidP="00380896">
      <w:pPr>
        <w:pStyle w:val="Ttulo2"/>
      </w:pPr>
      <w:bookmarkStart w:id="1732" w:name="_Toc235960390"/>
      <w:bookmarkStart w:id="1733" w:name="introducción-23"/>
      <w:bookmarkEnd w:id="1731"/>
      <w:r>
        <w:rPr>
          <w:rFonts w:ascii="Times New Roman" w:hAnsi="Times New Roman" w:eastAsia="Times New Roman"/>
        </w:rPr>
        <w:t>34.33 Introducción</w:t>
      </w:r>
      <w:bookmarkEnd w:id="1732"/>
    </w:p>
    <w:p w:rsidR="007F3BAE" w:rsidRDefault="00380896" w:rsidP="00380896">
      <w:pPr>
        <w:pStyle w:val="FirstParagraph"/>
        <w:jc w:val="left"/>
      </w:pPr>
      <w:r>
        <w:rPr>
          <w:rFonts w:ascii="Times New Roman" w:hAnsi="Times New Roman" w:eastAsia="Times New Roman"/>
        </w:rPr>
        <w:t>Hasta este punto hemos aprendido a estimar modelos de regresión múltiple e incorporar variables de control. El paso final consiste en utilizar el modelo para generar predicciones e interpretar conjuntamente los resultados obtenidos.</w:t>
      </w:r>
    </w:p>
    <w:p w:rsidR="007F3BAE" w:rsidRDefault="00380896" w:rsidP="00380896">
      <w:pPr>
        <w:pStyle w:val="Textoindependiente"/>
        <w:jc w:val="left"/>
      </w:pPr>
      <w:r>
        <w:rPr>
          <w:rFonts w:ascii="Times New Roman" w:hAnsi="Times New Roman" w:eastAsia="Times New Roman"/>
        </w:rPr>
        <w:t>En esta sección construiremos un flujo completo de análisis que servirá como referencia para futuras aplicaciones de regresión múltiple.</w:t>
      </w:r>
    </w:p>
    <w:p w:rsidR="007F3BAE" w:rsidRPr="00380896" w:rsidRDefault="00380896" w:rsidP="00380896">
      <w:pPr>
        <w:pStyle w:val="Ttulo2"/>
        <w:rPr>
          <w:lang w:val="en-US"/>
        </w:rPr>
      </w:pPr>
      <w:bookmarkStart w:id="1734" w:name="_Toc235960391"/>
      <w:bookmarkStart w:id="1735" w:name="cargando-librerías-5"/>
      <w:bookmarkEnd w:id="1733"/>
      <w:r w:rsidRPr="00380896">
        <w:rPr>
          <w:rFonts w:ascii="Times New Roman" w:hAnsi="Times New Roman" w:eastAsia="Times New Roman"/>
          <w:lang w:val="en-US"/>
        </w:rPr>
        <w:t>34.34 Cargando librerías</w:t>
      </w:r>
      <w:bookmarkEnd w:id="1734"/>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1736" w:name="_Toc235960392"/>
      <w:bookmarkStart w:id="1737" w:name="cargando-la-base-analítica-6"/>
      <w:bookmarkEnd w:id="1735"/>
      <w:r>
        <w:rPr>
          <w:rFonts w:ascii="Times New Roman" w:hAnsi="Times New Roman" w:eastAsia="Times New Roman"/>
        </w:rPr>
        <w:t>34.35 Cargando la base analítica</w:t>
      </w:r>
      <w:bookmarkEnd w:id="1736"/>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738" w:name="_Toc235960393"/>
      <w:bookmarkStart w:id="1739" w:name="preparación-de-variables-5"/>
      <w:bookmarkEnd w:id="1737"/>
      <w:r>
        <w:rPr>
          <w:rFonts w:ascii="Times New Roman" w:hAnsi="Times New Roman" w:eastAsia="Times New Roman"/>
        </w:rPr>
        <w:lastRenderedPageBreak/>
        <w:t>34.36 Preparación de variables</w:t>
      </w:r>
      <w:bookmarkEnd w:id="1738"/>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w:t>
      </w:r>
      <w:r>
        <w:rPr>
          <w:rStyle w:val="AttributeTok"/>
        </w:rPr>
        <w:t>tamano_upa =</w:t>
      </w:r>
      <w:r>
        <w:br/>
      </w:r>
      <w:r>
        <w:rPr>
          <w:rStyle w:val="NormalTok"/>
        </w:rPr>
        <w:t xml:space="preserve">      </w:t>
      </w:r>
      <w:r>
        <w:rPr>
          <w:rStyle w:val="FunctionTok"/>
        </w:rPr>
        <w:t>as.factor</w:t>
      </w:r>
      <w:r>
        <w:rPr>
          <w:rStyle w:val="NormalTok"/>
        </w:rPr>
        <w:t>(</w:t>
      </w:r>
      <w:r>
        <w:br/>
      </w:r>
      <w:r>
        <w:rPr>
          <w:rStyle w:val="NormalTok"/>
        </w:rPr>
        <w:t xml:space="preserve">        tamano_upa</w:t>
      </w:r>
      <w:r>
        <w:br/>
      </w:r>
      <w:r>
        <w:rPr>
          <w:rStyle w:val="NormalTok"/>
        </w:rPr>
        <w:t xml:space="preserve">      ),</w:t>
      </w:r>
      <w:r>
        <w:br/>
      </w:r>
      <w:r>
        <w:rPr>
          <w:rStyle w:val="NormalTok"/>
        </w:rPr>
        <w:t xml:space="preserve">    </w:t>
      </w:r>
      <w:r>
        <w:rPr>
          <w:rStyle w:val="AttributeTok"/>
        </w:rPr>
        <w:t>provincia =</w:t>
      </w:r>
      <w:r>
        <w:br/>
      </w:r>
      <w:r>
        <w:rPr>
          <w:rStyle w:val="NormalTok"/>
        </w:rPr>
        <w:t xml:space="preserve">      </w:t>
      </w:r>
      <w:r>
        <w:rPr>
          <w:rStyle w:val="FunctionTok"/>
        </w:rPr>
        <w:t>as.factor</w:t>
      </w:r>
      <w:r>
        <w:rPr>
          <w:rStyle w:val="NormalTok"/>
        </w:rPr>
        <w:t>(</w:t>
      </w:r>
      <w:r>
        <w:br/>
      </w:r>
      <w:r>
        <w:rPr>
          <w:rStyle w:val="NormalTok"/>
        </w:rPr>
        <w:t xml:space="preserve">        provincia</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fact_exp_fin,</w:t>
      </w:r>
      <w:r>
        <w:br/>
      </w:r>
      <w:r>
        <w:rPr>
          <w:rStyle w:val="NormalTok"/>
        </w:rPr>
        <w:t xml:space="preserve">    tamano_upa,</w:t>
      </w:r>
      <w:r>
        <w:br/>
      </w:r>
      <w:r>
        <w:rPr>
          <w:rStyle w:val="NormalTok"/>
        </w:rPr>
        <w:t xml:space="preserve">    provincia</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1740" w:name="_Toc235960394"/>
      <w:bookmarkStart w:id="1741" w:name="modelo-final"/>
      <w:bookmarkEnd w:id="1739"/>
      <w:r>
        <w:rPr>
          <w:rFonts w:ascii="Times New Roman" w:hAnsi="Times New Roman" w:eastAsia="Times New Roman"/>
        </w:rPr>
        <w:t>34.37 Modelo final</w:t>
      </w:r>
      <w:bookmarkEnd w:id="1740"/>
    </w:p>
    <w:p w:rsidR="007F3BAE" w:rsidRDefault="00380896" w:rsidP="00380896">
      <w:pPr>
        <w:pStyle w:val="SourceCode"/>
        <w:jc w:val="left"/>
      </w:pPr>
      <w:r>
        <w:rPr>
          <w:rStyle w:val="NormalTok"/>
        </w:rPr>
        <w:t xml:space="preserve">modelo_final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 </w:t>
      </w:r>
      <w:r>
        <w:rPr>
          <w:rStyle w:val="SpecialCharTok"/>
        </w:rPr>
        <w:t>+</w:t>
      </w:r>
      <w:r>
        <w:br/>
      </w:r>
      <w:r>
        <w:rPr>
          <w:rStyle w:val="NormalTok"/>
        </w:rPr>
        <w:t xml:space="preserve">    provincia,</w:t>
      </w:r>
      <w:r>
        <w:br/>
      </w:r>
      <w:r>
        <w:rPr>
          <w:rStyle w:val="NormalTok"/>
        </w:rPr>
        <w:t xml:space="preserve">  </w:t>
      </w:r>
      <w:r>
        <w:rPr>
          <w:rStyle w:val="AttributeTok"/>
        </w:rPr>
        <w:t>data =</w:t>
      </w:r>
      <w:r>
        <w:rPr>
          <w:rStyle w:val="NormalTok"/>
        </w:rPr>
        <w:t xml:space="preserve"> base_modelo</w:t>
      </w:r>
      <w:r>
        <w:br/>
      </w:r>
      <w:r>
        <w:rPr>
          <w:rStyle w:val="NormalTok"/>
        </w:rPr>
        <w:t>)</w:t>
      </w:r>
    </w:p>
    <w:p w:rsidR="007F3BAE" w:rsidRDefault="00380896" w:rsidP="00380896">
      <w:pPr>
        <w:pStyle w:val="Ttulo2"/>
      </w:pPr>
      <w:bookmarkStart w:id="1742" w:name="_Toc235960395"/>
      <w:bookmarkStart w:id="1743" w:name="resumen-general-del-modelo"/>
      <w:bookmarkEnd w:id="1741"/>
      <w:r>
        <w:rPr>
          <w:rFonts w:ascii="Times New Roman" w:hAnsi="Times New Roman" w:eastAsia="Times New Roman"/>
        </w:rPr>
        <w:t>34.38 Resumen general del modelo</w:t>
      </w:r>
      <w:bookmarkEnd w:id="1742"/>
    </w:p>
    <w:p w:rsidR="007F3BAE" w:rsidRDefault="00380896" w:rsidP="00380896">
      <w:pPr>
        <w:pStyle w:val="SourceCode"/>
        <w:jc w:val="left"/>
      </w:pPr>
      <w:r>
        <w:rPr>
          <w:rStyle w:val="FunctionTok"/>
        </w:rPr>
        <w:t>glance</w:t>
      </w:r>
      <w:r>
        <w:rPr>
          <w:rStyle w:val="NormalTok"/>
        </w:rPr>
        <w:t>(</w:t>
      </w:r>
      <w:r>
        <w:br/>
      </w:r>
      <w:r>
        <w:rPr>
          <w:rStyle w:val="NormalTok"/>
        </w:rPr>
        <w:t xml:space="preserve">  modelo_final</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r.squared,</w:t>
      </w:r>
      <w:r>
        <w:br/>
      </w:r>
      <w:r>
        <w:rPr>
          <w:rStyle w:val="NormalTok"/>
        </w:rPr>
        <w:t xml:space="preserve">    adj.r.squared,</w:t>
      </w:r>
      <w:r>
        <w:br/>
      </w:r>
      <w:r>
        <w:rPr>
          <w:rStyle w:val="NormalTok"/>
        </w:rPr>
        <w:t xml:space="preserve">    sigma,</w:t>
      </w:r>
      <w:r>
        <w:br/>
      </w:r>
      <w:r>
        <w:rPr>
          <w:rStyle w:val="NormalTok"/>
        </w:rPr>
        <w:t xml:space="preserve">    statistic,</w:t>
      </w:r>
      <w:r>
        <w:br/>
      </w:r>
      <w:r>
        <w:rPr>
          <w:rStyle w:val="NormalTok"/>
        </w:rPr>
        <w:t xml:space="preserve">    p.value</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general del modelo final"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44" w:name="tbl-reg21-resumen-final"/>
            <w:r>
              <w:rPr>
                <w:rFonts w:ascii="Times New Roman" w:hAnsi="Times New Roman"/>
                <w:b/>
                <w:sz w:val="18"/>
              </w:rPr>
              <w:lastRenderedPageBreak/>
              <w:t>Tabla 34.12: Resumen general del modelo final</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r.squared</w:t>
                  </w:r>
                </w:p>
              </w:tc>
              <w:tc>
                <w:tcPr>
                  <w:tcW w:w="1584" w:type="dxa"/>
                </w:tcPr>
                <w:p w:rsidR="007F3BAE" w:rsidRDefault="00380896" w:rsidP="00380896">
                  <w:pPr>
                    <w:pStyle w:val="Compact"/>
                    <w:jc w:val="left"/>
                  </w:pPr>
                  <w:r>
                    <w:t>adj.r.squared</w:t>
                  </w:r>
                </w:p>
              </w:tc>
              <w:tc>
                <w:tcPr>
                  <w:tcW w:w="1584" w:type="dxa"/>
                </w:tcPr>
                <w:p w:rsidR="007F3BAE" w:rsidRDefault="00380896" w:rsidP="00380896">
                  <w:pPr>
                    <w:pStyle w:val="Compact"/>
                    <w:jc w:val="left"/>
                  </w:pPr>
                  <w:r>
                    <w:t>sigma</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0.9052</w:t>
                  </w:r>
                </w:p>
              </w:tc>
              <w:tc>
                <w:tcPr>
                  <w:tcW w:w="1584" w:type="dxa"/>
                </w:tcPr>
                <w:p w:rsidR="007F3BAE" w:rsidRDefault="00380896" w:rsidP="00380896">
                  <w:pPr>
                    <w:pStyle w:val="Compact"/>
                    <w:jc w:val="left"/>
                  </w:pPr>
                  <w:r>
                    <w:t>0.9051</w:t>
                  </w:r>
                </w:p>
              </w:tc>
              <w:tc>
                <w:tcPr>
                  <w:tcW w:w="1584" w:type="dxa"/>
                </w:tcPr>
                <w:p w:rsidR="007F3BAE" w:rsidRDefault="00380896" w:rsidP="00380896">
                  <w:pPr>
                    <w:pStyle w:val="Compact"/>
                    <w:jc w:val="left"/>
                  </w:pPr>
                  <w:r>
                    <w:t>0.3005</w:t>
                  </w:r>
                </w:p>
              </w:tc>
              <w:tc>
                <w:tcPr>
                  <w:tcW w:w="1584" w:type="dxa"/>
                </w:tcPr>
                <w:p w:rsidR="007F3BAE" w:rsidRDefault="00380896" w:rsidP="00380896">
                  <w:pPr>
                    <w:pStyle w:val="Compact"/>
                    <w:jc w:val="left"/>
                  </w:pPr>
                  <w:r>
                    <w:t>29870.89</w:t>
                  </w:r>
                </w:p>
              </w:tc>
              <w:tc>
                <w:tcPr>
                  <w:tcW w:w="1584" w:type="dxa"/>
                </w:tcPr>
                <w:p w:rsidR="007F3BAE" w:rsidRDefault="00380896" w:rsidP="00380896">
                  <w:pPr>
                    <w:pStyle w:val="Compact"/>
                    <w:jc w:val="left"/>
                  </w:pPr>
                  <w:r>
                    <w:t>0</w:t>
                  </w:r>
                </w:p>
              </w:tc>
            </w:tr>
            <w:bookmarkEnd w:id="174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 tabla resume la capacidad explicativa del modelo, el error residual y la significancia global de la regresión.</w:t>
      </w:r>
    </w:p>
    <w:p w:rsidR="007F3BAE" w:rsidRDefault="00380896" w:rsidP="00380896">
      <w:pPr>
        <w:pStyle w:val="Ttulo2"/>
      </w:pPr>
      <w:bookmarkStart w:id="1745" w:name="_Toc235960396"/>
      <w:bookmarkStart w:id="1746" w:name="tabla-completa-de-coeficientes"/>
      <w:bookmarkEnd w:id="1743"/>
      <w:r>
        <w:rPr>
          <w:rFonts w:ascii="Times New Roman" w:hAnsi="Times New Roman" w:eastAsia="Times New Roman"/>
        </w:rPr>
        <w:t>34.39 Tabla completa de coeficientes</w:t>
      </w:r>
      <w:bookmarkEnd w:id="1745"/>
    </w:p>
    <w:p w:rsidR="007F3BAE" w:rsidRDefault="00380896" w:rsidP="00380896">
      <w:pPr>
        <w:pStyle w:val="SourceCode"/>
        <w:jc w:val="left"/>
      </w:pPr>
      <w:r>
        <w:rPr>
          <w:rStyle w:val="FunctionTok"/>
        </w:rPr>
        <w:t>tidy</w:t>
      </w:r>
      <w:r>
        <w:rPr>
          <w:rStyle w:val="NormalTok"/>
        </w:rPr>
        <w:t>(</w:t>
      </w:r>
      <w:r>
        <w:br/>
      </w:r>
      <w:r>
        <w:rPr>
          <w:rStyle w:val="NormalTok"/>
        </w:rPr>
        <w:t xml:space="preserve">  modelo_final,</w:t>
      </w:r>
      <w:r>
        <w:br/>
      </w:r>
      <w:r>
        <w:rPr>
          <w:rStyle w:val="NormalTok"/>
        </w:rPr>
        <w:t xml:space="preserve">  </w:t>
      </w:r>
      <w:r>
        <w:rPr>
          <w:rStyle w:val="AttributeTok"/>
        </w:rPr>
        <w:t>conf.int =</w:t>
      </w:r>
      <w:r>
        <w:rPr>
          <w:rStyle w:val="NormalTok"/>
        </w:rPr>
        <w:t xml:space="preserve"> </w:t>
      </w:r>
      <w:r>
        <w:rPr>
          <w:rStyle w:val="ConstantTok"/>
        </w:rPr>
        <w:t>TRUE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estimados del modelo final"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47" w:name="tbl-reg21-coeficientes-finales"/>
            <w:r>
              <w:rPr>
                <w:rFonts w:ascii="Times New Roman" w:hAnsi="Times New Roman"/>
                <w:b/>
                <w:sz w:val="18"/>
              </w:rPr>
              <w:lastRenderedPageBreak/>
              <w:t>Tabla 34.13: Coeficientes estimados del modelo final</w:t>
            </w:r>
          </w:p>
          <w:tbl>
            <w:tblPr>
              <w:tblStyle w:val="Table"/>
              <w:tblW w:w="5000" w:type="pct"/>
              <w:tblLayout w:type="fixed"/>
              <w:tblLook w:val="0020" w:firstRow="1" w:lastRow="0" w:firstColumn="0" w:lastColumn="0" w:noHBand="0" w:noVBand="0"/>
            </w:tblPr>
            <w:tblGrid>
              <w:gridCol w:w="3809"/>
              <w:gridCol w:w="857"/>
              <w:gridCol w:w="953"/>
              <w:gridCol w:w="953"/>
              <w:gridCol w:w="762"/>
              <w:gridCol w:w="857"/>
              <w:gridCol w:w="953"/>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300" w:type="dxa"/>
                </w:tcPr>
                <w:p w:rsidR="007F3BAE" w:rsidRDefault="00380896" w:rsidP="00380896">
                  <w:pPr>
                    <w:pStyle w:val="Compact"/>
                    <w:jc w:val="left"/>
                  </w:pPr>
                  <w:r>
                    <w:t>term</w:t>
                  </w:r>
                </w:p>
              </w:tc>
              <w:tc>
                <w:tcPr>
                  <w:tcW w:w="742" w:type="dxa"/>
                </w:tcPr>
                <w:p w:rsidR="007F3BAE" w:rsidRDefault="00380896" w:rsidP="00380896">
                  <w:pPr>
                    <w:pStyle w:val="Compact"/>
                    <w:jc w:val="left"/>
                  </w:pPr>
                  <w:r>
                    <w:t>estimate</w:t>
                  </w:r>
                </w:p>
              </w:tc>
              <w:tc>
                <w:tcPr>
                  <w:tcW w:w="825" w:type="dxa"/>
                </w:tcPr>
                <w:p w:rsidR="007F3BAE" w:rsidRDefault="00380896" w:rsidP="00380896">
                  <w:pPr>
                    <w:pStyle w:val="Compact"/>
                    <w:jc w:val="left"/>
                  </w:pPr>
                  <w:r>
                    <w:t>std.error</w:t>
                  </w:r>
                </w:p>
              </w:tc>
              <w:tc>
                <w:tcPr>
                  <w:tcW w:w="825" w:type="dxa"/>
                </w:tcPr>
                <w:p w:rsidR="007F3BAE" w:rsidRDefault="00380896" w:rsidP="00380896">
                  <w:pPr>
                    <w:pStyle w:val="Compact"/>
                    <w:jc w:val="left"/>
                  </w:pPr>
                  <w:r>
                    <w:t>statistic</w:t>
                  </w:r>
                </w:p>
              </w:tc>
              <w:tc>
                <w:tcPr>
                  <w:tcW w:w="660" w:type="dxa"/>
                </w:tcPr>
                <w:p w:rsidR="007F3BAE" w:rsidRDefault="00380896" w:rsidP="00380896">
                  <w:pPr>
                    <w:pStyle w:val="Compact"/>
                    <w:jc w:val="left"/>
                  </w:pPr>
                  <w:r>
                    <w:t>p.value</w:t>
                  </w:r>
                </w:p>
              </w:tc>
              <w:tc>
                <w:tcPr>
                  <w:tcW w:w="742" w:type="dxa"/>
                </w:tcPr>
                <w:p w:rsidR="007F3BAE" w:rsidRDefault="00380896" w:rsidP="00380896">
                  <w:pPr>
                    <w:pStyle w:val="Compact"/>
                    <w:jc w:val="left"/>
                  </w:pPr>
                  <w:r>
                    <w:t>conf.low</w:t>
                  </w:r>
                </w:p>
              </w:tc>
              <w:tc>
                <w:tcPr>
                  <w:tcW w:w="825" w:type="dxa"/>
                </w:tcPr>
                <w:p w:rsidR="007F3BAE" w:rsidRDefault="00380896" w:rsidP="00380896">
                  <w:pPr>
                    <w:pStyle w:val="Compact"/>
                    <w:jc w:val="left"/>
                  </w:pPr>
                  <w:r>
                    <w:t>conf.high</w:t>
                  </w:r>
                </w:p>
              </w:tc>
            </w:tr>
            <w:tr w:rsidR="007F3BAE">
              <w:tc>
                <w:tcPr>
                  <w:tcW w:w="3300" w:type="dxa"/>
                </w:tcPr>
                <w:p w:rsidR="007F3BAE" w:rsidRDefault="00380896" w:rsidP="00380896">
                  <w:pPr>
                    <w:pStyle w:val="Compact"/>
                    <w:jc w:val="left"/>
                  </w:pPr>
                  <w:r>
                    <w:t>(Intercept)</w:t>
                  </w:r>
                </w:p>
              </w:tc>
              <w:tc>
                <w:tcPr>
                  <w:tcW w:w="742" w:type="dxa"/>
                </w:tcPr>
                <w:p w:rsidR="007F3BAE" w:rsidRDefault="00380896" w:rsidP="00380896">
                  <w:pPr>
                    <w:pStyle w:val="Compact"/>
                    <w:jc w:val="left"/>
                  </w:pPr>
                  <w:r>
                    <w:t>4.1530</w:t>
                  </w:r>
                </w:p>
              </w:tc>
              <w:tc>
                <w:tcPr>
                  <w:tcW w:w="825" w:type="dxa"/>
                </w:tcPr>
                <w:p w:rsidR="007F3BAE" w:rsidRDefault="00380896" w:rsidP="00380896">
                  <w:pPr>
                    <w:pStyle w:val="Compact"/>
                    <w:jc w:val="left"/>
                  </w:pPr>
                  <w:r>
                    <w:t>0.0066</w:t>
                  </w:r>
                </w:p>
              </w:tc>
              <w:tc>
                <w:tcPr>
                  <w:tcW w:w="825" w:type="dxa"/>
                </w:tcPr>
                <w:p w:rsidR="007F3BAE" w:rsidRDefault="00380896" w:rsidP="00380896">
                  <w:pPr>
                    <w:pStyle w:val="Compact"/>
                    <w:jc w:val="left"/>
                  </w:pPr>
                  <w:r>
                    <w:t>625.5597</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4.1400</w:t>
                  </w:r>
                </w:p>
              </w:tc>
              <w:tc>
                <w:tcPr>
                  <w:tcW w:w="825" w:type="dxa"/>
                </w:tcPr>
                <w:p w:rsidR="007F3BAE" w:rsidRDefault="00380896" w:rsidP="00380896">
                  <w:pPr>
                    <w:pStyle w:val="Compact"/>
                    <w:jc w:val="left"/>
                  </w:pPr>
                  <w:r>
                    <w:t>4.1660</w:t>
                  </w:r>
                </w:p>
              </w:tc>
            </w:tr>
            <w:tr w:rsidR="007F3BAE">
              <w:tc>
                <w:tcPr>
                  <w:tcW w:w="3300" w:type="dxa"/>
                </w:tcPr>
                <w:p w:rsidR="007F3BAE" w:rsidRDefault="00380896" w:rsidP="00380896">
                  <w:pPr>
                    <w:pStyle w:val="Compact"/>
                    <w:jc w:val="left"/>
                  </w:pPr>
                  <w:r>
                    <w:t>fact_exp_fin</w:t>
                  </w:r>
                </w:p>
              </w:tc>
              <w:tc>
                <w:tcPr>
                  <w:tcW w:w="742" w:type="dxa"/>
                </w:tcPr>
                <w:p w:rsidR="007F3BAE" w:rsidRDefault="00380896" w:rsidP="00380896">
                  <w:pPr>
                    <w:pStyle w:val="Compact"/>
                    <w:jc w:val="left"/>
                  </w:pPr>
                  <w:r>
                    <w:t>-0.0002</w:t>
                  </w:r>
                </w:p>
              </w:tc>
              <w:tc>
                <w:tcPr>
                  <w:tcW w:w="825" w:type="dxa"/>
                </w:tcPr>
                <w:p w:rsidR="007F3BAE" w:rsidRDefault="00380896" w:rsidP="00380896">
                  <w:pPr>
                    <w:pStyle w:val="Compact"/>
                    <w:jc w:val="left"/>
                  </w:pPr>
                  <w:r>
                    <w:t>0.0000</w:t>
                  </w:r>
                </w:p>
              </w:tc>
              <w:tc>
                <w:tcPr>
                  <w:tcW w:w="825" w:type="dxa"/>
                </w:tcPr>
                <w:p w:rsidR="007F3BAE" w:rsidRDefault="00380896" w:rsidP="00380896">
                  <w:pPr>
                    <w:pStyle w:val="Compact"/>
                    <w:jc w:val="left"/>
                  </w:pPr>
                  <w:r>
                    <w:t>-9.0952</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-0.0002</w:t>
                  </w:r>
                </w:p>
              </w:tc>
              <w:tc>
                <w:tcPr>
                  <w:tcW w:w="825" w:type="dxa"/>
                </w:tcPr>
                <w:p w:rsidR="007F3BAE" w:rsidRDefault="00380896" w:rsidP="00380896">
                  <w:pPr>
                    <w:pStyle w:val="Compact"/>
                    <w:jc w:val="left"/>
                  </w:pPr>
                  <w:r>
                    <w:t>-0.0001</w:t>
                  </w:r>
                </w:p>
              </w:tc>
            </w:tr>
            <w:tr w:rsidR="007F3BAE">
              <w:tc>
                <w:tcPr>
                  <w:tcW w:w="3300" w:type="dxa"/>
                </w:tcPr>
                <w:p w:rsidR="007F3BAE" w:rsidRDefault="00380896" w:rsidP="00380896">
                  <w:pPr>
                    <w:pStyle w:val="Compact"/>
                    <w:jc w:val="left"/>
                  </w:pPr>
                  <w:r>
                    <w:t>tamano_upaMediana</w:t>
                  </w:r>
                </w:p>
              </w:tc>
              <w:tc>
                <w:tcPr>
                  <w:tcW w:w="742" w:type="dxa"/>
                </w:tcPr>
                <w:p w:rsidR="007F3BAE" w:rsidRDefault="00380896" w:rsidP="00380896">
                  <w:pPr>
                    <w:pStyle w:val="Compact"/>
                    <w:jc w:val="left"/>
                  </w:pPr>
                  <w:r>
                    <w:t>-1.9287</w:t>
                  </w:r>
                </w:p>
              </w:tc>
              <w:tc>
                <w:tcPr>
                  <w:tcW w:w="825" w:type="dxa"/>
                </w:tcPr>
                <w:p w:rsidR="007F3BAE" w:rsidRDefault="00380896" w:rsidP="00380896">
                  <w:pPr>
                    <w:pStyle w:val="Compact"/>
                    <w:jc w:val="left"/>
                  </w:pPr>
                  <w:r>
                    <w:t>0.0065</w:t>
                  </w:r>
                </w:p>
              </w:tc>
              <w:tc>
                <w:tcPr>
                  <w:tcW w:w="825" w:type="dxa"/>
                </w:tcPr>
                <w:p w:rsidR="007F3BAE" w:rsidRDefault="00380896" w:rsidP="00380896">
                  <w:pPr>
                    <w:pStyle w:val="Compact"/>
                    <w:jc w:val="left"/>
                  </w:pPr>
                  <w:r>
                    <w:t>-295.1736</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-1.9415</w:t>
                  </w:r>
                </w:p>
              </w:tc>
              <w:tc>
                <w:tcPr>
                  <w:tcW w:w="825" w:type="dxa"/>
                </w:tcPr>
                <w:p w:rsidR="007F3BAE" w:rsidRDefault="00380896" w:rsidP="00380896">
                  <w:pPr>
                    <w:pStyle w:val="Compact"/>
                    <w:jc w:val="left"/>
                  </w:pPr>
                  <w:r>
                    <w:t>-1.9159</w:t>
                  </w:r>
                </w:p>
              </w:tc>
            </w:tr>
            <w:tr w:rsidR="007F3BAE">
              <w:tc>
                <w:tcPr>
                  <w:tcW w:w="3300" w:type="dxa"/>
                </w:tcPr>
                <w:p w:rsidR="007F3BAE" w:rsidRDefault="00380896" w:rsidP="00380896">
                  <w:pPr>
                    <w:pStyle w:val="Compact"/>
                    <w:jc w:val="left"/>
                  </w:pPr>
                  <w:r>
                    <w:t>tamano_upaMicro</w:t>
                  </w:r>
                </w:p>
              </w:tc>
              <w:tc>
                <w:tcPr>
                  <w:tcW w:w="742" w:type="dxa"/>
                </w:tcPr>
                <w:p w:rsidR="007F3BAE" w:rsidRDefault="00380896" w:rsidP="00380896">
                  <w:pPr>
                    <w:pStyle w:val="Compact"/>
                    <w:jc w:val="left"/>
                  </w:pPr>
                  <w:r>
                    <w:t>-3.9660</w:t>
                  </w:r>
                </w:p>
              </w:tc>
              <w:tc>
                <w:tcPr>
                  <w:tcW w:w="825" w:type="dxa"/>
                </w:tcPr>
                <w:p w:rsidR="007F3BAE" w:rsidRDefault="00380896" w:rsidP="00380896">
                  <w:pPr>
                    <w:pStyle w:val="Compact"/>
                    <w:jc w:val="left"/>
                  </w:pPr>
                  <w:r>
                    <w:t>0.0057</w:t>
                  </w:r>
                </w:p>
              </w:tc>
              <w:tc>
                <w:tcPr>
                  <w:tcW w:w="825" w:type="dxa"/>
                </w:tcPr>
                <w:p w:rsidR="007F3BAE" w:rsidRDefault="00380896" w:rsidP="00380896">
                  <w:pPr>
                    <w:pStyle w:val="Compact"/>
                    <w:jc w:val="left"/>
                  </w:pPr>
                  <w:r>
                    <w:t>-694.3250</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-3.9772</w:t>
                  </w:r>
                </w:p>
              </w:tc>
              <w:tc>
                <w:tcPr>
                  <w:tcW w:w="825" w:type="dxa"/>
                </w:tcPr>
                <w:p w:rsidR="007F3BAE" w:rsidRDefault="00380896" w:rsidP="00380896">
                  <w:pPr>
                    <w:pStyle w:val="Compact"/>
                    <w:jc w:val="left"/>
                  </w:pPr>
                  <w:r>
                    <w:t>-3.9548</w:t>
                  </w:r>
                </w:p>
              </w:tc>
            </w:tr>
            <w:tr w:rsidR="007F3BAE">
              <w:tc>
                <w:tcPr>
                  <w:tcW w:w="3300" w:type="dxa"/>
                </w:tcPr>
                <w:p w:rsidR="007F3BAE" w:rsidRDefault="00380896" w:rsidP="00380896">
                  <w:pPr>
                    <w:pStyle w:val="Compact"/>
                    <w:jc w:val="left"/>
                  </w:pPr>
                  <w:r>
                    <w:t>tamano_upaPequeña</w:t>
                  </w:r>
                </w:p>
              </w:tc>
              <w:tc>
                <w:tcPr>
                  <w:tcW w:w="742" w:type="dxa"/>
                </w:tcPr>
                <w:p w:rsidR="007F3BAE" w:rsidRDefault="00380896" w:rsidP="00380896">
                  <w:pPr>
                    <w:pStyle w:val="Compact"/>
                    <w:jc w:val="left"/>
                  </w:pPr>
                  <w:r>
                    <w:t>-3.0546</w:t>
                  </w:r>
                </w:p>
              </w:tc>
              <w:tc>
                <w:tcPr>
                  <w:tcW w:w="825" w:type="dxa"/>
                </w:tcPr>
                <w:p w:rsidR="007F3BAE" w:rsidRDefault="00380896" w:rsidP="00380896">
                  <w:pPr>
                    <w:pStyle w:val="Compact"/>
                    <w:jc w:val="left"/>
                  </w:pPr>
                  <w:r>
                    <w:t>0.0059</w:t>
                  </w:r>
                </w:p>
              </w:tc>
              <w:tc>
                <w:tcPr>
                  <w:tcW w:w="825" w:type="dxa"/>
                </w:tcPr>
                <w:p w:rsidR="007F3BAE" w:rsidRDefault="00380896" w:rsidP="00380896">
                  <w:pPr>
                    <w:pStyle w:val="Compact"/>
                    <w:jc w:val="left"/>
                  </w:pPr>
                  <w:r>
                    <w:t>-517.0865</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-3.0662</w:t>
                  </w:r>
                </w:p>
              </w:tc>
              <w:tc>
                <w:tcPr>
                  <w:tcW w:w="825" w:type="dxa"/>
                </w:tcPr>
                <w:p w:rsidR="007F3BAE" w:rsidRDefault="00380896" w:rsidP="00380896">
                  <w:pPr>
                    <w:pStyle w:val="Compact"/>
                    <w:jc w:val="left"/>
                  </w:pPr>
                  <w:r>
                    <w:t>-3.0430</w:t>
                  </w:r>
                </w:p>
              </w:tc>
            </w:tr>
            <w:tr w:rsidR="007F3BAE">
              <w:tc>
                <w:tcPr>
                  <w:tcW w:w="3300" w:type="dxa"/>
                </w:tcPr>
                <w:p w:rsidR="007F3BAE" w:rsidRDefault="00380896" w:rsidP="00380896">
                  <w:pPr>
                    <w:pStyle w:val="Compact"/>
                    <w:jc w:val="left"/>
                  </w:pPr>
                  <w:r>
                    <w:t>provinciaBOLÍVAR</w:t>
                  </w:r>
                </w:p>
              </w:tc>
              <w:tc>
                <w:tcPr>
                  <w:tcW w:w="742" w:type="dxa"/>
                </w:tcPr>
                <w:p w:rsidR="007F3BAE" w:rsidRDefault="00380896" w:rsidP="00380896">
                  <w:pPr>
                    <w:pStyle w:val="Compact"/>
                    <w:jc w:val="left"/>
                  </w:pPr>
                  <w:r>
                    <w:t>0.0308</w:t>
                  </w:r>
                </w:p>
              </w:tc>
              <w:tc>
                <w:tcPr>
                  <w:tcW w:w="825" w:type="dxa"/>
                </w:tcPr>
                <w:p w:rsidR="007F3BAE" w:rsidRDefault="00380896" w:rsidP="00380896">
                  <w:pPr>
                    <w:pStyle w:val="Compact"/>
                    <w:jc w:val="left"/>
                  </w:pPr>
                  <w:r>
                    <w:t>0.0063</w:t>
                  </w:r>
                </w:p>
              </w:tc>
              <w:tc>
                <w:tcPr>
                  <w:tcW w:w="825" w:type="dxa"/>
                </w:tcPr>
                <w:p w:rsidR="007F3BAE" w:rsidRDefault="00380896" w:rsidP="00380896">
                  <w:pPr>
                    <w:pStyle w:val="Compact"/>
                    <w:jc w:val="left"/>
                  </w:pPr>
                  <w:r>
                    <w:t>4.9125</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0.0185</w:t>
                  </w:r>
                </w:p>
              </w:tc>
              <w:tc>
                <w:tcPr>
                  <w:tcW w:w="825" w:type="dxa"/>
                </w:tcPr>
                <w:p w:rsidR="007F3BAE" w:rsidRDefault="00380896" w:rsidP="00380896">
                  <w:pPr>
                    <w:pStyle w:val="Compact"/>
                    <w:jc w:val="left"/>
                  </w:pPr>
                  <w:r>
                    <w:t>0.0431</w:t>
                  </w:r>
                </w:p>
              </w:tc>
            </w:tr>
            <w:tr w:rsidR="007F3BAE">
              <w:tc>
                <w:tcPr>
                  <w:tcW w:w="3300" w:type="dxa"/>
                </w:tcPr>
                <w:p w:rsidR="007F3BAE" w:rsidRDefault="00380896" w:rsidP="00380896">
                  <w:pPr>
                    <w:pStyle w:val="Compact"/>
                    <w:jc w:val="left"/>
                  </w:pPr>
                  <w:r>
                    <w:t>provinciaCAÑAR</w:t>
                  </w:r>
                </w:p>
              </w:tc>
              <w:tc>
                <w:tcPr>
                  <w:tcW w:w="742" w:type="dxa"/>
                </w:tcPr>
                <w:p w:rsidR="007F3BAE" w:rsidRDefault="00380896" w:rsidP="00380896">
                  <w:pPr>
                    <w:pStyle w:val="Compact"/>
                    <w:jc w:val="left"/>
                  </w:pPr>
                  <w:r>
                    <w:t>0.0066</w:t>
                  </w:r>
                </w:p>
              </w:tc>
              <w:tc>
                <w:tcPr>
                  <w:tcW w:w="825" w:type="dxa"/>
                </w:tcPr>
                <w:p w:rsidR="007F3BAE" w:rsidRDefault="00380896" w:rsidP="00380896">
                  <w:pPr>
                    <w:pStyle w:val="Compact"/>
                    <w:jc w:val="left"/>
                  </w:pPr>
                  <w:r>
                    <w:t>0.0071</w:t>
                  </w:r>
                </w:p>
              </w:tc>
              <w:tc>
                <w:tcPr>
                  <w:tcW w:w="825" w:type="dxa"/>
                </w:tcPr>
                <w:p w:rsidR="007F3BAE" w:rsidRDefault="00380896" w:rsidP="00380896">
                  <w:pPr>
                    <w:pStyle w:val="Compact"/>
                    <w:jc w:val="left"/>
                  </w:pPr>
                  <w:r>
                    <w:t>0.9263</w:t>
                  </w:r>
                </w:p>
              </w:tc>
              <w:tc>
                <w:tcPr>
                  <w:tcW w:w="660" w:type="dxa"/>
                </w:tcPr>
                <w:p w:rsidR="007F3BAE" w:rsidRDefault="00380896" w:rsidP="00380896">
                  <w:pPr>
                    <w:pStyle w:val="Compact"/>
                    <w:jc w:val="left"/>
                  </w:pPr>
                  <w:r>
                    <w:t>0.3543</w:t>
                  </w:r>
                </w:p>
              </w:tc>
              <w:tc>
                <w:tcPr>
                  <w:tcW w:w="742" w:type="dxa"/>
                </w:tcPr>
                <w:p w:rsidR="007F3BAE" w:rsidRDefault="00380896" w:rsidP="00380896">
                  <w:pPr>
                    <w:pStyle w:val="Compact"/>
                    <w:jc w:val="left"/>
                  </w:pPr>
                  <w:r>
                    <w:t>-0.0074</w:t>
                  </w:r>
                </w:p>
              </w:tc>
              <w:tc>
                <w:tcPr>
                  <w:tcW w:w="825" w:type="dxa"/>
                </w:tcPr>
                <w:p w:rsidR="007F3BAE" w:rsidRDefault="00380896" w:rsidP="00380896">
                  <w:pPr>
                    <w:pStyle w:val="Compact"/>
                    <w:jc w:val="left"/>
                  </w:pPr>
                  <w:r>
                    <w:t>0.0206</w:t>
                  </w:r>
                </w:p>
              </w:tc>
            </w:tr>
            <w:tr w:rsidR="007F3BAE">
              <w:tc>
                <w:tcPr>
                  <w:tcW w:w="3300" w:type="dxa"/>
                </w:tcPr>
                <w:p w:rsidR="007F3BAE" w:rsidRDefault="00380896" w:rsidP="00380896">
                  <w:pPr>
                    <w:pStyle w:val="Compact"/>
                    <w:jc w:val="left"/>
                  </w:pPr>
                  <w:r>
                    <w:t>provinciaCARCHI</w:t>
                  </w:r>
                </w:p>
              </w:tc>
              <w:tc>
                <w:tcPr>
                  <w:tcW w:w="742" w:type="dxa"/>
                </w:tcPr>
                <w:p w:rsidR="007F3BAE" w:rsidRDefault="00380896" w:rsidP="00380896">
                  <w:pPr>
                    <w:pStyle w:val="Compact"/>
                    <w:jc w:val="left"/>
                  </w:pPr>
                  <w:r>
                    <w:t>0.0476</w:t>
                  </w:r>
                </w:p>
              </w:tc>
              <w:tc>
                <w:tcPr>
                  <w:tcW w:w="825" w:type="dxa"/>
                </w:tcPr>
                <w:p w:rsidR="007F3BAE" w:rsidRDefault="00380896" w:rsidP="00380896">
                  <w:pPr>
                    <w:pStyle w:val="Compact"/>
                    <w:jc w:val="left"/>
                  </w:pPr>
                  <w:r>
                    <w:t>0.0077</w:t>
                  </w:r>
                </w:p>
              </w:tc>
              <w:tc>
                <w:tcPr>
                  <w:tcW w:w="825" w:type="dxa"/>
                </w:tcPr>
                <w:p w:rsidR="007F3BAE" w:rsidRDefault="00380896" w:rsidP="00380896">
                  <w:pPr>
                    <w:pStyle w:val="Compact"/>
                    <w:jc w:val="left"/>
                  </w:pPr>
                  <w:r>
                    <w:t>6.2043</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0.0325</w:t>
                  </w:r>
                </w:p>
              </w:tc>
              <w:tc>
                <w:tcPr>
                  <w:tcW w:w="825" w:type="dxa"/>
                </w:tcPr>
                <w:p w:rsidR="007F3BAE" w:rsidRDefault="00380896" w:rsidP="00380896">
                  <w:pPr>
                    <w:pStyle w:val="Compact"/>
                    <w:jc w:val="left"/>
                  </w:pPr>
                  <w:r>
                    <w:t>0.0626</w:t>
                  </w:r>
                </w:p>
              </w:tc>
            </w:tr>
            <w:tr w:rsidR="007F3BAE">
              <w:tc>
                <w:tcPr>
                  <w:tcW w:w="3300" w:type="dxa"/>
                </w:tcPr>
                <w:p w:rsidR="007F3BAE" w:rsidRDefault="00380896" w:rsidP="00380896">
                  <w:pPr>
                    <w:pStyle w:val="Compact"/>
                    <w:jc w:val="left"/>
                  </w:pPr>
                  <w:r>
                    <w:t>provinciaCOTOPAXI</w:t>
                  </w:r>
                </w:p>
              </w:tc>
              <w:tc>
                <w:tcPr>
                  <w:tcW w:w="742" w:type="dxa"/>
                </w:tcPr>
                <w:p w:rsidR="007F3BAE" w:rsidRDefault="00380896" w:rsidP="00380896">
                  <w:pPr>
                    <w:pStyle w:val="Compact"/>
                    <w:jc w:val="left"/>
                  </w:pPr>
                  <w:r>
                    <w:t>-0.0091</w:t>
                  </w:r>
                </w:p>
              </w:tc>
              <w:tc>
                <w:tcPr>
                  <w:tcW w:w="825" w:type="dxa"/>
                </w:tcPr>
                <w:p w:rsidR="007F3BAE" w:rsidRDefault="00380896" w:rsidP="00380896">
                  <w:pPr>
                    <w:pStyle w:val="Compact"/>
                    <w:jc w:val="left"/>
                  </w:pPr>
                  <w:r>
                    <w:t>0.0049</w:t>
                  </w:r>
                </w:p>
              </w:tc>
              <w:tc>
                <w:tcPr>
                  <w:tcW w:w="825" w:type="dxa"/>
                </w:tcPr>
                <w:p w:rsidR="007F3BAE" w:rsidRDefault="00380896" w:rsidP="00380896">
                  <w:pPr>
                    <w:pStyle w:val="Compact"/>
                    <w:jc w:val="left"/>
                  </w:pPr>
                  <w:r>
                    <w:t>-1.8849</w:t>
                  </w:r>
                </w:p>
              </w:tc>
              <w:tc>
                <w:tcPr>
                  <w:tcW w:w="660" w:type="dxa"/>
                </w:tcPr>
                <w:p w:rsidR="007F3BAE" w:rsidRDefault="00380896" w:rsidP="00380896">
                  <w:pPr>
                    <w:pStyle w:val="Compact"/>
                    <w:jc w:val="left"/>
                  </w:pPr>
                  <w:r>
                    <w:t>0.0594</w:t>
                  </w:r>
                </w:p>
              </w:tc>
              <w:tc>
                <w:tcPr>
                  <w:tcW w:w="742" w:type="dxa"/>
                </w:tcPr>
                <w:p w:rsidR="007F3BAE" w:rsidRDefault="00380896" w:rsidP="00380896">
                  <w:pPr>
                    <w:pStyle w:val="Compact"/>
                    <w:jc w:val="left"/>
                  </w:pPr>
                  <w:r>
                    <w:t>-0.0187</w:t>
                  </w:r>
                </w:p>
              </w:tc>
              <w:tc>
                <w:tcPr>
                  <w:tcW w:w="825" w:type="dxa"/>
                </w:tcPr>
                <w:p w:rsidR="007F3BAE" w:rsidRDefault="00380896" w:rsidP="00380896">
                  <w:pPr>
                    <w:pStyle w:val="Compact"/>
                    <w:jc w:val="left"/>
                  </w:pPr>
                  <w:r>
                    <w:t>0.0004</w:t>
                  </w:r>
                </w:p>
              </w:tc>
            </w:tr>
            <w:tr w:rsidR="007F3BAE">
              <w:tc>
                <w:tcPr>
                  <w:tcW w:w="3300" w:type="dxa"/>
                </w:tcPr>
                <w:p w:rsidR="007F3BAE" w:rsidRDefault="00380896" w:rsidP="00380896">
                  <w:pPr>
                    <w:pStyle w:val="Compact"/>
                    <w:jc w:val="left"/>
                  </w:pPr>
                  <w:r>
                    <w:t>provinciaCHIMBORAZO</w:t>
                  </w:r>
                </w:p>
              </w:tc>
              <w:tc>
                <w:tcPr>
                  <w:tcW w:w="742" w:type="dxa"/>
                </w:tcPr>
                <w:p w:rsidR="007F3BAE" w:rsidRDefault="00380896" w:rsidP="00380896">
                  <w:pPr>
                    <w:pStyle w:val="Compact"/>
                    <w:jc w:val="left"/>
                  </w:pPr>
                  <w:r>
                    <w:t>0.0082</w:t>
                  </w:r>
                </w:p>
              </w:tc>
              <w:tc>
                <w:tcPr>
                  <w:tcW w:w="825" w:type="dxa"/>
                </w:tcPr>
                <w:p w:rsidR="007F3BAE" w:rsidRDefault="00380896" w:rsidP="00380896">
                  <w:pPr>
                    <w:pStyle w:val="Compact"/>
                    <w:jc w:val="left"/>
                  </w:pPr>
                  <w:r>
                    <w:t>0.0051</w:t>
                  </w:r>
                </w:p>
              </w:tc>
              <w:tc>
                <w:tcPr>
                  <w:tcW w:w="825" w:type="dxa"/>
                </w:tcPr>
                <w:p w:rsidR="007F3BAE" w:rsidRDefault="00380896" w:rsidP="00380896">
                  <w:pPr>
                    <w:pStyle w:val="Compact"/>
                    <w:jc w:val="left"/>
                  </w:pPr>
                  <w:r>
                    <w:t>1.6262</w:t>
                  </w:r>
                </w:p>
              </w:tc>
              <w:tc>
                <w:tcPr>
                  <w:tcW w:w="660" w:type="dxa"/>
                </w:tcPr>
                <w:p w:rsidR="007F3BAE" w:rsidRDefault="00380896" w:rsidP="00380896">
                  <w:pPr>
                    <w:pStyle w:val="Compact"/>
                    <w:jc w:val="left"/>
                  </w:pPr>
                  <w:r>
                    <w:t>0.1039</w:t>
                  </w:r>
                </w:p>
              </w:tc>
              <w:tc>
                <w:tcPr>
                  <w:tcW w:w="742" w:type="dxa"/>
                </w:tcPr>
                <w:p w:rsidR="007F3BAE" w:rsidRDefault="00380896" w:rsidP="00380896">
                  <w:pPr>
                    <w:pStyle w:val="Compact"/>
                    <w:jc w:val="left"/>
                  </w:pPr>
                  <w:r>
                    <w:t>-0.0017</w:t>
                  </w:r>
                </w:p>
              </w:tc>
              <w:tc>
                <w:tcPr>
                  <w:tcW w:w="825" w:type="dxa"/>
                </w:tcPr>
                <w:p w:rsidR="007F3BAE" w:rsidRDefault="00380896" w:rsidP="00380896">
                  <w:pPr>
                    <w:pStyle w:val="Compact"/>
                    <w:jc w:val="left"/>
                  </w:pPr>
                  <w:r>
                    <w:t>0.0182</w:t>
                  </w:r>
                </w:p>
              </w:tc>
            </w:tr>
            <w:tr w:rsidR="007F3BAE">
              <w:tc>
                <w:tcPr>
                  <w:tcW w:w="3300" w:type="dxa"/>
                </w:tcPr>
                <w:p w:rsidR="007F3BAE" w:rsidRDefault="00380896" w:rsidP="00380896">
                  <w:pPr>
                    <w:pStyle w:val="Compact"/>
                    <w:jc w:val="left"/>
                  </w:pPr>
                  <w:r>
                    <w:t>provinciaEL ORO</w:t>
                  </w:r>
                </w:p>
              </w:tc>
              <w:tc>
                <w:tcPr>
                  <w:tcW w:w="742" w:type="dxa"/>
                </w:tcPr>
                <w:p w:rsidR="007F3BAE" w:rsidRDefault="00380896" w:rsidP="00380896">
                  <w:pPr>
                    <w:pStyle w:val="Compact"/>
                    <w:jc w:val="left"/>
                  </w:pPr>
                  <w:r>
                    <w:t>0.0464</w:t>
                  </w:r>
                </w:p>
              </w:tc>
              <w:tc>
                <w:tcPr>
                  <w:tcW w:w="825" w:type="dxa"/>
                </w:tcPr>
                <w:p w:rsidR="007F3BAE" w:rsidRDefault="00380896" w:rsidP="00380896">
                  <w:pPr>
                    <w:pStyle w:val="Compact"/>
                    <w:jc w:val="left"/>
                  </w:pPr>
                  <w:r>
                    <w:t>0.0073</w:t>
                  </w:r>
                </w:p>
              </w:tc>
              <w:tc>
                <w:tcPr>
                  <w:tcW w:w="825" w:type="dxa"/>
                </w:tcPr>
                <w:p w:rsidR="007F3BAE" w:rsidRDefault="00380896" w:rsidP="00380896">
                  <w:pPr>
                    <w:pStyle w:val="Compact"/>
                    <w:jc w:val="left"/>
                  </w:pPr>
                  <w:r>
                    <w:t>6.3314</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0.0321</w:t>
                  </w:r>
                </w:p>
              </w:tc>
              <w:tc>
                <w:tcPr>
                  <w:tcW w:w="825" w:type="dxa"/>
                </w:tcPr>
                <w:p w:rsidR="007F3BAE" w:rsidRDefault="00380896" w:rsidP="00380896">
                  <w:pPr>
                    <w:pStyle w:val="Compact"/>
                    <w:jc w:val="left"/>
                  </w:pPr>
                  <w:r>
                    <w:t>0.0608</w:t>
                  </w:r>
                </w:p>
              </w:tc>
            </w:tr>
            <w:tr w:rsidR="007F3BAE">
              <w:tc>
                <w:tcPr>
                  <w:tcW w:w="3300" w:type="dxa"/>
                </w:tcPr>
                <w:p w:rsidR="007F3BAE" w:rsidRDefault="00380896" w:rsidP="00380896">
                  <w:pPr>
                    <w:pStyle w:val="Compact"/>
                    <w:jc w:val="left"/>
                  </w:pPr>
                  <w:r>
                    <w:t>provinciaESMERALDAS</w:t>
                  </w:r>
                </w:p>
              </w:tc>
              <w:tc>
                <w:tcPr>
                  <w:tcW w:w="742" w:type="dxa"/>
                </w:tcPr>
                <w:p w:rsidR="007F3BAE" w:rsidRDefault="00380896" w:rsidP="00380896">
                  <w:pPr>
                    <w:pStyle w:val="Compact"/>
                    <w:jc w:val="left"/>
                  </w:pPr>
                  <w:r>
                    <w:t>0.1021</w:t>
                  </w:r>
                </w:p>
              </w:tc>
              <w:tc>
                <w:tcPr>
                  <w:tcW w:w="825" w:type="dxa"/>
                </w:tcPr>
                <w:p w:rsidR="007F3BAE" w:rsidRDefault="00380896" w:rsidP="00380896">
                  <w:pPr>
                    <w:pStyle w:val="Compact"/>
                    <w:jc w:val="left"/>
                  </w:pPr>
                  <w:r>
                    <w:t>0.0061</w:t>
                  </w:r>
                </w:p>
              </w:tc>
              <w:tc>
                <w:tcPr>
                  <w:tcW w:w="825" w:type="dxa"/>
                </w:tcPr>
                <w:p w:rsidR="007F3BAE" w:rsidRDefault="00380896" w:rsidP="00380896">
                  <w:pPr>
                    <w:pStyle w:val="Compact"/>
                    <w:jc w:val="left"/>
                  </w:pPr>
                  <w:r>
                    <w:t>16.6203</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0.0900</w:t>
                  </w:r>
                </w:p>
              </w:tc>
              <w:tc>
                <w:tcPr>
                  <w:tcW w:w="825" w:type="dxa"/>
                </w:tcPr>
                <w:p w:rsidR="007F3BAE" w:rsidRDefault="00380896" w:rsidP="00380896">
                  <w:pPr>
                    <w:pStyle w:val="Compact"/>
                    <w:jc w:val="left"/>
                  </w:pPr>
                  <w:r>
                    <w:t>0.1141</w:t>
                  </w:r>
                </w:p>
              </w:tc>
            </w:tr>
            <w:tr w:rsidR="007F3BAE">
              <w:tc>
                <w:tcPr>
                  <w:tcW w:w="3300" w:type="dxa"/>
                </w:tcPr>
                <w:p w:rsidR="007F3BAE" w:rsidRDefault="00380896" w:rsidP="00380896">
                  <w:pPr>
                    <w:pStyle w:val="Compact"/>
                    <w:jc w:val="left"/>
                  </w:pPr>
                  <w:r>
                    <w:t>provinciaGUAYAS</w:t>
                  </w:r>
                </w:p>
              </w:tc>
              <w:tc>
                <w:tcPr>
                  <w:tcW w:w="742" w:type="dxa"/>
                </w:tcPr>
                <w:p w:rsidR="007F3BAE" w:rsidRDefault="00380896" w:rsidP="00380896">
                  <w:pPr>
                    <w:pStyle w:val="Compact"/>
                    <w:jc w:val="left"/>
                  </w:pPr>
                  <w:r>
                    <w:t>0.0632</w:t>
                  </w:r>
                </w:p>
              </w:tc>
              <w:tc>
                <w:tcPr>
                  <w:tcW w:w="825" w:type="dxa"/>
                </w:tcPr>
                <w:p w:rsidR="007F3BAE" w:rsidRDefault="00380896" w:rsidP="00380896">
                  <w:pPr>
                    <w:pStyle w:val="Compact"/>
                    <w:jc w:val="left"/>
                  </w:pPr>
                  <w:r>
                    <w:t>0.0057</w:t>
                  </w:r>
                </w:p>
              </w:tc>
              <w:tc>
                <w:tcPr>
                  <w:tcW w:w="825" w:type="dxa"/>
                </w:tcPr>
                <w:p w:rsidR="007F3BAE" w:rsidRDefault="00380896" w:rsidP="00380896">
                  <w:pPr>
                    <w:pStyle w:val="Compact"/>
                    <w:jc w:val="left"/>
                  </w:pPr>
                  <w:r>
                    <w:t>11.0860</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0.0520</w:t>
                  </w:r>
                </w:p>
              </w:tc>
              <w:tc>
                <w:tcPr>
                  <w:tcW w:w="825" w:type="dxa"/>
                </w:tcPr>
                <w:p w:rsidR="007F3BAE" w:rsidRDefault="00380896" w:rsidP="00380896">
                  <w:pPr>
                    <w:pStyle w:val="Compact"/>
                    <w:jc w:val="left"/>
                  </w:pPr>
                  <w:r>
                    <w:t>0.0744</w:t>
                  </w:r>
                </w:p>
              </w:tc>
            </w:tr>
            <w:tr w:rsidR="007F3BAE">
              <w:tc>
                <w:tcPr>
                  <w:tcW w:w="3300" w:type="dxa"/>
                </w:tcPr>
                <w:p w:rsidR="007F3BAE" w:rsidRDefault="00380896" w:rsidP="00380896">
                  <w:pPr>
                    <w:pStyle w:val="Compact"/>
                    <w:jc w:val="left"/>
                  </w:pPr>
                  <w:r>
                    <w:t>provinciaIMBABURA</w:t>
                  </w:r>
                </w:p>
              </w:tc>
              <w:tc>
                <w:tcPr>
                  <w:tcW w:w="742" w:type="dxa"/>
                </w:tcPr>
                <w:p w:rsidR="007F3BAE" w:rsidRDefault="00380896" w:rsidP="00380896">
                  <w:pPr>
                    <w:pStyle w:val="Compact"/>
                    <w:jc w:val="left"/>
                  </w:pPr>
                  <w:r>
                    <w:t>0.0354</w:t>
                  </w:r>
                </w:p>
              </w:tc>
              <w:tc>
                <w:tcPr>
                  <w:tcW w:w="825" w:type="dxa"/>
                </w:tcPr>
                <w:p w:rsidR="007F3BAE" w:rsidRDefault="00380896" w:rsidP="00380896">
                  <w:pPr>
                    <w:pStyle w:val="Compact"/>
                    <w:jc w:val="left"/>
                  </w:pPr>
                  <w:r>
                    <w:t>0.0064</w:t>
                  </w:r>
                </w:p>
              </w:tc>
              <w:tc>
                <w:tcPr>
                  <w:tcW w:w="825" w:type="dxa"/>
                </w:tcPr>
                <w:p w:rsidR="007F3BAE" w:rsidRDefault="00380896" w:rsidP="00380896">
                  <w:pPr>
                    <w:pStyle w:val="Compact"/>
                    <w:jc w:val="left"/>
                  </w:pPr>
                  <w:r>
                    <w:t>5.5065</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0.0228</w:t>
                  </w:r>
                </w:p>
              </w:tc>
              <w:tc>
                <w:tcPr>
                  <w:tcW w:w="825" w:type="dxa"/>
                </w:tcPr>
                <w:p w:rsidR="007F3BAE" w:rsidRDefault="00380896" w:rsidP="00380896">
                  <w:pPr>
                    <w:pStyle w:val="Compact"/>
                    <w:jc w:val="left"/>
                  </w:pPr>
                  <w:r>
                    <w:t>0.0480</w:t>
                  </w:r>
                </w:p>
              </w:tc>
            </w:tr>
            <w:tr w:rsidR="007F3BAE">
              <w:tc>
                <w:tcPr>
                  <w:tcW w:w="3300" w:type="dxa"/>
                </w:tcPr>
                <w:p w:rsidR="007F3BAE" w:rsidRDefault="00380896" w:rsidP="00380896">
                  <w:pPr>
                    <w:pStyle w:val="Compact"/>
                    <w:jc w:val="left"/>
                  </w:pPr>
                  <w:r>
                    <w:t>provinciaLOJA</w:t>
                  </w:r>
                </w:p>
              </w:tc>
              <w:tc>
                <w:tcPr>
                  <w:tcW w:w="742" w:type="dxa"/>
                </w:tcPr>
                <w:p w:rsidR="007F3BAE" w:rsidRDefault="00380896" w:rsidP="00380896">
                  <w:pPr>
                    <w:pStyle w:val="Compact"/>
                    <w:jc w:val="left"/>
                  </w:pPr>
                  <w:r>
                    <w:t>0.0252</w:t>
                  </w:r>
                </w:p>
              </w:tc>
              <w:tc>
                <w:tcPr>
                  <w:tcW w:w="825" w:type="dxa"/>
                </w:tcPr>
                <w:p w:rsidR="007F3BAE" w:rsidRDefault="00380896" w:rsidP="00380896">
                  <w:pPr>
                    <w:pStyle w:val="Compact"/>
                    <w:jc w:val="left"/>
                  </w:pPr>
                  <w:r>
                    <w:t>0.0062</w:t>
                  </w:r>
                </w:p>
              </w:tc>
              <w:tc>
                <w:tcPr>
                  <w:tcW w:w="825" w:type="dxa"/>
                </w:tcPr>
                <w:p w:rsidR="007F3BAE" w:rsidRDefault="00380896" w:rsidP="00380896">
                  <w:pPr>
                    <w:pStyle w:val="Compact"/>
                    <w:jc w:val="left"/>
                  </w:pPr>
                  <w:r>
                    <w:t>4.0461</w:t>
                  </w:r>
                </w:p>
              </w:tc>
              <w:tc>
                <w:tcPr>
                  <w:tcW w:w="660" w:type="dxa"/>
                </w:tcPr>
                <w:p w:rsidR="007F3BAE" w:rsidRDefault="00380896" w:rsidP="00380896">
                  <w:pPr>
                    <w:pStyle w:val="Compact"/>
                    <w:jc w:val="left"/>
                  </w:pPr>
                  <w:r>
                    <w:t>0.0001</w:t>
                  </w:r>
                </w:p>
              </w:tc>
              <w:tc>
                <w:tcPr>
                  <w:tcW w:w="742" w:type="dxa"/>
                </w:tcPr>
                <w:p w:rsidR="007F3BAE" w:rsidRDefault="00380896" w:rsidP="00380896">
                  <w:pPr>
                    <w:pStyle w:val="Compact"/>
                    <w:jc w:val="left"/>
                  </w:pPr>
                  <w:r>
                    <w:t>0.0130</w:t>
                  </w:r>
                </w:p>
              </w:tc>
              <w:tc>
                <w:tcPr>
                  <w:tcW w:w="825" w:type="dxa"/>
                </w:tcPr>
                <w:p w:rsidR="007F3BAE" w:rsidRDefault="00380896" w:rsidP="00380896">
                  <w:pPr>
                    <w:pStyle w:val="Compact"/>
                    <w:jc w:val="left"/>
                  </w:pPr>
                  <w:r>
                    <w:t>0.0373</w:t>
                  </w:r>
                </w:p>
              </w:tc>
            </w:tr>
            <w:tr w:rsidR="007F3BAE">
              <w:tc>
                <w:tcPr>
                  <w:tcW w:w="3300" w:type="dxa"/>
                </w:tcPr>
                <w:p w:rsidR="007F3BAE" w:rsidRDefault="00380896" w:rsidP="00380896">
                  <w:pPr>
                    <w:pStyle w:val="Compact"/>
                    <w:jc w:val="left"/>
                  </w:pPr>
                  <w:r>
                    <w:lastRenderedPageBreak/>
                    <w:t>provinciaLOS RÍOS</w:t>
                  </w:r>
                </w:p>
              </w:tc>
              <w:tc>
                <w:tcPr>
                  <w:tcW w:w="742" w:type="dxa"/>
                </w:tcPr>
                <w:p w:rsidR="007F3BAE" w:rsidRDefault="00380896" w:rsidP="00380896">
                  <w:pPr>
                    <w:pStyle w:val="Compact"/>
                    <w:jc w:val="left"/>
                  </w:pPr>
                  <w:r>
                    <w:t>0.0752</w:t>
                  </w:r>
                </w:p>
              </w:tc>
              <w:tc>
                <w:tcPr>
                  <w:tcW w:w="825" w:type="dxa"/>
                </w:tcPr>
                <w:p w:rsidR="007F3BAE" w:rsidRDefault="00380896" w:rsidP="00380896">
                  <w:pPr>
                    <w:pStyle w:val="Compact"/>
                    <w:jc w:val="left"/>
                  </w:pPr>
                  <w:r>
                    <w:t>0.0059</w:t>
                  </w:r>
                </w:p>
              </w:tc>
              <w:tc>
                <w:tcPr>
                  <w:tcW w:w="825" w:type="dxa"/>
                </w:tcPr>
                <w:p w:rsidR="007F3BAE" w:rsidRDefault="00380896" w:rsidP="00380896">
                  <w:pPr>
                    <w:pStyle w:val="Compact"/>
                    <w:jc w:val="left"/>
                  </w:pPr>
                  <w:r>
                    <w:t>12.7302</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0.0636</w:t>
                  </w:r>
                </w:p>
              </w:tc>
              <w:tc>
                <w:tcPr>
                  <w:tcW w:w="825" w:type="dxa"/>
                </w:tcPr>
                <w:p w:rsidR="007F3BAE" w:rsidRDefault="00380896" w:rsidP="00380896">
                  <w:pPr>
                    <w:pStyle w:val="Compact"/>
                    <w:jc w:val="left"/>
                  </w:pPr>
                  <w:r>
                    <w:t>0.0868</w:t>
                  </w:r>
                </w:p>
              </w:tc>
            </w:tr>
            <w:tr w:rsidR="007F3BAE">
              <w:tc>
                <w:tcPr>
                  <w:tcW w:w="3300" w:type="dxa"/>
                </w:tcPr>
                <w:p w:rsidR="007F3BAE" w:rsidRDefault="00380896" w:rsidP="00380896">
                  <w:pPr>
                    <w:pStyle w:val="Compact"/>
                    <w:jc w:val="left"/>
                  </w:pPr>
                  <w:r>
                    <w:t>provinciaMANABÍ</w:t>
                  </w:r>
                </w:p>
              </w:tc>
              <w:tc>
                <w:tcPr>
                  <w:tcW w:w="742" w:type="dxa"/>
                </w:tcPr>
                <w:p w:rsidR="007F3BAE" w:rsidRDefault="00380896" w:rsidP="00380896">
                  <w:pPr>
                    <w:pStyle w:val="Compact"/>
                    <w:jc w:val="left"/>
                  </w:pPr>
                  <w:r>
                    <w:t>0.0752</w:t>
                  </w:r>
                </w:p>
              </w:tc>
              <w:tc>
                <w:tcPr>
                  <w:tcW w:w="825" w:type="dxa"/>
                </w:tcPr>
                <w:p w:rsidR="007F3BAE" w:rsidRDefault="00380896" w:rsidP="00380896">
                  <w:pPr>
                    <w:pStyle w:val="Compact"/>
                    <w:jc w:val="left"/>
                  </w:pPr>
                  <w:r>
                    <w:t>0.0048</w:t>
                  </w:r>
                </w:p>
              </w:tc>
              <w:tc>
                <w:tcPr>
                  <w:tcW w:w="825" w:type="dxa"/>
                </w:tcPr>
                <w:p w:rsidR="007F3BAE" w:rsidRDefault="00380896" w:rsidP="00380896">
                  <w:pPr>
                    <w:pStyle w:val="Compact"/>
                    <w:jc w:val="left"/>
                  </w:pPr>
                  <w:r>
                    <w:t>15.5813</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0.0657</w:t>
                  </w:r>
                </w:p>
              </w:tc>
              <w:tc>
                <w:tcPr>
                  <w:tcW w:w="825" w:type="dxa"/>
                </w:tcPr>
                <w:p w:rsidR="007F3BAE" w:rsidRDefault="00380896" w:rsidP="00380896">
                  <w:pPr>
                    <w:pStyle w:val="Compact"/>
                    <w:jc w:val="left"/>
                  </w:pPr>
                  <w:r>
                    <w:t>0.0846</w:t>
                  </w:r>
                </w:p>
              </w:tc>
            </w:tr>
            <w:tr w:rsidR="007F3BAE">
              <w:tc>
                <w:tcPr>
                  <w:tcW w:w="3300" w:type="dxa"/>
                </w:tcPr>
                <w:p w:rsidR="007F3BAE" w:rsidRDefault="00380896" w:rsidP="00380896">
                  <w:pPr>
                    <w:pStyle w:val="Compact"/>
                    <w:jc w:val="left"/>
                  </w:pPr>
                  <w:r>
                    <w:t>provinciaMORONA SANTIAGO</w:t>
                  </w:r>
                </w:p>
              </w:tc>
              <w:tc>
                <w:tcPr>
                  <w:tcW w:w="742" w:type="dxa"/>
                </w:tcPr>
                <w:p w:rsidR="007F3BAE" w:rsidRDefault="00380896" w:rsidP="00380896">
                  <w:pPr>
                    <w:pStyle w:val="Compact"/>
                    <w:jc w:val="left"/>
                  </w:pPr>
                  <w:r>
                    <w:t>0.0608</w:t>
                  </w:r>
                </w:p>
              </w:tc>
              <w:tc>
                <w:tcPr>
                  <w:tcW w:w="825" w:type="dxa"/>
                </w:tcPr>
                <w:p w:rsidR="007F3BAE" w:rsidRDefault="00380896" w:rsidP="00380896">
                  <w:pPr>
                    <w:pStyle w:val="Compact"/>
                    <w:jc w:val="left"/>
                  </w:pPr>
                  <w:r>
                    <w:t>0.0077</w:t>
                  </w:r>
                </w:p>
              </w:tc>
              <w:tc>
                <w:tcPr>
                  <w:tcW w:w="825" w:type="dxa"/>
                </w:tcPr>
                <w:p w:rsidR="007F3BAE" w:rsidRDefault="00380896" w:rsidP="00380896">
                  <w:pPr>
                    <w:pStyle w:val="Compact"/>
                    <w:jc w:val="left"/>
                  </w:pPr>
                  <w:r>
                    <w:t>7.8490</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0.0456</w:t>
                  </w:r>
                </w:p>
              </w:tc>
              <w:tc>
                <w:tcPr>
                  <w:tcW w:w="825" w:type="dxa"/>
                </w:tcPr>
                <w:p w:rsidR="007F3BAE" w:rsidRDefault="00380896" w:rsidP="00380896">
                  <w:pPr>
                    <w:pStyle w:val="Compact"/>
                    <w:jc w:val="left"/>
                  </w:pPr>
                  <w:r>
                    <w:t>0.0760</w:t>
                  </w:r>
                </w:p>
              </w:tc>
            </w:tr>
            <w:tr w:rsidR="007F3BAE">
              <w:tc>
                <w:tcPr>
                  <w:tcW w:w="3300" w:type="dxa"/>
                </w:tcPr>
                <w:p w:rsidR="007F3BAE" w:rsidRDefault="00380896" w:rsidP="00380896">
                  <w:pPr>
                    <w:pStyle w:val="Compact"/>
                    <w:jc w:val="left"/>
                  </w:pPr>
                  <w:r>
                    <w:t>provinciaNAPO</w:t>
                  </w:r>
                </w:p>
              </w:tc>
              <w:tc>
                <w:tcPr>
                  <w:tcW w:w="742" w:type="dxa"/>
                </w:tcPr>
                <w:p w:rsidR="007F3BAE" w:rsidRDefault="00380896" w:rsidP="00380896">
                  <w:pPr>
                    <w:pStyle w:val="Compact"/>
                    <w:jc w:val="left"/>
                  </w:pPr>
                  <w:r>
                    <w:t>0.0428</w:t>
                  </w:r>
                </w:p>
              </w:tc>
              <w:tc>
                <w:tcPr>
                  <w:tcW w:w="825" w:type="dxa"/>
                </w:tcPr>
                <w:p w:rsidR="007F3BAE" w:rsidRDefault="00380896" w:rsidP="00380896">
                  <w:pPr>
                    <w:pStyle w:val="Compact"/>
                    <w:jc w:val="left"/>
                  </w:pPr>
                  <w:r>
                    <w:t>0.0089</w:t>
                  </w:r>
                </w:p>
              </w:tc>
              <w:tc>
                <w:tcPr>
                  <w:tcW w:w="825" w:type="dxa"/>
                </w:tcPr>
                <w:p w:rsidR="007F3BAE" w:rsidRDefault="00380896" w:rsidP="00380896">
                  <w:pPr>
                    <w:pStyle w:val="Compact"/>
                    <w:jc w:val="left"/>
                  </w:pPr>
                  <w:r>
                    <w:t>4.7990</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0.0253</w:t>
                  </w:r>
                </w:p>
              </w:tc>
              <w:tc>
                <w:tcPr>
                  <w:tcW w:w="825" w:type="dxa"/>
                </w:tcPr>
                <w:p w:rsidR="007F3BAE" w:rsidRDefault="00380896" w:rsidP="00380896">
                  <w:pPr>
                    <w:pStyle w:val="Compact"/>
                    <w:jc w:val="left"/>
                  </w:pPr>
                  <w:r>
                    <w:t>0.0603</w:t>
                  </w:r>
                </w:p>
              </w:tc>
            </w:tr>
            <w:tr w:rsidR="007F3BAE">
              <w:tc>
                <w:tcPr>
                  <w:tcW w:w="3300" w:type="dxa"/>
                </w:tcPr>
                <w:p w:rsidR="007F3BAE" w:rsidRDefault="00380896" w:rsidP="00380896">
                  <w:pPr>
                    <w:pStyle w:val="Compact"/>
                    <w:jc w:val="left"/>
                  </w:pPr>
                  <w:r>
                    <w:t>provinciaPASTAZA</w:t>
                  </w:r>
                </w:p>
              </w:tc>
              <w:tc>
                <w:tcPr>
                  <w:tcW w:w="742" w:type="dxa"/>
                </w:tcPr>
                <w:p w:rsidR="007F3BAE" w:rsidRDefault="00380896" w:rsidP="00380896">
                  <w:pPr>
                    <w:pStyle w:val="Compact"/>
                    <w:jc w:val="left"/>
                  </w:pPr>
                  <w:r>
                    <w:t>0.0836</w:t>
                  </w:r>
                </w:p>
              </w:tc>
              <w:tc>
                <w:tcPr>
                  <w:tcW w:w="825" w:type="dxa"/>
                </w:tcPr>
                <w:p w:rsidR="007F3BAE" w:rsidRDefault="00380896" w:rsidP="00380896">
                  <w:pPr>
                    <w:pStyle w:val="Compact"/>
                    <w:jc w:val="left"/>
                  </w:pPr>
                  <w:r>
                    <w:t>0.0098</w:t>
                  </w:r>
                </w:p>
              </w:tc>
              <w:tc>
                <w:tcPr>
                  <w:tcW w:w="825" w:type="dxa"/>
                </w:tcPr>
                <w:p w:rsidR="007F3BAE" w:rsidRDefault="00380896" w:rsidP="00380896">
                  <w:pPr>
                    <w:pStyle w:val="Compact"/>
                    <w:jc w:val="left"/>
                  </w:pPr>
                  <w:r>
                    <w:t>8.5072</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0.0644</w:t>
                  </w:r>
                </w:p>
              </w:tc>
              <w:tc>
                <w:tcPr>
                  <w:tcW w:w="825" w:type="dxa"/>
                </w:tcPr>
                <w:p w:rsidR="007F3BAE" w:rsidRDefault="00380896" w:rsidP="00380896">
                  <w:pPr>
                    <w:pStyle w:val="Compact"/>
                    <w:jc w:val="left"/>
                  </w:pPr>
                  <w:r>
                    <w:t>0.1029</w:t>
                  </w:r>
                </w:p>
              </w:tc>
            </w:tr>
            <w:tr w:rsidR="007F3BAE">
              <w:tc>
                <w:tcPr>
                  <w:tcW w:w="3300" w:type="dxa"/>
                </w:tcPr>
                <w:p w:rsidR="007F3BAE" w:rsidRDefault="00380896" w:rsidP="00380896">
                  <w:pPr>
                    <w:pStyle w:val="Compact"/>
                    <w:jc w:val="left"/>
                  </w:pPr>
                  <w:r>
                    <w:t>provinciaPICHINCHA</w:t>
                  </w:r>
                </w:p>
              </w:tc>
              <w:tc>
                <w:tcPr>
                  <w:tcW w:w="742" w:type="dxa"/>
                </w:tcPr>
                <w:p w:rsidR="007F3BAE" w:rsidRDefault="00380896" w:rsidP="00380896">
                  <w:pPr>
                    <w:pStyle w:val="Compact"/>
                    <w:jc w:val="left"/>
                  </w:pPr>
                  <w:r>
                    <w:t>0.0268</w:t>
                  </w:r>
                </w:p>
              </w:tc>
              <w:tc>
                <w:tcPr>
                  <w:tcW w:w="825" w:type="dxa"/>
                </w:tcPr>
                <w:p w:rsidR="007F3BAE" w:rsidRDefault="00380896" w:rsidP="00380896">
                  <w:pPr>
                    <w:pStyle w:val="Compact"/>
                    <w:jc w:val="left"/>
                  </w:pPr>
                  <w:r>
                    <w:t>0.0057</w:t>
                  </w:r>
                </w:p>
              </w:tc>
              <w:tc>
                <w:tcPr>
                  <w:tcW w:w="825" w:type="dxa"/>
                </w:tcPr>
                <w:p w:rsidR="007F3BAE" w:rsidRDefault="00380896" w:rsidP="00380896">
                  <w:pPr>
                    <w:pStyle w:val="Compact"/>
                    <w:jc w:val="left"/>
                  </w:pPr>
                  <w:r>
                    <w:t>4.6678</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0.0156</w:t>
                  </w:r>
                </w:p>
              </w:tc>
              <w:tc>
                <w:tcPr>
                  <w:tcW w:w="825" w:type="dxa"/>
                </w:tcPr>
                <w:p w:rsidR="007F3BAE" w:rsidRDefault="00380896" w:rsidP="00380896">
                  <w:pPr>
                    <w:pStyle w:val="Compact"/>
                    <w:jc w:val="left"/>
                  </w:pPr>
                  <w:r>
                    <w:t>0.0381</w:t>
                  </w:r>
                </w:p>
              </w:tc>
            </w:tr>
            <w:tr w:rsidR="007F3BAE">
              <w:tc>
                <w:tcPr>
                  <w:tcW w:w="3300" w:type="dxa"/>
                </w:tcPr>
                <w:p w:rsidR="007F3BAE" w:rsidRDefault="00380896" w:rsidP="00380896">
                  <w:pPr>
                    <w:pStyle w:val="Compact"/>
                    <w:jc w:val="left"/>
                  </w:pPr>
                  <w:r>
                    <w:t>provinciaTUNGURAHUA</w:t>
                  </w:r>
                </w:p>
              </w:tc>
              <w:tc>
                <w:tcPr>
                  <w:tcW w:w="742" w:type="dxa"/>
                </w:tcPr>
                <w:p w:rsidR="007F3BAE" w:rsidRDefault="00380896" w:rsidP="00380896">
                  <w:pPr>
                    <w:pStyle w:val="Compact"/>
                    <w:jc w:val="left"/>
                  </w:pPr>
                  <w:r>
                    <w:t>-0.0399</w:t>
                  </w:r>
                </w:p>
              </w:tc>
              <w:tc>
                <w:tcPr>
                  <w:tcW w:w="825" w:type="dxa"/>
                </w:tcPr>
                <w:p w:rsidR="007F3BAE" w:rsidRDefault="00380896" w:rsidP="00380896">
                  <w:pPr>
                    <w:pStyle w:val="Compact"/>
                    <w:jc w:val="left"/>
                  </w:pPr>
                  <w:r>
                    <w:t>0.0052</w:t>
                  </w:r>
                </w:p>
              </w:tc>
              <w:tc>
                <w:tcPr>
                  <w:tcW w:w="825" w:type="dxa"/>
                </w:tcPr>
                <w:p w:rsidR="007F3BAE" w:rsidRDefault="00380896" w:rsidP="00380896">
                  <w:pPr>
                    <w:pStyle w:val="Compact"/>
                    <w:jc w:val="left"/>
                  </w:pPr>
                  <w:r>
                    <w:t>-7.6931</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-0.0500</w:t>
                  </w:r>
                </w:p>
              </w:tc>
              <w:tc>
                <w:tcPr>
                  <w:tcW w:w="825" w:type="dxa"/>
                </w:tcPr>
                <w:p w:rsidR="007F3BAE" w:rsidRDefault="00380896" w:rsidP="00380896">
                  <w:pPr>
                    <w:pStyle w:val="Compact"/>
                    <w:jc w:val="left"/>
                  </w:pPr>
                  <w:r>
                    <w:t>-0.0297</w:t>
                  </w:r>
                </w:p>
              </w:tc>
            </w:tr>
            <w:tr w:rsidR="007F3BAE">
              <w:tc>
                <w:tcPr>
                  <w:tcW w:w="3300" w:type="dxa"/>
                </w:tcPr>
                <w:p w:rsidR="007F3BAE" w:rsidRDefault="00380896" w:rsidP="00380896">
                  <w:pPr>
                    <w:pStyle w:val="Compact"/>
                    <w:jc w:val="left"/>
                  </w:pPr>
                  <w:r>
                    <w:t>provinciaZAMORA CHINCHIPE</w:t>
                  </w:r>
                </w:p>
              </w:tc>
              <w:tc>
                <w:tcPr>
                  <w:tcW w:w="742" w:type="dxa"/>
                </w:tcPr>
                <w:p w:rsidR="007F3BAE" w:rsidRDefault="00380896" w:rsidP="00380896">
                  <w:pPr>
                    <w:pStyle w:val="Compact"/>
                    <w:jc w:val="left"/>
                  </w:pPr>
                  <w:r>
                    <w:t>0.0402</w:t>
                  </w:r>
                </w:p>
              </w:tc>
              <w:tc>
                <w:tcPr>
                  <w:tcW w:w="825" w:type="dxa"/>
                </w:tcPr>
                <w:p w:rsidR="007F3BAE" w:rsidRDefault="00380896" w:rsidP="00380896">
                  <w:pPr>
                    <w:pStyle w:val="Compact"/>
                    <w:jc w:val="left"/>
                  </w:pPr>
                  <w:r>
                    <w:t>0.0115</w:t>
                  </w:r>
                </w:p>
              </w:tc>
              <w:tc>
                <w:tcPr>
                  <w:tcW w:w="825" w:type="dxa"/>
                </w:tcPr>
                <w:p w:rsidR="007F3BAE" w:rsidRDefault="00380896" w:rsidP="00380896">
                  <w:pPr>
                    <w:pStyle w:val="Compact"/>
                    <w:jc w:val="left"/>
                  </w:pPr>
                  <w:r>
                    <w:t>3.5080</w:t>
                  </w:r>
                </w:p>
              </w:tc>
              <w:tc>
                <w:tcPr>
                  <w:tcW w:w="660" w:type="dxa"/>
                </w:tcPr>
                <w:p w:rsidR="007F3BAE" w:rsidRDefault="00380896" w:rsidP="00380896">
                  <w:pPr>
                    <w:pStyle w:val="Compact"/>
                    <w:jc w:val="left"/>
                  </w:pPr>
                  <w:r>
                    <w:t>0.0005</w:t>
                  </w:r>
                </w:p>
              </w:tc>
              <w:tc>
                <w:tcPr>
                  <w:tcW w:w="742" w:type="dxa"/>
                </w:tcPr>
                <w:p w:rsidR="007F3BAE" w:rsidRDefault="00380896" w:rsidP="00380896">
                  <w:pPr>
                    <w:pStyle w:val="Compact"/>
                    <w:jc w:val="left"/>
                  </w:pPr>
                  <w:r>
                    <w:t>0.0177</w:t>
                  </w:r>
                </w:p>
              </w:tc>
              <w:tc>
                <w:tcPr>
                  <w:tcW w:w="825" w:type="dxa"/>
                </w:tcPr>
                <w:p w:rsidR="007F3BAE" w:rsidRDefault="00380896" w:rsidP="00380896">
                  <w:pPr>
                    <w:pStyle w:val="Compact"/>
                    <w:jc w:val="left"/>
                  </w:pPr>
                  <w:r>
                    <w:t>0.0627</w:t>
                  </w:r>
                </w:p>
              </w:tc>
            </w:tr>
            <w:tr w:rsidR="007F3BAE">
              <w:tc>
                <w:tcPr>
                  <w:tcW w:w="3300" w:type="dxa"/>
                </w:tcPr>
                <w:p w:rsidR="007F3BAE" w:rsidRDefault="00380896" w:rsidP="00380896">
                  <w:pPr>
                    <w:pStyle w:val="Compact"/>
                    <w:jc w:val="left"/>
                  </w:pPr>
                  <w:r>
                    <w:t>provinciaSUCUMBÍOS</w:t>
                  </w:r>
                </w:p>
              </w:tc>
              <w:tc>
                <w:tcPr>
                  <w:tcW w:w="742" w:type="dxa"/>
                </w:tcPr>
                <w:p w:rsidR="007F3BAE" w:rsidRDefault="00380896" w:rsidP="00380896">
                  <w:pPr>
                    <w:pStyle w:val="Compact"/>
                    <w:jc w:val="left"/>
                  </w:pPr>
                  <w:r>
                    <w:t>0.0885</w:t>
                  </w:r>
                </w:p>
              </w:tc>
              <w:tc>
                <w:tcPr>
                  <w:tcW w:w="825" w:type="dxa"/>
                </w:tcPr>
                <w:p w:rsidR="007F3BAE" w:rsidRDefault="00380896" w:rsidP="00380896">
                  <w:pPr>
                    <w:pStyle w:val="Compact"/>
                    <w:jc w:val="left"/>
                  </w:pPr>
                  <w:r>
                    <w:t>0.0073</w:t>
                  </w:r>
                </w:p>
              </w:tc>
              <w:tc>
                <w:tcPr>
                  <w:tcW w:w="825" w:type="dxa"/>
                </w:tcPr>
                <w:p w:rsidR="007F3BAE" w:rsidRDefault="00380896" w:rsidP="00380896">
                  <w:pPr>
                    <w:pStyle w:val="Compact"/>
                    <w:jc w:val="left"/>
                  </w:pPr>
                  <w:r>
                    <w:t>12.1507</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0.0742</w:t>
                  </w:r>
                </w:p>
              </w:tc>
              <w:tc>
                <w:tcPr>
                  <w:tcW w:w="825" w:type="dxa"/>
                </w:tcPr>
                <w:p w:rsidR="007F3BAE" w:rsidRDefault="00380896" w:rsidP="00380896">
                  <w:pPr>
                    <w:pStyle w:val="Compact"/>
                    <w:jc w:val="left"/>
                  </w:pPr>
                  <w:r>
                    <w:t>0.1028</w:t>
                  </w:r>
                </w:p>
              </w:tc>
            </w:tr>
            <w:tr w:rsidR="007F3BAE">
              <w:tc>
                <w:tcPr>
                  <w:tcW w:w="3300" w:type="dxa"/>
                </w:tcPr>
                <w:p w:rsidR="007F3BAE" w:rsidRDefault="00380896" w:rsidP="00380896">
                  <w:pPr>
                    <w:pStyle w:val="Compact"/>
                    <w:jc w:val="left"/>
                  </w:pPr>
                  <w:r>
                    <w:t>provinciaORELLANA</w:t>
                  </w:r>
                </w:p>
              </w:tc>
              <w:tc>
                <w:tcPr>
                  <w:tcW w:w="742" w:type="dxa"/>
                </w:tcPr>
                <w:p w:rsidR="007F3BAE" w:rsidRDefault="00380896" w:rsidP="00380896">
                  <w:pPr>
                    <w:pStyle w:val="Compact"/>
                    <w:jc w:val="left"/>
                  </w:pPr>
                  <w:r>
                    <w:t>0.0733</w:t>
                  </w:r>
                </w:p>
              </w:tc>
              <w:tc>
                <w:tcPr>
                  <w:tcW w:w="825" w:type="dxa"/>
                </w:tcPr>
                <w:p w:rsidR="007F3BAE" w:rsidRDefault="00380896" w:rsidP="00380896">
                  <w:pPr>
                    <w:pStyle w:val="Compact"/>
                    <w:jc w:val="left"/>
                  </w:pPr>
                  <w:r>
                    <w:t>0.0091</w:t>
                  </w:r>
                </w:p>
              </w:tc>
              <w:tc>
                <w:tcPr>
                  <w:tcW w:w="825" w:type="dxa"/>
                </w:tcPr>
                <w:p w:rsidR="007F3BAE" w:rsidRDefault="00380896" w:rsidP="00380896">
                  <w:pPr>
                    <w:pStyle w:val="Compact"/>
                    <w:jc w:val="left"/>
                  </w:pPr>
                  <w:r>
                    <w:t>8.0317</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0.0554</w:t>
                  </w:r>
                </w:p>
              </w:tc>
              <w:tc>
                <w:tcPr>
                  <w:tcW w:w="825" w:type="dxa"/>
                </w:tcPr>
                <w:p w:rsidR="007F3BAE" w:rsidRDefault="00380896" w:rsidP="00380896">
                  <w:pPr>
                    <w:pStyle w:val="Compact"/>
                    <w:jc w:val="left"/>
                  </w:pPr>
                  <w:r>
                    <w:t>0.0911</w:t>
                  </w:r>
                </w:p>
              </w:tc>
            </w:tr>
            <w:tr w:rsidR="007F3BAE">
              <w:tc>
                <w:tcPr>
                  <w:tcW w:w="3300" w:type="dxa"/>
                </w:tcPr>
                <w:p w:rsidR="007F3BAE" w:rsidRDefault="00380896" w:rsidP="00380896">
                  <w:pPr>
                    <w:pStyle w:val="Compact"/>
                    <w:jc w:val="left"/>
                  </w:pPr>
                  <w:r>
                    <w:t>provinciaSANTO DOMINGO DE LOS TSÁCHILAS</w:t>
                  </w:r>
                </w:p>
              </w:tc>
              <w:tc>
                <w:tcPr>
                  <w:tcW w:w="742" w:type="dxa"/>
                </w:tcPr>
                <w:p w:rsidR="007F3BAE" w:rsidRDefault="00380896" w:rsidP="00380896">
                  <w:pPr>
                    <w:pStyle w:val="Compact"/>
                    <w:jc w:val="left"/>
                  </w:pPr>
                  <w:r>
                    <w:t>0.0544</w:t>
                  </w:r>
                </w:p>
              </w:tc>
              <w:tc>
                <w:tcPr>
                  <w:tcW w:w="825" w:type="dxa"/>
                </w:tcPr>
                <w:p w:rsidR="007F3BAE" w:rsidRDefault="00380896" w:rsidP="00380896">
                  <w:pPr>
                    <w:pStyle w:val="Compact"/>
                    <w:jc w:val="left"/>
                  </w:pPr>
                  <w:r>
                    <w:t>0.0074</w:t>
                  </w:r>
                </w:p>
              </w:tc>
              <w:tc>
                <w:tcPr>
                  <w:tcW w:w="825" w:type="dxa"/>
                </w:tcPr>
                <w:p w:rsidR="007F3BAE" w:rsidRDefault="00380896" w:rsidP="00380896">
                  <w:pPr>
                    <w:pStyle w:val="Compact"/>
                    <w:jc w:val="left"/>
                  </w:pPr>
                  <w:r>
                    <w:t>7.3937</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0.0400</w:t>
                  </w:r>
                </w:p>
              </w:tc>
              <w:tc>
                <w:tcPr>
                  <w:tcW w:w="825" w:type="dxa"/>
                </w:tcPr>
                <w:p w:rsidR="007F3BAE" w:rsidRDefault="00380896" w:rsidP="00380896">
                  <w:pPr>
                    <w:pStyle w:val="Compact"/>
                    <w:jc w:val="left"/>
                  </w:pPr>
                  <w:r>
                    <w:t>0.0689</w:t>
                  </w:r>
                </w:p>
              </w:tc>
            </w:tr>
            <w:tr w:rsidR="007F3BAE">
              <w:tc>
                <w:tcPr>
                  <w:tcW w:w="3300" w:type="dxa"/>
                </w:tcPr>
                <w:p w:rsidR="007F3BAE" w:rsidRDefault="00380896" w:rsidP="00380896">
                  <w:pPr>
                    <w:pStyle w:val="Compact"/>
                    <w:jc w:val="left"/>
                  </w:pPr>
                  <w:r>
                    <w:t>provinciaSANTA ELENA</w:t>
                  </w:r>
                </w:p>
              </w:tc>
              <w:tc>
                <w:tcPr>
                  <w:tcW w:w="742" w:type="dxa"/>
                </w:tcPr>
                <w:p w:rsidR="007F3BAE" w:rsidRDefault="00380896" w:rsidP="00380896">
                  <w:pPr>
                    <w:pStyle w:val="Compact"/>
                    <w:jc w:val="left"/>
                  </w:pPr>
                  <w:r>
                    <w:t>0.0630</w:t>
                  </w:r>
                </w:p>
              </w:tc>
              <w:tc>
                <w:tcPr>
                  <w:tcW w:w="825" w:type="dxa"/>
                </w:tcPr>
                <w:p w:rsidR="007F3BAE" w:rsidRDefault="00380896" w:rsidP="00380896">
                  <w:pPr>
                    <w:pStyle w:val="Compact"/>
                    <w:jc w:val="left"/>
                  </w:pPr>
                  <w:r>
                    <w:t>0.0146</w:t>
                  </w:r>
                </w:p>
              </w:tc>
              <w:tc>
                <w:tcPr>
                  <w:tcW w:w="825" w:type="dxa"/>
                </w:tcPr>
                <w:p w:rsidR="007F3BAE" w:rsidRDefault="00380896" w:rsidP="00380896">
                  <w:pPr>
                    <w:pStyle w:val="Compact"/>
                    <w:jc w:val="left"/>
                  </w:pPr>
                  <w:r>
                    <w:t>4.3092</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0.0344</w:t>
                  </w:r>
                </w:p>
              </w:tc>
              <w:tc>
                <w:tcPr>
                  <w:tcW w:w="825" w:type="dxa"/>
                </w:tcPr>
                <w:p w:rsidR="007F3BAE" w:rsidRDefault="00380896" w:rsidP="00380896">
                  <w:pPr>
                    <w:pStyle w:val="Compact"/>
                    <w:jc w:val="left"/>
                  </w:pPr>
                  <w:r>
                    <w:t>0.0917</w:t>
                  </w:r>
                </w:p>
              </w:tc>
            </w:tr>
            <w:tr w:rsidR="007F3BAE">
              <w:tc>
                <w:tcPr>
                  <w:tcW w:w="3300" w:type="dxa"/>
                </w:tcPr>
                <w:p w:rsidR="007F3BAE" w:rsidRDefault="00380896" w:rsidP="00380896">
                  <w:pPr>
                    <w:pStyle w:val="Compact"/>
                    <w:jc w:val="left"/>
                  </w:pPr>
                  <w:r>
                    <w:t>provinciaZONA NO DELIMITADA</w:t>
                  </w:r>
                </w:p>
              </w:tc>
              <w:tc>
                <w:tcPr>
                  <w:tcW w:w="742" w:type="dxa"/>
                </w:tcPr>
                <w:p w:rsidR="007F3BAE" w:rsidRDefault="00380896" w:rsidP="00380896">
                  <w:pPr>
                    <w:pStyle w:val="Compact"/>
                    <w:jc w:val="left"/>
                  </w:pPr>
                  <w:r>
                    <w:t>0.1204</w:t>
                  </w:r>
                </w:p>
              </w:tc>
              <w:tc>
                <w:tcPr>
                  <w:tcW w:w="825" w:type="dxa"/>
                </w:tcPr>
                <w:p w:rsidR="007F3BAE" w:rsidRDefault="00380896" w:rsidP="00380896">
                  <w:pPr>
                    <w:pStyle w:val="Compact"/>
                    <w:jc w:val="left"/>
                  </w:pPr>
                  <w:r>
                    <w:t>0.0223</w:t>
                  </w:r>
                </w:p>
              </w:tc>
              <w:tc>
                <w:tcPr>
                  <w:tcW w:w="825" w:type="dxa"/>
                </w:tcPr>
                <w:p w:rsidR="007F3BAE" w:rsidRDefault="00380896" w:rsidP="00380896">
                  <w:pPr>
                    <w:pStyle w:val="Compact"/>
                    <w:jc w:val="left"/>
                  </w:pPr>
                  <w:r>
                    <w:t>5.4023</w:t>
                  </w:r>
                </w:p>
              </w:tc>
              <w:tc>
                <w:tcPr>
                  <w:tcW w:w="660" w:type="dxa"/>
                </w:tcPr>
                <w:p w:rsidR="007F3BAE" w:rsidRDefault="00380896" w:rsidP="00380896">
                  <w:pPr>
                    <w:pStyle w:val="Compact"/>
                    <w:jc w:val="left"/>
                  </w:pPr>
                  <w:r>
                    <w:t>0.0000</w:t>
                  </w:r>
                </w:p>
              </w:tc>
              <w:tc>
                <w:tcPr>
                  <w:tcW w:w="742" w:type="dxa"/>
                </w:tcPr>
                <w:p w:rsidR="007F3BAE" w:rsidRDefault="00380896" w:rsidP="00380896">
                  <w:pPr>
                    <w:pStyle w:val="Compact"/>
                    <w:jc w:val="left"/>
                  </w:pPr>
                  <w:r>
                    <w:t>0.0767</w:t>
                  </w:r>
                </w:p>
              </w:tc>
              <w:tc>
                <w:tcPr>
                  <w:tcW w:w="825" w:type="dxa"/>
                </w:tcPr>
                <w:p w:rsidR="007F3BAE" w:rsidRDefault="00380896" w:rsidP="00380896">
                  <w:pPr>
                    <w:pStyle w:val="Compact"/>
                    <w:jc w:val="left"/>
                  </w:pPr>
                  <w:r>
                    <w:t>0.1640</w:t>
                  </w:r>
                </w:p>
              </w:tc>
            </w:tr>
            <w:bookmarkEnd w:id="174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lastRenderedPageBreak/>
        <w:t>Interpretación</w:t>
      </w:r>
    </w:p>
    <w:p w:rsidR="007F3BAE" w:rsidRDefault="00380896" w:rsidP="00380896">
      <w:pPr>
        <w:pStyle w:val="Textoindependiente"/>
        <w:jc w:val="left"/>
      </w:pPr>
      <w:r>
        <w:rPr>
          <w:rFonts w:ascii="Times New Roman" w:hAnsi="Times New Roman" w:eastAsia="Times New Roman"/>
        </w:rPr>
        <w:t>Cada coeficiente representa el efecto parcial de la variable correspondiente manteniendo constantes las demás variables del modelo. No debe olvidarse evaluar su significancia estadística.</w:t>
      </w:r>
    </w:p>
    <w:p w:rsidR="007F3BAE" w:rsidRDefault="00380896" w:rsidP="00380896">
      <w:pPr>
        <w:pStyle w:val="Ttulo2"/>
      </w:pPr>
      <w:bookmarkStart w:id="1748" w:name="_Toc235960397"/>
      <w:bookmarkStart w:id="1749" w:name="generación-de-valores-ajustados"/>
      <w:bookmarkEnd w:id="1746"/>
      <w:r>
        <w:rPr>
          <w:rFonts w:ascii="Times New Roman" w:hAnsi="Times New Roman" w:eastAsia="Times New Roman"/>
        </w:rPr>
        <w:t>34.40 Generación de valores ajustados</w:t>
      </w:r>
      <w:bookmarkEnd w:id="1748"/>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ajustado =</w:t>
      </w:r>
      <w:r>
        <w:br/>
      </w:r>
      <w:r>
        <w:rPr>
          <w:rStyle w:val="NormalTok"/>
        </w:rPr>
        <w:t xml:space="preserve">      </w:t>
      </w:r>
      <w:r>
        <w:rPr>
          <w:rStyle w:val="FunctionTok"/>
        </w:rPr>
        <w:t>predict</w:t>
      </w:r>
      <w:r>
        <w:rPr>
          <w:rStyle w:val="NormalTok"/>
        </w:rPr>
        <w:t>(</w:t>
      </w:r>
      <w:r>
        <w:br/>
      </w:r>
      <w:r>
        <w:rPr>
          <w:rStyle w:val="NormalTok"/>
        </w:rPr>
        <w:t xml:space="preserve">        modelo_final</w:t>
      </w:r>
      <w:r>
        <w:br/>
      </w:r>
      <w:r>
        <w:rPr>
          <w:rStyle w:val="NormalTok"/>
        </w:rPr>
        <w:t xml:space="preserve">      )</w:t>
      </w:r>
      <w:r>
        <w:br/>
      </w:r>
      <w:r>
        <w:rPr>
          <w:rStyle w:val="NormalTok"/>
        </w:rPr>
        <w:t xml:space="preserve">  )</w:t>
      </w:r>
    </w:p>
    <w:p w:rsidR="007F3BAE" w:rsidRDefault="00380896" w:rsidP="00380896">
      <w:pPr>
        <w:pStyle w:val="Ttulo2"/>
      </w:pPr>
      <w:bookmarkStart w:id="1750" w:name="_Toc235960398"/>
      <w:bookmarkStart w:id="1751" w:name="X4cf1fe6f119bf977c5588ae953ff4889dbd3a37"/>
      <w:bookmarkEnd w:id="1749"/>
      <w:r>
        <w:rPr>
          <w:rFonts w:ascii="Times New Roman" w:hAnsi="Times New Roman" w:eastAsia="Times New Roman"/>
        </w:rPr>
        <w:t>34.41 Comparación entre valores observados y ajustados</w:t>
      </w:r>
      <w:bookmarkEnd w:id="1750"/>
    </w:p>
    <w:p w:rsidR="007F3BAE" w:rsidRDefault="00380896" w:rsidP="00380896">
      <w:pPr>
        <w:pStyle w:val="SourceCode"/>
        <w:jc w:val="left"/>
      </w:pPr>
      <w:r>
        <w:rPr>
          <w:rStyle w:val="FunctionTok"/>
        </w:rPr>
        <w:t>ggplot</w:t>
      </w:r>
      <w:r>
        <w:rPr>
          <w:rStyle w:val="NormalTok"/>
        </w:rPr>
        <w:t>(</w:t>
      </w:r>
      <w:r>
        <w:br/>
      </w:r>
      <w:r>
        <w:rPr>
          <w:rStyle w:val="NormalTok"/>
        </w:rPr>
        <w:t xml:space="preserve">  base_modelo,</w:t>
      </w:r>
      <w:r>
        <w:br/>
      </w:r>
      <w:r>
        <w:rPr>
          <w:rStyle w:val="NormalTok"/>
        </w:rPr>
        <w:t xml:space="preserve">  </w:t>
      </w:r>
      <w:r>
        <w:rPr>
          <w:rStyle w:val="FunctionTok"/>
        </w:rPr>
        <w:t>aes</w:t>
      </w:r>
      <w:r>
        <w:rPr>
          <w:rStyle w:val="NormalTok"/>
        </w:rPr>
        <w:t>(</w:t>
      </w:r>
      <w:r>
        <w:br/>
      </w:r>
      <w:r>
        <w:rPr>
          <w:rStyle w:val="NormalTok"/>
        </w:rPr>
        <w:lastRenderedPageBreak/>
        <w:t xml:space="preserve">    </w:t>
      </w:r>
      <w:r>
        <w:rPr>
          <w:rStyle w:val="AttributeTok"/>
        </w:rPr>
        <w:t>x =</w:t>
      </w:r>
      <w:r>
        <w:rPr>
          <w:rStyle w:val="NormalTok"/>
        </w:rPr>
        <w:t xml:space="preserve"> ajustado,</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geom_abline</w:t>
      </w:r>
      <w:r>
        <w:rPr>
          <w:rStyle w:val="NormalTok"/>
        </w:rPr>
        <w:t>(</w:t>
      </w:r>
      <w:r>
        <w:br/>
      </w:r>
      <w:r>
        <w:rPr>
          <w:rStyle w:val="NormalTok"/>
        </w:rPr>
        <w:t xml:space="preserve">    </w:t>
      </w:r>
      <w:r>
        <w:rPr>
          <w:rStyle w:val="AttributeTok"/>
        </w:rPr>
        <w:t>intercept =</w:t>
      </w:r>
      <w:r>
        <w:rPr>
          <w:rStyle w:val="NormalTok"/>
        </w:rPr>
        <w:t xml:space="preserve"> </w:t>
      </w:r>
      <w:r>
        <w:rPr>
          <w:rStyle w:val="DecValTok"/>
        </w:rPr>
        <w:t>0</w:t>
      </w:r>
      <w:r>
        <w:rPr>
          <w:rStyle w:val="NormalTok"/>
        </w:rPr>
        <w:t>,</w:t>
      </w:r>
      <w:r>
        <w:br/>
      </w:r>
      <w:r>
        <w:rPr>
          <w:rStyle w:val="NormalTok"/>
        </w:rPr>
        <w:t xml:space="preserve">    </w:t>
      </w:r>
      <w:r>
        <w:rPr>
          <w:rStyle w:val="AttributeTok"/>
        </w:rPr>
        <w:t>slope =</w:t>
      </w:r>
      <w:r>
        <w:rPr>
          <w:rStyle w:val="NormalTok"/>
        </w:rPr>
        <w:t xml:space="preserve"> </w:t>
      </w:r>
      <w:r>
        <w:rPr>
          <w:rStyle w:val="DecValTok"/>
        </w:rPr>
        <w:t>1</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"Valor ajustado"</w:t>
      </w:r>
      <w:r>
        <w:rPr>
          <w:rStyle w:val="NormalTok"/>
        </w:rPr>
        <w:t>,</w:t>
      </w:r>
      <w:r>
        <w:br/>
      </w:r>
      <w:r>
        <w:rPr>
          <w:rStyle w:val="NormalTok"/>
        </w:rPr>
        <w:t xml:space="preserve">    </w:t>
      </w:r>
      <w:r>
        <w:rPr>
          <w:rStyle w:val="AttributeTok"/>
        </w:rPr>
        <w:t>y =</w:t>
      </w:r>
      <w:r>
        <w:rPr>
          <w:rStyle w:val="NormalTok"/>
        </w:rPr>
        <w:t xml:space="preserve"> </w:t>
      </w:r>
      <w:r>
        <w:rPr>
          <w:rStyle w:val="StringTok"/>
        </w:rPr>
        <w:t>"Valor observado"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752" w:name="fig-reg21-observado-ajustado-final"/>
            <w:r>
              <w:rPr>
                <w:rFonts w:ascii="Times New Roman" w:hAnsi="Times New Roman"/>
                <w:b/>
                <w:noProof/>
                <w:sz w:val="18"/>
              </w:rPr>
              <w:drawing>
                <wp:inline distT="0" distB="0" distL="0" distR="0">
                  <wp:extent cx="4620126" cy="3696101"/>
                  <wp:effectExtent l="0" t="0" r="0" b="0"/>
                  <wp:docPr id="1249" name="Picture"/>
                  <wp:cNvGraphicFramePr/>
                  <a:graphic xmlns:a="http://schemas.openxmlformats.org/drawingml/2006/main">
                    <a:graphicData uri="http://schemas.openxmlformats.org/drawingml/2006/picture">
                      <pic:pic xmlns:pic="http://schemas.openxmlformats.org/drawingml/2006/picture">
                        <pic:nvPicPr>
                          <pic:cNvPr id="1250" name="Picture" descr="capitulos/21-regresion-lineal-multiple_files/figure-docx/fig-reg21-observado-ajustado-final-1.png"/>
                          <pic:cNvPicPr>
                            <a:picLocks noChangeAspect="1" noChangeArrowheads="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34.3: Valores observados versus ajustados</w:t>
            </w:r>
          </w:p>
        </w:tc>
        <w:bookmarkEnd w:id="175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cercanía de los puntos a la diagonal indica la capacidad del modelo para reproducir los valores observados.</w:t>
      </w:r>
    </w:p>
    <w:p w:rsidR="007F3BAE" w:rsidRDefault="00380896" w:rsidP="00380896">
      <w:pPr>
        <w:pStyle w:val="Ttulo2"/>
      </w:pPr>
      <w:bookmarkStart w:id="1753" w:name="_Toc235960399"/>
      <w:bookmarkStart w:id="1754" w:name="error-de-predicción"/>
      <w:bookmarkEnd w:id="1751"/>
      <w:r>
        <w:rPr>
          <w:rFonts w:ascii="Times New Roman" w:hAnsi="Times New Roman" w:eastAsia="Times New Roman"/>
        </w:rPr>
        <w:t>34.42 Error de predicción</w:t>
      </w:r>
      <w:bookmarkEnd w:id="1753"/>
    </w:p>
    <w:p w:rsidR="007F3BAE" w:rsidRDefault="00380896" w:rsidP="00380896">
      <w:pPr>
        <w:pStyle w:val="FirstParagraph"/>
        <w:jc w:val="left"/>
      </w:pPr>
      <w:r>
        <w:rPr>
          <w:rFonts w:ascii="Times New Roman" w:hAnsi="Times New Roman" w:eastAsia="Times New Roman"/>
        </w:rPr>
        <w:t>Una forma sencilla de evaluar el desempeño consiste en calcular la diferencia entre valores observados y ajustados.</w:t>
      </w:r>
    </w:p>
    <w:p w:rsidR="007F3BAE" w:rsidRDefault="00380896" w:rsidP="00380896">
      <w:pPr>
        <w:pStyle w:val="SourceCode"/>
        <w:jc w:val="left"/>
      </w:pPr>
      <w:r>
        <w:rPr>
          <w:rStyle w:val="NormalTok"/>
        </w:rPr>
        <w:lastRenderedPageBreak/>
        <w:t xml:space="preserve">base_modelo </w:t>
      </w:r>
      <w:r>
        <w:rPr>
          <w:rStyle w:val="OtherTok"/>
        </w:rPr>
        <w:t>&lt;-</w:t>
      </w:r>
      <w:r>
        <w:rPr>
          <w:rStyle w:val="NormalTok"/>
        </w:rPr>
        <w:t xml:space="preserve"> 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error =</w:t>
      </w:r>
      <w:r>
        <w:br/>
      </w:r>
      <w:r>
        <w:rPr>
          <w:rStyle w:val="NormalTok"/>
        </w:rPr>
        <w:t xml:space="preserve">      log_supertotal </w:t>
      </w:r>
      <w:r>
        <w:rPr>
          <w:rStyle w:val="SpecialCharTok"/>
        </w:rPr>
        <w:t>-</w:t>
      </w:r>
      <w:r>
        <w:br/>
      </w:r>
      <w:r>
        <w:rPr>
          <w:rStyle w:val="NormalTok"/>
        </w:rPr>
        <w:t xml:space="preserve">      ajustado</w:t>
      </w:r>
      <w:r>
        <w:br/>
      </w:r>
      <w:r>
        <w:rPr>
          <w:rStyle w:val="NormalTok"/>
        </w:rPr>
        <w:t xml:space="preserve">  )</w:t>
      </w:r>
    </w:p>
    <w:p w:rsidR="007F3BAE" w:rsidRDefault="00380896" w:rsidP="00380896">
      <w:pPr>
        <w:pStyle w:val="Ttulo2"/>
      </w:pPr>
      <w:bookmarkStart w:id="1755" w:name="_Toc235960400"/>
      <w:bookmarkStart w:id="1756" w:name="resumen-de-errores"/>
      <w:bookmarkEnd w:id="1754"/>
      <w:r>
        <w:rPr>
          <w:rFonts w:ascii="Times New Roman" w:hAnsi="Times New Roman" w:eastAsia="Times New Roman"/>
        </w:rPr>
        <w:t>34.43 Resumen de errores</w:t>
      </w:r>
      <w:bookmarkEnd w:id="1755"/>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Estadistico =</w:t>
      </w:r>
      <w:r>
        <w:rPr>
          <w:rStyle w:val="NormalTok"/>
        </w:rPr>
        <w:t xml:space="preserve"> </w:t>
      </w:r>
      <w:r>
        <w:rPr>
          <w:rStyle w:val="FunctionTok"/>
        </w:rPr>
        <w:t>c</w:t>
      </w:r>
      <w:r>
        <w:rPr>
          <w:rStyle w:val="NormalTok"/>
        </w:rPr>
        <w:t>(</w:t>
      </w:r>
      <w:r>
        <w:br/>
      </w:r>
      <w:r>
        <w:rPr>
          <w:rStyle w:val="NormalTok"/>
        </w:rPr>
        <w:t xml:space="preserve">    </w:t>
      </w:r>
      <w:r>
        <w:rPr>
          <w:rStyle w:val="StringTok"/>
        </w:rPr>
        <w:t>"Mínimo"</w:t>
      </w:r>
      <w:r>
        <w:rPr>
          <w:rStyle w:val="NormalTok"/>
        </w:rPr>
        <w:t>,</w:t>
      </w:r>
      <w:r>
        <w:br/>
      </w:r>
      <w:r>
        <w:rPr>
          <w:rStyle w:val="NormalTok"/>
        </w:rPr>
        <w:t xml:space="preserve">    </w:t>
      </w:r>
      <w:r>
        <w:rPr>
          <w:rStyle w:val="StringTok"/>
        </w:rPr>
        <w:t>"Primer cuartil"</w:t>
      </w:r>
      <w:r>
        <w:rPr>
          <w:rStyle w:val="NormalTok"/>
        </w:rPr>
        <w:t>,</w:t>
      </w:r>
      <w:r>
        <w:br/>
      </w:r>
      <w:r>
        <w:rPr>
          <w:rStyle w:val="NormalTok"/>
        </w:rPr>
        <w:t xml:space="preserve">    </w:t>
      </w:r>
      <w:r>
        <w:rPr>
          <w:rStyle w:val="StringTok"/>
        </w:rPr>
        <w:t>"Mediana"</w:t>
      </w:r>
      <w:r>
        <w:rPr>
          <w:rStyle w:val="NormalTok"/>
        </w:rPr>
        <w:t>,</w:t>
      </w:r>
      <w:r>
        <w:br/>
      </w:r>
      <w:r>
        <w:rPr>
          <w:rStyle w:val="NormalTok"/>
        </w:rPr>
        <w:t xml:space="preserve">    </w:t>
      </w:r>
      <w:r>
        <w:rPr>
          <w:rStyle w:val="StringTok"/>
        </w:rPr>
        <w:t>"Media"</w:t>
      </w:r>
      <w:r>
        <w:rPr>
          <w:rStyle w:val="NormalTok"/>
        </w:rPr>
        <w:t>,</w:t>
      </w:r>
      <w:r>
        <w:br/>
      </w:r>
      <w:r>
        <w:rPr>
          <w:rStyle w:val="NormalTok"/>
        </w:rPr>
        <w:t xml:space="preserve">    </w:t>
      </w:r>
      <w:r>
        <w:rPr>
          <w:rStyle w:val="StringTok"/>
        </w:rPr>
        <w:t>"Tercer cuartil"</w:t>
      </w:r>
      <w:r>
        <w:rPr>
          <w:rStyle w:val="NormalTok"/>
        </w:rPr>
        <w:t>,</w:t>
      </w:r>
      <w:r>
        <w:br/>
      </w:r>
      <w:r>
        <w:rPr>
          <w:rStyle w:val="NormalTok"/>
        </w:rPr>
        <w:t xml:space="preserve">    </w:t>
      </w:r>
      <w:r>
        <w:rPr>
          <w:rStyle w:val="StringTok"/>
        </w:rPr>
        <w:t>"Máximo"</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as.numeric</w:t>
      </w:r>
      <w:r>
        <w:rPr>
          <w:rStyle w:val="NormalTok"/>
        </w:rPr>
        <w:t>(</w:t>
      </w:r>
      <w:r>
        <w:br/>
      </w:r>
      <w:r>
        <w:rPr>
          <w:rStyle w:val="NormalTok"/>
        </w:rPr>
        <w:t xml:space="preserve">    </w:t>
      </w:r>
      <w:r>
        <w:rPr>
          <w:rStyle w:val="FunctionTok"/>
        </w:rPr>
        <w:t>summary</w:t>
      </w:r>
      <w:r>
        <w:rPr>
          <w:rStyle w:val="NormalTok"/>
        </w:rPr>
        <w:t>(</w:t>
      </w:r>
      <w:r>
        <w:br/>
      </w:r>
      <w:r>
        <w:rPr>
          <w:rStyle w:val="NormalTok"/>
        </w:rPr>
        <w:t xml:space="preserve">      base_modelo</w:t>
      </w:r>
      <w:r>
        <w:rPr>
          <w:rStyle w:val="SpecialCharTok"/>
        </w:rPr>
        <w:t>$</w:t>
      </w:r>
      <w:r>
        <w:rPr>
          <w:rStyle w:val="NormalTok"/>
        </w:rPr>
        <w:t>error</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errores de predicción"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57" w:name="tbl-reg21-resumen-errores"/>
            <w:r>
              <w:rPr>
                <w:rFonts w:ascii="Times New Roman" w:hAnsi="Times New Roman"/>
                <w:b/>
                <w:sz w:val="18"/>
              </w:rPr>
              <w:t>Tabla 34.14: Resumen de errores de predicción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Estadistico</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Mínimo</w:t>
                  </w:r>
                </w:p>
              </w:tc>
              <w:tc>
                <w:tcPr>
                  <w:tcW w:w="3960" w:type="dxa"/>
                </w:tcPr>
                <w:p w:rsidR="007F3BAE" w:rsidRDefault="00380896" w:rsidP="00380896">
                  <w:pPr>
                    <w:pStyle w:val="Compact"/>
                    <w:jc w:val="left"/>
                  </w:pPr>
                  <w:r>
                    <w:t>-1.2104</w:t>
                  </w:r>
                </w:p>
              </w:tc>
            </w:tr>
            <w:tr w:rsidR="007F3BAE">
              <w:tc>
                <w:tcPr>
                  <w:tcW w:w="3960" w:type="dxa"/>
                </w:tcPr>
                <w:p w:rsidR="007F3BAE" w:rsidRDefault="00380896" w:rsidP="00380896">
                  <w:pPr>
                    <w:pStyle w:val="Compact"/>
                    <w:jc w:val="left"/>
                  </w:pPr>
                  <w:r>
                    <w:t>Primer cuartil</w:t>
                  </w:r>
                </w:p>
              </w:tc>
              <w:tc>
                <w:tcPr>
                  <w:tcW w:w="3960" w:type="dxa"/>
                </w:tcPr>
                <w:p w:rsidR="007F3BAE" w:rsidRDefault="00380896" w:rsidP="00380896">
                  <w:pPr>
                    <w:pStyle w:val="Compact"/>
                    <w:jc w:val="left"/>
                  </w:pPr>
                  <w:r>
                    <w:t>-0.1632</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-0.0571</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0.0000</w:t>
                  </w:r>
                </w:p>
              </w:tc>
            </w:tr>
            <w:tr w:rsidR="007F3BAE">
              <w:tc>
                <w:tcPr>
                  <w:tcW w:w="3960" w:type="dxa"/>
                </w:tcPr>
                <w:p w:rsidR="007F3BAE" w:rsidRDefault="00380896" w:rsidP="00380896">
                  <w:pPr>
                    <w:pStyle w:val="Compact"/>
                    <w:jc w:val="left"/>
                  </w:pPr>
                  <w:r>
                    <w:t>Tercer cuartil</w:t>
                  </w:r>
                </w:p>
              </w:tc>
              <w:tc>
                <w:tcPr>
                  <w:tcW w:w="3960" w:type="dxa"/>
                </w:tcPr>
                <w:p w:rsidR="007F3BAE" w:rsidRDefault="00380896" w:rsidP="00380896">
                  <w:pPr>
                    <w:pStyle w:val="Compact"/>
                    <w:jc w:val="left"/>
                  </w:pPr>
                  <w:r>
                    <w:t>0.1527</w:t>
                  </w:r>
                </w:p>
              </w:tc>
            </w:tr>
            <w:tr w:rsidR="007F3BAE">
              <w:tc>
                <w:tcPr>
                  <w:tcW w:w="3960" w:type="dxa"/>
                </w:tcPr>
                <w:p w:rsidR="007F3BAE" w:rsidRDefault="00380896" w:rsidP="00380896">
                  <w:pPr>
                    <w:pStyle w:val="Compact"/>
                    <w:jc w:val="left"/>
                  </w:pPr>
                  <w:r>
                    <w:t>Máximo</w:t>
                  </w:r>
                </w:p>
              </w:tc>
              <w:tc>
                <w:tcPr>
                  <w:tcW w:w="3960" w:type="dxa"/>
                </w:tcPr>
                <w:p w:rsidR="007F3BAE" w:rsidRDefault="00380896" w:rsidP="00380896">
                  <w:pPr>
                    <w:pStyle w:val="Compact"/>
                    <w:jc w:val="left"/>
                  </w:pPr>
                  <w:r>
                    <w:t>5.7584</w:t>
                  </w:r>
                </w:p>
              </w:tc>
            </w:tr>
            <w:bookmarkEnd w:id="175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Errores centrados alrededor de cero indican ausencia de sesgos sistemáticos importantes.</w:t>
      </w:r>
    </w:p>
    <w:p w:rsidR="007F3BAE" w:rsidRDefault="00380896" w:rsidP="00380896">
      <w:pPr>
        <w:pStyle w:val="Ttulo2"/>
      </w:pPr>
      <w:bookmarkStart w:id="1758" w:name="_Toc235960401"/>
      <w:bookmarkStart w:id="1759" w:name="distribución-de-errores"/>
      <w:bookmarkEnd w:id="1756"/>
      <w:r>
        <w:rPr>
          <w:rFonts w:ascii="Times New Roman" w:hAnsi="Times New Roman" w:eastAsia="Times New Roman"/>
        </w:rPr>
        <w:t>34.44 Distribución de errores</w:t>
      </w:r>
      <w:bookmarkEnd w:id="1758"/>
    </w:p>
    <w:p w:rsidR="007F3BAE" w:rsidRDefault="00380896" w:rsidP="00380896">
      <w:pPr>
        <w:pStyle w:val="SourceCode"/>
        <w:jc w:val="left"/>
      </w:pPr>
      <w:r>
        <w:rPr>
          <w:rStyle w:val="FunctionTok"/>
        </w:rPr>
        <w:t>ggplot</w:t>
      </w:r>
      <w:r>
        <w:rPr>
          <w:rStyle w:val="NormalTok"/>
        </w:rPr>
        <w:t>(</w:t>
      </w:r>
      <w:r>
        <w:br/>
      </w:r>
      <w:r>
        <w:rPr>
          <w:rStyle w:val="NormalTok"/>
        </w:rPr>
        <w:t xml:space="preserve">  base_modelo,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error</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lastRenderedPageBreak/>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"Error"</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760" w:name="fig-reg21-distribucion-errores"/>
            <w:r>
              <w:rPr>
                <w:rFonts w:ascii="Times New Roman" w:hAnsi="Times New Roman"/>
                <w:b/>
                <w:noProof/>
                <w:sz w:val="18"/>
              </w:rPr>
              <w:drawing>
                <wp:inline distT="0" distB="0" distL="0" distR="0">
                  <wp:extent cx="4620126" cy="3696101"/>
                  <wp:effectExtent l="0" t="0" r="0" b="0"/>
                  <wp:docPr id="1257" name="Picture"/>
                  <wp:cNvGraphicFramePr/>
                  <a:graphic xmlns:a="http://schemas.openxmlformats.org/drawingml/2006/main">
                    <a:graphicData uri="http://schemas.openxmlformats.org/drawingml/2006/picture">
                      <pic:pic xmlns:pic="http://schemas.openxmlformats.org/drawingml/2006/picture">
                        <pic:nvPicPr>
                          <pic:cNvPr id="1258" name="Picture" descr="capitulos/21-regresion-lineal-multiple_files/figure-docx/fig-reg21-distribucion-errores-1.png"/>
                          <pic:cNvPicPr>
                            <a:picLocks noChangeAspect="1" noChangeArrowheads="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34.4: Distribución de errores</w:t>
            </w:r>
          </w:p>
        </w:tc>
        <w:bookmarkEnd w:id="176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distribución de errores permite evaluar si existen desviaciones sistemáticas importantes entre observaciones y predicciones.</w:t>
      </w:r>
    </w:p>
    <w:p w:rsidR="007F3BAE" w:rsidRDefault="00380896" w:rsidP="00380896">
      <w:pPr>
        <w:pStyle w:val="Ttulo2"/>
      </w:pPr>
      <w:bookmarkStart w:id="1761" w:name="_Toc235960402"/>
      <w:bookmarkStart w:id="1762" w:name="predicciones-para-nuevos-casos"/>
      <w:bookmarkEnd w:id="1759"/>
      <w:r>
        <w:rPr>
          <w:rFonts w:ascii="Times New Roman" w:hAnsi="Times New Roman" w:eastAsia="Times New Roman"/>
        </w:rPr>
        <w:t>34.45 Predicciones para nuevos casos</w:t>
      </w:r>
      <w:bookmarkEnd w:id="1761"/>
    </w:p>
    <w:p w:rsidR="007F3BAE" w:rsidRDefault="00380896" w:rsidP="00380896">
      <w:pPr>
        <w:pStyle w:val="FirstParagraph"/>
        <w:jc w:val="left"/>
      </w:pPr>
      <w:r>
        <w:rPr>
          <w:rFonts w:ascii="Times New Roman" w:hAnsi="Times New Roman" w:eastAsia="Times New Roman"/>
        </w:rPr>
        <w:t>La regresión múltiple permite generar predicciones para escenarios específicos.</w:t>
      </w:r>
    </w:p>
    <w:p w:rsidR="007F3BAE" w:rsidRDefault="00380896" w:rsidP="00380896">
      <w:pPr>
        <w:pStyle w:val="SourceCode"/>
        <w:jc w:val="left"/>
      </w:pPr>
      <w:r>
        <w:rPr>
          <w:rStyle w:val="NormalTok"/>
        </w:rPr>
        <w:t xml:space="preserve">nuevos_casos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fact_exp_fin =</w:t>
      </w:r>
      <w:r>
        <w:rPr>
          <w:rStyle w:val="NormalTok"/>
        </w:rPr>
        <w:t xml:space="preserve"> </w:t>
      </w:r>
      <w:r>
        <w:rPr>
          <w:rStyle w:val="FunctionTok"/>
        </w:rPr>
        <w:t>c</w:t>
      </w:r>
      <w:r>
        <w:rPr>
          <w:rStyle w:val="NormalTok"/>
        </w:rPr>
        <w:t>(</w:t>
      </w:r>
      <w:r>
        <w:br/>
      </w:r>
      <w:r>
        <w:rPr>
          <w:rStyle w:val="NormalTok"/>
        </w:rPr>
        <w:t xml:space="preserve">    </w:t>
      </w:r>
      <w:r>
        <w:rPr>
          <w:rStyle w:val="FunctionTok"/>
        </w:rPr>
        <w:t>median</w:t>
      </w:r>
      <w:r>
        <w:rPr>
          <w:rStyle w:val="NormalTok"/>
        </w:rPr>
        <w:t>(</w:t>
      </w:r>
      <w:r>
        <w:br/>
      </w:r>
      <w:r>
        <w:rPr>
          <w:rStyle w:val="NormalTok"/>
        </w:rPr>
        <w:t xml:space="preserve">      base_modelo</w:t>
      </w:r>
      <w:r>
        <w:rPr>
          <w:rStyle w:val="SpecialCharTok"/>
        </w:rPr>
        <w:t>$</w:t>
      </w:r>
      <w:r>
        <w:rPr>
          <w:rStyle w:val="NormalTok"/>
        </w:rPr>
        <w:t>fact_exp_fin,</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r>
        <w:rPr>
          <w:rStyle w:val="FunctionTok"/>
        </w:rPr>
        <w:t>quantile</w:t>
      </w:r>
      <w:r>
        <w:rPr>
          <w:rStyle w:val="NormalTok"/>
        </w:rPr>
        <w:t>(</w:t>
      </w:r>
      <w:r>
        <w:br/>
      </w:r>
      <w:r>
        <w:rPr>
          <w:rStyle w:val="NormalTok"/>
        </w:rPr>
        <w:t xml:space="preserve">      base_modelo</w:t>
      </w:r>
      <w:r>
        <w:rPr>
          <w:rStyle w:val="SpecialCharTok"/>
        </w:rPr>
        <w:t>$</w:t>
      </w:r>
      <w:r>
        <w:rPr>
          <w:rStyle w:val="NormalTok"/>
        </w:rPr>
        <w:t>fact_exp_fin,</w:t>
      </w:r>
      <w:r>
        <w:br/>
      </w:r>
      <w:r>
        <w:rPr>
          <w:rStyle w:val="NormalTok"/>
        </w:rPr>
        <w:t xml:space="preserve">      </w:t>
      </w:r>
      <w:r>
        <w:rPr>
          <w:rStyle w:val="FloatTok"/>
        </w:rPr>
        <w:t>0.75</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lastRenderedPageBreak/>
        <w:t xml:space="preserve">  ),</w:t>
      </w:r>
      <w:r>
        <w:br/>
      </w:r>
      <w:r>
        <w:rPr>
          <w:rStyle w:val="NormalTok"/>
        </w:rPr>
        <w:t xml:space="preserve">  </w:t>
      </w:r>
      <w:r>
        <w:rPr>
          <w:rStyle w:val="AttributeTok"/>
        </w:rPr>
        <w:t>tamano_upa =</w:t>
      </w:r>
      <w:r>
        <w:rPr>
          <w:rStyle w:val="NormalTok"/>
        </w:rPr>
        <w:t xml:space="preserve"> </w:t>
      </w:r>
      <w:r>
        <w:rPr>
          <w:rStyle w:val="FunctionTok"/>
        </w:rPr>
        <w:t>factor</w:t>
      </w:r>
      <w:r>
        <w:rPr>
          <w:rStyle w:val="NormalTok"/>
        </w:rPr>
        <w:t>(</w:t>
      </w:r>
      <w:r>
        <w:br/>
      </w:r>
      <w:r>
        <w:rPr>
          <w:rStyle w:val="NormalTok"/>
        </w:rPr>
        <w:t xml:space="preserve">    </w:t>
      </w:r>
      <w:r>
        <w:rPr>
          <w:rStyle w:val="FunctionTok"/>
        </w:rPr>
        <w:t>c</w:t>
      </w:r>
      <w:r>
        <w:rPr>
          <w:rStyle w:val="NormalTok"/>
        </w:rPr>
        <w:t>(</w:t>
      </w:r>
      <w:r>
        <w:br/>
      </w:r>
      <w:r>
        <w:rPr>
          <w:rStyle w:val="NormalTok"/>
        </w:rPr>
        <w:t xml:space="preserve">      </w:t>
      </w:r>
      <w:r>
        <w:rPr>
          <w:rStyle w:val="FunctionTok"/>
        </w:rPr>
        <w:t>levels</w:t>
      </w:r>
      <w:r>
        <w:rPr>
          <w:rStyle w:val="NormalTok"/>
        </w:rPr>
        <w:t>(</w:t>
      </w:r>
      <w:r>
        <w:br/>
      </w:r>
      <w:r>
        <w:rPr>
          <w:rStyle w:val="NormalTok"/>
        </w:rPr>
        <w:t xml:space="preserve">        </w:t>
      </w:r>
      <w:r>
        <w:rPr>
          <w:rStyle w:val="FunctionTok"/>
        </w:rPr>
        <w:t>factor</w:t>
      </w:r>
      <w:r>
        <w:rPr>
          <w:rStyle w:val="NormalTok"/>
        </w:rPr>
        <w:t>(</w:t>
      </w:r>
      <w:r>
        <w:br/>
      </w:r>
      <w:r>
        <w:rPr>
          <w:rStyle w:val="NormalTok"/>
        </w:rPr>
        <w:t xml:space="preserve">          base_modelo</w:t>
      </w:r>
      <w:r>
        <w:rPr>
          <w:rStyle w:val="SpecialCharTok"/>
        </w:rPr>
        <w:t>$</w:t>
      </w:r>
      <w:r>
        <w:rPr>
          <w:rStyle w:val="NormalTok"/>
        </w:rPr>
        <w:t>tamano_upa</w:t>
      </w:r>
      <w:r>
        <w:br/>
      </w:r>
      <w:r>
        <w:rPr>
          <w:rStyle w:val="NormalTok"/>
        </w:rPr>
        <w:t xml:space="preserve">        )</w:t>
      </w:r>
      <w:r>
        <w:br/>
      </w:r>
      <w:r>
        <w:rPr>
          <w:rStyle w:val="NormalTok"/>
        </w:rPr>
        <w:t xml:space="preserve">      )[</w:t>
      </w:r>
      <w:r>
        <w:rPr>
          <w:rStyle w:val="DecValTok"/>
        </w:rPr>
        <w:t>1</w:t>
      </w:r>
      <w:r>
        <w:rPr>
          <w:rStyle w:val="NormalTok"/>
        </w:rPr>
        <w:t>],</w:t>
      </w:r>
      <w:r>
        <w:br/>
      </w:r>
      <w:r>
        <w:rPr>
          <w:rStyle w:val="NormalTok"/>
        </w:rPr>
        <w:t xml:space="preserve">      </w:t>
      </w:r>
      <w:r>
        <w:rPr>
          <w:rStyle w:val="FunctionTok"/>
        </w:rPr>
        <w:t>levels</w:t>
      </w:r>
      <w:r>
        <w:rPr>
          <w:rStyle w:val="NormalTok"/>
        </w:rPr>
        <w:t>(</w:t>
      </w:r>
      <w:r>
        <w:br/>
      </w:r>
      <w:r>
        <w:rPr>
          <w:rStyle w:val="NormalTok"/>
        </w:rPr>
        <w:t xml:space="preserve">        </w:t>
      </w:r>
      <w:r>
        <w:rPr>
          <w:rStyle w:val="FunctionTok"/>
        </w:rPr>
        <w:t>factor</w:t>
      </w:r>
      <w:r>
        <w:rPr>
          <w:rStyle w:val="NormalTok"/>
        </w:rPr>
        <w:t>(</w:t>
      </w:r>
      <w:r>
        <w:br/>
      </w:r>
      <w:r>
        <w:rPr>
          <w:rStyle w:val="NormalTok"/>
        </w:rPr>
        <w:t xml:space="preserve">          base_modelo</w:t>
      </w:r>
      <w:r>
        <w:rPr>
          <w:rStyle w:val="SpecialCharTok"/>
        </w:rPr>
        <w:t>$</w:t>
      </w:r>
      <w:r>
        <w:rPr>
          <w:rStyle w:val="NormalTok"/>
        </w:rPr>
        <w:t>tamano_upa</w:t>
      </w:r>
      <w:r>
        <w:br/>
      </w:r>
      <w:r>
        <w:rPr>
          <w:rStyle w:val="NormalTok"/>
        </w:rPr>
        <w:t xml:space="preserve">        )</w:t>
      </w:r>
      <w:r>
        <w:br/>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AttributeTok"/>
        </w:rPr>
        <w:t>levels =</w:t>
      </w:r>
      <w:r>
        <w:br/>
      </w:r>
      <w:r>
        <w:rPr>
          <w:rStyle w:val="NormalTok"/>
        </w:rPr>
        <w:t xml:space="preserve">      </w:t>
      </w:r>
      <w:r>
        <w:rPr>
          <w:rStyle w:val="FunctionTok"/>
        </w:rPr>
        <w:t>levels</w:t>
      </w:r>
      <w:r>
        <w:rPr>
          <w:rStyle w:val="NormalTok"/>
        </w:rPr>
        <w:t>(</w:t>
      </w:r>
      <w:r>
        <w:br/>
      </w:r>
      <w:r>
        <w:rPr>
          <w:rStyle w:val="NormalTok"/>
        </w:rPr>
        <w:t xml:space="preserve">        </w:t>
      </w:r>
      <w:r>
        <w:rPr>
          <w:rStyle w:val="FunctionTok"/>
        </w:rPr>
        <w:t>factor</w:t>
      </w:r>
      <w:r>
        <w:rPr>
          <w:rStyle w:val="NormalTok"/>
        </w:rPr>
        <w:t>(</w:t>
      </w:r>
      <w:r>
        <w:br/>
      </w:r>
      <w:r>
        <w:rPr>
          <w:rStyle w:val="NormalTok"/>
        </w:rPr>
        <w:t xml:space="preserve">          base_modelo</w:t>
      </w:r>
      <w:r>
        <w:rPr>
          <w:rStyle w:val="SpecialCharTok"/>
        </w:rPr>
        <w:t>$</w:t>
      </w:r>
      <w:r>
        <w:rPr>
          <w:rStyle w:val="NormalTok"/>
        </w:rPr>
        <w:t>tamano_upa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AttributeTok"/>
        </w:rPr>
        <w:t>provincia =</w:t>
      </w:r>
      <w:r>
        <w:rPr>
          <w:rStyle w:val="NormalTok"/>
        </w:rPr>
        <w:t xml:space="preserve"> </w:t>
      </w:r>
      <w:r>
        <w:rPr>
          <w:rStyle w:val="FunctionTok"/>
        </w:rPr>
        <w:t>factor</w:t>
      </w:r>
      <w:r>
        <w:rPr>
          <w:rStyle w:val="NormalTok"/>
        </w:rPr>
        <w:t>(</w:t>
      </w:r>
      <w:r>
        <w:br/>
      </w:r>
      <w:r>
        <w:rPr>
          <w:rStyle w:val="NormalTok"/>
        </w:rPr>
        <w:t xml:space="preserve">    </w:t>
      </w:r>
      <w:r>
        <w:rPr>
          <w:rStyle w:val="FunctionTok"/>
        </w:rPr>
        <w:t>c</w:t>
      </w:r>
      <w:r>
        <w:rPr>
          <w:rStyle w:val="NormalTok"/>
        </w:rPr>
        <w:t>(</w:t>
      </w:r>
      <w:r>
        <w:br/>
      </w:r>
      <w:r>
        <w:rPr>
          <w:rStyle w:val="NormalTok"/>
        </w:rPr>
        <w:t xml:space="preserve">      </w:t>
      </w:r>
      <w:r>
        <w:rPr>
          <w:rStyle w:val="FunctionTok"/>
        </w:rPr>
        <w:t>levels</w:t>
      </w:r>
      <w:r>
        <w:rPr>
          <w:rStyle w:val="NormalTok"/>
        </w:rPr>
        <w:t>(</w:t>
      </w:r>
      <w:r>
        <w:br/>
      </w:r>
      <w:r>
        <w:rPr>
          <w:rStyle w:val="NormalTok"/>
        </w:rPr>
        <w:t xml:space="preserve">        </w:t>
      </w:r>
      <w:r>
        <w:rPr>
          <w:rStyle w:val="FunctionTok"/>
        </w:rPr>
        <w:t>factor</w:t>
      </w:r>
      <w:r>
        <w:rPr>
          <w:rStyle w:val="NormalTok"/>
        </w:rPr>
        <w:t>(</w:t>
      </w:r>
      <w:r>
        <w:br/>
      </w:r>
      <w:r>
        <w:rPr>
          <w:rStyle w:val="NormalTok"/>
        </w:rPr>
        <w:t xml:space="preserve">          base_modelo</w:t>
      </w:r>
      <w:r>
        <w:rPr>
          <w:rStyle w:val="SpecialCharTok"/>
        </w:rPr>
        <w:t>$</w:t>
      </w:r>
      <w:r>
        <w:rPr>
          <w:rStyle w:val="NormalTok"/>
        </w:rPr>
        <w:t>provincia</w:t>
      </w:r>
      <w:r>
        <w:br/>
      </w:r>
      <w:r>
        <w:rPr>
          <w:rStyle w:val="NormalTok"/>
        </w:rPr>
        <w:t xml:space="preserve">        )</w:t>
      </w:r>
      <w:r>
        <w:br/>
      </w:r>
      <w:r>
        <w:rPr>
          <w:rStyle w:val="NormalTok"/>
        </w:rPr>
        <w:t xml:space="preserve">      )[</w:t>
      </w:r>
      <w:r>
        <w:rPr>
          <w:rStyle w:val="DecValTok"/>
        </w:rPr>
        <w:t>1</w:t>
      </w:r>
      <w:r>
        <w:rPr>
          <w:rStyle w:val="NormalTok"/>
        </w:rPr>
        <w:t>],</w:t>
      </w:r>
      <w:r>
        <w:br/>
      </w:r>
      <w:r>
        <w:rPr>
          <w:rStyle w:val="NormalTok"/>
        </w:rPr>
        <w:t xml:space="preserve">      </w:t>
      </w:r>
      <w:r>
        <w:rPr>
          <w:rStyle w:val="FunctionTok"/>
        </w:rPr>
        <w:t>levels</w:t>
      </w:r>
      <w:r>
        <w:rPr>
          <w:rStyle w:val="NormalTok"/>
        </w:rPr>
        <w:t>(</w:t>
      </w:r>
      <w:r>
        <w:br/>
      </w:r>
      <w:r>
        <w:rPr>
          <w:rStyle w:val="NormalTok"/>
        </w:rPr>
        <w:t xml:space="preserve">        </w:t>
      </w:r>
      <w:r>
        <w:rPr>
          <w:rStyle w:val="FunctionTok"/>
        </w:rPr>
        <w:t>factor</w:t>
      </w:r>
      <w:r>
        <w:rPr>
          <w:rStyle w:val="NormalTok"/>
        </w:rPr>
        <w:t>(</w:t>
      </w:r>
      <w:r>
        <w:br/>
      </w:r>
      <w:r>
        <w:rPr>
          <w:rStyle w:val="NormalTok"/>
        </w:rPr>
        <w:t xml:space="preserve">          base_modelo</w:t>
      </w:r>
      <w:r>
        <w:rPr>
          <w:rStyle w:val="SpecialCharTok"/>
        </w:rPr>
        <w:t>$</w:t>
      </w:r>
      <w:r>
        <w:rPr>
          <w:rStyle w:val="NormalTok"/>
        </w:rPr>
        <w:t>provincia</w:t>
      </w:r>
      <w:r>
        <w:br/>
      </w:r>
      <w:r>
        <w:rPr>
          <w:rStyle w:val="NormalTok"/>
        </w:rPr>
        <w:t xml:space="preserve">        )</w:t>
      </w:r>
      <w:r>
        <w:br/>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AttributeTok"/>
        </w:rPr>
        <w:t>levels =</w:t>
      </w:r>
      <w:r>
        <w:br/>
      </w:r>
      <w:r>
        <w:rPr>
          <w:rStyle w:val="NormalTok"/>
        </w:rPr>
        <w:t xml:space="preserve">      </w:t>
      </w:r>
      <w:r>
        <w:rPr>
          <w:rStyle w:val="FunctionTok"/>
        </w:rPr>
        <w:t>levels</w:t>
      </w:r>
      <w:r>
        <w:rPr>
          <w:rStyle w:val="NormalTok"/>
        </w:rPr>
        <w:t>(</w:t>
      </w:r>
      <w:r>
        <w:br/>
      </w:r>
      <w:r>
        <w:rPr>
          <w:rStyle w:val="NormalTok"/>
        </w:rPr>
        <w:t xml:space="preserve">        </w:t>
      </w:r>
      <w:r>
        <w:rPr>
          <w:rStyle w:val="FunctionTok"/>
        </w:rPr>
        <w:t>factor</w:t>
      </w:r>
      <w:r>
        <w:rPr>
          <w:rStyle w:val="NormalTok"/>
        </w:rPr>
        <w:t>(</w:t>
      </w:r>
      <w:r>
        <w:br/>
      </w:r>
      <w:r>
        <w:rPr>
          <w:rStyle w:val="NormalTok"/>
        </w:rPr>
        <w:t xml:space="preserve">          base_modelo</w:t>
      </w:r>
      <w:r>
        <w:rPr>
          <w:rStyle w:val="SpecialCharTok"/>
        </w:rPr>
        <w:t>$</w:t>
      </w:r>
      <w:r>
        <w:rPr>
          <w:rStyle w:val="NormalTok"/>
        </w:rPr>
        <w:t>provincia</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br/>
      </w:r>
      <w:r>
        <w:rPr>
          <w:rStyle w:val="NormalTok"/>
        </w:rPr>
        <w:t xml:space="preserve">nuevos_casos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"Casos utilizados para predicción"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63" w:name="tbl-reg21-nuevos-casos"/>
            <w:r>
              <w:rPr>
                <w:rFonts w:ascii="Times New Roman" w:hAnsi="Times New Roman"/>
                <w:b/>
                <w:sz w:val="18"/>
              </w:rPr>
              <w:lastRenderedPageBreak/>
              <w:t>Tabla 34.15: Casos utilizados para predicción</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provincia</w:t>
                  </w:r>
                </w:p>
              </w:tc>
            </w:tr>
            <w:tr w:rsidR="007F3BAE">
              <w:tc>
                <w:tcPr>
                  <w:tcW w:w="2640" w:type="dxa"/>
                </w:tcPr>
                <w:p w:rsidR="007F3BAE" w:rsidRDefault="00380896" w:rsidP="00380896">
                  <w:pPr>
                    <w:pStyle w:val="Compact"/>
                    <w:jc w:val="left"/>
                  </w:pPr>
                  <w:r>
                    <w:t>65.8</w:t>
                  </w:r>
                </w:p>
              </w:tc>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AZUAY</w:t>
                  </w:r>
                </w:p>
              </w:tc>
            </w:tr>
            <w:tr w:rsidR="007F3BAE">
              <w:tc>
                <w:tcPr>
                  <w:tcW w:w="2640" w:type="dxa"/>
                </w:tcPr>
                <w:p w:rsidR="007F3BAE" w:rsidRDefault="00380896" w:rsidP="00380896">
                  <w:pPr>
                    <w:pStyle w:val="Compact"/>
                    <w:jc w:val="left"/>
                  </w:pPr>
                  <w:r>
                    <w:t>67.7</w:t>
                  </w:r>
                </w:p>
              </w:tc>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AZUAY</w:t>
                  </w:r>
                </w:p>
              </w:tc>
            </w:tr>
            <w:bookmarkEnd w:id="1763"/>
          </w:tbl>
          <w:p w:rsidR="007F3BAE" w:rsidRDefault="007F3BAE" w:rsidP="00380896">
            <w:pPr>
              <w:spacing w:after="0" w:line="240" w:lineRule="auto"/>
              <w:jc w:val="center"/>
            </w:pPr>
          </w:p>
        </w:tc>
      </w:tr>
    </w:tbl>
    <w:p w:rsidR="007F3BAE" w:rsidRDefault="00380896" w:rsidP="00380896">
      <w:pPr>
        <w:pStyle w:val="Ttulo2"/>
      </w:pPr>
      <w:bookmarkStart w:id="1764" w:name="_Toc235960403"/>
      <w:bookmarkStart w:id="1765" w:name="predicciones-puntuales-1"/>
      <w:bookmarkEnd w:id="1762"/>
      <w:r>
        <w:rPr>
          <w:rFonts w:ascii="Times New Roman" w:hAnsi="Times New Roman" w:eastAsia="Times New Roman"/>
        </w:rPr>
        <w:t>34.46 Predicciones puntuales</w:t>
      </w:r>
      <w:bookmarkEnd w:id="1764"/>
    </w:p>
    <w:p w:rsidR="007F3BAE" w:rsidRDefault="00380896" w:rsidP="00380896">
      <w:pPr>
        <w:pStyle w:val="SourceCode"/>
        <w:jc w:val="left"/>
      </w:pPr>
      <w:r>
        <w:rPr>
          <w:rStyle w:val="NormalTok"/>
        </w:rPr>
        <w:t xml:space="preserve">nuevos_casos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prediccion =</w:t>
      </w:r>
      <w:r>
        <w:br/>
      </w:r>
      <w:r>
        <w:rPr>
          <w:rStyle w:val="NormalTok"/>
        </w:rPr>
        <w:t xml:space="preserve">      </w:t>
      </w:r>
      <w:r>
        <w:rPr>
          <w:rStyle w:val="FunctionTok"/>
        </w:rPr>
        <w:t>predict</w:t>
      </w:r>
      <w:r>
        <w:rPr>
          <w:rStyle w:val="NormalTok"/>
        </w:rPr>
        <w:t>(</w:t>
      </w:r>
      <w:r>
        <w:br/>
      </w:r>
      <w:r>
        <w:rPr>
          <w:rStyle w:val="NormalTok"/>
        </w:rPr>
        <w:t xml:space="preserve">        modelo_final,</w:t>
      </w:r>
      <w:r>
        <w:br/>
      </w:r>
      <w:r>
        <w:rPr>
          <w:rStyle w:val="NormalTok"/>
        </w:rPr>
        <w:t xml:space="preserve">        </w:t>
      </w:r>
      <w:r>
        <w:rPr>
          <w:rStyle w:val="AttributeTok"/>
        </w:rPr>
        <w:t>newdata =</w:t>
      </w:r>
      <w:r>
        <w:rPr>
          <w:rStyle w:val="NormalTok"/>
        </w:rPr>
        <w:t xml:space="preserve"> nuevos_casos</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"Predicciones del modelo"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66" w:name="tbl-reg21-predicciones"/>
            <w:r>
              <w:rPr>
                <w:rFonts w:ascii="Times New Roman" w:hAnsi="Times New Roman"/>
                <w:b/>
                <w:sz w:val="18"/>
              </w:rPr>
              <w:t>Tabla 34.16: Predicciones del modelo</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fact_exp_fin</w:t>
                  </w:r>
                </w:p>
              </w:tc>
              <w:tc>
                <w:tcPr>
                  <w:tcW w:w="1980" w:type="dxa"/>
                </w:tcPr>
                <w:p w:rsidR="007F3BAE" w:rsidRDefault="00380896" w:rsidP="00380896">
                  <w:pPr>
                    <w:pStyle w:val="Compact"/>
                    <w:jc w:val="left"/>
                  </w:pPr>
                  <w:r>
                    <w:t>tamano_upa</w:t>
                  </w:r>
                </w:p>
              </w:tc>
              <w:tc>
                <w:tcPr>
                  <w:tcW w:w="1980" w:type="dxa"/>
                </w:tcPr>
                <w:p w:rsidR="007F3BAE" w:rsidRDefault="00380896" w:rsidP="00380896">
                  <w:pPr>
                    <w:pStyle w:val="Compact"/>
                    <w:jc w:val="left"/>
                  </w:pPr>
                  <w:r>
                    <w:t>provincia</w:t>
                  </w:r>
                </w:p>
              </w:tc>
              <w:tc>
                <w:tcPr>
                  <w:tcW w:w="1980" w:type="dxa"/>
                </w:tcPr>
                <w:p w:rsidR="007F3BAE" w:rsidRDefault="00380896" w:rsidP="00380896">
                  <w:pPr>
                    <w:pStyle w:val="Compact"/>
                    <w:jc w:val="left"/>
                  </w:pPr>
                  <w:r>
                    <w:t>prediccion</w:t>
                  </w:r>
                </w:p>
              </w:tc>
            </w:tr>
            <w:tr w:rsidR="007F3BAE">
              <w:tc>
                <w:tcPr>
                  <w:tcW w:w="1980" w:type="dxa"/>
                </w:tcPr>
                <w:p w:rsidR="007F3BAE" w:rsidRDefault="00380896" w:rsidP="00380896">
                  <w:pPr>
                    <w:pStyle w:val="Compact"/>
                    <w:jc w:val="left"/>
                  </w:pPr>
                  <w:r>
                    <w:t>65.802</w:t>
                  </w:r>
                </w:p>
              </w:tc>
              <w:tc>
                <w:tcPr>
                  <w:tcW w:w="1980" w:type="dxa"/>
                </w:tcPr>
                <w:p w:rsidR="007F3BAE" w:rsidRDefault="00380896" w:rsidP="00380896">
                  <w:pPr>
                    <w:pStyle w:val="Compact"/>
                    <w:jc w:val="left"/>
                  </w:pPr>
                  <w:r>
                    <w:t>Grande</w:t>
                  </w:r>
                </w:p>
              </w:tc>
              <w:tc>
                <w:tcPr>
                  <w:tcW w:w="1980" w:type="dxa"/>
                </w:tcPr>
                <w:p w:rsidR="007F3BAE" w:rsidRDefault="00380896" w:rsidP="00380896">
                  <w:pPr>
                    <w:pStyle w:val="Compact"/>
                    <w:jc w:val="left"/>
                  </w:pPr>
                  <w:r>
                    <w:t>AZUAY</w:t>
                  </w:r>
                </w:p>
              </w:tc>
              <w:tc>
                <w:tcPr>
                  <w:tcW w:w="1980" w:type="dxa"/>
                </w:tcPr>
                <w:p w:rsidR="007F3BAE" w:rsidRDefault="00380896" w:rsidP="00380896">
                  <w:pPr>
                    <w:pStyle w:val="Compact"/>
                    <w:jc w:val="left"/>
                  </w:pPr>
                  <w:r>
                    <w:t>4.142</w:t>
                  </w:r>
                </w:p>
              </w:tc>
            </w:tr>
            <w:tr w:rsidR="007F3BAE">
              <w:tc>
                <w:tcPr>
                  <w:tcW w:w="1980" w:type="dxa"/>
                </w:tcPr>
                <w:p w:rsidR="007F3BAE" w:rsidRDefault="00380896" w:rsidP="00380896">
                  <w:pPr>
                    <w:pStyle w:val="Compact"/>
                    <w:jc w:val="left"/>
                  </w:pPr>
                  <w:r>
                    <w:t>67.696</w:t>
                  </w:r>
                </w:p>
              </w:tc>
              <w:tc>
                <w:tcPr>
                  <w:tcW w:w="1980" w:type="dxa"/>
                </w:tcPr>
                <w:p w:rsidR="007F3BAE" w:rsidRDefault="00380896" w:rsidP="00380896">
                  <w:pPr>
                    <w:pStyle w:val="Compact"/>
                    <w:jc w:val="left"/>
                  </w:pPr>
                  <w:r>
                    <w:t>Mediana</w:t>
                  </w:r>
                </w:p>
              </w:tc>
              <w:tc>
                <w:tcPr>
                  <w:tcW w:w="1980" w:type="dxa"/>
                </w:tcPr>
                <w:p w:rsidR="007F3BAE" w:rsidRDefault="00380896" w:rsidP="00380896">
                  <w:pPr>
                    <w:pStyle w:val="Compact"/>
                    <w:jc w:val="left"/>
                  </w:pPr>
                  <w:r>
                    <w:t>AZUAY</w:t>
                  </w:r>
                </w:p>
              </w:tc>
              <w:tc>
                <w:tcPr>
                  <w:tcW w:w="1980" w:type="dxa"/>
                </w:tcPr>
                <w:p w:rsidR="007F3BAE" w:rsidRDefault="00380896" w:rsidP="00380896">
                  <w:pPr>
                    <w:pStyle w:val="Compact"/>
                    <w:jc w:val="left"/>
                  </w:pPr>
                  <w:r>
                    <w:t>2.213</w:t>
                  </w:r>
                </w:p>
              </w:tc>
            </w:tr>
            <w:bookmarkEnd w:id="176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predicciones representan el valor esperado de la superficie transformada para los escenarios definidos.</w:t>
      </w:r>
    </w:p>
    <w:p w:rsidR="007F3BAE" w:rsidRDefault="00380896" w:rsidP="00380896">
      <w:pPr>
        <w:pStyle w:val="Ttulo2"/>
      </w:pPr>
      <w:bookmarkStart w:id="1767" w:name="_Toc235960404"/>
      <w:bookmarkStart w:id="1768" w:name="intervalos-de-confianza"/>
      <w:bookmarkEnd w:id="1765"/>
      <w:r>
        <w:rPr>
          <w:rFonts w:ascii="Times New Roman" w:hAnsi="Times New Roman" w:eastAsia="Times New Roman"/>
        </w:rPr>
        <w:t>34.47 Intervalos de confianza</w:t>
      </w:r>
      <w:bookmarkEnd w:id="1767"/>
    </w:p>
    <w:p w:rsidR="007F3BAE" w:rsidRDefault="00380896" w:rsidP="00380896">
      <w:pPr>
        <w:pStyle w:val="SourceCode"/>
        <w:jc w:val="left"/>
      </w:pPr>
      <w:r>
        <w:rPr>
          <w:rStyle w:val="FunctionTok"/>
        </w:rPr>
        <w:t>predict</w:t>
      </w:r>
      <w:r>
        <w:rPr>
          <w:rStyle w:val="NormalTok"/>
        </w:rPr>
        <w:t>(</w:t>
      </w:r>
      <w:r>
        <w:br/>
      </w:r>
      <w:r>
        <w:rPr>
          <w:rStyle w:val="NormalTok"/>
        </w:rPr>
        <w:t xml:space="preserve">  modelo_final,</w:t>
      </w:r>
      <w:r>
        <w:br/>
      </w:r>
      <w:r>
        <w:rPr>
          <w:rStyle w:val="NormalTok"/>
        </w:rPr>
        <w:t xml:space="preserve">  </w:t>
      </w:r>
      <w:r>
        <w:rPr>
          <w:rStyle w:val="AttributeTok"/>
        </w:rPr>
        <w:t>newdata =</w:t>
      </w:r>
      <w:r>
        <w:rPr>
          <w:rStyle w:val="NormalTok"/>
        </w:rPr>
        <w:t xml:space="preserve"> nuevos_casos,</w:t>
      </w:r>
      <w:r>
        <w:br/>
      </w:r>
      <w:r>
        <w:rPr>
          <w:rStyle w:val="NormalTok"/>
        </w:rPr>
        <w:t xml:space="preserve">  </w:t>
      </w:r>
      <w:r>
        <w:rPr>
          <w:rStyle w:val="AttributeTok"/>
        </w:rPr>
        <w:t>interval =</w:t>
      </w:r>
      <w:r>
        <w:rPr>
          <w:rStyle w:val="NormalTok"/>
        </w:rPr>
        <w:t xml:space="preserve"> </w:t>
      </w:r>
      <w:r>
        <w:rPr>
          <w:rStyle w:val="StringTok"/>
        </w:rPr>
        <w:t>"confidence"</w:t>
      </w:r>
      <w:r>
        <w:br/>
      </w:r>
      <w:r>
        <w:rPr>
          <w:rStyle w:val="NormalTok"/>
        </w:rPr>
        <w:t xml:space="preserve">)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"Intervalos de confianza para las predicciones"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69" w:name="tbl-reg21-intervalos-confianza"/>
            <w:r>
              <w:rPr>
                <w:rFonts w:ascii="Times New Roman" w:hAnsi="Times New Roman"/>
                <w:b/>
                <w:sz w:val="18"/>
              </w:rPr>
              <w:t>Tabla 34.17: Intervalos de confianza para las predicciones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fit</w:t>
                  </w:r>
                </w:p>
              </w:tc>
              <w:tc>
                <w:tcPr>
                  <w:tcW w:w="2640" w:type="dxa"/>
                </w:tcPr>
                <w:p w:rsidR="007F3BAE" w:rsidRDefault="00380896" w:rsidP="00380896">
                  <w:pPr>
                    <w:pStyle w:val="Compact"/>
                    <w:jc w:val="left"/>
                  </w:pPr>
                  <w:r>
                    <w:t>lwr</w:t>
                  </w:r>
                </w:p>
              </w:tc>
              <w:tc>
                <w:tcPr>
                  <w:tcW w:w="2640" w:type="dxa"/>
                </w:tcPr>
                <w:p w:rsidR="007F3BAE" w:rsidRDefault="00380896" w:rsidP="00380896">
                  <w:pPr>
                    <w:pStyle w:val="Compact"/>
                    <w:jc w:val="left"/>
                  </w:pPr>
                  <w:r>
                    <w:t>upr</w:t>
                  </w:r>
                </w:p>
              </w:tc>
            </w:tr>
            <w:tr w:rsidR="007F3BAE">
              <w:tc>
                <w:tcPr>
                  <w:tcW w:w="2640" w:type="dxa"/>
                </w:tcPr>
                <w:p w:rsidR="007F3BAE" w:rsidRDefault="00380896" w:rsidP="00380896">
                  <w:pPr>
                    <w:pStyle w:val="Compact"/>
                    <w:jc w:val="left"/>
                  </w:pPr>
                  <w:r>
                    <w:t>4.142</w:t>
                  </w:r>
                </w:p>
              </w:tc>
              <w:tc>
                <w:tcPr>
                  <w:tcW w:w="2640" w:type="dxa"/>
                </w:tcPr>
                <w:p w:rsidR="007F3BAE" w:rsidRDefault="00380896" w:rsidP="00380896">
                  <w:pPr>
                    <w:pStyle w:val="Compact"/>
                    <w:jc w:val="left"/>
                  </w:pPr>
                  <w:r>
                    <w:t>4.129</w:t>
                  </w:r>
                </w:p>
              </w:tc>
              <w:tc>
                <w:tcPr>
                  <w:tcW w:w="2640" w:type="dxa"/>
                </w:tcPr>
                <w:p w:rsidR="007F3BAE" w:rsidRDefault="00380896" w:rsidP="00380896">
                  <w:pPr>
                    <w:pStyle w:val="Compact"/>
                    <w:jc w:val="left"/>
                  </w:pPr>
                  <w:r>
                    <w:t>4.155</w:t>
                  </w:r>
                </w:p>
              </w:tc>
            </w:tr>
            <w:tr w:rsidR="007F3BAE">
              <w:tc>
                <w:tcPr>
                  <w:tcW w:w="2640" w:type="dxa"/>
                </w:tcPr>
                <w:p w:rsidR="007F3BAE" w:rsidRDefault="00380896" w:rsidP="00380896">
                  <w:pPr>
                    <w:pStyle w:val="Compact"/>
                    <w:jc w:val="left"/>
                  </w:pPr>
                  <w:r>
                    <w:t>2.213</w:t>
                  </w:r>
                </w:p>
              </w:tc>
              <w:tc>
                <w:tcPr>
                  <w:tcW w:w="2640" w:type="dxa"/>
                </w:tcPr>
                <w:p w:rsidR="007F3BAE" w:rsidRDefault="00380896" w:rsidP="00380896">
                  <w:pPr>
                    <w:pStyle w:val="Compact"/>
                    <w:jc w:val="left"/>
                  </w:pPr>
                  <w:r>
                    <w:t>2.203</w:t>
                  </w:r>
                </w:p>
              </w:tc>
              <w:tc>
                <w:tcPr>
                  <w:tcW w:w="2640" w:type="dxa"/>
                </w:tcPr>
                <w:p w:rsidR="007F3BAE" w:rsidRDefault="00380896" w:rsidP="00380896">
                  <w:pPr>
                    <w:pStyle w:val="Compact"/>
                    <w:jc w:val="left"/>
                  </w:pPr>
                  <w:r>
                    <w:t>2.223</w:t>
                  </w:r>
                </w:p>
              </w:tc>
            </w:tr>
            <w:bookmarkEnd w:id="176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intervalos reflejan la incertidumbre asociada a la estimación de la media esperada.</w:t>
      </w:r>
    </w:p>
    <w:p w:rsidR="007F3BAE" w:rsidRDefault="00380896" w:rsidP="00380896">
      <w:pPr>
        <w:pStyle w:val="Ttulo2"/>
      </w:pPr>
      <w:bookmarkStart w:id="1770" w:name="_Toc235960405"/>
      <w:bookmarkStart w:id="1771" w:name="variables-más-influyentes"/>
      <w:bookmarkEnd w:id="1768"/>
      <w:r>
        <w:rPr>
          <w:rFonts w:ascii="Times New Roman" w:hAnsi="Times New Roman" w:eastAsia="Times New Roman"/>
        </w:rPr>
        <w:lastRenderedPageBreak/>
        <w:t>34.48 Variables más influyentes</w:t>
      </w:r>
      <w:bookmarkEnd w:id="1770"/>
    </w:p>
    <w:p w:rsidR="007F3BAE" w:rsidRDefault="00380896" w:rsidP="00380896">
      <w:pPr>
        <w:pStyle w:val="FirstParagraph"/>
        <w:jc w:val="left"/>
      </w:pPr>
      <w:r>
        <w:rPr>
          <w:rFonts w:ascii="Times New Roman" w:hAnsi="Times New Roman" w:eastAsia="Times New Roman"/>
        </w:rPr>
        <w:t>Aunque la magnitud de los coeficientes no siempre es directamente comparable, podemos examinar su importancia relativa de manera descriptiva.</w:t>
      </w:r>
    </w:p>
    <w:p w:rsidR="007F3BAE" w:rsidRDefault="00380896" w:rsidP="00380896">
      <w:pPr>
        <w:pStyle w:val="SourceCode"/>
        <w:jc w:val="left"/>
      </w:pPr>
      <w:r>
        <w:rPr>
          <w:rStyle w:val="FunctionTok"/>
        </w:rPr>
        <w:t>tidy</w:t>
      </w:r>
      <w:r>
        <w:rPr>
          <w:rStyle w:val="NormalTok"/>
        </w:rPr>
        <w:t>(</w:t>
      </w:r>
      <w:r>
        <w:br/>
      </w:r>
      <w:r>
        <w:rPr>
          <w:rStyle w:val="NormalTok"/>
        </w:rPr>
        <w:t xml:space="preserve">  modelo_final</w:t>
      </w:r>
      <w:r>
        <w:br/>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term </w:t>
      </w:r>
      <w:r>
        <w:rPr>
          <w:rStyle w:val="SpecialCharTok"/>
        </w:rPr>
        <w:t>!=</w:t>
      </w:r>
      <w:r>
        <w:rPr>
          <w:rStyle w:val="NormalTok"/>
        </w:rPr>
        <w:t xml:space="preserve"> </w:t>
      </w:r>
      <w:r>
        <w:rPr>
          <w:rStyle w:val="StringTok"/>
        </w:rPr>
        <w:t>"(Intercept)"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magnitud =</w:t>
      </w:r>
      <w:r>
        <w:br/>
      </w:r>
      <w:r>
        <w:rPr>
          <w:rStyle w:val="NormalTok"/>
        </w:rPr>
        <w:t xml:space="preserve">      </w:t>
      </w:r>
      <w:r>
        <w:rPr>
          <w:rStyle w:val="FunctionTok"/>
        </w:rPr>
        <w:t>abs</w:t>
      </w:r>
      <w:r>
        <w:rPr>
          <w:rStyle w:val="NormalTok"/>
        </w:rPr>
        <w:t>(</w:t>
      </w:r>
      <w:r>
        <w:br/>
      </w:r>
      <w:r>
        <w:rPr>
          <w:rStyle w:val="NormalTok"/>
        </w:rPr>
        <w:t xml:space="preserve">        estimate</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w:t>
      </w:r>
      <w:r>
        <w:br/>
      </w:r>
      <w:r>
        <w:rPr>
          <w:rStyle w:val="NormalTok"/>
        </w:rPr>
        <w:t xml:space="preserve">      magnitud</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w:t>
      </w:r>
      <w:r>
        <w:rPr>
          <w:rStyle w:val="AttributeTok"/>
        </w:rPr>
        <w:t>Variable =</w:t>
      </w:r>
      <w:r>
        <w:rPr>
          <w:rStyle w:val="NormalTok"/>
        </w:rPr>
        <w:t xml:space="preserve"> term,</w:t>
      </w:r>
      <w:r>
        <w:br/>
      </w:r>
      <w:r>
        <w:rPr>
          <w:rStyle w:val="NormalTok"/>
        </w:rPr>
        <w:t xml:space="preserve">    </w:t>
      </w:r>
      <w:r>
        <w:rPr>
          <w:rStyle w:val="AttributeTok"/>
        </w:rPr>
        <w:t>Coeficiente =</w:t>
      </w:r>
      <w:r>
        <w:rPr>
          <w:rStyle w:val="NormalTok"/>
        </w:rPr>
        <w:t xml:space="preserve"> estimate,</w:t>
      </w:r>
      <w:r>
        <w:br/>
      </w:r>
      <w:r>
        <w:rPr>
          <w:rStyle w:val="NormalTok"/>
        </w:rPr>
        <w:t xml:space="preserve">    </w:t>
      </w:r>
      <w:r>
        <w:rPr>
          <w:rStyle w:val="AttributeTok"/>
        </w:rPr>
        <w:t>Magnitud =</w:t>
      </w:r>
      <w:r>
        <w:rPr>
          <w:rStyle w:val="NormalTok"/>
        </w:rPr>
        <w:t xml:space="preserve"> magnitud</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"Magnitud relativa de coeficientes"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72" w:name="tbl-reg21-importancia-relativa"/>
            <w:r>
              <w:rPr>
                <w:rFonts w:ascii="Times New Roman" w:hAnsi="Times New Roman"/>
                <w:b/>
                <w:sz w:val="18"/>
              </w:rPr>
              <w:lastRenderedPageBreak/>
              <w:t>Tabla 34.18: Magnitud relativa de coeficientes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Variable</w:t>
                  </w:r>
                </w:p>
              </w:tc>
              <w:tc>
                <w:tcPr>
                  <w:tcW w:w="2640" w:type="dxa"/>
                </w:tcPr>
                <w:p w:rsidR="007F3BAE" w:rsidRDefault="00380896" w:rsidP="00380896">
                  <w:pPr>
                    <w:pStyle w:val="Compact"/>
                    <w:jc w:val="left"/>
                  </w:pPr>
                  <w:r>
                    <w:t>Coeficiente</w:t>
                  </w:r>
                </w:p>
              </w:tc>
              <w:tc>
                <w:tcPr>
                  <w:tcW w:w="2640" w:type="dxa"/>
                </w:tcPr>
                <w:p w:rsidR="007F3BAE" w:rsidRDefault="00380896" w:rsidP="00380896">
                  <w:pPr>
                    <w:pStyle w:val="Compact"/>
                    <w:jc w:val="left"/>
                  </w:pPr>
                  <w:r>
                    <w:t>Magnitud</w:t>
                  </w:r>
                </w:p>
              </w:tc>
            </w:tr>
            <w:tr w:rsidR="007F3BAE">
              <w:tc>
                <w:tcPr>
                  <w:tcW w:w="2640" w:type="dxa"/>
                </w:tcPr>
                <w:p w:rsidR="007F3BAE" w:rsidRDefault="00380896" w:rsidP="00380896">
                  <w:pPr>
                    <w:pStyle w:val="Compact"/>
                    <w:jc w:val="left"/>
                  </w:pPr>
                  <w:r>
                    <w:t>tamano_upaMicro</w:t>
                  </w:r>
                </w:p>
              </w:tc>
              <w:tc>
                <w:tcPr>
                  <w:tcW w:w="2640" w:type="dxa"/>
                </w:tcPr>
                <w:p w:rsidR="007F3BAE" w:rsidRDefault="00380896" w:rsidP="00380896">
                  <w:pPr>
                    <w:pStyle w:val="Compact"/>
                    <w:jc w:val="left"/>
                  </w:pPr>
                  <w:r>
                    <w:t>-3.9660</w:t>
                  </w:r>
                </w:p>
              </w:tc>
              <w:tc>
                <w:tcPr>
                  <w:tcW w:w="2640" w:type="dxa"/>
                </w:tcPr>
                <w:p w:rsidR="007F3BAE" w:rsidRDefault="00380896" w:rsidP="00380896">
                  <w:pPr>
                    <w:pStyle w:val="Compact"/>
                    <w:jc w:val="left"/>
                  </w:pPr>
                  <w:r>
                    <w:t>3.9660</w:t>
                  </w:r>
                </w:p>
              </w:tc>
            </w:tr>
            <w:tr w:rsidR="007F3BAE">
              <w:tc>
                <w:tcPr>
                  <w:tcW w:w="2640" w:type="dxa"/>
                </w:tcPr>
                <w:p w:rsidR="007F3BAE" w:rsidRDefault="00380896" w:rsidP="00380896">
                  <w:pPr>
                    <w:pStyle w:val="Compact"/>
                    <w:jc w:val="left"/>
                  </w:pPr>
                  <w:r>
                    <w:t>tamano_upaPequeña</w:t>
                  </w:r>
                </w:p>
              </w:tc>
              <w:tc>
                <w:tcPr>
                  <w:tcW w:w="2640" w:type="dxa"/>
                </w:tcPr>
                <w:p w:rsidR="007F3BAE" w:rsidRDefault="00380896" w:rsidP="00380896">
                  <w:pPr>
                    <w:pStyle w:val="Compact"/>
                    <w:jc w:val="left"/>
                  </w:pPr>
                  <w:r>
                    <w:t>-3.0546</w:t>
                  </w:r>
                </w:p>
              </w:tc>
              <w:tc>
                <w:tcPr>
                  <w:tcW w:w="2640" w:type="dxa"/>
                </w:tcPr>
                <w:p w:rsidR="007F3BAE" w:rsidRDefault="00380896" w:rsidP="00380896">
                  <w:pPr>
                    <w:pStyle w:val="Compact"/>
                    <w:jc w:val="left"/>
                  </w:pPr>
                  <w:r>
                    <w:t>3.0546</w:t>
                  </w:r>
                </w:p>
              </w:tc>
            </w:tr>
            <w:tr w:rsidR="007F3BAE">
              <w:tc>
                <w:tcPr>
                  <w:tcW w:w="2640" w:type="dxa"/>
                </w:tcPr>
                <w:p w:rsidR="007F3BAE" w:rsidRDefault="00380896" w:rsidP="00380896">
                  <w:pPr>
                    <w:pStyle w:val="Compact"/>
                    <w:jc w:val="left"/>
                  </w:pPr>
                  <w:r>
                    <w:t>tamano_upaMediana</w:t>
                  </w:r>
                </w:p>
              </w:tc>
              <w:tc>
                <w:tcPr>
                  <w:tcW w:w="2640" w:type="dxa"/>
                </w:tcPr>
                <w:p w:rsidR="007F3BAE" w:rsidRDefault="00380896" w:rsidP="00380896">
                  <w:pPr>
                    <w:pStyle w:val="Compact"/>
                    <w:jc w:val="left"/>
                  </w:pPr>
                  <w:r>
                    <w:t>-1.9287</w:t>
                  </w:r>
                </w:p>
              </w:tc>
              <w:tc>
                <w:tcPr>
                  <w:tcW w:w="2640" w:type="dxa"/>
                </w:tcPr>
                <w:p w:rsidR="007F3BAE" w:rsidRDefault="00380896" w:rsidP="00380896">
                  <w:pPr>
                    <w:pStyle w:val="Compact"/>
                    <w:jc w:val="left"/>
                  </w:pPr>
                  <w:r>
                    <w:t>1.9287</w:t>
                  </w:r>
                </w:p>
              </w:tc>
            </w:tr>
            <w:tr w:rsidR="007F3BAE">
              <w:tc>
                <w:tcPr>
                  <w:tcW w:w="2640" w:type="dxa"/>
                </w:tcPr>
                <w:p w:rsidR="007F3BAE" w:rsidRDefault="00380896" w:rsidP="00380896">
                  <w:pPr>
                    <w:pStyle w:val="Compact"/>
                    <w:jc w:val="left"/>
                  </w:pPr>
                  <w:r>
                    <w:t>provinciaZONA NO DELIMITADA</w:t>
                  </w:r>
                </w:p>
              </w:tc>
              <w:tc>
                <w:tcPr>
                  <w:tcW w:w="2640" w:type="dxa"/>
                </w:tcPr>
                <w:p w:rsidR="007F3BAE" w:rsidRDefault="00380896" w:rsidP="00380896">
                  <w:pPr>
                    <w:pStyle w:val="Compact"/>
                    <w:jc w:val="left"/>
                  </w:pPr>
                  <w:r>
                    <w:t>0.1204</w:t>
                  </w:r>
                </w:p>
              </w:tc>
              <w:tc>
                <w:tcPr>
                  <w:tcW w:w="2640" w:type="dxa"/>
                </w:tcPr>
                <w:p w:rsidR="007F3BAE" w:rsidRDefault="00380896" w:rsidP="00380896">
                  <w:pPr>
                    <w:pStyle w:val="Compact"/>
                    <w:jc w:val="left"/>
                  </w:pPr>
                  <w:r>
                    <w:t>0.1204</w:t>
                  </w:r>
                </w:p>
              </w:tc>
            </w:tr>
            <w:tr w:rsidR="007F3BAE">
              <w:tc>
                <w:tcPr>
                  <w:tcW w:w="2640" w:type="dxa"/>
                </w:tcPr>
                <w:p w:rsidR="007F3BAE" w:rsidRDefault="00380896" w:rsidP="00380896">
                  <w:pPr>
                    <w:pStyle w:val="Compact"/>
                    <w:jc w:val="left"/>
                  </w:pPr>
                  <w:r>
                    <w:t>provinciaESMERALDAS</w:t>
                  </w:r>
                </w:p>
              </w:tc>
              <w:tc>
                <w:tcPr>
                  <w:tcW w:w="2640" w:type="dxa"/>
                </w:tcPr>
                <w:p w:rsidR="007F3BAE" w:rsidRDefault="00380896" w:rsidP="00380896">
                  <w:pPr>
                    <w:pStyle w:val="Compact"/>
                    <w:jc w:val="left"/>
                  </w:pPr>
                  <w:r>
                    <w:t>0.1021</w:t>
                  </w:r>
                </w:p>
              </w:tc>
              <w:tc>
                <w:tcPr>
                  <w:tcW w:w="2640" w:type="dxa"/>
                </w:tcPr>
                <w:p w:rsidR="007F3BAE" w:rsidRDefault="00380896" w:rsidP="00380896">
                  <w:pPr>
                    <w:pStyle w:val="Compact"/>
                    <w:jc w:val="left"/>
                  </w:pPr>
                  <w:r>
                    <w:t>0.1021</w:t>
                  </w:r>
                </w:p>
              </w:tc>
            </w:tr>
            <w:tr w:rsidR="007F3BAE">
              <w:tc>
                <w:tcPr>
                  <w:tcW w:w="2640" w:type="dxa"/>
                </w:tcPr>
                <w:p w:rsidR="007F3BAE" w:rsidRDefault="00380896" w:rsidP="00380896">
                  <w:pPr>
                    <w:pStyle w:val="Compact"/>
                    <w:jc w:val="left"/>
                  </w:pPr>
                  <w:r>
                    <w:t>provinciaSUCUMBÍOS</w:t>
                  </w:r>
                </w:p>
              </w:tc>
              <w:tc>
                <w:tcPr>
                  <w:tcW w:w="2640" w:type="dxa"/>
                </w:tcPr>
                <w:p w:rsidR="007F3BAE" w:rsidRDefault="00380896" w:rsidP="00380896">
                  <w:pPr>
                    <w:pStyle w:val="Compact"/>
                    <w:jc w:val="left"/>
                  </w:pPr>
                  <w:r>
                    <w:t>0.0885</w:t>
                  </w:r>
                </w:p>
              </w:tc>
              <w:tc>
                <w:tcPr>
                  <w:tcW w:w="2640" w:type="dxa"/>
                </w:tcPr>
                <w:p w:rsidR="007F3BAE" w:rsidRDefault="00380896" w:rsidP="00380896">
                  <w:pPr>
                    <w:pStyle w:val="Compact"/>
                    <w:jc w:val="left"/>
                  </w:pPr>
                  <w:r>
                    <w:t>0.0885</w:t>
                  </w:r>
                </w:p>
              </w:tc>
            </w:tr>
            <w:tr w:rsidR="007F3BAE">
              <w:tc>
                <w:tcPr>
                  <w:tcW w:w="2640" w:type="dxa"/>
                </w:tcPr>
                <w:p w:rsidR="007F3BAE" w:rsidRDefault="00380896" w:rsidP="00380896">
                  <w:pPr>
                    <w:pStyle w:val="Compact"/>
                    <w:jc w:val="left"/>
                  </w:pPr>
                  <w:r>
                    <w:t>provinciaPASTAZA</w:t>
                  </w:r>
                </w:p>
              </w:tc>
              <w:tc>
                <w:tcPr>
                  <w:tcW w:w="2640" w:type="dxa"/>
                </w:tcPr>
                <w:p w:rsidR="007F3BAE" w:rsidRDefault="00380896" w:rsidP="00380896">
                  <w:pPr>
                    <w:pStyle w:val="Compact"/>
                    <w:jc w:val="left"/>
                  </w:pPr>
                  <w:r>
                    <w:t>0.0836</w:t>
                  </w:r>
                </w:p>
              </w:tc>
              <w:tc>
                <w:tcPr>
                  <w:tcW w:w="2640" w:type="dxa"/>
                </w:tcPr>
                <w:p w:rsidR="007F3BAE" w:rsidRDefault="00380896" w:rsidP="00380896">
                  <w:pPr>
                    <w:pStyle w:val="Compact"/>
                    <w:jc w:val="left"/>
                  </w:pPr>
                  <w:r>
                    <w:t>0.0836</w:t>
                  </w:r>
                </w:p>
              </w:tc>
            </w:tr>
            <w:tr w:rsidR="007F3BAE">
              <w:tc>
                <w:tcPr>
                  <w:tcW w:w="2640" w:type="dxa"/>
                </w:tcPr>
                <w:p w:rsidR="007F3BAE" w:rsidRDefault="00380896" w:rsidP="00380896">
                  <w:pPr>
                    <w:pStyle w:val="Compact"/>
                    <w:jc w:val="left"/>
                  </w:pPr>
                  <w:r>
                    <w:t>provinciaLOS RÍOS</w:t>
                  </w:r>
                </w:p>
              </w:tc>
              <w:tc>
                <w:tcPr>
                  <w:tcW w:w="2640" w:type="dxa"/>
                </w:tcPr>
                <w:p w:rsidR="007F3BAE" w:rsidRDefault="00380896" w:rsidP="00380896">
                  <w:pPr>
                    <w:pStyle w:val="Compact"/>
                    <w:jc w:val="left"/>
                  </w:pPr>
                  <w:r>
                    <w:t>0.0752</w:t>
                  </w:r>
                </w:p>
              </w:tc>
              <w:tc>
                <w:tcPr>
                  <w:tcW w:w="2640" w:type="dxa"/>
                </w:tcPr>
                <w:p w:rsidR="007F3BAE" w:rsidRDefault="00380896" w:rsidP="00380896">
                  <w:pPr>
                    <w:pStyle w:val="Compact"/>
                    <w:jc w:val="left"/>
                  </w:pPr>
                  <w:r>
                    <w:t>0.0752</w:t>
                  </w:r>
                </w:p>
              </w:tc>
            </w:tr>
            <w:tr w:rsidR="007F3BAE">
              <w:tc>
                <w:tcPr>
                  <w:tcW w:w="2640" w:type="dxa"/>
                </w:tcPr>
                <w:p w:rsidR="007F3BAE" w:rsidRDefault="00380896" w:rsidP="00380896">
                  <w:pPr>
                    <w:pStyle w:val="Compact"/>
                    <w:jc w:val="left"/>
                  </w:pPr>
                  <w:r>
                    <w:t>provinciaMANABÍ</w:t>
                  </w:r>
                </w:p>
              </w:tc>
              <w:tc>
                <w:tcPr>
                  <w:tcW w:w="2640" w:type="dxa"/>
                </w:tcPr>
                <w:p w:rsidR="007F3BAE" w:rsidRDefault="00380896" w:rsidP="00380896">
                  <w:pPr>
                    <w:pStyle w:val="Compact"/>
                    <w:jc w:val="left"/>
                  </w:pPr>
                  <w:r>
                    <w:t>0.0752</w:t>
                  </w:r>
                </w:p>
              </w:tc>
              <w:tc>
                <w:tcPr>
                  <w:tcW w:w="2640" w:type="dxa"/>
                </w:tcPr>
                <w:p w:rsidR="007F3BAE" w:rsidRDefault="00380896" w:rsidP="00380896">
                  <w:pPr>
                    <w:pStyle w:val="Compact"/>
                    <w:jc w:val="left"/>
                  </w:pPr>
                  <w:r>
                    <w:t>0.0752</w:t>
                  </w:r>
                </w:p>
              </w:tc>
            </w:tr>
            <w:tr w:rsidR="007F3BAE">
              <w:tc>
                <w:tcPr>
                  <w:tcW w:w="2640" w:type="dxa"/>
                </w:tcPr>
                <w:p w:rsidR="007F3BAE" w:rsidRDefault="00380896" w:rsidP="00380896">
                  <w:pPr>
                    <w:pStyle w:val="Compact"/>
                    <w:jc w:val="left"/>
                  </w:pPr>
                  <w:r>
                    <w:t>provinciaORELLANA</w:t>
                  </w:r>
                </w:p>
              </w:tc>
              <w:tc>
                <w:tcPr>
                  <w:tcW w:w="2640" w:type="dxa"/>
                </w:tcPr>
                <w:p w:rsidR="007F3BAE" w:rsidRDefault="00380896" w:rsidP="00380896">
                  <w:pPr>
                    <w:pStyle w:val="Compact"/>
                    <w:jc w:val="left"/>
                  </w:pPr>
                  <w:r>
                    <w:t>0.0733</w:t>
                  </w:r>
                </w:p>
              </w:tc>
              <w:tc>
                <w:tcPr>
                  <w:tcW w:w="2640" w:type="dxa"/>
                </w:tcPr>
                <w:p w:rsidR="007F3BAE" w:rsidRDefault="00380896" w:rsidP="00380896">
                  <w:pPr>
                    <w:pStyle w:val="Compact"/>
                    <w:jc w:val="left"/>
                  </w:pPr>
                  <w:r>
                    <w:t>0.0733</w:t>
                  </w:r>
                </w:p>
              </w:tc>
            </w:tr>
            <w:tr w:rsidR="007F3BAE">
              <w:tc>
                <w:tcPr>
                  <w:tcW w:w="2640" w:type="dxa"/>
                </w:tcPr>
                <w:p w:rsidR="007F3BAE" w:rsidRDefault="00380896" w:rsidP="00380896">
                  <w:pPr>
                    <w:pStyle w:val="Compact"/>
                    <w:jc w:val="left"/>
                  </w:pPr>
                  <w:r>
                    <w:t>provinciaGUAYAS</w:t>
                  </w:r>
                </w:p>
              </w:tc>
              <w:tc>
                <w:tcPr>
                  <w:tcW w:w="2640" w:type="dxa"/>
                </w:tcPr>
                <w:p w:rsidR="007F3BAE" w:rsidRDefault="00380896" w:rsidP="00380896">
                  <w:pPr>
                    <w:pStyle w:val="Compact"/>
                    <w:jc w:val="left"/>
                  </w:pPr>
                  <w:r>
                    <w:t>0.0632</w:t>
                  </w:r>
                </w:p>
              </w:tc>
              <w:tc>
                <w:tcPr>
                  <w:tcW w:w="2640" w:type="dxa"/>
                </w:tcPr>
                <w:p w:rsidR="007F3BAE" w:rsidRDefault="00380896" w:rsidP="00380896">
                  <w:pPr>
                    <w:pStyle w:val="Compact"/>
                    <w:jc w:val="left"/>
                  </w:pPr>
                  <w:r>
                    <w:t>0.0632</w:t>
                  </w:r>
                </w:p>
              </w:tc>
            </w:tr>
            <w:tr w:rsidR="007F3BAE">
              <w:tc>
                <w:tcPr>
                  <w:tcW w:w="2640" w:type="dxa"/>
                </w:tcPr>
                <w:p w:rsidR="007F3BAE" w:rsidRDefault="00380896" w:rsidP="00380896">
                  <w:pPr>
                    <w:pStyle w:val="Compact"/>
                    <w:jc w:val="left"/>
                  </w:pPr>
                  <w:r>
                    <w:t>provinciaSANTA ELENA</w:t>
                  </w:r>
                </w:p>
              </w:tc>
              <w:tc>
                <w:tcPr>
                  <w:tcW w:w="2640" w:type="dxa"/>
                </w:tcPr>
                <w:p w:rsidR="007F3BAE" w:rsidRDefault="00380896" w:rsidP="00380896">
                  <w:pPr>
                    <w:pStyle w:val="Compact"/>
                    <w:jc w:val="left"/>
                  </w:pPr>
                  <w:r>
                    <w:t>0.0630</w:t>
                  </w:r>
                </w:p>
              </w:tc>
              <w:tc>
                <w:tcPr>
                  <w:tcW w:w="2640" w:type="dxa"/>
                </w:tcPr>
                <w:p w:rsidR="007F3BAE" w:rsidRDefault="00380896" w:rsidP="00380896">
                  <w:pPr>
                    <w:pStyle w:val="Compact"/>
                    <w:jc w:val="left"/>
                  </w:pPr>
                  <w:r>
                    <w:t>0.0630</w:t>
                  </w:r>
                </w:p>
              </w:tc>
            </w:tr>
            <w:tr w:rsidR="007F3BAE">
              <w:tc>
                <w:tcPr>
                  <w:tcW w:w="2640" w:type="dxa"/>
                </w:tcPr>
                <w:p w:rsidR="007F3BAE" w:rsidRDefault="00380896" w:rsidP="00380896">
                  <w:pPr>
                    <w:pStyle w:val="Compact"/>
                    <w:jc w:val="left"/>
                  </w:pPr>
                  <w:r>
                    <w:t>provinciaMORONA SANTIAGO</w:t>
                  </w:r>
                </w:p>
              </w:tc>
              <w:tc>
                <w:tcPr>
                  <w:tcW w:w="2640" w:type="dxa"/>
                </w:tcPr>
                <w:p w:rsidR="007F3BAE" w:rsidRDefault="00380896" w:rsidP="00380896">
                  <w:pPr>
                    <w:pStyle w:val="Compact"/>
                    <w:jc w:val="left"/>
                  </w:pPr>
                  <w:r>
                    <w:t>0.0608</w:t>
                  </w:r>
                </w:p>
              </w:tc>
              <w:tc>
                <w:tcPr>
                  <w:tcW w:w="2640" w:type="dxa"/>
                </w:tcPr>
                <w:p w:rsidR="007F3BAE" w:rsidRDefault="00380896" w:rsidP="00380896">
                  <w:pPr>
                    <w:pStyle w:val="Compact"/>
                    <w:jc w:val="left"/>
                  </w:pPr>
                  <w:r>
                    <w:t>0.0608</w:t>
                  </w:r>
                </w:p>
              </w:tc>
            </w:tr>
            <w:tr w:rsidR="007F3BAE">
              <w:tc>
                <w:tcPr>
                  <w:tcW w:w="2640" w:type="dxa"/>
                </w:tcPr>
                <w:p w:rsidR="007F3BAE" w:rsidRDefault="00380896" w:rsidP="00380896">
                  <w:pPr>
                    <w:pStyle w:val="Compact"/>
                    <w:jc w:val="left"/>
                  </w:pPr>
                  <w:r>
                    <w:t>provinciaSANTO DOMINGO DE LOS TSÁCHILAS</w:t>
                  </w:r>
                </w:p>
              </w:tc>
              <w:tc>
                <w:tcPr>
                  <w:tcW w:w="2640" w:type="dxa"/>
                </w:tcPr>
                <w:p w:rsidR="007F3BAE" w:rsidRDefault="00380896" w:rsidP="00380896">
                  <w:pPr>
                    <w:pStyle w:val="Compact"/>
                    <w:jc w:val="left"/>
                  </w:pPr>
                  <w:r>
                    <w:t>0.0544</w:t>
                  </w:r>
                </w:p>
              </w:tc>
              <w:tc>
                <w:tcPr>
                  <w:tcW w:w="2640" w:type="dxa"/>
                </w:tcPr>
                <w:p w:rsidR="007F3BAE" w:rsidRDefault="00380896" w:rsidP="00380896">
                  <w:pPr>
                    <w:pStyle w:val="Compact"/>
                    <w:jc w:val="left"/>
                  </w:pPr>
                  <w:r>
                    <w:t>0.0544</w:t>
                  </w:r>
                </w:p>
              </w:tc>
            </w:tr>
            <w:tr w:rsidR="007F3BAE">
              <w:tc>
                <w:tcPr>
                  <w:tcW w:w="2640" w:type="dxa"/>
                </w:tcPr>
                <w:p w:rsidR="007F3BAE" w:rsidRDefault="00380896" w:rsidP="00380896">
                  <w:pPr>
                    <w:pStyle w:val="Compact"/>
                    <w:jc w:val="left"/>
                  </w:pPr>
                  <w:r>
                    <w:t>provinciaCARCHI</w:t>
                  </w:r>
                </w:p>
              </w:tc>
              <w:tc>
                <w:tcPr>
                  <w:tcW w:w="2640" w:type="dxa"/>
                </w:tcPr>
                <w:p w:rsidR="007F3BAE" w:rsidRDefault="00380896" w:rsidP="00380896">
                  <w:pPr>
                    <w:pStyle w:val="Compact"/>
                    <w:jc w:val="left"/>
                  </w:pPr>
                  <w:r>
                    <w:t>0.0476</w:t>
                  </w:r>
                </w:p>
              </w:tc>
              <w:tc>
                <w:tcPr>
                  <w:tcW w:w="2640" w:type="dxa"/>
                </w:tcPr>
                <w:p w:rsidR="007F3BAE" w:rsidRDefault="00380896" w:rsidP="00380896">
                  <w:pPr>
                    <w:pStyle w:val="Compact"/>
                    <w:jc w:val="left"/>
                  </w:pPr>
                  <w:r>
                    <w:t>0.0476</w:t>
                  </w:r>
                </w:p>
              </w:tc>
            </w:tr>
            <w:tr w:rsidR="007F3BAE">
              <w:tc>
                <w:tcPr>
                  <w:tcW w:w="2640" w:type="dxa"/>
                </w:tcPr>
                <w:p w:rsidR="007F3BAE" w:rsidRDefault="00380896" w:rsidP="00380896">
                  <w:pPr>
                    <w:pStyle w:val="Compact"/>
                    <w:jc w:val="left"/>
                  </w:pPr>
                  <w:r>
                    <w:t>provinciaEL ORO</w:t>
                  </w:r>
                </w:p>
              </w:tc>
              <w:tc>
                <w:tcPr>
                  <w:tcW w:w="2640" w:type="dxa"/>
                </w:tcPr>
                <w:p w:rsidR="007F3BAE" w:rsidRDefault="00380896" w:rsidP="00380896">
                  <w:pPr>
                    <w:pStyle w:val="Compact"/>
                    <w:jc w:val="left"/>
                  </w:pPr>
                  <w:r>
                    <w:t>0.0464</w:t>
                  </w:r>
                </w:p>
              </w:tc>
              <w:tc>
                <w:tcPr>
                  <w:tcW w:w="2640" w:type="dxa"/>
                </w:tcPr>
                <w:p w:rsidR="007F3BAE" w:rsidRDefault="00380896" w:rsidP="00380896">
                  <w:pPr>
                    <w:pStyle w:val="Compact"/>
                    <w:jc w:val="left"/>
                  </w:pPr>
                  <w:r>
                    <w:t>0.0464</w:t>
                  </w:r>
                </w:p>
              </w:tc>
            </w:tr>
            <w:tr w:rsidR="007F3BAE">
              <w:tc>
                <w:tcPr>
                  <w:tcW w:w="2640" w:type="dxa"/>
                </w:tcPr>
                <w:p w:rsidR="007F3BAE" w:rsidRDefault="00380896" w:rsidP="00380896">
                  <w:pPr>
                    <w:pStyle w:val="Compact"/>
                    <w:jc w:val="left"/>
                  </w:pPr>
                  <w:r>
                    <w:t>provinciaNAPO</w:t>
                  </w:r>
                </w:p>
              </w:tc>
              <w:tc>
                <w:tcPr>
                  <w:tcW w:w="2640" w:type="dxa"/>
                </w:tcPr>
                <w:p w:rsidR="007F3BAE" w:rsidRDefault="00380896" w:rsidP="00380896">
                  <w:pPr>
                    <w:pStyle w:val="Compact"/>
                    <w:jc w:val="left"/>
                  </w:pPr>
                  <w:r>
                    <w:t>0.0428</w:t>
                  </w:r>
                </w:p>
              </w:tc>
              <w:tc>
                <w:tcPr>
                  <w:tcW w:w="2640" w:type="dxa"/>
                </w:tcPr>
                <w:p w:rsidR="007F3BAE" w:rsidRDefault="00380896" w:rsidP="00380896">
                  <w:pPr>
                    <w:pStyle w:val="Compact"/>
                    <w:jc w:val="left"/>
                  </w:pPr>
                  <w:r>
                    <w:t>0.0428</w:t>
                  </w:r>
                </w:p>
              </w:tc>
            </w:tr>
            <w:tr w:rsidR="007F3BAE">
              <w:tc>
                <w:tcPr>
                  <w:tcW w:w="2640" w:type="dxa"/>
                </w:tcPr>
                <w:p w:rsidR="007F3BAE" w:rsidRDefault="00380896" w:rsidP="00380896">
                  <w:pPr>
                    <w:pStyle w:val="Compact"/>
                    <w:jc w:val="left"/>
                  </w:pPr>
                  <w:r>
                    <w:t>provinciaZAMORA CHINCHIPE</w:t>
                  </w:r>
                </w:p>
              </w:tc>
              <w:tc>
                <w:tcPr>
                  <w:tcW w:w="2640" w:type="dxa"/>
                </w:tcPr>
                <w:p w:rsidR="007F3BAE" w:rsidRDefault="00380896" w:rsidP="00380896">
                  <w:pPr>
                    <w:pStyle w:val="Compact"/>
                    <w:jc w:val="left"/>
                  </w:pPr>
                  <w:r>
                    <w:t>0.0402</w:t>
                  </w:r>
                </w:p>
              </w:tc>
              <w:tc>
                <w:tcPr>
                  <w:tcW w:w="2640" w:type="dxa"/>
                </w:tcPr>
                <w:p w:rsidR="007F3BAE" w:rsidRDefault="00380896" w:rsidP="00380896">
                  <w:pPr>
                    <w:pStyle w:val="Compact"/>
                    <w:jc w:val="left"/>
                  </w:pPr>
                  <w:r>
                    <w:t>0.0402</w:t>
                  </w:r>
                </w:p>
              </w:tc>
            </w:tr>
            <w:tr w:rsidR="007F3BAE">
              <w:tc>
                <w:tcPr>
                  <w:tcW w:w="2640" w:type="dxa"/>
                </w:tcPr>
                <w:p w:rsidR="007F3BAE" w:rsidRDefault="00380896" w:rsidP="00380896">
                  <w:pPr>
                    <w:pStyle w:val="Compact"/>
                    <w:jc w:val="left"/>
                  </w:pPr>
                  <w:r>
                    <w:t>provinciaTUNGURAHUA</w:t>
                  </w:r>
                </w:p>
              </w:tc>
              <w:tc>
                <w:tcPr>
                  <w:tcW w:w="2640" w:type="dxa"/>
                </w:tcPr>
                <w:p w:rsidR="007F3BAE" w:rsidRDefault="00380896" w:rsidP="00380896">
                  <w:pPr>
                    <w:pStyle w:val="Compact"/>
                    <w:jc w:val="left"/>
                  </w:pPr>
                  <w:r>
                    <w:t>-0.0399</w:t>
                  </w:r>
                </w:p>
              </w:tc>
              <w:tc>
                <w:tcPr>
                  <w:tcW w:w="2640" w:type="dxa"/>
                </w:tcPr>
                <w:p w:rsidR="007F3BAE" w:rsidRDefault="00380896" w:rsidP="00380896">
                  <w:pPr>
                    <w:pStyle w:val="Compact"/>
                    <w:jc w:val="left"/>
                  </w:pPr>
                  <w:r>
                    <w:t>0.0399</w:t>
                  </w:r>
                </w:p>
              </w:tc>
            </w:tr>
            <w:tr w:rsidR="007F3BAE">
              <w:tc>
                <w:tcPr>
                  <w:tcW w:w="2640" w:type="dxa"/>
                </w:tcPr>
                <w:p w:rsidR="007F3BAE" w:rsidRDefault="00380896" w:rsidP="00380896">
                  <w:pPr>
                    <w:pStyle w:val="Compact"/>
                    <w:jc w:val="left"/>
                  </w:pPr>
                  <w:r>
                    <w:lastRenderedPageBreak/>
                    <w:t>provinciaIMBABURA</w:t>
                  </w:r>
                </w:p>
              </w:tc>
              <w:tc>
                <w:tcPr>
                  <w:tcW w:w="2640" w:type="dxa"/>
                </w:tcPr>
                <w:p w:rsidR="007F3BAE" w:rsidRDefault="00380896" w:rsidP="00380896">
                  <w:pPr>
                    <w:pStyle w:val="Compact"/>
                    <w:jc w:val="left"/>
                  </w:pPr>
                  <w:r>
                    <w:t>0.0354</w:t>
                  </w:r>
                </w:p>
              </w:tc>
              <w:tc>
                <w:tcPr>
                  <w:tcW w:w="2640" w:type="dxa"/>
                </w:tcPr>
                <w:p w:rsidR="007F3BAE" w:rsidRDefault="00380896" w:rsidP="00380896">
                  <w:pPr>
                    <w:pStyle w:val="Compact"/>
                    <w:jc w:val="left"/>
                  </w:pPr>
                  <w:r>
                    <w:t>0.0354</w:t>
                  </w:r>
                </w:p>
              </w:tc>
            </w:tr>
            <w:tr w:rsidR="007F3BAE">
              <w:tc>
                <w:tcPr>
                  <w:tcW w:w="2640" w:type="dxa"/>
                </w:tcPr>
                <w:p w:rsidR="007F3BAE" w:rsidRDefault="00380896" w:rsidP="00380896">
                  <w:pPr>
                    <w:pStyle w:val="Compact"/>
                    <w:jc w:val="left"/>
                  </w:pPr>
                  <w:r>
                    <w:t>provinciaBOLÍVAR</w:t>
                  </w:r>
                </w:p>
              </w:tc>
              <w:tc>
                <w:tcPr>
                  <w:tcW w:w="2640" w:type="dxa"/>
                </w:tcPr>
                <w:p w:rsidR="007F3BAE" w:rsidRDefault="00380896" w:rsidP="00380896">
                  <w:pPr>
                    <w:pStyle w:val="Compact"/>
                    <w:jc w:val="left"/>
                  </w:pPr>
                  <w:r>
                    <w:t>0.0308</w:t>
                  </w:r>
                </w:p>
              </w:tc>
              <w:tc>
                <w:tcPr>
                  <w:tcW w:w="2640" w:type="dxa"/>
                </w:tcPr>
                <w:p w:rsidR="007F3BAE" w:rsidRDefault="00380896" w:rsidP="00380896">
                  <w:pPr>
                    <w:pStyle w:val="Compact"/>
                    <w:jc w:val="left"/>
                  </w:pPr>
                  <w:r>
                    <w:t>0.0308</w:t>
                  </w:r>
                </w:p>
              </w:tc>
            </w:tr>
            <w:tr w:rsidR="007F3BAE">
              <w:tc>
                <w:tcPr>
                  <w:tcW w:w="2640" w:type="dxa"/>
                </w:tcPr>
                <w:p w:rsidR="007F3BAE" w:rsidRDefault="00380896" w:rsidP="00380896">
                  <w:pPr>
                    <w:pStyle w:val="Compact"/>
                    <w:jc w:val="left"/>
                  </w:pPr>
                  <w:r>
                    <w:t>provinciaPICHINCHA</w:t>
                  </w:r>
                </w:p>
              </w:tc>
              <w:tc>
                <w:tcPr>
                  <w:tcW w:w="2640" w:type="dxa"/>
                </w:tcPr>
                <w:p w:rsidR="007F3BAE" w:rsidRDefault="00380896" w:rsidP="00380896">
                  <w:pPr>
                    <w:pStyle w:val="Compact"/>
                    <w:jc w:val="left"/>
                  </w:pPr>
                  <w:r>
                    <w:t>0.0268</w:t>
                  </w:r>
                </w:p>
              </w:tc>
              <w:tc>
                <w:tcPr>
                  <w:tcW w:w="2640" w:type="dxa"/>
                </w:tcPr>
                <w:p w:rsidR="007F3BAE" w:rsidRDefault="00380896" w:rsidP="00380896">
                  <w:pPr>
                    <w:pStyle w:val="Compact"/>
                    <w:jc w:val="left"/>
                  </w:pPr>
                  <w:r>
                    <w:t>0.0268</w:t>
                  </w:r>
                </w:p>
              </w:tc>
            </w:tr>
            <w:tr w:rsidR="007F3BAE">
              <w:tc>
                <w:tcPr>
                  <w:tcW w:w="2640" w:type="dxa"/>
                </w:tcPr>
                <w:p w:rsidR="007F3BAE" w:rsidRDefault="00380896" w:rsidP="00380896">
                  <w:pPr>
                    <w:pStyle w:val="Compact"/>
                    <w:jc w:val="left"/>
                  </w:pPr>
                  <w:r>
                    <w:t>provinciaLOJA</w:t>
                  </w:r>
                </w:p>
              </w:tc>
              <w:tc>
                <w:tcPr>
                  <w:tcW w:w="2640" w:type="dxa"/>
                </w:tcPr>
                <w:p w:rsidR="007F3BAE" w:rsidRDefault="00380896" w:rsidP="00380896">
                  <w:pPr>
                    <w:pStyle w:val="Compact"/>
                    <w:jc w:val="left"/>
                  </w:pPr>
                  <w:r>
                    <w:t>0.0252</w:t>
                  </w:r>
                </w:p>
              </w:tc>
              <w:tc>
                <w:tcPr>
                  <w:tcW w:w="2640" w:type="dxa"/>
                </w:tcPr>
                <w:p w:rsidR="007F3BAE" w:rsidRDefault="00380896" w:rsidP="00380896">
                  <w:pPr>
                    <w:pStyle w:val="Compact"/>
                    <w:jc w:val="left"/>
                  </w:pPr>
                  <w:r>
                    <w:t>0.0252</w:t>
                  </w:r>
                </w:p>
              </w:tc>
            </w:tr>
            <w:tr w:rsidR="007F3BAE">
              <w:tc>
                <w:tcPr>
                  <w:tcW w:w="2640" w:type="dxa"/>
                </w:tcPr>
                <w:p w:rsidR="007F3BAE" w:rsidRDefault="00380896" w:rsidP="00380896">
                  <w:pPr>
                    <w:pStyle w:val="Compact"/>
                    <w:jc w:val="left"/>
                  </w:pPr>
                  <w:r>
                    <w:t>provinciaCOTOPAXI</w:t>
                  </w:r>
                </w:p>
              </w:tc>
              <w:tc>
                <w:tcPr>
                  <w:tcW w:w="2640" w:type="dxa"/>
                </w:tcPr>
                <w:p w:rsidR="007F3BAE" w:rsidRDefault="00380896" w:rsidP="00380896">
                  <w:pPr>
                    <w:pStyle w:val="Compact"/>
                    <w:jc w:val="left"/>
                  </w:pPr>
                  <w:r>
                    <w:t>-0.0091</w:t>
                  </w:r>
                </w:p>
              </w:tc>
              <w:tc>
                <w:tcPr>
                  <w:tcW w:w="2640" w:type="dxa"/>
                </w:tcPr>
                <w:p w:rsidR="007F3BAE" w:rsidRDefault="00380896" w:rsidP="00380896">
                  <w:pPr>
                    <w:pStyle w:val="Compact"/>
                    <w:jc w:val="left"/>
                  </w:pPr>
                  <w:r>
                    <w:t>0.0091</w:t>
                  </w:r>
                </w:p>
              </w:tc>
            </w:tr>
            <w:tr w:rsidR="007F3BAE">
              <w:tc>
                <w:tcPr>
                  <w:tcW w:w="2640" w:type="dxa"/>
                </w:tcPr>
                <w:p w:rsidR="007F3BAE" w:rsidRDefault="00380896" w:rsidP="00380896">
                  <w:pPr>
                    <w:pStyle w:val="Compact"/>
                    <w:jc w:val="left"/>
                  </w:pPr>
                  <w:r>
                    <w:t>provinciaCHIMBORAZO</w:t>
                  </w:r>
                </w:p>
              </w:tc>
              <w:tc>
                <w:tcPr>
                  <w:tcW w:w="2640" w:type="dxa"/>
                </w:tcPr>
                <w:p w:rsidR="007F3BAE" w:rsidRDefault="00380896" w:rsidP="00380896">
                  <w:pPr>
                    <w:pStyle w:val="Compact"/>
                    <w:jc w:val="left"/>
                  </w:pPr>
                  <w:r>
                    <w:t>0.0082</w:t>
                  </w:r>
                </w:p>
              </w:tc>
              <w:tc>
                <w:tcPr>
                  <w:tcW w:w="2640" w:type="dxa"/>
                </w:tcPr>
                <w:p w:rsidR="007F3BAE" w:rsidRDefault="00380896" w:rsidP="00380896">
                  <w:pPr>
                    <w:pStyle w:val="Compact"/>
                    <w:jc w:val="left"/>
                  </w:pPr>
                  <w:r>
                    <w:t>0.0082</w:t>
                  </w:r>
                </w:p>
              </w:tc>
            </w:tr>
            <w:tr w:rsidR="007F3BAE">
              <w:tc>
                <w:tcPr>
                  <w:tcW w:w="2640" w:type="dxa"/>
                </w:tcPr>
                <w:p w:rsidR="007F3BAE" w:rsidRDefault="00380896" w:rsidP="00380896">
                  <w:pPr>
                    <w:pStyle w:val="Compact"/>
                    <w:jc w:val="left"/>
                  </w:pPr>
                  <w:r>
                    <w:t>provinciaCAÑAR</w:t>
                  </w:r>
                </w:p>
              </w:tc>
              <w:tc>
                <w:tcPr>
                  <w:tcW w:w="2640" w:type="dxa"/>
                </w:tcPr>
                <w:p w:rsidR="007F3BAE" w:rsidRDefault="00380896" w:rsidP="00380896">
                  <w:pPr>
                    <w:pStyle w:val="Compact"/>
                    <w:jc w:val="left"/>
                  </w:pPr>
                  <w:r>
                    <w:t>0.0066</w:t>
                  </w:r>
                </w:p>
              </w:tc>
              <w:tc>
                <w:tcPr>
                  <w:tcW w:w="2640" w:type="dxa"/>
                </w:tcPr>
                <w:p w:rsidR="007F3BAE" w:rsidRDefault="00380896" w:rsidP="00380896">
                  <w:pPr>
                    <w:pStyle w:val="Compact"/>
                    <w:jc w:val="left"/>
                  </w:pPr>
                  <w:r>
                    <w:t>0.0066</w:t>
                  </w:r>
                </w:p>
              </w:tc>
            </w:tr>
            <w:tr w:rsidR="007F3BAE">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-0.0002</w:t>
                  </w:r>
                </w:p>
              </w:tc>
              <w:tc>
                <w:tcPr>
                  <w:tcW w:w="2640" w:type="dxa"/>
                </w:tcPr>
                <w:p w:rsidR="007F3BAE" w:rsidRDefault="00380896" w:rsidP="00380896">
                  <w:pPr>
                    <w:pStyle w:val="Compact"/>
                    <w:jc w:val="left"/>
                  </w:pPr>
                  <w:r>
                    <w:t>0.0002</w:t>
                  </w:r>
                </w:p>
              </w:tc>
            </w:tr>
            <w:bookmarkEnd w:id="177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lastRenderedPageBreak/>
        <w:t>Interpretación</w:t>
      </w:r>
    </w:p>
    <w:p w:rsidR="007F3BAE" w:rsidRDefault="00380896" w:rsidP="00380896">
      <w:pPr>
        <w:pStyle w:val="Textoindependiente"/>
        <w:jc w:val="left"/>
      </w:pPr>
      <w:r>
        <w:rPr>
          <w:rFonts w:ascii="Times New Roman" w:hAnsi="Times New Roman" w:eastAsia="Times New Roman"/>
        </w:rPr>
        <w:t>Esta comparación es únicamente descriptiva y no debe interpretarse como una medida definitiva de importancia estadística.</w:t>
      </w:r>
    </w:p>
    <w:p w:rsidR="007F3BAE" w:rsidRDefault="00380896" w:rsidP="00380896">
      <w:pPr>
        <w:pStyle w:val="Ttulo2"/>
      </w:pPr>
      <w:bookmarkStart w:id="1773" w:name="_Toc235960406"/>
      <w:bookmarkStart w:id="1774" w:name="flujo-general-de-una-regresión-múltiple"/>
      <w:bookmarkEnd w:id="1771"/>
      <w:r>
        <w:rPr>
          <w:rFonts w:ascii="Times New Roman" w:hAnsi="Times New Roman" w:eastAsia="Times New Roman"/>
        </w:rPr>
        <w:t>34.49 Flujo general de una regresión múltiple</w:t>
      </w:r>
      <w:bookmarkEnd w:id="1773"/>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Etapa =</w:t>
      </w:r>
      <w:r>
        <w:rPr>
          <w:rStyle w:val="NormalTok"/>
        </w:rPr>
        <w:t xml:space="preserve"> </w:t>
      </w:r>
      <w:r>
        <w:rPr>
          <w:rStyle w:val="FunctionTok"/>
        </w:rPr>
        <w:t>c</w:t>
      </w:r>
      <w:r>
        <w:rPr>
          <w:rStyle w:val="NormalTok"/>
        </w:rPr>
        <w:t>(</w:t>
      </w:r>
      <w:r>
        <w:br/>
      </w:r>
      <w:r>
        <w:rPr>
          <w:rStyle w:val="NormalTok"/>
        </w:rPr>
        <w:t xml:space="preserve">    </w:t>
      </w:r>
      <w:r>
        <w:rPr>
          <w:rStyle w:val="StringTok"/>
        </w:rPr>
        <w:t>"Definir variables"</w:t>
      </w:r>
      <w:r>
        <w:rPr>
          <w:rStyle w:val="NormalTok"/>
        </w:rPr>
        <w:t>,</w:t>
      </w:r>
      <w:r>
        <w:br/>
      </w:r>
      <w:r>
        <w:rPr>
          <w:rStyle w:val="NormalTok"/>
        </w:rPr>
        <w:t xml:space="preserve">    </w:t>
      </w:r>
      <w:r>
        <w:rPr>
          <w:rStyle w:val="StringTok"/>
        </w:rPr>
        <w:t>"Estimar modelo"</w:t>
      </w:r>
      <w:r>
        <w:rPr>
          <w:rStyle w:val="NormalTok"/>
        </w:rPr>
        <w:t>,</w:t>
      </w:r>
      <w:r>
        <w:br/>
      </w:r>
      <w:r>
        <w:rPr>
          <w:rStyle w:val="NormalTok"/>
        </w:rPr>
        <w:t xml:space="preserve">    </w:t>
      </w:r>
      <w:r>
        <w:rPr>
          <w:rStyle w:val="StringTok"/>
        </w:rPr>
        <w:t>"Interpretar coeficientes"</w:t>
      </w:r>
      <w:r>
        <w:rPr>
          <w:rStyle w:val="NormalTok"/>
        </w:rPr>
        <w:t>,</w:t>
      </w:r>
      <w:r>
        <w:br/>
      </w:r>
      <w:r>
        <w:rPr>
          <w:rStyle w:val="NormalTok"/>
        </w:rPr>
        <w:t xml:space="preserve">    </w:t>
      </w:r>
      <w:r>
        <w:rPr>
          <w:rStyle w:val="StringTok"/>
        </w:rPr>
        <w:t>"Evaluar ajuste"</w:t>
      </w:r>
      <w:r>
        <w:rPr>
          <w:rStyle w:val="NormalTok"/>
        </w:rPr>
        <w:t>,</w:t>
      </w:r>
      <w:r>
        <w:br/>
      </w:r>
      <w:r>
        <w:rPr>
          <w:rStyle w:val="NormalTok"/>
        </w:rPr>
        <w:t xml:space="preserve">    </w:t>
      </w:r>
      <w:r>
        <w:rPr>
          <w:rStyle w:val="StringTok"/>
        </w:rPr>
        <w:t>"Generar predicciones"</w:t>
      </w:r>
      <w:r>
        <w:rPr>
          <w:rStyle w:val="NormalTok"/>
        </w:rPr>
        <w:t>,</w:t>
      </w:r>
      <w:r>
        <w:br/>
      </w:r>
      <w:r>
        <w:rPr>
          <w:rStyle w:val="NormalTok"/>
        </w:rPr>
        <w:t xml:space="preserve">    </w:t>
      </w:r>
      <w:r>
        <w:rPr>
          <w:rStyle w:val="StringTok"/>
        </w:rPr>
        <w:t>"Validar supuestos"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"Flujo general de una regresión múltiple"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75" w:name="tbl-reg21-flujo-modelacion"/>
            <w:r>
              <w:rPr>
                <w:rFonts w:ascii="Times New Roman" w:hAnsi="Times New Roman"/>
                <w:b/>
                <w:sz w:val="18"/>
              </w:rPr>
              <w:t>Tabla 34.19: Flujo general de una regresión múltiple</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Etapa</w:t>
                  </w:r>
                </w:p>
              </w:tc>
            </w:tr>
            <w:tr w:rsidR="007F3BAE">
              <w:tc>
                <w:tcPr>
                  <w:tcW w:w="7920" w:type="dxa"/>
                </w:tcPr>
                <w:p w:rsidR="007F3BAE" w:rsidRDefault="00380896" w:rsidP="00380896">
                  <w:pPr>
                    <w:pStyle w:val="Compact"/>
                    <w:jc w:val="left"/>
                  </w:pPr>
                  <w:r>
                    <w:t>Definir variables</w:t>
                  </w:r>
                </w:p>
              </w:tc>
            </w:tr>
            <w:tr w:rsidR="007F3BAE">
              <w:tc>
                <w:tcPr>
                  <w:tcW w:w="7920" w:type="dxa"/>
                </w:tcPr>
                <w:p w:rsidR="007F3BAE" w:rsidRDefault="00380896" w:rsidP="00380896">
                  <w:pPr>
                    <w:pStyle w:val="Compact"/>
                    <w:jc w:val="left"/>
                  </w:pPr>
                  <w:r>
                    <w:t>Estimar modelo</w:t>
                  </w:r>
                </w:p>
              </w:tc>
            </w:tr>
            <w:tr w:rsidR="007F3BAE">
              <w:tc>
                <w:tcPr>
                  <w:tcW w:w="7920" w:type="dxa"/>
                </w:tcPr>
                <w:p w:rsidR="007F3BAE" w:rsidRDefault="00380896" w:rsidP="00380896">
                  <w:pPr>
                    <w:pStyle w:val="Compact"/>
                    <w:jc w:val="left"/>
                  </w:pPr>
                  <w:r>
                    <w:t>Interpretar coeficientes</w:t>
                  </w:r>
                </w:p>
              </w:tc>
            </w:tr>
            <w:tr w:rsidR="007F3BAE">
              <w:tc>
                <w:tcPr>
                  <w:tcW w:w="7920" w:type="dxa"/>
                </w:tcPr>
                <w:p w:rsidR="007F3BAE" w:rsidRDefault="00380896" w:rsidP="00380896">
                  <w:pPr>
                    <w:pStyle w:val="Compact"/>
                    <w:jc w:val="left"/>
                  </w:pPr>
                  <w:r>
                    <w:t>Evaluar ajuste</w:t>
                  </w:r>
                </w:p>
              </w:tc>
            </w:tr>
            <w:tr w:rsidR="007F3BAE">
              <w:tc>
                <w:tcPr>
                  <w:tcW w:w="7920" w:type="dxa"/>
                </w:tcPr>
                <w:p w:rsidR="007F3BAE" w:rsidRDefault="00380896" w:rsidP="00380896">
                  <w:pPr>
                    <w:pStyle w:val="Compact"/>
                    <w:jc w:val="left"/>
                  </w:pPr>
                  <w:r>
                    <w:t>Generar predicciones</w:t>
                  </w:r>
                </w:p>
              </w:tc>
            </w:tr>
            <w:tr w:rsidR="007F3BAE">
              <w:tc>
                <w:tcPr>
                  <w:tcW w:w="7920" w:type="dxa"/>
                </w:tcPr>
                <w:p w:rsidR="007F3BAE" w:rsidRDefault="00380896" w:rsidP="00380896">
                  <w:pPr>
                    <w:pStyle w:val="Compact"/>
                    <w:jc w:val="left"/>
                  </w:pPr>
                  <w:r>
                    <w:t>Validar supuestos</w:t>
                  </w:r>
                </w:p>
              </w:tc>
            </w:tr>
            <w:bookmarkEnd w:id="177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Estas etapas resumen el procedimiento seguido en los capítulos 20 y 21.</w:t>
      </w:r>
    </w:p>
    <w:p w:rsidR="007F3BAE" w:rsidRDefault="00380896" w:rsidP="00380896">
      <w:pPr>
        <w:pStyle w:val="Ttulo2"/>
      </w:pPr>
      <w:bookmarkStart w:id="1776" w:name="_Toc235960407"/>
      <w:bookmarkStart w:id="1777" w:name="aplicación-práctica-1"/>
      <w:bookmarkEnd w:id="1774"/>
      <w:r>
        <w:rPr>
          <w:rFonts w:ascii="Times New Roman" w:hAnsi="Times New Roman" w:eastAsia="Times New Roman"/>
        </w:rPr>
        <w:lastRenderedPageBreak/>
        <w:t>34.50 Aplicación práctica</w:t>
      </w:r>
      <w:bookmarkEnd w:id="1776"/>
    </w:p>
    <w:p w:rsidR="007F3BAE" w:rsidRDefault="00380896" w:rsidP="00380896">
      <w:pPr>
        <w:pStyle w:val="FirstParagraph"/>
        <w:jc w:val="left"/>
      </w:pPr>
      <w:r>
        <w:rPr>
          <w:rFonts w:ascii="Times New Roman" w:hAnsi="Times New Roman" w:eastAsia="Times New Roman"/>
        </w:rPr>
        <w:t>La regresión múltiple permite responder preguntas como:</w:t>
      </w:r>
    </w:p>
    <w:p w:rsidR="007F3BAE" w:rsidRDefault="00380896" w:rsidP="00380896">
      <w:pPr>
        <w:pStyle w:val="Compact"/>
        <w:numPr>
          <w:ilvl w:val="0"/>
          <w:numId w:val="164"/>
        </w:numPr>
        <w:jc w:val="left"/>
      </w:pPr>
      <w:r>
        <w:rPr>
          <w:rFonts w:ascii="Times New Roman" w:hAnsi="Times New Roman" w:eastAsia="Times New Roman"/>
        </w:rPr>
        <w:t>¿Qué variables explican mejor una determinada respuesta?</w:t>
      </w:r>
    </w:p>
    <w:p w:rsidR="007F3BAE" w:rsidRDefault="00380896" w:rsidP="00380896">
      <w:pPr>
        <w:pStyle w:val="Compact"/>
        <w:numPr>
          <w:ilvl w:val="0"/>
          <w:numId w:val="164"/>
        </w:numPr>
        <w:jc w:val="left"/>
      </w:pPr>
      <w:r>
        <w:rPr>
          <w:rFonts w:ascii="Times New Roman" w:hAnsi="Times New Roman" w:eastAsia="Times New Roman"/>
        </w:rPr>
        <w:t>¿Cómo cambia la variable dependiente cuando una variable aumenta y las demás permanecen constantes?</w:t>
      </w:r>
    </w:p>
    <w:p w:rsidR="007F3BAE" w:rsidRDefault="00380896" w:rsidP="00380896">
      <w:pPr>
        <w:pStyle w:val="Compact"/>
        <w:numPr>
          <w:ilvl w:val="0"/>
          <w:numId w:val="164"/>
        </w:numPr>
        <w:jc w:val="left"/>
      </w:pPr>
      <w:r>
        <w:rPr>
          <w:rFonts w:ascii="Times New Roman" w:hAnsi="Times New Roman" w:eastAsia="Times New Roman"/>
        </w:rPr>
        <w:t>¿Cuál es el valor esperado bajo distintos escenarios?</w:t>
      </w:r>
    </w:p>
    <w:p w:rsidR="007F3BAE" w:rsidRDefault="00380896" w:rsidP="00380896">
      <w:pPr>
        <w:pStyle w:val="FirstParagraph"/>
        <w:jc w:val="left"/>
      </w:pPr>
      <w:r>
        <w:rPr>
          <w:rFonts w:ascii="Times New Roman" w:hAnsi="Times New Roman" w:eastAsia="Times New Roman"/>
        </w:rPr>
        <w:t>Estas preguntas aparecen frecuentemente en investigación aplicada, planificación y análisis de políticas públicas.</w:t>
      </w:r>
    </w:p>
    <w:p w:rsidR="007F3BAE" w:rsidRDefault="00380896" w:rsidP="00380896">
      <w:pPr>
        <w:pStyle w:val="Ttulo2"/>
      </w:pPr>
      <w:bookmarkStart w:id="1778" w:name="_Toc235960408"/>
      <w:bookmarkStart w:id="1779" w:name="manos-a-la-obra-21"/>
      <w:bookmarkEnd w:id="1777"/>
      <w:r>
        <w:rPr>
          <w:rFonts w:ascii="Times New Roman" w:hAnsi="Times New Roman" w:eastAsia="Times New Roman"/>
        </w:rPr>
        <w:t>34.51 Manos a la obra</w:t>
      </w:r>
      <w:bookmarkEnd w:id="1778"/>
    </w:p>
    <w:p w:rsidR="007F3BAE" w:rsidRDefault="00380896" w:rsidP="00380896">
      <w:pPr>
        <w:pStyle w:val="Compact"/>
        <w:numPr>
          <w:ilvl w:val="0"/>
          <w:numId w:val="165"/>
        </w:numPr>
        <w:jc w:val="left"/>
      </w:pPr>
      <w:r>
        <w:rPr>
          <w:rFonts w:ascii="Times New Roman" w:hAnsi="Times New Roman" w:eastAsia="Times New Roman"/>
        </w:rPr>
        <w:t>Estime un modelo múltiple con al menos tres variables explicativas.</w:t>
      </w:r>
    </w:p>
    <w:p w:rsidR="007F3BAE" w:rsidRDefault="00380896" w:rsidP="00380896">
      <w:pPr>
        <w:pStyle w:val="Compact"/>
        <w:numPr>
          <w:ilvl w:val="0"/>
          <w:numId w:val="165"/>
        </w:numPr>
        <w:jc w:val="left"/>
      </w:pPr>
      <w:r>
        <w:rPr>
          <w:rFonts w:ascii="Times New Roman" w:hAnsi="Times New Roman" w:eastAsia="Times New Roman"/>
        </w:rPr>
        <w:t>Interprete todos los coeficientes.</w:t>
      </w:r>
    </w:p>
    <w:p w:rsidR="007F3BAE" w:rsidRDefault="00380896" w:rsidP="00380896">
      <w:pPr>
        <w:pStyle w:val="Compact"/>
        <w:numPr>
          <w:ilvl w:val="0"/>
          <w:numId w:val="165"/>
        </w:numPr>
        <w:jc w:val="left"/>
      </w:pPr>
      <w:r>
        <w:rPr>
          <w:rFonts w:ascii="Times New Roman" w:hAnsi="Times New Roman" w:eastAsia="Times New Roman"/>
        </w:rPr>
        <w:t>Compare el modelo con una especificación más simple.</w:t>
      </w:r>
    </w:p>
    <w:p w:rsidR="007F3BAE" w:rsidRDefault="00380896" w:rsidP="00380896">
      <w:pPr>
        <w:pStyle w:val="Compact"/>
        <w:numPr>
          <w:ilvl w:val="0"/>
          <w:numId w:val="165"/>
        </w:numPr>
        <w:jc w:val="left"/>
      </w:pPr>
      <w:r>
        <w:rPr>
          <w:rFonts w:ascii="Times New Roman" w:hAnsi="Times New Roman" w:eastAsia="Times New Roman"/>
        </w:rPr>
        <w:t>Analice el R² y el R² ajustado.</w:t>
      </w:r>
    </w:p>
    <w:p w:rsidR="007F3BAE" w:rsidRDefault="00380896" w:rsidP="00380896">
      <w:pPr>
        <w:pStyle w:val="Compact"/>
        <w:numPr>
          <w:ilvl w:val="0"/>
          <w:numId w:val="165"/>
        </w:numPr>
        <w:jc w:val="left"/>
      </w:pPr>
      <w:r>
        <w:rPr>
          <w:rFonts w:ascii="Times New Roman" w:hAnsi="Times New Roman" w:eastAsia="Times New Roman"/>
        </w:rPr>
        <w:t>Genere valores ajustados.</w:t>
      </w:r>
    </w:p>
    <w:p w:rsidR="007F3BAE" w:rsidRDefault="00380896" w:rsidP="00380896">
      <w:pPr>
        <w:pStyle w:val="Compact"/>
        <w:numPr>
          <w:ilvl w:val="0"/>
          <w:numId w:val="165"/>
        </w:numPr>
        <w:jc w:val="left"/>
      </w:pPr>
      <w:r>
        <w:rPr>
          <w:rFonts w:ascii="Times New Roman" w:hAnsi="Times New Roman" w:eastAsia="Times New Roman"/>
        </w:rPr>
        <w:t>Calcule errores de predicción.</w:t>
      </w:r>
    </w:p>
    <w:p w:rsidR="007F3BAE" w:rsidRDefault="00380896" w:rsidP="00380896">
      <w:pPr>
        <w:pStyle w:val="Compact"/>
        <w:numPr>
          <w:ilvl w:val="0"/>
          <w:numId w:val="165"/>
        </w:numPr>
        <w:jc w:val="left"/>
      </w:pPr>
      <w:r>
        <w:rPr>
          <w:rFonts w:ascii="Times New Roman" w:hAnsi="Times New Roman" w:eastAsia="Times New Roman"/>
        </w:rPr>
        <w:t>Construya gráficos observado versus ajustado.</w:t>
      </w:r>
    </w:p>
    <w:p w:rsidR="007F3BAE" w:rsidRDefault="00380896" w:rsidP="00380896">
      <w:pPr>
        <w:pStyle w:val="Compact"/>
        <w:numPr>
          <w:ilvl w:val="0"/>
          <w:numId w:val="165"/>
        </w:numPr>
        <w:jc w:val="left"/>
      </w:pPr>
      <w:r>
        <w:rPr>
          <w:rFonts w:ascii="Times New Roman" w:hAnsi="Times New Roman" w:eastAsia="Times New Roman"/>
        </w:rPr>
        <w:t>Obtenga predicciones para nuevos casos.</w:t>
      </w:r>
    </w:p>
    <w:p w:rsidR="007F3BAE" w:rsidRDefault="00380896" w:rsidP="00380896">
      <w:pPr>
        <w:pStyle w:val="Compact"/>
        <w:numPr>
          <w:ilvl w:val="0"/>
          <w:numId w:val="165"/>
        </w:numPr>
        <w:jc w:val="left"/>
      </w:pPr>
      <w:r>
        <w:rPr>
          <w:rFonts w:ascii="Times New Roman" w:hAnsi="Times New Roman" w:eastAsia="Times New Roman"/>
        </w:rPr>
        <w:t>Calcule intervalos de confianza.</w:t>
      </w:r>
    </w:p>
    <w:p w:rsidR="007F3BAE" w:rsidRDefault="00380896" w:rsidP="00380896">
      <w:pPr>
        <w:pStyle w:val="Compact"/>
        <w:numPr>
          <w:ilvl w:val="0"/>
          <w:numId w:val="165"/>
        </w:numPr>
        <w:jc w:val="left"/>
      </w:pPr>
      <w:r>
        <w:rPr>
          <w:rFonts w:ascii="Times New Roman" w:hAnsi="Times New Roman" w:eastAsia="Times New Roman"/>
        </w:rPr>
        <w:t>Redacte una conclusión aplicada utilizando los resultados obtenidos.</w:t>
      </w:r>
    </w:p>
    <w:p w:rsidR="007F3BAE" w:rsidRDefault="00380896" w:rsidP="00380896">
      <w:pPr>
        <w:pStyle w:val="Ttulo2"/>
      </w:pPr>
      <w:bookmarkStart w:id="1780" w:name="_Toc235960409"/>
      <w:bookmarkStart w:id="1781" w:name="resumen-del-capítulo-20"/>
      <w:bookmarkEnd w:id="1779"/>
      <w:r>
        <w:rPr>
          <w:rFonts w:ascii="Times New Roman" w:hAnsi="Times New Roman" w:eastAsia="Times New Roman"/>
        </w:rPr>
        <w:t>34.52 Resumen del capítulo</w:t>
      </w:r>
      <w:bookmarkEnd w:id="1780"/>
    </w:p>
    <w:p w:rsidR="007F3BAE" w:rsidRDefault="00380896" w:rsidP="00380896">
      <w:pPr>
        <w:pStyle w:val="FirstParagraph"/>
        <w:jc w:val="left"/>
      </w:pPr>
      <w:r>
        <w:rPr>
          <w:rFonts w:ascii="Times New Roman" w:hAnsi="Times New Roman" w:eastAsia="Times New Roman"/>
        </w:rPr>
        <w:t>En este capítulo ampliamos la lógica de la regresión lineal simple incorporando múltiples variables explicativas dentro de una misma ecuación.</w:t>
      </w:r>
    </w:p>
    <w:p w:rsidR="007F3BAE" w:rsidRDefault="00380896" w:rsidP="00380896">
      <w:pPr>
        <w:pStyle w:val="Textoindependiente"/>
        <w:jc w:val="left"/>
      </w:pPr>
      <w:r>
        <w:rPr>
          <w:rFonts w:ascii="Times New Roman" w:hAnsi="Times New Roman" w:eastAsia="Times New Roman"/>
        </w:rPr>
        <w:t>Aprendimos a interpretar coeficientes parciales, utilizar variables de control, comparar especificaciones alternativas, evaluar la mejora del ajuste y generar predicciones para nuevos escenarios.</w:t>
      </w:r>
    </w:p>
    <w:p w:rsidR="007F3BAE" w:rsidRDefault="00380896" w:rsidP="00380896">
      <w:pPr>
        <w:pStyle w:val="Textoindependiente"/>
        <w:jc w:val="left"/>
      </w:pPr>
      <w:r>
        <w:rPr>
          <w:rFonts w:ascii="Times New Roman" w:hAnsi="Times New Roman" w:eastAsia="Times New Roman"/>
        </w:rPr>
        <w:t>La regresión múltiple constituye una de las herramientas más utilizadas en investigación cuantitativa porque permite aproximarse de forma más realista a fenómenos complejos donde intervienen múltiples factores simultáneamente.</w:t>
      </w:r>
    </w:p>
    <w:p w:rsidR="007F3BAE" w:rsidRDefault="00380896" w:rsidP="00380896">
      <w:pPr>
        <w:pStyle w:val="Textoindependiente"/>
        <w:jc w:val="left"/>
      </w:pPr>
      <w:r>
        <w:rPr>
          <w:rFonts w:ascii="Times New Roman" w:hAnsi="Times New Roman" w:eastAsia="Times New Roman"/>
        </w:rPr>
        <w:t>En el siguiente capítulo estudiaremos el diagnóstico del modelo, etapa fundamental para evaluar si los supuestos de la regresión lineal se cumplen adecuadamente.</w:t>
      </w:r>
    </w:p>
    <w:p w:rsidR="007F3BAE" w:rsidRDefault="00380896" w:rsidP="00380896">
      <w:pPr>
        <w:pStyle w:val="Ttulo1"/>
        <w:jc w:val="left"/>
      </w:pPr>
      <w:bookmarkStart w:id="1782" w:name="_Toc235960410"/>
      <w:bookmarkStart w:id="1783" w:name="diagnóstico-del-modelo"/>
      <w:bookmarkEnd w:id="1652"/>
      <w:bookmarkEnd w:id="1781"/>
      <w:r>
        <w:rPr>
          <w:rFonts w:ascii="Times New Roman" w:hAnsi="Times New Roman" w:eastAsia="Times New Roman"/>
        </w:rPr>
        <w:t>35. Diagnóstico del modelo</w:t>
      </w:r>
      <w:bookmarkEnd w:id="1782"/>
    </w:p>
    <w:p w:rsidR="007F3BAE" w:rsidRDefault="00380896" w:rsidP="00380896">
      <w:pPr>
        <w:pStyle w:val="Ttulo2"/>
      </w:pPr>
      <w:bookmarkStart w:id="1784" w:name="_Toc235960411"/>
      <w:bookmarkStart w:id="1785" w:name="objetivos-de-aprendizaje-20"/>
      <w:r>
        <w:rPr>
          <w:rFonts w:ascii="Times New Roman" w:hAnsi="Times New Roman" w:eastAsia="Times New Roman"/>
        </w:rPr>
        <w:t>Objetivos de aprendizaje</w:t>
      </w:r>
      <w:bookmarkEnd w:id="1784"/>
    </w:p>
    <w:p w:rsidR="007F3BAE" w:rsidRDefault="00380896" w:rsidP="00380896">
      <w:pPr>
        <w:pStyle w:val="FirstParagraph"/>
        <w:jc w:val="left"/>
      </w:pPr>
      <w:r>
        <w:rPr>
          <w:rFonts w:ascii="Times New Roman" w:hAnsi="Times New Roman" w:eastAsia="Times New Roman"/>
        </w:rPr>
        <w:t>Al finalizar esta sección, el lector será capaz de:</w:t>
      </w:r>
    </w:p>
    <w:p w:rsidR="007F3BAE" w:rsidRDefault="00380896" w:rsidP="00380896">
      <w:pPr>
        <w:pStyle w:val="Compact"/>
        <w:numPr>
          <w:ilvl w:val="0"/>
          <w:numId w:val="166"/>
        </w:numPr>
        <w:jc w:val="left"/>
      </w:pPr>
      <w:r>
        <w:rPr>
          <w:rFonts w:ascii="Times New Roman" w:hAnsi="Times New Roman" w:eastAsia="Times New Roman"/>
        </w:rPr>
        <w:t>Comprender el propósito del diagnóstico de modelos.</w:t>
      </w:r>
    </w:p>
    <w:p w:rsidR="007F3BAE" w:rsidRDefault="00380896" w:rsidP="00380896">
      <w:pPr>
        <w:pStyle w:val="Compact"/>
        <w:numPr>
          <w:ilvl w:val="0"/>
          <w:numId w:val="166"/>
        </w:numPr>
        <w:jc w:val="left"/>
      </w:pPr>
      <w:r>
        <w:rPr>
          <w:rFonts w:ascii="Times New Roman" w:hAnsi="Times New Roman" w:eastAsia="Times New Roman"/>
        </w:rPr>
        <w:t>Interpretar residuos de regresión.</w:t>
      </w:r>
    </w:p>
    <w:p w:rsidR="007F3BAE" w:rsidRDefault="00380896" w:rsidP="00380896">
      <w:pPr>
        <w:pStyle w:val="Compact"/>
        <w:numPr>
          <w:ilvl w:val="0"/>
          <w:numId w:val="166"/>
        </w:numPr>
        <w:jc w:val="left"/>
      </w:pPr>
      <w:r>
        <w:rPr>
          <w:rFonts w:ascii="Times New Roman" w:hAnsi="Times New Roman" w:eastAsia="Times New Roman"/>
        </w:rPr>
        <w:t>Evaluar linealidad.</w:t>
      </w:r>
    </w:p>
    <w:p w:rsidR="007F3BAE" w:rsidRDefault="00380896" w:rsidP="00380896">
      <w:pPr>
        <w:pStyle w:val="Compact"/>
        <w:numPr>
          <w:ilvl w:val="0"/>
          <w:numId w:val="166"/>
        </w:numPr>
        <w:jc w:val="left"/>
      </w:pPr>
      <w:r>
        <w:rPr>
          <w:rFonts w:ascii="Times New Roman" w:hAnsi="Times New Roman" w:eastAsia="Times New Roman"/>
        </w:rPr>
        <w:t>Evaluar normalidad de residuos.</w:t>
      </w:r>
    </w:p>
    <w:p w:rsidR="007F3BAE" w:rsidRDefault="00380896" w:rsidP="00380896">
      <w:pPr>
        <w:pStyle w:val="Compact"/>
        <w:numPr>
          <w:ilvl w:val="0"/>
          <w:numId w:val="166"/>
        </w:numPr>
        <w:jc w:val="left"/>
      </w:pPr>
      <w:r>
        <w:rPr>
          <w:rFonts w:ascii="Times New Roman" w:hAnsi="Times New Roman" w:eastAsia="Times New Roman"/>
        </w:rPr>
        <w:t>Evaluar homogeneidad de varianza.</w:t>
      </w:r>
    </w:p>
    <w:p w:rsidR="007F3BAE" w:rsidRDefault="00380896" w:rsidP="00380896">
      <w:pPr>
        <w:pStyle w:val="Compact"/>
        <w:numPr>
          <w:ilvl w:val="0"/>
          <w:numId w:val="166"/>
        </w:numPr>
        <w:jc w:val="left"/>
      </w:pPr>
      <w:r>
        <w:rPr>
          <w:rFonts w:ascii="Times New Roman" w:hAnsi="Times New Roman" w:eastAsia="Times New Roman"/>
        </w:rPr>
        <w:t>Identificar señales tempranas de problemas de especificación.</w:t>
      </w:r>
    </w:p>
    <w:p w:rsidR="007F3BAE" w:rsidRDefault="00380896" w:rsidP="00380896">
      <w:pPr>
        <w:pStyle w:val="Ttulo2"/>
      </w:pPr>
      <w:bookmarkStart w:id="1786" w:name="_Toc235960412"/>
      <w:bookmarkStart w:id="1787" w:name="introducción-24"/>
      <w:bookmarkEnd w:id="1785"/>
      <w:r>
        <w:rPr>
          <w:rFonts w:ascii="Times New Roman" w:hAnsi="Times New Roman" w:eastAsia="Times New Roman"/>
        </w:rPr>
        <w:t>35.1 Introducción</w:t>
      </w:r>
      <w:bookmarkEnd w:id="1786"/>
    </w:p>
    <w:p w:rsidR="007F3BAE" w:rsidRDefault="00380896" w:rsidP="00380896">
      <w:pPr>
        <w:pStyle w:val="FirstParagraph"/>
        <w:jc w:val="left"/>
      </w:pPr>
      <w:r>
        <w:rPr>
          <w:rFonts w:ascii="Times New Roman" w:hAnsi="Times New Roman" w:eastAsia="Times New Roman"/>
        </w:rPr>
        <w:t>La estimación de una regresión no constituye el final del análisis.</w:t>
      </w:r>
    </w:p>
    <w:p w:rsidR="007F3BAE" w:rsidRDefault="00380896" w:rsidP="00380896">
      <w:pPr>
        <w:pStyle w:val="Textoindependiente"/>
        <w:jc w:val="left"/>
      </w:pPr>
      <w:r>
        <w:rPr>
          <w:rFonts w:ascii="Times New Roman" w:hAnsi="Times New Roman" w:eastAsia="Times New Roman"/>
        </w:rPr>
        <w:lastRenderedPageBreak/>
        <w:t>Una vez ajustado un modelo es necesario verificar si sus supuestos básicos resultan razonables. El incumplimiento de estos supuestos puede afectar la validez de las inferencias, los intervalos de confianza y las predicciones (Montgomery et al., 2021).</w:t>
      </w:r>
    </w:p>
    <w:p w:rsidR="007F3BAE" w:rsidRDefault="00380896" w:rsidP="00380896">
      <w:pPr>
        <w:pStyle w:val="Textoindependiente"/>
        <w:jc w:val="left"/>
      </w:pPr>
      <w:r>
        <w:rPr>
          <w:rFonts w:ascii="Times New Roman" w:hAnsi="Times New Roman" w:eastAsia="Times New Roman"/>
        </w:rPr>
        <w:t>En este capítulo utilizaremos el modelo múltiple construido previamente para ilustrar las principales herramientas de diagnóstico.</w:t>
      </w:r>
    </w:p>
    <w:p w:rsidR="007F3BAE" w:rsidRPr="00380896" w:rsidRDefault="00380896" w:rsidP="00380896">
      <w:pPr>
        <w:pStyle w:val="Ttulo2"/>
        <w:rPr>
          <w:lang w:val="en-US"/>
        </w:rPr>
      </w:pPr>
      <w:bookmarkStart w:id="1788" w:name="_Toc235960413"/>
      <w:bookmarkStart w:id="1789" w:name="cargando-librerías-6"/>
      <w:bookmarkEnd w:id="1787"/>
      <w:r w:rsidRPr="00380896">
        <w:rPr>
          <w:rFonts w:ascii="Times New Roman" w:hAnsi="Times New Roman" w:eastAsia="Times New Roman"/>
          <w:lang w:val="en-US"/>
        </w:rPr>
        <w:t>35.2 Cargando librerías</w:t>
      </w:r>
      <w:bookmarkEnd w:id="1788"/>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rStyle w:val="FunctionTok"/>
          <w:lang w:val="en-US"/>
        </w:rPr>
        <w:t>library</w:t>
      </w:r>
      <w:r w:rsidRPr="00380896">
        <w:rPr>
          <w:rStyle w:val="NormalTok"/>
          <w:lang w:val="en-US"/>
        </w:rPr>
        <w:t>(car)</w:t>
      </w:r>
    </w:p>
    <w:p w:rsidR="007F3BAE" w:rsidRDefault="00380896" w:rsidP="00380896">
      <w:pPr>
        <w:pStyle w:val="Ttulo2"/>
      </w:pPr>
      <w:bookmarkStart w:id="1790" w:name="_Toc235960414"/>
      <w:bookmarkStart w:id="1791" w:name="cargando-la-base-analítica-7"/>
      <w:bookmarkEnd w:id="1789"/>
      <w:r>
        <w:rPr>
          <w:rFonts w:ascii="Times New Roman" w:hAnsi="Times New Roman" w:eastAsia="Times New Roman"/>
        </w:rPr>
        <w:t>35.3 Cargando la base analítica</w:t>
      </w:r>
      <w:bookmarkEnd w:id="1790"/>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792" w:name="_Toc235960415"/>
      <w:bookmarkStart w:id="1793" w:name="preparación-de-variables-6"/>
      <w:bookmarkEnd w:id="1791"/>
      <w:r>
        <w:rPr>
          <w:rFonts w:ascii="Times New Roman" w:hAnsi="Times New Roman" w:eastAsia="Times New Roman"/>
        </w:rPr>
        <w:t>35.4 Preparación de variables</w:t>
      </w:r>
      <w:bookmarkEnd w:id="1792"/>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w:t>
      </w:r>
      <w:r>
        <w:rPr>
          <w:rStyle w:val="AttributeTok"/>
        </w:rPr>
        <w:t>tamano_upa =</w:t>
      </w:r>
      <w:r>
        <w:br/>
      </w:r>
      <w:r>
        <w:rPr>
          <w:rStyle w:val="NormalTok"/>
        </w:rPr>
        <w:t xml:space="preserve">      </w:t>
      </w:r>
      <w:r>
        <w:rPr>
          <w:rStyle w:val="FunctionTok"/>
        </w:rPr>
        <w:t>as.factor</w:t>
      </w:r>
      <w:r>
        <w:rPr>
          <w:rStyle w:val="NormalTok"/>
        </w:rPr>
        <w:t>(</w:t>
      </w:r>
      <w:r>
        <w:br/>
      </w:r>
      <w:r>
        <w:rPr>
          <w:rStyle w:val="NormalTok"/>
        </w:rPr>
        <w:t xml:space="preserve">        tamano_upa</w:t>
      </w:r>
      <w:r>
        <w:br/>
      </w:r>
      <w:r>
        <w:rPr>
          <w:rStyle w:val="NormalTok"/>
        </w:rPr>
        <w:t xml:space="preserve">      ),</w:t>
      </w:r>
      <w:r>
        <w:br/>
      </w:r>
      <w:r>
        <w:rPr>
          <w:rStyle w:val="NormalTok"/>
        </w:rPr>
        <w:t xml:space="preserve">    </w:t>
      </w:r>
      <w:r>
        <w:rPr>
          <w:rStyle w:val="AttributeTok"/>
        </w:rPr>
        <w:t>provincia =</w:t>
      </w:r>
      <w:r>
        <w:br/>
      </w:r>
      <w:r>
        <w:rPr>
          <w:rStyle w:val="NormalTok"/>
        </w:rPr>
        <w:t xml:space="preserve">      </w:t>
      </w:r>
      <w:r>
        <w:rPr>
          <w:rStyle w:val="FunctionTok"/>
        </w:rPr>
        <w:t>as.factor</w:t>
      </w:r>
      <w:r>
        <w:rPr>
          <w:rStyle w:val="NormalTok"/>
        </w:rPr>
        <w:t>(</w:t>
      </w:r>
      <w:r>
        <w:br/>
      </w:r>
      <w:r>
        <w:rPr>
          <w:rStyle w:val="NormalTok"/>
        </w:rPr>
        <w:t xml:space="preserve">        provincia</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fact_exp_fin,</w:t>
      </w:r>
      <w:r>
        <w:br/>
      </w:r>
      <w:r>
        <w:rPr>
          <w:rStyle w:val="NormalTok"/>
        </w:rPr>
        <w:t xml:space="preserve">    tamano_upa,</w:t>
      </w:r>
      <w:r>
        <w:br/>
      </w:r>
      <w:r>
        <w:rPr>
          <w:rStyle w:val="NormalTok"/>
        </w:rPr>
        <w:t xml:space="preserve">    provincia</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1794" w:name="_Toc235960416"/>
      <w:bookmarkStart w:id="1795" w:name="estimación-del-modelo-1"/>
      <w:bookmarkEnd w:id="1793"/>
      <w:r>
        <w:rPr>
          <w:rFonts w:ascii="Times New Roman" w:hAnsi="Times New Roman" w:eastAsia="Times New Roman"/>
        </w:rPr>
        <w:t>35.5 Estimación del modelo</w:t>
      </w:r>
      <w:bookmarkEnd w:id="1794"/>
    </w:p>
    <w:p w:rsidR="007F3BAE" w:rsidRDefault="00380896" w:rsidP="00380896">
      <w:pPr>
        <w:pStyle w:val="SourceCode"/>
        <w:jc w:val="left"/>
      </w:pPr>
      <w:r>
        <w:rPr>
          <w:rStyle w:val="NormalTok"/>
        </w:rPr>
        <w:t xml:space="preserve">modelo_diag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lastRenderedPageBreak/>
        <w:t xml:space="preserve">    fact_exp_fin </w:t>
      </w:r>
      <w:r>
        <w:rPr>
          <w:rStyle w:val="SpecialCharTok"/>
        </w:rPr>
        <w:t>+</w:t>
      </w:r>
      <w:r>
        <w:br/>
      </w:r>
      <w:r>
        <w:rPr>
          <w:rStyle w:val="NormalTok"/>
        </w:rPr>
        <w:t xml:space="preserve">    tamano_upa </w:t>
      </w:r>
      <w:r>
        <w:rPr>
          <w:rStyle w:val="SpecialCharTok"/>
        </w:rPr>
        <w:t>+</w:t>
      </w:r>
      <w:r>
        <w:br/>
      </w:r>
      <w:r>
        <w:rPr>
          <w:rStyle w:val="NormalTok"/>
        </w:rPr>
        <w:t xml:space="preserve">    provincia,</w:t>
      </w:r>
      <w:r>
        <w:br/>
      </w:r>
      <w:r>
        <w:rPr>
          <w:rStyle w:val="NormalTok"/>
        </w:rPr>
        <w:t xml:space="preserve">  </w:t>
      </w:r>
      <w:r>
        <w:rPr>
          <w:rStyle w:val="AttributeTok"/>
        </w:rPr>
        <w:t>data =</w:t>
      </w:r>
      <w:r>
        <w:rPr>
          <w:rStyle w:val="NormalTok"/>
        </w:rPr>
        <w:t xml:space="preserve"> base_modelo</w:t>
      </w:r>
      <w:r>
        <w:br/>
      </w:r>
      <w:r>
        <w:rPr>
          <w:rStyle w:val="NormalTok"/>
        </w:rPr>
        <w:t>)</w:t>
      </w:r>
    </w:p>
    <w:p w:rsidR="007F3BAE" w:rsidRDefault="00380896" w:rsidP="00380896">
      <w:pPr>
        <w:pStyle w:val="Ttulo2"/>
      </w:pPr>
      <w:bookmarkStart w:id="1796" w:name="_Toc235960417"/>
      <w:bookmarkStart w:id="1797" w:name="resumen-general-del-modelo-1"/>
      <w:bookmarkEnd w:id="1795"/>
      <w:r>
        <w:rPr>
          <w:rFonts w:ascii="Times New Roman" w:hAnsi="Times New Roman" w:eastAsia="Times New Roman"/>
        </w:rPr>
        <w:t>35.6 Resumen general del modelo</w:t>
      </w:r>
      <w:bookmarkEnd w:id="1796"/>
    </w:p>
    <w:p w:rsidR="007F3BAE" w:rsidRDefault="00380896" w:rsidP="00380896">
      <w:pPr>
        <w:pStyle w:val="SourceCode"/>
        <w:jc w:val="left"/>
      </w:pPr>
      <w:r>
        <w:rPr>
          <w:rStyle w:val="FunctionTok"/>
        </w:rPr>
        <w:t>glance</w:t>
      </w:r>
      <w:r>
        <w:rPr>
          <w:rStyle w:val="NormalTok"/>
        </w:rPr>
        <w:t>(</w:t>
      </w:r>
      <w:r>
        <w:br/>
      </w:r>
      <w:r>
        <w:rPr>
          <w:rStyle w:val="NormalTok"/>
        </w:rPr>
        <w:t xml:space="preserve">  modelo_diag</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r.squared,</w:t>
      </w:r>
      <w:r>
        <w:br/>
      </w:r>
      <w:r>
        <w:rPr>
          <w:rStyle w:val="NormalTok"/>
        </w:rPr>
        <w:t xml:space="preserve">    adj.r.squared,</w:t>
      </w:r>
      <w:r>
        <w:br/>
      </w:r>
      <w:r>
        <w:rPr>
          <w:rStyle w:val="NormalTok"/>
        </w:rPr>
        <w:t xml:space="preserve">    sigma</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general del modelo"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798" w:name="tbl-reg22-resumen-modelo"/>
            <w:r>
              <w:rPr>
                <w:rFonts w:ascii="Times New Roman" w:hAnsi="Times New Roman"/>
                <w:b/>
                <w:sz w:val="18"/>
              </w:rPr>
              <w:t>Tabla 35.1: Resumen general del modelo</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r.squared</w:t>
                  </w:r>
                </w:p>
              </w:tc>
              <w:tc>
                <w:tcPr>
                  <w:tcW w:w="2640" w:type="dxa"/>
                </w:tcPr>
                <w:p w:rsidR="007F3BAE" w:rsidRDefault="00380896" w:rsidP="00380896">
                  <w:pPr>
                    <w:pStyle w:val="Compact"/>
                    <w:jc w:val="left"/>
                  </w:pPr>
                  <w:r>
                    <w:t>adj.r.squared</w:t>
                  </w:r>
                </w:p>
              </w:tc>
              <w:tc>
                <w:tcPr>
                  <w:tcW w:w="2640" w:type="dxa"/>
                </w:tcPr>
                <w:p w:rsidR="007F3BAE" w:rsidRDefault="00380896" w:rsidP="00380896">
                  <w:pPr>
                    <w:pStyle w:val="Compact"/>
                    <w:jc w:val="left"/>
                  </w:pPr>
                  <w:r>
                    <w:t>sigma</w:t>
                  </w:r>
                </w:p>
              </w:tc>
            </w:tr>
            <w:tr w:rsidR="007F3BAE">
              <w:tc>
                <w:tcPr>
                  <w:tcW w:w="2640" w:type="dxa"/>
                </w:tcPr>
                <w:p w:rsidR="007F3BAE" w:rsidRDefault="00380896" w:rsidP="00380896">
                  <w:pPr>
                    <w:pStyle w:val="Compact"/>
                    <w:jc w:val="left"/>
                  </w:pPr>
                  <w:r>
                    <w:t>0.9052</w:t>
                  </w:r>
                </w:p>
              </w:tc>
              <w:tc>
                <w:tcPr>
                  <w:tcW w:w="2640" w:type="dxa"/>
                </w:tcPr>
                <w:p w:rsidR="007F3BAE" w:rsidRDefault="00380896" w:rsidP="00380896">
                  <w:pPr>
                    <w:pStyle w:val="Compact"/>
                    <w:jc w:val="left"/>
                  </w:pPr>
                  <w:r>
                    <w:t>0.9051</w:t>
                  </w:r>
                </w:p>
              </w:tc>
              <w:tc>
                <w:tcPr>
                  <w:tcW w:w="2640" w:type="dxa"/>
                </w:tcPr>
                <w:p w:rsidR="007F3BAE" w:rsidRDefault="00380896" w:rsidP="00380896">
                  <w:pPr>
                    <w:pStyle w:val="Compact"/>
                    <w:jc w:val="left"/>
                  </w:pPr>
                  <w:r>
                    <w:t>0.3005</w:t>
                  </w:r>
                </w:p>
              </w:tc>
            </w:tr>
            <w:bookmarkEnd w:id="179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modelo presenta una determinada capacidad explicativa y un error residual promedio que servirá como referencia para el diagnóstico posterior.</w:t>
      </w:r>
    </w:p>
    <w:p w:rsidR="007F3BAE" w:rsidRDefault="00380896" w:rsidP="00380896">
      <w:pPr>
        <w:pStyle w:val="Ttulo2"/>
      </w:pPr>
      <w:bookmarkStart w:id="1799" w:name="_Toc235960418"/>
      <w:bookmarkStart w:id="1800" w:name="qué-son-los-residuos-1"/>
      <w:bookmarkEnd w:id="1797"/>
      <w:r>
        <w:rPr>
          <w:rFonts w:ascii="Times New Roman" w:hAnsi="Times New Roman" w:eastAsia="Times New Roman"/>
        </w:rPr>
        <w:t>35.7 ¿Qué son los residuos?</w:t>
      </w:r>
      <w:bookmarkEnd w:id="1799"/>
    </w:p>
    <w:p w:rsidR="007F3BAE" w:rsidRDefault="00380896" w:rsidP="00380896">
      <w:pPr>
        <w:pStyle w:val="FirstParagraph"/>
        <w:jc w:val="left"/>
      </w:pPr>
      <w:r>
        <w:rPr>
          <w:rFonts w:ascii="Times New Roman" w:hAnsi="Times New Roman" w:eastAsia="Times New Roman"/>
        </w:rPr>
        <w:t>Los residuos representan la diferencia entre los valores observados y los valores predichos.</w:t>
      </w:r>
    </w:p>
    <w:p w:rsidR="007F3BAE" w:rsidRDefault="00380896" w:rsidP="00380896">
      <w:pPr>
        <w:pStyle w:val="Textoindependiente"/>
        <w:jc w:val="left"/>
      </w:pPr>
      <w:r>
        <w:rPr>
          <w:rFonts w:ascii="Times New Roman" w:hAnsi="Times New Roman" w:eastAsia="Times New Roman"/>
        </w:rPr>
        <w:t>Formalmente:</w:t>
      </w:r>
    </w:p>
    <w:p w:rsidR="007F3BAE" w:rsidRDefault="00380896" w:rsidP="00380896">
      <w:pPr>
        <w:pStyle w:val="Textoindependiente"/>
        <w:jc w:val="left"/>
      </w:pPr>
      <w:r>
        <w:rPr>
          <w:rFonts w:ascii="Times New Roman" w:hAnsi="Times New Roman" w:eastAsia="Times New Roman"/>
        </w:rPr>
        <w:t>:contentReferenceoaicite:0</w:t>
      </w:r>
    </w:p>
    <w:p w:rsidR="007F3BAE" w:rsidRDefault="00380896" w:rsidP="00380896">
      <w:pPr>
        <w:pStyle w:val="Textoindependiente"/>
        <w:jc w:val="left"/>
      </w:pPr>
      <w:r>
        <w:rPr>
          <w:rFonts w:ascii="Times New Roman" w:hAnsi="Times New Roman" w:eastAsia="Times New Roman"/>
        </w:rPr>
        <w:t>Un buen modelo produce residuos pequeños y sin patrones sistemáticos.</w:t>
      </w:r>
    </w:p>
    <w:p w:rsidR="007F3BAE" w:rsidRDefault="00380896" w:rsidP="00380896">
      <w:pPr>
        <w:pStyle w:val="Ttulo2"/>
      </w:pPr>
      <w:bookmarkStart w:id="1801" w:name="_Toc235960419"/>
      <w:bookmarkStart w:id="1802" w:name="construcción-de-residuos"/>
      <w:bookmarkEnd w:id="1800"/>
      <w:r>
        <w:rPr>
          <w:rFonts w:ascii="Times New Roman" w:hAnsi="Times New Roman" w:eastAsia="Times New Roman"/>
        </w:rPr>
        <w:t>35.8 Construcción de residuos</w:t>
      </w:r>
      <w:bookmarkEnd w:id="1801"/>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ajustado =</w:t>
      </w:r>
      <w:r>
        <w:br/>
      </w:r>
      <w:r>
        <w:rPr>
          <w:rStyle w:val="NormalTok"/>
        </w:rPr>
        <w:t xml:space="preserve">      </w:t>
      </w:r>
      <w:r>
        <w:rPr>
          <w:rStyle w:val="FunctionTok"/>
        </w:rPr>
        <w:t>fitted</w:t>
      </w:r>
      <w:r>
        <w:rPr>
          <w:rStyle w:val="NormalTok"/>
        </w:rPr>
        <w:t>(</w:t>
      </w:r>
      <w:r>
        <w:br/>
      </w:r>
      <w:r>
        <w:rPr>
          <w:rStyle w:val="NormalTok"/>
        </w:rPr>
        <w:t xml:space="preserve">        modelo_diag</w:t>
      </w:r>
      <w:r>
        <w:br/>
      </w:r>
      <w:r>
        <w:rPr>
          <w:rStyle w:val="NormalTok"/>
        </w:rPr>
        <w:t xml:space="preserve">      ),</w:t>
      </w:r>
      <w:r>
        <w:br/>
      </w:r>
      <w:r>
        <w:rPr>
          <w:rStyle w:val="NormalTok"/>
        </w:rPr>
        <w:t xml:space="preserve">    </w:t>
      </w:r>
      <w:r>
        <w:rPr>
          <w:rStyle w:val="AttributeTok"/>
        </w:rPr>
        <w:t>residuo =</w:t>
      </w:r>
      <w:r>
        <w:br/>
      </w:r>
      <w:r>
        <w:rPr>
          <w:rStyle w:val="NormalTok"/>
        </w:rPr>
        <w:t xml:space="preserve">      </w:t>
      </w:r>
      <w:r>
        <w:rPr>
          <w:rStyle w:val="FunctionTok"/>
        </w:rPr>
        <w:t>residuals</w:t>
      </w:r>
      <w:r>
        <w:rPr>
          <w:rStyle w:val="NormalTok"/>
        </w:rPr>
        <w:t>(</w:t>
      </w:r>
      <w:r>
        <w:br/>
      </w:r>
      <w:r>
        <w:rPr>
          <w:rStyle w:val="NormalTok"/>
        </w:rPr>
        <w:t xml:space="preserve">        modelo_diag</w:t>
      </w:r>
      <w:r>
        <w:br/>
      </w:r>
      <w:r>
        <w:rPr>
          <w:rStyle w:val="NormalTok"/>
        </w:rPr>
        <w:t xml:space="preserve">      )</w:t>
      </w:r>
      <w:r>
        <w:br/>
      </w:r>
      <w:r>
        <w:rPr>
          <w:rStyle w:val="NormalTok"/>
        </w:rPr>
        <w:t xml:space="preserve">  )</w:t>
      </w:r>
    </w:p>
    <w:p w:rsidR="007F3BAE" w:rsidRDefault="00380896" w:rsidP="00380896">
      <w:pPr>
        <w:pStyle w:val="Ttulo2"/>
      </w:pPr>
      <w:bookmarkStart w:id="1803" w:name="_Toc235960420"/>
      <w:bookmarkStart w:id="1804" w:name="resumen-de-residuos"/>
      <w:bookmarkEnd w:id="1802"/>
      <w:r>
        <w:rPr>
          <w:rFonts w:ascii="Times New Roman" w:hAnsi="Times New Roman" w:eastAsia="Times New Roman"/>
        </w:rPr>
        <w:t>35.9 Resumen de residuos</w:t>
      </w:r>
      <w:bookmarkEnd w:id="1803"/>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Estadistico =</w:t>
      </w:r>
      <w:r>
        <w:rPr>
          <w:rStyle w:val="NormalTok"/>
        </w:rPr>
        <w:t xml:space="preserve"> </w:t>
      </w:r>
      <w:r>
        <w:rPr>
          <w:rStyle w:val="FunctionTok"/>
        </w:rPr>
        <w:t>c</w:t>
      </w:r>
      <w:r>
        <w:rPr>
          <w:rStyle w:val="NormalTok"/>
        </w:rPr>
        <w:t>(</w:t>
      </w:r>
      <w:r>
        <w:br/>
      </w:r>
      <w:r>
        <w:rPr>
          <w:rStyle w:val="NormalTok"/>
        </w:rPr>
        <w:t xml:space="preserve">    </w:t>
      </w:r>
      <w:r>
        <w:rPr>
          <w:rStyle w:val="StringTok"/>
        </w:rPr>
        <w:t>"Minimo"</w:t>
      </w:r>
      <w:r>
        <w:rPr>
          <w:rStyle w:val="NormalTok"/>
        </w:rPr>
        <w:t>,</w:t>
      </w:r>
      <w:r>
        <w:br/>
      </w:r>
      <w:r>
        <w:rPr>
          <w:rStyle w:val="NormalTok"/>
        </w:rPr>
        <w:lastRenderedPageBreak/>
        <w:t xml:space="preserve">    </w:t>
      </w:r>
      <w:r>
        <w:rPr>
          <w:rStyle w:val="StringTok"/>
        </w:rPr>
        <w:t>"Primer cuartil"</w:t>
      </w:r>
      <w:r>
        <w:rPr>
          <w:rStyle w:val="NormalTok"/>
        </w:rPr>
        <w:t>,</w:t>
      </w:r>
      <w:r>
        <w:br/>
      </w:r>
      <w:r>
        <w:rPr>
          <w:rStyle w:val="NormalTok"/>
        </w:rPr>
        <w:t xml:space="preserve">    </w:t>
      </w:r>
      <w:r>
        <w:rPr>
          <w:rStyle w:val="StringTok"/>
        </w:rPr>
        <w:t>"Mediana"</w:t>
      </w:r>
      <w:r>
        <w:rPr>
          <w:rStyle w:val="NormalTok"/>
        </w:rPr>
        <w:t>,</w:t>
      </w:r>
      <w:r>
        <w:br/>
      </w:r>
      <w:r>
        <w:rPr>
          <w:rStyle w:val="NormalTok"/>
        </w:rPr>
        <w:t xml:space="preserve">    </w:t>
      </w:r>
      <w:r>
        <w:rPr>
          <w:rStyle w:val="StringTok"/>
        </w:rPr>
        <w:t>"Media"</w:t>
      </w:r>
      <w:r>
        <w:rPr>
          <w:rStyle w:val="NormalTok"/>
        </w:rPr>
        <w:t>,</w:t>
      </w:r>
      <w:r>
        <w:br/>
      </w:r>
      <w:r>
        <w:rPr>
          <w:rStyle w:val="NormalTok"/>
        </w:rPr>
        <w:t xml:space="preserve">    </w:t>
      </w:r>
      <w:r>
        <w:rPr>
          <w:rStyle w:val="StringTok"/>
        </w:rPr>
        <w:t>"Tercer cuartil"</w:t>
      </w:r>
      <w:r>
        <w:rPr>
          <w:rStyle w:val="NormalTok"/>
        </w:rPr>
        <w:t>,</w:t>
      </w:r>
      <w:r>
        <w:br/>
      </w:r>
      <w:r>
        <w:rPr>
          <w:rStyle w:val="NormalTok"/>
        </w:rPr>
        <w:t xml:space="preserve">    </w:t>
      </w:r>
      <w:r>
        <w:rPr>
          <w:rStyle w:val="StringTok"/>
        </w:rPr>
        <w:t>"Maximo"</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as.numeric</w:t>
      </w:r>
      <w:r>
        <w:rPr>
          <w:rStyle w:val="NormalTok"/>
        </w:rPr>
        <w:t>(</w:t>
      </w:r>
      <w:r>
        <w:br/>
      </w:r>
      <w:r>
        <w:rPr>
          <w:rStyle w:val="NormalTok"/>
        </w:rPr>
        <w:t xml:space="preserve">    </w:t>
      </w:r>
      <w:r>
        <w:rPr>
          <w:rStyle w:val="FunctionTok"/>
        </w:rPr>
        <w:t>summary</w:t>
      </w:r>
      <w:r>
        <w:rPr>
          <w:rStyle w:val="NormalTok"/>
        </w:rPr>
        <w:t>(</w:t>
      </w:r>
      <w:r>
        <w:br/>
      </w:r>
      <w:r>
        <w:rPr>
          <w:rStyle w:val="NormalTok"/>
        </w:rPr>
        <w:t xml:space="preserve">      base_modelo</w:t>
      </w:r>
      <w:r>
        <w:rPr>
          <w:rStyle w:val="SpecialCharTok"/>
        </w:rPr>
        <w:t>$</w:t>
      </w:r>
      <w:r>
        <w:rPr>
          <w:rStyle w:val="NormalTok"/>
        </w:rPr>
        <w:t>residuo</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descriptivo de residuos"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805" w:name="tbl-reg22-resumen-residuos"/>
            <w:r>
              <w:rPr>
                <w:rFonts w:ascii="Times New Roman" w:hAnsi="Times New Roman"/>
                <w:b/>
                <w:sz w:val="18"/>
              </w:rPr>
              <w:t>Tabla 35.2: Resumen descriptivo de residuos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Estadistico</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Minimo</w:t>
                  </w:r>
                </w:p>
              </w:tc>
              <w:tc>
                <w:tcPr>
                  <w:tcW w:w="3960" w:type="dxa"/>
                </w:tcPr>
                <w:p w:rsidR="007F3BAE" w:rsidRDefault="00380896" w:rsidP="00380896">
                  <w:pPr>
                    <w:pStyle w:val="Compact"/>
                    <w:jc w:val="left"/>
                  </w:pPr>
                  <w:r>
                    <w:t>-1.2104</w:t>
                  </w:r>
                </w:p>
              </w:tc>
            </w:tr>
            <w:tr w:rsidR="007F3BAE">
              <w:tc>
                <w:tcPr>
                  <w:tcW w:w="3960" w:type="dxa"/>
                </w:tcPr>
                <w:p w:rsidR="007F3BAE" w:rsidRDefault="00380896" w:rsidP="00380896">
                  <w:pPr>
                    <w:pStyle w:val="Compact"/>
                    <w:jc w:val="left"/>
                  </w:pPr>
                  <w:r>
                    <w:t>Primer cuartil</w:t>
                  </w:r>
                </w:p>
              </w:tc>
              <w:tc>
                <w:tcPr>
                  <w:tcW w:w="3960" w:type="dxa"/>
                </w:tcPr>
                <w:p w:rsidR="007F3BAE" w:rsidRDefault="00380896" w:rsidP="00380896">
                  <w:pPr>
                    <w:pStyle w:val="Compact"/>
                    <w:jc w:val="left"/>
                  </w:pPr>
                  <w:r>
                    <w:t>-0.1632</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-0.0571</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0.0000</w:t>
                  </w:r>
                </w:p>
              </w:tc>
            </w:tr>
            <w:tr w:rsidR="007F3BAE">
              <w:tc>
                <w:tcPr>
                  <w:tcW w:w="3960" w:type="dxa"/>
                </w:tcPr>
                <w:p w:rsidR="007F3BAE" w:rsidRDefault="00380896" w:rsidP="00380896">
                  <w:pPr>
                    <w:pStyle w:val="Compact"/>
                    <w:jc w:val="left"/>
                  </w:pPr>
                  <w:r>
                    <w:t>Tercer cuartil</w:t>
                  </w:r>
                </w:p>
              </w:tc>
              <w:tc>
                <w:tcPr>
                  <w:tcW w:w="3960" w:type="dxa"/>
                </w:tcPr>
                <w:p w:rsidR="007F3BAE" w:rsidRDefault="00380896" w:rsidP="00380896">
                  <w:pPr>
                    <w:pStyle w:val="Compact"/>
                    <w:jc w:val="left"/>
                  </w:pPr>
                  <w:r>
                    <w:t>0.1527</w:t>
                  </w:r>
                </w:p>
              </w:tc>
            </w:tr>
            <w:tr w:rsidR="007F3BAE">
              <w:tc>
                <w:tcPr>
                  <w:tcW w:w="3960" w:type="dxa"/>
                </w:tcPr>
                <w:p w:rsidR="007F3BAE" w:rsidRDefault="00380896" w:rsidP="00380896">
                  <w:pPr>
                    <w:pStyle w:val="Compact"/>
                    <w:jc w:val="left"/>
                  </w:pPr>
                  <w:r>
                    <w:t>Maximo</w:t>
                  </w:r>
                </w:p>
              </w:tc>
              <w:tc>
                <w:tcPr>
                  <w:tcW w:w="3960" w:type="dxa"/>
                </w:tcPr>
                <w:p w:rsidR="007F3BAE" w:rsidRDefault="00380896" w:rsidP="00380896">
                  <w:pPr>
                    <w:pStyle w:val="Compact"/>
                    <w:jc w:val="left"/>
                  </w:pPr>
                  <w:r>
                    <w:t>5.7584</w:t>
                  </w:r>
                </w:p>
              </w:tc>
            </w:tr>
            <w:bookmarkEnd w:id="180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media de los residuos debería aproximarse a cero y la distribución debería ser relativamente simétrica.</w:t>
      </w:r>
    </w:p>
    <w:p w:rsidR="007F3BAE" w:rsidRDefault="00380896" w:rsidP="00380896">
      <w:pPr>
        <w:pStyle w:val="Ttulo2"/>
      </w:pPr>
      <w:bookmarkStart w:id="1806" w:name="_Toc235960421"/>
      <w:bookmarkStart w:id="1807" w:name="histograma-de-residuos-1"/>
      <w:bookmarkEnd w:id="1804"/>
      <w:r>
        <w:rPr>
          <w:rFonts w:ascii="Times New Roman" w:hAnsi="Times New Roman" w:eastAsia="Times New Roman"/>
        </w:rPr>
        <w:t>35.10 Histograma de residuos</w:t>
      </w:r>
      <w:bookmarkEnd w:id="1806"/>
    </w:p>
    <w:p w:rsidR="007F3BAE" w:rsidRDefault="00380896" w:rsidP="00380896">
      <w:pPr>
        <w:pStyle w:val="SourceCode"/>
        <w:jc w:val="left"/>
      </w:pPr>
      <w:r>
        <w:rPr>
          <w:rStyle w:val="FunctionTok"/>
        </w:rPr>
        <w:t>ggplot</w:t>
      </w:r>
      <w:r>
        <w:rPr>
          <w:rStyle w:val="NormalTok"/>
        </w:rPr>
        <w:t>(</w:t>
      </w:r>
      <w:r>
        <w:br/>
      </w:r>
      <w:r>
        <w:rPr>
          <w:rStyle w:val="NormalTok"/>
        </w:rPr>
        <w:t xml:space="preserve">  base_modelo,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residuo</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808" w:name="fig-reg22-histograma-residuos"/>
            <w:r>
              <w:rPr>
                <w:rFonts w:ascii="Times New Roman" w:hAnsi="Times New Roman"/>
                <w:b/>
                <w:noProof/>
                <w:sz w:val="18"/>
              </w:rPr>
              <w:lastRenderedPageBreak/>
              <w:drawing>
                <wp:inline distT="0" distB="0" distL="0" distR="0">
                  <wp:extent cx="4620126" cy="3696101"/>
                  <wp:effectExtent l="0" t="0" r="0" b="0"/>
                  <wp:docPr id="1288" name="Picture"/>
                  <wp:cNvGraphicFramePr/>
                  <a:graphic xmlns:a="http://schemas.openxmlformats.org/drawingml/2006/main">
                    <a:graphicData uri="http://schemas.openxmlformats.org/drawingml/2006/picture">
                      <pic:pic xmlns:pic="http://schemas.openxmlformats.org/drawingml/2006/picture">
                        <pic:nvPicPr>
                          <pic:cNvPr id="1289" name="Picture" descr="capitulos/22-diagnostico-del-modelo_files/figure-docx/fig-reg22-histograma-residuos-1.png"/>
                          <pic:cNvPicPr>
                            <a:picLocks noChangeAspect="1" noChangeArrowheads="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35.1: Distribución de residuos</w:t>
            </w:r>
          </w:p>
        </w:tc>
        <w:bookmarkEnd w:id="1808"/>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histograma permite identificar asimetrías, colas largas o valores extremos.</w:t>
      </w:r>
    </w:p>
    <w:p w:rsidR="007F3BAE" w:rsidRDefault="00380896" w:rsidP="00380896">
      <w:pPr>
        <w:pStyle w:val="Ttulo2"/>
      </w:pPr>
      <w:bookmarkStart w:id="1809" w:name="_Toc235960422"/>
      <w:bookmarkStart w:id="1810" w:name="curva-de-densidad"/>
      <w:bookmarkEnd w:id="1807"/>
      <w:r>
        <w:rPr>
          <w:rFonts w:ascii="Times New Roman" w:hAnsi="Times New Roman" w:eastAsia="Times New Roman"/>
        </w:rPr>
        <w:t>35.11 Curva de densidad</w:t>
      </w:r>
      <w:bookmarkEnd w:id="1809"/>
    </w:p>
    <w:p w:rsidR="007F3BAE" w:rsidRDefault="00380896" w:rsidP="00380896">
      <w:pPr>
        <w:pStyle w:val="SourceCode"/>
        <w:jc w:val="left"/>
      </w:pPr>
      <w:r>
        <w:rPr>
          <w:rStyle w:val="FunctionTok"/>
        </w:rPr>
        <w:t>ggplot</w:t>
      </w:r>
      <w:r>
        <w:rPr>
          <w:rStyle w:val="NormalTok"/>
        </w:rPr>
        <w:t>(</w:t>
      </w:r>
      <w:r>
        <w:br/>
      </w:r>
      <w:r>
        <w:rPr>
          <w:rStyle w:val="NormalTok"/>
        </w:rPr>
        <w:t xml:space="preserve">  base_modelo,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residuo</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geom_density</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alpha =</w:t>
      </w:r>
      <w:r>
        <w:rPr>
          <w:rStyle w:val="NormalTok"/>
        </w:rPr>
        <w:t xml:space="preserve"> </w:t>
      </w:r>
      <w:r>
        <w:rPr>
          <w:rStyle w:val="FloatTok"/>
        </w:rPr>
        <w:t>0.4</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811" w:name="fig-reg22-densidad-residuos"/>
            <w:r>
              <w:rPr>
                <w:rFonts w:ascii="Times New Roman" w:hAnsi="Times New Roman"/>
                <w:b/>
                <w:noProof/>
                <w:sz w:val="18"/>
              </w:rPr>
              <w:lastRenderedPageBreak/>
              <w:drawing>
                <wp:inline distT="0" distB="0" distL="0" distR="0">
                  <wp:extent cx="4620126" cy="3696101"/>
                  <wp:effectExtent l="0" t="0" r="0" b="0"/>
                  <wp:docPr id="1293" name="Picture"/>
                  <wp:cNvGraphicFramePr/>
                  <a:graphic xmlns:a="http://schemas.openxmlformats.org/drawingml/2006/main">
                    <a:graphicData uri="http://schemas.openxmlformats.org/drawingml/2006/picture">
                      <pic:pic xmlns:pic="http://schemas.openxmlformats.org/drawingml/2006/picture">
                        <pic:nvPicPr>
                          <pic:cNvPr id="1294" name="Picture" descr="capitulos/22-diagnostico-del-modelo_files/figure-docx/fig-reg22-densidad-residuos-1.png"/>
                          <pic:cNvPicPr>
                            <a:picLocks noChangeAspect="1" noChangeArrowheads="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35.2: Curva de densidad de residuos</w:t>
            </w:r>
          </w:p>
        </w:tc>
        <w:bookmarkEnd w:id="181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densidad facilita la evaluación visual de la forma general de la distribución.</w:t>
      </w:r>
    </w:p>
    <w:p w:rsidR="007F3BAE" w:rsidRDefault="00380896" w:rsidP="00380896">
      <w:pPr>
        <w:pStyle w:val="Ttulo2"/>
      </w:pPr>
      <w:bookmarkStart w:id="1812" w:name="_Toc235960423"/>
      <w:bookmarkStart w:id="1813" w:name="evaluación-de-linealidad"/>
      <w:bookmarkEnd w:id="1810"/>
      <w:r>
        <w:rPr>
          <w:rFonts w:ascii="Times New Roman" w:hAnsi="Times New Roman" w:eastAsia="Times New Roman"/>
        </w:rPr>
        <w:t>35.12 Evaluación de linealidad</w:t>
      </w:r>
      <w:bookmarkEnd w:id="1812"/>
    </w:p>
    <w:p w:rsidR="007F3BAE" w:rsidRDefault="00380896" w:rsidP="00380896">
      <w:pPr>
        <w:pStyle w:val="FirstParagraph"/>
        <w:jc w:val="left"/>
      </w:pPr>
      <w:r>
        <w:rPr>
          <w:rFonts w:ascii="Times New Roman" w:hAnsi="Times New Roman" w:eastAsia="Times New Roman"/>
        </w:rPr>
        <w:t>Uno de los supuestos básicos indica que la relación entre variables debe estar adecuadamente representada por una función lineal.</w:t>
      </w:r>
    </w:p>
    <w:p w:rsidR="007F3BAE" w:rsidRDefault="00380896" w:rsidP="00380896">
      <w:pPr>
        <w:pStyle w:val="Ttulo2"/>
      </w:pPr>
      <w:bookmarkStart w:id="1814" w:name="_Toc235960424"/>
      <w:bookmarkStart w:id="1815" w:name="residuos-versus-valores-ajustados-2"/>
      <w:bookmarkEnd w:id="1813"/>
      <w:r>
        <w:rPr>
          <w:rFonts w:ascii="Times New Roman" w:hAnsi="Times New Roman" w:eastAsia="Times New Roman"/>
        </w:rPr>
        <w:t>35.13 Residuos versus valores ajustados</w:t>
      </w:r>
      <w:bookmarkEnd w:id="1814"/>
    </w:p>
    <w:p w:rsidR="007F3BAE" w:rsidRDefault="00380896" w:rsidP="00380896">
      <w:pPr>
        <w:pStyle w:val="SourceCode"/>
        <w:jc w:val="left"/>
      </w:pPr>
      <w:r>
        <w:rPr>
          <w:rStyle w:val="FunctionTok"/>
        </w:rPr>
        <w:t>ggplot</w:t>
      </w:r>
      <w:r>
        <w:rPr>
          <w:rStyle w:val="NormalTok"/>
        </w:rPr>
        <w:t>(</w:t>
      </w:r>
      <w:r>
        <w:br/>
      </w:r>
      <w:r>
        <w:rPr>
          <w:rStyle w:val="NormalTok"/>
        </w:rPr>
        <w:t xml:space="preserve">  base_modelo,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ajustado,</w:t>
      </w:r>
      <w:r>
        <w:br/>
      </w:r>
      <w:r>
        <w:rPr>
          <w:rStyle w:val="NormalTok"/>
        </w:rPr>
        <w:t xml:space="preserve">    </w:t>
      </w:r>
      <w:r>
        <w:rPr>
          <w:rStyle w:val="AttributeTok"/>
        </w:rPr>
        <w:t>y =</w:t>
      </w:r>
      <w:r>
        <w:rPr>
          <w:rStyle w:val="NormalTok"/>
        </w:rPr>
        <w:t xml:space="preserve"> residuo</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geom_hline</w:t>
      </w:r>
      <w:r>
        <w:rPr>
          <w:rStyle w:val="NormalTok"/>
        </w:rPr>
        <w:t>(</w:t>
      </w:r>
      <w:r>
        <w:br/>
      </w:r>
      <w:r>
        <w:rPr>
          <w:rStyle w:val="NormalTok"/>
        </w:rPr>
        <w:t xml:space="preserve">    </w:t>
      </w:r>
      <w:r>
        <w:rPr>
          <w:rStyle w:val="AttributeTok"/>
        </w:rPr>
        <w:t>yintercept =</w:t>
      </w:r>
      <w:r>
        <w:rPr>
          <w:rStyle w:val="NormalTok"/>
        </w:rPr>
        <w:t xml:space="preserve"> </w:t>
      </w:r>
      <w:r>
        <w:rPr>
          <w:rStyle w:val="DecValTok"/>
        </w:rPr>
        <w:t>0</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816" w:name="fig-reg22-residuos-ajustados"/>
            <w:r>
              <w:rPr>
                <w:rFonts w:ascii="Times New Roman" w:hAnsi="Times New Roman"/>
                <w:b/>
                <w:noProof/>
                <w:sz w:val="18"/>
              </w:rPr>
              <w:lastRenderedPageBreak/>
              <w:drawing>
                <wp:inline distT="0" distB="0" distL="0" distR="0">
                  <wp:extent cx="4620126" cy="3696101"/>
                  <wp:effectExtent l="0" t="0" r="0" b="0"/>
                  <wp:docPr id="1299" name="Picture"/>
                  <wp:cNvGraphicFramePr/>
                  <a:graphic xmlns:a="http://schemas.openxmlformats.org/drawingml/2006/main">
                    <a:graphicData uri="http://schemas.openxmlformats.org/drawingml/2006/picture">
                      <pic:pic xmlns:pic="http://schemas.openxmlformats.org/drawingml/2006/picture">
                        <pic:nvPicPr>
                          <pic:cNvPr id="1300" name="Picture" descr="capitulos/22-diagnostico-del-modelo_files/figure-docx/fig-reg22-residuos-ajustados-1.png"/>
                          <pic:cNvPicPr>
                            <a:picLocks noChangeAspect="1" noChangeArrowheads="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35.3: Residuos versus valores ajustados</w:t>
            </w:r>
          </w:p>
        </w:tc>
        <w:bookmarkEnd w:id="1816"/>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residuos deberían dispersarse aleatoriamente alrededor de cero.</w:t>
      </w:r>
    </w:p>
    <w:p w:rsidR="007F3BAE" w:rsidRDefault="00380896" w:rsidP="00380896">
      <w:pPr>
        <w:pStyle w:val="Textoindependiente"/>
        <w:jc w:val="left"/>
      </w:pPr>
      <w:r>
        <w:rPr>
          <w:rFonts w:ascii="Times New Roman" w:hAnsi="Times New Roman" w:eastAsia="Times New Roman"/>
        </w:rPr>
        <w:t>Patrones curvos pueden sugerir problemas de linealidad.</w:t>
      </w:r>
    </w:p>
    <w:p w:rsidR="007F3BAE" w:rsidRDefault="00380896" w:rsidP="00380896">
      <w:pPr>
        <w:pStyle w:val="Ttulo2"/>
      </w:pPr>
      <w:bookmarkStart w:id="1817" w:name="_Toc235960425"/>
      <w:bookmarkStart w:id="1818" w:name="evaluación-de-normalidad"/>
      <w:bookmarkEnd w:id="1815"/>
      <w:r>
        <w:rPr>
          <w:rFonts w:ascii="Times New Roman" w:hAnsi="Times New Roman" w:eastAsia="Times New Roman"/>
        </w:rPr>
        <w:t>35.14 Evaluación de normalidad</w:t>
      </w:r>
      <w:bookmarkEnd w:id="1817"/>
    </w:p>
    <w:p w:rsidR="007F3BAE" w:rsidRDefault="00380896" w:rsidP="00380896">
      <w:pPr>
        <w:pStyle w:val="FirstParagraph"/>
        <w:jc w:val="left"/>
      </w:pPr>
      <w:r>
        <w:rPr>
          <w:rFonts w:ascii="Times New Roman" w:hAnsi="Times New Roman" w:eastAsia="Times New Roman"/>
        </w:rPr>
        <w:t>La normalidad de residuos es importante para la validez de diversos procedimientos inferenciales.</w:t>
      </w:r>
    </w:p>
    <w:p w:rsidR="007F3BAE" w:rsidRDefault="00380896" w:rsidP="00380896">
      <w:pPr>
        <w:pStyle w:val="Ttulo2"/>
      </w:pPr>
      <w:bookmarkStart w:id="1819" w:name="_Toc235960426"/>
      <w:bookmarkStart w:id="1820" w:name="gráfico-q-q-1"/>
      <w:bookmarkEnd w:id="1818"/>
      <w:r>
        <w:rPr>
          <w:rFonts w:ascii="Times New Roman" w:hAnsi="Times New Roman" w:eastAsia="Times New Roman"/>
        </w:rPr>
        <w:t>35.15 Gráfico Q-Q</w:t>
      </w:r>
      <w:bookmarkEnd w:id="1819"/>
    </w:p>
    <w:p w:rsidR="007F3BAE" w:rsidRDefault="00380896" w:rsidP="00380896">
      <w:pPr>
        <w:pStyle w:val="SourceCode"/>
        <w:jc w:val="left"/>
      </w:pPr>
      <w:r>
        <w:rPr>
          <w:rStyle w:val="FunctionTok"/>
        </w:rPr>
        <w:t>qqnorm</w:t>
      </w:r>
      <w:r>
        <w:rPr>
          <w:rStyle w:val="NormalTok"/>
        </w:rPr>
        <w:t>(</w:t>
      </w:r>
      <w:r>
        <w:br/>
      </w:r>
      <w:r>
        <w:rPr>
          <w:rStyle w:val="NormalTok"/>
        </w:rPr>
        <w:t xml:space="preserve">  </w:t>
      </w:r>
      <w:r>
        <w:rPr>
          <w:rStyle w:val="FunctionTok"/>
        </w:rPr>
        <w:t>residuals</w:t>
      </w:r>
      <w:r>
        <w:rPr>
          <w:rStyle w:val="NormalTok"/>
        </w:rPr>
        <w:t>(</w:t>
      </w:r>
      <w:r>
        <w:br/>
      </w:r>
      <w:r>
        <w:rPr>
          <w:rStyle w:val="NormalTok"/>
        </w:rPr>
        <w:t xml:space="preserve">    modelo_diag</w:t>
      </w:r>
      <w:r>
        <w:br/>
      </w:r>
      <w:r>
        <w:rPr>
          <w:rStyle w:val="NormalTok"/>
        </w:rPr>
        <w:t xml:space="preserve">  )</w:t>
      </w:r>
      <w:r>
        <w:br/>
      </w:r>
      <w:r>
        <w:rPr>
          <w:rStyle w:val="NormalTok"/>
        </w:rPr>
        <w:t>)</w:t>
      </w:r>
      <w:r>
        <w:br/>
      </w:r>
      <w:r>
        <w:br/>
      </w:r>
      <w:r>
        <w:rPr>
          <w:rStyle w:val="FunctionTok"/>
        </w:rPr>
        <w:t>qqline</w:t>
      </w:r>
      <w:r>
        <w:rPr>
          <w:rStyle w:val="NormalTok"/>
        </w:rPr>
        <w:t>(</w:t>
      </w:r>
      <w:r>
        <w:br/>
      </w:r>
      <w:r>
        <w:rPr>
          <w:rStyle w:val="NormalTok"/>
        </w:rPr>
        <w:t xml:space="preserve">  </w:t>
      </w:r>
      <w:r>
        <w:rPr>
          <w:rStyle w:val="FunctionTok"/>
        </w:rPr>
        <w:t>residuals</w:t>
      </w:r>
      <w:r>
        <w:rPr>
          <w:rStyle w:val="NormalTok"/>
        </w:rPr>
        <w:t>(</w:t>
      </w:r>
      <w:r>
        <w:br/>
      </w:r>
      <w:r>
        <w:rPr>
          <w:rStyle w:val="NormalTok"/>
        </w:rPr>
        <w:t xml:space="preserve">    modelo_diag</w:t>
      </w:r>
      <w:r>
        <w:br/>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"red"</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821" w:name="fig-reg22-qqplot"/>
            <w:r>
              <w:rPr>
                <w:rFonts w:ascii="Times New Roman" w:hAnsi="Times New Roman"/>
                <w:b/>
                <w:noProof/>
                <w:sz w:val="18"/>
              </w:rPr>
              <w:lastRenderedPageBreak/>
              <w:drawing>
                <wp:inline distT="0" distB="0" distL="0" distR="0">
                  <wp:extent cx="4620126" cy="3696101"/>
                  <wp:effectExtent l="0" t="0" r="0" b="0"/>
                  <wp:docPr id="1305" name="Picture"/>
                  <wp:cNvGraphicFramePr/>
                  <a:graphic xmlns:a="http://schemas.openxmlformats.org/drawingml/2006/main">
                    <a:graphicData uri="http://schemas.openxmlformats.org/drawingml/2006/picture">
                      <pic:pic xmlns:pic="http://schemas.openxmlformats.org/drawingml/2006/picture">
                        <pic:nvPicPr>
                          <pic:cNvPr id="1306" name="Picture" descr="capitulos/22-diagnostico-del-modelo_files/figure-docx/fig-reg22-qqplot-1.png"/>
                          <pic:cNvPicPr>
                            <a:picLocks noChangeAspect="1" noChangeArrowheads="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35.4: Gráfico Q-Q de residuos</w:t>
            </w:r>
          </w:p>
        </w:tc>
        <w:bookmarkEnd w:id="182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Mientras más próximos se encuentren los puntos a la línea de referencia, más compatible será la distribución observada con una distribución normal.</w:t>
      </w:r>
    </w:p>
    <w:p w:rsidR="007F3BAE" w:rsidRDefault="00380896" w:rsidP="00380896">
      <w:pPr>
        <w:pStyle w:val="Ttulo2"/>
      </w:pPr>
      <w:bookmarkStart w:id="1822" w:name="_Toc235960427"/>
      <w:bookmarkStart w:id="1823" w:name="prueba-de-shapiro-wilk"/>
      <w:bookmarkEnd w:id="1820"/>
      <w:r>
        <w:rPr>
          <w:rFonts w:ascii="Times New Roman" w:hAnsi="Times New Roman" w:eastAsia="Times New Roman"/>
        </w:rPr>
        <w:lastRenderedPageBreak/>
        <w:t>35.16 Prueba de Shapiro-Wilk</w:t>
      </w:r>
      <w:bookmarkEnd w:id="1822"/>
    </w:p>
    <w:tbl>
      <w:tblPr>
        <w:tblStyle w:val="Table"/>
        <w:tblW w:w="5000" w:type="pct"/>
        <w:jc w:val="center"/>
        <w:tblLayout w:type="autofit"/>
        <w:tblLook w:val="0000" w:firstRow="0" w:lastRow="0" w:firstColumn="0" w:lastColumn="0" w:noHBand="0" w:noVBand="0"/>
      </w:tblPr>
      <w:tblGrid>
        <w:gridCol w:w="9360"/>
      </w:tblGrid>
      <w:tr w:rsidR="007F3BAE" w:rsidRPr="00380896">
        <w:trPr>
          <w:tblHeader w:val="true"/>
        </w:trPr>
        <w:tc>
          <w:tcPr>
            <w:tcW w:w="7920" w:type="dxa"/>
            <w:shd w:fill="D9E7F2"/>
            <w:vAlign w:val="center"/>
            <w:tcMar>
              <w:top w:w="80" w:type="dxa"/>
              <w:start w:w="100" w:type="dxa"/>
              <w:bottom w:w="80" w:type="dxa"/>
              <w:end w:w="100" w:type="dxa"/>
            </w:tcMar>
          </w:tcPr>
          <w:p w:rsidR="007F3BAE" w:rsidRPr="00380896" w:rsidRDefault="00380896" w:rsidP="00380896">
            <w:pPr>
              <w:pStyle w:val="ImageCaption"/>
              <w:spacing w:before="200" w:after="0" w:line="240" w:lineRule="auto"/>
              <w:jc w:val="center"/>
              <w:rPr>
                <w:lang w:val="en-US"/>
              </w:rPr>
            </w:pPr>
            <w:bookmarkStart w:id="1824" w:name="tbl-reg22-shapiro"/>
            <w:r w:rsidRPr="00380896">
              <w:rPr>
                <w:rFonts w:ascii="Times New Roman" w:hAnsi="Times New Roman"/>
                <w:b/>
                <w:sz w:val="18"/>
                <w:lang w:val="en-US"/>
              </w:rPr>
              <w:t>Tabla 35.3</w:t>
            </w:r>
          </w:p>
          <w:p w:rsidR="007F3BAE" w:rsidRPr="00380896" w:rsidRDefault="00380896" w:rsidP="00380896">
            <w:pPr>
              <w:pStyle w:val="SourceCode"/>
              <w:spacing w:after="0" w:line="240" w:lineRule="auto"/>
              <w:jc w:val="center"/>
              <w:rPr>
                <w:lang w:val="en-US"/>
              </w:rPr>
            </w:pPr>
            <w:r w:rsidRPr="00380896">
              <w:rPr>
                <w:rStyle w:val="FunctionTok"/>
                <w:rFonts w:ascii="Times New Roman" w:hAnsi="Times New Roman"/>
                <w:b/>
                <w:sz w:val="18"/>
                <w:lang w:val="en-US"/>
              </w:rPr>
              <w:t>shapiro.test</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Style w:val="FunctionTok"/>
                <w:rFonts w:ascii="Times New Roman" w:hAnsi="Times New Roman"/>
                <w:b/>
                <w:sz w:val="18"/>
                <w:lang w:val="en-US"/>
              </w:rPr>
              <w:t>sample</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Style w:val="FunctionTok"/>
                <w:rFonts w:ascii="Times New Roman" w:hAnsi="Times New Roman"/>
                <w:b/>
                <w:sz w:val="18"/>
                <w:lang w:val="en-US"/>
              </w:rPr>
              <w:t>residuals</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modelo_diag</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Style w:val="FunctionTok"/>
                <w:rFonts w:ascii="Times New Roman" w:hAnsi="Times New Roman"/>
                <w:b/>
                <w:sz w:val="18"/>
                <w:lang w:val="en-US"/>
              </w:rPr>
              <w:t>min</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Style w:val="DecValTok"/>
                <w:rFonts w:ascii="Times New Roman" w:hAnsi="Times New Roman"/>
                <w:b/>
                <w:sz w:val="18"/>
                <w:lang w:val="en-US"/>
              </w:rPr>
              <w:t>5000</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Style w:val="FunctionTok"/>
                <w:rFonts w:ascii="Times New Roman" w:hAnsi="Times New Roman"/>
                <w:b/>
                <w:sz w:val="18"/>
                <w:lang w:val="en-US"/>
              </w:rPr>
              <w:t>length</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Style w:val="FunctionTok"/>
                <w:rFonts w:ascii="Times New Roman" w:hAnsi="Times New Roman"/>
                <w:b/>
                <w:sz w:val="18"/>
                <w:lang w:val="en-US"/>
              </w:rPr>
              <w:t>residuals</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modelo_diag</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Fonts w:ascii="Times New Roman" w:hAnsi="Times New Roman"/>
                <w:b/>
                <w:sz w:val="18"/>
                <w:lang w:val="en-US"/>
              </w:rPr>
              <w:br/>
            </w:r>
            <w:r w:rsidRPr="00380896">
              <w:rPr>
                <w:rStyle w:val="NormalTok"/>
                <w:rFonts w:ascii="Times New Roman" w:hAnsi="Times New Roman"/>
                <w:b/>
                <w:sz w:val="18"/>
                <w:lang w:val="en-US"/>
              </w:rPr>
              <w:t>)</w:t>
            </w:r>
          </w:p>
          <w:p w:rsidR="007F3BAE" w:rsidRPr="00380896" w:rsidRDefault="00380896" w:rsidP="00380896">
            <w:pPr>
              <w:pStyle w:val="SourceCode"/>
              <w:spacing w:after="0" w:line="240" w:lineRule="auto"/>
              <w:jc w:val="center"/>
              <w:rPr>
                <w:lang w:val="en-US"/>
              </w:rPr>
            </w:pPr>
            <w:r w:rsidRPr="00380896">
              <w:rPr>
                <w:rFonts w:ascii="Times New Roman" w:hAnsi="Times New Roman"/>
                <w:b/>
                <w:sz w:val="18"/>
                <w:lang w:val="en-US"/>
              </w:rPr>
              <w:br/>
            </w:r>
            <w:r w:rsidRPr="00380896">
              <w:rPr>
                <w:rStyle w:val="VerbatimChar"/>
                <w:rFonts w:ascii="Times New Roman" w:hAnsi="Times New Roman"/>
                <w:b/>
                <w:sz w:val="18"/>
                <w:lang w:val="en-US"/>
              </w:rPr>
              <w:t xml:space="preserve">    Shapiro-Wilk normality test</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data:  sample(residuals(modelo_diag), min(5000, length(residuals(modelo_diag))))</w:t>
            </w:r>
            <w:r w:rsidRPr="00380896">
              <w:rPr>
                <w:rFonts w:ascii="Times New Roman" w:hAnsi="Times New Roman"/>
                <w:b/>
                <w:sz w:val="18"/>
                <w:lang w:val="en-US"/>
              </w:rPr>
              <w:br/>
            </w:r>
            <w:r w:rsidRPr="00380896">
              <w:rPr>
                <w:rStyle w:val="VerbatimChar"/>
                <w:rFonts w:ascii="Times New Roman" w:hAnsi="Times New Roman"/>
                <w:b/>
                <w:sz w:val="18"/>
                <w:lang w:val="en-US"/>
              </w:rPr>
              <w:t>W = 0.88281, p-value &lt; 2.2e-16</w:t>
            </w:r>
          </w:p>
        </w:tc>
        <w:bookmarkEnd w:id="1824"/>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Valores p pequeños sugieren desviaciones respecto a la normalidad.</w:t>
      </w:r>
    </w:p>
    <w:p w:rsidR="007F3BAE" w:rsidRDefault="00380896" w:rsidP="00380896">
      <w:pPr>
        <w:pStyle w:val="Ttulo2"/>
      </w:pPr>
      <w:bookmarkStart w:id="1825" w:name="_Toc235960428"/>
      <w:bookmarkStart w:id="1826" w:name="homoscedasticidad"/>
      <w:bookmarkEnd w:id="1823"/>
      <w:r>
        <w:rPr>
          <w:rFonts w:ascii="Times New Roman" w:hAnsi="Times New Roman" w:eastAsia="Times New Roman"/>
        </w:rPr>
        <w:t>35.17 Homoscedasticidad</w:t>
      </w:r>
      <w:bookmarkEnd w:id="1825"/>
    </w:p>
    <w:p w:rsidR="007F3BAE" w:rsidRDefault="00380896" w:rsidP="00380896">
      <w:pPr>
        <w:pStyle w:val="FirstParagraph"/>
        <w:jc w:val="left"/>
      </w:pPr>
      <w:r>
        <w:rPr>
          <w:rFonts w:ascii="Times New Roman" w:hAnsi="Times New Roman" w:eastAsia="Times New Roman"/>
        </w:rPr>
        <w:t>La homoscedasticidad implica que la variabilidad de los residuos permanece aproximadamente constante a lo largo de los valores ajustados.</w:t>
      </w:r>
    </w:p>
    <w:p w:rsidR="007F3BAE" w:rsidRDefault="00380896" w:rsidP="00380896">
      <w:pPr>
        <w:pStyle w:val="Ttulo2"/>
      </w:pPr>
      <w:bookmarkStart w:id="1827" w:name="_Toc235960429"/>
      <w:bookmarkStart w:id="1828" w:name="visualización-de-dispersión-residual"/>
      <w:bookmarkEnd w:id="1826"/>
      <w:r>
        <w:rPr>
          <w:rFonts w:ascii="Times New Roman" w:hAnsi="Times New Roman" w:eastAsia="Times New Roman"/>
        </w:rPr>
        <w:t>35.18 Visualización de dispersión residual</w:t>
      </w:r>
      <w:bookmarkEnd w:id="1827"/>
    </w:p>
    <w:p w:rsidR="007F3BAE" w:rsidRDefault="00380896" w:rsidP="00380896">
      <w:pPr>
        <w:pStyle w:val="SourceCode"/>
        <w:jc w:val="left"/>
      </w:pPr>
      <w:r>
        <w:rPr>
          <w:rStyle w:val="FunctionTok"/>
        </w:rPr>
        <w:t>ggplot</w:t>
      </w:r>
      <w:r>
        <w:rPr>
          <w:rStyle w:val="NormalTok"/>
        </w:rPr>
        <w:t>(</w:t>
      </w:r>
      <w:r>
        <w:br/>
      </w:r>
      <w:r>
        <w:rPr>
          <w:rStyle w:val="NormalTok"/>
        </w:rPr>
        <w:t xml:space="preserve">  base_modelo,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ajustado,</w:t>
      </w:r>
      <w:r>
        <w:br/>
      </w:r>
      <w:r>
        <w:rPr>
          <w:rStyle w:val="NormalTok"/>
        </w:rPr>
        <w:t xml:space="preserve">    </w:t>
      </w:r>
      <w:r>
        <w:rPr>
          <w:rStyle w:val="AttributeTok"/>
        </w:rPr>
        <w:t>y =</w:t>
      </w:r>
      <w:r>
        <w:rPr>
          <w:rStyle w:val="NormalTok"/>
        </w:rPr>
        <w:t xml:space="preserve"> </w:t>
      </w:r>
      <w:r>
        <w:rPr>
          <w:rStyle w:val="FunctionTok"/>
        </w:rPr>
        <w:t>abs</w:t>
      </w:r>
      <w:r>
        <w:rPr>
          <w:rStyle w:val="NormalTok"/>
        </w:rPr>
        <w:t>(</w:t>
      </w:r>
      <w:r>
        <w:br/>
      </w:r>
      <w:r>
        <w:rPr>
          <w:rStyle w:val="NormalTok"/>
        </w:rPr>
        <w:t xml:space="preserve">      residuo</w:t>
      </w:r>
      <w:r>
        <w:br/>
      </w:r>
      <w:r>
        <w:rPr>
          <w:rStyle w:val="NormalTok"/>
        </w:rPr>
        <w:t xml:space="preserve">    )</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829" w:name="fig-reg22-homoscedasticidad"/>
            <w:r>
              <w:rPr>
                <w:rFonts w:ascii="Times New Roman" w:hAnsi="Times New Roman"/>
                <w:b/>
                <w:noProof/>
                <w:sz w:val="18"/>
              </w:rPr>
              <w:lastRenderedPageBreak/>
              <w:drawing>
                <wp:inline distT="0" distB="0" distL="0" distR="0">
                  <wp:extent cx="4620126" cy="3696101"/>
                  <wp:effectExtent l="0" t="0" r="0" b="0"/>
                  <wp:docPr id="1313" name="Picture"/>
                  <wp:cNvGraphicFramePr/>
                  <a:graphic xmlns:a="http://schemas.openxmlformats.org/drawingml/2006/main">
                    <a:graphicData uri="http://schemas.openxmlformats.org/drawingml/2006/picture">
                      <pic:pic xmlns:pic="http://schemas.openxmlformats.org/drawingml/2006/picture">
                        <pic:nvPicPr>
                          <pic:cNvPr id="1314" name="Picture" descr="capitulos/22-diagnostico-del-modelo_files/figure-docx/fig-reg22-homoscedasticidad-1.png"/>
                          <pic:cNvPicPr>
                            <a:picLocks noChangeAspect="1" noChangeArrowheads="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35.5: Evaluación visual de homoscedasticidad</w:t>
            </w:r>
          </w:p>
        </w:tc>
        <w:bookmarkEnd w:id="182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Una dispersión relativamente uniforme favorece el supuesto de homoscedasticidad.</w:t>
      </w:r>
    </w:p>
    <w:p w:rsidR="007F3BAE" w:rsidRDefault="00380896" w:rsidP="00380896">
      <w:pPr>
        <w:pStyle w:val="Ttulo2"/>
      </w:pPr>
      <w:bookmarkStart w:id="1830" w:name="_Toc235960430"/>
      <w:bookmarkStart w:id="1831" w:name="resumen-de-supuestos-evaluados"/>
      <w:bookmarkEnd w:id="1828"/>
      <w:r>
        <w:rPr>
          <w:rFonts w:ascii="Times New Roman" w:hAnsi="Times New Roman" w:eastAsia="Times New Roman"/>
        </w:rPr>
        <w:t>35.19 Resumen de supuestos evaluados</w:t>
      </w:r>
      <w:bookmarkEnd w:id="1830"/>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Supuesto =</w:t>
      </w:r>
      <w:r>
        <w:rPr>
          <w:rStyle w:val="NormalTok"/>
        </w:rPr>
        <w:t xml:space="preserve"> </w:t>
      </w:r>
      <w:r>
        <w:rPr>
          <w:rStyle w:val="FunctionTok"/>
        </w:rPr>
        <w:t>c</w:t>
      </w:r>
      <w:r>
        <w:rPr>
          <w:rStyle w:val="NormalTok"/>
        </w:rPr>
        <w:t>(</w:t>
      </w:r>
      <w:r>
        <w:br/>
      </w:r>
      <w:r>
        <w:rPr>
          <w:rStyle w:val="NormalTok"/>
        </w:rPr>
        <w:t xml:space="preserve">    </w:t>
      </w:r>
      <w:r>
        <w:rPr>
          <w:rStyle w:val="StringTok"/>
        </w:rPr>
        <w:t>"Linealidad"</w:t>
      </w:r>
      <w:r>
        <w:rPr>
          <w:rStyle w:val="NormalTok"/>
        </w:rPr>
        <w:t>,</w:t>
      </w:r>
      <w:r>
        <w:br/>
      </w:r>
      <w:r>
        <w:rPr>
          <w:rStyle w:val="NormalTok"/>
        </w:rPr>
        <w:t xml:space="preserve">    </w:t>
      </w:r>
      <w:r>
        <w:rPr>
          <w:rStyle w:val="StringTok"/>
        </w:rPr>
        <w:t>"Normalidad"</w:t>
      </w:r>
      <w:r>
        <w:rPr>
          <w:rStyle w:val="NormalTok"/>
        </w:rPr>
        <w:t>,</w:t>
      </w:r>
      <w:r>
        <w:br/>
      </w:r>
      <w:r>
        <w:rPr>
          <w:rStyle w:val="NormalTok"/>
        </w:rPr>
        <w:t xml:space="preserve">    </w:t>
      </w:r>
      <w:r>
        <w:rPr>
          <w:rStyle w:val="StringTok"/>
        </w:rPr>
        <w:t>"Homoscedasticidad"</w:t>
      </w:r>
      <w:r>
        <w:br/>
      </w:r>
      <w:r>
        <w:rPr>
          <w:rStyle w:val="NormalTok"/>
        </w:rPr>
        <w:t xml:space="preserve">  ),</w:t>
      </w:r>
      <w:r>
        <w:br/>
      </w:r>
      <w:r>
        <w:rPr>
          <w:rStyle w:val="NormalTok"/>
        </w:rPr>
        <w:t xml:space="preserve">  </w:t>
      </w:r>
      <w:r>
        <w:rPr>
          <w:rStyle w:val="AttributeTok"/>
        </w:rPr>
        <w:t>Herramienta =</w:t>
      </w:r>
      <w:r>
        <w:rPr>
          <w:rStyle w:val="NormalTok"/>
        </w:rPr>
        <w:t xml:space="preserve"> </w:t>
      </w:r>
      <w:r>
        <w:rPr>
          <w:rStyle w:val="FunctionTok"/>
        </w:rPr>
        <w:t>c</w:t>
      </w:r>
      <w:r>
        <w:rPr>
          <w:rStyle w:val="NormalTok"/>
        </w:rPr>
        <w:t>(</w:t>
      </w:r>
      <w:r>
        <w:br/>
      </w:r>
      <w:r>
        <w:rPr>
          <w:rStyle w:val="NormalTok"/>
        </w:rPr>
        <w:t xml:space="preserve">    </w:t>
      </w:r>
      <w:r>
        <w:rPr>
          <w:rStyle w:val="StringTok"/>
        </w:rPr>
        <w:t>"Residuos vs ajustados"</w:t>
      </w:r>
      <w:r>
        <w:rPr>
          <w:rStyle w:val="NormalTok"/>
        </w:rPr>
        <w:t>,</w:t>
      </w:r>
      <w:r>
        <w:br/>
      </w:r>
      <w:r>
        <w:rPr>
          <w:rStyle w:val="NormalTok"/>
        </w:rPr>
        <w:t xml:space="preserve">    </w:t>
      </w:r>
      <w:r>
        <w:rPr>
          <w:rStyle w:val="StringTok"/>
        </w:rPr>
        <w:t>"Q-Q Plot y Shapiro"</w:t>
      </w:r>
      <w:r>
        <w:rPr>
          <w:rStyle w:val="NormalTok"/>
        </w:rPr>
        <w:t>,</w:t>
      </w:r>
      <w:r>
        <w:br/>
      </w:r>
      <w:r>
        <w:rPr>
          <w:rStyle w:val="NormalTok"/>
        </w:rPr>
        <w:t xml:space="preserve">    </w:t>
      </w:r>
      <w:r>
        <w:rPr>
          <w:rStyle w:val="StringTok"/>
        </w:rPr>
        <w:t>"Dispersión residual"</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"Herramientas básicas de diagnóstico"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832" w:name="tbl-reg22-resumen-supuestos"/>
            <w:r>
              <w:rPr>
                <w:rFonts w:ascii="Times New Roman" w:hAnsi="Times New Roman"/>
                <w:b/>
                <w:sz w:val="18"/>
              </w:rPr>
              <w:lastRenderedPageBreak/>
              <w:t>Tabla 35.4: Herramientas básicas de diagnóstico</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Supuesto</w:t>
                  </w:r>
                </w:p>
              </w:tc>
              <w:tc>
                <w:tcPr>
                  <w:tcW w:w="3960" w:type="dxa"/>
                </w:tcPr>
                <w:p w:rsidR="007F3BAE" w:rsidRDefault="00380896" w:rsidP="00380896">
                  <w:pPr>
                    <w:pStyle w:val="Compact"/>
                    <w:jc w:val="left"/>
                  </w:pPr>
                  <w:r>
                    <w:t>Herramienta</w:t>
                  </w:r>
                </w:p>
              </w:tc>
            </w:tr>
            <w:tr w:rsidR="007F3BAE">
              <w:tc>
                <w:tcPr>
                  <w:tcW w:w="3960" w:type="dxa"/>
                </w:tcPr>
                <w:p w:rsidR="007F3BAE" w:rsidRDefault="00380896" w:rsidP="00380896">
                  <w:pPr>
                    <w:pStyle w:val="Compact"/>
                    <w:jc w:val="left"/>
                  </w:pPr>
                  <w:r>
                    <w:t>Linealidad</w:t>
                  </w:r>
                </w:p>
              </w:tc>
              <w:tc>
                <w:tcPr>
                  <w:tcW w:w="3960" w:type="dxa"/>
                </w:tcPr>
                <w:p w:rsidR="007F3BAE" w:rsidRDefault="00380896" w:rsidP="00380896">
                  <w:pPr>
                    <w:pStyle w:val="Compact"/>
                    <w:jc w:val="left"/>
                  </w:pPr>
                  <w:r>
                    <w:t>Residuos vs ajustados</w:t>
                  </w:r>
                </w:p>
              </w:tc>
            </w:tr>
            <w:tr w:rsidR="007F3BAE">
              <w:tc>
                <w:tcPr>
                  <w:tcW w:w="3960" w:type="dxa"/>
                </w:tcPr>
                <w:p w:rsidR="007F3BAE" w:rsidRDefault="00380896" w:rsidP="00380896">
                  <w:pPr>
                    <w:pStyle w:val="Compact"/>
                    <w:jc w:val="left"/>
                  </w:pPr>
                  <w:r>
                    <w:t>Normalidad</w:t>
                  </w:r>
                </w:p>
              </w:tc>
              <w:tc>
                <w:tcPr>
                  <w:tcW w:w="3960" w:type="dxa"/>
                </w:tcPr>
                <w:p w:rsidR="007F3BAE" w:rsidRDefault="00380896" w:rsidP="00380896">
                  <w:pPr>
                    <w:pStyle w:val="Compact"/>
                    <w:jc w:val="left"/>
                  </w:pPr>
                  <w:r>
                    <w:t>Q-Q Plot y Shapiro</w:t>
                  </w:r>
                </w:p>
              </w:tc>
            </w:tr>
            <w:tr w:rsidR="007F3BAE">
              <w:tc>
                <w:tcPr>
                  <w:tcW w:w="3960" w:type="dxa"/>
                </w:tcPr>
                <w:p w:rsidR="007F3BAE" w:rsidRDefault="00380896" w:rsidP="00380896">
                  <w:pPr>
                    <w:pStyle w:val="Compact"/>
                    <w:jc w:val="left"/>
                  </w:pPr>
                  <w:r>
                    <w:t>Homoscedasticidad</w:t>
                  </w:r>
                </w:p>
              </w:tc>
              <w:tc>
                <w:tcPr>
                  <w:tcW w:w="3960" w:type="dxa"/>
                </w:tcPr>
                <w:p w:rsidR="007F3BAE" w:rsidRDefault="00380896" w:rsidP="00380896">
                  <w:pPr>
                    <w:pStyle w:val="Compact"/>
                    <w:jc w:val="left"/>
                  </w:pPr>
                  <w:r>
                    <w:t>Dispersión residual</w:t>
                  </w:r>
                </w:p>
              </w:tc>
            </w:tr>
            <w:bookmarkEnd w:id="183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Estas herramientas constituyen la base del diagnóstico de cualquier modelo lineal.</w:t>
      </w:r>
    </w:p>
    <w:p w:rsidR="007F3BAE" w:rsidRDefault="00380896" w:rsidP="00380896">
      <w:pPr>
        <w:pStyle w:val="Ttulo2"/>
      </w:pPr>
      <w:bookmarkStart w:id="1833" w:name="_Toc235960431"/>
      <w:bookmarkStart w:id="1834" w:name="conclusión-práctica-4"/>
      <w:bookmarkEnd w:id="1831"/>
      <w:r>
        <w:rPr>
          <w:rFonts w:ascii="Times New Roman" w:hAnsi="Times New Roman" w:eastAsia="Times New Roman"/>
        </w:rPr>
        <w:t>35.20 Conclusión práctica</w:t>
      </w:r>
      <w:bookmarkEnd w:id="1833"/>
    </w:p>
    <w:p w:rsidR="007F3BAE" w:rsidRDefault="00380896" w:rsidP="00380896">
      <w:pPr>
        <w:pStyle w:val="FirstParagraph"/>
        <w:jc w:val="left"/>
      </w:pPr>
      <w:r>
        <w:rPr>
          <w:rFonts w:ascii="Times New Roman" w:hAnsi="Times New Roman" w:eastAsia="Times New Roman"/>
        </w:rPr>
        <w:t>En esta primera parte aprendimos a:</w:t>
      </w:r>
    </w:p>
    <w:p w:rsidR="007F3BAE" w:rsidRDefault="00380896" w:rsidP="00380896">
      <w:pPr>
        <w:pStyle w:val="Compact"/>
        <w:numPr>
          <w:ilvl w:val="0"/>
          <w:numId w:val="167"/>
        </w:numPr>
        <w:jc w:val="left"/>
      </w:pPr>
      <w:r>
        <w:rPr>
          <w:rFonts w:ascii="Times New Roman" w:hAnsi="Times New Roman" w:eastAsia="Times New Roman"/>
        </w:rPr>
        <w:t>Construir residuos.</w:t>
      </w:r>
    </w:p>
    <w:p w:rsidR="007F3BAE" w:rsidRDefault="00380896" w:rsidP="00380896">
      <w:pPr>
        <w:pStyle w:val="Compact"/>
        <w:numPr>
          <w:ilvl w:val="0"/>
          <w:numId w:val="167"/>
        </w:numPr>
        <w:jc w:val="left"/>
      </w:pPr>
      <w:r>
        <w:rPr>
          <w:rFonts w:ascii="Times New Roman" w:hAnsi="Times New Roman" w:eastAsia="Times New Roman"/>
        </w:rPr>
        <w:t>Interpretar residuos.</w:t>
      </w:r>
    </w:p>
    <w:p w:rsidR="007F3BAE" w:rsidRDefault="00380896" w:rsidP="00380896">
      <w:pPr>
        <w:pStyle w:val="Compact"/>
        <w:numPr>
          <w:ilvl w:val="0"/>
          <w:numId w:val="167"/>
        </w:numPr>
        <w:jc w:val="left"/>
      </w:pPr>
      <w:r>
        <w:rPr>
          <w:rFonts w:ascii="Times New Roman" w:hAnsi="Times New Roman" w:eastAsia="Times New Roman"/>
        </w:rPr>
        <w:t>Evaluar linealidad.</w:t>
      </w:r>
    </w:p>
    <w:p w:rsidR="007F3BAE" w:rsidRDefault="00380896" w:rsidP="00380896">
      <w:pPr>
        <w:pStyle w:val="Compact"/>
        <w:numPr>
          <w:ilvl w:val="0"/>
          <w:numId w:val="167"/>
        </w:numPr>
        <w:jc w:val="left"/>
      </w:pPr>
      <w:r>
        <w:rPr>
          <w:rFonts w:ascii="Times New Roman" w:hAnsi="Times New Roman" w:eastAsia="Times New Roman"/>
        </w:rPr>
        <w:t>Evaluar normalidad.</w:t>
      </w:r>
    </w:p>
    <w:p w:rsidR="007F3BAE" w:rsidRDefault="00380896" w:rsidP="00380896">
      <w:pPr>
        <w:pStyle w:val="Compact"/>
        <w:numPr>
          <w:ilvl w:val="0"/>
          <w:numId w:val="167"/>
        </w:numPr>
        <w:jc w:val="left"/>
      </w:pPr>
      <w:r>
        <w:rPr>
          <w:rFonts w:ascii="Times New Roman" w:hAnsi="Times New Roman" w:eastAsia="Times New Roman"/>
        </w:rPr>
        <w:t>Evaluar homoscedasticidad.</w:t>
      </w:r>
    </w:p>
    <w:p w:rsidR="007F3BAE" w:rsidRDefault="00380896" w:rsidP="00380896">
      <w:pPr>
        <w:pStyle w:val="Ttulo2"/>
      </w:pPr>
      <w:bookmarkStart w:id="1835" w:name="_Toc235960432"/>
      <w:bookmarkStart w:id="1836" w:name="introducción-25"/>
      <w:bookmarkEnd w:id="1834"/>
      <w:r>
        <w:rPr>
          <w:rFonts w:ascii="Times New Roman" w:hAnsi="Times New Roman" w:eastAsia="Times New Roman"/>
        </w:rPr>
        <w:t>35.21 Introducción</w:t>
      </w:r>
      <w:bookmarkEnd w:id="1835"/>
    </w:p>
    <w:p w:rsidR="007F3BAE" w:rsidRDefault="00380896" w:rsidP="00380896">
      <w:pPr>
        <w:pStyle w:val="FirstParagraph"/>
        <w:jc w:val="left"/>
      </w:pPr>
      <w:r>
        <w:rPr>
          <w:rFonts w:ascii="Times New Roman" w:hAnsi="Times New Roman" w:eastAsia="Times New Roman"/>
        </w:rPr>
        <w:t>En la sección anterior evaluamos la distribución de los residuos y verificamos los supuestos básicos del modelo lineal.</w:t>
      </w:r>
    </w:p>
    <w:p w:rsidR="007F3BAE" w:rsidRDefault="00380896" w:rsidP="00380896">
      <w:pPr>
        <w:pStyle w:val="Textoindependiente"/>
        <w:jc w:val="left"/>
      </w:pPr>
      <w:r>
        <w:rPr>
          <w:rFonts w:ascii="Times New Roman" w:hAnsi="Times New Roman" w:eastAsia="Times New Roman"/>
        </w:rPr>
        <w:t>Ahora analizaremos tres aspectos adicionales que pueden afectar la calidad de una regresión múltiple:</w:t>
      </w:r>
    </w:p>
    <w:p w:rsidR="007F3BAE" w:rsidRDefault="00380896" w:rsidP="00380896">
      <w:pPr>
        <w:pStyle w:val="Compact"/>
        <w:numPr>
          <w:ilvl w:val="0"/>
          <w:numId w:val="168"/>
        </w:numPr>
        <w:jc w:val="left"/>
      </w:pPr>
      <w:r>
        <w:rPr>
          <w:rFonts w:ascii="Times New Roman" w:hAnsi="Times New Roman" w:eastAsia="Times New Roman"/>
        </w:rPr>
        <w:t>Multicolinealidad.</w:t>
      </w:r>
    </w:p>
    <w:p w:rsidR="007F3BAE" w:rsidRDefault="00380896" w:rsidP="00380896">
      <w:pPr>
        <w:pStyle w:val="Compact"/>
        <w:numPr>
          <w:ilvl w:val="0"/>
          <w:numId w:val="168"/>
        </w:numPr>
        <w:jc w:val="left"/>
      </w:pPr>
      <w:r>
        <w:rPr>
          <w:rFonts w:ascii="Times New Roman" w:hAnsi="Times New Roman" w:eastAsia="Times New Roman"/>
        </w:rPr>
        <w:t>Observaciones influyentes.</w:t>
      </w:r>
    </w:p>
    <w:p w:rsidR="007F3BAE" w:rsidRDefault="00380896" w:rsidP="00380896">
      <w:pPr>
        <w:pStyle w:val="Compact"/>
        <w:numPr>
          <w:ilvl w:val="0"/>
          <w:numId w:val="168"/>
        </w:numPr>
        <w:jc w:val="left"/>
      </w:pPr>
      <w:r>
        <w:rPr>
          <w:rFonts w:ascii="Times New Roman" w:hAnsi="Times New Roman" w:eastAsia="Times New Roman"/>
        </w:rPr>
        <w:t>Leverage.</w:t>
      </w:r>
    </w:p>
    <w:p w:rsidR="007F3BAE" w:rsidRDefault="00380896" w:rsidP="00380896">
      <w:pPr>
        <w:pStyle w:val="FirstParagraph"/>
        <w:jc w:val="left"/>
      </w:pPr>
      <w:r>
        <w:rPr>
          <w:rFonts w:ascii="Times New Roman" w:hAnsi="Times New Roman" w:eastAsia="Times New Roman"/>
        </w:rPr>
        <w:t>Estos elementos son especialmente importantes cuando se trabaja con múltiples variables explicativas (Montgomery et al., 2021).</w:t>
      </w:r>
    </w:p>
    <w:p w:rsidR="007F3BAE" w:rsidRPr="00380896" w:rsidRDefault="00380896" w:rsidP="00380896">
      <w:pPr>
        <w:pStyle w:val="Ttulo2"/>
        <w:rPr>
          <w:lang w:val="en-US"/>
        </w:rPr>
      </w:pPr>
      <w:bookmarkStart w:id="1837" w:name="_Toc235960433"/>
      <w:bookmarkStart w:id="1838" w:name="cargando-librerías-7"/>
      <w:bookmarkEnd w:id="1836"/>
      <w:r w:rsidRPr="00380896">
        <w:rPr>
          <w:rFonts w:ascii="Times New Roman" w:hAnsi="Times New Roman" w:eastAsia="Times New Roman"/>
          <w:lang w:val="en-US"/>
        </w:rPr>
        <w:t>35.22 Cargando librerías</w:t>
      </w:r>
      <w:bookmarkEnd w:id="1837"/>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rStyle w:val="FunctionTok"/>
          <w:lang w:val="en-US"/>
        </w:rPr>
        <w:t>library</w:t>
      </w:r>
      <w:r w:rsidRPr="00380896">
        <w:rPr>
          <w:rStyle w:val="NormalTok"/>
          <w:lang w:val="en-US"/>
        </w:rPr>
        <w:t>(car)</w:t>
      </w:r>
    </w:p>
    <w:p w:rsidR="007F3BAE" w:rsidRDefault="00380896" w:rsidP="00380896">
      <w:pPr>
        <w:pStyle w:val="Ttulo2"/>
      </w:pPr>
      <w:bookmarkStart w:id="1839" w:name="_Toc235960434"/>
      <w:bookmarkStart w:id="1840" w:name="cargando-la-base-analítica-8"/>
      <w:bookmarkEnd w:id="1838"/>
      <w:r>
        <w:rPr>
          <w:rFonts w:ascii="Times New Roman" w:hAnsi="Times New Roman" w:eastAsia="Times New Roman"/>
        </w:rPr>
        <w:t>35.23 Cargando la base analítica</w:t>
      </w:r>
      <w:bookmarkEnd w:id="1839"/>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841" w:name="_Toc235960435"/>
      <w:bookmarkStart w:id="1842" w:name="preparación-de-variables-7"/>
      <w:bookmarkEnd w:id="1840"/>
      <w:r>
        <w:rPr>
          <w:rFonts w:ascii="Times New Roman" w:hAnsi="Times New Roman" w:eastAsia="Times New Roman"/>
        </w:rPr>
        <w:lastRenderedPageBreak/>
        <w:t>35.24 Preparación de variables</w:t>
      </w:r>
      <w:bookmarkEnd w:id="1841"/>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w:t>
      </w:r>
      <w:r>
        <w:rPr>
          <w:rStyle w:val="AttributeTok"/>
        </w:rPr>
        <w:t>tamano_upa =</w:t>
      </w:r>
      <w:r>
        <w:br/>
      </w:r>
      <w:r>
        <w:rPr>
          <w:rStyle w:val="NormalTok"/>
        </w:rPr>
        <w:t xml:space="preserve">      </w:t>
      </w:r>
      <w:r>
        <w:rPr>
          <w:rStyle w:val="FunctionTok"/>
        </w:rPr>
        <w:t>as.factor</w:t>
      </w:r>
      <w:r>
        <w:rPr>
          <w:rStyle w:val="NormalTok"/>
        </w:rPr>
        <w:t>(</w:t>
      </w:r>
      <w:r>
        <w:br/>
      </w:r>
      <w:r>
        <w:rPr>
          <w:rStyle w:val="NormalTok"/>
        </w:rPr>
        <w:t xml:space="preserve">        tamano_upa</w:t>
      </w:r>
      <w:r>
        <w:br/>
      </w:r>
      <w:r>
        <w:rPr>
          <w:rStyle w:val="NormalTok"/>
        </w:rPr>
        <w:t xml:space="preserve">      ),</w:t>
      </w:r>
      <w:r>
        <w:br/>
      </w:r>
      <w:r>
        <w:rPr>
          <w:rStyle w:val="NormalTok"/>
        </w:rPr>
        <w:t xml:space="preserve">    </w:t>
      </w:r>
      <w:r>
        <w:rPr>
          <w:rStyle w:val="AttributeTok"/>
        </w:rPr>
        <w:t>provincia =</w:t>
      </w:r>
      <w:r>
        <w:br/>
      </w:r>
      <w:r>
        <w:rPr>
          <w:rStyle w:val="NormalTok"/>
        </w:rPr>
        <w:t xml:space="preserve">      </w:t>
      </w:r>
      <w:r>
        <w:rPr>
          <w:rStyle w:val="FunctionTok"/>
        </w:rPr>
        <w:t>as.factor</w:t>
      </w:r>
      <w:r>
        <w:rPr>
          <w:rStyle w:val="NormalTok"/>
        </w:rPr>
        <w:t>(</w:t>
      </w:r>
      <w:r>
        <w:br/>
      </w:r>
      <w:r>
        <w:rPr>
          <w:rStyle w:val="NormalTok"/>
        </w:rPr>
        <w:t xml:space="preserve">        provincia</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fact_exp_fin,</w:t>
      </w:r>
      <w:r>
        <w:br/>
      </w:r>
      <w:r>
        <w:rPr>
          <w:rStyle w:val="NormalTok"/>
        </w:rPr>
        <w:t xml:space="preserve">    tamano_upa,</w:t>
      </w:r>
      <w:r>
        <w:br/>
      </w:r>
      <w:r>
        <w:rPr>
          <w:rStyle w:val="NormalTok"/>
        </w:rPr>
        <w:t xml:space="preserve">    provincia</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1843" w:name="_Toc235960436"/>
      <w:bookmarkStart w:id="1844" w:name="reestimación-del-modelo-1"/>
      <w:bookmarkEnd w:id="1842"/>
      <w:r>
        <w:rPr>
          <w:rFonts w:ascii="Times New Roman" w:hAnsi="Times New Roman" w:eastAsia="Times New Roman"/>
        </w:rPr>
        <w:t>35.25 Reestimación del modelo</w:t>
      </w:r>
      <w:bookmarkEnd w:id="1843"/>
    </w:p>
    <w:p w:rsidR="007F3BAE" w:rsidRDefault="00380896" w:rsidP="00380896">
      <w:pPr>
        <w:pStyle w:val="SourceCode"/>
        <w:jc w:val="left"/>
      </w:pPr>
      <w:r>
        <w:rPr>
          <w:rStyle w:val="NormalTok"/>
        </w:rPr>
        <w:t xml:space="preserve">modelo_diag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 </w:t>
      </w:r>
      <w:r>
        <w:rPr>
          <w:rStyle w:val="SpecialCharTok"/>
        </w:rPr>
        <w:t>+</w:t>
      </w:r>
      <w:r>
        <w:br/>
      </w:r>
      <w:r>
        <w:rPr>
          <w:rStyle w:val="NormalTok"/>
        </w:rPr>
        <w:t xml:space="preserve">    provincia,</w:t>
      </w:r>
      <w:r>
        <w:br/>
      </w:r>
      <w:r>
        <w:rPr>
          <w:rStyle w:val="NormalTok"/>
        </w:rPr>
        <w:t xml:space="preserve">  </w:t>
      </w:r>
      <w:r>
        <w:rPr>
          <w:rStyle w:val="AttributeTok"/>
        </w:rPr>
        <w:t>data =</w:t>
      </w:r>
      <w:r>
        <w:rPr>
          <w:rStyle w:val="NormalTok"/>
        </w:rPr>
        <w:t xml:space="preserve"> base_modelo</w:t>
      </w:r>
      <w:r>
        <w:br/>
      </w:r>
      <w:r>
        <w:rPr>
          <w:rStyle w:val="NormalTok"/>
        </w:rPr>
        <w:t>)</w:t>
      </w:r>
    </w:p>
    <w:p w:rsidR="007F3BAE" w:rsidRDefault="00380896" w:rsidP="00380896">
      <w:pPr>
        <w:pStyle w:val="Ttulo2"/>
      </w:pPr>
      <w:bookmarkStart w:id="1845" w:name="_Toc235960437"/>
      <w:bookmarkStart w:id="1846" w:name="qué-es-la-multicolinealidad"/>
      <w:bookmarkEnd w:id="1844"/>
      <w:r>
        <w:rPr>
          <w:rFonts w:ascii="Times New Roman" w:hAnsi="Times New Roman" w:eastAsia="Times New Roman"/>
        </w:rPr>
        <w:t>35.26 ¿Qué es la multicolinealidad?</w:t>
      </w:r>
      <w:bookmarkEnd w:id="1845"/>
    </w:p>
    <w:p w:rsidR="007F3BAE" w:rsidRDefault="00380896" w:rsidP="00380896">
      <w:pPr>
        <w:pStyle w:val="FirstParagraph"/>
        <w:jc w:val="left"/>
      </w:pPr>
      <w:r>
        <w:rPr>
          <w:rFonts w:ascii="Times New Roman" w:hAnsi="Times New Roman" w:eastAsia="Times New Roman"/>
        </w:rPr>
        <w:t>La multicolinealidad aparece cuando dos o más variables explicativas contienen información muy similar.</w:t>
      </w:r>
    </w:p>
    <w:p w:rsidR="007F3BAE" w:rsidRDefault="00380896" w:rsidP="00380896">
      <w:pPr>
        <w:pStyle w:val="Textoindependiente"/>
        <w:jc w:val="left"/>
      </w:pPr>
      <w:r>
        <w:rPr>
          <w:rFonts w:ascii="Times New Roman" w:hAnsi="Times New Roman" w:eastAsia="Times New Roman"/>
        </w:rPr>
        <w:t>Conceptualmente:</w:t>
      </w:r>
    </w:p>
    <w:p w:rsidR="007F3BAE" w:rsidRDefault="00380896" w:rsidP="00380896">
      <w:pPr>
        <w:pStyle w:val="SourceCode"/>
        <w:jc w:val="left"/>
      </w:pPr>
      <w:r>
        <w:rPr>
          <w:rStyle w:val="VerbatimChar"/>
        </w:rPr>
        <w:t>X1  ↔  X2</w:t>
      </w:r>
    </w:p>
    <w:p w:rsidR="007F3BAE" w:rsidRDefault="00380896" w:rsidP="00380896">
      <w:pPr>
        <w:pStyle w:val="FirstParagraph"/>
        <w:jc w:val="left"/>
      </w:pPr>
      <w:r>
        <w:rPr>
          <w:rFonts w:ascii="Times New Roman" w:hAnsi="Times New Roman" w:eastAsia="Times New Roman"/>
        </w:rPr>
        <w:t>Si ambas variables aportan prácticamente la misma información, la estimación de los coeficientes puede volverse inestable.</w:t>
      </w:r>
    </w:p>
    <w:p w:rsidR="007F3BAE" w:rsidRDefault="00380896" w:rsidP="00380896">
      <w:pPr>
        <w:pStyle w:val="Ttulo2"/>
      </w:pPr>
      <w:bookmarkStart w:id="1847" w:name="_Toc235960438"/>
      <w:bookmarkStart w:id="1848" w:name="consecuencias-de-la-multicolinealidad"/>
      <w:bookmarkEnd w:id="1846"/>
      <w:r>
        <w:rPr>
          <w:rFonts w:ascii="Times New Roman" w:hAnsi="Times New Roman" w:eastAsia="Times New Roman"/>
        </w:rPr>
        <w:t>35.27 Consecuencias de la multicolinealidad</w:t>
      </w:r>
      <w:bookmarkEnd w:id="1847"/>
    </w:p>
    <w:p w:rsidR="007F3BAE" w:rsidRDefault="00380896" w:rsidP="00380896">
      <w:pPr>
        <w:pStyle w:val="FirstParagraph"/>
        <w:jc w:val="left"/>
      </w:pPr>
      <w:r>
        <w:rPr>
          <w:rFonts w:ascii="Times New Roman" w:hAnsi="Times New Roman" w:eastAsia="Times New Roman"/>
        </w:rPr>
        <w:t>La multicolinealidad puede provocar:</w:t>
      </w:r>
    </w:p>
    <w:p w:rsidR="007F3BAE" w:rsidRDefault="00380896" w:rsidP="00380896">
      <w:pPr>
        <w:pStyle w:val="Compact"/>
        <w:numPr>
          <w:ilvl w:val="0"/>
          <w:numId w:val="169"/>
        </w:numPr>
        <w:jc w:val="left"/>
      </w:pPr>
      <w:r>
        <w:rPr>
          <w:rFonts w:ascii="Times New Roman" w:hAnsi="Times New Roman" w:eastAsia="Times New Roman"/>
        </w:rPr>
        <w:t>Coeficientes poco estables.</w:t>
      </w:r>
    </w:p>
    <w:p w:rsidR="007F3BAE" w:rsidRDefault="00380896" w:rsidP="00380896">
      <w:pPr>
        <w:pStyle w:val="Compact"/>
        <w:numPr>
          <w:ilvl w:val="0"/>
          <w:numId w:val="169"/>
        </w:numPr>
        <w:jc w:val="left"/>
      </w:pPr>
      <w:r>
        <w:rPr>
          <w:rFonts w:ascii="Times New Roman" w:hAnsi="Times New Roman" w:eastAsia="Times New Roman"/>
        </w:rPr>
        <w:t>Errores estándar elevados.</w:t>
      </w:r>
    </w:p>
    <w:p w:rsidR="007F3BAE" w:rsidRDefault="00380896" w:rsidP="00380896">
      <w:pPr>
        <w:pStyle w:val="Compact"/>
        <w:numPr>
          <w:ilvl w:val="0"/>
          <w:numId w:val="169"/>
        </w:numPr>
        <w:jc w:val="left"/>
      </w:pPr>
      <w:r>
        <w:rPr>
          <w:rFonts w:ascii="Times New Roman" w:hAnsi="Times New Roman" w:eastAsia="Times New Roman"/>
        </w:rPr>
        <w:t>Intervalos de confianza amplios.</w:t>
      </w:r>
    </w:p>
    <w:p w:rsidR="007F3BAE" w:rsidRDefault="00380896" w:rsidP="00380896">
      <w:pPr>
        <w:pStyle w:val="Compact"/>
        <w:numPr>
          <w:ilvl w:val="0"/>
          <w:numId w:val="169"/>
        </w:numPr>
        <w:jc w:val="left"/>
      </w:pPr>
      <w:r>
        <w:rPr>
          <w:rFonts w:ascii="Times New Roman" w:hAnsi="Times New Roman" w:eastAsia="Times New Roman"/>
        </w:rPr>
        <w:t>Dificultades de interpretación.</w:t>
      </w:r>
    </w:p>
    <w:p w:rsidR="007F3BAE" w:rsidRDefault="00380896" w:rsidP="00380896">
      <w:pPr>
        <w:pStyle w:val="FirstParagraph"/>
        <w:jc w:val="left"/>
      </w:pPr>
      <w:r>
        <w:rPr>
          <w:rFonts w:ascii="Times New Roman" w:hAnsi="Times New Roman" w:eastAsia="Times New Roman"/>
        </w:rPr>
        <w:t>No afecta necesariamente la capacidad predictiva del modelo, pero sí puede dificultar la interpretación individual de los coeficientes.</w:t>
      </w:r>
    </w:p>
    <w:p w:rsidR="007F3BAE" w:rsidRDefault="00380896" w:rsidP="00380896">
      <w:pPr>
        <w:pStyle w:val="Ttulo2"/>
      </w:pPr>
      <w:bookmarkStart w:id="1849" w:name="_Toc235960439"/>
      <w:bookmarkStart w:id="1850" w:name="factor-de-inflación-de-la-varianza-vif"/>
      <w:bookmarkEnd w:id="1848"/>
      <w:r>
        <w:rPr>
          <w:rFonts w:ascii="Times New Roman" w:hAnsi="Times New Roman" w:eastAsia="Times New Roman"/>
        </w:rPr>
        <w:lastRenderedPageBreak/>
        <w:t>35.28 Factor de inflación de la varianza (VIF)</w:t>
      </w:r>
      <w:bookmarkEnd w:id="1849"/>
    </w:p>
    <w:p w:rsidR="007F3BAE" w:rsidRDefault="00380896" w:rsidP="00380896">
      <w:pPr>
        <w:pStyle w:val="FirstParagraph"/>
        <w:jc w:val="left"/>
      </w:pPr>
      <w:r>
        <w:rPr>
          <w:rFonts w:ascii="Times New Roman" w:hAnsi="Times New Roman" w:eastAsia="Times New Roman"/>
        </w:rPr>
        <w:t>La medida más utilizada para evaluar multicolinealidad es el Variance Inflation Factor (VIF).</w:t>
      </w:r>
    </w:p>
    <w:p w:rsidR="007F3BAE" w:rsidRDefault="00380896" w:rsidP="00380896">
      <w:pPr>
        <w:pStyle w:val="SourceCode"/>
        <w:jc w:val="left"/>
      </w:pPr>
      <w:r>
        <w:rPr>
          <w:rStyle w:val="NormalTok"/>
        </w:rPr>
        <w:t xml:space="preserve">vif_valores </w:t>
      </w:r>
      <w:r>
        <w:rPr>
          <w:rStyle w:val="OtherTok"/>
        </w:rPr>
        <w:t>&lt;-</w:t>
      </w:r>
      <w:r>
        <w:rPr>
          <w:rStyle w:val="NormalTok"/>
        </w:rPr>
        <w:t xml:space="preserve"> car</w:t>
      </w:r>
      <w:r>
        <w:rPr>
          <w:rStyle w:val="SpecialCharTok"/>
        </w:rPr>
        <w:t>::</w:t>
      </w:r>
      <w:r>
        <w:rPr>
          <w:rStyle w:val="FunctionTok"/>
        </w:rPr>
        <w:t>vif</w:t>
      </w:r>
      <w:r>
        <w:rPr>
          <w:rStyle w:val="NormalTok"/>
        </w:rPr>
        <w:t>(</w:t>
      </w:r>
      <w:r>
        <w:br/>
      </w:r>
      <w:r>
        <w:rPr>
          <w:rStyle w:val="NormalTok"/>
        </w:rPr>
        <w:t xml:space="preserve">  modelo_diag</w:t>
      </w:r>
      <w:r>
        <w:br/>
      </w:r>
      <w:r>
        <w:rPr>
          <w:rStyle w:val="NormalTok"/>
        </w:rPr>
        <w:t>)</w:t>
      </w:r>
      <w:r>
        <w:br/>
      </w:r>
      <w:r>
        <w:br/>
      </w:r>
      <w:r>
        <w:rPr>
          <w:rStyle w:val="ControlFlowTok"/>
        </w:rPr>
        <w:t>if</w:t>
      </w:r>
      <w:r>
        <w:rPr>
          <w:rStyle w:val="NormalTok"/>
        </w:rPr>
        <w:t xml:space="preserve"> (</w:t>
      </w:r>
      <w:r>
        <w:br/>
      </w:r>
      <w:r>
        <w:rPr>
          <w:rStyle w:val="NormalTok"/>
        </w:rPr>
        <w:t xml:space="preserve">  </w:t>
      </w:r>
      <w:r>
        <w:rPr>
          <w:rStyle w:val="FunctionTok"/>
        </w:rPr>
        <w:t>is.matrix</w:t>
      </w:r>
      <w:r>
        <w:rPr>
          <w:rStyle w:val="NormalTok"/>
        </w:rPr>
        <w:t>(</w:t>
      </w:r>
      <w:r>
        <w:br/>
      </w:r>
      <w:r>
        <w:rPr>
          <w:rStyle w:val="NormalTok"/>
        </w:rPr>
        <w:t xml:space="preserve">    vif_valores</w:t>
      </w:r>
      <w:r>
        <w:br/>
      </w:r>
      <w:r>
        <w:rPr>
          <w:rStyle w:val="NormalTok"/>
        </w:rPr>
        <w:t xml:space="preserve">  )</w:t>
      </w:r>
      <w:r>
        <w:br/>
      </w:r>
      <w:r>
        <w:rPr>
          <w:rStyle w:val="NormalTok"/>
        </w:rPr>
        <w:t>) {</w:t>
      </w:r>
      <w:r>
        <w:br/>
      </w:r>
      <w:r>
        <w:rPr>
          <w:rStyle w:val="NormalTok"/>
        </w:rPr>
        <w:t xml:space="preserve">  vif_tabla </w:t>
      </w:r>
      <w:r>
        <w:rPr>
          <w:rStyle w:val="OtherTok"/>
        </w:rPr>
        <w:t>&lt;-</w:t>
      </w:r>
      <w:r>
        <w:rPr>
          <w:rStyle w:val="NormalTok"/>
        </w:rPr>
        <w:t xml:space="preserve"> </w:t>
      </w:r>
      <w:r>
        <w:rPr>
          <w:rStyle w:val="FunctionTok"/>
        </w:rPr>
        <w:t>as.data.frame</w:t>
      </w:r>
      <w:r>
        <w:rPr>
          <w:rStyle w:val="NormalTok"/>
        </w:rPr>
        <w:t>(</w:t>
      </w:r>
      <w:r>
        <w:br/>
      </w:r>
      <w:r>
        <w:rPr>
          <w:rStyle w:val="NormalTok"/>
        </w:rPr>
        <w:t xml:space="preserve">    vif_valores</w:t>
      </w:r>
      <w:r>
        <w:br/>
      </w:r>
      <w:r>
        <w:rPr>
          <w:rStyle w:val="NormalTok"/>
        </w:rPr>
        <w:t xml:space="preserve">  ) </w:t>
      </w:r>
      <w:r>
        <w:rPr>
          <w:rStyle w:val="SpecialCharTok"/>
        </w:rPr>
        <w:t>|&gt;</w:t>
      </w:r>
      <w:r>
        <w:br/>
      </w:r>
      <w:r>
        <w:rPr>
          <w:rStyle w:val="NormalTok"/>
        </w:rPr>
        <w:t xml:space="preserve">    tibble</w:t>
      </w:r>
      <w:r>
        <w:rPr>
          <w:rStyle w:val="SpecialCharTok"/>
        </w:rPr>
        <w:t>::</w:t>
      </w:r>
      <w:r>
        <w:rPr>
          <w:rStyle w:val="FunctionTok"/>
        </w:rPr>
        <w:t>rownames_to_column</w:t>
      </w:r>
      <w:r>
        <w:rPr>
          <w:rStyle w:val="NormalTok"/>
        </w:rPr>
        <w:t>(</w:t>
      </w:r>
      <w:r>
        <w:br/>
      </w:r>
      <w:r>
        <w:rPr>
          <w:rStyle w:val="NormalTok"/>
        </w:rPr>
        <w:t xml:space="preserve">      </w:t>
      </w:r>
      <w:r>
        <w:rPr>
          <w:rStyle w:val="StringTok"/>
        </w:rPr>
        <w:t>"Variable"</w:t>
      </w:r>
      <w:r>
        <w:br/>
      </w:r>
      <w:r>
        <w:rPr>
          <w:rStyle w:val="NormalTok"/>
        </w:rPr>
        <w:t xml:space="preserve">    )</w:t>
      </w:r>
      <w:r>
        <w:br/>
      </w:r>
      <w:r>
        <w:rPr>
          <w:rStyle w:val="NormalTok"/>
        </w:rPr>
        <w:t xml:space="preserve">} </w:t>
      </w:r>
      <w:r>
        <w:rPr>
          <w:rStyle w:val="ControlFlowTok"/>
        </w:rPr>
        <w:t>else</w:t>
      </w:r>
      <w:r>
        <w:rPr>
          <w:rStyle w:val="NormalTok"/>
        </w:rPr>
        <w:t xml:space="preserve"> {</w:t>
      </w:r>
      <w:r>
        <w:br/>
      </w:r>
      <w:r>
        <w:rPr>
          <w:rStyle w:val="NormalTok"/>
        </w:rPr>
        <w:t xml:space="preserve">  vif_tabla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Variable =</w:t>
      </w:r>
      <w:r>
        <w:br/>
      </w:r>
      <w:r>
        <w:rPr>
          <w:rStyle w:val="NormalTok"/>
        </w:rPr>
        <w:t xml:space="preserve">      </w:t>
      </w:r>
      <w:r>
        <w:rPr>
          <w:rStyle w:val="FunctionTok"/>
        </w:rPr>
        <w:t>names</w:t>
      </w:r>
      <w:r>
        <w:rPr>
          <w:rStyle w:val="NormalTok"/>
        </w:rPr>
        <w:t>(</w:t>
      </w:r>
      <w:r>
        <w:br/>
      </w:r>
      <w:r>
        <w:rPr>
          <w:rStyle w:val="NormalTok"/>
        </w:rPr>
        <w:t xml:space="preserve">        vif_valores</w:t>
      </w:r>
      <w:r>
        <w:br/>
      </w:r>
      <w:r>
        <w:rPr>
          <w:rStyle w:val="NormalTok"/>
        </w:rPr>
        <w:t xml:space="preserve">      ),</w:t>
      </w:r>
      <w:r>
        <w:br/>
      </w:r>
      <w:r>
        <w:rPr>
          <w:rStyle w:val="NormalTok"/>
        </w:rPr>
        <w:t xml:space="preserve">    </w:t>
      </w:r>
      <w:r>
        <w:rPr>
          <w:rStyle w:val="AttributeTok"/>
        </w:rPr>
        <w:t>VIF =</w:t>
      </w:r>
      <w:r>
        <w:br/>
      </w:r>
      <w:r>
        <w:rPr>
          <w:rStyle w:val="NormalTok"/>
        </w:rPr>
        <w:t xml:space="preserve">      </w:t>
      </w:r>
      <w:r>
        <w:rPr>
          <w:rStyle w:val="FunctionTok"/>
        </w:rPr>
        <w:t>as.numeric</w:t>
      </w:r>
      <w:r>
        <w:rPr>
          <w:rStyle w:val="NormalTok"/>
        </w:rPr>
        <w:t>(</w:t>
      </w:r>
      <w:r>
        <w:br/>
      </w:r>
      <w:r>
        <w:rPr>
          <w:rStyle w:val="NormalTok"/>
        </w:rPr>
        <w:t xml:space="preserve">        vif_valores</w:t>
      </w:r>
      <w:r>
        <w:br/>
      </w:r>
      <w:r>
        <w:rPr>
          <w:rStyle w:val="NormalTok"/>
        </w:rPr>
        <w:t xml:space="preserve">      )</w:t>
      </w:r>
      <w:r>
        <w:br/>
      </w:r>
      <w:r>
        <w:rPr>
          <w:rStyle w:val="NormalTok"/>
        </w:rPr>
        <w:t xml:space="preserve">  )</w:t>
      </w:r>
      <w:r>
        <w:br/>
      </w:r>
      <w:r>
        <w:rPr>
          <w:rStyle w:val="NormalTok"/>
        </w:rPr>
        <w:t>}</w:t>
      </w:r>
      <w:r>
        <w:br/>
      </w:r>
      <w:r>
        <w:br/>
      </w:r>
      <w:r>
        <w:rPr>
          <w:rStyle w:val="NormalTok"/>
        </w:rPr>
        <w:t xml:space="preserve">vif_tabla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"Factores de inflación de la varianza"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851" w:name="tbl-reg22-vif"/>
            <w:r>
              <w:rPr>
                <w:rFonts w:ascii="Times New Roman" w:hAnsi="Times New Roman"/>
                <w:b/>
                <w:sz w:val="18"/>
              </w:rPr>
              <w:t>Tabla 35.5: Factores de inflación de la varianza</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Variable</w:t>
                  </w:r>
                </w:p>
              </w:tc>
              <w:tc>
                <w:tcPr>
                  <w:tcW w:w="1980" w:type="dxa"/>
                </w:tcPr>
                <w:p w:rsidR="007F3BAE" w:rsidRDefault="00380896" w:rsidP="00380896">
                  <w:pPr>
                    <w:pStyle w:val="Compact"/>
                    <w:jc w:val="left"/>
                  </w:pPr>
                  <w:r>
                    <w:t>GVIF</w:t>
                  </w:r>
                </w:p>
              </w:tc>
              <w:tc>
                <w:tcPr>
                  <w:tcW w:w="1980" w:type="dxa"/>
                </w:tcPr>
                <w:p w:rsidR="007F3BAE" w:rsidRDefault="00380896" w:rsidP="00380896">
                  <w:pPr>
                    <w:pStyle w:val="Compact"/>
                    <w:jc w:val="left"/>
                  </w:pPr>
                  <w:r>
                    <w:t>Df</w:t>
                  </w:r>
                </w:p>
              </w:tc>
              <w:tc>
                <w:tcPr>
                  <w:tcW w:w="1980" w:type="dxa"/>
                </w:tcPr>
                <w:p w:rsidR="007F3BAE" w:rsidRDefault="00380896" w:rsidP="00380896">
                  <w:pPr>
                    <w:pStyle w:val="Compact"/>
                    <w:jc w:val="left"/>
                  </w:pPr>
                  <w:r>
                    <w:t>GVIF^(1/(2*Df))</w:t>
                  </w:r>
                </w:p>
              </w:tc>
            </w:tr>
            <w:tr w:rsidR="007F3BAE">
              <w:tc>
                <w:tcPr>
                  <w:tcW w:w="1980" w:type="dxa"/>
                </w:tcPr>
                <w:p w:rsidR="007F3BAE" w:rsidRDefault="00380896" w:rsidP="00380896">
                  <w:pPr>
                    <w:pStyle w:val="Compact"/>
                    <w:jc w:val="left"/>
                  </w:pPr>
                  <w:r>
                    <w:t>fact_exp_fin</w:t>
                  </w:r>
                </w:p>
              </w:tc>
              <w:tc>
                <w:tcPr>
                  <w:tcW w:w="1980" w:type="dxa"/>
                </w:tcPr>
                <w:p w:rsidR="007F3BAE" w:rsidRDefault="00380896" w:rsidP="00380896">
                  <w:pPr>
                    <w:pStyle w:val="Compact"/>
                    <w:jc w:val="left"/>
                  </w:pPr>
                  <w:r>
                    <w:t>1.035</w:t>
                  </w:r>
                </w:p>
              </w:tc>
              <w:tc>
                <w:tcPr>
                  <w:tcW w:w="1980" w:type="dxa"/>
                </w:tcPr>
                <w:p w:rsidR="007F3BAE" w:rsidRDefault="00380896" w:rsidP="00380896">
                  <w:pPr>
                    <w:pStyle w:val="Compact"/>
                    <w:jc w:val="left"/>
                  </w:pPr>
                  <w:r>
                    <w:t>1</w:t>
                  </w:r>
                </w:p>
              </w:tc>
              <w:tc>
                <w:tcPr>
                  <w:tcW w:w="1980" w:type="dxa"/>
                </w:tcPr>
                <w:p w:rsidR="007F3BAE" w:rsidRDefault="00380896" w:rsidP="00380896">
                  <w:pPr>
                    <w:pStyle w:val="Compact"/>
                    <w:jc w:val="left"/>
                  </w:pPr>
                  <w:r>
                    <w:t>1.017</w:t>
                  </w:r>
                </w:p>
              </w:tc>
            </w:tr>
            <w:tr w:rsidR="007F3BAE">
              <w:tc>
                <w:tcPr>
                  <w:tcW w:w="1980" w:type="dxa"/>
                </w:tcPr>
                <w:p w:rsidR="007F3BAE" w:rsidRDefault="00380896" w:rsidP="00380896">
                  <w:pPr>
                    <w:pStyle w:val="Compact"/>
                    <w:jc w:val="left"/>
                  </w:pPr>
                  <w:r>
                    <w:t>tamano_upa</w:t>
                  </w:r>
                </w:p>
              </w:tc>
              <w:tc>
                <w:tcPr>
                  <w:tcW w:w="1980" w:type="dxa"/>
                </w:tcPr>
                <w:p w:rsidR="007F3BAE" w:rsidRDefault="00380896" w:rsidP="00380896">
                  <w:pPr>
                    <w:pStyle w:val="Compact"/>
                    <w:jc w:val="left"/>
                  </w:pPr>
                  <w:r>
                    <w:t>1.174</w:t>
                  </w:r>
                </w:p>
              </w:tc>
              <w:tc>
                <w:tcPr>
                  <w:tcW w:w="1980" w:type="dxa"/>
                </w:tcPr>
                <w:p w:rsidR="007F3BAE" w:rsidRDefault="00380896" w:rsidP="00380896">
                  <w:pPr>
                    <w:pStyle w:val="Compact"/>
                    <w:jc w:val="left"/>
                  </w:pPr>
                  <w:r>
                    <w:t>3</w:t>
                  </w:r>
                </w:p>
              </w:tc>
              <w:tc>
                <w:tcPr>
                  <w:tcW w:w="1980" w:type="dxa"/>
                </w:tcPr>
                <w:p w:rsidR="007F3BAE" w:rsidRDefault="00380896" w:rsidP="00380896">
                  <w:pPr>
                    <w:pStyle w:val="Compact"/>
                    <w:jc w:val="left"/>
                  </w:pPr>
                  <w:r>
                    <w:t>1.027</w:t>
                  </w:r>
                </w:p>
              </w:tc>
            </w:tr>
            <w:tr w:rsidR="007F3BAE">
              <w:tc>
                <w:tcPr>
                  <w:tcW w:w="1980" w:type="dxa"/>
                </w:tcPr>
                <w:p w:rsidR="007F3BAE" w:rsidRDefault="00380896" w:rsidP="00380896">
                  <w:pPr>
                    <w:pStyle w:val="Compact"/>
                    <w:jc w:val="left"/>
                  </w:pPr>
                  <w:r>
                    <w:t>provincia</w:t>
                  </w:r>
                </w:p>
              </w:tc>
              <w:tc>
                <w:tcPr>
                  <w:tcW w:w="1980" w:type="dxa"/>
                </w:tcPr>
                <w:p w:rsidR="007F3BAE" w:rsidRDefault="00380896" w:rsidP="00380896">
                  <w:pPr>
                    <w:pStyle w:val="Compact"/>
                    <w:jc w:val="left"/>
                  </w:pPr>
                  <w:r>
                    <w:t>1.165</w:t>
                  </w:r>
                </w:p>
              </w:tc>
              <w:tc>
                <w:tcPr>
                  <w:tcW w:w="1980" w:type="dxa"/>
                </w:tcPr>
                <w:p w:rsidR="007F3BAE" w:rsidRDefault="00380896" w:rsidP="00380896">
                  <w:pPr>
                    <w:pStyle w:val="Compact"/>
                    <w:jc w:val="left"/>
                  </w:pPr>
                  <w:r>
                    <w:t>23</w:t>
                  </w:r>
                </w:p>
              </w:tc>
              <w:tc>
                <w:tcPr>
                  <w:tcW w:w="1980" w:type="dxa"/>
                </w:tcPr>
                <w:p w:rsidR="007F3BAE" w:rsidRDefault="00380896" w:rsidP="00380896">
                  <w:pPr>
                    <w:pStyle w:val="Compact"/>
                    <w:jc w:val="left"/>
                  </w:pPr>
                  <w:r>
                    <w:t>1.003</w:t>
                  </w:r>
                </w:p>
              </w:tc>
            </w:tr>
            <w:bookmarkEnd w:id="185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Como regla práctica:</w:t>
      </w:r>
    </w:p>
    <w:p w:rsidR="007F3BAE" w:rsidRDefault="00380896" w:rsidP="00380896">
      <w:pPr>
        <w:pStyle w:val="SourceCode"/>
        <w:jc w:val="left"/>
      </w:pPr>
      <w:r>
        <w:rPr>
          <w:rStyle w:val="VerbatimChar"/>
        </w:rPr>
        <w:lastRenderedPageBreak/>
        <w:t>VIF &lt; 5</w:t>
      </w:r>
      <w:r>
        <w:br/>
      </w:r>
      <w:r>
        <w:rPr>
          <w:rStyle w:val="VerbatimChar"/>
        </w:rPr>
        <w:t>Multicolinealidad baja</w:t>
      </w:r>
      <w:r>
        <w:br/>
      </w:r>
      <w:r>
        <w:br/>
      </w:r>
      <w:r>
        <w:rPr>
          <w:rStyle w:val="VerbatimChar"/>
        </w:rPr>
        <w:t>VIF entre 5 y 10</w:t>
      </w:r>
      <w:r>
        <w:br/>
      </w:r>
      <w:r>
        <w:rPr>
          <w:rStyle w:val="VerbatimChar"/>
        </w:rPr>
        <w:t>Posible preocupación</w:t>
      </w:r>
      <w:r>
        <w:br/>
      </w:r>
      <w:r>
        <w:br/>
      </w:r>
      <w:r>
        <w:rPr>
          <w:rStyle w:val="VerbatimChar"/>
        </w:rPr>
        <w:t>VIF &gt; 10</w:t>
      </w:r>
      <w:r>
        <w:br/>
      </w:r>
      <w:r>
        <w:rPr>
          <w:rStyle w:val="VerbatimChar"/>
        </w:rPr>
        <w:t>Problema importante</w:t>
      </w:r>
    </w:p>
    <w:p w:rsidR="007F3BAE" w:rsidRDefault="00380896" w:rsidP="00380896">
      <w:pPr>
        <w:pStyle w:val="Ttulo2"/>
      </w:pPr>
      <w:bookmarkStart w:id="1852" w:name="_Toc235960440"/>
      <w:bookmarkStart w:id="1853" w:name="visualización-de-vif"/>
      <w:bookmarkEnd w:id="1850"/>
      <w:r>
        <w:rPr>
          <w:rFonts w:ascii="Times New Roman" w:hAnsi="Times New Roman" w:eastAsia="Times New Roman"/>
        </w:rPr>
        <w:t>35.29 Visualización de VIF</w:t>
      </w:r>
      <w:bookmarkEnd w:id="1852"/>
    </w:p>
    <w:p w:rsidR="007F3BAE" w:rsidRDefault="00380896" w:rsidP="00380896">
      <w:pPr>
        <w:pStyle w:val="SourceCode"/>
        <w:jc w:val="left"/>
      </w:pPr>
      <w:r>
        <w:rPr>
          <w:rStyle w:val="NormalTok"/>
        </w:rPr>
        <w:t xml:space="preserve">vif_tabla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VIF_grafico =</w:t>
      </w:r>
      <w:r>
        <w:br/>
      </w:r>
      <w:r>
        <w:rPr>
          <w:rStyle w:val="NormalTok"/>
        </w:rPr>
        <w:t xml:space="preserve">      </w:t>
      </w:r>
      <w:r>
        <w:rPr>
          <w:rStyle w:val="FunctionTok"/>
        </w:rPr>
        <w:t>ifelse</w:t>
      </w:r>
      <w:r>
        <w:rPr>
          <w:rStyle w:val="NormalTok"/>
        </w:rPr>
        <w:t>(</w:t>
      </w:r>
      <w:r>
        <w:br/>
      </w:r>
      <w:r>
        <w:rPr>
          <w:rStyle w:val="NormalTok"/>
        </w:rPr>
        <w:t xml:space="preserve">        </w:t>
      </w:r>
      <w:r>
        <w:rPr>
          <w:rStyle w:val="StringTok"/>
        </w:rPr>
        <w:t>"GVIF^(1/(2*Df))"</w:t>
      </w:r>
      <w:r>
        <w:rPr>
          <w:rStyle w:val="NormalTok"/>
        </w:rPr>
        <w:t xml:space="preserve"> </w:t>
      </w:r>
      <w:r>
        <w:rPr>
          <w:rStyle w:val="SpecialCharTok"/>
        </w:rPr>
        <w:t>%in%</w:t>
      </w:r>
      <w:r>
        <w:rPr>
          <w:rStyle w:val="NormalTok"/>
        </w:rPr>
        <w:t xml:space="preserve"> </w:t>
      </w:r>
      <w:r>
        <w:rPr>
          <w:rStyle w:val="FunctionTok"/>
        </w:rPr>
        <w:t>names</w:t>
      </w:r>
      <w:r>
        <w:rPr>
          <w:rStyle w:val="NormalTok"/>
        </w:rPr>
        <w:t>(</w:t>
      </w:r>
      <w:r>
        <w:br/>
      </w:r>
      <w:r>
        <w:rPr>
          <w:rStyle w:val="NormalTok"/>
        </w:rPr>
        <w:t xml:space="preserve">          vif_tabla</w:t>
      </w:r>
      <w:r>
        <w:br/>
      </w:r>
      <w:r>
        <w:rPr>
          <w:rStyle w:val="NormalTok"/>
        </w:rPr>
        <w:t xml:space="preserve">        ),</w:t>
      </w:r>
      <w:r>
        <w:br/>
      </w:r>
      <w:r>
        <w:rPr>
          <w:rStyle w:val="NormalTok"/>
        </w:rPr>
        <w:t xml:space="preserve">        </w:t>
      </w:r>
      <w:r>
        <w:rPr>
          <w:rStyle w:val="StringTok"/>
        </w:rPr>
        <w:t>`</w:t>
      </w:r>
      <w:r>
        <w:rPr>
          <w:rStyle w:val="AttributeTok"/>
        </w:rPr>
        <w:t>GVIF^(1/(2*Df))</w:t>
      </w:r>
      <w:r>
        <w:rPr>
          <w:rStyle w:val="StringTok"/>
        </w:rPr>
        <w:t>`</w:t>
      </w:r>
      <w:r>
        <w:rPr>
          <w:rStyle w:val="NormalTok"/>
        </w:rPr>
        <w:t>,</w:t>
      </w:r>
      <w:r>
        <w:br/>
      </w:r>
      <w:r>
        <w:rPr>
          <w:rStyle w:val="NormalTok"/>
        </w:rPr>
        <w:t xml:space="preserve">        VIF</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w:t>
      </w:r>
      <w:r>
        <w:rPr>
          <w:rStyle w:val="FunctionTok"/>
        </w:rPr>
        <w:t>reorder</w:t>
      </w:r>
      <w:r>
        <w:rPr>
          <w:rStyle w:val="NormalTok"/>
        </w:rPr>
        <w:t>(</w:t>
      </w:r>
      <w:r>
        <w:br/>
      </w:r>
      <w:r>
        <w:rPr>
          <w:rStyle w:val="NormalTok"/>
        </w:rPr>
        <w:t xml:space="preserve">        Variable,</w:t>
      </w:r>
      <w:r>
        <w:br/>
      </w:r>
      <w:r>
        <w:rPr>
          <w:rStyle w:val="NormalTok"/>
        </w:rPr>
        <w:t xml:space="preserve">        VIF_grafico</w:t>
      </w:r>
      <w:r>
        <w:br/>
      </w:r>
      <w:r>
        <w:rPr>
          <w:rStyle w:val="NormalTok"/>
        </w:rPr>
        <w:t xml:space="preserve">      ),</w:t>
      </w:r>
      <w:r>
        <w:br/>
      </w:r>
      <w:r>
        <w:rPr>
          <w:rStyle w:val="NormalTok"/>
        </w:rPr>
        <w:t xml:space="preserve">      </w:t>
      </w:r>
      <w:r>
        <w:rPr>
          <w:rStyle w:val="AttributeTok"/>
        </w:rPr>
        <w:t>y =</w:t>
      </w:r>
      <w:r>
        <w:rPr>
          <w:rStyle w:val="NormalTok"/>
        </w:rPr>
        <w:t xml:space="preserve"> VIF_grafico</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geom_col</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"Variable"</w:t>
      </w:r>
      <w:r>
        <w:rPr>
          <w:rStyle w:val="NormalTok"/>
        </w:rPr>
        <w:t>,</w:t>
      </w:r>
      <w:r>
        <w:br/>
      </w:r>
      <w:r>
        <w:rPr>
          <w:rStyle w:val="NormalTok"/>
        </w:rPr>
        <w:t xml:space="preserve">    </w:t>
      </w:r>
      <w:r>
        <w:rPr>
          <w:rStyle w:val="AttributeTok"/>
        </w:rPr>
        <w:t>y =</w:t>
      </w:r>
      <w:r>
        <w:rPr>
          <w:rStyle w:val="NormalTok"/>
        </w:rPr>
        <w:t xml:space="preserve"> </w:t>
      </w:r>
      <w:r>
        <w:rPr>
          <w:rStyle w:val="StringTok"/>
        </w:rPr>
        <w:t>"VIF"</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854" w:name="fig-reg22-vif"/>
            <w:r>
              <w:rPr>
                <w:rFonts w:ascii="Times New Roman" w:hAnsi="Times New Roman"/>
                <w:b/>
                <w:noProof/>
                <w:sz w:val="18"/>
              </w:rPr>
              <w:lastRenderedPageBreak/>
              <w:drawing>
                <wp:inline distT="0" distB="0" distL="0" distR="0">
                  <wp:extent cx="4620126" cy="3696101"/>
                  <wp:effectExtent l="0" t="0" r="0" b="0"/>
                  <wp:docPr id="1330" name="Picture"/>
                  <wp:cNvGraphicFramePr/>
                  <a:graphic xmlns:a="http://schemas.openxmlformats.org/drawingml/2006/main">
                    <a:graphicData uri="http://schemas.openxmlformats.org/drawingml/2006/picture">
                      <pic:pic xmlns:pic="http://schemas.openxmlformats.org/drawingml/2006/picture">
                        <pic:nvPicPr>
                          <pic:cNvPr id="1331" name="Picture" descr="capitulos/22-diagnostico-del-modelo_files/figure-docx/fig-reg22-vif-1.png"/>
                          <pic:cNvPicPr>
                            <a:picLocks noChangeAspect="1" noChangeArrowheads="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35.6: Factores de inflación de la varianza</w:t>
            </w:r>
          </w:p>
        </w:tc>
        <w:bookmarkEnd w:id="185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facilita identificar qué variables presentan mayores niveles de colinealidad.</w:t>
      </w:r>
    </w:p>
    <w:p w:rsidR="007F3BAE" w:rsidRDefault="00380896" w:rsidP="00380896">
      <w:pPr>
        <w:pStyle w:val="Ttulo2"/>
      </w:pPr>
      <w:bookmarkStart w:id="1855" w:name="_Toc235960441"/>
      <w:bookmarkStart w:id="1856" w:name="qué-es-una-observación-influyente"/>
      <w:bookmarkEnd w:id="1853"/>
      <w:r>
        <w:rPr>
          <w:rFonts w:ascii="Times New Roman" w:hAnsi="Times New Roman" w:eastAsia="Times New Roman"/>
        </w:rPr>
        <w:t>35.30 ¿Qué es una observación influyente?</w:t>
      </w:r>
      <w:bookmarkEnd w:id="1855"/>
    </w:p>
    <w:p w:rsidR="007F3BAE" w:rsidRDefault="00380896" w:rsidP="00380896">
      <w:pPr>
        <w:pStyle w:val="FirstParagraph"/>
        <w:jc w:val="left"/>
      </w:pPr>
      <w:r>
        <w:rPr>
          <w:rFonts w:ascii="Times New Roman" w:hAnsi="Times New Roman" w:eastAsia="Times New Roman"/>
        </w:rPr>
        <w:t>Una observación influyente es aquella que tiene capacidad para modificar significativamente los resultados del modelo.</w:t>
      </w:r>
    </w:p>
    <w:p w:rsidR="007F3BAE" w:rsidRDefault="00380896" w:rsidP="00380896">
      <w:pPr>
        <w:pStyle w:val="Textoindependiente"/>
        <w:jc w:val="left"/>
      </w:pPr>
      <w:r>
        <w:rPr>
          <w:rFonts w:ascii="Times New Roman" w:hAnsi="Times New Roman" w:eastAsia="Times New Roman"/>
        </w:rPr>
        <w:t>No todas las observaciones extremas son necesariamente influyentes.</w:t>
      </w:r>
    </w:p>
    <w:p w:rsidR="007F3BAE" w:rsidRDefault="00380896" w:rsidP="00380896">
      <w:pPr>
        <w:pStyle w:val="Ttulo2"/>
      </w:pPr>
      <w:bookmarkStart w:id="1857" w:name="_Toc235960442"/>
      <w:bookmarkStart w:id="1858" w:name="distancia-de-cook"/>
      <w:bookmarkEnd w:id="1856"/>
      <w:r>
        <w:rPr>
          <w:rFonts w:ascii="Times New Roman" w:hAnsi="Times New Roman" w:eastAsia="Times New Roman"/>
        </w:rPr>
        <w:t>35.31 Distancia de Cook</w:t>
      </w:r>
      <w:bookmarkEnd w:id="1857"/>
    </w:p>
    <w:p w:rsidR="007F3BAE" w:rsidRDefault="00380896" w:rsidP="00380896">
      <w:pPr>
        <w:pStyle w:val="FirstParagraph"/>
        <w:jc w:val="left"/>
      </w:pPr>
      <w:r>
        <w:rPr>
          <w:rFonts w:ascii="Times New Roman" w:hAnsi="Times New Roman" w:eastAsia="Times New Roman"/>
        </w:rPr>
        <w:t>La Distancia de Cook es una de las medidas más utilizadas para identificar observaciones influyentes.</w:t>
      </w:r>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cook =</w:t>
      </w:r>
      <w:r>
        <w:br/>
      </w:r>
      <w:r>
        <w:rPr>
          <w:rStyle w:val="NormalTok"/>
        </w:rPr>
        <w:t xml:space="preserve">      </w:t>
      </w:r>
      <w:r>
        <w:rPr>
          <w:rStyle w:val="FunctionTok"/>
        </w:rPr>
        <w:t>cooks.distance</w:t>
      </w:r>
      <w:r>
        <w:rPr>
          <w:rStyle w:val="NormalTok"/>
        </w:rPr>
        <w:t>(</w:t>
      </w:r>
      <w:r>
        <w:br/>
      </w:r>
      <w:r>
        <w:rPr>
          <w:rStyle w:val="NormalTok"/>
        </w:rPr>
        <w:t xml:space="preserve">        modelo_diag</w:t>
      </w:r>
      <w:r>
        <w:br/>
      </w:r>
      <w:r>
        <w:rPr>
          <w:rStyle w:val="NormalTok"/>
        </w:rPr>
        <w:t xml:space="preserve">      )</w:t>
      </w:r>
      <w:r>
        <w:br/>
      </w:r>
      <w:r>
        <w:rPr>
          <w:rStyle w:val="NormalTok"/>
        </w:rPr>
        <w:t xml:space="preserve">  )</w:t>
      </w:r>
    </w:p>
    <w:p w:rsidR="007F3BAE" w:rsidRDefault="00380896" w:rsidP="00380896">
      <w:pPr>
        <w:pStyle w:val="Ttulo2"/>
      </w:pPr>
      <w:bookmarkStart w:id="1859" w:name="_Toc235960443"/>
      <w:bookmarkStart w:id="1860" w:name="resumen-de-distancia-de-cook"/>
      <w:bookmarkEnd w:id="1858"/>
      <w:r>
        <w:rPr>
          <w:rFonts w:ascii="Times New Roman" w:hAnsi="Times New Roman" w:eastAsia="Times New Roman"/>
        </w:rPr>
        <w:t>35.32 Resumen de Distancia de Cook</w:t>
      </w:r>
      <w:bookmarkEnd w:id="1859"/>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Estadistico =</w:t>
      </w:r>
      <w:r>
        <w:rPr>
          <w:rStyle w:val="NormalTok"/>
        </w:rPr>
        <w:t xml:space="preserve"> </w:t>
      </w:r>
      <w:r>
        <w:rPr>
          <w:rStyle w:val="FunctionTok"/>
        </w:rPr>
        <w:t>c</w:t>
      </w:r>
      <w:r>
        <w:rPr>
          <w:rStyle w:val="NormalTok"/>
        </w:rPr>
        <w:t>(</w:t>
      </w:r>
      <w:r>
        <w:br/>
      </w:r>
      <w:r>
        <w:rPr>
          <w:rStyle w:val="NormalTok"/>
        </w:rPr>
        <w:t xml:space="preserve">    </w:t>
      </w:r>
      <w:r>
        <w:rPr>
          <w:rStyle w:val="StringTok"/>
        </w:rPr>
        <w:t>"Minimo"</w:t>
      </w:r>
      <w:r>
        <w:rPr>
          <w:rStyle w:val="NormalTok"/>
        </w:rPr>
        <w:t>,</w:t>
      </w:r>
      <w:r>
        <w:br/>
      </w:r>
      <w:r>
        <w:rPr>
          <w:rStyle w:val="NormalTok"/>
        </w:rPr>
        <w:t xml:space="preserve">    </w:t>
      </w:r>
      <w:r>
        <w:rPr>
          <w:rStyle w:val="StringTok"/>
        </w:rPr>
        <w:t>"Primer cuartil"</w:t>
      </w:r>
      <w:r>
        <w:rPr>
          <w:rStyle w:val="NormalTok"/>
        </w:rPr>
        <w:t>,</w:t>
      </w:r>
      <w:r>
        <w:br/>
      </w:r>
      <w:r>
        <w:rPr>
          <w:rStyle w:val="NormalTok"/>
        </w:rPr>
        <w:t xml:space="preserve">    </w:t>
      </w:r>
      <w:r>
        <w:rPr>
          <w:rStyle w:val="StringTok"/>
        </w:rPr>
        <w:t>"Mediana"</w:t>
      </w:r>
      <w:r>
        <w:rPr>
          <w:rStyle w:val="NormalTok"/>
        </w:rPr>
        <w:t>,</w:t>
      </w:r>
      <w:r>
        <w:br/>
      </w:r>
      <w:r>
        <w:rPr>
          <w:rStyle w:val="NormalTok"/>
        </w:rPr>
        <w:t xml:space="preserve">    </w:t>
      </w:r>
      <w:r>
        <w:rPr>
          <w:rStyle w:val="StringTok"/>
        </w:rPr>
        <w:t>"Media"</w:t>
      </w:r>
      <w:r>
        <w:rPr>
          <w:rStyle w:val="NormalTok"/>
        </w:rPr>
        <w:t>,</w:t>
      </w:r>
      <w:r>
        <w:br/>
      </w:r>
      <w:r>
        <w:rPr>
          <w:rStyle w:val="NormalTok"/>
        </w:rPr>
        <w:lastRenderedPageBreak/>
        <w:t xml:space="preserve">    </w:t>
      </w:r>
      <w:r>
        <w:rPr>
          <w:rStyle w:val="StringTok"/>
        </w:rPr>
        <w:t>"Tercer cuartil"</w:t>
      </w:r>
      <w:r>
        <w:rPr>
          <w:rStyle w:val="NormalTok"/>
        </w:rPr>
        <w:t>,</w:t>
      </w:r>
      <w:r>
        <w:br/>
      </w:r>
      <w:r>
        <w:rPr>
          <w:rStyle w:val="NormalTok"/>
        </w:rPr>
        <w:t xml:space="preserve">    </w:t>
      </w:r>
      <w:r>
        <w:rPr>
          <w:rStyle w:val="StringTok"/>
        </w:rPr>
        <w:t>"Maximo"</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as.numeric</w:t>
      </w:r>
      <w:r>
        <w:rPr>
          <w:rStyle w:val="NormalTok"/>
        </w:rPr>
        <w:t>(</w:t>
      </w:r>
      <w:r>
        <w:br/>
      </w:r>
      <w:r>
        <w:rPr>
          <w:rStyle w:val="NormalTok"/>
        </w:rPr>
        <w:t xml:space="preserve">    </w:t>
      </w:r>
      <w:r>
        <w:rPr>
          <w:rStyle w:val="FunctionTok"/>
        </w:rPr>
        <w:t>summary</w:t>
      </w:r>
      <w:r>
        <w:rPr>
          <w:rStyle w:val="NormalTok"/>
        </w:rPr>
        <w:t>(</w:t>
      </w:r>
      <w:r>
        <w:br/>
      </w:r>
      <w:r>
        <w:rPr>
          <w:rStyle w:val="NormalTok"/>
        </w:rPr>
        <w:t xml:space="preserve">      base_modelo</w:t>
      </w:r>
      <w:r>
        <w:rPr>
          <w:rStyle w:val="SpecialCharTok"/>
        </w:rPr>
        <w:t>$</w:t>
      </w:r>
      <w:r>
        <w:rPr>
          <w:rStyle w:val="NormalTok"/>
        </w:rPr>
        <w:t>cook</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5</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la Distancia de Cook"</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861" w:name="tbl-reg22-cook-resumen"/>
            <w:r>
              <w:rPr>
                <w:rFonts w:ascii="Times New Roman" w:hAnsi="Times New Roman"/>
                <w:b/>
                <w:sz w:val="18"/>
              </w:rPr>
              <w:t>Tabla 35.6: Resumen de la Distancia de Cook</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Estadistico</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Minimo</w:t>
                  </w:r>
                </w:p>
              </w:tc>
              <w:tc>
                <w:tcPr>
                  <w:tcW w:w="3960" w:type="dxa"/>
                </w:tcPr>
                <w:p w:rsidR="007F3BAE" w:rsidRDefault="00380896" w:rsidP="00380896">
                  <w:pPr>
                    <w:pStyle w:val="Compact"/>
                    <w:jc w:val="left"/>
                  </w:pPr>
                  <w:r>
                    <w:t>0.00000</w:t>
                  </w:r>
                </w:p>
              </w:tc>
            </w:tr>
            <w:tr w:rsidR="007F3BAE">
              <w:tc>
                <w:tcPr>
                  <w:tcW w:w="3960" w:type="dxa"/>
                </w:tcPr>
                <w:p w:rsidR="007F3BAE" w:rsidRDefault="00380896" w:rsidP="00380896">
                  <w:pPr>
                    <w:pStyle w:val="Compact"/>
                    <w:jc w:val="left"/>
                  </w:pPr>
                  <w:r>
                    <w:t>Primer cuartil</w:t>
                  </w:r>
                </w:p>
              </w:tc>
              <w:tc>
                <w:tcPr>
                  <w:tcW w:w="3960" w:type="dxa"/>
                </w:tcPr>
                <w:p w:rsidR="007F3BAE" w:rsidRDefault="00380896" w:rsidP="00380896">
                  <w:pPr>
                    <w:pStyle w:val="Compact"/>
                    <w:jc w:val="left"/>
                  </w:pPr>
                  <w:r>
                    <w:t>0.00000</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0.00000</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0.00003</w:t>
                  </w:r>
                </w:p>
              </w:tc>
            </w:tr>
            <w:tr w:rsidR="007F3BAE">
              <w:tc>
                <w:tcPr>
                  <w:tcW w:w="3960" w:type="dxa"/>
                </w:tcPr>
                <w:p w:rsidR="007F3BAE" w:rsidRDefault="00380896" w:rsidP="00380896">
                  <w:pPr>
                    <w:pStyle w:val="Compact"/>
                    <w:jc w:val="left"/>
                  </w:pPr>
                  <w:r>
                    <w:t>Tercer cuartil</w:t>
                  </w:r>
                </w:p>
              </w:tc>
              <w:tc>
                <w:tcPr>
                  <w:tcW w:w="3960" w:type="dxa"/>
                </w:tcPr>
                <w:p w:rsidR="007F3BAE" w:rsidRDefault="00380896" w:rsidP="00380896">
                  <w:pPr>
                    <w:pStyle w:val="Compact"/>
                    <w:jc w:val="left"/>
                  </w:pPr>
                  <w:r>
                    <w:t>0.00001</w:t>
                  </w:r>
                </w:p>
              </w:tc>
            </w:tr>
            <w:tr w:rsidR="007F3BAE">
              <w:tc>
                <w:tcPr>
                  <w:tcW w:w="3960" w:type="dxa"/>
                </w:tcPr>
                <w:p w:rsidR="007F3BAE" w:rsidRDefault="00380896" w:rsidP="00380896">
                  <w:pPr>
                    <w:pStyle w:val="Compact"/>
                    <w:jc w:val="left"/>
                  </w:pPr>
                  <w:r>
                    <w:t>Maximo</w:t>
                  </w:r>
                </w:p>
              </w:tc>
              <w:tc>
                <w:tcPr>
                  <w:tcW w:w="3960" w:type="dxa"/>
                </w:tcPr>
                <w:p w:rsidR="007F3BAE" w:rsidRDefault="00380896" w:rsidP="00380896">
                  <w:pPr>
                    <w:pStyle w:val="Compact"/>
                    <w:jc w:val="left"/>
                  </w:pPr>
                  <w:r>
                    <w:t>1.08335</w:t>
                  </w:r>
                </w:p>
              </w:tc>
            </w:tr>
            <w:bookmarkEnd w:id="186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Valores elevados sugieren observaciones que merecen revisión adicional.</w:t>
      </w:r>
    </w:p>
    <w:p w:rsidR="007F3BAE" w:rsidRDefault="00380896" w:rsidP="00380896">
      <w:pPr>
        <w:pStyle w:val="Ttulo2"/>
      </w:pPr>
      <w:bookmarkStart w:id="1862" w:name="_Toc235960444"/>
      <w:bookmarkStart w:id="1863" w:name="observaciones-más-influyentes"/>
      <w:bookmarkEnd w:id="1860"/>
      <w:r>
        <w:rPr>
          <w:rFonts w:ascii="Times New Roman" w:hAnsi="Times New Roman" w:eastAsia="Times New Roman"/>
        </w:rPr>
        <w:t>35.33 Observaciones más influyentes</w:t>
      </w:r>
      <w:bookmarkEnd w:id="1862"/>
    </w:p>
    <w:p w:rsidR="007F3BAE" w:rsidRDefault="00380896" w:rsidP="00380896">
      <w:pPr>
        <w:pStyle w:val="SourceCode"/>
        <w:jc w:val="left"/>
      </w:pPr>
      <w:r>
        <w:rPr>
          <w:rStyle w:val="NormalTok"/>
        </w:rPr>
        <w:t xml:space="preserve">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id =</w:t>
      </w:r>
      <w:r>
        <w:rPr>
          <w:rStyle w:val="NormalTok"/>
        </w:rPr>
        <w:t xml:space="preserve"> </w:t>
      </w:r>
      <w:r>
        <w:rPr>
          <w:rStyle w:val="FunctionTok"/>
        </w:rPr>
        <w:t>row_number</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w:t>
      </w:r>
      <w:r>
        <w:br/>
      </w:r>
      <w:r>
        <w:rPr>
          <w:rStyle w:val="NormalTok"/>
        </w:rPr>
        <w:t xml:space="preserve">      cook</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slice_head</w:t>
      </w:r>
      <w:r>
        <w:rPr>
          <w:rStyle w:val="NormalTok"/>
        </w:rPr>
        <w:t>(</w:t>
      </w:r>
      <w:r>
        <w:br/>
      </w:r>
      <w:r>
        <w:rPr>
          <w:rStyle w:val="NormalTok"/>
        </w:rPr>
        <w:t xml:space="preserve">    </w:t>
      </w:r>
      <w:r>
        <w:rPr>
          <w:rStyle w:val="AttributeTok"/>
        </w:rPr>
        <w:t>n =</w:t>
      </w:r>
      <w:r>
        <w:rPr>
          <w:rStyle w:val="NormalTok"/>
        </w:rPr>
        <w:t xml:space="preserve"> </w:t>
      </w:r>
      <w:r>
        <w:rPr>
          <w:rStyle w:val="DecValTok"/>
        </w:rPr>
        <w:t>10</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id,</w:t>
      </w:r>
      <w:r>
        <w:br/>
      </w:r>
      <w:r>
        <w:rPr>
          <w:rStyle w:val="NormalTok"/>
        </w:rPr>
        <w:t xml:space="preserve">    cook</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5</w:t>
      </w:r>
      <w:r>
        <w:rPr>
          <w:rStyle w:val="NormalTok"/>
        </w:rPr>
        <w:t>,</w:t>
      </w:r>
      <w:r>
        <w:br/>
      </w:r>
      <w:r>
        <w:rPr>
          <w:rStyle w:val="NormalTok"/>
        </w:rPr>
        <w:t xml:space="preserve">    </w:t>
      </w:r>
      <w:r>
        <w:rPr>
          <w:rStyle w:val="AttributeTok"/>
        </w:rPr>
        <w:t>caption =</w:t>
      </w:r>
      <w:r>
        <w:rPr>
          <w:rStyle w:val="NormalTok"/>
        </w:rPr>
        <w:t xml:space="preserve"> </w:t>
      </w:r>
      <w:r>
        <w:rPr>
          <w:rStyle w:val="StringTok"/>
        </w:rPr>
        <w:t>"Observaciones con mayor influencia"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864" w:name="tbl-reg22-casos-influyentes"/>
            <w:r>
              <w:rPr>
                <w:rFonts w:ascii="Times New Roman" w:hAnsi="Times New Roman"/>
                <w:b/>
                <w:sz w:val="18"/>
              </w:rPr>
              <w:lastRenderedPageBreak/>
              <w:t>Tabla 35.7: Observaciones con mayor influencia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id</w:t>
                  </w:r>
                </w:p>
              </w:tc>
              <w:tc>
                <w:tcPr>
                  <w:tcW w:w="3960" w:type="dxa"/>
                </w:tcPr>
                <w:p w:rsidR="007F3BAE" w:rsidRDefault="00380896" w:rsidP="00380896">
                  <w:pPr>
                    <w:pStyle w:val="Compact"/>
                    <w:jc w:val="left"/>
                  </w:pPr>
                  <w:r>
                    <w:t>cook</w:t>
                  </w:r>
                </w:p>
              </w:tc>
            </w:tr>
            <w:tr w:rsidR="007F3BAE">
              <w:tc>
                <w:tcPr>
                  <w:tcW w:w="3960" w:type="dxa"/>
                </w:tcPr>
                <w:p w:rsidR="007F3BAE" w:rsidRDefault="00380896" w:rsidP="00380896">
                  <w:pPr>
                    <w:pStyle w:val="Compact"/>
                    <w:jc w:val="left"/>
                  </w:pPr>
                  <w:r>
                    <w:t>61990</w:t>
                  </w:r>
                </w:p>
              </w:tc>
              <w:tc>
                <w:tcPr>
                  <w:tcW w:w="3960" w:type="dxa"/>
                </w:tcPr>
                <w:p w:rsidR="007F3BAE" w:rsidRDefault="00380896" w:rsidP="00380896">
                  <w:pPr>
                    <w:pStyle w:val="Compact"/>
                    <w:jc w:val="left"/>
                  </w:pPr>
                  <w:r>
                    <w:t>1.08335</w:t>
                  </w:r>
                </w:p>
              </w:tc>
            </w:tr>
            <w:tr w:rsidR="007F3BAE">
              <w:tc>
                <w:tcPr>
                  <w:tcW w:w="3960" w:type="dxa"/>
                </w:tcPr>
                <w:p w:rsidR="007F3BAE" w:rsidRDefault="00380896" w:rsidP="00380896">
                  <w:pPr>
                    <w:pStyle w:val="Compact"/>
                    <w:jc w:val="left"/>
                  </w:pPr>
                  <w:r>
                    <w:t>63659</w:t>
                  </w:r>
                </w:p>
              </w:tc>
              <w:tc>
                <w:tcPr>
                  <w:tcW w:w="3960" w:type="dxa"/>
                </w:tcPr>
                <w:p w:rsidR="007F3BAE" w:rsidRDefault="00380896" w:rsidP="00380896">
                  <w:pPr>
                    <w:pStyle w:val="Compact"/>
                    <w:jc w:val="left"/>
                  </w:pPr>
                  <w:r>
                    <w:t>0.00976</w:t>
                  </w:r>
                </w:p>
              </w:tc>
            </w:tr>
            <w:tr w:rsidR="007F3BAE">
              <w:tc>
                <w:tcPr>
                  <w:tcW w:w="3960" w:type="dxa"/>
                </w:tcPr>
                <w:p w:rsidR="007F3BAE" w:rsidRDefault="00380896" w:rsidP="00380896">
                  <w:pPr>
                    <w:pStyle w:val="Compact"/>
                    <w:jc w:val="left"/>
                  </w:pPr>
                  <w:r>
                    <w:t>50063</w:t>
                  </w:r>
                </w:p>
              </w:tc>
              <w:tc>
                <w:tcPr>
                  <w:tcW w:w="3960" w:type="dxa"/>
                </w:tcPr>
                <w:p w:rsidR="007F3BAE" w:rsidRDefault="00380896" w:rsidP="00380896">
                  <w:pPr>
                    <w:pStyle w:val="Compact"/>
                    <w:jc w:val="left"/>
                  </w:pPr>
                  <w:r>
                    <w:t>0.00720</w:t>
                  </w:r>
                </w:p>
              </w:tc>
            </w:tr>
            <w:tr w:rsidR="007F3BAE">
              <w:tc>
                <w:tcPr>
                  <w:tcW w:w="3960" w:type="dxa"/>
                </w:tcPr>
                <w:p w:rsidR="007F3BAE" w:rsidRDefault="00380896" w:rsidP="00380896">
                  <w:pPr>
                    <w:pStyle w:val="Compact"/>
                    <w:jc w:val="left"/>
                  </w:pPr>
                  <w:r>
                    <w:t>41027</w:t>
                  </w:r>
                </w:p>
              </w:tc>
              <w:tc>
                <w:tcPr>
                  <w:tcW w:w="3960" w:type="dxa"/>
                </w:tcPr>
                <w:p w:rsidR="007F3BAE" w:rsidRDefault="00380896" w:rsidP="00380896">
                  <w:pPr>
                    <w:pStyle w:val="Compact"/>
                    <w:jc w:val="left"/>
                  </w:pPr>
                  <w:r>
                    <w:t>0.00660</w:t>
                  </w:r>
                </w:p>
              </w:tc>
            </w:tr>
            <w:tr w:rsidR="007F3BAE">
              <w:tc>
                <w:tcPr>
                  <w:tcW w:w="3960" w:type="dxa"/>
                </w:tcPr>
                <w:p w:rsidR="007F3BAE" w:rsidRDefault="00380896" w:rsidP="00380896">
                  <w:pPr>
                    <w:pStyle w:val="Compact"/>
                    <w:jc w:val="left"/>
                  </w:pPr>
                  <w:r>
                    <w:t>63652</w:t>
                  </w:r>
                </w:p>
              </w:tc>
              <w:tc>
                <w:tcPr>
                  <w:tcW w:w="3960" w:type="dxa"/>
                </w:tcPr>
                <w:p w:rsidR="007F3BAE" w:rsidRDefault="00380896" w:rsidP="00380896">
                  <w:pPr>
                    <w:pStyle w:val="Compact"/>
                    <w:jc w:val="left"/>
                  </w:pPr>
                  <w:r>
                    <w:t>0.00657</w:t>
                  </w:r>
                </w:p>
              </w:tc>
            </w:tr>
            <w:tr w:rsidR="007F3BAE">
              <w:tc>
                <w:tcPr>
                  <w:tcW w:w="3960" w:type="dxa"/>
                </w:tcPr>
                <w:p w:rsidR="007F3BAE" w:rsidRDefault="00380896" w:rsidP="00380896">
                  <w:pPr>
                    <w:pStyle w:val="Compact"/>
                    <w:jc w:val="left"/>
                  </w:pPr>
                  <w:r>
                    <w:t>81636</w:t>
                  </w:r>
                </w:p>
              </w:tc>
              <w:tc>
                <w:tcPr>
                  <w:tcW w:w="3960" w:type="dxa"/>
                </w:tcPr>
                <w:p w:rsidR="007F3BAE" w:rsidRDefault="00380896" w:rsidP="00380896">
                  <w:pPr>
                    <w:pStyle w:val="Compact"/>
                    <w:jc w:val="left"/>
                  </w:pPr>
                  <w:r>
                    <w:t>0.00652</w:t>
                  </w:r>
                </w:p>
              </w:tc>
            </w:tr>
            <w:tr w:rsidR="007F3BAE">
              <w:tc>
                <w:tcPr>
                  <w:tcW w:w="3960" w:type="dxa"/>
                </w:tcPr>
                <w:p w:rsidR="007F3BAE" w:rsidRDefault="00380896" w:rsidP="00380896">
                  <w:pPr>
                    <w:pStyle w:val="Compact"/>
                    <w:jc w:val="left"/>
                  </w:pPr>
                  <w:r>
                    <w:t>80370</w:t>
                  </w:r>
                </w:p>
              </w:tc>
              <w:tc>
                <w:tcPr>
                  <w:tcW w:w="3960" w:type="dxa"/>
                </w:tcPr>
                <w:p w:rsidR="007F3BAE" w:rsidRDefault="00380896" w:rsidP="00380896">
                  <w:pPr>
                    <w:pStyle w:val="Compact"/>
                    <w:jc w:val="left"/>
                  </w:pPr>
                  <w:r>
                    <w:t>0.00617</w:t>
                  </w:r>
                </w:p>
              </w:tc>
            </w:tr>
            <w:tr w:rsidR="007F3BAE">
              <w:tc>
                <w:tcPr>
                  <w:tcW w:w="3960" w:type="dxa"/>
                </w:tcPr>
                <w:p w:rsidR="007F3BAE" w:rsidRDefault="00380896" w:rsidP="00380896">
                  <w:pPr>
                    <w:pStyle w:val="Compact"/>
                    <w:jc w:val="left"/>
                  </w:pPr>
                  <w:r>
                    <w:t>41021</w:t>
                  </w:r>
                </w:p>
              </w:tc>
              <w:tc>
                <w:tcPr>
                  <w:tcW w:w="3960" w:type="dxa"/>
                </w:tcPr>
                <w:p w:rsidR="007F3BAE" w:rsidRDefault="00380896" w:rsidP="00380896">
                  <w:pPr>
                    <w:pStyle w:val="Compact"/>
                    <w:jc w:val="left"/>
                  </w:pPr>
                  <w:r>
                    <w:t>0.00610</w:t>
                  </w:r>
                </w:p>
              </w:tc>
            </w:tr>
            <w:tr w:rsidR="007F3BAE">
              <w:tc>
                <w:tcPr>
                  <w:tcW w:w="3960" w:type="dxa"/>
                </w:tcPr>
                <w:p w:rsidR="007F3BAE" w:rsidRDefault="00380896" w:rsidP="00380896">
                  <w:pPr>
                    <w:pStyle w:val="Compact"/>
                    <w:jc w:val="left"/>
                  </w:pPr>
                  <w:r>
                    <w:t>12692</w:t>
                  </w:r>
                </w:p>
              </w:tc>
              <w:tc>
                <w:tcPr>
                  <w:tcW w:w="3960" w:type="dxa"/>
                </w:tcPr>
                <w:p w:rsidR="007F3BAE" w:rsidRDefault="00380896" w:rsidP="00380896">
                  <w:pPr>
                    <w:pStyle w:val="Compact"/>
                    <w:jc w:val="left"/>
                  </w:pPr>
                  <w:r>
                    <w:t>0.00609</w:t>
                  </w:r>
                </w:p>
              </w:tc>
            </w:tr>
            <w:tr w:rsidR="007F3BAE">
              <w:tc>
                <w:tcPr>
                  <w:tcW w:w="3960" w:type="dxa"/>
                </w:tcPr>
                <w:p w:rsidR="007F3BAE" w:rsidRDefault="00380896" w:rsidP="00380896">
                  <w:pPr>
                    <w:pStyle w:val="Compact"/>
                    <w:jc w:val="left"/>
                  </w:pPr>
                  <w:r>
                    <w:t>81634</w:t>
                  </w:r>
                </w:p>
              </w:tc>
              <w:tc>
                <w:tcPr>
                  <w:tcW w:w="3960" w:type="dxa"/>
                </w:tcPr>
                <w:p w:rsidR="007F3BAE" w:rsidRDefault="00380896" w:rsidP="00380896">
                  <w:pPr>
                    <w:pStyle w:val="Compact"/>
                    <w:jc w:val="left"/>
                  </w:pPr>
                  <w:r>
                    <w:t>0.00601</w:t>
                  </w:r>
                </w:p>
              </w:tc>
            </w:tr>
            <w:bookmarkEnd w:id="186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Estas observaciones son candidatas para una revisión detallada.</w:t>
      </w:r>
    </w:p>
    <w:p w:rsidR="007F3BAE" w:rsidRDefault="00380896" w:rsidP="00380896">
      <w:pPr>
        <w:pStyle w:val="Ttulo2"/>
      </w:pPr>
      <w:bookmarkStart w:id="1865" w:name="_Toc235960445"/>
      <w:bookmarkStart w:id="1866" w:name="visualización-de-distancia-de-cook"/>
      <w:bookmarkEnd w:id="1863"/>
      <w:r>
        <w:rPr>
          <w:rFonts w:ascii="Times New Roman" w:hAnsi="Times New Roman" w:eastAsia="Times New Roman"/>
        </w:rPr>
        <w:t>35.34 Visualización de Distancia de Cook</w:t>
      </w:r>
      <w:bookmarkEnd w:id="1865"/>
    </w:p>
    <w:p w:rsidR="007F3BAE" w:rsidRDefault="00380896" w:rsidP="00380896">
      <w:pPr>
        <w:pStyle w:val="SourceCode"/>
        <w:jc w:val="left"/>
      </w:pPr>
      <w:r>
        <w:rPr>
          <w:rStyle w:val="NormalTok"/>
        </w:rPr>
        <w:t xml:space="preserve">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id =</w:t>
      </w:r>
      <w:r>
        <w:rPr>
          <w:rStyle w:val="NormalTok"/>
        </w:rPr>
        <w:t xml:space="preserve"> </w:t>
      </w:r>
      <w:r>
        <w:rPr>
          <w:rStyle w:val="FunctionTok"/>
        </w:rPr>
        <w:t>row_number</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id,</w:t>
      </w:r>
      <w:r>
        <w:br/>
      </w:r>
      <w:r>
        <w:rPr>
          <w:rStyle w:val="NormalTok"/>
        </w:rPr>
        <w:t xml:space="preserve">      </w:t>
      </w:r>
      <w:r>
        <w:rPr>
          <w:rStyle w:val="AttributeTok"/>
        </w:rPr>
        <w:t>y =</w:t>
      </w:r>
      <w:r>
        <w:rPr>
          <w:rStyle w:val="NormalTok"/>
        </w:rPr>
        <w:t xml:space="preserve"> cook</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rPr>
          <w:rStyle w:val="NormalTok"/>
        </w:rPr>
        <w:t>,</w:t>
      </w:r>
      <w:r>
        <w:br/>
      </w:r>
      <w:r>
        <w:rPr>
          <w:rStyle w:val="NormalTok"/>
        </w:rPr>
        <w:t xml:space="preserve">    </w:t>
      </w:r>
      <w:r>
        <w:rPr>
          <w:rStyle w:val="AttributeTok"/>
        </w:rPr>
        <w:t>alpha =</w:t>
      </w:r>
      <w:r>
        <w:rPr>
          <w:rStyle w:val="NormalTok"/>
        </w:rPr>
        <w:t xml:space="preserve"> </w:t>
      </w:r>
      <w:r>
        <w:rPr>
          <w:rStyle w:val="FloatTok"/>
        </w:rPr>
        <w:t>0.6</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"Observación"</w:t>
      </w:r>
      <w:r>
        <w:rPr>
          <w:rStyle w:val="NormalTok"/>
        </w:rPr>
        <w:t>,</w:t>
      </w:r>
      <w:r>
        <w:br/>
      </w:r>
      <w:r>
        <w:rPr>
          <w:rStyle w:val="NormalTok"/>
        </w:rPr>
        <w:t xml:space="preserve">    </w:t>
      </w:r>
      <w:r>
        <w:rPr>
          <w:rStyle w:val="AttributeTok"/>
        </w:rPr>
        <w:t>y =</w:t>
      </w:r>
      <w:r>
        <w:rPr>
          <w:rStyle w:val="NormalTok"/>
        </w:rPr>
        <w:t xml:space="preserve"> </w:t>
      </w:r>
      <w:r>
        <w:rPr>
          <w:rStyle w:val="StringTok"/>
        </w:rPr>
        <w:t>"Distancia de Cook"</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867" w:name="fig-reg22-cook"/>
            <w:r>
              <w:rPr>
                <w:rFonts w:ascii="Times New Roman" w:hAnsi="Times New Roman"/>
                <w:b/>
                <w:noProof/>
                <w:sz w:val="18"/>
              </w:rPr>
              <w:lastRenderedPageBreak/>
              <w:drawing>
                <wp:inline distT="0" distB="0" distL="0" distR="0">
                  <wp:extent cx="4620126" cy="3696101"/>
                  <wp:effectExtent l="0" t="0" r="0" b="0"/>
                  <wp:docPr id="1341" name="Picture"/>
                  <wp:cNvGraphicFramePr/>
                  <a:graphic xmlns:a="http://schemas.openxmlformats.org/drawingml/2006/main">
                    <a:graphicData uri="http://schemas.openxmlformats.org/drawingml/2006/picture">
                      <pic:pic xmlns:pic="http://schemas.openxmlformats.org/drawingml/2006/picture">
                        <pic:nvPicPr>
                          <pic:cNvPr id="1342" name="Picture" descr="capitulos/22-diagnostico-del-modelo_files/figure-docx/fig-reg22-cook-1.png"/>
                          <pic:cNvPicPr>
                            <a:picLocks noChangeAspect="1" noChangeArrowheads="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35.7: Distancia de Cook</w:t>
            </w:r>
          </w:p>
        </w:tc>
        <w:bookmarkEnd w:id="1867"/>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permite identificar observaciones que destacan respecto al resto de la muestra.</w:t>
      </w:r>
    </w:p>
    <w:p w:rsidR="007F3BAE" w:rsidRDefault="00380896" w:rsidP="00380896">
      <w:pPr>
        <w:pStyle w:val="Ttulo2"/>
      </w:pPr>
      <w:bookmarkStart w:id="1868" w:name="_Toc235960446"/>
      <w:bookmarkStart w:id="1869" w:name="qué-es-el-leverage"/>
      <w:bookmarkEnd w:id="1866"/>
      <w:r>
        <w:rPr>
          <w:rFonts w:ascii="Times New Roman" w:hAnsi="Times New Roman" w:eastAsia="Times New Roman"/>
        </w:rPr>
        <w:t>35.35 ¿Qué es el leverage?</w:t>
      </w:r>
      <w:bookmarkEnd w:id="1868"/>
    </w:p>
    <w:p w:rsidR="007F3BAE" w:rsidRDefault="00380896" w:rsidP="00380896">
      <w:pPr>
        <w:pStyle w:val="FirstParagraph"/>
        <w:jc w:val="left"/>
      </w:pPr>
      <w:r>
        <w:rPr>
          <w:rFonts w:ascii="Times New Roman" w:hAnsi="Times New Roman" w:eastAsia="Times New Roman"/>
        </w:rPr>
        <w:t>El leverage mide qué tan alejadas se encuentran las observaciones respecto al centro de la nube de datos explicativos.</w:t>
      </w:r>
    </w:p>
    <w:p w:rsidR="007F3BAE" w:rsidRDefault="00380896" w:rsidP="00380896">
      <w:pPr>
        <w:pStyle w:val="Textoindependiente"/>
        <w:jc w:val="left"/>
      </w:pPr>
      <w:r>
        <w:rPr>
          <w:rFonts w:ascii="Times New Roman" w:hAnsi="Times New Roman" w:eastAsia="Times New Roman"/>
        </w:rPr>
        <w:t>Observaciones con leverage elevado tienen mayor capacidad para influir en el ajuste.</w:t>
      </w:r>
    </w:p>
    <w:p w:rsidR="007F3BAE" w:rsidRDefault="00380896" w:rsidP="00380896">
      <w:pPr>
        <w:pStyle w:val="Ttulo2"/>
      </w:pPr>
      <w:bookmarkStart w:id="1870" w:name="_Toc235960447"/>
      <w:bookmarkStart w:id="1871" w:name="cálculo-del-leverage"/>
      <w:bookmarkEnd w:id="1869"/>
      <w:r>
        <w:rPr>
          <w:rFonts w:ascii="Times New Roman" w:hAnsi="Times New Roman" w:eastAsia="Times New Roman"/>
        </w:rPr>
        <w:t>35.36 Cálculo del leverage</w:t>
      </w:r>
      <w:bookmarkEnd w:id="1870"/>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leverage =</w:t>
      </w:r>
      <w:r>
        <w:br/>
      </w:r>
      <w:r>
        <w:rPr>
          <w:rStyle w:val="NormalTok"/>
        </w:rPr>
        <w:t xml:space="preserve">      </w:t>
      </w:r>
      <w:r>
        <w:rPr>
          <w:rStyle w:val="FunctionTok"/>
        </w:rPr>
        <w:t>hatvalues</w:t>
      </w:r>
      <w:r>
        <w:rPr>
          <w:rStyle w:val="NormalTok"/>
        </w:rPr>
        <w:t>(</w:t>
      </w:r>
      <w:r>
        <w:br/>
      </w:r>
      <w:r>
        <w:rPr>
          <w:rStyle w:val="NormalTok"/>
        </w:rPr>
        <w:t xml:space="preserve">        modelo_diag</w:t>
      </w:r>
      <w:r>
        <w:br/>
      </w:r>
      <w:r>
        <w:rPr>
          <w:rStyle w:val="NormalTok"/>
        </w:rPr>
        <w:t xml:space="preserve">      )</w:t>
      </w:r>
      <w:r>
        <w:br/>
      </w:r>
      <w:r>
        <w:rPr>
          <w:rStyle w:val="NormalTok"/>
        </w:rPr>
        <w:t xml:space="preserve">  )</w:t>
      </w:r>
    </w:p>
    <w:p w:rsidR="007F3BAE" w:rsidRDefault="00380896" w:rsidP="00380896">
      <w:pPr>
        <w:pStyle w:val="Ttulo2"/>
      </w:pPr>
      <w:bookmarkStart w:id="1872" w:name="_Toc235960448"/>
      <w:bookmarkStart w:id="1873" w:name="resumen-del-leverage"/>
      <w:bookmarkEnd w:id="1871"/>
      <w:r>
        <w:rPr>
          <w:rFonts w:ascii="Times New Roman" w:hAnsi="Times New Roman" w:eastAsia="Times New Roman"/>
        </w:rPr>
        <w:t>35.37 Resumen del leverage</w:t>
      </w:r>
      <w:bookmarkEnd w:id="1872"/>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Estadistico =</w:t>
      </w:r>
      <w:r>
        <w:rPr>
          <w:rStyle w:val="NormalTok"/>
        </w:rPr>
        <w:t xml:space="preserve"> </w:t>
      </w:r>
      <w:r>
        <w:rPr>
          <w:rStyle w:val="FunctionTok"/>
        </w:rPr>
        <w:t>c</w:t>
      </w:r>
      <w:r>
        <w:rPr>
          <w:rStyle w:val="NormalTok"/>
        </w:rPr>
        <w:t>(</w:t>
      </w:r>
      <w:r>
        <w:br/>
      </w:r>
      <w:r>
        <w:rPr>
          <w:rStyle w:val="NormalTok"/>
        </w:rPr>
        <w:t xml:space="preserve">    </w:t>
      </w:r>
      <w:r>
        <w:rPr>
          <w:rStyle w:val="StringTok"/>
        </w:rPr>
        <w:t>"Minimo"</w:t>
      </w:r>
      <w:r>
        <w:rPr>
          <w:rStyle w:val="NormalTok"/>
        </w:rPr>
        <w:t>,</w:t>
      </w:r>
      <w:r>
        <w:br/>
      </w:r>
      <w:r>
        <w:rPr>
          <w:rStyle w:val="NormalTok"/>
        </w:rPr>
        <w:t xml:space="preserve">    </w:t>
      </w:r>
      <w:r>
        <w:rPr>
          <w:rStyle w:val="StringTok"/>
        </w:rPr>
        <w:t>"Primer cuartil"</w:t>
      </w:r>
      <w:r>
        <w:rPr>
          <w:rStyle w:val="NormalTok"/>
        </w:rPr>
        <w:t>,</w:t>
      </w:r>
      <w:r>
        <w:br/>
      </w:r>
      <w:r>
        <w:rPr>
          <w:rStyle w:val="NormalTok"/>
        </w:rPr>
        <w:t xml:space="preserve">    </w:t>
      </w:r>
      <w:r>
        <w:rPr>
          <w:rStyle w:val="StringTok"/>
        </w:rPr>
        <w:t>"Mediana"</w:t>
      </w:r>
      <w:r>
        <w:rPr>
          <w:rStyle w:val="NormalTok"/>
        </w:rPr>
        <w:t>,</w:t>
      </w:r>
      <w:r>
        <w:br/>
      </w:r>
      <w:r>
        <w:rPr>
          <w:rStyle w:val="NormalTok"/>
        </w:rPr>
        <w:t xml:space="preserve">    </w:t>
      </w:r>
      <w:r>
        <w:rPr>
          <w:rStyle w:val="StringTok"/>
        </w:rPr>
        <w:t>"Media"</w:t>
      </w:r>
      <w:r>
        <w:rPr>
          <w:rStyle w:val="NormalTok"/>
        </w:rPr>
        <w:t>,</w:t>
      </w:r>
      <w:r>
        <w:br/>
      </w:r>
      <w:r>
        <w:rPr>
          <w:rStyle w:val="NormalTok"/>
        </w:rPr>
        <w:t xml:space="preserve">    </w:t>
      </w:r>
      <w:r>
        <w:rPr>
          <w:rStyle w:val="StringTok"/>
        </w:rPr>
        <w:t>"Tercer cuartil"</w:t>
      </w:r>
      <w:r>
        <w:rPr>
          <w:rStyle w:val="NormalTok"/>
        </w:rPr>
        <w:t>,</w:t>
      </w:r>
      <w:r>
        <w:br/>
      </w:r>
      <w:r>
        <w:rPr>
          <w:rStyle w:val="NormalTok"/>
        </w:rPr>
        <w:t xml:space="preserve">    </w:t>
      </w:r>
      <w:r>
        <w:rPr>
          <w:rStyle w:val="StringTok"/>
        </w:rPr>
        <w:t>"Maximo"</w:t>
      </w:r>
      <w:r>
        <w:br/>
      </w:r>
      <w:r>
        <w:rPr>
          <w:rStyle w:val="NormalTok"/>
        </w:rPr>
        <w:lastRenderedPageBreak/>
        <w:t xml:space="preserve">  ),</w:t>
      </w:r>
      <w:r>
        <w:br/>
      </w:r>
      <w:r>
        <w:rPr>
          <w:rStyle w:val="NormalTok"/>
        </w:rPr>
        <w:t xml:space="preserve">  </w:t>
      </w:r>
      <w:r>
        <w:rPr>
          <w:rStyle w:val="AttributeTok"/>
        </w:rPr>
        <w:t>Valor =</w:t>
      </w:r>
      <w:r>
        <w:rPr>
          <w:rStyle w:val="NormalTok"/>
        </w:rPr>
        <w:t xml:space="preserve"> </w:t>
      </w:r>
      <w:r>
        <w:rPr>
          <w:rStyle w:val="FunctionTok"/>
        </w:rPr>
        <w:t>as.numeric</w:t>
      </w:r>
      <w:r>
        <w:rPr>
          <w:rStyle w:val="NormalTok"/>
        </w:rPr>
        <w:t>(</w:t>
      </w:r>
      <w:r>
        <w:br/>
      </w:r>
      <w:r>
        <w:rPr>
          <w:rStyle w:val="NormalTok"/>
        </w:rPr>
        <w:t xml:space="preserve">    </w:t>
      </w:r>
      <w:r>
        <w:rPr>
          <w:rStyle w:val="FunctionTok"/>
        </w:rPr>
        <w:t>summary</w:t>
      </w:r>
      <w:r>
        <w:rPr>
          <w:rStyle w:val="NormalTok"/>
        </w:rPr>
        <w:t>(</w:t>
      </w:r>
      <w:r>
        <w:br/>
      </w:r>
      <w:r>
        <w:rPr>
          <w:rStyle w:val="NormalTok"/>
        </w:rPr>
        <w:t xml:space="preserve">      base_modelo</w:t>
      </w:r>
      <w:r>
        <w:rPr>
          <w:rStyle w:val="SpecialCharTok"/>
        </w:rPr>
        <w:t>$</w:t>
      </w:r>
      <w:r>
        <w:rPr>
          <w:rStyle w:val="NormalTok"/>
        </w:rPr>
        <w:t>leverage</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5</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leverage"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874" w:name="tbl-reg22-leverage"/>
            <w:r>
              <w:rPr>
                <w:rFonts w:ascii="Times New Roman" w:hAnsi="Times New Roman"/>
                <w:b/>
                <w:sz w:val="18"/>
              </w:rPr>
              <w:t>Tabla 35.8: Resumen de leverage</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Estadistico</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Minimo</w:t>
                  </w:r>
                </w:p>
              </w:tc>
              <w:tc>
                <w:tcPr>
                  <w:tcW w:w="3960" w:type="dxa"/>
                </w:tcPr>
                <w:p w:rsidR="007F3BAE" w:rsidRDefault="00380896" w:rsidP="00380896">
                  <w:pPr>
                    <w:pStyle w:val="Compact"/>
                    <w:jc w:val="left"/>
                  </w:pPr>
                  <w:r>
                    <w:t>0.00012</w:t>
                  </w:r>
                </w:p>
              </w:tc>
            </w:tr>
            <w:tr w:rsidR="007F3BAE">
              <w:tc>
                <w:tcPr>
                  <w:tcW w:w="3960" w:type="dxa"/>
                </w:tcPr>
                <w:p w:rsidR="007F3BAE" w:rsidRDefault="00380896" w:rsidP="00380896">
                  <w:pPr>
                    <w:pStyle w:val="Compact"/>
                    <w:jc w:val="left"/>
                  </w:pPr>
                  <w:r>
                    <w:t>Primer cuartil</w:t>
                  </w:r>
                </w:p>
              </w:tc>
              <w:tc>
                <w:tcPr>
                  <w:tcW w:w="3960" w:type="dxa"/>
                </w:tcPr>
                <w:p w:rsidR="007F3BAE" w:rsidRDefault="00380896" w:rsidP="00380896">
                  <w:pPr>
                    <w:pStyle w:val="Compact"/>
                    <w:jc w:val="left"/>
                  </w:pPr>
                  <w:r>
                    <w:t>0.00015</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0.00024</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0.00033</w:t>
                  </w:r>
                </w:p>
              </w:tc>
            </w:tr>
            <w:tr w:rsidR="007F3BAE">
              <w:tc>
                <w:tcPr>
                  <w:tcW w:w="3960" w:type="dxa"/>
                </w:tcPr>
                <w:p w:rsidR="007F3BAE" w:rsidRDefault="00380896" w:rsidP="00380896">
                  <w:pPr>
                    <w:pStyle w:val="Compact"/>
                    <w:jc w:val="left"/>
                  </w:pPr>
                  <w:r>
                    <w:t>Tercer cuartil</w:t>
                  </w:r>
                </w:p>
              </w:tc>
              <w:tc>
                <w:tcPr>
                  <w:tcW w:w="3960" w:type="dxa"/>
                </w:tcPr>
                <w:p w:rsidR="007F3BAE" w:rsidRDefault="00380896" w:rsidP="00380896">
                  <w:pPr>
                    <w:pStyle w:val="Compact"/>
                    <w:jc w:val="left"/>
                  </w:pPr>
                  <w:r>
                    <w:t>0.00042</w:t>
                  </w:r>
                </w:p>
              </w:tc>
            </w:tr>
            <w:tr w:rsidR="007F3BAE">
              <w:tc>
                <w:tcPr>
                  <w:tcW w:w="3960" w:type="dxa"/>
                </w:tcPr>
                <w:p w:rsidR="007F3BAE" w:rsidRDefault="00380896" w:rsidP="00380896">
                  <w:pPr>
                    <w:pStyle w:val="Compact"/>
                    <w:jc w:val="left"/>
                  </w:pPr>
                  <w:r>
                    <w:t>Maximo</w:t>
                  </w:r>
                </w:p>
              </w:tc>
              <w:tc>
                <w:tcPr>
                  <w:tcW w:w="3960" w:type="dxa"/>
                </w:tcPr>
                <w:p w:rsidR="007F3BAE" w:rsidRDefault="00380896" w:rsidP="00380896">
                  <w:pPr>
                    <w:pStyle w:val="Compact"/>
                    <w:jc w:val="left"/>
                  </w:pPr>
                  <w:r>
                    <w:t>0.40334</w:t>
                  </w:r>
                </w:p>
              </w:tc>
            </w:tr>
            <w:bookmarkEnd w:id="187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Valores elevados indican observaciones ubicadas en zonas poco representadas del espacio explicativo.</w:t>
      </w:r>
    </w:p>
    <w:p w:rsidR="007F3BAE" w:rsidRPr="00380896" w:rsidRDefault="00380896" w:rsidP="00380896">
      <w:pPr>
        <w:pStyle w:val="Ttulo2"/>
        <w:rPr>
          <w:lang w:val="en-US"/>
        </w:rPr>
      </w:pPr>
      <w:bookmarkStart w:id="1875" w:name="_Toc235960449"/>
      <w:bookmarkStart w:id="1876" w:name="visualización-de-leverage"/>
      <w:bookmarkEnd w:id="1873"/>
      <w:r w:rsidRPr="00380896">
        <w:rPr>
          <w:rFonts w:ascii="Times New Roman" w:hAnsi="Times New Roman" w:eastAsia="Times New Roman"/>
          <w:lang w:val="en-US"/>
        </w:rPr>
        <w:t>35.38 Visualización de leverage</w:t>
      </w:r>
      <w:bookmarkEnd w:id="1875"/>
    </w:p>
    <w:p w:rsidR="007F3BAE" w:rsidRPr="00380896" w:rsidRDefault="00380896" w:rsidP="00380896">
      <w:pPr>
        <w:pStyle w:val="SourceCode"/>
        <w:jc w:val="left"/>
        <w:rPr>
          <w:lang w:val="en-US"/>
        </w:rPr>
      </w:pPr>
      <w:r w:rsidRPr="00380896">
        <w:rPr>
          <w:rStyle w:val="NormalTok"/>
          <w:lang w:val="en-US"/>
        </w:rPr>
        <w:t xml:space="preserve">base_modelo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mutate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id =</w:t>
      </w:r>
      <w:r w:rsidRPr="00380896">
        <w:rPr>
          <w:rStyle w:val="NormalTok"/>
          <w:lang w:val="en-US"/>
        </w:rPr>
        <w:t xml:space="preserve"> </w:t>
      </w:r>
      <w:r w:rsidRPr="00380896">
        <w:rPr>
          <w:rStyle w:val="FunctionTok"/>
          <w:lang w:val="en-US"/>
        </w:rPr>
        <w:t>row_number</w:t>
      </w:r>
      <w:r w:rsidRPr="00380896">
        <w:rPr>
          <w:rStyle w:val="NormalTok"/>
          <w:lang w:val="en-US"/>
        </w:rPr>
        <w:t>()</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id,</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leverage</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geom_point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"steelblue"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alpha =</w:t>
      </w:r>
      <w:r w:rsidRPr="00380896">
        <w:rPr>
          <w:rStyle w:val="NormalTok"/>
          <w:lang w:val="en-US"/>
        </w:rPr>
        <w:t xml:space="preserve"> </w:t>
      </w:r>
      <w:r w:rsidRPr="00380896">
        <w:rPr>
          <w:rStyle w:val="FloatTok"/>
          <w:lang w:val="en-US"/>
        </w:rPr>
        <w:t>0.6</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labs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w:t>
      </w:r>
      <w:r w:rsidRPr="00380896">
        <w:rPr>
          <w:rStyle w:val="StringTok"/>
          <w:lang w:val="en-US"/>
        </w:rPr>
        <w:t>"Observación"</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w:t>
      </w:r>
      <w:r w:rsidRPr="00380896">
        <w:rPr>
          <w:rStyle w:val="StringTok"/>
          <w:lang w:val="en-US"/>
        </w:rPr>
        <w:t>"Leverage"</w:t>
      </w:r>
      <w:r w:rsidRPr="00380896">
        <w:rPr>
          <w:lang w:val="en-US"/>
        </w:rPr>
        <w:br/>
      </w:r>
      <w:r w:rsidRPr="00380896">
        <w:rPr>
          <w:rStyle w:val="NormalTok"/>
          <w:lang w:val="en-US"/>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877" w:name="fig-reg22-leverage"/>
            <w:r>
              <w:rPr>
                <w:rFonts w:ascii="Times New Roman" w:hAnsi="Times New Roman"/>
                <w:b/>
                <w:noProof/>
                <w:sz w:val="18"/>
              </w:rPr>
              <w:lastRenderedPageBreak/>
              <w:drawing>
                <wp:inline distT="0" distB="0" distL="0" distR="0">
                  <wp:extent cx="4620126" cy="3696101"/>
                  <wp:effectExtent l="0" t="0" r="0" b="0"/>
                  <wp:docPr id="1350" name="Picture"/>
                  <wp:cNvGraphicFramePr/>
                  <a:graphic xmlns:a="http://schemas.openxmlformats.org/drawingml/2006/main">
                    <a:graphicData uri="http://schemas.openxmlformats.org/drawingml/2006/picture">
                      <pic:pic xmlns:pic="http://schemas.openxmlformats.org/drawingml/2006/picture">
                        <pic:nvPicPr>
                          <pic:cNvPr id="1351" name="Picture" descr="capitulos/22-diagnostico-del-modelo_files/figure-docx/fig-reg22-leverage-1.png"/>
                          <pic:cNvPicPr>
                            <a:picLocks noChangeAspect="1" noChangeArrowheads="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35.8: Valores de leverage</w:t>
            </w:r>
          </w:p>
        </w:tc>
        <w:bookmarkEnd w:id="1877"/>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observaciones con leverage elevado pueden influir considerablemente en la posición de la recta de regresión.</w:t>
      </w:r>
    </w:p>
    <w:p w:rsidR="007F3BAE" w:rsidRDefault="00380896" w:rsidP="00380896">
      <w:pPr>
        <w:pStyle w:val="Ttulo2"/>
      </w:pPr>
      <w:bookmarkStart w:id="1878" w:name="_Toc235960450"/>
      <w:bookmarkStart w:id="1879" w:name="influencia-versus-leverage"/>
      <w:bookmarkEnd w:id="1876"/>
      <w:r>
        <w:rPr>
          <w:rFonts w:ascii="Times New Roman" w:hAnsi="Times New Roman" w:eastAsia="Times New Roman"/>
        </w:rPr>
        <w:t>35.39 Influencia versus leverage</w:t>
      </w:r>
      <w:bookmarkEnd w:id="1878"/>
    </w:p>
    <w:p w:rsidR="007F3BAE" w:rsidRDefault="00380896" w:rsidP="00380896">
      <w:pPr>
        <w:pStyle w:val="FirstParagraph"/>
        <w:jc w:val="left"/>
      </w:pPr>
      <w:r>
        <w:rPr>
          <w:rFonts w:ascii="Times New Roman" w:hAnsi="Times New Roman" w:eastAsia="Times New Roman"/>
        </w:rPr>
        <w:t>No todas las observaciones con leverage alto son influyentes.</w:t>
      </w:r>
    </w:p>
    <w:p w:rsidR="007F3BAE" w:rsidRDefault="00380896" w:rsidP="00380896">
      <w:pPr>
        <w:pStyle w:val="Textoindependiente"/>
        <w:jc w:val="left"/>
      </w:pPr>
      <w:r>
        <w:rPr>
          <w:rFonts w:ascii="Times New Roman" w:hAnsi="Times New Roman" w:eastAsia="Times New Roman"/>
        </w:rPr>
        <w:t>Tampoco todas las observaciones influyentes presentan leverage elevado.</w:t>
      </w:r>
    </w:p>
    <w:p w:rsidR="007F3BAE" w:rsidRDefault="00380896" w:rsidP="00380896">
      <w:pPr>
        <w:pStyle w:val="Textoindependiente"/>
        <w:jc w:val="left"/>
      </w:pPr>
      <w:r>
        <w:rPr>
          <w:rFonts w:ascii="Times New Roman" w:hAnsi="Times New Roman" w:eastAsia="Times New Roman"/>
        </w:rPr>
        <w:t>Por ello es recomendable analizar simultáneamente:</w:t>
      </w:r>
    </w:p>
    <w:p w:rsidR="007F3BAE" w:rsidRDefault="00380896" w:rsidP="00380896">
      <w:pPr>
        <w:pStyle w:val="Compact"/>
        <w:numPr>
          <w:ilvl w:val="0"/>
          <w:numId w:val="170"/>
        </w:numPr>
        <w:jc w:val="left"/>
      </w:pPr>
      <w:r>
        <w:rPr>
          <w:rFonts w:ascii="Times New Roman" w:hAnsi="Times New Roman" w:eastAsia="Times New Roman"/>
        </w:rPr>
        <w:t>Residuos.</w:t>
      </w:r>
    </w:p>
    <w:p w:rsidR="007F3BAE" w:rsidRDefault="00380896" w:rsidP="00380896">
      <w:pPr>
        <w:pStyle w:val="Compact"/>
        <w:numPr>
          <w:ilvl w:val="0"/>
          <w:numId w:val="170"/>
        </w:numPr>
        <w:jc w:val="left"/>
      </w:pPr>
      <w:r>
        <w:rPr>
          <w:rFonts w:ascii="Times New Roman" w:hAnsi="Times New Roman" w:eastAsia="Times New Roman"/>
        </w:rPr>
        <w:t>Leverage.</w:t>
      </w:r>
    </w:p>
    <w:p w:rsidR="007F3BAE" w:rsidRDefault="00380896" w:rsidP="00380896">
      <w:pPr>
        <w:pStyle w:val="Compact"/>
        <w:numPr>
          <w:ilvl w:val="0"/>
          <w:numId w:val="170"/>
        </w:numPr>
        <w:jc w:val="left"/>
      </w:pPr>
      <w:r>
        <w:rPr>
          <w:rFonts w:ascii="Times New Roman" w:hAnsi="Times New Roman" w:eastAsia="Times New Roman"/>
        </w:rPr>
        <w:t>Distancia de Cook.</w:t>
      </w:r>
    </w:p>
    <w:p w:rsidR="007F3BAE" w:rsidRDefault="00380896" w:rsidP="00380896">
      <w:pPr>
        <w:pStyle w:val="Ttulo2"/>
      </w:pPr>
      <w:bookmarkStart w:id="1880" w:name="_Toc235960451"/>
      <w:bookmarkStart w:id="1881" w:name="resumen-integrado"/>
      <w:bookmarkEnd w:id="1879"/>
      <w:r>
        <w:rPr>
          <w:rFonts w:ascii="Times New Roman" w:hAnsi="Times New Roman" w:eastAsia="Times New Roman"/>
        </w:rPr>
        <w:t>35.40 Resumen integrado</w:t>
      </w:r>
      <w:bookmarkEnd w:id="1880"/>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Indicador =</w:t>
      </w:r>
      <w:r>
        <w:rPr>
          <w:rStyle w:val="NormalTok"/>
        </w:rPr>
        <w:t xml:space="preserve"> </w:t>
      </w:r>
      <w:r>
        <w:rPr>
          <w:rStyle w:val="FunctionTok"/>
        </w:rPr>
        <w:t>c</w:t>
      </w:r>
      <w:r>
        <w:rPr>
          <w:rStyle w:val="NormalTok"/>
        </w:rPr>
        <w:t>(</w:t>
      </w:r>
      <w:r>
        <w:br/>
      </w:r>
      <w:r>
        <w:rPr>
          <w:rStyle w:val="NormalTok"/>
        </w:rPr>
        <w:t xml:space="preserve">    </w:t>
      </w:r>
      <w:r>
        <w:rPr>
          <w:rStyle w:val="StringTok"/>
        </w:rPr>
        <w:t>"VIF"</w:t>
      </w:r>
      <w:r>
        <w:rPr>
          <w:rStyle w:val="NormalTok"/>
        </w:rPr>
        <w:t>,</w:t>
      </w:r>
      <w:r>
        <w:br/>
      </w:r>
      <w:r>
        <w:rPr>
          <w:rStyle w:val="NormalTok"/>
        </w:rPr>
        <w:t xml:space="preserve">    </w:t>
      </w:r>
      <w:r>
        <w:rPr>
          <w:rStyle w:val="StringTok"/>
        </w:rPr>
        <w:t>"Cook"</w:t>
      </w:r>
      <w:r>
        <w:rPr>
          <w:rStyle w:val="NormalTok"/>
        </w:rPr>
        <w:t>,</w:t>
      </w:r>
      <w:r>
        <w:br/>
      </w:r>
      <w:r>
        <w:rPr>
          <w:rStyle w:val="NormalTok"/>
        </w:rPr>
        <w:t xml:space="preserve">    </w:t>
      </w:r>
      <w:r>
        <w:rPr>
          <w:rStyle w:val="StringTok"/>
        </w:rPr>
        <w:t>"Leverage"</w:t>
      </w:r>
      <w:r>
        <w:br/>
      </w:r>
      <w:r>
        <w:rPr>
          <w:rStyle w:val="NormalTok"/>
        </w:rPr>
        <w:t xml:space="preserve">  ),</w:t>
      </w:r>
      <w:r>
        <w:br/>
      </w:r>
      <w:r>
        <w:rPr>
          <w:rStyle w:val="NormalTok"/>
        </w:rPr>
        <w:t xml:space="preserve">  </w:t>
      </w:r>
      <w:r>
        <w:rPr>
          <w:rStyle w:val="AttributeTok"/>
        </w:rPr>
        <w:t>Objetivo =</w:t>
      </w:r>
      <w:r>
        <w:rPr>
          <w:rStyle w:val="NormalTok"/>
        </w:rPr>
        <w:t xml:space="preserve"> </w:t>
      </w:r>
      <w:r>
        <w:rPr>
          <w:rStyle w:val="FunctionTok"/>
        </w:rPr>
        <w:t>c</w:t>
      </w:r>
      <w:r>
        <w:rPr>
          <w:rStyle w:val="NormalTok"/>
        </w:rPr>
        <w:t>(</w:t>
      </w:r>
      <w:r>
        <w:br/>
      </w:r>
      <w:r>
        <w:rPr>
          <w:rStyle w:val="NormalTok"/>
        </w:rPr>
        <w:t xml:space="preserve">    </w:t>
      </w:r>
      <w:r>
        <w:rPr>
          <w:rStyle w:val="StringTok"/>
        </w:rPr>
        <w:t>"Detectar multicolinealidad"</w:t>
      </w:r>
      <w:r>
        <w:rPr>
          <w:rStyle w:val="NormalTok"/>
        </w:rPr>
        <w:t>,</w:t>
      </w:r>
      <w:r>
        <w:br/>
      </w:r>
      <w:r>
        <w:rPr>
          <w:rStyle w:val="NormalTok"/>
        </w:rPr>
        <w:t xml:space="preserve">    </w:t>
      </w:r>
      <w:r>
        <w:rPr>
          <w:rStyle w:val="StringTok"/>
        </w:rPr>
        <w:t>"Detectar influencia"</w:t>
      </w:r>
      <w:r>
        <w:rPr>
          <w:rStyle w:val="NormalTok"/>
        </w:rPr>
        <w:t>,</w:t>
      </w:r>
      <w:r>
        <w:br/>
      </w:r>
      <w:r>
        <w:rPr>
          <w:rStyle w:val="NormalTok"/>
        </w:rPr>
        <w:t xml:space="preserve">    </w:t>
      </w:r>
      <w:r>
        <w:rPr>
          <w:rStyle w:val="StringTok"/>
        </w:rPr>
        <w:t>"Detectar observaciones extremas en X"</w:t>
      </w:r>
      <w:r>
        <w:br/>
      </w:r>
      <w:r>
        <w:rPr>
          <w:rStyle w:val="NormalTok"/>
        </w:rPr>
        <w:t xml:space="preserve">  )</w:t>
      </w:r>
      <w:r>
        <w:br/>
      </w:r>
      <w:r>
        <w:rPr>
          <w:rStyle w:val="NormalTok"/>
        </w:rPr>
        <w:t xml:space="preserve">) </w:t>
      </w:r>
      <w:r>
        <w:rPr>
          <w:rStyle w:val="SpecialCharTok"/>
        </w:rPr>
        <w:t>|&gt;</w:t>
      </w:r>
      <w:r>
        <w:br/>
      </w:r>
      <w:r>
        <w:rPr>
          <w:rStyle w:val="NormalTok"/>
        </w:rPr>
        <w:lastRenderedPageBreak/>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"Herramientas complementarias de diagnóstico"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882" w:name="tbl-reg22-resumen-influencia"/>
            <w:r>
              <w:rPr>
                <w:rFonts w:ascii="Times New Roman" w:hAnsi="Times New Roman"/>
                <w:b/>
                <w:sz w:val="18"/>
              </w:rPr>
              <w:t>Tabla 35.9: Herramientas complementarias de diagnóstico</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Objetivo</w:t>
                  </w:r>
                </w:p>
              </w:tc>
            </w:tr>
            <w:tr w:rsidR="007F3BAE">
              <w:tc>
                <w:tcPr>
                  <w:tcW w:w="3960" w:type="dxa"/>
                </w:tcPr>
                <w:p w:rsidR="007F3BAE" w:rsidRDefault="00380896" w:rsidP="00380896">
                  <w:pPr>
                    <w:pStyle w:val="Compact"/>
                    <w:jc w:val="left"/>
                  </w:pPr>
                  <w:r>
                    <w:t>VIF</w:t>
                  </w:r>
                </w:p>
              </w:tc>
              <w:tc>
                <w:tcPr>
                  <w:tcW w:w="3960" w:type="dxa"/>
                </w:tcPr>
                <w:p w:rsidR="007F3BAE" w:rsidRDefault="00380896" w:rsidP="00380896">
                  <w:pPr>
                    <w:pStyle w:val="Compact"/>
                    <w:jc w:val="left"/>
                  </w:pPr>
                  <w:r>
                    <w:t>Detectar multicolinealidad</w:t>
                  </w:r>
                </w:p>
              </w:tc>
            </w:tr>
            <w:tr w:rsidR="007F3BAE">
              <w:tc>
                <w:tcPr>
                  <w:tcW w:w="3960" w:type="dxa"/>
                </w:tcPr>
                <w:p w:rsidR="007F3BAE" w:rsidRDefault="00380896" w:rsidP="00380896">
                  <w:pPr>
                    <w:pStyle w:val="Compact"/>
                    <w:jc w:val="left"/>
                  </w:pPr>
                  <w:r>
                    <w:t>Cook</w:t>
                  </w:r>
                </w:p>
              </w:tc>
              <w:tc>
                <w:tcPr>
                  <w:tcW w:w="3960" w:type="dxa"/>
                </w:tcPr>
                <w:p w:rsidR="007F3BAE" w:rsidRDefault="00380896" w:rsidP="00380896">
                  <w:pPr>
                    <w:pStyle w:val="Compact"/>
                    <w:jc w:val="left"/>
                  </w:pPr>
                  <w:r>
                    <w:t>Detectar influencia</w:t>
                  </w:r>
                </w:p>
              </w:tc>
            </w:tr>
            <w:tr w:rsidR="007F3BAE">
              <w:tc>
                <w:tcPr>
                  <w:tcW w:w="3960" w:type="dxa"/>
                </w:tcPr>
                <w:p w:rsidR="007F3BAE" w:rsidRDefault="00380896" w:rsidP="00380896">
                  <w:pPr>
                    <w:pStyle w:val="Compact"/>
                    <w:jc w:val="left"/>
                  </w:pPr>
                  <w:r>
                    <w:t>Leverage</w:t>
                  </w:r>
                </w:p>
              </w:tc>
              <w:tc>
                <w:tcPr>
                  <w:tcW w:w="3960" w:type="dxa"/>
                </w:tcPr>
                <w:p w:rsidR="007F3BAE" w:rsidRDefault="00380896" w:rsidP="00380896">
                  <w:pPr>
                    <w:pStyle w:val="Compact"/>
                    <w:jc w:val="left"/>
                  </w:pPr>
                  <w:r>
                    <w:t>Detectar observaciones extremas en X</w:t>
                  </w:r>
                </w:p>
              </w:tc>
            </w:tr>
            <w:bookmarkEnd w:id="188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herramienta responde a una pregunta distinta sobre la calidad del modelo.</w:t>
      </w:r>
    </w:p>
    <w:p w:rsidR="007F3BAE" w:rsidRDefault="00380896" w:rsidP="00380896">
      <w:pPr>
        <w:pStyle w:val="Ttulo2"/>
      </w:pPr>
      <w:bookmarkStart w:id="1883" w:name="_Toc235960452"/>
      <w:bookmarkStart w:id="1884" w:name="conclusión-práctica-5"/>
      <w:bookmarkEnd w:id="1881"/>
      <w:r>
        <w:rPr>
          <w:rFonts w:ascii="Times New Roman" w:hAnsi="Times New Roman" w:eastAsia="Times New Roman"/>
        </w:rPr>
        <w:t>35.41 Conclusión práctica</w:t>
      </w:r>
      <w:bookmarkEnd w:id="1883"/>
    </w:p>
    <w:p w:rsidR="007F3BAE" w:rsidRDefault="00380896" w:rsidP="00380896">
      <w:pPr>
        <w:pStyle w:val="FirstParagraph"/>
        <w:jc w:val="left"/>
      </w:pPr>
      <w:r>
        <w:rPr>
          <w:rFonts w:ascii="Times New Roman" w:hAnsi="Times New Roman" w:eastAsia="Times New Roman"/>
        </w:rPr>
        <w:t>En esta segunda parte aprendimos a:</w:t>
      </w:r>
    </w:p>
    <w:p w:rsidR="007F3BAE" w:rsidRDefault="00380896" w:rsidP="00380896">
      <w:pPr>
        <w:pStyle w:val="Compact"/>
        <w:numPr>
          <w:ilvl w:val="0"/>
          <w:numId w:val="171"/>
        </w:numPr>
        <w:jc w:val="left"/>
      </w:pPr>
      <w:r>
        <w:rPr>
          <w:rFonts w:ascii="Times New Roman" w:hAnsi="Times New Roman" w:eastAsia="Times New Roman"/>
        </w:rPr>
        <w:t>Evaluar multicolinealidad mediante VIF.</w:t>
      </w:r>
    </w:p>
    <w:p w:rsidR="007F3BAE" w:rsidRDefault="00380896" w:rsidP="00380896">
      <w:pPr>
        <w:pStyle w:val="Compact"/>
        <w:numPr>
          <w:ilvl w:val="0"/>
          <w:numId w:val="171"/>
        </w:numPr>
        <w:jc w:val="left"/>
      </w:pPr>
      <w:r>
        <w:rPr>
          <w:rFonts w:ascii="Times New Roman" w:hAnsi="Times New Roman" w:eastAsia="Times New Roman"/>
        </w:rPr>
        <w:t>Identificar observaciones influyentes.</w:t>
      </w:r>
    </w:p>
    <w:p w:rsidR="007F3BAE" w:rsidRDefault="00380896" w:rsidP="00380896">
      <w:pPr>
        <w:pStyle w:val="Compact"/>
        <w:numPr>
          <w:ilvl w:val="0"/>
          <w:numId w:val="171"/>
        </w:numPr>
        <w:jc w:val="left"/>
      </w:pPr>
      <w:r>
        <w:rPr>
          <w:rFonts w:ascii="Times New Roman" w:hAnsi="Times New Roman" w:eastAsia="Times New Roman"/>
        </w:rPr>
        <w:t>Interpretar la Distancia de Cook.</w:t>
      </w:r>
    </w:p>
    <w:p w:rsidR="007F3BAE" w:rsidRDefault="00380896" w:rsidP="00380896">
      <w:pPr>
        <w:pStyle w:val="Compact"/>
        <w:numPr>
          <w:ilvl w:val="0"/>
          <w:numId w:val="171"/>
        </w:numPr>
        <w:jc w:val="left"/>
      </w:pPr>
      <w:r>
        <w:rPr>
          <w:rFonts w:ascii="Times New Roman" w:hAnsi="Times New Roman" w:eastAsia="Times New Roman"/>
        </w:rPr>
        <w:t>Analizar leverage.</w:t>
      </w:r>
    </w:p>
    <w:p w:rsidR="007F3BAE" w:rsidRDefault="00380896" w:rsidP="00380896">
      <w:pPr>
        <w:pStyle w:val="Compact"/>
        <w:numPr>
          <w:ilvl w:val="0"/>
          <w:numId w:val="171"/>
        </w:numPr>
        <w:jc w:val="left"/>
      </w:pPr>
      <w:r>
        <w:rPr>
          <w:rFonts w:ascii="Times New Roman" w:hAnsi="Times New Roman" w:eastAsia="Times New Roman"/>
        </w:rPr>
        <w:t>Comprender la diferencia entre influencia y posición extrema.</w:t>
      </w:r>
    </w:p>
    <w:p w:rsidR="007F3BAE" w:rsidRDefault="00380896" w:rsidP="00380896">
      <w:pPr>
        <w:pStyle w:val="FirstParagraph"/>
        <w:jc w:val="left"/>
      </w:pPr>
      <w:r>
        <w:rPr>
          <w:rFonts w:ascii="Times New Roman" w:hAnsi="Times New Roman" w:eastAsia="Times New Roman"/>
        </w:rPr>
        <w:t>En la siguiente sección integraremos todos los diagnósticos estudiados y construiremos un procedimiento completo de validación de modelos de regresión.</w:t>
      </w:r>
    </w:p>
    <w:p w:rsidR="007F3BAE" w:rsidRDefault="00380896" w:rsidP="00380896">
      <w:pPr>
        <w:pStyle w:val="Ttulo2"/>
      </w:pPr>
      <w:bookmarkStart w:id="1885" w:name="_Toc235960453"/>
      <w:bookmarkStart w:id="1886" w:name="introducción-26"/>
      <w:bookmarkEnd w:id="1884"/>
      <w:r>
        <w:rPr>
          <w:rFonts w:ascii="Times New Roman" w:hAnsi="Times New Roman" w:eastAsia="Times New Roman"/>
        </w:rPr>
        <w:t>35.42 Introducción</w:t>
      </w:r>
      <w:bookmarkEnd w:id="1885"/>
    </w:p>
    <w:p w:rsidR="007F3BAE" w:rsidRDefault="00380896" w:rsidP="00380896">
      <w:pPr>
        <w:pStyle w:val="FirstParagraph"/>
        <w:jc w:val="left"/>
      </w:pPr>
      <w:r>
        <w:rPr>
          <w:rFonts w:ascii="Times New Roman" w:hAnsi="Times New Roman" w:eastAsia="Times New Roman"/>
        </w:rPr>
        <w:t>A estas alturas ya hemos evaluado:</w:t>
      </w:r>
    </w:p>
    <w:p w:rsidR="007F3BAE" w:rsidRDefault="00380896" w:rsidP="00380896">
      <w:pPr>
        <w:pStyle w:val="Compact"/>
        <w:numPr>
          <w:ilvl w:val="0"/>
          <w:numId w:val="172"/>
        </w:numPr>
        <w:jc w:val="left"/>
      </w:pPr>
      <w:r>
        <w:rPr>
          <w:rFonts w:ascii="Times New Roman" w:hAnsi="Times New Roman" w:eastAsia="Times New Roman"/>
        </w:rPr>
        <w:t>Linealidad.</w:t>
      </w:r>
    </w:p>
    <w:p w:rsidR="007F3BAE" w:rsidRDefault="00380896" w:rsidP="00380896">
      <w:pPr>
        <w:pStyle w:val="Compact"/>
        <w:numPr>
          <w:ilvl w:val="0"/>
          <w:numId w:val="172"/>
        </w:numPr>
        <w:jc w:val="left"/>
      </w:pPr>
      <w:r>
        <w:rPr>
          <w:rFonts w:ascii="Times New Roman" w:hAnsi="Times New Roman" w:eastAsia="Times New Roman"/>
        </w:rPr>
        <w:t>Normalidad de residuos.</w:t>
      </w:r>
    </w:p>
    <w:p w:rsidR="007F3BAE" w:rsidRDefault="00380896" w:rsidP="00380896">
      <w:pPr>
        <w:pStyle w:val="Compact"/>
        <w:numPr>
          <w:ilvl w:val="0"/>
          <w:numId w:val="172"/>
        </w:numPr>
        <w:jc w:val="left"/>
      </w:pPr>
      <w:r>
        <w:rPr>
          <w:rFonts w:ascii="Times New Roman" w:hAnsi="Times New Roman" w:eastAsia="Times New Roman"/>
        </w:rPr>
        <w:t>Homoscedasticidad.</w:t>
      </w:r>
    </w:p>
    <w:p w:rsidR="007F3BAE" w:rsidRDefault="00380896" w:rsidP="00380896">
      <w:pPr>
        <w:pStyle w:val="Compact"/>
        <w:numPr>
          <w:ilvl w:val="0"/>
          <w:numId w:val="172"/>
        </w:numPr>
        <w:jc w:val="left"/>
      </w:pPr>
      <w:r>
        <w:rPr>
          <w:rFonts w:ascii="Times New Roman" w:hAnsi="Times New Roman" w:eastAsia="Times New Roman"/>
        </w:rPr>
        <w:t>Multicolinealidad.</w:t>
      </w:r>
    </w:p>
    <w:p w:rsidR="007F3BAE" w:rsidRDefault="00380896" w:rsidP="00380896">
      <w:pPr>
        <w:pStyle w:val="Compact"/>
        <w:numPr>
          <w:ilvl w:val="0"/>
          <w:numId w:val="172"/>
        </w:numPr>
        <w:jc w:val="left"/>
      </w:pPr>
      <w:r>
        <w:rPr>
          <w:rFonts w:ascii="Times New Roman" w:hAnsi="Times New Roman" w:eastAsia="Times New Roman"/>
        </w:rPr>
        <w:t>Observaciones influyentes.</w:t>
      </w:r>
    </w:p>
    <w:p w:rsidR="007F3BAE" w:rsidRDefault="00380896" w:rsidP="00380896">
      <w:pPr>
        <w:pStyle w:val="Compact"/>
        <w:numPr>
          <w:ilvl w:val="0"/>
          <w:numId w:val="172"/>
        </w:numPr>
        <w:jc w:val="left"/>
      </w:pPr>
      <w:r>
        <w:rPr>
          <w:rFonts w:ascii="Times New Roman" w:hAnsi="Times New Roman" w:eastAsia="Times New Roman"/>
        </w:rPr>
        <w:t>Leverage.</w:t>
      </w:r>
    </w:p>
    <w:p w:rsidR="007F3BAE" w:rsidRDefault="00380896" w:rsidP="00380896">
      <w:pPr>
        <w:pStyle w:val="FirstParagraph"/>
        <w:jc w:val="left"/>
      </w:pPr>
      <w:r>
        <w:rPr>
          <w:rFonts w:ascii="Times New Roman" w:hAnsi="Times New Roman" w:eastAsia="Times New Roman"/>
        </w:rPr>
        <w:t>La pregunta final es:</w:t>
      </w:r>
    </w:p>
    <w:p w:rsidR="007F3BAE" w:rsidRDefault="00380896" w:rsidP="00380896">
      <w:pPr>
        <w:pStyle w:val="SourceCode"/>
        <w:jc w:val="left"/>
      </w:pPr>
      <w:r>
        <w:rPr>
          <w:rStyle w:val="VerbatimChar"/>
        </w:rPr>
        <w:t>¿Podemos confiar en el modelo?</w:t>
      </w:r>
    </w:p>
    <w:p w:rsidR="007F3BAE" w:rsidRDefault="00380896" w:rsidP="00380896">
      <w:pPr>
        <w:pStyle w:val="FirstParagraph"/>
        <w:jc w:val="left"/>
      </w:pPr>
      <w:r>
        <w:rPr>
          <w:rFonts w:ascii="Times New Roman" w:hAnsi="Times New Roman" w:eastAsia="Times New Roman"/>
        </w:rPr>
        <w:t>En esta sección integraremos todos los diagnósticos en un único procedimiento práctico que podrá utilizarse en cualquier proyecto de investigación.</w:t>
      </w:r>
    </w:p>
    <w:p w:rsidR="007F3BAE" w:rsidRPr="00380896" w:rsidRDefault="00380896" w:rsidP="00380896">
      <w:pPr>
        <w:pStyle w:val="Ttulo2"/>
        <w:rPr>
          <w:lang w:val="en-US"/>
        </w:rPr>
      </w:pPr>
      <w:bookmarkStart w:id="1887" w:name="_Toc235960454"/>
      <w:bookmarkStart w:id="1888" w:name="cargando-librerías-8"/>
      <w:bookmarkEnd w:id="1886"/>
      <w:r w:rsidRPr="00380896">
        <w:rPr>
          <w:rFonts w:ascii="Times New Roman" w:hAnsi="Times New Roman" w:eastAsia="Times New Roman"/>
          <w:lang w:val="en-US"/>
        </w:rPr>
        <w:t>35.43 Cargando librerías</w:t>
      </w:r>
      <w:bookmarkEnd w:id="1887"/>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r w:rsidRPr="00380896">
        <w:rPr>
          <w:lang w:val="en-US"/>
        </w:rPr>
        <w:br/>
      </w:r>
      <w:r w:rsidRPr="00380896">
        <w:rPr>
          <w:rStyle w:val="FunctionTok"/>
          <w:lang w:val="en-US"/>
        </w:rPr>
        <w:t>library</w:t>
      </w:r>
      <w:r w:rsidRPr="00380896">
        <w:rPr>
          <w:rStyle w:val="NormalTok"/>
          <w:lang w:val="en-US"/>
        </w:rPr>
        <w:t>(car)</w:t>
      </w:r>
    </w:p>
    <w:p w:rsidR="007F3BAE" w:rsidRDefault="00380896" w:rsidP="00380896">
      <w:pPr>
        <w:pStyle w:val="Ttulo2"/>
      </w:pPr>
      <w:bookmarkStart w:id="1889" w:name="_Toc235960455"/>
      <w:bookmarkStart w:id="1890" w:name="cargando-la-base-analítica-9"/>
      <w:bookmarkEnd w:id="1888"/>
      <w:r>
        <w:rPr>
          <w:rFonts w:ascii="Times New Roman" w:hAnsi="Times New Roman" w:eastAsia="Times New Roman"/>
        </w:rPr>
        <w:lastRenderedPageBreak/>
        <w:t>35.44 Cargando la base analítica</w:t>
      </w:r>
      <w:bookmarkEnd w:id="1889"/>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891" w:name="_Toc235960456"/>
      <w:bookmarkStart w:id="1892" w:name="preparación-de-variables-8"/>
      <w:bookmarkEnd w:id="1890"/>
      <w:r>
        <w:rPr>
          <w:rFonts w:ascii="Times New Roman" w:hAnsi="Times New Roman" w:eastAsia="Times New Roman"/>
        </w:rPr>
        <w:t>35.45 Preparación de variables</w:t>
      </w:r>
      <w:bookmarkEnd w:id="1891"/>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w:t>
      </w:r>
      <w:r>
        <w:rPr>
          <w:rStyle w:val="AttributeTok"/>
        </w:rPr>
        <w:t>tamano_upa =</w:t>
      </w:r>
      <w:r>
        <w:br/>
      </w:r>
      <w:r>
        <w:rPr>
          <w:rStyle w:val="NormalTok"/>
        </w:rPr>
        <w:t xml:space="preserve">      </w:t>
      </w:r>
      <w:r>
        <w:rPr>
          <w:rStyle w:val="FunctionTok"/>
        </w:rPr>
        <w:t>as.factor</w:t>
      </w:r>
      <w:r>
        <w:rPr>
          <w:rStyle w:val="NormalTok"/>
        </w:rPr>
        <w:t>(</w:t>
      </w:r>
      <w:r>
        <w:br/>
      </w:r>
      <w:r>
        <w:rPr>
          <w:rStyle w:val="NormalTok"/>
        </w:rPr>
        <w:t xml:space="preserve">        tamano_upa</w:t>
      </w:r>
      <w:r>
        <w:br/>
      </w:r>
      <w:r>
        <w:rPr>
          <w:rStyle w:val="NormalTok"/>
        </w:rPr>
        <w:t xml:space="preserve">      ),</w:t>
      </w:r>
      <w:r>
        <w:br/>
      </w:r>
      <w:r>
        <w:rPr>
          <w:rStyle w:val="NormalTok"/>
        </w:rPr>
        <w:t xml:space="preserve">    </w:t>
      </w:r>
      <w:r>
        <w:rPr>
          <w:rStyle w:val="AttributeTok"/>
        </w:rPr>
        <w:t>provincia =</w:t>
      </w:r>
      <w:r>
        <w:br/>
      </w:r>
      <w:r>
        <w:rPr>
          <w:rStyle w:val="NormalTok"/>
        </w:rPr>
        <w:t xml:space="preserve">      </w:t>
      </w:r>
      <w:r>
        <w:rPr>
          <w:rStyle w:val="FunctionTok"/>
        </w:rPr>
        <w:t>as.factor</w:t>
      </w:r>
      <w:r>
        <w:rPr>
          <w:rStyle w:val="NormalTok"/>
        </w:rPr>
        <w:t>(</w:t>
      </w:r>
      <w:r>
        <w:br/>
      </w:r>
      <w:r>
        <w:rPr>
          <w:rStyle w:val="NormalTok"/>
        </w:rPr>
        <w:t xml:space="preserve">        provincia</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fact_exp_fin,</w:t>
      </w:r>
      <w:r>
        <w:br/>
      </w:r>
      <w:r>
        <w:rPr>
          <w:rStyle w:val="NormalTok"/>
        </w:rPr>
        <w:t xml:space="preserve">    tamano_upa,</w:t>
      </w:r>
      <w:r>
        <w:br/>
      </w:r>
      <w:r>
        <w:rPr>
          <w:rStyle w:val="NormalTok"/>
        </w:rPr>
        <w:t xml:space="preserve">    provincia</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1893" w:name="_Toc235960457"/>
      <w:bookmarkStart w:id="1894" w:name="estimación-del-modelo-final"/>
      <w:bookmarkEnd w:id="1892"/>
      <w:r>
        <w:rPr>
          <w:rFonts w:ascii="Times New Roman" w:hAnsi="Times New Roman" w:eastAsia="Times New Roman"/>
        </w:rPr>
        <w:t>35.46 Estimación del modelo final</w:t>
      </w:r>
      <w:bookmarkEnd w:id="1893"/>
    </w:p>
    <w:p w:rsidR="007F3BAE" w:rsidRDefault="00380896" w:rsidP="00380896">
      <w:pPr>
        <w:pStyle w:val="SourceCode"/>
        <w:jc w:val="left"/>
      </w:pPr>
      <w:r>
        <w:rPr>
          <w:rStyle w:val="NormalTok"/>
        </w:rPr>
        <w:t xml:space="preserve">modelo_diag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 </w:t>
      </w:r>
      <w:r>
        <w:rPr>
          <w:rStyle w:val="SpecialCharTok"/>
        </w:rPr>
        <w:t>+</w:t>
      </w:r>
      <w:r>
        <w:br/>
      </w:r>
      <w:r>
        <w:rPr>
          <w:rStyle w:val="NormalTok"/>
        </w:rPr>
        <w:t xml:space="preserve">    provincia,</w:t>
      </w:r>
      <w:r>
        <w:br/>
      </w:r>
      <w:r>
        <w:rPr>
          <w:rStyle w:val="NormalTok"/>
        </w:rPr>
        <w:t xml:space="preserve">  </w:t>
      </w:r>
      <w:r>
        <w:rPr>
          <w:rStyle w:val="AttributeTok"/>
        </w:rPr>
        <w:t>data =</w:t>
      </w:r>
      <w:r>
        <w:rPr>
          <w:rStyle w:val="NormalTok"/>
        </w:rPr>
        <w:t xml:space="preserve"> base_modelo</w:t>
      </w:r>
      <w:r>
        <w:br/>
      </w:r>
      <w:r>
        <w:rPr>
          <w:rStyle w:val="NormalTok"/>
        </w:rPr>
        <w:t>)</w:t>
      </w:r>
    </w:p>
    <w:p w:rsidR="007F3BAE" w:rsidRDefault="00380896" w:rsidP="00380896">
      <w:pPr>
        <w:pStyle w:val="Ttulo2"/>
      </w:pPr>
      <w:bookmarkStart w:id="1895" w:name="_Toc235960458"/>
      <w:bookmarkStart w:id="1896" w:name="construcción-de-métricas-diagnósticas"/>
      <w:bookmarkEnd w:id="1894"/>
      <w:r>
        <w:rPr>
          <w:rFonts w:ascii="Times New Roman" w:hAnsi="Times New Roman" w:eastAsia="Times New Roman"/>
        </w:rPr>
        <w:t>35.47 Construcción de métricas diagnósticas</w:t>
      </w:r>
      <w:bookmarkEnd w:id="1895"/>
    </w:p>
    <w:p w:rsidR="007F3BAE" w:rsidRDefault="00380896" w:rsidP="00380896">
      <w:pPr>
        <w:pStyle w:val="SourceCode"/>
        <w:jc w:val="left"/>
      </w:pPr>
      <w:r>
        <w:rPr>
          <w:rStyle w:val="NormalTok"/>
        </w:rPr>
        <w:t xml:space="preserve">base_modelo </w:t>
      </w:r>
      <w:r>
        <w:rPr>
          <w:rStyle w:val="OtherTok"/>
        </w:rPr>
        <w:t>&lt;-</w:t>
      </w:r>
      <w:r>
        <w:rPr>
          <w:rStyle w:val="NormalTok"/>
        </w:rPr>
        <w:t xml:space="preserve"> 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ajustado =</w:t>
      </w:r>
      <w:r>
        <w:br/>
      </w:r>
      <w:r>
        <w:rPr>
          <w:rStyle w:val="NormalTok"/>
        </w:rPr>
        <w:t xml:space="preserve">      </w:t>
      </w:r>
      <w:r>
        <w:rPr>
          <w:rStyle w:val="FunctionTok"/>
        </w:rPr>
        <w:t>fitted</w:t>
      </w:r>
      <w:r>
        <w:rPr>
          <w:rStyle w:val="NormalTok"/>
        </w:rPr>
        <w:t>(</w:t>
      </w:r>
      <w:r>
        <w:br/>
      </w:r>
      <w:r>
        <w:rPr>
          <w:rStyle w:val="NormalTok"/>
        </w:rPr>
        <w:t xml:space="preserve">        modelo_diag</w:t>
      </w:r>
      <w:r>
        <w:br/>
      </w:r>
      <w:r>
        <w:rPr>
          <w:rStyle w:val="NormalTok"/>
        </w:rPr>
        <w:t xml:space="preserve">      ),</w:t>
      </w:r>
      <w:r>
        <w:br/>
      </w:r>
      <w:r>
        <w:rPr>
          <w:rStyle w:val="NormalTok"/>
        </w:rPr>
        <w:t xml:space="preserve">    </w:t>
      </w:r>
      <w:r>
        <w:rPr>
          <w:rStyle w:val="AttributeTok"/>
        </w:rPr>
        <w:t>residuo =</w:t>
      </w:r>
      <w:r>
        <w:br/>
      </w:r>
      <w:r>
        <w:rPr>
          <w:rStyle w:val="NormalTok"/>
        </w:rPr>
        <w:lastRenderedPageBreak/>
        <w:t xml:space="preserve">      </w:t>
      </w:r>
      <w:r>
        <w:rPr>
          <w:rStyle w:val="FunctionTok"/>
        </w:rPr>
        <w:t>residuals</w:t>
      </w:r>
      <w:r>
        <w:rPr>
          <w:rStyle w:val="NormalTok"/>
        </w:rPr>
        <w:t>(</w:t>
      </w:r>
      <w:r>
        <w:br/>
      </w:r>
      <w:r>
        <w:rPr>
          <w:rStyle w:val="NormalTok"/>
        </w:rPr>
        <w:t xml:space="preserve">        modelo_diag</w:t>
      </w:r>
      <w:r>
        <w:br/>
      </w:r>
      <w:r>
        <w:rPr>
          <w:rStyle w:val="NormalTok"/>
        </w:rPr>
        <w:t xml:space="preserve">      ),</w:t>
      </w:r>
      <w:r>
        <w:br/>
      </w:r>
      <w:r>
        <w:rPr>
          <w:rStyle w:val="NormalTok"/>
        </w:rPr>
        <w:t xml:space="preserve">    </w:t>
      </w:r>
      <w:r>
        <w:rPr>
          <w:rStyle w:val="AttributeTok"/>
        </w:rPr>
        <w:t>residuo_std =</w:t>
      </w:r>
      <w:r>
        <w:br/>
      </w:r>
      <w:r>
        <w:rPr>
          <w:rStyle w:val="NormalTok"/>
        </w:rPr>
        <w:t xml:space="preserve">      </w:t>
      </w:r>
      <w:r>
        <w:rPr>
          <w:rStyle w:val="FunctionTok"/>
        </w:rPr>
        <w:t>rstandard</w:t>
      </w:r>
      <w:r>
        <w:rPr>
          <w:rStyle w:val="NormalTok"/>
        </w:rPr>
        <w:t>(</w:t>
      </w:r>
      <w:r>
        <w:br/>
      </w:r>
      <w:r>
        <w:rPr>
          <w:rStyle w:val="NormalTok"/>
        </w:rPr>
        <w:t xml:space="preserve">        modelo_diag</w:t>
      </w:r>
      <w:r>
        <w:br/>
      </w:r>
      <w:r>
        <w:rPr>
          <w:rStyle w:val="NormalTok"/>
        </w:rPr>
        <w:t xml:space="preserve">      ),</w:t>
      </w:r>
      <w:r>
        <w:br/>
      </w:r>
      <w:r>
        <w:rPr>
          <w:rStyle w:val="NormalTok"/>
        </w:rPr>
        <w:t xml:space="preserve">    </w:t>
      </w:r>
      <w:r>
        <w:rPr>
          <w:rStyle w:val="AttributeTok"/>
        </w:rPr>
        <w:t>leverage =</w:t>
      </w:r>
      <w:r>
        <w:br/>
      </w:r>
      <w:r>
        <w:rPr>
          <w:rStyle w:val="NormalTok"/>
        </w:rPr>
        <w:t xml:space="preserve">      </w:t>
      </w:r>
      <w:r>
        <w:rPr>
          <w:rStyle w:val="FunctionTok"/>
        </w:rPr>
        <w:t>hatvalues</w:t>
      </w:r>
      <w:r>
        <w:rPr>
          <w:rStyle w:val="NormalTok"/>
        </w:rPr>
        <w:t>(</w:t>
      </w:r>
      <w:r>
        <w:br/>
      </w:r>
      <w:r>
        <w:rPr>
          <w:rStyle w:val="NormalTok"/>
        </w:rPr>
        <w:t xml:space="preserve">        modelo_diag</w:t>
      </w:r>
      <w:r>
        <w:br/>
      </w:r>
      <w:r>
        <w:rPr>
          <w:rStyle w:val="NormalTok"/>
        </w:rPr>
        <w:t xml:space="preserve">      ),</w:t>
      </w:r>
      <w:r>
        <w:br/>
      </w:r>
      <w:r>
        <w:rPr>
          <w:rStyle w:val="NormalTok"/>
        </w:rPr>
        <w:t xml:space="preserve">    </w:t>
      </w:r>
      <w:r>
        <w:rPr>
          <w:rStyle w:val="AttributeTok"/>
        </w:rPr>
        <w:t>cook =</w:t>
      </w:r>
      <w:r>
        <w:br/>
      </w:r>
      <w:r>
        <w:rPr>
          <w:rStyle w:val="NormalTok"/>
        </w:rPr>
        <w:t xml:space="preserve">      </w:t>
      </w:r>
      <w:r>
        <w:rPr>
          <w:rStyle w:val="FunctionTok"/>
        </w:rPr>
        <w:t>cooks.distance</w:t>
      </w:r>
      <w:r>
        <w:rPr>
          <w:rStyle w:val="NormalTok"/>
        </w:rPr>
        <w:t>(</w:t>
      </w:r>
      <w:r>
        <w:br/>
      </w:r>
      <w:r>
        <w:rPr>
          <w:rStyle w:val="NormalTok"/>
        </w:rPr>
        <w:t xml:space="preserve">        modelo_diag</w:t>
      </w:r>
      <w:r>
        <w:br/>
      </w:r>
      <w:r>
        <w:rPr>
          <w:rStyle w:val="NormalTok"/>
        </w:rPr>
        <w:t xml:space="preserve">      )</w:t>
      </w:r>
      <w:r>
        <w:br/>
      </w:r>
      <w:r>
        <w:rPr>
          <w:rStyle w:val="NormalTok"/>
        </w:rPr>
        <w:t xml:space="preserve">  )</w:t>
      </w:r>
    </w:p>
    <w:p w:rsidR="007F3BAE" w:rsidRDefault="00380896" w:rsidP="00380896">
      <w:pPr>
        <w:pStyle w:val="Ttulo2"/>
      </w:pPr>
      <w:bookmarkStart w:id="1897" w:name="_Toc235960459"/>
      <w:bookmarkStart w:id="1898" w:name="resumen-global-del-modelo"/>
      <w:bookmarkEnd w:id="1896"/>
      <w:r>
        <w:rPr>
          <w:rFonts w:ascii="Times New Roman" w:hAnsi="Times New Roman" w:eastAsia="Times New Roman"/>
        </w:rPr>
        <w:t>35.48 Resumen global del modelo</w:t>
      </w:r>
      <w:bookmarkEnd w:id="1897"/>
    </w:p>
    <w:p w:rsidR="007F3BAE" w:rsidRDefault="00380896" w:rsidP="00380896">
      <w:pPr>
        <w:pStyle w:val="SourceCode"/>
        <w:jc w:val="left"/>
      </w:pPr>
      <w:r>
        <w:rPr>
          <w:rStyle w:val="FunctionTok"/>
        </w:rPr>
        <w:t>glance</w:t>
      </w:r>
      <w:r>
        <w:rPr>
          <w:rStyle w:val="NormalTok"/>
        </w:rPr>
        <w:t>(</w:t>
      </w:r>
      <w:r>
        <w:br/>
      </w:r>
      <w:r>
        <w:rPr>
          <w:rStyle w:val="NormalTok"/>
        </w:rPr>
        <w:t xml:space="preserve">  modelo_diag</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r.squared,</w:t>
      </w:r>
      <w:r>
        <w:br/>
      </w:r>
      <w:r>
        <w:rPr>
          <w:rStyle w:val="NormalTok"/>
        </w:rPr>
        <w:t xml:space="preserve">    adj.r.squared,</w:t>
      </w:r>
      <w:r>
        <w:br/>
      </w:r>
      <w:r>
        <w:rPr>
          <w:rStyle w:val="NormalTok"/>
        </w:rPr>
        <w:t xml:space="preserve">    sigma,</w:t>
      </w:r>
      <w:r>
        <w:br/>
      </w:r>
      <w:r>
        <w:rPr>
          <w:rStyle w:val="NormalTok"/>
        </w:rPr>
        <w:t xml:space="preserve">    statistic,</w:t>
      </w:r>
      <w:r>
        <w:br/>
      </w:r>
      <w:r>
        <w:rPr>
          <w:rStyle w:val="NormalTok"/>
        </w:rPr>
        <w:t xml:space="preserve">    p.value</w:t>
      </w:r>
      <w:r>
        <w:br/>
      </w:r>
      <w:r>
        <w:rPr>
          <w:rStyle w:val="NormalTok"/>
        </w:rPr>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R2 =</w:t>
      </w:r>
      <w:r>
        <w:rPr>
          <w:rStyle w:val="NormalTok"/>
        </w:rPr>
        <w:t xml:space="preserve"> r.squared,</w:t>
      </w:r>
      <w:r>
        <w:br/>
      </w:r>
      <w:r>
        <w:rPr>
          <w:rStyle w:val="NormalTok"/>
        </w:rPr>
        <w:t xml:space="preserve">    </w:t>
      </w:r>
      <w:r>
        <w:rPr>
          <w:rStyle w:val="AttributeTok"/>
        </w:rPr>
        <w:t>R2_Ajustado =</w:t>
      </w:r>
      <w:r>
        <w:rPr>
          <w:rStyle w:val="NormalTok"/>
        </w:rPr>
        <w:t xml:space="preserve"> adj.r.squared,</w:t>
      </w:r>
      <w:r>
        <w:br/>
      </w:r>
      <w:r>
        <w:rPr>
          <w:rStyle w:val="NormalTok"/>
        </w:rPr>
        <w:t xml:space="preserve">    </w:t>
      </w:r>
      <w:r>
        <w:rPr>
          <w:rStyle w:val="AttributeTok"/>
        </w:rPr>
        <w:t>Error_Residual =</w:t>
      </w:r>
      <w:r>
        <w:rPr>
          <w:rStyle w:val="NormalTok"/>
        </w:rPr>
        <w:t xml:space="preserve"> sigma,</w:t>
      </w:r>
      <w:r>
        <w:br/>
      </w:r>
      <w:r>
        <w:rPr>
          <w:rStyle w:val="NormalTok"/>
        </w:rPr>
        <w:t xml:space="preserve">    </w:t>
      </w:r>
      <w:r>
        <w:rPr>
          <w:rStyle w:val="AttributeTok"/>
        </w:rPr>
        <w:t>Estadistico_F =</w:t>
      </w:r>
      <w:r>
        <w:rPr>
          <w:rStyle w:val="NormalTok"/>
        </w:rPr>
        <w:t xml:space="preserve"> statistic,</w:t>
      </w:r>
      <w:r>
        <w:br/>
      </w:r>
      <w:r>
        <w:rPr>
          <w:rStyle w:val="NormalTok"/>
        </w:rPr>
        <w:t xml:space="preserve">    </w:t>
      </w:r>
      <w:r>
        <w:rPr>
          <w:rStyle w:val="AttributeTok"/>
        </w:rPr>
        <w:t>Valor_p =</w:t>
      </w:r>
      <w:r>
        <w:rPr>
          <w:rStyle w:val="NormalTok"/>
        </w:rPr>
        <w:t xml:space="preserve"> p.value</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global del modelo"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899" w:name="tbl-reg22-resumen-global"/>
            <w:r>
              <w:rPr>
                <w:rFonts w:ascii="Times New Roman" w:hAnsi="Times New Roman"/>
                <w:b/>
                <w:sz w:val="18"/>
              </w:rPr>
              <w:t>Tabla 35.10: Resumen global del modelo</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R2</w:t>
                  </w:r>
                </w:p>
              </w:tc>
              <w:tc>
                <w:tcPr>
                  <w:tcW w:w="1584" w:type="dxa"/>
                </w:tcPr>
                <w:p w:rsidR="007F3BAE" w:rsidRDefault="00380896" w:rsidP="00380896">
                  <w:pPr>
                    <w:pStyle w:val="Compact"/>
                    <w:jc w:val="left"/>
                  </w:pPr>
                  <w:r>
                    <w:t>R2_Ajustado</w:t>
                  </w:r>
                </w:p>
              </w:tc>
              <w:tc>
                <w:tcPr>
                  <w:tcW w:w="1584" w:type="dxa"/>
                </w:tcPr>
                <w:p w:rsidR="007F3BAE" w:rsidRDefault="00380896" w:rsidP="00380896">
                  <w:pPr>
                    <w:pStyle w:val="Compact"/>
                    <w:jc w:val="left"/>
                  </w:pPr>
                  <w:r>
                    <w:t>Error_Residual</w:t>
                  </w:r>
                </w:p>
              </w:tc>
              <w:tc>
                <w:tcPr>
                  <w:tcW w:w="1584" w:type="dxa"/>
                </w:tcPr>
                <w:p w:rsidR="007F3BAE" w:rsidRDefault="00380896" w:rsidP="00380896">
                  <w:pPr>
                    <w:pStyle w:val="Compact"/>
                    <w:jc w:val="left"/>
                  </w:pPr>
                  <w:r>
                    <w:t>Estadistico_F</w:t>
                  </w:r>
                </w:p>
              </w:tc>
              <w:tc>
                <w:tcPr>
                  <w:tcW w:w="1584" w:type="dxa"/>
                </w:tcPr>
                <w:p w:rsidR="007F3BAE" w:rsidRDefault="00380896" w:rsidP="00380896">
                  <w:pPr>
                    <w:pStyle w:val="Compact"/>
                    <w:jc w:val="left"/>
                  </w:pPr>
                  <w:r>
                    <w:t>Valor_p</w:t>
                  </w:r>
                </w:p>
              </w:tc>
            </w:tr>
            <w:tr w:rsidR="007F3BAE">
              <w:tc>
                <w:tcPr>
                  <w:tcW w:w="1584" w:type="dxa"/>
                </w:tcPr>
                <w:p w:rsidR="007F3BAE" w:rsidRDefault="00380896" w:rsidP="00380896">
                  <w:pPr>
                    <w:pStyle w:val="Compact"/>
                    <w:jc w:val="left"/>
                  </w:pPr>
                  <w:r>
                    <w:t>0.9052</w:t>
                  </w:r>
                </w:p>
              </w:tc>
              <w:tc>
                <w:tcPr>
                  <w:tcW w:w="1584" w:type="dxa"/>
                </w:tcPr>
                <w:p w:rsidR="007F3BAE" w:rsidRDefault="00380896" w:rsidP="00380896">
                  <w:pPr>
                    <w:pStyle w:val="Compact"/>
                    <w:jc w:val="left"/>
                  </w:pPr>
                  <w:r>
                    <w:t>0.9051</w:t>
                  </w:r>
                </w:p>
              </w:tc>
              <w:tc>
                <w:tcPr>
                  <w:tcW w:w="1584" w:type="dxa"/>
                </w:tcPr>
                <w:p w:rsidR="007F3BAE" w:rsidRDefault="00380896" w:rsidP="00380896">
                  <w:pPr>
                    <w:pStyle w:val="Compact"/>
                    <w:jc w:val="left"/>
                  </w:pPr>
                  <w:r>
                    <w:t>0.3005</w:t>
                  </w:r>
                </w:p>
              </w:tc>
              <w:tc>
                <w:tcPr>
                  <w:tcW w:w="1584" w:type="dxa"/>
                </w:tcPr>
                <w:p w:rsidR="007F3BAE" w:rsidRDefault="00380896" w:rsidP="00380896">
                  <w:pPr>
                    <w:pStyle w:val="Compact"/>
                    <w:jc w:val="left"/>
                  </w:pPr>
                  <w:r>
                    <w:t>29870.89</w:t>
                  </w:r>
                </w:p>
              </w:tc>
              <w:tc>
                <w:tcPr>
                  <w:tcW w:w="1584" w:type="dxa"/>
                </w:tcPr>
                <w:p w:rsidR="007F3BAE" w:rsidRDefault="00380896" w:rsidP="00380896">
                  <w:pPr>
                    <w:pStyle w:val="Compact"/>
                    <w:jc w:val="left"/>
                  </w:pPr>
                  <w:r>
                    <w:t>0</w:t>
                  </w:r>
                </w:p>
              </w:tc>
            </w:tr>
            <w:bookmarkEnd w:id="189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 tabla resume el desempeño general del modelo antes de analizar individualmente cada supuesto.</w:t>
      </w:r>
    </w:p>
    <w:p w:rsidR="007F3BAE" w:rsidRDefault="00380896" w:rsidP="00380896">
      <w:pPr>
        <w:pStyle w:val="Ttulo2"/>
      </w:pPr>
      <w:bookmarkStart w:id="1900" w:name="_Toc235960460"/>
      <w:bookmarkStart w:id="1901" w:name="panel-básico-de-diagnóstico"/>
      <w:bookmarkEnd w:id="1898"/>
      <w:r>
        <w:rPr>
          <w:rFonts w:ascii="Times New Roman" w:hAnsi="Times New Roman" w:eastAsia="Times New Roman"/>
        </w:rPr>
        <w:lastRenderedPageBreak/>
        <w:t>35.49 Panel básico de diagnóstico</w:t>
      </w:r>
      <w:bookmarkEnd w:id="1900"/>
    </w:p>
    <w:p w:rsidR="007F3BAE" w:rsidRDefault="00380896" w:rsidP="00380896">
      <w:pPr>
        <w:pStyle w:val="SourceCode"/>
        <w:jc w:val="left"/>
      </w:pPr>
      <w:r>
        <w:rPr>
          <w:rStyle w:val="FunctionTok"/>
        </w:rPr>
        <w:t>par</w:t>
      </w:r>
      <w:r>
        <w:rPr>
          <w:rStyle w:val="NormalTok"/>
        </w:rPr>
        <w:t>(</w:t>
      </w:r>
      <w:r>
        <w:br/>
      </w:r>
      <w:r>
        <w:rPr>
          <w:rStyle w:val="NormalTok"/>
        </w:rPr>
        <w:t xml:space="preserve">  </w:t>
      </w:r>
      <w:r>
        <w:rPr>
          <w:rStyle w:val="AttributeTok"/>
        </w:rPr>
        <w:t>mfrow =</w:t>
      </w:r>
      <w:r>
        <w:rPr>
          <w:rStyle w:val="NormalTok"/>
        </w:rPr>
        <w:t xml:space="preserve"> </w:t>
      </w:r>
      <w:r>
        <w:rPr>
          <w:rStyle w:val="FunctionTok"/>
        </w:rPr>
        <w:t>c</w:t>
      </w:r>
      <w:r>
        <w:rPr>
          <w:rStyle w:val="NormalTok"/>
        </w:rPr>
        <w:t>(</w:t>
      </w:r>
      <w:r>
        <w:br/>
      </w:r>
      <w:r>
        <w:rPr>
          <w:rStyle w:val="NormalTok"/>
        </w:rPr>
        <w:t xml:space="preserve">    </w:t>
      </w:r>
      <w:r>
        <w:rPr>
          <w:rStyle w:val="DecValTok"/>
        </w:rPr>
        <w:t>2</w:t>
      </w:r>
      <w:r>
        <w:rPr>
          <w:rStyle w:val="NormalTok"/>
        </w:rPr>
        <w:t>,</w:t>
      </w:r>
      <w:r>
        <w:br/>
      </w:r>
      <w:r>
        <w:rPr>
          <w:rStyle w:val="NormalTok"/>
        </w:rPr>
        <w:t xml:space="preserve">    </w:t>
      </w:r>
      <w:r>
        <w:rPr>
          <w:rStyle w:val="DecValTok"/>
        </w:rPr>
        <w:t>2</w:t>
      </w:r>
      <w:r>
        <w:br/>
      </w:r>
      <w:r>
        <w:rPr>
          <w:rStyle w:val="NormalTok"/>
        </w:rPr>
        <w:t xml:space="preserve">  )</w:t>
      </w:r>
      <w:r>
        <w:br/>
      </w:r>
      <w:r>
        <w:rPr>
          <w:rStyle w:val="NormalTok"/>
        </w:rPr>
        <w:t>)</w:t>
      </w:r>
      <w:r>
        <w:br/>
      </w:r>
      <w:r>
        <w:br/>
      </w:r>
      <w:r>
        <w:rPr>
          <w:rStyle w:val="FunctionTok"/>
        </w:rPr>
        <w:t>plot</w:t>
      </w:r>
      <w:r>
        <w:rPr>
          <w:rStyle w:val="NormalTok"/>
        </w:rPr>
        <w:t>(</w:t>
      </w:r>
      <w:r>
        <w:br/>
      </w:r>
      <w:r>
        <w:rPr>
          <w:rStyle w:val="NormalTok"/>
        </w:rPr>
        <w:t xml:space="preserve">  modelo_diag</w:t>
      </w:r>
      <w:r>
        <w:br/>
      </w:r>
      <w:r>
        <w:rPr>
          <w:rStyle w:val="NormalTok"/>
        </w:rPr>
        <w:t>)</w:t>
      </w:r>
      <w:r>
        <w:br/>
      </w:r>
      <w:r>
        <w:br/>
      </w:r>
      <w:r>
        <w:rPr>
          <w:rStyle w:val="FunctionTok"/>
        </w:rPr>
        <w:t>par</w:t>
      </w:r>
      <w:r>
        <w:rPr>
          <w:rStyle w:val="NormalTok"/>
        </w:rPr>
        <w:t>(</w:t>
      </w:r>
      <w:r>
        <w:br/>
      </w:r>
      <w:r>
        <w:rPr>
          <w:rStyle w:val="NormalTok"/>
        </w:rPr>
        <w:t xml:space="preserve">  </w:t>
      </w:r>
      <w:r>
        <w:rPr>
          <w:rStyle w:val="AttributeTok"/>
        </w:rPr>
        <w:t>mfrow =</w:t>
      </w:r>
      <w:r>
        <w:rPr>
          <w:rStyle w:val="NormalTok"/>
        </w:rPr>
        <w:t xml:space="preserve"> </w:t>
      </w:r>
      <w:r>
        <w:rPr>
          <w:rStyle w:val="FunctionTok"/>
        </w:rPr>
        <w:t>c</w:t>
      </w:r>
      <w:r>
        <w:rPr>
          <w:rStyle w:val="NormalTok"/>
        </w:rPr>
        <w:t>(</w:t>
      </w:r>
      <w:r>
        <w:br/>
      </w:r>
      <w:r>
        <w:rPr>
          <w:rStyle w:val="NormalTok"/>
        </w:rPr>
        <w:t xml:space="preserve">    </w:t>
      </w:r>
      <w:r>
        <w:rPr>
          <w:rStyle w:val="DecValTok"/>
        </w:rPr>
        <w:t>1</w:t>
      </w:r>
      <w:r>
        <w:rPr>
          <w:rStyle w:val="NormalTok"/>
        </w:rPr>
        <w:t>,</w:t>
      </w:r>
      <w:r>
        <w:br/>
      </w:r>
      <w:r>
        <w:rPr>
          <w:rStyle w:val="NormalTok"/>
        </w:rPr>
        <w:t xml:space="preserve">    </w:t>
      </w:r>
      <w:r>
        <w:rPr>
          <w:rStyle w:val="DecValTok"/>
        </w:rPr>
        <w:t>1</w:t>
      </w:r>
      <w:r>
        <w:br/>
      </w:r>
      <w:r>
        <w:rPr>
          <w:rStyle w:val="NormalTok"/>
        </w:rPr>
        <w:t xml:space="preserve">  )</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902" w:name="fig-reg22-panel-diagnostico"/>
            <w:r>
              <w:rPr>
                <w:rFonts w:ascii="Times New Roman" w:hAnsi="Times New Roman"/>
                <w:b/>
                <w:noProof/>
                <w:sz w:val="18"/>
              </w:rPr>
              <w:drawing>
                <wp:inline distT="0" distB="0" distL="0" distR="0">
                  <wp:extent cx="4620126" cy="3696101"/>
                  <wp:effectExtent l="0" t="0" r="0" b="0"/>
                  <wp:docPr id="1367" name="Picture"/>
                  <wp:cNvGraphicFramePr/>
                  <a:graphic xmlns:a="http://schemas.openxmlformats.org/drawingml/2006/main">
                    <a:graphicData uri="http://schemas.openxmlformats.org/drawingml/2006/picture">
                      <pic:pic xmlns:pic="http://schemas.openxmlformats.org/drawingml/2006/picture">
                        <pic:nvPicPr>
                          <pic:cNvPr id="1368" name="Picture" descr="capitulos/22-diagnostico-del-modelo_files/figure-docx/fig-reg22-panel-diagnostico-1.png"/>
                          <pic:cNvPicPr>
                            <a:picLocks noChangeAspect="1" noChangeArrowheads="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35.9: Panel básico de diagnóstico</w:t>
            </w:r>
          </w:p>
        </w:tc>
        <w:bookmarkEnd w:id="190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Este panel reúne cuatro gráficos clásicos utilizados en diagnóstico de regresión:</w:t>
      </w:r>
    </w:p>
    <w:p w:rsidR="007F3BAE" w:rsidRDefault="00380896" w:rsidP="00380896">
      <w:pPr>
        <w:pStyle w:val="Compact"/>
        <w:numPr>
          <w:ilvl w:val="0"/>
          <w:numId w:val="173"/>
        </w:numPr>
        <w:jc w:val="left"/>
      </w:pPr>
      <w:r>
        <w:rPr>
          <w:rFonts w:ascii="Times New Roman" w:hAnsi="Times New Roman" w:eastAsia="Times New Roman"/>
        </w:rPr>
        <w:t>Residuos versus ajustados.</w:t>
      </w:r>
    </w:p>
    <w:p w:rsidR="007F3BAE" w:rsidRDefault="00380896" w:rsidP="00380896">
      <w:pPr>
        <w:pStyle w:val="Compact"/>
        <w:numPr>
          <w:ilvl w:val="0"/>
          <w:numId w:val="173"/>
        </w:numPr>
        <w:jc w:val="left"/>
      </w:pPr>
      <w:r>
        <w:rPr>
          <w:rFonts w:ascii="Times New Roman" w:hAnsi="Times New Roman" w:eastAsia="Times New Roman"/>
        </w:rPr>
        <w:t>Gráfico Q-Q.</w:t>
      </w:r>
    </w:p>
    <w:p w:rsidR="007F3BAE" w:rsidRDefault="00380896" w:rsidP="00380896">
      <w:pPr>
        <w:pStyle w:val="Compact"/>
        <w:numPr>
          <w:ilvl w:val="0"/>
          <w:numId w:val="173"/>
        </w:numPr>
        <w:jc w:val="left"/>
      </w:pPr>
      <w:r>
        <w:rPr>
          <w:rFonts w:ascii="Times New Roman" w:hAnsi="Times New Roman" w:eastAsia="Times New Roman"/>
        </w:rPr>
        <w:t>Escala localización.</w:t>
      </w:r>
    </w:p>
    <w:p w:rsidR="007F3BAE" w:rsidRDefault="00380896" w:rsidP="00380896">
      <w:pPr>
        <w:pStyle w:val="Compact"/>
        <w:numPr>
          <w:ilvl w:val="0"/>
          <w:numId w:val="173"/>
        </w:numPr>
        <w:jc w:val="left"/>
      </w:pPr>
      <w:r>
        <w:rPr>
          <w:rFonts w:ascii="Times New Roman" w:hAnsi="Times New Roman" w:eastAsia="Times New Roman"/>
        </w:rPr>
        <w:lastRenderedPageBreak/>
        <w:t>Residuos versus leverage.</w:t>
      </w:r>
    </w:p>
    <w:p w:rsidR="007F3BAE" w:rsidRDefault="00380896" w:rsidP="00380896">
      <w:pPr>
        <w:pStyle w:val="FirstParagraph"/>
        <w:jc w:val="left"/>
      </w:pPr>
      <w:r>
        <w:rPr>
          <w:rFonts w:ascii="Times New Roman" w:hAnsi="Times New Roman" w:eastAsia="Times New Roman"/>
        </w:rPr>
        <w:t>Con frecuencia constituye el primer paso en la validación de modelos.</w:t>
      </w:r>
    </w:p>
    <w:p w:rsidR="007F3BAE" w:rsidRDefault="00380896" w:rsidP="00380896">
      <w:pPr>
        <w:pStyle w:val="Ttulo2"/>
      </w:pPr>
      <w:bookmarkStart w:id="1903" w:name="_Toc235960461"/>
      <w:bookmarkStart w:id="1904" w:name="evaluación-integrada-de-residuos"/>
      <w:bookmarkEnd w:id="1901"/>
      <w:r>
        <w:rPr>
          <w:rFonts w:ascii="Times New Roman" w:hAnsi="Times New Roman" w:eastAsia="Times New Roman"/>
        </w:rPr>
        <w:t>35.50 Evaluación integrada de residuos</w:t>
      </w:r>
      <w:bookmarkEnd w:id="1903"/>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Indicador =</w:t>
      </w:r>
      <w:r>
        <w:rPr>
          <w:rStyle w:val="NormalTok"/>
        </w:rPr>
        <w:t xml:space="preserve"> </w:t>
      </w:r>
      <w:r>
        <w:rPr>
          <w:rStyle w:val="FunctionTok"/>
        </w:rPr>
        <w:t>c</w:t>
      </w:r>
      <w:r>
        <w:rPr>
          <w:rStyle w:val="NormalTok"/>
        </w:rPr>
        <w:t>(</w:t>
      </w:r>
      <w:r>
        <w:br/>
      </w:r>
      <w:r>
        <w:rPr>
          <w:rStyle w:val="NormalTok"/>
        </w:rPr>
        <w:t xml:space="preserve">    </w:t>
      </w:r>
      <w:r>
        <w:rPr>
          <w:rStyle w:val="StringTok"/>
        </w:rPr>
        <w:t>"Media"</w:t>
      </w:r>
      <w:r>
        <w:rPr>
          <w:rStyle w:val="NormalTok"/>
        </w:rPr>
        <w:t>,</w:t>
      </w:r>
      <w:r>
        <w:br/>
      </w:r>
      <w:r>
        <w:rPr>
          <w:rStyle w:val="NormalTok"/>
        </w:rPr>
        <w:t xml:space="preserve">    </w:t>
      </w:r>
      <w:r>
        <w:rPr>
          <w:rStyle w:val="StringTok"/>
        </w:rPr>
        <w:t>"Desviación estándar"</w:t>
      </w:r>
      <w:r>
        <w:rPr>
          <w:rStyle w:val="NormalTok"/>
        </w:rPr>
        <w:t>,</w:t>
      </w:r>
      <w:r>
        <w:br/>
      </w:r>
      <w:r>
        <w:rPr>
          <w:rStyle w:val="NormalTok"/>
        </w:rPr>
        <w:t xml:space="preserve">    </w:t>
      </w:r>
      <w:r>
        <w:rPr>
          <w:rStyle w:val="StringTok"/>
        </w:rPr>
        <w:t>"Mínimo"</w:t>
      </w:r>
      <w:r>
        <w:rPr>
          <w:rStyle w:val="NormalTok"/>
        </w:rPr>
        <w:t>,</w:t>
      </w:r>
      <w:r>
        <w:br/>
      </w:r>
      <w:r>
        <w:rPr>
          <w:rStyle w:val="NormalTok"/>
        </w:rPr>
        <w:t xml:space="preserve">    </w:t>
      </w:r>
      <w:r>
        <w:rPr>
          <w:rStyle w:val="StringTok"/>
        </w:rPr>
        <w:t>"Máximo"</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w:t>
      </w:r>
      <w:r>
        <w:rPr>
          <w:rStyle w:val="FunctionTok"/>
        </w:rPr>
        <w:t>mean</w:t>
      </w:r>
      <w:r>
        <w:rPr>
          <w:rStyle w:val="NormalTok"/>
        </w:rPr>
        <w:t>(</w:t>
      </w:r>
      <w:r>
        <w:br/>
      </w:r>
      <w:r>
        <w:rPr>
          <w:rStyle w:val="NormalTok"/>
        </w:rPr>
        <w:t xml:space="preserve">      base_modelo</w:t>
      </w:r>
      <w:r>
        <w:rPr>
          <w:rStyle w:val="SpecialCharTok"/>
        </w:rPr>
        <w:t>$</w:t>
      </w:r>
      <w:r>
        <w:rPr>
          <w:rStyle w:val="NormalTok"/>
        </w:rPr>
        <w:t>residuo</w:t>
      </w:r>
      <w:r>
        <w:br/>
      </w:r>
      <w:r>
        <w:rPr>
          <w:rStyle w:val="NormalTok"/>
        </w:rPr>
        <w:t xml:space="preserve">    ),</w:t>
      </w:r>
      <w:r>
        <w:br/>
      </w:r>
      <w:r>
        <w:rPr>
          <w:rStyle w:val="NormalTok"/>
        </w:rPr>
        <w:t xml:space="preserve">    </w:t>
      </w:r>
      <w:r>
        <w:rPr>
          <w:rStyle w:val="FunctionTok"/>
        </w:rPr>
        <w:t>sd</w:t>
      </w:r>
      <w:r>
        <w:rPr>
          <w:rStyle w:val="NormalTok"/>
        </w:rPr>
        <w:t>(</w:t>
      </w:r>
      <w:r>
        <w:br/>
      </w:r>
      <w:r>
        <w:rPr>
          <w:rStyle w:val="NormalTok"/>
        </w:rPr>
        <w:t xml:space="preserve">      base_modelo</w:t>
      </w:r>
      <w:r>
        <w:rPr>
          <w:rStyle w:val="SpecialCharTok"/>
        </w:rPr>
        <w:t>$</w:t>
      </w:r>
      <w:r>
        <w:rPr>
          <w:rStyle w:val="NormalTok"/>
        </w:rPr>
        <w:t>residuo</w:t>
      </w:r>
      <w:r>
        <w:br/>
      </w:r>
      <w:r>
        <w:rPr>
          <w:rStyle w:val="NormalTok"/>
        </w:rPr>
        <w:t xml:space="preserve">    ),</w:t>
      </w:r>
      <w:r>
        <w:br/>
      </w:r>
      <w:r>
        <w:rPr>
          <w:rStyle w:val="NormalTok"/>
        </w:rPr>
        <w:t xml:space="preserve">    </w:t>
      </w:r>
      <w:r>
        <w:rPr>
          <w:rStyle w:val="FunctionTok"/>
        </w:rPr>
        <w:t>min</w:t>
      </w:r>
      <w:r>
        <w:rPr>
          <w:rStyle w:val="NormalTok"/>
        </w:rPr>
        <w:t>(</w:t>
      </w:r>
      <w:r>
        <w:br/>
      </w:r>
      <w:r>
        <w:rPr>
          <w:rStyle w:val="NormalTok"/>
        </w:rPr>
        <w:t xml:space="preserve">      base_modelo</w:t>
      </w:r>
      <w:r>
        <w:rPr>
          <w:rStyle w:val="SpecialCharTok"/>
        </w:rPr>
        <w:t>$</w:t>
      </w:r>
      <w:r>
        <w:rPr>
          <w:rStyle w:val="NormalTok"/>
        </w:rPr>
        <w:t>residuo</w:t>
      </w:r>
      <w:r>
        <w:br/>
      </w:r>
      <w:r>
        <w:rPr>
          <w:rStyle w:val="NormalTok"/>
        </w:rPr>
        <w:t xml:space="preserve">    ),</w:t>
      </w:r>
      <w:r>
        <w:br/>
      </w:r>
      <w:r>
        <w:rPr>
          <w:rStyle w:val="NormalTok"/>
        </w:rPr>
        <w:t xml:space="preserve">    </w:t>
      </w:r>
      <w:r>
        <w:rPr>
          <w:rStyle w:val="FunctionTok"/>
        </w:rPr>
        <w:t>max</w:t>
      </w:r>
      <w:r>
        <w:rPr>
          <w:rStyle w:val="NormalTok"/>
        </w:rPr>
        <w:t>(</w:t>
      </w:r>
      <w:r>
        <w:br/>
      </w:r>
      <w:r>
        <w:rPr>
          <w:rStyle w:val="NormalTok"/>
        </w:rPr>
        <w:t xml:space="preserve">      base_modelo</w:t>
      </w:r>
      <w:r>
        <w:rPr>
          <w:rStyle w:val="SpecialCharTok"/>
        </w:rPr>
        <w:t>$</w:t>
      </w:r>
      <w:r>
        <w:rPr>
          <w:rStyle w:val="NormalTok"/>
        </w:rPr>
        <w:t>residuo</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integrado de residuos"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05" w:name="tbl-reg22-resumen-residuos-final"/>
            <w:r>
              <w:rPr>
                <w:rFonts w:ascii="Times New Roman" w:hAnsi="Times New Roman"/>
                <w:b/>
                <w:sz w:val="18"/>
              </w:rPr>
              <w:t>Tabla 35.11: Resumen integrado de residuos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0.0000</w:t>
                  </w:r>
                </w:p>
              </w:tc>
            </w:tr>
            <w:tr w:rsidR="007F3BAE">
              <w:tc>
                <w:tcPr>
                  <w:tcW w:w="3960" w:type="dxa"/>
                </w:tcPr>
                <w:p w:rsidR="007F3BAE" w:rsidRDefault="00380896" w:rsidP="00380896">
                  <w:pPr>
                    <w:pStyle w:val="Compact"/>
                    <w:jc w:val="left"/>
                  </w:pPr>
                  <w:r>
                    <w:t>Desviación estándar</w:t>
                  </w:r>
                </w:p>
              </w:tc>
              <w:tc>
                <w:tcPr>
                  <w:tcW w:w="3960" w:type="dxa"/>
                </w:tcPr>
                <w:p w:rsidR="007F3BAE" w:rsidRDefault="00380896" w:rsidP="00380896">
                  <w:pPr>
                    <w:pStyle w:val="Compact"/>
                    <w:jc w:val="left"/>
                  </w:pPr>
                  <w:r>
                    <w:t>0.3004</w:t>
                  </w:r>
                </w:p>
              </w:tc>
            </w:tr>
            <w:tr w:rsidR="007F3BAE">
              <w:tc>
                <w:tcPr>
                  <w:tcW w:w="3960" w:type="dxa"/>
                </w:tcPr>
                <w:p w:rsidR="007F3BAE" w:rsidRDefault="00380896" w:rsidP="00380896">
                  <w:pPr>
                    <w:pStyle w:val="Compact"/>
                    <w:jc w:val="left"/>
                  </w:pPr>
                  <w:r>
                    <w:t>Mínimo</w:t>
                  </w:r>
                </w:p>
              </w:tc>
              <w:tc>
                <w:tcPr>
                  <w:tcW w:w="3960" w:type="dxa"/>
                </w:tcPr>
                <w:p w:rsidR="007F3BAE" w:rsidRDefault="00380896" w:rsidP="00380896">
                  <w:pPr>
                    <w:pStyle w:val="Compact"/>
                    <w:jc w:val="left"/>
                  </w:pPr>
                  <w:r>
                    <w:t>-1.2104</w:t>
                  </w:r>
                </w:p>
              </w:tc>
            </w:tr>
            <w:tr w:rsidR="007F3BAE">
              <w:tc>
                <w:tcPr>
                  <w:tcW w:w="3960" w:type="dxa"/>
                </w:tcPr>
                <w:p w:rsidR="007F3BAE" w:rsidRDefault="00380896" w:rsidP="00380896">
                  <w:pPr>
                    <w:pStyle w:val="Compact"/>
                    <w:jc w:val="left"/>
                  </w:pPr>
                  <w:r>
                    <w:t>Máximo</w:t>
                  </w:r>
                </w:p>
              </w:tc>
              <w:tc>
                <w:tcPr>
                  <w:tcW w:w="3960" w:type="dxa"/>
                </w:tcPr>
                <w:p w:rsidR="007F3BAE" w:rsidRDefault="00380896" w:rsidP="00380896">
                  <w:pPr>
                    <w:pStyle w:val="Compact"/>
                    <w:jc w:val="left"/>
                  </w:pPr>
                  <w:r>
                    <w:t>5.7584</w:t>
                  </w:r>
                </w:p>
              </w:tc>
            </w:tr>
            <w:bookmarkEnd w:id="190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media de los residuos debería aproximarse a cero y no deberían existir valores extremos excesivamente dominantes.</w:t>
      </w:r>
    </w:p>
    <w:p w:rsidR="007F3BAE" w:rsidRDefault="00380896" w:rsidP="00380896">
      <w:pPr>
        <w:pStyle w:val="Ttulo2"/>
      </w:pPr>
      <w:bookmarkStart w:id="1906" w:name="_Toc235960462"/>
      <w:bookmarkStart w:id="1907" w:name="evaluación-integrada-de-influencia"/>
      <w:bookmarkEnd w:id="1904"/>
      <w:r>
        <w:rPr>
          <w:rFonts w:ascii="Times New Roman" w:hAnsi="Times New Roman" w:eastAsia="Times New Roman"/>
        </w:rPr>
        <w:t>35.51 Evaluación integrada de influencia</w:t>
      </w:r>
      <w:bookmarkEnd w:id="1906"/>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Indicador =</w:t>
      </w:r>
      <w:r>
        <w:rPr>
          <w:rStyle w:val="NormalTok"/>
        </w:rPr>
        <w:t xml:space="preserve"> </w:t>
      </w:r>
      <w:r>
        <w:rPr>
          <w:rStyle w:val="FunctionTok"/>
        </w:rPr>
        <w:t>c</w:t>
      </w:r>
      <w:r>
        <w:rPr>
          <w:rStyle w:val="NormalTok"/>
        </w:rPr>
        <w:t>(</w:t>
      </w:r>
      <w:r>
        <w:br/>
      </w:r>
      <w:r>
        <w:rPr>
          <w:rStyle w:val="NormalTok"/>
        </w:rPr>
        <w:t xml:space="preserve">    </w:t>
      </w:r>
      <w:r>
        <w:rPr>
          <w:rStyle w:val="StringTok"/>
        </w:rPr>
        <w:t>"Cook máximo"</w:t>
      </w:r>
      <w:r>
        <w:rPr>
          <w:rStyle w:val="NormalTok"/>
        </w:rPr>
        <w:t>,</w:t>
      </w:r>
      <w:r>
        <w:br/>
      </w:r>
      <w:r>
        <w:rPr>
          <w:rStyle w:val="NormalTok"/>
        </w:rPr>
        <w:t xml:space="preserve">    </w:t>
      </w:r>
      <w:r>
        <w:rPr>
          <w:rStyle w:val="StringTok"/>
        </w:rPr>
        <w:t>"Leverage máximo"</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lastRenderedPageBreak/>
        <w:t xml:space="preserve">    </w:t>
      </w:r>
      <w:r>
        <w:rPr>
          <w:rStyle w:val="FunctionTok"/>
        </w:rPr>
        <w:t>max</w:t>
      </w:r>
      <w:r>
        <w:rPr>
          <w:rStyle w:val="NormalTok"/>
        </w:rPr>
        <w:t>(</w:t>
      </w:r>
      <w:r>
        <w:br/>
      </w:r>
      <w:r>
        <w:rPr>
          <w:rStyle w:val="NormalTok"/>
        </w:rPr>
        <w:t xml:space="preserve">      base_modelo</w:t>
      </w:r>
      <w:r>
        <w:rPr>
          <w:rStyle w:val="SpecialCharTok"/>
        </w:rPr>
        <w:t>$</w:t>
      </w:r>
      <w:r>
        <w:rPr>
          <w:rStyle w:val="NormalTok"/>
        </w:rPr>
        <w:t>cook</w:t>
      </w:r>
      <w:r>
        <w:br/>
      </w:r>
      <w:r>
        <w:rPr>
          <w:rStyle w:val="NormalTok"/>
        </w:rPr>
        <w:t xml:space="preserve">    ),</w:t>
      </w:r>
      <w:r>
        <w:br/>
      </w:r>
      <w:r>
        <w:rPr>
          <w:rStyle w:val="NormalTok"/>
        </w:rPr>
        <w:t xml:space="preserve">    </w:t>
      </w:r>
      <w:r>
        <w:rPr>
          <w:rStyle w:val="FunctionTok"/>
        </w:rPr>
        <w:t>max</w:t>
      </w:r>
      <w:r>
        <w:rPr>
          <w:rStyle w:val="NormalTok"/>
        </w:rPr>
        <w:t>(</w:t>
      </w:r>
      <w:r>
        <w:br/>
      </w:r>
      <w:r>
        <w:rPr>
          <w:rStyle w:val="NormalTok"/>
        </w:rPr>
        <w:t xml:space="preserve">      base_modelo</w:t>
      </w:r>
      <w:r>
        <w:rPr>
          <w:rStyle w:val="SpecialCharTok"/>
        </w:rPr>
        <w:t>$</w:t>
      </w:r>
      <w:r>
        <w:rPr>
          <w:rStyle w:val="NormalTok"/>
        </w:rPr>
        <w:t>leverage</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5</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observaciones potencialmente influyentes"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08" w:name="tbl-reg22-resumen-influencia-final"/>
            <w:r>
              <w:rPr>
                <w:rFonts w:ascii="Times New Roman" w:hAnsi="Times New Roman"/>
                <w:b/>
                <w:sz w:val="18"/>
              </w:rPr>
              <w:t>Tabla 35.12: Resumen de observaciones potencialmente influyentes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Indicador</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Cook máximo</w:t>
                  </w:r>
                </w:p>
              </w:tc>
              <w:tc>
                <w:tcPr>
                  <w:tcW w:w="3960" w:type="dxa"/>
                </w:tcPr>
                <w:p w:rsidR="007F3BAE" w:rsidRDefault="00380896" w:rsidP="00380896">
                  <w:pPr>
                    <w:pStyle w:val="Compact"/>
                    <w:jc w:val="left"/>
                  </w:pPr>
                  <w:r>
                    <w:t>1.08335</w:t>
                  </w:r>
                </w:p>
              </w:tc>
            </w:tr>
            <w:tr w:rsidR="007F3BAE">
              <w:tc>
                <w:tcPr>
                  <w:tcW w:w="3960" w:type="dxa"/>
                </w:tcPr>
                <w:p w:rsidR="007F3BAE" w:rsidRDefault="00380896" w:rsidP="00380896">
                  <w:pPr>
                    <w:pStyle w:val="Compact"/>
                    <w:jc w:val="left"/>
                  </w:pPr>
                  <w:r>
                    <w:t>Leverage máximo</w:t>
                  </w:r>
                </w:p>
              </w:tc>
              <w:tc>
                <w:tcPr>
                  <w:tcW w:w="3960" w:type="dxa"/>
                </w:tcPr>
                <w:p w:rsidR="007F3BAE" w:rsidRDefault="00380896" w:rsidP="00380896">
                  <w:pPr>
                    <w:pStyle w:val="Compact"/>
                    <w:jc w:val="left"/>
                  </w:pPr>
                  <w:r>
                    <w:t>0.40334</w:t>
                  </w:r>
                </w:p>
              </w:tc>
            </w:tr>
            <w:bookmarkEnd w:id="190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Estos valores permiten identificar si existen observaciones que podrían afectar desproporcionadamente los resultados.</w:t>
      </w:r>
    </w:p>
    <w:p w:rsidR="007F3BAE" w:rsidRDefault="00380896" w:rsidP="00380896">
      <w:pPr>
        <w:pStyle w:val="Ttulo2"/>
      </w:pPr>
      <w:bookmarkStart w:id="1909" w:name="_Toc235960463"/>
      <w:bookmarkStart w:id="1910" w:name="Xeec747e521c788f9d668770e08fb93955c23d5a"/>
      <w:bookmarkEnd w:id="1907"/>
      <w:r>
        <w:rPr>
          <w:rFonts w:ascii="Times New Roman" w:hAnsi="Times New Roman" w:eastAsia="Times New Roman"/>
        </w:rPr>
        <w:t>35.52 Identificación automática de casos a revisar</w:t>
      </w:r>
      <w:bookmarkEnd w:id="1909"/>
    </w:p>
    <w:p w:rsidR="007F3BAE" w:rsidRDefault="00380896" w:rsidP="00380896">
      <w:pPr>
        <w:pStyle w:val="SourceCode"/>
        <w:jc w:val="left"/>
      </w:pPr>
      <w:r>
        <w:rPr>
          <w:rStyle w:val="NormalTok"/>
        </w:rPr>
        <w:t xml:space="preserve">base_modelo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id =</w:t>
      </w:r>
      <w:r>
        <w:rPr>
          <w:rStyle w:val="NormalTok"/>
        </w:rPr>
        <w:t xml:space="preserve"> </w:t>
      </w:r>
      <w:r>
        <w:rPr>
          <w:rStyle w:val="FunctionTok"/>
        </w:rPr>
        <w:t>row_number</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w:t>
      </w:r>
      <w:r>
        <w:rPr>
          <w:rStyle w:val="FunctionTok"/>
        </w:rPr>
        <w:t>abs</w:t>
      </w:r>
      <w:r>
        <w:rPr>
          <w:rStyle w:val="NormalTok"/>
        </w:rPr>
        <w:t>(</w:t>
      </w:r>
      <w:r>
        <w:br/>
      </w:r>
      <w:r>
        <w:rPr>
          <w:rStyle w:val="NormalTok"/>
        </w:rPr>
        <w:t xml:space="preserve">      residuo_std</w:t>
      </w:r>
      <w:r>
        <w:br/>
      </w:r>
      <w:r>
        <w:rPr>
          <w:rStyle w:val="NormalTok"/>
        </w:rPr>
        <w:t xml:space="preserve">    ) </w:t>
      </w:r>
      <w:r>
        <w:rPr>
          <w:rStyle w:val="SpecialCharTok"/>
        </w:rPr>
        <w:t>&gt;</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cook </w:t>
      </w:r>
      <w:r>
        <w:rPr>
          <w:rStyle w:val="SpecialCharTok"/>
        </w:rPr>
        <w:t>&gt;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FunctionTok"/>
        </w:rPr>
        <w:t>nrow</w:t>
      </w:r>
      <w:r>
        <w:rPr>
          <w:rStyle w:val="NormalTok"/>
        </w:rPr>
        <w:t>(</w:t>
      </w:r>
      <w:r>
        <w:br/>
      </w:r>
      <w:r>
        <w:rPr>
          <w:rStyle w:val="NormalTok"/>
        </w:rPr>
        <w:t xml:space="preserve">      base_modelo</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id,</w:t>
      </w:r>
      <w:r>
        <w:br/>
      </w:r>
      <w:r>
        <w:rPr>
          <w:rStyle w:val="NormalTok"/>
        </w:rPr>
        <w:t xml:space="preserve">    residuo_std,</w:t>
      </w:r>
      <w:r>
        <w:br/>
      </w:r>
      <w:r>
        <w:rPr>
          <w:rStyle w:val="NormalTok"/>
        </w:rPr>
        <w:t xml:space="preserve">    leverage,</w:t>
      </w:r>
      <w:r>
        <w:br/>
      </w:r>
      <w:r>
        <w:rPr>
          <w:rStyle w:val="NormalTok"/>
        </w:rPr>
        <w:t xml:space="preserve">    cook</w:t>
      </w:r>
      <w:r>
        <w:br/>
      </w:r>
      <w:r>
        <w:rPr>
          <w:rStyle w:val="NormalTok"/>
        </w:rPr>
        <w:t xml:space="preserve">  ) </w:t>
      </w:r>
      <w:r>
        <w:rPr>
          <w:rStyle w:val="SpecialCharTok"/>
        </w:rPr>
        <w:t>|&gt;</w:t>
      </w:r>
      <w:r>
        <w:br/>
      </w:r>
      <w:r>
        <w:rPr>
          <w:rStyle w:val="NormalTok"/>
        </w:rPr>
        <w:t xml:space="preserve">  </w:t>
      </w:r>
      <w:r>
        <w:rPr>
          <w:rStyle w:val="FunctionTok"/>
        </w:rPr>
        <w:t>slice_head</w:t>
      </w:r>
      <w:r>
        <w:rPr>
          <w:rStyle w:val="NormalTok"/>
        </w:rPr>
        <w:t>(</w:t>
      </w:r>
      <w:r>
        <w:br/>
      </w:r>
      <w:r>
        <w:rPr>
          <w:rStyle w:val="NormalTok"/>
        </w:rPr>
        <w:t xml:space="preserve">    </w:t>
      </w:r>
      <w:r>
        <w:rPr>
          <w:rStyle w:val="AttributeTok"/>
        </w:rPr>
        <w:t>n =</w:t>
      </w:r>
      <w:r>
        <w:rPr>
          <w:rStyle w:val="NormalTok"/>
        </w:rPr>
        <w:t xml:space="preserve"> </w:t>
      </w:r>
      <w:r>
        <w:rPr>
          <w:rStyle w:val="DecValTok"/>
        </w:rPr>
        <w:t>15</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"Casos sugeridos para revisión"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11" w:name="tbl-reg22-casos-revision"/>
            <w:r>
              <w:rPr>
                <w:rFonts w:ascii="Times New Roman" w:hAnsi="Times New Roman"/>
                <w:b/>
                <w:sz w:val="18"/>
              </w:rPr>
              <w:lastRenderedPageBreak/>
              <w:t>Tabla 35.13: Casos sugeridos para revisión</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id</w:t>
                  </w:r>
                </w:p>
              </w:tc>
              <w:tc>
                <w:tcPr>
                  <w:tcW w:w="1980" w:type="dxa"/>
                </w:tcPr>
                <w:p w:rsidR="007F3BAE" w:rsidRDefault="00380896" w:rsidP="00380896">
                  <w:pPr>
                    <w:pStyle w:val="Compact"/>
                    <w:jc w:val="left"/>
                  </w:pPr>
                  <w:r>
                    <w:t>residuo_std</w:t>
                  </w:r>
                </w:p>
              </w:tc>
              <w:tc>
                <w:tcPr>
                  <w:tcW w:w="1980" w:type="dxa"/>
                </w:tcPr>
                <w:p w:rsidR="007F3BAE" w:rsidRDefault="00380896" w:rsidP="00380896">
                  <w:pPr>
                    <w:pStyle w:val="Compact"/>
                    <w:jc w:val="left"/>
                  </w:pPr>
                  <w:r>
                    <w:t>leverage</w:t>
                  </w:r>
                </w:p>
              </w:tc>
              <w:tc>
                <w:tcPr>
                  <w:tcW w:w="1980" w:type="dxa"/>
                </w:tcPr>
                <w:p w:rsidR="007F3BAE" w:rsidRDefault="00380896" w:rsidP="00380896">
                  <w:pPr>
                    <w:pStyle w:val="Compact"/>
                    <w:jc w:val="left"/>
                  </w:pPr>
                  <w:r>
                    <w:t>cook</w:t>
                  </w:r>
                </w:p>
              </w:tc>
            </w:tr>
            <w:tr w:rsidR="007F3BAE">
              <w:tc>
                <w:tcPr>
                  <w:tcW w:w="1980" w:type="dxa"/>
                </w:tcPr>
                <w:p w:rsidR="007F3BAE" w:rsidRDefault="00380896" w:rsidP="00380896">
                  <w:pPr>
                    <w:pStyle w:val="Compact"/>
                    <w:jc w:val="left"/>
                  </w:pPr>
                  <w:r>
                    <w:t>39</w:t>
                  </w:r>
                </w:p>
              </w:tc>
              <w:tc>
                <w:tcPr>
                  <w:tcW w:w="1980" w:type="dxa"/>
                </w:tcPr>
                <w:p w:rsidR="007F3BAE" w:rsidRDefault="00380896" w:rsidP="00380896">
                  <w:pPr>
                    <w:pStyle w:val="Compact"/>
                    <w:jc w:val="left"/>
                  </w:pPr>
                  <w:r>
                    <w:t>2.0190</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51</w:t>
                  </w:r>
                </w:p>
              </w:tc>
              <w:tc>
                <w:tcPr>
                  <w:tcW w:w="1980" w:type="dxa"/>
                </w:tcPr>
                <w:p w:rsidR="007F3BAE" w:rsidRDefault="00380896" w:rsidP="00380896">
                  <w:pPr>
                    <w:pStyle w:val="Compact"/>
                    <w:jc w:val="left"/>
                  </w:pPr>
                  <w:r>
                    <w:t>2.1139</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63</w:t>
                  </w:r>
                </w:p>
              </w:tc>
              <w:tc>
                <w:tcPr>
                  <w:tcW w:w="1980" w:type="dxa"/>
                </w:tcPr>
                <w:p w:rsidR="007F3BAE" w:rsidRDefault="00380896" w:rsidP="00380896">
                  <w:pPr>
                    <w:pStyle w:val="Compact"/>
                    <w:jc w:val="left"/>
                  </w:pPr>
                  <w:r>
                    <w:t>2.1206</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84</w:t>
                  </w:r>
                </w:p>
              </w:tc>
              <w:tc>
                <w:tcPr>
                  <w:tcW w:w="1980" w:type="dxa"/>
                </w:tcPr>
                <w:p w:rsidR="007F3BAE" w:rsidRDefault="00380896" w:rsidP="00380896">
                  <w:pPr>
                    <w:pStyle w:val="Compact"/>
                    <w:jc w:val="left"/>
                  </w:pPr>
                  <w:r>
                    <w:t>2.3217</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137</w:t>
                  </w:r>
                </w:p>
              </w:tc>
              <w:tc>
                <w:tcPr>
                  <w:tcW w:w="1980" w:type="dxa"/>
                </w:tcPr>
                <w:p w:rsidR="007F3BAE" w:rsidRDefault="00380896" w:rsidP="00380896">
                  <w:pPr>
                    <w:pStyle w:val="Compact"/>
                    <w:jc w:val="left"/>
                  </w:pPr>
                  <w:r>
                    <w:t>2.2983</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188</w:t>
                  </w:r>
                </w:p>
              </w:tc>
              <w:tc>
                <w:tcPr>
                  <w:tcW w:w="1980" w:type="dxa"/>
                </w:tcPr>
                <w:p w:rsidR="007F3BAE" w:rsidRDefault="00380896" w:rsidP="00380896">
                  <w:pPr>
                    <w:pStyle w:val="Compact"/>
                    <w:jc w:val="left"/>
                  </w:pPr>
                  <w:r>
                    <w:t>2.2229</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213</w:t>
                  </w:r>
                </w:p>
              </w:tc>
              <w:tc>
                <w:tcPr>
                  <w:tcW w:w="1980" w:type="dxa"/>
                </w:tcPr>
                <w:p w:rsidR="007F3BAE" w:rsidRDefault="00380896" w:rsidP="00380896">
                  <w:pPr>
                    <w:pStyle w:val="Compact"/>
                    <w:jc w:val="left"/>
                  </w:pPr>
                  <w:r>
                    <w:t>2.2434</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233</w:t>
                  </w:r>
                </w:p>
              </w:tc>
              <w:tc>
                <w:tcPr>
                  <w:tcW w:w="1980" w:type="dxa"/>
                </w:tcPr>
                <w:p w:rsidR="007F3BAE" w:rsidRDefault="00380896" w:rsidP="00380896">
                  <w:pPr>
                    <w:pStyle w:val="Compact"/>
                    <w:jc w:val="left"/>
                  </w:pPr>
                  <w:r>
                    <w:t>2.0632</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496</w:t>
                  </w:r>
                </w:p>
              </w:tc>
              <w:tc>
                <w:tcPr>
                  <w:tcW w:w="1980" w:type="dxa"/>
                </w:tcPr>
                <w:p w:rsidR="007F3BAE" w:rsidRDefault="00380896" w:rsidP="00380896">
                  <w:pPr>
                    <w:pStyle w:val="Compact"/>
                    <w:jc w:val="left"/>
                  </w:pPr>
                  <w:r>
                    <w:t>2.0414</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858</w:t>
                  </w:r>
                </w:p>
              </w:tc>
              <w:tc>
                <w:tcPr>
                  <w:tcW w:w="1980" w:type="dxa"/>
                </w:tcPr>
                <w:p w:rsidR="007F3BAE" w:rsidRDefault="00380896" w:rsidP="00380896">
                  <w:pPr>
                    <w:pStyle w:val="Compact"/>
                    <w:jc w:val="left"/>
                  </w:pPr>
                  <w:r>
                    <w:t>2.1917</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1413</w:t>
                  </w:r>
                </w:p>
              </w:tc>
              <w:tc>
                <w:tcPr>
                  <w:tcW w:w="1980" w:type="dxa"/>
                </w:tcPr>
                <w:p w:rsidR="007F3BAE" w:rsidRDefault="00380896" w:rsidP="00380896">
                  <w:pPr>
                    <w:pStyle w:val="Compact"/>
                    <w:jc w:val="left"/>
                  </w:pPr>
                  <w:r>
                    <w:t>2.3396</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1906</w:t>
                  </w:r>
                </w:p>
              </w:tc>
              <w:tc>
                <w:tcPr>
                  <w:tcW w:w="1980" w:type="dxa"/>
                </w:tcPr>
                <w:p w:rsidR="007F3BAE" w:rsidRDefault="00380896" w:rsidP="00380896">
                  <w:pPr>
                    <w:pStyle w:val="Compact"/>
                    <w:jc w:val="left"/>
                  </w:pPr>
                  <w:r>
                    <w:t>2.0624</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1949</w:t>
                  </w:r>
                </w:p>
              </w:tc>
              <w:tc>
                <w:tcPr>
                  <w:tcW w:w="1980" w:type="dxa"/>
                </w:tcPr>
                <w:p w:rsidR="007F3BAE" w:rsidRDefault="00380896" w:rsidP="00380896">
                  <w:pPr>
                    <w:pStyle w:val="Compact"/>
                    <w:jc w:val="left"/>
                  </w:pPr>
                  <w:r>
                    <w:t>2.1559</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tr w:rsidR="007F3BAE">
              <w:tc>
                <w:tcPr>
                  <w:tcW w:w="1980" w:type="dxa"/>
                </w:tcPr>
                <w:p w:rsidR="007F3BAE" w:rsidRDefault="00380896" w:rsidP="00380896">
                  <w:pPr>
                    <w:pStyle w:val="Compact"/>
                    <w:jc w:val="left"/>
                  </w:pPr>
                  <w:r>
                    <w:t>2565</w:t>
                  </w:r>
                </w:p>
              </w:tc>
              <w:tc>
                <w:tcPr>
                  <w:tcW w:w="1980" w:type="dxa"/>
                </w:tcPr>
                <w:p w:rsidR="007F3BAE" w:rsidRDefault="00380896" w:rsidP="00380896">
                  <w:pPr>
                    <w:pStyle w:val="Compact"/>
                    <w:jc w:val="left"/>
                  </w:pPr>
                  <w:r>
                    <w:t>0.9217</w:t>
                  </w:r>
                </w:p>
              </w:tc>
              <w:tc>
                <w:tcPr>
                  <w:tcW w:w="1980" w:type="dxa"/>
                </w:tcPr>
                <w:p w:rsidR="007F3BAE" w:rsidRDefault="00380896" w:rsidP="00380896">
                  <w:pPr>
                    <w:pStyle w:val="Compact"/>
                    <w:jc w:val="left"/>
                  </w:pPr>
                  <w:r>
                    <w:t>0.0021</w:t>
                  </w:r>
                </w:p>
              </w:tc>
              <w:tc>
                <w:tcPr>
                  <w:tcW w:w="1980" w:type="dxa"/>
                </w:tcPr>
                <w:p w:rsidR="007F3BAE" w:rsidRDefault="00380896" w:rsidP="00380896">
                  <w:pPr>
                    <w:pStyle w:val="Compact"/>
                    <w:jc w:val="left"/>
                  </w:pPr>
                  <w:r>
                    <w:t>1e-04</w:t>
                  </w:r>
                </w:p>
              </w:tc>
            </w:tr>
            <w:tr w:rsidR="007F3BAE">
              <w:tc>
                <w:tcPr>
                  <w:tcW w:w="1980" w:type="dxa"/>
                </w:tcPr>
                <w:p w:rsidR="007F3BAE" w:rsidRDefault="00380896" w:rsidP="00380896">
                  <w:pPr>
                    <w:pStyle w:val="Compact"/>
                    <w:jc w:val="left"/>
                  </w:pPr>
                  <w:r>
                    <w:t>2964</w:t>
                  </w:r>
                </w:p>
              </w:tc>
              <w:tc>
                <w:tcPr>
                  <w:tcW w:w="1980" w:type="dxa"/>
                </w:tcPr>
                <w:p w:rsidR="007F3BAE" w:rsidRDefault="00380896" w:rsidP="00380896">
                  <w:pPr>
                    <w:pStyle w:val="Compact"/>
                    <w:jc w:val="left"/>
                  </w:pPr>
                  <w:r>
                    <w:t>2.0739</w:t>
                  </w:r>
                </w:p>
              </w:tc>
              <w:tc>
                <w:tcPr>
                  <w:tcW w:w="1980" w:type="dxa"/>
                </w:tcPr>
                <w:p w:rsidR="007F3BAE" w:rsidRDefault="00380896" w:rsidP="00380896">
                  <w:pPr>
                    <w:pStyle w:val="Compact"/>
                    <w:jc w:val="left"/>
                  </w:pPr>
                  <w:r>
                    <w:t>0.0002</w:t>
                  </w:r>
                </w:p>
              </w:tc>
              <w:tc>
                <w:tcPr>
                  <w:tcW w:w="1980" w:type="dxa"/>
                </w:tcPr>
                <w:p w:rsidR="007F3BAE" w:rsidRDefault="00380896" w:rsidP="00380896">
                  <w:pPr>
                    <w:pStyle w:val="Compact"/>
                    <w:jc w:val="left"/>
                  </w:pPr>
                  <w:r>
                    <w:t>0e+00</w:t>
                  </w:r>
                </w:p>
              </w:tc>
            </w:tr>
            <w:bookmarkEnd w:id="191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presencia de observaciones en esta tabla no implica necesariamente errores. Indica únicamente que merecen una inspección adicional.</w:t>
      </w:r>
    </w:p>
    <w:p w:rsidR="007F3BAE" w:rsidRDefault="00380896" w:rsidP="00380896">
      <w:pPr>
        <w:pStyle w:val="Ttulo2"/>
      </w:pPr>
      <w:bookmarkStart w:id="1912" w:name="_Toc235960464"/>
      <w:bookmarkStart w:id="1913" w:name="diagnóstico-de-multicolinealidad"/>
      <w:bookmarkEnd w:id="1910"/>
      <w:r>
        <w:rPr>
          <w:rFonts w:ascii="Times New Roman" w:hAnsi="Times New Roman" w:eastAsia="Times New Roman"/>
        </w:rPr>
        <w:t>35.53 Diagnóstico de multicolinealidad</w:t>
      </w:r>
      <w:bookmarkEnd w:id="1912"/>
    </w:p>
    <w:p w:rsidR="007F3BAE" w:rsidRDefault="00380896" w:rsidP="00380896">
      <w:pPr>
        <w:pStyle w:val="SourceCode"/>
        <w:jc w:val="left"/>
      </w:pPr>
      <w:r>
        <w:rPr>
          <w:rStyle w:val="NormalTok"/>
        </w:rPr>
        <w:t xml:space="preserve">vif_valores_final </w:t>
      </w:r>
      <w:r>
        <w:rPr>
          <w:rStyle w:val="OtherTok"/>
        </w:rPr>
        <w:t>&lt;-</w:t>
      </w:r>
      <w:r>
        <w:rPr>
          <w:rStyle w:val="NormalTok"/>
        </w:rPr>
        <w:t xml:space="preserve"> car</w:t>
      </w:r>
      <w:r>
        <w:rPr>
          <w:rStyle w:val="SpecialCharTok"/>
        </w:rPr>
        <w:t>::</w:t>
      </w:r>
      <w:r>
        <w:rPr>
          <w:rStyle w:val="FunctionTok"/>
        </w:rPr>
        <w:t>vif</w:t>
      </w:r>
      <w:r>
        <w:rPr>
          <w:rStyle w:val="NormalTok"/>
        </w:rPr>
        <w:t>(</w:t>
      </w:r>
      <w:r>
        <w:br/>
      </w:r>
      <w:r>
        <w:rPr>
          <w:rStyle w:val="NormalTok"/>
        </w:rPr>
        <w:t xml:space="preserve">  modelo_diag</w:t>
      </w:r>
      <w:r>
        <w:br/>
      </w:r>
      <w:r>
        <w:rPr>
          <w:rStyle w:val="NormalTok"/>
        </w:rPr>
        <w:t>)</w:t>
      </w:r>
      <w:r>
        <w:br/>
      </w:r>
      <w:r>
        <w:br/>
      </w:r>
      <w:r>
        <w:rPr>
          <w:rStyle w:val="ControlFlowTok"/>
        </w:rPr>
        <w:t>if</w:t>
      </w:r>
      <w:r>
        <w:rPr>
          <w:rStyle w:val="NormalTok"/>
        </w:rPr>
        <w:t xml:space="preserve"> (</w:t>
      </w:r>
      <w:r>
        <w:br/>
      </w:r>
      <w:r>
        <w:rPr>
          <w:rStyle w:val="NormalTok"/>
        </w:rPr>
        <w:t xml:space="preserve">  </w:t>
      </w:r>
      <w:r>
        <w:rPr>
          <w:rStyle w:val="FunctionTok"/>
        </w:rPr>
        <w:t>is.matrix</w:t>
      </w:r>
      <w:r>
        <w:rPr>
          <w:rStyle w:val="NormalTok"/>
        </w:rPr>
        <w:t>(</w:t>
      </w:r>
      <w:r>
        <w:br/>
      </w:r>
      <w:r>
        <w:rPr>
          <w:rStyle w:val="NormalTok"/>
        </w:rPr>
        <w:t xml:space="preserve">    vif_valores_final</w:t>
      </w:r>
      <w:r>
        <w:br/>
      </w:r>
      <w:r>
        <w:rPr>
          <w:rStyle w:val="NormalTok"/>
        </w:rPr>
        <w:t xml:space="preserve">  )</w:t>
      </w:r>
      <w:r>
        <w:br/>
      </w:r>
      <w:r>
        <w:rPr>
          <w:rStyle w:val="NormalTok"/>
        </w:rPr>
        <w:t>) {</w:t>
      </w:r>
      <w:r>
        <w:br/>
      </w:r>
      <w:r>
        <w:rPr>
          <w:rStyle w:val="NormalTok"/>
        </w:rPr>
        <w:t xml:space="preserve">  vif_tabla_final </w:t>
      </w:r>
      <w:r>
        <w:rPr>
          <w:rStyle w:val="OtherTok"/>
        </w:rPr>
        <w:t>&lt;-</w:t>
      </w:r>
      <w:r>
        <w:rPr>
          <w:rStyle w:val="NormalTok"/>
        </w:rPr>
        <w:t xml:space="preserve"> </w:t>
      </w:r>
      <w:r>
        <w:rPr>
          <w:rStyle w:val="FunctionTok"/>
        </w:rPr>
        <w:t>as.data.frame</w:t>
      </w:r>
      <w:r>
        <w:rPr>
          <w:rStyle w:val="NormalTok"/>
        </w:rPr>
        <w:t>(</w:t>
      </w:r>
      <w:r>
        <w:br/>
      </w:r>
      <w:r>
        <w:rPr>
          <w:rStyle w:val="NormalTok"/>
        </w:rPr>
        <w:t xml:space="preserve">    vif_valores_final</w:t>
      </w:r>
      <w:r>
        <w:br/>
      </w:r>
      <w:r>
        <w:rPr>
          <w:rStyle w:val="NormalTok"/>
        </w:rPr>
        <w:t xml:space="preserve">  ) </w:t>
      </w:r>
      <w:r>
        <w:rPr>
          <w:rStyle w:val="SpecialCharTok"/>
        </w:rPr>
        <w:t>|&gt;</w:t>
      </w:r>
      <w:r>
        <w:br/>
      </w:r>
      <w:r>
        <w:rPr>
          <w:rStyle w:val="NormalTok"/>
        </w:rPr>
        <w:t xml:space="preserve">    tibble</w:t>
      </w:r>
      <w:r>
        <w:rPr>
          <w:rStyle w:val="SpecialCharTok"/>
        </w:rPr>
        <w:t>::</w:t>
      </w:r>
      <w:r>
        <w:rPr>
          <w:rStyle w:val="FunctionTok"/>
        </w:rPr>
        <w:t>rownames_to_column</w:t>
      </w:r>
      <w:r>
        <w:rPr>
          <w:rStyle w:val="NormalTok"/>
        </w:rPr>
        <w:t>(</w:t>
      </w:r>
      <w:r>
        <w:br/>
      </w:r>
      <w:r>
        <w:rPr>
          <w:rStyle w:val="NormalTok"/>
        </w:rPr>
        <w:t xml:space="preserve">      </w:t>
      </w:r>
      <w:r>
        <w:rPr>
          <w:rStyle w:val="StringTok"/>
        </w:rPr>
        <w:t>"Variable"</w:t>
      </w:r>
      <w:r>
        <w:br/>
      </w:r>
      <w:r>
        <w:rPr>
          <w:rStyle w:val="NormalTok"/>
        </w:rPr>
        <w:t xml:space="preserve">    )</w:t>
      </w:r>
      <w:r>
        <w:br/>
      </w:r>
      <w:r>
        <w:rPr>
          <w:rStyle w:val="NormalTok"/>
        </w:rPr>
        <w:t xml:space="preserve">} </w:t>
      </w:r>
      <w:r>
        <w:rPr>
          <w:rStyle w:val="ControlFlowTok"/>
        </w:rPr>
        <w:t>else</w:t>
      </w:r>
      <w:r>
        <w:rPr>
          <w:rStyle w:val="NormalTok"/>
        </w:rPr>
        <w:t xml:space="preserve"> {</w:t>
      </w:r>
      <w:r>
        <w:br/>
      </w:r>
      <w:r>
        <w:rPr>
          <w:rStyle w:val="NormalTok"/>
        </w:rPr>
        <w:t xml:space="preserve">  vif_tabla_final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Variable =</w:t>
      </w:r>
      <w:r>
        <w:br/>
      </w:r>
      <w:r>
        <w:rPr>
          <w:rStyle w:val="NormalTok"/>
        </w:rPr>
        <w:t xml:space="preserve">      </w:t>
      </w:r>
      <w:r>
        <w:rPr>
          <w:rStyle w:val="FunctionTok"/>
        </w:rPr>
        <w:t>names</w:t>
      </w:r>
      <w:r>
        <w:rPr>
          <w:rStyle w:val="NormalTok"/>
        </w:rPr>
        <w:t>(</w:t>
      </w:r>
      <w:r>
        <w:br/>
      </w:r>
      <w:r>
        <w:rPr>
          <w:rStyle w:val="NormalTok"/>
        </w:rPr>
        <w:t xml:space="preserve">        vif_valores_final</w:t>
      </w:r>
      <w:r>
        <w:br/>
      </w:r>
      <w:r>
        <w:rPr>
          <w:rStyle w:val="NormalTok"/>
        </w:rPr>
        <w:lastRenderedPageBreak/>
        <w:t xml:space="preserve">      ),</w:t>
      </w:r>
      <w:r>
        <w:br/>
      </w:r>
      <w:r>
        <w:rPr>
          <w:rStyle w:val="NormalTok"/>
        </w:rPr>
        <w:t xml:space="preserve">    </w:t>
      </w:r>
      <w:r>
        <w:rPr>
          <w:rStyle w:val="AttributeTok"/>
        </w:rPr>
        <w:t>VIF =</w:t>
      </w:r>
      <w:r>
        <w:br/>
      </w:r>
      <w:r>
        <w:rPr>
          <w:rStyle w:val="NormalTok"/>
        </w:rPr>
        <w:t xml:space="preserve">      </w:t>
      </w:r>
      <w:r>
        <w:rPr>
          <w:rStyle w:val="FunctionTok"/>
        </w:rPr>
        <w:t>as.numeric</w:t>
      </w:r>
      <w:r>
        <w:rPr>
          <w:rStyle w:val="NormalTok"/>
        </w:rPr>
        <w:t>(</w:t>
      </w:r>
      <w:r>
        <w:br/>
      </w:r>
      <w:r>
        <w:rPr>
          <w:rStyle w:val="NormalTok"/>
        </w:rPr>
        <w:t xml:space="preserve">        vif_valores_final</w:t>
      </w:r>
      <w:r>
        <w:br/>
      </w:r>
      <w:r>
        <w:rPr>
          <w:rStyle w:val="NormalTok"/>
        </w:rPr>
        <w:t xml:space="preserve">      )</w:t>
      </w:r>
      <w:r>
        <w:br/>
      </w:r>
      <w:r>
        <w:rPr>
          <w:rStyle w:val="NormalTok"/>
        </w:rPr>
        <w:t xml:space="preserve">  )</w:t>
      </w:r>
      <w:r>
        <w:br/>
      </w:r>
      <w:r>
        <w:rPr>
          <w:rStyle w:val="NormalTok"/>
        </w:rPr>
        <w:t>}</w:t>
      </w:r>
      <w:r>
        <w:br/>
      </w:r>
      <w:r>
        <w:br/>
      </w:r>
      <w:r>
        <w:rPr>
          <w:rStyle w:val="NormalTok"/>
        </w:rPr>
        <w:t xml:space="preserve">vif_tabla_final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"Diagnóstico final de multicolinealidad"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14" w:name="tbl-reg22-vif-final"/>
            <w:r>
              <w:rPr>
                <w:rFonts w:ascii="Times New Roman" w:hAnsi="Times New Roman"/>
                <w:b/>
                <w:sz w:val="18"/>
              </w:rPr>
              <w:t>Tabla 35.14: Diagnóstico final de multicolinealidad</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Variable</w:t>
                  </w:r>
                </w:p>
              </w:tc>
              <w:tc>
                <w:tcPr>
                  <w:tcW w:w="1980" w:type="dxa"/>
                </w:tcPr>
                <w:p w:rsidR="007F3BAE" w:rsidRDefault="00380896" w:rsidP="00380896">
                  <w:pPr>
                    <w:pStyle w:val="Compact"/>
                    <w:jc w:val="left"/>
                  </w:pPr>
                  <w:r>
                    <w:t>GVIF</w:t>
                  </w:r>
                </w:p>
              </w:tc>
              <w:tc>
                <w:tcPr>
                  <w:tcW w:w="1980" w:type="dxa"/>
                </w:tcPr>
                <w:p w:rsidR="007F3BAE" w:rsidRDefault="00380896" w:rsidP="00380896">
                  <w:pPr>
                    <w:pStyle w:val="Compact"/>
                    <w:jc w:val="left"/>
                  </w:pPr>
                  <w:r>
                    <w:t>Df</w:t>
                  </w:r>
                </w:p>
              </w:tc>
              <w:tc>
                <w:tcPr>
                  <w:tcW w:w="1980" w:type="dxa"/>
                </w:tcPr>
                <w:p w:rsidR="007F3BAE" w:rsidRDefault="00380896" w:rsidP="00380896">
                  <w:pPr>
                    <w:pStyle w:val="Compact"/>
                    <w:jc w:val="left"/>
                  </w:pPr>
                  <w:r>
                    <w:t>GVIF^(1/(2*Df))</w:t>
                  </w:r>
                </w:p>
              </w:tc>
            </w:tr>
            <w:tr w:rsidR="007F3BAE">
              <w:tc>
                <w:tcPr>
                  <w:tcW w:w="1980" w:type="dxa"/>
                </w:tcPr>
                <w:p w:rsidR="007F3BAE" w:rsidRDefault="00380896" w:rsidP="00380896">
                  <w:pPr>
                    <w:pStyle w:val="Compact"/>
                    <w:jc w:val="left"/>
                  </w:pPr>
                  <w:r>
                    <w:t>fact_exp_fin</w:t>
                  </w:r>
                </w:p>
              </w:tc>
              <w:tc>
                <w:tcPr>
                  <w:tcW w:w="1980" w:type="dxa"/>
                </w:tcPr>
                <w:p w:rsidR="007F3BAE" w:rsidRDefault="00380896" w:rsidP="00380896">
                  <w:pPr>
                    <w:pStyle w:val="Compact"/>
                    <w:jc w:val="left"/>
                  </w:pPr>
                  <w:r>
                    <w:t>1.035</w:t>
                  </w:r>
                </w:p>
              </w:tc>
              <w:tc>
                <w:tcPr>
                  <w:tcW w:w="1980" w:type="dxa"/>
                </w:tcPr>
                <w:p w:rsidR="007F3BAE" w:rsidRDefault="00380896" w:rsidP="00380896">
                  <w:pPr>
                    <w:pStyle w:val="Compact"/>
                    <w:jc w:val="left"/>
                  </w:pPr>
                  <w:r>
                    <w:t>1</w:t>
                  </w:r>
                </w:p>
              </w:tc>
              <w:tc>
                <w:tcPr>
                  <w:tcW w:w="1980" w:type="dxa"/>
                </w:tcPr>
                <w:p w:rsidR="007F3BAE" w:rsidRDefault="00380896" w:rsidP="00380896">
                  <w:pPr>
                    <w:pStyle w:val="Compact"/>
                    <w:jc w:val="left"/>
                  </w:pPr>
                  <w:r>
                    <w:t>1.017</w:t>
                  </w:r>
                </w:p>
              </w:tc>
            </w:tr>
            <w:tr w:rsidR="007F3BAE">
              <w:tc>
                <w:tcPr>
                  <w:tcW w:w="1980" w:type="dxa"/>
                </w:tcPr>
                <w:p w:rsidR="007F3BAE" w:rsidRDefault="00380896" w:rsidP="00380896">
                  <w:pPr>
                    <w:pStyle w:val="Compact"/>
                    <w:jc w:val="left"/>
                  </w:pPr>
                  <w:r>
                    <w:t>tamano_upa</w:t>
                  </w:r>
                </w:p>
              </w:tc>
              <w:tc>
                <w:tcPr>
                  <w:tcW w:w="1980" w:type="dxa"/>
                </w:tcPr>
                <w:p w:rsidR="007F3BAE" w:rsidRDefault="00380896" w:rsidP="00380896">
                  <w:pPr>
                    <w:pStyle w:val="Compact"/>
                    <w:jc w:val="left"/>
                  </w:pPr>
                  <w:r>
                    <w:t>1.174</w:t>
                  </w:r>
                </w:p>
              </w:tc>
              <w:tc>
                <w:tcPr>
                  <w:tcW w:w="1980" w:type="dxa"/>
                </w:tcPr>
                <w:p w:rsidR="007F3BAE" w:rsidRDefault="00380896" w:rsidP="00380896">
                  <w:pPr>
                    <w:pStyle w:val="Compact"/>
                    <w:jc w:val="left"/>
                  </w:pPr>
                  <w:r>
                    <w:t>3</w:t>
                  </w:r>
                </w:p>
              </w:tc>
              <w:tc>
                <w:tcPr>
                  <w:tcW w:w="1980" w:type="dxa"/>
                </w:tcPr>
                <w:p w:rsidR="007F3BAE" w:rsidRDefault="00380896" w:rsidP="00380896">
                  <w:pPr>
                    <w:pStyle w:val="Compact"/>
                    <w:jc w:val="left"/>
                  </w:pPr>
                  <w:r>
                    <w:t>1.027</w:t>
                  </w:r>
                </w:p>
              </w:tc>
            </w:tr>
            <w:tr w:rsidR="007F3BAE">
              <w:tc>
                <w:tcPr>
                  <w:tcW w:w="1980" w:type="dxa"/>
                </w:tcPr>
                <w:p w:rsidR="007F3BAE" w:rsidRDefault="00380896" w:rsidP="00380896">
                  <w:pPr>
                    <w:pStyle w:val="Compact"/>
                    <w:jc w:val="left"/>
                  </w:pPr>
                  <w:r>
                    <w:t>provincia</w:t>
                  </w:r>
                </w:p>
              </w:tc>
              <w:tc>
                <w:tcPr>
                  <w:tcW w:w="1980" w:type="dxa"/>
                </w:tcPr>
                <w:p w:rsidR="007F3BAE" w:rsidRDefault="00380896" w:rsidP="00380896">
                  <w:pPr>
                    <w:pStyle w:val="Compact"/>
                    <w:jc w:val="left"/>
                  </w:pPr>
                  <w:r>
                    <w:t>1.165</w:t>
                  </w:r>
                </w:p>
              </w:tc>
              <w:tc>
                <w:tcPr>
                  <w:tcW w:w="1980" w:type="dxa"/>
                </w:tcPr>
                <w:p w:rsidR="007F3BAE" w:rsidRDefault="00380896" w:rsidP="00380896">
                  <w:pPr>
                    <w:pStyle w:val="Compact"/>
                    <w:jc w:val="left"/>
                  </w:pPr>
                  <w:r>
                    <w:t>23</w:t>
                  </w:r>
                </w:p>
              </w:tc>
              <w:tc>
                <w:tcPr>
                  <w:tcW w:w="1980" w:type="dxa"/>
                </w:tcPr>
                <w:p w:rsidR="007F3BAE" w:rsidRDefault="00380896" w:rsidP="00380896">
                  <w:pPr>
                    <w:pStyle w:val="Compact"/>
                    <w:jc w:val="left"/>
                  </w:pPr>
                  <w:r>
                    <w:t>1.003</w:t>
                  </w:r>
                </w:p>
              </w:tc>
            </w:tr>
            <w:bookmarkEnd w:id="191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Valores reducidos de VIF sugieren que las variables explicativas aportan información diferenciada.</w:t>
      </w:r>
    </w:p>
    <w:p w:rsidR="007F3BAE" w:rsidRDefault="00380896" w:rsidP="00380896">
      <w:pPr>
        <w:pStyle w:val="Ttulo2"/>
      </w:pPr>
      <w:bookmarkStart w:id="1915" w:name="_Toc235960465"/>
      <w:bookmarkStart w:id="1916" w:name="lista-de-verificación-del-modelo"/>
      <w:bookmarkEnd w:id="1913"/>
      <w:r>
        <w:rPr>
          <w:rFonts w:ascii="Times New Roman" w:hAnsi="Times New Roman" w:eastAsia="Times New Roman"/>
        </w:rPr>
        <w:t>35.54 Lista de verificación del modelo</w:t>
      </w:r>
      <w:bookmarkEnd w:id="1915"/>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Verificacion =</w:t>
      </w:r>
      <w:r>
        <w:rPr>
          <w:rStyle w:val="NormalTok"/>
        </w:rPr>
        <w:t xml:space="preserve"> </w:t>
      </w:r>
      <w:r>
        <w:rPr>
          <w:rStyle w:val="FunctionTok"/>
        </w:rPr>
        <w:t>c</w:t>
      </w:r>
      <w:r>
        <w:rPr>
          <w:rStyle w:val="NormalTok"/>
        </w:rPr>
        <w:t>(</w:t>
      </w:r>
      <w:r>
        <w:br/>
      </w:r>
      <w:r>
        <w:rPr>
          <w:rStyle w:val="NormalTok"/>
        </w:rPr>
        <w:t xml:space="preserve">    </w:t>
      </w:r>
      <w:r>
        <w:rPr>
          <w:rStyle w:val="StringTok"/>
        </w:rPr>
        <w:t>"Linealidad"</w:t>
      </w:r>
      <w:r>
        <w:rPr>
          <w:rStyle w:val="NormalTok"/>
        </w:rPr>
        <w:t>,</w:t>
      </w:r>
      <w:r>
        <w:br/>
      </w:r>
      <w:r>
        <w:rPr>
          <w:rStyle w:val="NormalTok"/>
        </w:rPr>
        <w:t xml:space="preserve">    </w:t>
      </w:r>
      <w:r>
        <w:rPr>
          <w:rStyle w:val="StringTok"/>
        </w:rPr>
        <w:t>"Normalidad aproximada"</w:t>
      </w:r>
      <w:r>
        <w:rPr>
          <w:rStyle w:val="NormalTok"/>
        </w:rPr>
        <w:t>,</w:t>
      </w:r>
      <w:r>
        <w:br/>
      </w:r>
      <w:r>
        <w:rPr>
          <w:rStyle w:val="NormalTok"/>
        </w:rPr>
        <w:t xml:space="preserve">    </w:t>
      </w:r>
      <w:r>
        <w:rPr>
          <w:rStyle w:val="StringTok"/>
        </w:rPr>
        <w:t>"Homoscedasticidad"</w:t>
      </w:r>
      <w:r>
        <w:rPr>
          <w:rStyle w:val="NormalTok"/>
        </w:rPr>
        <w:t>,</w:t>
      </w:r>
      <w:r>
        <w:br/>
      </w:r>
      <w:r>
        <w:rPr>
          <w:rStyle w:val="NormalTok"/>
        </w:rPr>
        <w:t xml:space="preserve">    </w:t>
      </w:r>
      <w:r>
        <w:rPr>
          <w:rStyle w:val="StringTok"/>
        </w:rPr>
        <w:t>"Multicolinealidad"</w:t>
      </w:r>
      <w:r>
        <w:rPr>
          <w:rStyle w:val="NormalTok"/>
        </w:rPr>
        <w:t>,</w:t>
      </w:r>
      <w:r>
        <w:br/>
      </w:r>
      <w:r>
        <w:rPr>
          <w:rStyle w:val="NormalTok"/>
        </w:rPr>
        <w:t xml:space="preserve">    </w:t>
      </w:r>
      <w:r>
        <w:rPr>
          <w:rStyle w:val="StringTok"/>
        </w:rPr>
        <w:t>"Influencia excesiva"</w:t>
      </w:r>
      <w:r>
        <w:rPr>
          <w:rStyle w:val="NormalTok"/>
        </w:rPr>
        <w:t>,</w:t>
      </w:r>
      <w:r>
        <w:br/>
      </w:r>
      <w:r>
        <w:rPr>
          <w:rStyle w:val="NormalTok"/>
        </w:rPr>
        <w:t xml:space="preserve">    </w:t>
      </w:r>
      <w:r>
        <w:rPr>
          <w:rStyle w:val="StringTok"/>
        </w:rPr>
        <w:t>"Capacidad predictiva"</w:t>
      </w:r>
      <w:r>
        <w:br/>
      </w:r>
      <w:r>
        <w:rPr>
          <w:rStyle w:val="NormalTok"/>
        </w:rPr>
        <w:t xml:space="preserve">  ),</w:t>
      </w:r>
      <w:r>
        <w:br/>
      </w:r>
      <w:r>
        <w:rPr>
          <w:rStyle w:val="NormalTok"/>
        </w:rPr>
        <w:t xml:space="preserve">  </w:t>
      </w:r>
      <w:r>
        <w:rPr>
          <w:rStyle w:val="AttributeTok"/>
        </w:rPr>
        <w:t>Herramienta =</w:t>
      </w:r>
      <w:r>
        <w:rPr>
          <w:rStyle w:val="NormalTok"/>
        </w:rPr>
        <w:t xml:space="preserve"> </w:t>
      </w:r>
      <w:r>
        <w:rPr>
          <w:rStyle w:val="FunctionTok"/>
        </w:rPr>
        <w:t>c</w:t>
      </w:r>
      <w:r>
        <w:rPr>
          <w:rStyle w:val="NormalTok"/>
        </w:rPr>
        <w:t>(</w:t>
      </w:r>
      <w:r>
        <w:br/>
      </w:r>
      <w:r>
        <w:rPr>
          <w:rStyle w:val="NormalTok"/>
        </w:rPr>
        <w:t xml:space="preserve">    </w:t>
      </w:r>
      <w:r>
        <w:rPr>
          <w:rStyle w:val="StringTok"/>
        </w:rPr>
        <w:t>"Residuos vs ajustados"</w:t>
      </w:r>
      <w:r>
        <w:rPr>
          <w:rStyle w:val="NormalTok"/>
        </w:rPr>
        <w:t>,</w:t>
      </w:r>
      <w:r>
        <w:br/>
      </w:r>
      <w:r>
        <w:rPr>
          <w:rStyle w:val="NormalTok"/>
        </w:rPr>
        <w:t xml:space="preserve">    </w:t>
      </w:r>
      <w:r>
        <w:rPr>
          <w:rStyle w:val="StringTok"/>
        </w:rPr>
        <w:t>"Q-Q Plot"</w:t>
      </w:r>
      <w:r>
        <w:rPr>
          <w:rStyle w:val="NormalTok"/>
        </w:rPr>
        <w:t>,</w:t>
      </w:r>
      <w:r>
        <w:br/>
      </w:r>
      <w:r>
        <w:rPr>
          <w:rStyle w:val="NormalTok"/>
        </w:rPr>
        <w:t xml:space="preserve">    </w:t>
      </w:r>
      <w:r>
        <w:rPr>
          <w:rStyle w:val="StringTok"/>
        </w:rPr>
        <w:t>"Escala localización"</w:t>
      </w:r>
      <w:r>
        <w:rPr>
          <w:rStyle w:val="NormalTok"/>
        </w:rPr>
        <w:t>,</w:t>
      </w:r>
      <w:r>
        <w:br/>
      </w:r>
      <w:r>
        <w:rPr>
          <w:rStyle w:val="NormalTok"/>
        </w:rPr>
        <w:t xml:space="preserve">    </w:t>
      </w:r>
      <w:r>
        <w:rPr>
          <w:rStyle w:val="StringTok"/>
        </w:rPr>
        <w:t>"VIF"</w:t>
      </w:r>
      <w:r>
        <w:rPr>
          <w:rStyle w:val="NormalTok"/>
        </w:rPr>
        <w:t>,</w:t>
      </w:r>
      <w:r>
        <w:br/>
      </w:r>
      <w:r>
        <w:rPr>
          <w:rStyle w:val="NormalTok"/>
        </w:rPr>
        <w:t xml:space="preserve">    </w:t>
      </w:r>
      <w:r>
        <w:rPr>
          <w:rStyle w:val="StringTok"/>
        </w:rPr>
        <w:t>"Cook y leverage"</w:t>
      </w:r>
      <w:r>
        <w:rPr>
          <w:rStyle w:val="NormalTok"/>
        </w:rPr>
        <w:t>,</w:t>
      </w:r>
      <w:r>
        <w:br/>
      </w:r>
      <w:r>
        <w:rPr>
          <w:rStyle w:val="NormalTok"/>
        </w:rPr>
        <w:t xml:space="preserve">    </w:t>
      </w:r>
      <w:r>
        <w:rPr>
          <w:rStyle w:val="StringTok"/>
        </w:rPr>
        <w:t>"R² y error residual"</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"Lista de verificación para validación del modelo"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17" w:name="tbl-reg22-checklist"/>
            <w:r>
              <w:rPr>
                <w:rFonts w:ascii="Times New Roman" w:hAnsi="Times New Roman"/>
                <w:b/>
                <w:sz w:val="18"/>
              </w:rPr>
              <w:lastRenderedPageBreak/>
              <w:t>Tabla 35.15: Lista de verificación para validación del modelo</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Verificacion</w:t>
                  </w:r>
                </w:p>
              </w:tc>
              <w:tc>
                <w:tcPr>
                  <w:tcW w:w="3960" w:type="dxa"/>
                </w:tcPr>
                <w:p w:rsidR="007F3BAE" w:rsidRDefault="00380896" w:rsidP="00380896">
                  <w:pPr>
                    <w:pStyle w:val="Compact"/>
                    <w:jc w:val="left"/>
                  </w:pPr>
                  <w:r>
                    <w:t>Herramienta</w:t>
                  </w:r>
                </w:p>
              </w:tc>
            </w:tr>
            <w:tr w:rsidR="007F3BAE">
              <w:tc>
                <w:tcPr>
                  <w:tcW w:w="3960" w:type="dxa"/>
                </w:tcPr>
                <w:p w:rsidR="007F3BAE" w:rsidRDefault="00380896" w:rsidP="00380896">
                  <w:pPr>
                    <w:pStyle w:val="Compact"/>
                    <w:jc w:val="left"/>
                  </w:pPr>
                  <w:r>
                    <w:t>Linealidad</w:t>
                  </w:r>
                </w:p>
              </w:tc>
              <w:tc>
                <w:tcPr>
                  <w:tcW w:w="3960" w:type="dxa"/>
                </w:tcPr>
                <w:p w:rsidR="007F3BAE" w:rsidRDefault="00380896" w:rsidP="00380896">
                  <w:pPr>
                    <w:pStyle w:val="Compact"/>
                    <w:jc w:val="left"/>
                  </w:pPr>
                  <w:r>
                    <w:t>Residuos vs ajustados</w:t>
                  </w:r>
                </w:p>
              </w:tc>
            </w:tr>
            <w:tr w:rsidR="007F3BAE">
              <w:tc>
                <w:tcPr>
                  <w:tcW w:w="3960" w:type="dxa"/>
                </w:tcPr>
                <w:p w:rsidR="007F3BAE" w:rsidRDefault="00380896" w:rsidP="00380896">
                  <w:pPr>
                    <w:pStyle w:val="Compact"/>
                    <w:jc w:val="left"/>
                  </w:pPr>
                  <w:r>
                    <w:t>Normalidad aproximada</w:t>
                  </w:r>
                </w:p>
              </w:tc>
              <w:tc>
                <w:tcPr>
                  <w:tcW w:w="3960" w:type="dxa"/>
                </w:tcPr>
                <w:p w:rsidR="007F3BAE" w:rsidRDefault="00380896" w:rsidP="00380896">
                  <w:pPr>
                    <w:pStyle w:val="Compact"/>
                    <w:jc w:val="left"/>
                  </w:pPr>
                  <w:r>
                    <w:t>Q-Q Plot</w:t>
                  </w:r>
                </w:p>
              </w:tc>
            </w:tr>
            <w:tr w:rsidR="007F3BAE">
              <w:tc>
                <w:tcPr>
                  <w:tcW w:w="3960" w:type="dxa"/>
                </w:tcPr>
                <w:p w:rsidR="007F3BAE" w:rsidRDefault="00380896" w:rsidP="00380896">
                  <w:pPr>
                    <w:pStyle w:val="Compact"/>
                    <w:jc w:val="left"/>
                  </w:pPr>
                  <w:r>
                    <w:t>Homoscedasticidad</w:t>
                  </w:r>
                </w:p>
              </w:tc>
              <w:tc>
                <w:tcPr>
                  <w:tcW w:w="3960" w:type="dxa"/>
                </w:tcPr>
                <w:p w:rsidR="007F3BAE" w:rsidRDefault="00380896" w:rsidP="00380896">
                  <w:pPr>
                    <w:pStyle w:val="Compact"/>
                    <w:jc w:val="left"/>
                  </w:pPr>
                  <w:r>
                    <w:t>Escala localización</w:t>
                  </w:r>
                </w:p>
              </w:tc>
            </w:tr>
            <w:tr w:rsidR="007F3BAE">
              <w:tc>
                <w:tcPr>
                  <w:tcW w:w="3960" w:type="dxa"/>
                </w:tcPr>
                <w:p w:rsidR="007F3BAE" w:rsidRDefault="00380896" w:rsidP="00380896">
                  <w:pPr>
                    <w:pStyle w:val="Compact"/>
                    <w:jc w:val="left"/>
                  </w:pPr>
                  <w:r>
                    <w:t>Multicolinealidad</w:t>
                  </w:r>
                </w:p>
              </w:tc>
              <w:tc>
                <w:tcPr>
                  <w:tcW w:w="3960" w:type="dxa"/>
                </w:tcPr>
                <w:p w:rsidR="007F3BAE" w:rsidRDefault="00380896" w:rsidP="00380896">
                  <w:pPr>
                    <w:pStyle w:val="Compact"/>
                    <w:jc w:val="left"/>
                  </w:pPr>
                  <w:r>
                    <w:t>VIF</w:t>
                  </w:r>
                </w:p>
              </w:tc>
            </w:tr>
            <w:tr w:rsidR="007F3BAE">
              <w:tc>
                <w:tcPr>
                  <w:tcW w:w="3960" w:type="dxa"/>
                </w:tcPr>
                <w:p w:rsidR="007F3BAE" w:rsidRDefault="00380896" w:rsidP="00380896">
                  <w:pPr>
                    <w:pStyle w:val="Compact"/>
                    <w:jc w:val="left"/>
                  </w:pPr>
                  <w:r>
                    <w:t>Influencia excesiva</w:t>
                  </w:r>
                </w:p>
              </w:tc>
              <w:tc>
                <w:tcPr>
                  <w:tcW w:w="3960" w:type="dxa"/>
                </w:tcPr>
                <w:p w:rsidR="007F3BAE" w:rsidRDefault="00380896" w:rsidP="00380896">
                  <w:pPr>
                    <w:pStyle w:val="Compact"/>
                    <w:jc w:val="left"/>
                  </w:pPr>
                  <w:r>
                    <w:t>Cook y leverage</w:t>
                  </w:r>
                </w:p>
              </w:tc>
            </w:tr>
            <w:tr w:rsidR="007F3BAE">
              <w:tc>
                <w:tcPr>
                  <w:tcW w:w="3960" w:type="dxa"/>
                </w:tcPr>
                <w:p w:rsidR="007F3BAE" w:rsidRDefault="00380896" w:rsidP="00380896">
                  <w:pPr>
                    <w:pStyle w:val="Compact"/>
                    <w:jc w:val="left"/>
                  </w:pPr>
                  <w:r>
                    <w:t>Capacidad predictiva</w:t>
                  </w:r>
                </w:p>
              </w:tc>
              <w:tc>
                <w:tcPr>
                  <w:tcW w:w="3960" w:type="dxa"/>
                </w:tcPr>
                <w:p w:rsidR="007F3BAE" w:rsidRDefault="00380896" w:rsidP="00380896">
                  <w:pPr>
                    <w:pStyle w:val="Compact"/>
                    <w:jc w:val="left"/>
                  </w:pPr>
                  <w:r>
                    <w:t>R² y error residual</w:t>
                  </w:r>
                </w:p>
              </w:tc>
            </w:tr>
            <w:bookmarkEnd w:id="191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 lista resume el procedimiento básico que debe seguirse antes de interpretar o reportar una regresión.</w:t>
      </w:r>
    </w:p>
    <w:p w:rsidR="007F3BAE" w:rsidRDefault="00380896" w:rsidP="00380896">
      <w:pPr>
        <w:pStyle w:val="Ttulo2"/>
      </w:pPr>
      <w:bookmarkStart w:id="1918" w:name="_Toc235960466"/>
      <w:bookmarkStart w:id="1919" w:name="X0e945a80109257010195528149f3bf56775be0f"/>
      <w:bookmarkEnd w:id="1916"/>
      <w:r>
        <w:rPr>
          <w:rFonts w:ascii="Times New Roman" w:hAnsi="Times New Roman" w:eastAsia="Times New Roman"/>
        </w:rPr>
        <w:t>35.55 Problemas frecuentes y posibles soluciones</w:t>
      </w:r>
      <w:bookmarkEnd w:id="1918"/>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Problema =</w:t>
      </w:r>
      <w:r>
        <w:rPr>
          <w:rStyle w:val="NormalTok"/>
        </w:rPr>
        <w:t xml:space="preserve"> </w:t>
      </w:r>
      <w:r>
        <w:rPr>
          <w:rStyle w:val="FunctionTok"/>
        </w:rPr>
        <w:t>c</w:t>
      </w:r>
      <w:r>
        <w:rPr>
          <w:rStyle w:val="NormalTok"/>
        </w:rPr>
        <w:t>(</w:t>
      </w:r>
      <w:r>
        <w:br/>
      </w:r>
      <w:r>
        <w:rPr>
          <w:rStyle w:val="NormalTok"/>
        </w:rPr>
        <w:t xml:space="preserve">    </w:t>
      </w:r>
      <w:r>
        <w:rPr>
          <w:rStyle w:val="StringTok"/>
        </w:rPr>
        <w:t>"No linealidad"</w:t>
      </w:r>
      <w:r>
        <w:rPr>
          <w:rStyle w:val="NormalTok"/>
        </w:rPr>
        <w:t>,</w:t>
      </w:r>
      <w:r>
        <w:br/>
      </w:r>
      <w:r>
        <w:rPr>
          <w:rStyle w:val="NormalTok"/>
        </w:rPr>
        <w:t xml:space="preserve">    </w:t>
      </w:r>
      <w:r>
        <w:rPr>
          <w:rStyle w:val="StringTok"/>
        </w:rPr>
        <w:t>"Heterocedasticidad"</w:t>
      </w:r>
      <w:r>
        <w:rPr>
          <w:rStyle w:val="NormalTok"/>
        </w:rPr>
        <w:t>,</w:t>
      </w:r>
      <w:r>
        <w:br/>
      </w:r>
      <w:r>
        <w:rPr>
          <w:rStyle w:val="NormalTok"/>
        </w:rPr>
        <w:t xml:space="preserve">    </w:t>
      </w:r>
      <w:r>
        <w:rPr>
          <w:rStyle w:val="StringTok"/>
        </w:rPr>
        <w:t>"Multicolinealidad"</w:t>
      </w:r>
      <w:r>
        <w:rPr>
          <w:rStyle w:val="NormalTok"/>
        </w:rPr>
        <w:t>,</w:t>
      </w:r>
      <w:r>
        <w:br/>
      </w:r>
      <w:r>
        <w:rPr>
          <w:rStyle w:val="NormalTok"/>
        </w:rPr>
        <w:t xml:space="preserve">    </w:t>
      </w:r>
      <w:r>
        <w:rPr>
          <w:rStyle w:val="StringTok"/>
        </w:rPr>
        <w:t>"Valores influyentes"</w:t>
      </w:r>
      <w:r>
        <w:rPr>
          <w:rStyle w:val="NormalTok"/>
        </w:rPr>
        <w:t>,</w:t>
      </w:r>
      <w:r>
        <w:br/>
      </w:r>
      <w:r>
        <w:rPr>
          <w:rStyle w:val="NormalTok"/>
        </w:rPr>
        <w:t xml:space="preserve">    </w:t>
      </w:r>
      <w:r>
        <w:rPr>
          <w:rStyle w:val="StringTok"/>
        </w:rPr>
        <w:t>"Distribución residual problemática"</w:t>
      </w:r>
      <w:r>
        <w:br/>
      </w:r>
      <w:r>
        <w:rPr>
          <w:rStyle w:val="NormalTok"/>
        </w:rPr>
        <w:t xml:space="preserve">  ),</w:t>
      </w:r>
      <w:r>
        <w:br/>
      </w:r>
      <w:r>
        <w:rPr>
          <w:rStyle w:val="NormalTok"/>
        </w:rPr>
        <w:t xml:space="preserve">  </w:t>
      </w:r>
      <w:r>
        <w:rPr>
          <w:rStyle w:val="AttributeTok"/>
        </w:rPr>
        <w:t>Posible_Solucion =</w:t>
      </w:r>
      <w:r>
        <w:rPr>
          <w:rStyle w:val="NormalTok"/>
        </w:rPr>
        <w:t xml:space="preserve"> </w:t>
      </w:r>
      <w:r>
        <w:rPr>
          <w:rStyle w:val="FunctionTok"/>
        </w:rPr>
        <w:t>c</w:t>
      </w:r>
      <w:r>
        <w:rPr>
          <w:rStyle w:val="NormalTok"/>
        </w:rPr>
        <w:t>(</w:t>
      </w:r>
      <w:r>
        <w:br/>
      </w:r>
      <w:r>
        <w:rPr>
          <w:rStyle w:val="NormalTok"/>
        </w:rPr>
        <w:t xml:space="preserve">    </w:t>
      </w:r>
      <w:r>
        <w:rPr>
          <w:rStyle w:val="StringTok"/>
        </w:rPr>
        <w:t>"Transformar variables"</w:t>
      </w:r>
      <w:r>
        <w:rPr>
          <w:rStyle w:val="NormalTok"/>
        </w:rPr>
        <w:t>,</w:t>
      </w:r>
      <w:r>
        <w:br/>
      </w:r>
      <w:r>
        <w:rPr>
          <w:rStyle w:val="NormalTok"/>
        </w:rPr>
        <w:t xml:space="preserve">    </w:t>
      </w:r>
      <w:r>
        <w:rPr>
          <w:rStyle w:val="StringTok"/>
        </w:rPr>
        <w:t>"Errores robustos"</w:t>
      </w:r>
      <w:r>
        <w:rPr>
          <w:rStyle w:val="NormalTok"/>
        </w:rPr>
        <w:t>,</w:t>
      </w:r>
      <w:r>
        <w:br/>
      </w:r>
      <w:r>
        <w:rPr>
          <w:rStyle w:val="NormalTok"/>
        </w:rPr>
        <w:t xml:space="preserve">    </w:t>
      </w:r>
      <w:r>
        <w:rPr>
          <w:rStyle w:val="StringTok"/>
        </w:rPr>
        <w:t>"Eliminar variables redundantes"</w:t>
      </w:r>
      <w:r>
        <w:rPr>
          <w:rStyle w:val="NormalTok"/>
        </w:rPr>
        <w:t>,</w:t>
      </w:r>
      <w:r>
        <w:br/>
      </w:r>
      <w:r>
        <w:rPr>
          <w:rStyle w:val="NormalTok"/>
        </w:rPr>
        <w:t xml:space="preserve">    </w:t>
      </w:r>
      <w:r>
        <w:rPr>
          <w:rStyle w:val="StringTok"/>
        </w:rPr>
        <w:t>"Revisar observaciones"</w:t>
      </w:r>
      <w:r>
        <w:rPr>
          <w:rStyle w:val="NormalTok"/>
        </w:rPr>
        <w:t>,</w:t>
      </w:r>
      <w:r>
        <w:br/>
      </w:r>
      <w:r>
        <w:rPr>
          <w:rStyle w:val="NormalTok"/>
        </w:rPr>
        <w:t xml:space="preserve">    </w:t>
      </w:r>
      <w:r>
        <w:rPr>
          <w:rStyle w:val="StringTok"/>
        </w:rPr>
        <w:t>"Transformaciones o modelos alternativos"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"Problemas frecuentes y posibles soluciones"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20" w:name="tbl-reg22-problemas-soluciones"/>
            <w:r>
              <w:rPr>
                <w:rFonts w:ascii="Times New Roman" w:hAnsi="Times New Roman"/>
                <w:b/>
                <w:sz w:val="18"/>
              </w:rPr>
              <w:t>Tabla 35.16: Problemas frecuentes y posibles soluciones</w:t>
            </w:r>
          </w:p>
          <w:tbl>
            <w:tblPr>
              <w:tblStyle w:val="Table"/>
              <w:tblW w:w="5000" w:type="pct"/>
              <w:tblLayout w:type="fixed"/>
              <w:tblLook w:val="0020" w:firstRow="1" w:lastRow="0" w:firstColumn="0" w:lastColumn="0" w:noHBand="0" w:noVBand="0"/>
            </w:tblPr>
            <w:tblGrid>
              <w:gridCol w:w="4267"/>
              <w:gridCol w:w="4877"/>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696" w:type="dxa"/>
                </w:tcPr>
                <w:p w:rsidR="007F3BAE" w:rsidRDefault="00380896" w:rsidP="00380896">
                  <w:pPr>
                    <w:pStyle w:val="Compact"/>
                    <w:jc w:val="left"/>
                  </w:pPr>
                  <w:r>
                    <w:t>Problema</w:t>
                  </w:r>
                </w:p>
              </w:tc>
              <w:tc>
                <w:tcPr>
                  <w:tcW w:w="4224" w:type="dxa"/>
                </w:tcPr>
                <w:p w:rsidR="007F3BAE" w:rsidRDefault="00380896" w:rsidP="00380896">
                  <w:pPr>
                    <w:pStyle w:val="Compact"/>
                    <w:jc w:val="left"/>
                  </w:pPr>
                  <w:r>
                    <w:t>Posible_Solucion</w:t>
                  </w:r>
                </w:p>
              </w:tc>
            </w:tr>
            <w:tr w:rsidR="007F3BAE">
              <w:tc>
                <w:tcPr>
                  <w:tcW w:w="3696" w:type="dxa"/>
                </w:tcPr>
                <w:p w:rsidR="007F3BAE" w:rsidRDefault="00380896" w:rsidP="00380896">
                  <w:pPr>
                    <w:pStyle w:val="Compact"/>
                    <w:jc w:val="left"/>
                  </w:pPr>
                  <w:r>
                    <w:t>No linealidad</w:t>
                  </w:r>
                </w:p>
              </w:tc>
              <w:tc>
                <w:tcPr>
                  <w:tcW w:w="4224" w:type="dxa"/>
                </w:tcPr>
                <w:p w:rsidR="007F3BAE" w:rsidRDefault="00380896" w:rsidP="00380896">
                  <w:pPr>
                    <w:pStyle w:val="Compact"/>
                    <w:jc w:val="left"/>
                  </w:pPr>
                  <w:r>
                    <w:t>Transformar variables</w:t>
                  </w:r>
                </w:p>
              </w:tc>
            </w:tr>
            <w:tr w:rsidR="007F3BAE">
              <w:tc>
                <w:tcPr>
                  <w:tcW w:w="3696" w:type="dxa"/>
                </w:tcPr>
                <w:p w:rsidR="007F3BAE" w:rsidRDefault="00380896" w:rsidP="00380896">
                  <w:pPr>
                    <w:pStyle w:val="Compact"/>
                    <w:jc w:val="left"/>
                  </w:pPr>
                  <w:r>
                    <w:t>Heterocedasticidad</w:t>
                  </w:r>
                </w:p>
              </w:tc>
              <w:tc>
                <w:tcPr>
                  <w:tcW w:w="4224" w:type="dxa"/>
                </w:tcPr>
                <w:p w:rsidR="007F3BAE" w:rsidRDefault="00380896" w:rsidP="00380896">
                  <w:pPr>
                    <w:pStyle w:val="Compact"/>
                    <w:jc w:val="left"/>
                  </w:pPr>
                  <w:r>
                    <w:t>Errores robustos</w:t>
                  </w:r>
                </w:p>
              </w:tc>
            </w:tr>
            <w:tr w:rsidR="007F3BAE">
              <w:tc>
                <w:tcPr>
                  <w:tcW w:w="3696" w:type="dxa"/>
                </w:tcPr>
                <w:p w:rsidR="007F3BAE" w:rsidRDefault="00380896" w:rsidP="00380896">
                  <w:pPr>
                    <w:pStyle w:val="Compact"/>
                    <w:jc w:val="left"/>
                  </w:pPr>
                  <w:r>
                    <w:t>Multicolinealidad</w:t>
                  </w:r>
                </w:p>
              </w:tc>
              <w:tc>
                <w:tcPr>
                  <w:tcW w:w="4224" w:type="dxa"/>
                </w:tcPr>
                <w:p w:rsidR="007F3BAE" w:rsidRDefault="00380896" w:rsidP="00380896">
                  <w:pPr>
                    <w:pStyle w:val="Compact"/>
                    <w:jc w:val="left"/>
                  </w:pPr>
                  <w:r>
                    <w:t>Eliminar variables redundantes</w:t>
                  </w:r>
                </w:p>
              </w:tc>
            </w:tr>
            <w:tr w:rsidR="007F3BAE">
              <w:tc>
                <w:tcPr>
                  <w:tcW w:w="3696" w:type="dxa"/>
                </w:tcPr>
                <w:p w:rsidR="007F3BAE" w:rsidRDefault="00380896" w:rsidP="00380896">
                  <w:pPr>
                    <w:pStyle w:val="Compact"/>
                    <w:jc w:val="left"/>
                  </w:pPr>
                  <w:r>
                    <w:t>Valores influyentes</w:t>
                  </w:r>
                </w:p>
              </w:tc>
              <w:tc>
                <w:tcPr>
                  <w:tcW w:w="4224" w:type="dxa"/>
                </w:tcPr>
                <w:p w:rsidR="007F3BAE" w:rsidRDefault="00380896" w:rsidP="00380896">
                  <w:pPr>
                    <w:pStyle w:val="Compact"/>
                    <w:jc w:val="left"/>
                  </w:pPr>
                  <w:r>
                    <w:t>Revisar observaciones</w:t>
                  </w:r>
                </w:p>
              </w:tc>
            </w:tr>
            <w:tr w:rsidR="007F3BAE">
              <w:tc>
                <w:tcPr>
                  <w:tcW w:w="3696" w:type="dxa"/>
                </w:tcPr>
                <w:p w:rsidR="007F3BAE" w:rsidRDefault="00380896" w:rsidP="00380896">
                  <w:pPr>
                    <w:pStyle w:val="Compact"/>
                    <w:jc w:val="left"/>
                  </w:pPr>
                  <w:r>
                    <w:t>Distribución residual problemática</w:t>
                  </w:r>
                </w:p>
              </w:tc>
              <w:tc>
                <w:tcPr>
                  <w:tcW w:w="4224" w:type="dxa"/>
                </w:tcPr>
                <w:p w:rsidR="007F3BAE" w:rsidRDefault="00380896" w:rsidP="00380896">
                  <w:pPr>
                    <w:pStyle w:val="Compact"/>
                    <w:jc w:val="left"/>
                  </w:pPr>
                  <w:r>
                    <w:t>Transformaciones o modelos alternativos</w:t>
                  </w:r>
                </w:p>
              </w:tc>
            </w:tr>
            <w:bookmarkEnd w:id="192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lastRenderedPageBreak/>
        <w:t>El objetivo del diagnóstico no es descartar automáticamente un modelo, sino identificar posibles limitaciones y documentarlas adecuadamente, con la finalidad de obtener estimadores robustos.</w:t>
      </w:r>
    </w:p>
    <w:p w:rsidR="007F3BAE" w:rsidRDefault="00380896" w:rsidP="00380896">
      <w:pPr>
        <w:pStyle w:val="Ttulo2"/>
      </w:pPr>
      <w:bookmarkStart w:id="1921" w:name="_Toc235960467"/>
      <w:bookmarkStart w:id="1922" w:name="flujo-recomendado-de-validación"/>
      <w:bookmarkEnd w:id="1919"/>
      <w:r>
        <w:rPr>
          <w:rFonts w:ascii="Times New Roman" w:hAnsi="Times New Roman" w:eastAsia="Times New Roman"/>
        </w:rPr>
        <w:t>35.56 Flujo recomendado de validación</w:t>
      </w:r>
      <w:bookmarkEnd w:id="1921"/>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Paso =</w:t>
      </w:r>
      <w:r>
        <w:rPr>
          <w:rStyle w:val="NormalTok"/>
        </w:rPr>
        <w:t xml:space="preserve"> </w:t>
      </w:r>
      <w:r>
        <w:rPr>
          <w:rStyle w:val="DecValTok"/>
        </w:rPr>
        <w:t>1</w:t>
      </w:r>
      <w:r>
        <w:rPr>
          <w:rStyle w:val="SpecialCharTok"/>
        </w:rPr>
        <w:t>:</w:t>
      </w:r>
      <w:r>
        <w:rPr>
          <w:rStyle w:val="DecValTok"/>
        </w:rPr>
        <w:t>6</w:t>
      </w:r>
      <w:r>
        <w:rPr>
          <w:rStyle w:val="NormalTok"/>
        </w:rPr>
        <w:t>,</w:t>
      </w:r>
      <w:r>
        <w:br/>
      </w:r>
      <w:r>
        <w:rPr>
          <w:rStyle w:val="NormalTok"/>
        </w:rPr>
        <w:t xml:space="preserve">  </w:t>
      </w:r>
      <w:r>
        <w:rPr>
          <w:rStyle w:val="AttributeTok"/>
        </w:rPr>
        <w:t>Actividad =</w:t>
      </w:r>
      <w:r>
        <w:rPr>
          <w:rStyle w:val="NormalTok"/>
        </w:rPr>
        <w:t xml:space="preserve"> </w:t>
      </w:r>
      <w:r>
        <w:rPr>
          <w:rStyle w:val="FunctionTok"/>
        </w:rPr>
        <w:t>c</w:t>
      </w:r>
      <w:r>
        <w:rPr>
          <w:rStyle w:val="NormalTok"/>
        </w:rPr>
        <w:t>(</w:t>
      </w:r>
      <w:r>
        <w:br/>
      </w:r>
      <w:r>
        <w:rPr>
          <w:rStyle w:val="NormalTok"/>
        </w:rPr>
        <w:t xml:space="preserve">    </w:t>
      </w:r>
      <w:r>
        <w:rPr>
          <w:rStyle w:val="StringTok"/>
        </w:rPr>
        <w:t>"Estimar el modelo"</w:t>
      </w:r>
      <w:r>
        <w:rPr>
          <w:rStyle w:val="NormalTok"/>
        </w:rPr>
        <w:t>,</w:t>
      </w:r>
      <w:r>
        <w:br/>
      </w:r>
      <w:r>
        <w:rPr>
          <w:rStyle w:val="NormalTok"/>
        </w:rPr>
        <w:t xml:space="preserve">    </w:t>
      </w:r>
      <w:r>
        <w:rPr>
          <w:rStyle w:val="StringTok"/>
        </w:rPr>
        <w:t>"Evaluar residuos"</w:t>
      </w:r>
      <w:r>
        <w:rPr>
          <w:rStyle w:val="NormalTok"/>
        </w:rPr>
        <w:t>,</w:t>
      </w:r>
      <w:r>
        <w:br/>
      </w:r>
      <w:r>
        <w:rPr>
          <w:rStyle w:val="NormalTok"/>
        </w:rPr>
        <w:t xml:space="preserve">    </w:t>
      </w:r>
      <w:r>
        <w:rPr>
          <w:rStyle w:val="StringTok"/>
        </w:rPr>
        <w:t>"Evaluar normalidad"</w:t>
      </w:r>
      <w:r>
        <w:rPr>
          <w:rStyle w:val="NormalTok"/>
        </w:rPr>
        <w:t>,</w:t>
      </w:r>
      <w:r>
        <w:br/>
      </w:r>
      <w:r>
        <w:rPr>
          <w:rStyle w:val="NormalTok"/>
        </w:rPr>
        <w:t xml:space="preserve">    </w:t>
      </w:r>
      <w:r>
        <w:rPr>
          <w:rStyle w:val="StringTok"/>
        </w:rPr>
        <w:t>"Evaluar homoscedasticidad"</w:t>
      </w:r>
      <w:r>
        <w:rPr>
          <w:rStyle w:val="NormalTok"/>
        </w:rPr>
        <w:t>,</w:t>
      </w:r>
      <w:r>
        <w:br/>
      </w:r>
      <w:r>
        <w:rPr>
          <w:rStyle w:val="NormalTok"/>
        </w:rPr>
        <w:t xml:space="preserve">    </w:t>
      </w:r>
      <w:r>
        <w:rPr>
          <w:rStyle w:val="StringTok"/>
        </w:rPr>
        <w:t>"Evaluar multicolinealidad"</w:t>
      </w:r>
      <w:r>
        <w:rPr>
          <w:rStyle w:val="NormalTok"/>
        </w:rPr>
        <w:t>,</w:t>
      </w:r>
      <w:r>
        <w:br/>
      </w:r>
      <w:r>
        <w:rPr>
          <w:rStyle w:val="NormalTok"/>
        </w:rPr>
        <w:t xml:space="preserve">    </w:t>
      </w:r>
      <w:r>
        <w:rPr>
          <w:rStyle w:val="StringTok"/>
        </w:rPr>
        <w:t>"Evaluar influencia"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"Flujo recomendado de validación"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23" w:name="tbl-reg22-flujo-validacion"/>
            <w:r>
              <w:rPr>
                <w:rFonts w:ascii="Times New Roman" w:hAnsi="Times New Roman"/>
                <w:b/>
                <w:sz w:val="18"/>
              </w:rPr>
              <w:t>Tabla 35.17: Flujo recomendado de validación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Paso</w:t>
                  </w:r>
                </w:p>
              </w:tc>
              <w:tc>
                <w:tcPr>
                  <w:tcW w:w="3960" w:type="dxa"/>
                </w:tcPr>
                <w:p w:rsidR="007F3BAE" w:rsidRDefault="00380896" w:rsidP="00380896">
                  <w:pPr>
                    <w:pStyle w:val="Compact"/>
                    <w:jc w:val="left"/>
                  </w:pPr>
                  <w:r>
                    <w:t>Actividad</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Estimar el modelo</w:t>
                  </w:r>
                </w:p>
              </w:tc>
            </w:tr>
            <w:tr w:rsidR="007F3BAE">
              <w:tc>
                <w:tcPr>
                  <w:tcW w:w="3960" w:type="dxa"/>
                </w:tcPr>
                <w:p w:rsidR="007F3BAE" w:rsidRDefault="00380896" w:rsidP="00380896">
                  <w:pPr>
                    <w:pStyle w:val="Compact"/>
                    <w:jc w:val="left"/>
                  </w:pPr>
                  <w:r>
                    <w:t>2</w:t>
                  </w:r>
                </w:p>
              </w:tc>
              <w:tc>
                <w:tcPr>
                  <w:tcW w:w="3960" w:type="dxa"/>
                </w:tcPr>
                <w:p w:rsidR="007F3BAE" w:rsidRDefault="00380896" w:rsidP="00380896">
                  <w:pPr>
                    <w:pStyle w:val="Compact"/>
                    <w:jc w:val="left"/>
                  </w:pPr>
                  <w:r>
                    <w:t>Evaluar residuos</w:t>
                  </w:r>
                </w:p>
              </w:tc>
            </w:tr>
            <w:tr w:rsidR="007F3BAE">
              <w:tc>
                <w:tcPr>
                  <w:tcW w:w="3960" w:type="dxa"/>
                </w:tcPr>
                <w:p w:rsidR="007F3BAE" w:rsidRDefault="00380896" w:rsidP="00380896">
                  <w:pPr>
                    <w:pStyle w:val="Compact"/>
                    <w:jc w:val="left"/>
                  </w:pPr>
                  <w:r>
                    <w:t>3</w:t>
                  </w:r>
                </w:p>
              </w:tc>
              <w:tc>
                <w:tcPr>
                  <w:tcW w:w="3960" w:type="dxa"/>
                </w:tcPr>
                <w:p w:rsidR="007F3BAE" w:rsidRDefault="00380896" w:rsidP="00380896">
                  <w:pPr>
                    <w:pStyle w:val="Compact"/>
                    <w:jc w:val="left"/>
                  </w:pPr>
                  <w:r>
                    <w:t>Evaluar normalidad</w:t>
                  </w:r>
                </w:p>
              </w:tc>
            </w:tr>
            <w:tr w:rsidR="007F3BAE">
              <w:tc>
                <w:tcPr>
                  <w:tcW w:w="3960" w:type="dxa"/>
                </w:tcPr>
                <w:p w:rsidR="007F3BAE" w:rsidRDefault="00380896" w:rsidP="00380896">
                  <w:pPr>
                    <w:pStyle w:val="Compact"/>
                    <w:jc w:val="left"/>
                  </w:pPr>
                  <w:r>
                    <w:t>4</w:t>
                  </w:r>
                </w:p>
              </w:tc>
              <w:tc>
                <w:tcPr>
                  <w:tcW w:w="3960" w:type="dxa"/>
                </w:tcPr>
                <w:p w:rsidR="007F3BAE" w:rsidRDefault="00380896" w:rsidP="00380896">
                  <w:pPr>
                    <w:pStyle w:val="Compact"/>
                    <w:jc w:val="left"/>
                  </w:pPr>
                  <w:r>
                    <w:t>Evaluar homoscedasticidad</w:t>
                  </w:r>
                </w:p>
              </w:tc>
            </w:tr>
            <w:tr w:rsidR="007F3BAE">
              <w:tc>
                <w:tcPr>
                  <w:tcW w:w="3960" w:type="dxa"/>
                </w:tcPr>
                <w:p w:rsidR="007F3BAE" w:rsidRDefault="00380896" w:rsidP="00380896">
                  <w:pPr>
                    <w:pStyle w:val="Compact"/>
                    <w:jc w:val="left"/>
                  </w:pPr>
                  <w:r>
                    <w:t>5</w:t>
                  </w:r>
                </w:p>
              </w:tc>
              <w:tc>
                <w:tcPr>
                  <w:tcW w:w="3960" w:type="dxa"/>
                </w:tcPr>
                <w:p w:rsidR="007F3BAE" w:rsidRDefault="00380896" w:rsidP="00380896">
                  <w:pPr>
                    <w:pStyle w:val="Compact"/>
                    <w:jc w:val="left"/>
                  </w:pPr>
                  <w:r>
                    <w:t>Evaluar multicolinealidad</w:t>
                  </w:r>
                </w:p>
              </w:tc>
            </w:tr>
            <w:tr w:rsidR="007F3BAE">
              <w:tc>
                <w:tcPr>
                  <w:tcW w:w="3960" w:type="dxa"/>
                </w:tcPr>
                <w:p w:rsidR="007F3BAE" w:rsidRDefault="00380896" w:rsidP="00380896">
                  <w:pPr>
                    <w:pStyle w:val="Compact"/>
                    <w:jc w:val="left"/>
                  </w:pPr>
                  <w:r>
                    <w:t>6</w:t>
                  </w:r>
                </w:p>
              </w:tc>
              <w:tc>
                <w:tcPr>
                  <w:tcW w:w="3960" w:type="dxa"/>
                </w:tcPr>
                <w:p w:rsidR="007F3BAE" w:rsidRDefault="00380896" w:rsidP="00380896">
                  <w:pPr>
                    <w:pStyle w:val="Compact"/>
                    <w:jc w:val="left"/>
                  </w:pPr>
                  <w:r>
                    <w:t>Evaluar influencia</w:t>
                  </w:r>
                </w:p>
              </w:tc>
            </w:tr>
            <w:bookmarkEnd w:id="192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Este flujo resume una secuencia práctica para validar modelos de regresión lineal.</w:t>
      </w:r>
    </w:p>
    <w:p w:rsidR="007F3BAE" w:rsidRDefault="00380896" w:rsidP="00380896">
      <w:pPr>
        <w:pStyle w:val="Ttulo2"/>
      </w:pPr>
      <w:bookmarkStart w:id="1924" w:name="_Toc235960468"/>
      <w:bookmarkStart w:id="1925" w:name="aplicación-práctica-2"/>
      <w:bookmarkEnd w:id="1922"/>
      <w:r>
        <w:rPr>
          <w:rFonts w:ascii="Times New Roman" w:hAnsi="Times New Roman" w:eastAsia="Times New Roman"/>
        </w:rPr>
        <w:t>35.57 Aplicación práctica</w:t>
      </w:r>
      <w:bookmarkEnd w:id="1924"/>
    </w:p>
    <w:p w:rsidR="007F3BAE" w:rsidRDefault="00380896" w:rsidP="00380896">
      <w:pPr>
        <w:pStyle w:val="FirstParagraph"/>
        <w:jc w:val="left"/>
      </w:pPr>
      <w:r>
        <w:rPr>
          <w:rFonts w:ascii="Times New Roman" w:hAnsi="Times New Roman" w:eastAsia="Times New Roman"/>
        </w:rPr>
        <w:t>Antes de reportar resultados de una regresión:</w:t>
      </w:r>
    </w:p>
    <w:p w:rsidR="007F3BAE" w:rsidRDefault="00380896" w:rsidP="00380896">
      <w:pPr>
        <w:pStyle w:val="Compact"/>
        <w:numPr>
          <w:ilvl w:val="0"/>
          <w:numId w:val="174"/>
        </w:numPr>
        <w:jc w:val="left"/>
      </w:pPr>
      <w:r>
        <w:rPr>
          <w:rFonts w:ascii="Times New Roman" w:hAnsi="Times New Roman" w:eastAsia="Times New Roman"/>
        </w:rPr>
        <w:t>Revise los residuos.</w:t>
      </w:r>
    </w:p>
    <w:p w:rsidR="007F3BAE" w:rsidRDefault="00380896" w:rsidP="00380896">
      <w:pPr>
        <w:pStyle w:val="Compact"/>
        <w:numPr>
          <w:ilvl w:val="0"/>
          <w:numId w:val="174"/>
        </w:numPr>
        <w:jc w:val="left"/>
      </w:pPr>
      <w:r>
        <w:rPr>
          <w:rFonts w:ascii="Times New Roman" w:hAnsi="Times New Roman" w:eastAsia="Times New Roman"/>
        </w:rPr>
        <w:t>Analice el gráfico Q-Q.</w:t>
      </w:r>
    </w:p>
    <w:p w:rsidR="007F3BAE" w:rsidRDefault="00380896" w:rsidP="00380896">
      <w:pPr>
        <w:pStyle w:val="Compact"/>
        <w:numPr>
          <w:ilvl w:val="0"/>
          <w:numId w:val="174"/>
        </w:numPr>
        <w:jc w:val="left"/>
      </w:pPr>
      <w:r>
        <w:rPr>
          <w:rFonts w:ascii="Times New Roman" w:hAnsi="Times New Roman" w:eastAsia="Times New Roman"/>
        </w:rPr>
        <w:t>Evalúe homoscedasticidad.</w:t>
      </w:r>
    </w:p>
    <w:p w:rsidR="007F3BAE" w:rsidRDefault="00380896" w:rsidP="00380896">
      <w:pPr>
        <w:pStyle w:val="Compact"/>
        <w:numPr>
          <w:ilvl w:val="0"/>
          <w:numId w:val="174"/>
        </w:numPr>
        <w:jc w:val="left"/>
      </w:pPr>
      <w:r>
        <w:rPr>
          <w:rFonts w:ascii="Times New Roman" w:hAnsi="Times New Roman" w:eastAsia="Times New Roman"/>
        </w:rPr>
        <w:t>Calcule VIF.</w:t>
      </w:r>
    </w:p>
    <w:p w:rsidR="007F3BAE" w:rsidRDefault="00380896" w:rsidP="00380896">
      <w:pPr>
        <w:pStyle w:val="Compact"/>
        <w:numPr>
          <w:ilvl w:val="0"/>
          <w:numId w:val="174"/>
        </w:numPr>
        <w:jc w:val="left"/>
      </w:pPr>
      <w:r>
        <w:rPr>
          <w:rFonts w:ascii="Times New Roman" w:hAnsi="Times New Roman" w:eastAsia="Times New Roman"/>
        </w:rPr>
        <w:t>Revise leverage.</w:t>
      </w:r>
    </w:p>
    <w:p w:rsidR="007F3BAE" w:rsidRDefault="00380896" w:rsidP="00380896">
      <w:pPr>
        <w:pStyle w:val="Compact"/>
        <w:numPr>
          <w:ilvl w:val="0"/>
          <w:numId w:val="174"/>
        </w:numPr>
        <w:jc w:val="left"/>
      </w:pPr>
      <w:r>
        <w:rPr>
          <w:rFonts w:ascii="Times New Roman" w:hAnsi="Times New Roman" w:eastAsia="Times New Roman"/>
        </w:rPr>
        <w:t>Analice Distancia de Cook.</w:t>
      </w:r>
    </w:p>
    <w:p w:rsidR="007F3BAE" w:rsidRDefault="00380896" w:rsidP="00380896">
      <w:pPr>
        <w:pStyle w:val="Compact"/>
        <w:numPr>
          <w:ilvl w:val="0"/>
          <w:numId w:val="174"/>
        </w:numPr>
        <w:jc w:val="left"/>
      </w:pPr>
      <w:r>
        <w:rPr>
          <w:rFonts w:ascii="Times New Roman" w:hAnsi="Times New Roman" w:eastAsia="Times New Roman"/>
        </w:rPr>
        <w:t>Identifique observaciones atípicas.</w:t>
      </w:r>
    </w:p>
    <w:p w:rsidR="007F3BAE" w:rsidRDefault="00380896" w:rsidP="00380896">
      <w:pPr>
        <w:pStyle w:val="Compact"/>
        <w:numPr>
          <w:ilvl w:val="0"/>
          <w:numId w:val="174"/>
        </w:numPr>
        <w:jc w:val="left"/>
      </w:pPr>
      <w:r>
        <w:rPr>
          <w:rFonts w:ascii="Times New Roman" w:hAnsi="Times New Roman" w:eastAsia="Times New Roman"/>
        </w:rPr>
        <w:t>Verifique la estabilidad de los coeficientes.</w:t>
      </w:r>
    </w:p>
    <w:p w:rsidR="007F3BAE" w:rsidRDefault="00380896" w:rsidP="00380896">
      <w:pPr>
        <w:pStyle w:val="Compact"/>
        <w:numPr>
          <w:ilvl w:val="0"/>
          <w:numId w:val="174"/>
        </w:numPr>
        <w:jc w:val="left"/>
      </w:pPr>
      <w:r>
        <w:rPr>
          <w:rFonts w:ascii="Times New Roman" w:hAnsi="Times New Roman" w:eastAsia="Times New Roman"/>
        </w:rPr>
        <w:t>Documente limitaciones.</w:t>
      </w:r>
    </w:p>
    <w:p w:rsidR="007F3BAE" w:rsidRDefault="00380896" w:rsidP="00380896">
      <w:pPr>
        <w:pStyle w:val="Compact"/>
        <w:numPr>
          <w:ilvl w:val="0"/>
          <w:numId w:val="174"/>
        </w:numPr>
        <w:jc w:val="left"/>
      </w:pPr>
      <w:r>
        <w:rPr>
          <w:rFonts w:ascii="Times New Roman" w:hAnsi="Times New Roman" w:eastAsia="Times New Roman"/>
        </w:rPr>
        <w:t>Interprete resultados únicamente después de completar el diagnóstico.</w:t>
      </w:r>
    </w:p>
    <w:p w:rsidR="007F3BAE" w:rsidRDefault="00380896" w:rsidP="00380896">
      <w:pPr>
        <w:pStyle w:val="Ttulo2"/>
      </w:pPr>
      <w:bookmarkStart w:id="1926" w:name="_Toc235960469"/>
      <w:bookmarkStart w:id="1927" w:name="manos-a-la-obra-22"/>
      <w:bookmarkEnd w:id="1925"/>
      <w:r>
        <w:rPr>
          <w:rFonts w:ascii="Times New Roman" w:hAnsi="Times New Roman" w:eastAsia="Times New Roman"/>
        </w:rPr>
        <w:t>35.58 Manos a la obra</w:t>
      </w:r>
      <w:bookmarkEnd w:id="1926"/>
    </w:p>
    <w:p w:rsidR="007F3BAE" w:rsidRDefault="00380896" w:rsidP="00380896">
      <w:pPr>
        <w:pStyle w:val="Compact"/>
        <w:numPr>
          <w:ilvl w:val="0"/>
          <w:numId w:val="175"/>
        </w:numPr>
        <w:jc w:val="left"/>
      </w:pPr>
      <w:r>
        <w:rPr>
          <w:rFonts w:ascii="Times New Roman" w:hAnsi="Times New Roman" w:eastAsia="Times New Roman"/>
        </w:rPr>
        <w:t>Estime una regresión múltiple.</w:t>
      </w:r>
    </w:p>
    <w:p w:rsidR="007F3BAE" w:rsidRDefault="00380896" w:rsidP="00380896">
      <w:pPr>
        <w:pStyle w:val="Compact"/>
        <w:numPr>
          <w:ilvl w:val="0"/>
          <w:numId w:val="175"/>
        </w:numPr>
        <w:jc w:val="left"/>
      </w:pPr>
      <w:r>
        <w:rPr>
          <w:rFonts w:ascii="Times New Roman" w:hAnsi="Times New Roman" w:eastAsia="Times New Roman"/>
        </w:rPr>
        <w:lastRenderedPageBreak/>
        <w:t>Construya residuos.</w:t>
      </w:r>
    </w:p>
    <w:p w:rsidR="007F3BAE" w:rsidRDefault="00380896" w:rsidP="00380896">
      <w:pPr>
        <w:pStyle w:val="Compact"/>
        <w:numPr>
          <w:ilvl w:val="0"/>
          <w:numId w:val="175"/>
        </w:numPr>
        <w:jc w:val="left"/>
      </w:pPr>
      <w:r>
        <w:rPr>
          <w:rFonts w:ascii="Times New Roman" w:hAnsi="Times New Roman" w:eastAsia="Times New Roman"/>
        </w:rPr>
        <w:t>Evalúe linealidad.</w:t>
      </w:r>
    </w:p>
    <w:p w:rsidR="007F3BAE" w:rsidRDefault="00380896" w:rsidP="00380896">
      <w:pPr>
        <w:pStyle w:val="Compact"/>
        <w:numPr>
          <w:ilvl w:val="0"/>
          <w:numId w:val="175"/>
        </w:numPr>
        <w:jc w:val="left"/>
      </w:pPr>
      <w:r>
        <w:rPr>
          <w:rFonts w:ascii="Times New Roman" w:hAnsi="Times New Roman" w:eastAsia="Times New Roman"/>
        </w:rPr>
        <w:t>Evalúe normalidad.</w:t>
      </w:r>
    </w:p>
    <w:p w:rsidR="007F3BAE" w:rsidRDefault="00380896" w:rsidP="00380896">
      <w:pPr>
        <w:pStyle w:val="Compact"/>
        <w:numPr>
          <w:ilvl w:val="0"/>
          <w:numId w:val="175"/>
        </w:numPr>
        <w:jc w:val="left"/>
      </w:pPr>
      <w:r>
        <w:rPr>
          <w:rFonts w:ascii="Times New Roman" w:hAnsi="Times New Roman" w:eastAsia="Times New Roman"/>
        </w:rPr>
        <w:t>Evalúe homoscedasticidad.</w:t>
      </w:r>
    </w:p>
    <w:p w:rsidR="007F3BAE" w:rsidRDefault="00380896" w:rsidP="00380896">
      <w:pPr>
        <w:pStyle w:val="Compact"/>
        <w:numPr>
          <w:ilvl w:val="0"/>
          <w:numId w:val="175"/>
        </w:numPr>
        <w:jc w:val="left"/>
      </w:pPr>
      <w:r>
        <w:rPr>
          <w:rFonts w:ascii="Times New Roman" w:hAnsi="Times New Roman" w:eastAsia="Times New Roman"/>
        </w:rPr>
        <w:t>Calcule VIF.</w:t>
      </w:r>
    </w:p>
    <w:p w:rsidR="007F3BAE" w:rsidRDefault="00380896" w:rsidP="00380896">
      <w:pPr>
        <w:pStyle w:val="Compact"/>
        <w:numPr>
          <w:ilvl w:val="0"/>
          <w:numId w:val="175"/>
        </w:numPr>
        <w:jc w:val="left"/>
      </w:pPr>
      <w:r>
        <w:rPr>
          <w:rFonts w:ascii="Times New Roman" w:hAnsi="Times New Roman" w:eastAsia="Times New Roman"/>
        </w:rPr>
        <w:t>Obtenga leverage.</w:t>
      </w:r>
    </w:p>
    <w:p w:rsidR="007F3BAE" w:rsidRDefault="00380896" w:rsidP="00380896">
      <w:pPr>
        <w:pStyle w:val="Compact"/>
        <w:numPr>
          <w:ilvl w:val="0"/>
          <w:numId w:val="175"/>
        </w:numPr>
        <w:jc w:val="left"/>
      </w:pPr>
      <w:r>
        <w:rPr>
          <w:rFonts w:ascii="Times New Roman" w:hAnsi="Times New Roman" w:eastAsia="Times New Roman"/>
        </w:rPr>
        <w:t>Calcule Distancia de Cook.</w:t>
      </w:r>
    </w:p>
    <w:p w:rsidR="007F3BAE" w:rsidRDefault="00380896" w:rsidP="00380896">
      <w:pPr>
        <w:pStyle w:val="Compact"/>
        <w:numPr>
          <w:ilvl w:val="0"/>
          <w:numId w:val="175"/>
        </w:numPr>
        <w:jc w:val="left"/>
      </w:pPr>
      <w:r>
        <w:rPr>
          <w:rFonts w:ascii="Times New Roman" w:hAnsi="Times New Roman" w:eastAsia="Times New Roman"/>
        </w:rPr>
        <w:t>Identifique observaciones influyentes.</w:t>
      </w:r>
    </w:p>
    <w:p w:rsidR="007F3BAE" w:rsidRDefault="00380896" w:rsidP="00380896">
      <w:pPr>
        <w:pStyle w:val="Compact"/>
        <w:numPr>
          <w:ilvl w:val="0"/>
          <w:numId w:val="175"/>
        </w:numPr>
        <w:jc w:val="left"/>
      </w:pPr>
      <w:r>
        <w:rPr>
          <w:rFonts w:ascii="Times New Roman" w:hAnsi="Times New Roman" w:eastAsia="Times New Roman"/>
        </w:rPr>
        <w:t>Elabore un informe de validación del modelo.</w:t>
      </w:r>
    </w:p>
    <w:p w:rsidR="007F3BAE" w:rsidRDefault="00380896" w:rsidP="00380896">
      <w:pPr>
        <w:pStyle w:val="Ttulo2"/>
      </w:pPr>
      <w:bookmarkStart w:id="1928" w:name="_Toc235960470"/>
      <w:bookmarkStart w:id="1929" w:name="resumen-del-capítulo-21"/>
      <w:bookmarkEnd w:id="1927"/>
      <w:r>
        <w:rPr>
          <w:rFonts w:ascii="Times New Roman" w:hAnsi="Times New Roman" w:eastAsia="Times New Roman"/>
        </w:rPr>
        <w:t>35.59 Resumen del capítulo</w:t>
      </w:r>
      <w:bookmarkEnd w:id="1928"/>
    </w:p>
    <w:p w:rsidR="007F3BAE" w:rsidRDefault="00380896" w:rsidP="00380896">
      <w:pPr>
        <w:pStyle w:val="FirstParagraph"/>
        <w:jc w:val="left"/>
      </w:pPr>
      <w:r>
        <w:rPr>
          <w:rFonts w:ascii="Times New Roman" w:hAnsi="Times New Roman" w:eastAsia="Times New Roman"/>
        </w:rPr>
        <w:t>En este capítulo aprendimos a validar modelos de regresión mediante herramientas diagnósticas fundamentales.</w:t>
      </w:r>
    </w:p>
    <w:p w:rsidR="007F3BAE" w:rsidRDefault="00380896" w:rsidP="00380896">
      <w:pPr>
        <w:pStyle w:val="Textoindependiente"/>
        <w:jc w:val="left"/>
      </w:pPr>
      <w:r>
        <w:rPr>
          <w:rFonts w:ascii="Times New Roman" w:hAnsi="Times New Roman" w:eastAsia="Times New Roman"/>
        </w:rPr>
        <w:t>Primero analizamos residuos, linealidad, normalidad y homoscedasticidad. Posteriormente estudiamos multicolinealidad mediante VIF e identificamos observaciones influyentes utilizando leverage y Distancia de Cook. Finalmente integramos todos los diagnósticos en un procedimiento sistemático de validación.</w:t>
      </w:r>
    </w:p>
    <w:p w:rsidR="007F3BAE" w:rsidRDefault="00380896" w:rsidP="00380896">
      <w:pPr>
        <w:pStyle w:val="Textoindependiente"/>
        <w:jc w:val="left"/>
      </w:pPr>
      <w:r>
        <w:rPr>
          <w:rFonts w:ascii="Times New Roman" w:hAnsi="Times New Roman" w:eastAsia="Times New Roman"/>
        </w:rPr>
        <w:t>El diagnóstico constituye una etapa indispensable dentro de cualquier análisis estadístico porque permite evaluar la confiabilidad de las inferencias y la calidad de las predicciones generadas por el modelo.</w:t>
      </w:r>
    </w:p>
    <w:p w:rsidR="007F3BAE" w:rsidRDefault="00380896" w:rsidP="00380896">
      <w:pPr>
        <w:pStyle w:val="Textoindependiente"/>
        <w:jc w:val="left"/>
      </w:pPr>
      <w:r>
        <w:rPr>
          <w:rFonts w:ascii="Times New Roman" w:hAnsi="Times New Roman" w:eastAsia="Times New Roman"/>
        </w:rPr>
        <w:t>A partir de este punto contamos con las herramientas necesarias para avanzar hacia técnicas de modelación más especializadas y modelos aplicados a diferentes tipos de variables respuesta.</w:t>
      </w:r>
    </w:p>
    <w:p w:rsidR="007F3BAE" w:rsidRDefault="00380896" w:rsidP="00380896">
      <w:pPr>
        <w:pStyle w:val="Ttulo1"/>
        <w:jc w:val="left"/>
      </w:pPr>
      <w:bookmarkStart w:id="1930" w:name="_Toc235960471"/>
      <w:bookmarkStart w:id="1931" w:name="variables-categóricas-1"/>
      <w:bookmarkEnd w:id="1783"/>
      <w:bookmarkEnd w:id="1929"/>
      <w:r>
        <w:rPr>
          <w:rFonts w:ascii="Times New Roman" w:hAnsi="Times New Roman" w:eastAsia="Times New Roman"/>
        </w:rPr>
        <w:t>36. Variables categóricas</w:t>
      </w:r>
      <w:bookmarkEnd w:id="1930"/>
    </w:p>
    <w:p w:rsidR="007F3BAE" w:rsidRDefault="00380896" w:rsidP="00380896">
      <w:pPr>
        <w:pStyle w:val="Ttulo2"/>
      </w:pPr>
      <w:bookmarkStart w:id="1932" w:name="_Toc235960472"/>
      <w:bookmarkStart w:id="1933" w:name="objetivos-de-aprendizaje-21"/>
      <w:r>
        <w:rPr>
          <w:rFonts w:ascii="Times New Roman" w:hAnsi="Times New Roman" w:eastAsia="Times New Roman"/>
        </w:rPr>
        <w:t>Objetivos de aprendizaje</w:t>
      </w:r>
      <w:bookmarkEnd w:id="1932"/>
    </w:p>
    <w:p w:rsidR="007F3BAE" w:rsidRDefault="00380896" w:rsidP="00380896">
      <w:pPr>
        <w:pStyle w:val="FirstParagraph"/>
        <w:jc w:val="left"/>
      </w:pPr>
      <w:r>
        <w:rPr>
          <w:rFonts w:ascii="Times New Roman" w:hAnsi="Times New Roman" w:eastAsia="Times New Roman"/>
        </w:rPr>
        <w:t>Al finalizar esta sección, el lector será capaz de:</w:t>
      </w:r>
    </w:p>
    <w:p w:rsidR="007F3BAE" w:rsidRDefault="00380896" w:rsidP="00380896">
      <w:pPr>
        <w:pStyle w:val="Compact"/>
        <w:numPr>
          <w:ilvl w:val="0"/>
          <w:numId w:val="176"/>
        </w:numPr>
        <w:jc w:val="left"/>
      </w:pPr>
      <w:r>
        <w:rPr>
          <w:rFonts w:ascii="Times New Roman" w:hAnsi="Times New Roman" w:eastAsia="Times New Roman"/>
        </w:rPr>
        <w:t>Comprender qué son las variables categóricas.</w:t>
      </w:r>
    </w:p>
    <w:p w:rsidR="007F3BAE" w:rsidRDefault="00380896" w:rsidP="00380896">
      <w:pPr>
        <w:pStyle w:val="Compact"/>
        <w:numPr>
          <w:ilvl w:val="0"/>
          <w:numId w:val="176"/>
        </w:numPr>
        <w:jc w:val="left"/>
      </w:pPr>
      <w:r>
        <w:rPr>
          <w:rFonts w:ascii="Times New Roman" w:hAnsi="Times New Roman" w:eastAsia="Times New Roman"/>
        </w:rPr>
        <w:t>Diferenciar variables numéricas y categóricas.</w:t>
      </w:r>
    </w:p>
    <w:p w:rsidR="007F3BAE" w:rsidRDefault="00380896" w:rsidP="00380896">
      <w:pPr>
        <w:pStyle w:val="Compact"/>
        <w:numPr>
          <w:ilvl w:val="0"/>
          <w:numId w:val="176"/>
        </w:numPr>
        <w:jc w:val="left"/>
      </w:pPr>
      <w:r>
        <w:rPr>
          <w:rFonts w:ascii="Times New Roman" w:hAnsi="Times New Roman" w:eastAsia="Times New Roman"/>
        </w:rPr>
        <w:t>Entender el concepto de variable dummy.</w:t>
      </w:r>
    </w:p>
    <w:p w:rsidR="007F3BAE" w:rsidRDefault="00380896" w:rsidP="00380896">
      <w:pPr>
        <w:pStyle w:val="Compact"/>
        <w:numPr>
          <w:ilvl w:val="0"/>
          <w:numId w:val="176"/>
        </w:numPr>
        <w:jc w:val="left"/>
      </w:pPr>
      <w:r>
        <w:rPr>
          <w:rFonts w:ascii="Times New Roman" w:hAnsi="Times New Roman" w:eastAsia="Times New Roman"/>
        </w:rPr>
        <w:t>Utilizar factores en R.</w:t>
      </w:r>
    </w:p>
    <w:p w:rsidR="007F3BAE" w:rsidRDefault="00380896" w:rsidP="00380896">
      <w:pPr>
        <w:pStyle w:val="Compact"/>
        <w:numPr>
          <w:ilvl w:val="0"/>
          <w:numId w:val="176"/>
        </w:numPr>
        <w:jc w:val="left"/>
      </w:pPr>
      <w:r>
        <w:rPr>
          <w:rFonts w:ascii="Times New Roman" w:hAnsi="Times New Roman" w:eastAsia="Times New Roman"/>
        </w:rPr>
        <w:t>Identificar categorías de referencia.</w:t>
      </w:r>
    </w:p>
    <w:p w:rsidR="007F3BAE" w:rsidRDefault="00380896" w:rsidP="00380896">
      <w:pPr>
        <w:pStyle w:val="Compact"/>
        <w:numPr>
          <w:ilvl w:val="0"/>
          <w:numId w:val="176"/>
        </w:numPr>
        <w:jc w:val="left"/>
      </w:pPr>
      <w:r>
        <w:rPr>
          <w:rFonts w:ascii="Times New Roman" w:hAnsi="Times New Roman" w:eastAsia="Times New Roman"/>
        </w:rPr>
        <w:t>Preparar variables categóricas para modelos de regresión.</w:t>
      </w:r>
    </w:p>
    <w:p w:rsidR="007F3BAE" w:rsidRDefault="00380896" w:rsidP="00380896">
      <w:pPr>
        <w:pStyle w:val="Ttulo2"/>
      </w:pPr>
      <w:bookmarkStart w:id="1934" w:name="_Toc235960473"/>
      <w:bookmarkStart w:id="1935" w:name="introducción-27"/>
      <w:bookmarkEnd w:id="1933"/>
      <w:r>
        <w:rPr>
          <w:rFonts w:ascii="Times New Roman" w:hAnsi="Times New Roman" w:eastAsia="Times New Roman"/>
        </w:rPr>
        <w:t>36.1 Introducción</w:t>
      </w:r>
      <w:bookmarkEnd w:id="1934"/>
    </w:p>
    <w:p w:rsidR="007F3BAE" w:rsidRDefault="00380896" w:rsidP="00380896">
      <w:pPr>
        <w:pStyle w:val="FirstParagraph"/>
        <w:jc w:val="left"/>
      </w:pPr>
      <w:r>
        <w:rPr>
          <w:rFonts w:ascii="Times New Roman" w:hAnsi="Times New Roman" w:eastAsia="Times New Roman"/>
        </w:rPr>
        <w:t>Hasta ahora hemos trabajado principalmente con variables numéricas. Sin embargo, gran parte de la información utilizada en investigación corresponde a categorías.</w:t>
      </w:r>
    </w:p>
    <w:p w:rsidR="007F3BAE" w:rsidRDefault="00380896" w:rsidP="00380896">
      <w:pPr>
        <w:pStyle w:val="Textoindependiente"/>
        <w:jc w:val="left"/>
      </w:pPr>
      <w:r>
        <w:rPr>
          <w:rFonts w:ascii="Times New Roman" w:hAnsi="Times New Roman" w:eastAsia="Times New Roman"/>
        </w:rPr>
        <w:t>Algunos ejemplos son:</w:t>
      </w:r>
    </w:p>
    <w:p w:rsidR="007F3BAE" w:rsidRDefault="00380896" w:rsidP="00380896">
      <w:pPr>
        <w:pStyle w:val="SourceCode"/>
        <w:jc w:val="left"/>
      </w:pPr>
      <w:r>
        <w:rPr>
          <w:rStyle w:val="VerbatimChar"/>
        </w:rPr>
        <w:t>Provincia</w:t>
      </w:r>
      <w:r>
        <w:br/>
      </w:r>
      <w:r>
        <w:rPr>
          <w:rStyle w:val="VerbatimChar"/>
        </w:rPr>
        <w:t>Sexo</w:t>
      </w:r>
      <w:r>
        <w:br/>
      </w:r>
      <w:r>
        <w:rPr>
          <w:rStyle w:val="VerbatimChar"/>
        </w:rPr>
        <w:t>Nivel educativo</w:t>
      </w:r>
      <w:r>
        <w:br/>
      </w:r>
      <w:r>
        <w:rPr>
          <w:rStyle w:val="VerbatimChar"/>
        </w:rPr>
        <w:t>Estado civil</w:t>
      </w:r>
      <w:r>
        <w:br/>
      </w:r>
      <w:r>
        <w:rPr>
          <w:rStyle w:val="VerbatimChar"/>
        </w:rPr>
        <w:t>Tamaño de UPA</w:t>
      </w:r>
    </w:p>
    <w:p w:rsidR="007F3BAE" w:rsidRDefault="00380896" w:rsidP="00380896">
      <w:pPr>
        <w:pStyle w:val="FirstParagraph"/>
        <w:jc w:val="left"/>
      </w:pPr>
      <w:r>
        <w:rPr>
          <w:rFonts w:ascii="Times New Roman" w:hAnsi="Times New Roman" w:eastAsia="Times New Roman"/>
        </w:rPr>
        <w:t>Estas variables contienen información relevante para explicar fenómenos económicos, sociales y ambientales.</w:t>
      </w:r>
    </w:p>
    <w:p w:rsidR="007F3BAE" w:rsidRDefault="00380896" w:rsidP="00380896">
      <w:pPr>
        <w:pStyle w:val="Textoindependiente"/>
        <w:jc w:val="left"/>
      </w:pPr>
      <w:r>
        <w:rPr>
          <w:rFonts w:ascii="Times New Roman" w:hAnsi="Times New Roman" w:eastAsia="Times New Roman"/>
        </w:rPr>
        <w:lastRenderedPageBreak/>
        <w:t>La regresión lineal permite incorporar variables categóricas mediante procesos de codificación automática conocidos como variables dummy o indicadoras (Montgomery et al., 2021).</w:t>
      </w:r>
    </w:p>
    <w:p w:rsidR="007F3BAE" w:rsidRPr="00380896" w:rsidRDefault="00380896" w:rsidP="00380896">
      <w:pPr>
        <w:pStyle w:val="Ttulo2"/>
        <w:rPr>
          <w:lang w:val="en-US"/>
        </w:rPr>
      </w:pPr>
      <w:bookmarkStart w:id="1936" w:name="_Toc235960474"/>
      <w:bookmarkStart w:id="1937" w:name="cargando-librerías-9"/>
      <w:bookmarkEnd w:id="1935"/>
      <w:r w:rsidRPr="00380896">
        <w:rPr>
          <w:rFonts w:ascii="Times New Roman" w:hAnsi="Times New Roman" w:eastAsia="Times New Roman"/>
          <w:lang w:val="en-US"/>
        </w:rPr>
        <w:t>36.2 Cargando librerías</w:t>
      </w:r>
      <w:bookmarkEnd w:id="1936"/>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1938" w:name="_Toc235960475"/>
      <w:bookmarkStart w:id="1939" w:name="cargando-la-base-analítica-10"/>
      <w:bookmarkEnd w:id="1937"/>
      <w:r>
        <w:rPr>
          <w:rFonts w:ascii="Times New Roman" w:hAnsi="Times New Roman" w:eastAsia="Times New Roman"/>
        </w:rPr>
        <w:t>36.3 Cargando la base analítica</w:t>
      </w:r>
      <w:bookmarkEnd w:id="1938"/>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940" w:name="_Toc235960476"/>
      <w:bookmarkStart w:id="1941" w:name="preparación-de-variables-9"/>
      <w:bookmarkEnd w:id="1939"/>
      <w:r>
        <w:rPr>
          <w:rFonts w:ascii="Times New Roman" w:hAnsi="Times New Roman" w:eastAsia="Times New Roman"/>
        </w:rPr>
        <w:t>36.4 Preparación de variables</w:t>
      </w:r>
      <w:bookmarkEnd w:id="1940"/>
    </w:p>
    <w:p w:rsidR="007F3BAE" w:rsidRDefault="00380896" w:rsidP="00380896">
      <w:pPr>
        <w:pStyle w:val="SourceCode"/>
        <w:jc w:val="left"/>
      </w:pPr>
      <w:r>
        <w:rPr>
          <w:rStyle w:val="NormalTok"/>
        </w:rPr>
        <w:t xml:space="preserve">base_categorias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w:t>
      </w:r>
      <w:r>
        <w:rPr>
          <w:rStyle w:val="AttributeTok"/>
        </w:rPr>
        <w:t>provincia =</w:t>
      </w:r>
      <w:r>
        <w:br/>
      </w:r>
      <w:r>
        <w:rPr>
          <w:rStyle w:val="NormalTok"/>
        </w:rPr>
        <w:t xml:space="preserve">      </w:t>
      </w:r>
      <w:r>
        <w:rPr>
          <w:rStyle w:val="FunctionTok"/>
        </w:rPr>
        <w:t>as.factor</w:t>
      </w:r>
      <w:r>
        <w:rPr>
          <w:rStyle w:val="NormalTok"/>
        </w:rPr>
        <w:t>(</w:t>
      </w:r>
      <w:r>
        <w:br/>
      </w:r>
      <w:r>
        <w:rPr>
          <w:rStyle w:val="NormalTok"/>
        </w:rPr>
        <w:t xml:space="preserve">        provincia</w:t>
      </w:r>
      <w:r>
        <w:br/>
      </w:r>
      <w:r>
        <w:rPr>
          <w:rStyle w:val="NormalTok"/>
        </w:rPr>
        <w:t xml:space="preserve">      ),</w:t>
      </w:r>
      <w:r>
        <w:br/>
      </w:r>
      <w:r>
        <w:rPr>
          <w:rStyle w:val="NormalTok"/>
        </w:rPr>
        <w:t xml:space="preserve">    </w:t>
      </w:r>
      <w:r>
        <w:rPr>
          <w:rStyle w:val="AttributeTok"/>
        </w:rPr>
        <w:t>tamano_upa =</w:t>
      </w:r>
      <w:r>
        <w:br/>
      </w:r>
      <w:r>
        <w:rPr>
          <w:rStyle w:val="NormalTok"/>
        </w:rPr>
        <w:t xml:space="preserve">      </w:t>
      </w:r>
      <w:r>
        <w:rPr>
          <w:rStyle w:val="FunctionTok"/>
        </w:rPr>
        <w:t>as.factor</w:t>
      </w:r>
      <w:r>
        <w:rPr>
          <w:rStyle w:val="NormalTok"/>
        </w:rPr>
        <w:t>(</w:t>
      </w:r>
      <w:r>
        <w:br/>
      </w:r>
      <w:r>
        <w:rPr>
          <w:rStyle w:val="NormalTok"/>
        </w:rPr>
        <w:t xml:space="preserve">        tamano_upa</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provincia,</w:t>
      </w:r>
      <w:r>
        <w:br/>
      </w:r>
      <w:r>
        <w:rPr>
          <w:rStyle w:val="NormalTok"/>
        </w:rPr>
        <w:t xml:space="preserve">    tamano_upa,</w:t>
      </w:r>
      <w:r>
        <w:br/>
      </w:r>
      <w:r>
        <w:rPr>
          <w:rStyle w:val="NormalTok"/>
        </w:rPr>
        <w:t xml:space="preserve">    fact_exp_fin</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1942" w:name="_Toc235960477"/>
      <w:bookmarkStart w:id="1943" w:name="identificando-variables-categóricas"/>
      <w:bookmarkEnd w:id="1941"/>
      <w:r>
        <w:rPr>
          <w:rFonts w:ascii="Times New Roman" w:hAnsi="Times New Roman" w:eastAsia="Times New Roman"/>
        </w:rPr>
        <w:lastRenderedPageBreak/>
        <w:t>36.5 Identificando variables categóricas</w:t>
      </w:r>
      <w:bookmarkEnd w:id="1942"/>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44" w:name="tbl-reg23-estructura"/>
            <w:r>
              <w:rPr>
                <w:rFonts w:ascii="Times New Roman" w:hAnsi="Times New Roman"/>
                <w:b/>
                <w:sz w:val="18"/>
              </w:rPr>
              <w:t>Tabla 36.1</w:t>
            </w:r>
          </w:p>
          <w:p w:rsidR="007F3BAE" w:rsidRDefault="00380896" w:rsidP="00380896">
            <w:pPr>
              <w:pStyle w:val="SourceCode"/>
              <w:spacing w:after="0" w:line="240" w:lineRule="auto"/>
              <w:jc w:val="center"/>
            </w:pPr>
            <w:r>
              <w:rPr>
                <w:rStyle w:val="FunctionTok"/>
                <w:rFonts w:ascii="Times New Roman" w:hAnsi="Times New Roman"/>
                <w:b/>
                <w:sz w:val="18"/>
              </w:rPr>
              <w:t>glimpse</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base_categorias</w:t>
            </w:r>
            <w:r>
              <w:rPr>
                <w:rFonts w:ascii="Times New Roman" w:hAnsi="Times New Roman"/>
                <w:b/>
                <w:sz w:val="18"/>
              </w:rPr>
              <w:br/>
            </w:r>
            <w:r>
              <w:rPr>
                <w:rStyle w:val="NormalTok"/>
                <w:rFonts w:ascii="Times New Roman" w:hAnsi="Times New Roman"/>
                <w:b/>
                <w:sz w:val="18"/>
              </w:rPr>
              <w:t>)</w:t>
            </w:r>
          </w:p>
          <w:p w:rsidR="007F3BAE" w:rsidRDefault="00380896" w:rsidP="00380896">
            <w:pPr>
              <w:pStyle w:val="SourceCode"/>
              <w:spacing w:after="0" w:line="240" w:lineRule="auto"/>
              <w:jc w:val="center"/>
            </w:pPr>
            <w:r>
              <w:rPr>
                <w:rStyle w:val="VerbatimChar"/>
                <w:rFonts w:ascii="Times New Roman" w:hAnsi="Times New Roman"/>
                <w:b/>
                <w:sz w:val="18"/>
              </w:rPr>
              <w:t>Rows: 84,538</w:t>
            </w:r>
            <w:r>
              <w:rPr>
                <w:rFonts w:ascii="Times New Roman" w:hAnsi="Times New Roman"/>
                <w:b/>
                <w:sz w:val="18"/>
              </w:rPr>
              <w:br/>
            </w:r>
            <w:r>
              <w:rPr>
                <w:rStyle w:val="VerbatimChar"/>
                <w:rFonts w:ascii="Times New Roman" w:hAnsi="Times New Roman"/>
                <w:b/>
                <w:sz w:val="18"/>
              </w:rPr>
              <w:t>Columns: 4</w:t>
            </w:r>
            <w:r>
              <w:rPr>
                <w:rFonts w:ascii="Times New Roman" w:hAnsi="Times New Roman"/>
                <w:b/>
                <w:sz w:val="18"/>
              </w:rPr>
              <w:br/>
            </w:r>
            <w:r>
              <w:rPr>
                <w:rStyle w:val="VerbatimChar"/>
                <w:rFonts w:ascii="Times New Roman" w:hAnsi="Times New Roman"/>
                <w:b/>
                <w:sz w:val="18"/>
              </w:rPr>
              <w:t>$ log_supertotal &lt;dbl&gt; 1.324844399, 0.564233680, 1.823597226, 0.251692135, 1.2…</w:t>
            </w:r>
            <w:r>
              <w:rPr>
                <w:rFonts w:ascii="Times New Roman" w:hAnsi="Times New Roman"/>
                <w:b/>
                <w:sz w:val="18"/>
              </w:rPr>
              <w:br/>
            </w:r>
            <w:r>
              <w:rPr>
                <w:rStyle w:val="VerbatimChar"/>
                <w:rFonts w:ascii="Times New Roman" w:hAnsi="Times New Roman"/>
                <w:b/>
                <w:sz w:val="18"/>
              </w:rPr>
              <w:t>$ provincia      &lt;fct&gt;  AZUAY,  AZUAY,  AZUAY,  AZUAY,  AZUAY,  AZUAY,  AZUAY,…</w:t>
            </w:r>
            <w:r>
              <w:rPr>
                <w:rFonts w:ascii="Times New Roman" w:hAnsi="Times New Roman"/>
                <w:b/>
                <w:sz w:val="18"/>
              </w:rPr>
              <w:br/>
            </w:r>
            <w:r>
              <w:rPr>
                <w:rStyle w:val="VerbatimChar"/>
                <w:rFonts w:ascii="Times New Roman" w:hAnsi="Times New Roman"/>
                <w:b/>
                <w:sz w:val="18"/>
              </w:rPr>
              <w:t>$ tamano_upa     &lt;fct&gt; Pequeña, Micro, Mediana, Micro, Pequeña, Micro, Pequeña…</w:t>
            </w:r>
            <w:r>
              <w:rPr>
                <w:rFonts w:ascii="Times New Roman" w:hAnsi="Times New Roman"/>
                <w:b/>
                <w:sz w:val="18"/>
              </w:rPr>
              <w:br/>
            </w:r>
            <w:r>
              <w:rPr>
                <w:rStyle w:val="VerbatimChar"/>
                <w:rFonts w:ascii="Times New Roman" w:hAnsi="Times New Roman"/>
                <w:b/>
                <w:sz w:val="18"/>
              </w:rPr>
              <w:t>$ fact_exp_fin   &lt;dbl&gt; 66.37009, 66.37009, 66.37009, 66.37009, 66.37009, 66.37…</w:t>
            </w:r>
          </w:p>
        </w:tc>
        <w:bookmarkEnd w:id="1944"/>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Las variables </w:t>
      </w:r>
      <w:r>
        <w:rPr>
          <w:rStyle w:val="VerbatimChar"/>
          <w:rFonts w:ascii="Times New Roman" w:hAnsi="Times New Roman" w:eastAsia="Times New Roman"/>
        </w:rPr>
        <w:t>provincia</w:t>
      </w:r>
      <w:r>
        <w:rPr>
          <w:rFonts w:ascii="Times New Roman" w:hAnsi="Times New Roman" w:eastAsia="Times New Roman"/>
        </w:rPr>
        <w:t xml:space="preserve"> y </w:t>
      </w:r>
      <w:r>
        <w:rPr>
          <w:rStyle w:val="VerbatimChar"/>
          <w:rFonts w:ascii="Times New Roman" w:hAnsi="Times New Roman" w:eastAsia="Times New Roman"/>
        </w:rPr>
        <w:t>tamano_upa</w:t>
      </w:r>
      <w:r>
        <w:rPr>
          <w:rFonts w:ascii="Times New Roman" w:hAnsi="Times New Roman" w:eastAsia="Times New Roman"/>
        </w:rPr>
        <w:t xml:space="preserve"> aparecen como factores. Esto indica que R las reconocerá automáticamente como variables categóricas.</w:t>
      </w:r>
    </w:p>
    <w:p w:rsidR="007F3BAE" w:rsidRDefault="00380896" w:rsidP="00380896">
      <w:pPr>
        <w:pStyle w:val="Ttulo2"/>
      </w:pPr>
      <w:bookmarkStart w:id="1945" w:name="_Toc235960478"/>
      <w:bookmarkStart w:id="1946" w:name="frecuencia-de-categorías"/>
      <w:bookmarkEnd w:id="1943"/>
      <w:r>
        <w:rPr>
          <w:rFonts w:ascii="Times New Roman" w:hAnsi="Times New Roman" w:eastAsia="Times New Roman"/>
        </w:rPr>
        <w:t>36.6 Frecuencia de categorías</w:t>
      </w:r>
      <w:bookmarkEnd w:id="1945"/>
    </w:p>
    <w:p w:rsidR="007F3BAE" w:rsidRDefault="00380896" w:rsidP="00380896">
      <w:pPr>
        <w:pStyle w:val="SourceCode"/>
        <w:jc w:val="left"/>
      </w:pPr>
      <w:r>
        <w:rPr>
          <w:rStyle w:val="NormalTok"/>
        </w:rPr>
        <w:t xml:space="preserve">base_categorias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provincia</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(n)</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"Frecuencia de observaciones por provincia"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47" w:name="tbl-reg23-frecuencia-provincia"/>
            <w:r>
              <w:rPr>
                <w:rFonts w:ascii="Times New Roman" w:hAnsi="Times New Roman"/>
                <w:b/>
                <w:sz w:val="18"/>
              </w:rPr>
              <w:lastRenderedPageBreak/>
              <w:t>Tabla 36.2: Frecuencia de observaciones por provincia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provincia</w:t>
                  </w:r>
                </w:p>
              </w:tc>
              <w:tc>
                <w:tcPr>
                  <w:tcW w:w="3960" w:type="dxa"/>
                </w:tcPr>
                <w:p w:rsidR="007F3BAE" w:rsidRDefault="00380896" w:rsidP="00380896">
                  <w:pPr>
                    <w:pStyle w:val="Compact"/>
                    <w:jc w:val="left"/>
                  </w:pPr>
                  <w:r>
                    <w:t>n</w:t>
                  </w:r>
                </w:p>
              </w:tc>
            </w:tr>
            <w:tr w:rsidR="007F3BAE">
              <w:tc>
                <w:tcPr>
                  <w:tcW w:w="3960" w:type="dxa"/>
                </w:tcPr>
                <w:p w:rsidR="007F3BAE" w:rsidRDefault="00380896" w:rsidP="00380896">
                  <w:pPr>
                    <w:pStyle w:val="Compact"/>
                    <w:jc w:val="left"/>
                  </w:pPr>
                  <w:r>
                    <w:t>MANABÍ</w:t>
                  </w:r>
                </w:p>
              </w:tc>
              <w:tc>
                <w:tcPr>
                  <w:tcW w:w="3960" w:type="dxa"/>
                </w:tcPr>
                <w:p w:rsidR="007F3BAE" w:rsidRDefault="00380896" w:rsidP="00380896">
                  <w:pPr>
                    <w:pStyle w:val="Compact"/>
                    <w:jc w:val="left"/>
                  </w:pPr>
                  <w:r>
                    <w:t>9294</w:t>
                  </w:r>
                </w:p>
              </w:tc>
            </w:tr>
            <w:tr w:rsidR="007F3BAE">
              <w:tc>
                <w:tcPr>
                  <w:tcW w:w="3960" w:type="dxa"/>
                </w:tcPr>
                <w:p w:rsidR="007F3BAE" w:rsidRDefault="00380896" w:rsidP="00380896">
                  <w:pPr>
                    <w:pStyle w:val="Compact"/>
                    <w:jc w:val="left"/>
                  </w:pPr>
                  <w:r>
                    <w:t>COTOPAXI</w:t>
                  </w:r>
                </w:p>
              </w:tc>
              <w:tc>
                <w:tcPr>
                  <w:tcW w:w="3960" w:type="dxa"/>
                </w:tcPr>
                <w:p w:rsidR="007F3BAE" w:rsidRDefault="00380896" w:rsidP="00380896">
                  <w:pPr>
                    <w:pStyle w:val="Compact"/>
                    <w:jc w:val="left"/>
                  </w:pPr>
                  <w:r>
                    <w:t>8664</w:t>
                  </w:r>
                </w:p>
              </w:tc>
            </w:tr>
            <w:tr w:rsidR="007F3BAE">
              <w:tc>
                <w:tcPr>
                  <w:tcW w:w="3960" w:type="dxa"/>
                </w:tcPr>
                <w:p w:rsidR="007F3BAE" w:rsidRDefault="00380896" w:rsidP="00380896">
                  <w:pPr>
                    <w:pStyle w:val="Compact"/>
                    <w:jc w:val="left"/>
                  </w:pPr>
                  <w:r>
                    <w:t>CHIMBORAZO</w:t>
                  </w:r>
                </w:p>
              </w:tc>
              <w:tc>
                <w:tcPr>
                  <w:tcW w:w="3960" w:type="dxa"/>
                </w:tcPr>
                <w:p w:rsidR="007F3BAE" w:rsidRDefault="00380896" w:rsidP="00380896">
                  <w:pPr>
                    <w:pStyle w:val="Compact"/>
                    <w:jc w:val="left"/>
                  </w:pPr>
                  <w:r>
                    <w:t>7175</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6883</w:t>
                  </w:r>
                </w:p>
              </w:tc>
            </w:tr>
            <w:tr w:rsidR="007F3BAE">
              <w:tc>
                <w:tcPr>
                  <w:tcW w:w="3960" w:type="dxa"/>
                </w:tcPr>
                <w:p w:rsidR="007F3BAE" w:rsidRDefault="00380896" w:rsidP="00380896">
                  <w:pPr>
                    <w:pStyle w:val="Compact"/>
                    <w:jc w:val="left"/>
                  </w:pPr>
                  <w:r>
                    <w:t>TUNGURAHUA</w:t>
                  </w:r>
                </w:p>
              </w:tc>
              <w:tc>
                <w:tcPr>
                  <w:tcW w:w="3960" w:type="dxa"/>
                </w:tcPr>
                <w:p w:rsidR="007F3BAE" w:rsidRDefault="00380896" w:rsidP="00380896">
                  <w:pPr>
                    <w:pStyle w:val="Compact"/>
                    <w:jc w:val="left"/>
                  </w:pPr>
                  <w:r>
                    <w:t>6628</w:t>
                  </w:r>
                </w:p>
              </w:tc>
            </w:tr>
            <w:tr w:rsidR="007F3BAE">
              <w:tc>
                <w:tcPr>
                  <w:tcW w:w="3960" w:type="dxa"/>
                </w:tcPr>
                <w:p w:rsidR="007F3BAE" w:rsidRDefault="00380896" w:rsidP="00380896">
                  <w:pPr>
                    <w:pStyle w:val="Compact"/>
                    <w:jc w:val="left"/>
                  </w:pPr>
                  <w:r>
                    <w:t>GUAYAS</w:t>
                  </w:r>
                </w:p>
              </w:tc>
              <w:tc>
                <w:tcPr>
                  <w:tcW w:w="3960" w:type="dxa"/>
                </w:tcPr>
                <w:p w:rsidR="007F3BAE" w:rsidRDefault="00380896" w:rsidP="00380896">
                  <w:pPr>
                    <w:pStyle w:val="Compact"/>
                    <w:jc w:val="left"/>
                  </w:pPr>
                  <w:r>
                    <w:t>4801</w:t>
                  </w:r>
                </w:p>
              </w:tc>
            </w:tr>
            <w:tr w:rsidR="007F3BAE">
              <w:tc>
                <w:tcPr>
                  <w:tcW w:w="3960" w:type="dxa"/>
                </w:tcPr>
                <w:p w:rsidR="007F3BAE" w:rsidRDefault="00380896" w:rsidP="00380896">
                  <w:pPr>
                    <w:pStyle w:val="Compact"/>
                    <w:jc w:val="left"/>
                  </w:pPr>
                  <w:r>
                    <w:t>PICHINCHA</w:t>
                  </w:r>
                </w:p>
              </w:tc>
              <w:tc>
                <w:tcPr>
                  <w:tcW w:w="3960" w:type="dxa"/>
                </w:tcPr>
                <w:p w:rsidR="007F3BAE" w:rsidRDefault="00380896" w:rsidP="00380896">
                  <w:pPr>
                    <w:pStyle w:val="Compact"/>
                    <w:jc w:val="left"/>
                  </w:pPr>
                  <w:r>
                    <w:t>4570</w:t>
                  </w:r>
                </w:p>
              </w:tc>
            </w:tr>
            <w:tr w:rsidR="007F3BAE">
              <w:tc>
                <w:tcPr>
                  <w:tcW w:w="3960" w:type="dxa"/>
                </w:tcPr>
                <w:p w:rsidR="007F3BAE" w:rsidRDefault="00380896" w:rsidP="00380896">
                  <w:pPr>
                    <w:pStyle w:val="Compact"/>
                    <w:jc w:val="left"/>
                  </w:pPr>
                  <w:r>
                    <w:t>LOS RÍOS</w:t>
                  </w:r>
                </w:p>
              </w:tc>
              <w:tc>
                <w:tcPr>
                  <w:tcW w:w="3960" w:type="dxa"/>
                </w:tcPr>
                <w:p w:rsidR="007F3BAE" w:rsidRDefault="00380896" w:rsidP="00380896">
                  <w:pPr>
                    <w:pStyle w:val="Compact"/>
                    <w:jc w:val="left"/>
                  </w:pPr>
                  <w:r>
                    <w:t>4241</w:t>
                  </w:r>
                </w:p>
              </w:tc>
            </w:tr>
            <w:tr w:rsidR="007F3BAE">
              <w:tc>
                <w:tcPr>
                  <w:tcW w:w="3960" w:type="dxa"/>
                </w:tcPr>
                <w:p w:rsidR="007F3BAE" w:rsidRDefault="00380896" w:rsidP="00380896">
                  <w:pPr>
                    <w:pStyle w:val="Compact"/>
                    <w:jc w:val="left"/>
                  </w:pPr>
                  <w:r>
                    <w:t>ESMERALDAS</w:t>
                  </w:r>
                </w:p>
              </w:tc>
              <w:tc>
                <w:tcPr>
                  <w:tcW w:w="3960" w:type="dxa"/>
                </w:tcPr>
                <w:p w:rsidR="007F3BAE" w:rsidRDefault="00380896" w:rsidP="00380896">
                  <w:pPr>
                    <w:pStyle w:val="Compact"/>
                    <w:jc w:val="left"/>
                  </w:pPr>
                  <w:r>
                    <w:t>3815</w:t>
                  </w:r>
                </w:p>
              </w:tc>
            </w:tr>
            <w:tr w:rsidR="007F3BAE">
              <w:tc>
                <w:tcPr>
                  <w:tcW w:w="3960" w:type="dxa"/>
                </w:tcPr>
                <w:p w:rsidR="007F3BAE" w:rsidRDefault="00380896" w:rsidP="00380896">
                  <w:pPr>
                    <w:pStyle w:val="Compact"/>
                    <w:jc w:val="left"/>
                  </w:pPr>
                  <w:r>
                    <w:t>LOJA</w:t>
                  </w:r>
                </w:p>
              </w:tc>
              <w:tc>
                <w:tcPr>
                  <w:tcW w:w="3960" w:type="dxa"/>
                </w:tcPr>
                <w:p w:rsidR="007F3BAE" w:rsidRDefault="00380896" w:rsidP="00380896">
                  <w:pPr>
                    <w:pStyle w:val="Compact"/>
                    <w:jc w:val="left"/>
                  </w:pPr>
                  <w:r>
                    <w:t>3549</w:t>
                  </w:r>
                </w:p>
              </w:tc>
            </w:tr>
            <w:tr w:rsidR="007F3BAE">
              <w:tc>
                <w:tcPr>
                  <w:tcW w:w="3960" w:type="dxa"/>
                </w:tcPr>
                <w:p w:rsidR="007F3BAE" w:rsidRDefault="00380896" w:rsidP="00380896">
                  <w:pPr>
                    <w:pStyle w:val="Compact"/>
                    <w:jc w:val="left"/>
                  </w:pPr>
                  <w:r>
                    <w:t>BOLÍVAR</w:t>
                  </w:r>
                </w:p>
              </w:tc>
              <w:tc>
                <w:tcPr>
                  <w:tcW w:w="3960" w:type="dxa"/>
                </w:tcPr>
                <w:p w:rsidR="007F3BAE" w:rsidRDefault="00380896" w:rsidP="00380896">
                  <w:pPr>
                    <w:pStyle w:val="Compact"/>
                    <w:jc w:val="left"/>
                  </w:pPr>
                  <w:r>
                    <w:t>3463</w:t>
                  </w:r>
                </w:p>
              </w:tc>
            </w:tr>
            <w:tr w:rsidR="007F3BAE">
              <w:tc>
                <w:tcPr>
                  <w:tcW w:w="3960" w:type="dxa"/>
                </w:tcPr>
                <w:p w:rsidR="007F3BAE" w:rsidRDefault="00380896" w:rsidP="00380896">
                  <w:pPr>
                    <w:pStyle w:val="Compact"/>
                    <w:jc w:val="left"/>
                  </w:pPr>
                  <w:r>
                    <w:t>IMBABURA</w:t>
                  </w:r>
                </w:p>
              </w:tc>
              <w:tc>
                <w:tcPr>
                  <w:tcW w:w="3960" w:type="dxa"/>
                </w:tcPr>
                <w:p w:rsidR="007F3BAE" w:rsidRDefault="00380896" w:rsidP="00380896">
                  <w:pPr>
                    <w:pStyle w:val="Compact"/>
                    <w:jc w:val="left"/>
                  </w:pPr>
                  <w:r>
                    <w:t>3198</w:t>
                  </w:r>
                </w:p>
              </w:tc>
            </w:tr>
            <w:tr w:rsidR="007F3BAE">
              <w:tc>
                <w:tcPr>
                  <w:tcW w:w="3960" w:type="dxa"/>
                </w:tcPr>
                <w:p w:rsidR="007F3BAE" w:rsidRDefault="00380896" w:rsidP="00380896">
                  <w:pPr>
                    <w:pStyle w:val="Compact"/>
                    <w:jc w:val="left"/>
                  </w:pPr>
                  <w:r>
                    <w:t>CAÑAR</w:t>
                  </w:r>
                </w:p>
              </w:tc>
              <w:tc>
                <w:tcPr>
                  <w:tcW w:w="3960" w:type="dxa"/>
                </w:tcPr>
                <w:p w:rsidR="007F3BAE" w:rsidRDefault="00380896" w:rsidP="00380896">
                  <w:pPr>
                    <w:pStyle w:val="Compact"/>
                    <w:jc w:val="left"/>
                  </w:pPr>
                  <w:r>
                    <w:t>2403</w:t>
                  </w:r>
                </w:p>
              </w:tc>
            </w:tr>
            <w:tr w:rsidR="007F3BAE">
              <w:tc>
                <w:tcPr>
                  <w:tcW w:w="3960" w:type="dxa"/>
                </w:tcPr>
                <w:p w:rsidR="007F3BAE" w:rsidRDefault="00380896" w:rsidP="00380896">
                  <w:pPr>
                    <w:pStyle w:val="Compact"/>
                    <w:jc w:val="left"/>
                  </w:pPr>
                  <w:r>
                    <w:t>SUCUMBÍOS</w:t>
                  </w:r>
                </w:p>
              </w:tc>
              <w:tc>
                <w:tcPr>
                  <w:tcW w:w="3960" w:type="dxa"/>
                </w:tcPr>
                <w:p w:rsidR="007F3BAE" w:rsidRDefault="00380896" w:rsidP="00380896">
                  <w:pPr>
                    <w:pStyle w:val="Compact"/>
                    <w:jc w:val="left"/>
                  </w:pPr>
                  <w:r>
                    <w:t>2299</w:t>
                  </w:r>
                </w:p>
              </w:tc>
            </w:tr>
            <w:tr w:rsidR="007F3BAE">
              <w:tc>
                <w:tcPr>
                  <w:tcW w:w="3960" w:type="dxa"/>
                </w:tcPr>
                <w:p w:rsidR="007F3BAE" w:rsidRDefault="00380896" w:rsidP="00380896">
                  <w:pPr>
                    <w:pStyle w:val="Compact"/>
                    <w:jc w:val="left"/>
                  </w:pPr>
                  <w:r>
                    <w:t>EL ORO</w:t>
                  </w:r>
                </w:p>
              </w:tc>
              <w:tc>
                <w:tcPr>
                  <w:tcW w:w="3960" w:type="dxa"/>
                </w:tcPr>
                <w:p w:rsidR="007F3BAE" w:rsidRDefault="00380896" w:rsidP="00380896">
                  <w:pPr>
                    <w:pStyle w:val="Compact"/>
                    <w:jc w:val="left"/>
                  </w:pPr>
                  <w:r>
                    <w:t>2252</w:t>
                  </w:r>
                </w:p>
              </w:tc>
            </w:tr>
            <w:tr w:rsidR="007F3BAE">
              <w:tc>
                <w:tcPr>
                  <w:tcW w:w="3960" w:type="dxa"/>
                </w:tcPr>
                <w:p w:rsidR="007F3BAE" w:rsidRDefault="00380896" w:rsidP="00380896">
                  <w:pPr>
                    <w:pStyle w:val="Compact"/>
                    <w:jc w:val="left"/>
                  </w:pPr>
                  <w:r>
                    <w:t>SANTO DOMINGO DE LOS TSÁCHILAS</w:t>
                  </w:r>
                </w:p>
              </w:tc>
              <w:tc>
                <w:tcPr>
                  <w:tcW w:w="3960" w:type="dxa"/>
                </w:tcPr>
                <w:p w:rsidR="007F3BAE" w:rsidRDefault="00380896" w:rsidP="00380896">
                  <w:pPr>
                    <w:pStyle w:val="Compact"/>
                    <w:jc w:val="left"/>
                  </w:pPr>
                  <w:r>
                    <w:t>2220</w:t>
                  </w:r>
                </w:p>
              </w:tc>
            </w:tr>
            <w:tr w:rsidR="007F3BAE">
              <w:tc>
                <w:tcPr>
                  <w:tcW w:w="3960" w:type="dxa"/>
                </w:tcPr>
                <w:p w:rsidR="007F3BAE" w:rsidRDefault="00380896" w:rsidP="00380896">
                  <w:pPr>
                    <w:pStyle w:val="Compact"/>
                    <w:jc w:val="left"/>
                  </w:pPr>
                  <w:r>
                    <w:t>CARCHI</w:t>
                  </w:r>
                </w:p>
              </w:tc>
              <w:tc>
                <w:tcPr>
                  <w:tcW w:w="3960" w:type="dxa"/>
                </w:tcPr>
                <w:p w:rsidR="007F3BAE" w:rsidRDefault="00380896" w:rsidP="00380896">
                  <w:pPr>
                    <w:pStyle w:val="Compact"/>
                    <w:jc w:val="left"/>
                  </w:pPr>
                  <w:r>
                    <w:t>1981</w:t>
                  </w:r>
                </w:p>
              </w:tc>
            </w:tr>
            <w:tr w:rsidR="007F3BAE">
              <w:tc>
                <w:tcPr>
                  <w:tcW w:w="3960" w:type="dxa"/>
                </w:tcPr>
                <w:p w:rsidR="007F3BAE" w:rsidRDefault="00380896" w:rsidP="00380896">
                  <w:pPr>
                    <w:pStyle w:val="Compact"/>
                    <w:jc w:val="left"/>
                  </w:pPr>
                  <w:r>
                    <w:t>MORONA SANTIAGO</w:t>
                  </w:r>
                </w:p>
              </w:tc>
              <w:tc>
                <w:tcPr>
                  <w:tcW w:w="3960" w:type="dxa"/>
                </w:tcPr>
                <w:p w:rsidR="007F3BAE" w:rsidRDefault="00380896" w:rsidP="00380896">
                  <w:pPr>
                    <w:pStyle w:val="Compact"/>
                    <w:jc w:val="left"/>
                  </w:pPr>
                  <w:r>
                    <w:t>1940</w:t>
                  </w:r>
                </w:p>
              </w:tc>
            </w:tr>
            <w:tr w:rsidR="007F3BAE">
              <w:tc>
                <w:tcPr>
                  <w:tcW w:w="3960" w:type="dxa"/>
                </w:tcPr>
                <w:p w:rsidR="007F3BAE" w:rsidRDefault="00380896" w:rsidP="00380896">
                  <w:pPr>
                    <w:pStyle w:val="Compact"/>
                    <w:jc w:val="left"/>
                  </w:pPr>
                  <w:r>
                    <w:t>NAPO</w:t>
                  </w:r>
                </w:p>
              </w:tc>
              <w:tc>
                <w:tcPr>
                  <w:tcW w:w="3960" w:type="dxa"/>
                </w:tcPr>
                <w:p w:rsidR="007F3BAE" w:rsidRDefault="00380896" w:rsidP="00380896">
                  <w:pPr>
                    <w:pStyle w:val="Compact"/>
                    <w:jc w:val="left"/>
                  </w:pPr>
                  <w:r>
                    <w:t>1362</w:t>
                  </w:r>
                </w:p>
              </w:tc>
            </w:tr>
            <w:tr w:rsidR="007F3BAE">
              <w:tc>
                <w:tcPr>
                  <w:tcW w:w="3960" w:type="dxa"/>
                </w:tcPr>
                <w:p w:rsidR="007F3BAE" w:rsidRDefault="00380896" w:rsidP="00380896">
                  <w:pPr>
                    <w:pStyle w:val="Compact"/>
                    <w:jc w:val="left"/>
                  </w:pPr>
                  <w:r>
                    <w:t>ORELLANA</w:t>
                  </w:r>
                </w:p>
              </w:tc>
              <w:tc>
                <w:tcPr>
                  <w:tcW w:w="3960" w:type="dxa"/>
                </w:tcPr>
                <w:p w:rsidR="007F3BAE" w:rsidRDefault="00380896" w:rsidP="00380896">
                  <w:pPr>
                    <w:pStyle w:val="Compact"/>
                    <w:jc w:val="left"/>
                  </w:pPr>
                  <w:r>
                    <w:t>1301</w:t>
                  </w:r>
                </w:p>
              </w:tc>
            </w:tr>
            <w:tr w:rsidR="007F3BAE">
              <w:tc>
                <w:tcPr>
                  <w:tcW w:w="3960" w:type="dxa"/>
                </w:tcPr>
                <w:p w:rsidR="007F3BAE" w:rsidRDefault="00380896" w:rsidP="00380896">
                  <w:pPr>
                    <w:pStyle w:val="Compact"/>
                    <w:jc w:val="left"/>
                  </w:pPr>
                  <w:r>
                    <w:t>PASTAZA</w:t>
                  </w:r>
                </w:p>
              </w:tc>
              <w:tc>
                <w:tcPr>
                  <w:tcW w:w="3960" w:type="dxa"/>
                </w:tcPr>
                <w:p w:rsidR="007F3BAE" w:rsidRDefault="00380896" w:rsidP="00380896">
                  <w:pPr>
                    <w:pStyle w:val="Compact"/>
                    <w:jc w:val="left"/>
                  </w:pPr>
                  <w:r>
                    <w:t>1089</w:t>
                  </w:r>
                </w:p>
              </w:tc>
            </w:tr>
            <w:tr w:rsidR="007F3BAE">
              <w:tc>
                <w:tcPr>
                  <w:tcW w:w="3960" w:type="dxa"/>
                </w:tcPr>
                <w:p w:rsidR="007F3BAE" w:rsidRDefault="00380896" w:rsidP="00380896">
                  <w:pPr>
                    <w:pStyle w:val="Compact"/>
                    <w:jc w:val="left"/>
                  </w:pPr>
                  <w:r>
                    <w:t>ZAMORA CHINCHIPE</w:t>
                  </w:r>
                </w:p>
              </w:tc>
              <w:tc>
                <w:tcPr>
                  <w:tcW w:w="3960" w:type="dxa"/>
                </w:tcPr>
                <w:p w:rsidR="007F3BAE" w:rsidRDefault="00380896" w:rsidP="00380896">
                  <w:pPr>
                    <w:pStyle w:val="Compact"/>
                    <w:jc w:val="left"/>
                  </w:pPr>
                  <w:r>
                    <w:t>767</w:t>
                  </w:r>
                </w:p>
              </w:tc>
            </w:tr>
            <w:tr w:rsidR="007F3BAE">
              <w:tc>
                <w:tcPr>
                  <w:tcW w:w="3960" w:type="dxa"/>
                </w:tcPr>
                <w:p w:rsidR="007F3BAE" w:rsidRDefault="00380896" w:rsidP="00380896">
                  <w:pPr>
                    <w:pStyle w:val="Compact"/>
                    <w:jc w:val="left"/>
                  </w:pPr>
                  <w:r>
                    <w:t>SANTA ELENA</w:t>
                  </w:r>
                </w:p>
              </w:tc>
              <w:tc>
                <w:tcPr>
                  <w:tcW w:w="3960" w:type="dxa"/>
                </w:tcPr>
                <w:p w:rsidR="007F3BAE" w:rsidRDefault="00380896" w:rsidP="00380896">
                  <w:pPr>
                    <w:pStyle w:val="Compact"/>
                    <w:jc w:val="left"/>
                  </w:pPr>
                  <w:r>
                    <w:t>455</w:t>
                  </w:r>
                </w:p>
              </w:tc>
            </w:tr>
            <w:tr w:rsidR="007F3BAE">
              <w:tc>
                <w:tcPr>
                  <w:tcW w:w="3960" w:type="dxa"/>
                </w:tcPr>
                <w:p w:rsidR="007F3BAE" w:rsidRDefault="00380896" w:rsidP="00380896">
                  <w:pPr>
                    <w:pStyle w:val="Compact"/>
                    <w:jc w:val="left"/>
                  </w:pPr>
                  <w:r>
                    <w:t>ZONA NO DELIMITADA</w:t>
                  </w:r>
                </w:p>
              </w:tc>
              <w:tc>
                <w:tcPr>
                  <w:tcW w:w="3960" w:type="dxa"/>
                </w:tcPr>
                <w:p w:rsidR="007F3BAE" w:rsidRDefault="00380896" w:rsidP="00380896">
                  <w:pPr>
                    <w:pStyle w:val="Compact"/>
                    <w:jc w:val="left"/>
                  </w:pPr>
                  <w:r>
                    <w:t>188</w:t>
                  </w:r>
                </w:p>
              </w:tc>
            </w:tr>
            <w:bookmarkEnd w:id="194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muestra la distribución de observaciones entre categorías territoriales.</w:t>
      </w:r>
    </w:p>
    <w:p w:rsidR="007F3BAE" w:rsidRDefault="00380896" w:rsidP="00380896">
      <w:pPr>
        <w:pStyle w:val="Ttulo2"/>
      </w:pPr>
      <w:bookmarkStart w:id="1948" w:name="_Toc235960479"/>
      <w:bookmarkStart w:id="1949" w:name="visualización-de-categorías"/>
      <w:bookmarkEnd w:id="1946"/>
      <w:r>
        <w:rPr>
          <w:rFonts w:ascii="Times New Roman" w:hAnsi="Times New Roman" w:eastAsia="Times New Roman"/>
        </w:rPr>
        <w:t>36.7 Visualización de categorías</w:t>
      </w:r>
      <w:bookmarkEnd w:id="1948"/>
    </w:p>
    <w:p w:rsidR="007F3BAE" w:rsidRDefault="00380896" w:rsidP="00380896">
      <w:pPr>
        <w:pStyle w:val="SourceCode"/>
        <w:jc w:val="left"/>
      </w:pPr>
      <w:r>
        <w:rPr>
          <w:rStyle w:val="FunctionTok"/>
        </w:rPr>
        <w:t>ggplot</w:t>
      </w:r>
      <w:r>
        <w:rPr>
          <w:rStyle w:val="NormalTok"/>
        </w:rPr>
        <w:t>(</w:t>
      </w:r>
      <w:r>
        <w:br/>
      </w:r>
      <w:r>
        <w:rPr>
          <w:rStyle w:val="NormalTok"/>
        </w:rPr>
        <w:t xml:space="preserve">  base_categorias,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provincia</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lastRenderedPageBreak/>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950" w:name="fig-reg23-frecuencia-provincia"/>
            <w:r>
              <w:rPr>
                <w:rFonts w:ascii="Times New Roman" w:hAnsi="Times New Roman"/>
                <w:b/>
                <w:noProof/>
                <w:sz w:val="18"/>
              </w:rPr>
              <w:drawing>
                <wp:inline distT="0" distB="0" distL="0" distR="0">
                  <wp:extent cx="4620126" cy="3696101"/>
                  <wp:effectExtent l="0" t="0" r="0" b="0"/>
                  <wp:docPr id="1399" name="Picture"/>
                  <wp:cNvGraphicFramePr/>
                  <a:graphic xmlns:a="http://schemas.openxmlformats.org/drawingml/2006/main">
                    <a:graphicData uri="http://schemas.openxmlformats.org/drawingml/2006/picture">
                      <pic:pic xmlns:pic="http://schemas.openxmlformats.org/drawingml/2006/picture">
                        <pic:nvPicPr>
                          <pic:cNvPr id="1400" name="Picture" descr="capitulos/23-variables-categoricas_files/figure-docx/fig-reg23-frecuencia-provincia-1.png"/>
                          <pic:cNvPicPr>
                            <a:picLocks noChangeAspect="1" noChangeArrowheads="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36.1: Frecuencia de observaciones por provincia</w:t>
            </w:r>
          </w:p>
        </w:tc>
        <w:bookmarkEnd w:id="195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permite identificar diferencias en el tamaño relativo de las categorías.</w:t>
      </w:r>
    </w:p>
    <w:p w:rsidR="007F3BAE" w:rsidRDefault="00380896" w:rsidP="00380896">
      <w:pPr>
        <w:pStyle w:val="Ttulo2"/>
      </w:pPr>
      <w:bookmarkStart w:id="1951" w:name="_Toc235960480"/>
      <w:bookmarkStart w:id="1952" w:name="por-qué-no-usar-texto-directamente"/>
      <w:bookmarkEnd w:id="1949"/>
      <w:r>
        <w:rPr>
          <w:rFonts w:ascii="Times New Roman" w:hAnsi="Times New Roman" w:eastAsia="Times New Roman"/>
        </w:rPr>
        <w:t>36.8 ¿Por qué no usar texto directamente?</w:t>
      </w:r>
      <w:bookmarkEnd w:id="1951"/>
    </w:p>
    <w:p w:rsidR="007F3BAE" w:rsidRDefault="00380896" w:rsidP="00380896">
      <w:pPr>
        <w:pStyle w:val="FirstParagraph"/>
        <w:jc w:val="left"/>
      </w:pPr>
      <w:r>
        <w:rPr>
          <w:rFonts w:ascii="Times New Roman" w:hAnsi="Times New Roman" w:eastAsia="Times New Roman"/>
        </w:rPr>
        <w:t>Los modelos matemáticos operan con números.</w:t>
      </w:r>
    </w:p>
    <w:p w:rsidR="007F3BAE" w:rsidRDefault="00380896" w:rsidP="00380896">
      <w:pPr>
        <w:pStyle w:val="Textoindependiente"/>
        <w:jc w:val="left"/>
      </w:pPr>
      <w:r>
        <w:rPr>
          <w:rFonts w:ascii="Times New Roman" w:hAnsi="Times New Roman" w:eastAsia="Times New Roman"/>
        </w:rPr>
        <w:t>Por esta razón, una variable como:</w:t>
      </w:r>
    </w:p>
    <w:p w:rsidR="007F3BAE" w:rsidRDefault="00380896" w:rsidP="00380896">
      <w:pPr>
        <w:pStyle w:val="SourceCode"/>
        <w:jc w:val="left"/>
      </w:pPr>
      <w:r>
        <w:rPr>
          <w:rStyle w:val="VerbatimChar"/>
        </w:rPr>
        <w:t>Loja</w:t>
      </w:r>
      <w:r>
        <w:br/>
      </w:r>
      <w:r>
        <w:rPr>
          <w:rStyle w:val="VerbatimChar"/>
        </w:rPr>
        <w:t>Pichincha</w:t>
      </w:r>
      <w:r>
        <w:br/>
      </w:r>
      <w:r>
        <w:rPr>
          <w:rStyle w:val="VerbatimChar"/>
        </w:rPr>
        <w:t>Guayas</w:t>
      </w:r>
    </w:p>
    <w:p w:rsidR="007F3BAE" w:rsidRDefault="00380896" w:rsidP="00380896">
      <w:pPr>
        <w:pStyle w:val="FirstParagraph"/>
        <w:jc w:val="left"/>
      </w:pPr>
      <w:r>
        <w:rPr>
          <w:rFonts w:ascii="Times New Roman" w:hAnsi="Times New Roman" w:eastAsia="Times New Roman"/>
        </w:rPr>
        <w:t>debe transformarse internamente en indicadores numéricos.</w:t>
      </w:r>
    </w:p>
    <w:p w:rsidR="007F3BAE" w:rsidRDefault="00380896" w:rsidP="00380896">
      <w:pPr>
        <w:pStyle w:val="Textoindependiente"/>
        <w:jc w:val="left"/>
      </w:pPr>
      <w:r>
        <w:rPr>
          <w:rFonts w:ascii="Times New Roman" w:hAnsi="Times New Roman" w:eastAsia="Times New Roman"/>
        </w:rPr>
        <w:t>R realiza este procedimiento automáticamente mediante factores.</w:t>
      </w:r>
    </w:p>
    <w:p w:rsidR="007F3BAE" w:rsidRDefault="00380896" w:rsidP="00380896">
      <w:pPr>
        <w:pStyle w:val="Ttulo2"/>
      </w:pPr>
      <w:bookmarkStart w:id="1953" w:name="_Toc235960481"/>
      <w:bookmarkStart w:id="1954" w:name="variables-dummy"/>
      <w:bookmarkEnd w:id="1952"/>
      <w:r>
        <w:rPr>
          <w:rFonts w:ascii="Times New Roman" w:hAnsi="Times New Roman" w:eastAsia="Times New Roman"/>
        </w:rPr>
        <w:t>36.9 Variables dummy</w:t>
      </w:r>
      <w:bookmarkEnd w:id="1953"/>
    </w:p>
    <w:p w:rsidR="007F3BAE" w:rsidRDefault="00380896" w:rsidP="00380896">
      <w:pPr>
        <w:pStyle w:val="FirstParagraph"/>
        <w:jc w:val="left"/>
      </w:pPr>
      <w:r>
        <w:rPr>
          <w:rFonts w:ascii="Times New Roman" w:hAnsi="Times New Roman" w:eastAsia="Times New Roman"/>
        </w:rPr>
        <w:t>Una variable dummy toma únicamente dos valores:</w:t>
      </w:r>
    </w:p>
    <w:p w:rsidR="007F3BAE" w:rsidRDefault="00380896" w:rsidP="00380896">
      <w:pPr>
        <w:pStyle w:val="SourceCode"/>
        <w:jc w:val="left"/>
      </w:pPr>
      <w:r>
        <w:rPr>
          <w:rStyle w:val="VerbatimChar"/>
        </w:rPr>
        <w:t>1 = pertenece a la categoría</w:t>
      </w:r>
      <w:r>
        <w:br/>
      </w:r>
      <w:r>
        <w:br/>
      </w:r>
      <w:r>
        <w:rPr>
          <w:rStyle w:val="VerbatimChar"/>
        </w:rPr>
        <w:t>0 = no pertenece a la categoría</w:t>
      </w:r>
    </w:p>
    <w:p w:rsidR="007F3BAE" w:rsidRDefault="00380896" w:rsidP="00380896">
      <w:pPr>
        <w:pStyle w:val="FirstParagraph"/>
        <w:jc w:val="left"/>
      </w:pPr>
      <w:r>
        <w:rPr>
          <w:rFonts w:ascii="Times New Roman" w:hAnsi="Times New Roman" w:eastAsia="Times New Roman"/>
        </w:rPr>
        <w:t>Por ejemplo:</w:t>
      </w:r>
    </w:p>
    <w:p w:rsidR="007F3BAE" w:rsidRDefault="00380896" w:rsidP="00380896">
      <w:pPr>
        <w:pStyle w:val="SourceCode"/>
        <w:jc w:val="left"/>
      </w:pPr>
      <w:r>
        <w:rPr>
          <w:rStyle w:val="VerbatimChar"/>
        </w:rPr>
        <w:t>Provincia = Loja</w:t>
      </w:r>
    </w:p>
    <w:p w:rsidR="007F3BAE" w:rsidRDefault="00380896" w:rsidP="00380896">
      <w:pPr>
        <w:pStyle w:val="FirstParagraph"/>
        <w:jc w:val="left"/>
      </w:pPr>
      <w:r>
        <w:rPr>
          <w:rFonts w:ascii="Times New Roman" w:hAnsi="Times New Roman" w:eastAsia="Times New Roman"/>
        </w:rPr>
        <w:t>podría representarse como:</w:t>
      </w:r>
    </w:p>
    <w:p w:rsidR="007F3BAE" w:rsidRDefault="00380896" w:rsidP="00380896">
      <w:pPr>
        <w:pStyle w:val="SourceCode"/>
        <w:jc w:val="left"/>
      </w:pPr>
      <w:r>
        <w:rPr>
          <w:rStyle w:val="VerbatimChar"/>
        </w:rPr>
        <w:lastRenderedPageBreak/>
        <w:t>Loja = 1</w:t>
      </w:r>
      <w:r>
        <w:br/>
      </w:r>
      <w:r>
        <w:br/>
      </w:r>
      <w:r>
        <w:rPr>
          <w:rStyle w:val="VerbatimChar"/>
        </w:rPr>
        <w:t>Otra provincia = 0</w:t>
      </w:r>
    </w:p>
    <w:p w:rsidR="007F3BAE" w:rsidRDefault="00380896" w:rsidP="00380896">
      <w:pPr>
        <w:pStyle w:val="Ttulo2"/>
      </w:pPr>
      <w:bookmarkStart w:id="1955" w:name="_Toc235960482"/>
      <w:bookmarkStart w:id="1956" w:name="ejemplo-simple-de-dummy"/>
      <w:bookmarkEnd w:id="1954"/>
      <w:r>
        <w:rPr>
          <w:rFonts w:ascii="Times New Roman" w:hAnsi="Times New Roman" w:eastAsia="Times New Roman"/>
        </w:rPr>
        <w:t>36.10 Ejemplo simple de dummy</w:t>
      </w:r>
      <w:bookmarkEnd w:id="1955"/>
    </w:p>
    <w:p w:rsidR="007F3BAE" w:rsidRDefault="00380896" w:rsidP="00380896">
      <w:pPr>
        <w:pStyle w:val="SourceCode"/>
        <w:jc w:val="left"/>
      </w:pPr>
      <w:r>
        <w:rPr>
          <w:rStyle w:val="NormalTok"/>
        </w:rPr>
        <w:t xml:space="preserve">base_categorias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dummy_loja =</w:t>
      </w:r>
      <w:r>
        <w:br/>
      </w:r>
      <w:r>
        <w:rPr>
          <w:rStyle w:val="NormalTok"/>
        </w:rPr>
        <w:t xml:space="preserve">      </w:t>
      </w:r>
      <w:r>
        <w:rPr>
          <w:rStyle w:val="FunctionTok"/>
        </w:rPr>
        <w:t>if_else</w:t>
      </w:r>
      <w:r>
        <w:rPr>
          <w:rStyle w:val="NormalTok"/>
        </w:rPr>
        <w:t>(</w:t>
      </w:r>
      <w:r>
        <w:br/>
      </w:r>
      <w:r>
        <w:rPr>
          <w:rStyle w:val="NormalTok"/>
        </w:rPr>
        <w:t xml:space="preserve">        provincia </w:t>
      </w:r>
      <w:r>
        <w:rPr>
          <w:rStyle w:val="SpecialCharTok"/>
        </w:rPr>
        <w:t>==</w:t>
      </w:r>
      <w:r>
        <w:rPr>
          <w:rStyle w:val="NormalTok"/>
        </w:rPr>
        <w:t xml:space="preserve"> </w:t>
      </w:r>
      <w:r>
        <w:rPr>
          <w:rStyle w:val="StringTok"/>
        </w:rPr>
        <w:t>"Loja"</w:t>
      </w:r>
      <w:r>
        <w:rPr>
          <w:rStyle w:val="NormalTok"/>
        </w:rPr>
        <w:t>,</w:t>
      </w:r>
      <w:r>
        <w:br/>
      </w:r>
      <w:r>
        <w:rPr>
          <w:rStyle w:val="NormalTok"/>
        </w:rPr>
        <w:t xml:space="preserve">        </w:t>
      </w:r>
      <w:r>
        <w:rPr>
          <w:rStyle w:val="DecValTok"/>
        </w:rPr>
        <w:t>1</w:t>
      </w:r>
      <w:r>
        <w:rPr>
          <w:rStyle w:val="NormalTok"/>
        </w:rPr>
        <w:t>,</w:t>
      </w:r>
      <w:r>
        <w:br/>
      </w:r>
      <w:r>
        <w:rPr>
          <w:rStyle w:val="NormalTok"/>
        </w:rPr>
        <w:t xml:space="preserve">        </w:t>
      </w:r>
      <w:r>
        <w:rPr>
          <w:rStyle w:val="DecValTok"/>
        </w:rPr>
        <w:t>0</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provincia,</w:t>
      </w:r>
      <w:r>
        <w:br/>
      </w:r>
      <w:r>
        <w:rPr>
          <w:rStyle w:val="NormalTok"/>
        </w:rPr>
        <w:t xml:space="preserve">    dummy_loja</w:t>
      </w:r>
      <w:r>
        <w:br/>
      </w:r>
      <w:r>
        <w:rPr>
          <w:rStyle w:val="NormalTok"/>
        </w:rPr>
        <w:t xml:space="preserve">  ) </w:t>
      </w:r>
      <w:r>
        <w:rPr>
          <w:rStyle w:val="SpecialCharTok"/>
        </w:rPr>
        <w:t>|&gt;</w:t>
      </w:r>
      <w:r>
        <w:br/>
      </w:r>
      <w:r>
        <w:rPr>
          <w:rStyle w:val="NormalTok"/>
        </w:rPr>
        <w:t xml:space="preserve">  </w:t>
      </w:r>
      <w:r>
        <w:rPr>
          <w:rStyle w:val="FunctionTok"/>
        </w:rPr>
        <w:t>slice_head</w:t>
      </w:r>
      <w:r>
        <w:rPr>
          <w:rStyle w:val="NormalTok"/>
        </w:rPr>
        <w:t>(</w:t>
      </w:r>
      <w:r>
        <w:br/>
      </w:r>
      <w:r>
        <w:rPr>
          <w:rStyle w:val="NormalTok"/>
        </w:rPr>
        <w:t xml:space="preserve">    </w:t>
      </w:r>
      <w:r>
        <w:rPr>
          <w:rStyle w:val="AttributeTok"/>
        </w:rPr>
        <w:t>n =</w:t>
      </w:r>
      <w:r>
        <w:rPr>
          <w:rStyle w:val="NormalTok"/>
        </w:rPr>
        <w:t xml:space="preserve"> </w:t>
      </w:r>
      <w:r>
        <w:rPr>
          <w:rStyle w:val="DecValTok"/>
        </w:rPr>
        <w:t>10</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"Ejemplo de variable dummy"</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57" w:name="tbl-reg23-dummy-loja"/>
            <w:r>
              <w:rPr>
                <w:rFonts w:ascii="Times New Roman" w:hAnsi="Times New Roman"/>
                <w:b/>
                <w:sz w:val="18"/>
              </w:rPr>
              <w:t>Tabla 36.3: Ejemplo de variable dummy</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provincia</w:t>
                  </w:r>
                </w:p>
              </w:tc>
              <w:tc>
                <w:tcPr>
                  <w:tcW w:w="3960" w:type="dxa"/>
                </w:tcPr>
                <w:p w:rsidR="007F3BAE" w:rsidRDefault="00380896" w:rsidP="00380896">
                  <w:pPr>
                    <w:pStyle w:val="Compact"/>
                    <w:jc w:val="left"/>
                  </w:pPr>
                  <w:r>
                    <w:t>dummy_loja</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AZUAY</w:t>
                  </w:r>
                </w:p>
              </w:tc>
              <w:tc>
                <w:tcPr>
                  <w:tcW w:w="3960" w:type="dxa"/>
                </w:tcPr>
                <w:p w:rsidR="007F3BAE" w:rsidRDefault="00380896" w:rsidP="00380896">
                  <w:pPr>
                    <w:pStyle w:val="Compact"/>
                    <w:jc w:val="left"/>
                  </w:pPr>
                  <w:r>
                    <w:t>0</w:t>
                  </w:r>
                </w:p>
              </w:tc>
            </w:tr>
            <w:bookmarkEnd w:id="195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nueva variable identifica observaciones pertenecientes a la provincia de Loja.</w:t>
      </w:r>
    </w:p>
    <w:p w:rsidR="007F3BAE" w:rsidRDefault="00380896" w:rsidP="00380896">
      <w:pPr>
        <w:pStyle w:val="Ttulo2"/>
      </w:pPr>
      <w:bookmarkStart w:id="1958" w:name="_Toc235960483"/>
      <w:bookmarkStart w:id="1959" w:name="categoría-de-referencia"/>
      <w:bookmarkEnd w:id="1956"/>
      <w:r>
        <w:rPr>
          <w:rFonts w:ascii="Times New Roman" w:hAnsi="Times New Roman" w:eastAsia="Times New Roman"/>
        </w:rPr>
        <w:t>36.11 Categoría de referencia</w:t>
      </w:r>
      <w:bookmarkEnd w:id="1958"/>
    </w:p>
    <w:p w:rsidR="007F3BAE" w:rsidRDefault="00380896" w:rsidP="00380896">
      <w:pPr>
        <w:pStyle w:val="FirstParagraph"/>
        <w:jc w:val="left"/>
      </w:pPr>
      <w:r>
        <w:rPr>
          <w:rFonts w:ascii="Times New Roman" w:hAnsi="Times New Roman" w:eastAsia="Times New Roman"/>
        </w:rPr>
        <w:t>Cuando una variable posee múltiples categorías, R selecciona automáticamente una categoría base.</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Loja</w:t>
      </w:r>
      <w:r>
        <w:br/>
      </w:r>
      <w:r>
        <w:rPr>
          <w:rStyle w:val="VerbatimChar"/>
        </w:rPr>
        <w:t>Pichincha</w:t>
      </w:r>
      <w:r>
        <w:br/>
      </w:r>
      <w:r>
        <w:rPr>
          <w:rStyle w:val="VerbatimChar"/>
        </w:rPr>
        <w:lastRenderedPageBreak/>
        <w:t>Guayas</w:t>
      </w:r>
      <w:r>
        <w:br/>
      </w:r>
      <w:r>
        <w:rPr>
          <w:rStyle w:val="VerbatimChar"/>
        </w:rPr>
        <w:t>Azuay</w:t>
      </w:r>
    </w:p>
    <w:p w:rsidR="007F3BAE" w:rsidRDefault="00380896" w:rsidP="00380896">
      <w:pPr>
        <w:pStyle w:val="FirstParagraph"/>
        <w:jc w:val="left"/>
      </w:pPr>
      <w:r>
        <w:rPr>
          <w:rFonts w:ascii="Times New Roman" w:hAnsi="Times New Roman" w:eastAsia="Times New Roman"/>
        </w:rPr>
        <w:t>Una categoría será utilizada como referencia y las demás serán comparadas contra ella.</w:t>
      </w:r>
    </w:p>
    <w:p w:rsidR="007F3BAE" w:rsidRDefault="00380896" w:rsidP="00380896">
      <w:pPr>
        <w:pStyle w:val="Ttulo2"/>
      </w:pPr>
      <w:bookmarkStart w:id="1960" w:name="_Toc235960484"/>
      <w:bookmarkStart w:id="1961" w:name="niveles-del-factor"/>
      <w:bookmarkEnd w:id="1959"/>
      <w:r>
        <w:rPr>
          <w:rFonts w:ascii="Times New Roman" w:hAnsi="Times New Roman" w:eastAsia="Times New Roman"/>
        </w:rPr>
        <w:t>36.12 Niveles del factor</w:t>
      </w:r>
      <w:bookmarkEnd w:id="1960"/>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Categoria =</w:t>
      </w:r>
      <w:r>
        <w:br/>
      </w:r>
      <w:r>
        <w:rPr>
          <w:rStyle w:val="NormalTok"/>
        </w:rPr>
        <w:t xml:space="preserve">    </w:t>
      </w:r>
      <w:r>
        <w:rPr>
          <w:rStyle w:val="FunctionTok"/>
        </w:rPr>
        <w:t>levels</w:t>
      </w:r>
      <w:r>
        <w:rPr>
          <w:rStyle w:val="NormalTok"/>
        </w:rPr>
        <w:t>(</w:t>
      </w:r>
      <w:r>
        <w:br/>
      </w:r>
      <w:r>
        <w:rPr>
          <w:rStyle w:val="NormalTok"/>
        </w:rPr>
        <w:t xml:space="preserve">      base_categorias</w:t>
      </w:r>
      <w:r>
        <w:rPr>
          <w:rStyle w:val="SpecialCharTok"/>
        </w:rPr>
        <w:t>$</w:t>
      </w:r>
      <w:r>
        <w:rPr>
          <w:rStyle w:val="NormalTok"/>
        </w:rPr>
        <w:t>provincia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"Niveles del factor provincia"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62" w:name="tbl-reg23-niveles-factor"/>
            <w:r>
              <w:rPr>
                <w:rFonts w:ascii="Times New Roman" w:hAnsi="Times New Roman"/>
                <w:b/>
                <w:sz w:val="18"/>
              </w:rPr>
              <w:lastRenderedPageBreak/>
              <w:t>Tabla 36.4: Niveles del factor provincia</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Categoria</w:t>
                  </w:r>
                </w:p>
              </w:tc>
            </w:tr>
            <w:tr w:rsidR="007F3BAE">
              <w:tc>
                <w:tcPr>
                  <w:tcW w:w="7920" w:type="dxa"/>
                </w:tcPr>
                <w:p w:rsidR="007F3BAE" w:rsidRDefault="00380896" w:rsidP="00380896">
                  <w:pPr>
                    <w:pStyle w:val="Compact"/>
                    <w:jc w:val="left"/>
                  </w:pPr>
                  <w:r>
                    <w:t>AZUAY</w:t>
                  </w:r>
                </w:p>
              </w:tc>
            </w:tr>
            <w:tr w:rsidR="007F3BAE">
              <w:tc>
                <w:tcPr>
                  <w:tcW w:w="7920" w:type="dxa"/>
                </w:tcPr>
                <w:p w:rsidR="007F3BAE" w:rsidRDefault="00380896" w:rsidP="00380896">
                  <w:pPr>
                    <w:pStyle w:val="Compact"/>
                    <w:jc w:val="left"/>
                  </w:pPr>
                  <w:r>
                    <w:t>BOLÍVAR</w:t>
                  </w:r>
                </w:p>
              </w:tc>
            </w:tr>
            <w:tr w:rsidR="007F3BAE">
              <w:tc>
                <w:tcPr>
                  <w:tcW w:w="7920" w:type="dxa"/>
                </w:tcPr>
                <w:p w:rsidR="007F3BAE" w:rsidRDefault="00380896" w:rsidP="00380896">
                  <w:pPr>
                    <w:pStyle w:val="Compact"/>
                    <w:jc w:val="left"/>
                  </w:pPr>
                  <w:r>
                    <w:t>CAÑAR</w:t>
                  </w:r>
                </w:p>
              </w:tc>
            </w:tr>
            <w:tr w:rsidR="007F3BAE">
              <w:tc>
                <w:tcPr>
                  <w:tcW w:w="7920" w:type="dxa"/>
                </w:tcPr>
                <w:p w:rsidR="007F3BAE" w:rsidRDefault="00380896" w:rsidP="00380896">
                  <w:pPr>
                    <w:pStyle w:val="Compact"/>
                    <w:jc w:val="left"/>
                  </w:pPr>
                  <w:r>
                    <w:t>CARCHI</w:t>
                  </w:r>
                </w:p>
              </w:tc>
            </w:tr>
            <w:tr w:rsidR="007F3BAE">
              <w:tc>
                <w:tcPr>
                  <w:tcW w:w="7920" w:type="dxa"/>
                </w:tcPr>
                <w:p w:rsidR="007F3BAE" w:rsidRDefault="00380896" w:rsidP="00380896">
                  <w:pPr>
                    <w:pStyle w:val="Compact"/>
                    <w:jc w:val="left"/>
                  </w:pPr>
                  <w:r>
                    <w:t>COTOPAXI</w:t>
                  </w:r>
                </w:p>
              </w:tc>
            </w:tr>
            <w:tr w:rsidR="007F3BAE">
              <w:tc>
                <w:tcPr>
                  <w:tcW w:w="7920" w:type="dxa"/>
                </w:tcPr>
                <w:p w:rsidR="007F3BAE" w:rsidRDefault="00380896" w:rsidP="00380896">
                  <w:pPr>
                    <w:pStyle w:val="Compact"/>
                    <w:jc w:val="left"/>
                  </w:pPr>
                  <w:r>
                    <w:t>CHIMBORAZO</w:t>
                  </w:r>
                </w:p>
              </w:tc>
            </w:tr>
            <w:tr w:rsidR="007F3BAE">
              <w:tc>
                <w:tcPr>
                  <w:tcW w:w="7920" w:type="dxa"/>
                </w:tcPr>
                <w:p w:rsidR="007F3BAE" w:rsidRDefault="00380896" w:rsidP="00380896">
                  <w:pPr>
                    <w:pStyle w:val="Compact"/>
                    <w:jc w:val="left"/>
                  </w:pPr>
                  <w:r>
                    <w:t>EL ORO</w:t>
                  </w:r>
                </w:p>
              </w:tc>
            </w:tr>
            <w:tr w:rsidR="007F3BAE">
              <w:tc>
                <w:tcPr>
                  <w:tcW w:w="7920" w:type="dxa"/>
                </w:tcPr>
                <w:p w:rsidR="007F3BAE" w:rsidRDefault="00380896" w:rsidP="00380896">
                  <w:pPr>
                    <w:pStyle w:val="Compact"/>
                    <w:jc w:val="left"/>
                  </w:pPr>
                  <w:r>
                    <w:t>ESMERALDAS</w:t>
                  </w:r>
                </w:p>
              </w:tc>
            </w:tr>
            <w:tr w:rsidR="007F3BAE">
              <w:tc>
                <w:tcPr>
                  <w:tcW w:w="7920" w:type="dxa"/>
                </w:tcPr>
                <w:p w:rsidR="007F3BAE" w:rsidRDefault="00380896" w:rsidP="00380896">
                  <w:pPr>
                    <w:pStyle w:val="Compact"/>
                    <w:jc w:val="left"/>
                  </w:pPr>
                  <w:r>
                    <w:t>GUAYAS</w:t>
                  </w:r>
                </w:p>
              </w:tc>
            </w:tr>
            <w:tr w:rsidR="007F3BAE">
              <w:tc>
                <w:tcPr>
                  <w:tcW w:w="7920" w:type="dxa"/>
                </w:tcPr>
                <w:p w:rsidR="007F3BAE" w:rsidRDefault="00380896" w:rsidP="00380896">
                  <w:pPr>
                    <w:pStyle w:val="Compact"/>
                    <w:jc w:val="left"/>
                  </w:pPr>
                  <w:r>
                    <w:t>IMBABURA</w:t>
                  </w:r>
                </w:p>
              </w:tc>
            </w:tr>
            <w:tr w:rsidR="007F3BAE">
              <w:tc>
                <w:tcPr>
                  <w:tcW w:w="7920" w:type="dxa"/>
                </w:tcPr>
                <w:p w:rsidR="007F3BAE" w:rsidRDefault="00380896" w:rsidP="00380896">
                  <w:pPr>
                    <w:pStyle w:val="Compact"/>
                    <w:jc w:val="left"/>
                  </w:pPr>
                  <w:r>
                    <w:t>LOJA</w:t>
                  </w:r>
                </w:p>
              </w:tc>
            </w:tr>
            <w:tr w:rsidR="007F3BAE">
              <w:tc>
                <w:tcPr>
                  <w:tcW w:w="7920" w:type="dxa"/>
                </w:tcPr>
                <w:p w:rsidR="007F3BAE" w:rsidRDefault="00380896" w:rsidP="00380896">
                  <w:pPr>
                    <w:pStyle w:val="Compact"/>
                    <w:jc w:val="left"/>
                  </w:pPr>
                  <w:r>
                    <w:t>LOS RÍOS</w:t>
                  </w:r>
                </w:p>
              </w:tc>
            </w:tr>
            <w:tr w:rsidR="007F3BAE">
              <w:tc>
                <w:tcPr>
                  <w:tcW w:w="7920" w:type="dxa"/>
                </w:tcPr>
                <w:p w:rsidR="007F3BAE" w:rsidRDefault="00380896" w:rsidP="00380896">
                  <w:pPr>
                    <w:pStyle w:val="Compact"/>
                    <w:jc w:val="left"/>
                  </w:pPr>
                  <w:r>
                    <w:t>MANABÍ</w:t>
                  </w:r>
                </w:p>
              </w:tc>
            </w:tr>
            <w:tr w:rsidR="007F3BAE">
              <w:tc>
                <w:tcPr>
                  <w:tcW w:w="7920" w:type="dxa"/>
                </w:tcPr>
                <w:p w:rsidR="007F3BAE" w:rsidRDefault="00380896" w:rsidP="00380896">
                  <w:pPr>
                    <w:pStyle w:val="Compact"/>
                    <w:jc w:val="left"/>
                  </w:pPr>
                  <w:r>
                    <w:t>MORONA SANTIAGO</w:t>
                  </w:r>
                </w:p>
              </w:tc>
            </w:tr>
            <w:tr w:rsidR="007F3BAE">
              <w:tc>
                <w:tcPr>
                  <w:tcW w:w="7920" w:type="dxa"/>
                </w:tcPr>
                <w:p w:rsidR="007F3BAE" w:rsidRDefault="00380896" w:rsidP="00380896">
                  <w:pPr>
                    <w:pStyle w:val="Compact"/>
                    <w:jc w:val="left"/>
                  </w:pPr>
                  <w:r>
                    <w:t>NAPO</w:t>
                  </w:r>
                </w:p>
              </w:tc>
            </w:tr>
            <w:tr w:rsidR="007F3BAE">
              <w:tc>
                <w:tcPr>
                  <w:tcW w:w="7920" w:type="dxa"/>
                </w:tcPr>
                <w:p w:rsidR="007F3BAE" w:rsidRDefault="00380896" w:rsidP="00380896">
                  <w:pPr>
                    <w:pStyle w:val="Compact"/>
                    <w:jc w:val="left"/>
                  </w:pPr>
                  <w:r>
                    <w:t>PASTAZA</w:t>
                  </w:r>
                </w:p>
              </w:tc>
            </w:tr>
            <w:tr w:rsidR="007F3BAE">
              <w:tc>
                <w:tcPr>
                  <w:tcW w:w="7920" w:type="dxa"/>
                </w:tcPr>
                <w:p w:rsidR="007F3BAE" w:rsidRDefault="00380896" w:rsidP="00380896">
                  <w:pPr>
                    <w:pStyle w:val="Compact"/>
                    <w:jc w:val="left"/>
                  </w:pPr>
                  <w:r>
                    <w:t>PICHINCHA</w:t>
                  </w:r>
                </w:p>
              </w:tc>
            </w:tr>
            <w:tr w:rsidR="007F3BAE">
              <w:tc>
                <w:tcPr>
                  <w:tcW w:w="7920" w:type="dxa"/>
                </w:tcPr>
                <w:p w:rsidR="007F3BAE" w:rsidRDefault="00380896" w:rsidP="00380896">
                  <w:pPr>
                    <w:pStyle w:val="Compact"/>
                    <w:jc w:val="left"/>
                  </w:pPr>
                  <w:r>
                    <w:t>TUNGURAHUA</w:t>
                  </w:r>
                </w:p>
              </w:tc>
            </w:tr>
            <w:tr w:rsidR="007F3BAE">
              <w:tc>
                <w:tcPr>
                  <w:tcW w:w="7920" w:type="dxa"/>
                </w:tcPr>
                <w:p w:rsidR="007F3BAE" w:rsidRDefault="00380896" w:rsidP="00380896">
                  <w:pPr>
                    <w:pStyle w:val="Compact"/>
                    <w:jc w:val="left"/>
                  </w:pPr>
                  <w:r>
                    <w:t>ZAMORA CHINCHIPE</w:t>
                  </w:r>
                </w:p>
              </w:tc>
            </w:tr>
            <w:tr w:rsidR="007F3BAE">
              <w:tc>
                <w:tcPr>
                  <w:tcW w:w="7920" w:type="dxa"/>
                </w:tcPr>
                <w:p w:rsidR="007F3BAE" w:rsidRDefault="00380896" w:rsidP="00380896">
                  <w:pPr>
                    <w:pStyle w:val="Compact"/>
                    <w:jc w:val="left"/>
                  </w:pPr>
                  <w:r>
                    <w:t>SUCUMBÍOS</w:t>
                  </w:r>
                </w:p>
              </w:tc>
            </w:tr>
            <w:tr w:rsidR="007F3BAE">
              <w:tc>
                <w:tcPr>
                  <w:tcW w:w="7920" w:type="dxa"/>
                </w:tcPr>
                <w:p w:rsidR="007F3BAE" w:rsidRDefault="00380896" w:rsidP="00380896">
                  <w:pPr>
                    <w:pStyle w:val="Compact"/>
                    <w:jc w:val="left"/>
                  </w:pPr>
                  <w:r>
                    <w:t>ORELLANA</w:t>
                  </w:r>
                </w:p>
              </w:tc>
            </w:tr>
            <w:tr w:rsidR="007F3BAE">
              <w:tc>
                <w:tcPr>
                  <w:tcW w:w="7920" w:type="dxa"/>
                </w:tcPr>
                <w:p w:rsidR="007F3BAE" w:rsidRDefault="00380896" w:rsidP="00380896">
                  <w:pPr>
                    <w:pStyle w:val="Compact"/>
                    <w:jc w:val="left"/>
                  </w:pPr>
                  <w:r>
                    <w:t>SANTO DOMINGO DE LOS TSÁCHILAS</w:t>
                  </w:r>
                </w:p>
              </w:tc>
            </w:tr>
            <w:tr w:rsidR="007F3BAE">
              <w:tc>
                <w:tcPr>
                  <w:tcW w:w="7920" w:type="dxa"/>
                </w:tcPr>
                <w:p w:rsidR="007F3BAE" w:rsidRDefault="00380896" w:rsidP="00380896">
                  <w:pPr>
                    <w:pStyle w:val="Compact"/>
                    <w:jc w:val="left"/>
                  </w:pPr>
                  <w:r>
                    <w:t>SANTA ELENA</w:t>
                  </w:r>
                </w:p>
              </w:tc>
            </w:tr>
            <w:tr w:rsidR="007F3BAE">
              <w:tc>
                <w:tcPr>
                  <w:tcW w:w="7920" w:type="dxa"/>
                </w:tcPr>
                <w:p w:rsidR="007F3BAE" w:rsidRDefault="00380896" w:rsidP="00380896">
                  <w:pPr>
                    <w:pStyle w:val="Compact"/>
                    <w:jc w:val="left"/>
                  </w:pPr>
                  <w:r>
                    <w:t>ZONA NO DELIMITADA</w:t>
                  </w:r>
                </w:p>
              </w:tc>
            </w:tr>
            <w:bookmarkEnd w:id="196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primera categoría suele actuar como referencia en los modelos lineales.</w:t>
      </w:r>
    </w:p>
    <w:p w:rsidR="007F3BAE" w:rsidRDefault="00380896" w:rsidP="00380896">
      <w:pPr>
        <w:pStyle w:val="Ttulo2"/>
      </w:pPr>
      <w:bookmarkStart w:id="1963" w:name="_Toc235960485"/>
      <w:bookmarkStart w:id="1964" w:name="cambio-de-categoría-de-referencia"/>
      <w:bookmarkEnd w:id="1961"/>
      <w:r>
        <w:rPr>
          <w:rFonts w:ascii="Times New Roman" w:hAnsi="Times New Roman" w:eastAsia="Times New Roman"/>
        </w:rPr>
        <w:t>36.13 Cambio de categoría de referencia</w:t>
      </w:r>
      <w:bookmarkEnd w:id="1963"/>
    </w:p>
    <w:p w:rsidR="007F3BAE" w:rsidRDefault="00380896" w:rsidP="00380896">
      <w:pPr>
        <w:pStyle w:val="FirstParagraph"/>
        <w:jc w:val="left"/>
      </w:pPr>
      <w:r>
        <w:rPr>
          <w:rFonts w:ascii="Times New Roman" w:hAnsi="Times New Roman" w:eastAsia="Times New Roman"/>
        </w:rPr>
        <w:t>En ocasiones resulta conveniente seleccionar explícitamente la categoría base.</w:t>
      </w:r>
    </w:p>
    <w:p w:rsidR="007F3BAE" w:rsidRDefault="00380896" w:rsidP="00380896">
      <w:pPr>
        <w:pStyle w:val="SourceCode"/>
        <w:jc w:val="left"/>
      </w:pPr>
      <w:r>
        <w:rPr>
          <w:rStyle w:val="NormalTok"/>
        </w:rPr>
        <w:t xml:space="preserve">base_categorias </w:t>
      </w:r>
      <w:r>
        <w:rPr>
          <w:rStyle w:val="OtherTok"/>
        </w:rPr>
        <w:t>&lt;-</w:t>
      </w:r>
      <w:r>
        <w:rPr>
          <w:rStyle w:val="NormalTok"/>
        </w:rPr>
        <w:t xml:space="preserve"> base_categorias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provincia =</w:t>
      </w:r>
      <w:r>
        <w:br/>
      </w:r>
      <w:r>
        <w:rPr>
          <w:rStyle w:val="NormalTok"/>
        </w:rPr>
        <w:t xml:space="preserve">      </w:t>
      </w:r>
      <w:r>
        <w:rPr>
          <w:rStyle w:val="FunctionTok"/>
        </w:rPr>
        <w:t>relevel</w:t>
      </w:r>
      <w:r>
        <w:rPr>
          <w:rStyle w:val="NormalTok"/>
        </w:rPr>
        <w:t>(</w:t>
      </w:r>
      <w:r>
        <w:br/>
      </w:r>
      <w:r>
        <w:rPr>
          <w:rStyle w:val="NormalTok"/>
        </w:rPr>
        <w:t xml:space="preserve">        provincia,</w:t>
      </w:r>
      <w:r>
        <w:br/>
      </w:r>
      <w:r>
        <w:rPr>
          <w:rStyle w:val="NormalTok"/>
        </w:rPr>
        <w:t xml:space="preserve">        </w:t>
      </w:r>
      <w:r>
        <w:rPr>
          <w:rStyle w:val="AttributeTok"/>
        </w:rPr>
        <w:t>ref =</w:t>
      </w:r>
      <w:r>
        <w:rPr>
          <w:rStyle w:val="NormalTok"/>
        </w:rPr>
        <w:t xml:space="preserve"> </w:t>
      </w:r>
      <w:r>
        <w:rPr>
          <w:rStyle w:val="FunctionTok"/>
        </w:rPr>
        <w:t>levels</w:t>
      </w:r>
      <w:r>
        <w:rPr>
          <w:rStyle w:val="NormalTok"/>
        </w:rPr>
        <w:t>(</w:t>
      </w:r>
      <w:r>
        <w:br/>
      </w:r>
      <w:r>
        <w:rPr>
          <w:rStyle w:val="NormalTok"/>
        </w:rPr>
        <w:t xml:space="preserve">          provincia</w:t>
      </w:r>
      <w:r>
        <w:br/>
      </w:r>
      <w:r>
        <w:rPr>
          <w:rStyle w:val="NormalTok"/>
        </w:rPr>
        <w:t xml:space="preserve">        )[</w:t>
      </w:r>
      <w:r>
        <w:rPr>
          <w:rStyle w:val="DecValTok"/>
        </w:rPr>
        <w:t>1</w:t>
      </w:r>
      <w:r>
        <w:rPr>
          <w:rStyle w:val="NormalTok"/>
        </w:rPr>
        <w:t>]</w:t>
      </w:r>
      <w:r>
        <w:br/>
      </w:r>
      <w:r>
        <w:rPr>
          <w:rStyle w:val="NormalTok"/>
        </w:rPr>
        <w:lastRenderedPageBreak/>
        <w:t xml:space="preserve">      )</w:t>
      </w:r>
      <w:r>
        <w:br/>
      </w:r>
      <w:r>
        <w:rPr>
          <w:rStyle w:val="NormalTok"/>
        </w:rPr>
        <w:t xml:space="preserve">  )</w:t>
      </w:r>
    </w:p>
    <w:p w:rsidR="007F3BAE" w:rsidRDefault="00380896" w:rsidP="00380896">
      <w:pPr>
        <w:pStyle w:val="Ttulo2"/>
      </w:pPr>
      <w:bookmarkStart w:id="1965" w:name="_Toc235960486"/>
      <w:bookmarkStart w:id="1966" w:name="verificación-de-referencia"/>
      <w:bookmarkEnd w:id="1964"/>
      <w:r>
        <w:rPr>
          <w:rFonts w:ascii="Times New Roman" w:hAnsi="Times New Roman" w:eastAsia="Times New Roman"/>
        </w:rPr>
        <w:t>36.14 Verificación de referencia</w:t>
      </w:r>
      <w:bookmarkEnd w:id="1965"/>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Categoria_Referencia =</w:t>
      </w:r>
      <w:r>
        <w:br/>
      </w:r>
      <w:r>
        <w:rPr>
          <w:rStyle w:val="NormalTok"/>
        </w:rPr>
        <w:t xml:space="preserve">    </w:t>
      </w:r>
      <w:r>
        <w:rPr>
          <w:rStyle w:val="FunctionTok"/>
        </w:rPr>
        <w:t>levels</w:t>
      </w:r>
      <w:r>
        <w:rPr>
          <w:rStyle w:val="NormalTok"/>
        </w:rPr>
        <w:t>(</w:t>
      </w:r>
      <w:r>
        <w:br/>
      </w:r>
      <w:r>
        <w:rPr>
          <w:rStyle w:val="NormalTok"/>
        </w:rPr>
        <w:t xml:space="preserve">      base_categorias</w:t>
      </w:r>
      <w:r>
        <w:rPr>
          <w:rStyle w:val="SpecialCharTok"/>
        </w:rPr>
        <w:t>$</w:t>
      </w:r>
      <w:r>
        <w:rPr>
          <w:rStyle w:val="NormalTok"/>
        </w:rPr>
        <w:t>provincia</w:t>
      </w:r>
      <w:r>
        <w:br/>
      </w:r>
      <w:r>
        <w:rPr>
          <w:rStyle w:val="NormalTok"/>
        </w:rPr>
        <w:t xml:space="preserve">    )[</w:t>
      </w:r>
      <w:r>
        <w:rPr>
          <w:rStyle w:val="DecValTok"/>
        </w:rPr>
        <w:t>1</w:t>
      </w:r>
      <w:r>
        <w:rPr>
          <w:rStyle w:val="NormalTok"/>
        </w:rPr>
        <w:t>]</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"Categoría de referencia utilizada"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67" w:name="tbl-reg23-referencia"/>
            <w:r>
              <w:rPr>
                <w:rFonts w:ascii="Times New Roman" w:hAnsi="Times New Roman"/>
                <w:b/>
                <w:sz w:val="18"/>
              </w:rPr>
              <w:t>Tabla 36.5: Categoría de referencia utilizada</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Categoria_Referencia</w:t>
                  </w:r>
                </w:p>
              </w:tc>
            </w:tr>
            <w:tr w:rsidR="007F3BAE">
              <w:tc>
                <w:tcPr>
                  <w:tcW w:w="7920" w:type="dxa"/>
                </w:tcPr>
                <w:p w:rsidR="007F3BAE" w:rsidRDefault="00380896" w:rsidP="00380896">
                  <w:pPr>
                    <w:pStyle w:val="Compact"/>
                    <w:jc w:val="left"/>
                  </w:pPr>
                  <w:r>
                    <w:t>AZUAY</w:t>
                  </w:r>
                </w:p>
              </w:tc>
            </w:tr>
            <w:bookmarkEnd w:id="196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Todos los coeficientes asociados a provincia serán interpretados respecto a esta categoría.</w:t>
      </w:r>
    </w:p>
    <w:p w:rsidR="007F3BAE" w:rsidRDefault="00380896" w:rsidP="00380896">
      <w:pPr>
        <w:pStyle w:val="Ttulo2"/>
      </w:pPr>
      <w:bookmarkStart w:id="1968" w:name="_Toc235960487"/>
      <w:bookmarkStart w:id="1969" w:name="matriz-de-diseño"/>
      <w:bookmarkEnd w:id="1966"/>
      <w:r>
        <w:rPr>
          <w:rFonts w:ascii="Times New Roman" w:hAnsi="Times New Roman" w:eastAsia="Times New Roman"/>
        </w:rPr>
        <w:t>36.15 Matriz de diseño</w:t>
      </w:r>
      <w:bookmarkEnd w:id="1968"/>
    </w:p>
    <w:p w:rsidR="007F3BAE" w:rsidRDefault="00380896" w:rsidP="00380896">
      <w:pPr>
        <w:pStyle w:val="FirstParagraph"/>
        <w:jc w:val="left"/>
      </w:pPr>
      <w:r>
        <w:rPr>
          <w:rFonts w:ascii="Times New Roman" w:hAnsi="Times New Roman" w:eastAsia="Times New Roman"/>
        </w:rPr>
        <w:t xml:space="preserve">La función </w:t>
      </w:r>
      <w:r>
        <w:rPr>
          <w:rStyle w:val="VerbatimChar"/>
          <w:rFonts w:ascii="Times New Roman" w:hAnsi="Times New Roman" w:eastAsia="Times New Roman"/>
        </w:rPr>
        <w:t>model.matrix()</w:t>
      </w:r>
      <w:r>
        <w:rPr>
          <w:rFonts w:ascii="Times New Roman" w:hAnsi="Times New Roman" w:eastAsia="Times New Roman"/>
        </w:rPr>
        <w:t xml:space="preserve"> permite observar la codificación interna utilizada por R.</w:t>
      </w:r>
    </w:p>
    <w:p w:rsidR="007F3BAE" w:rsidRDefault="00380896" w:rsidP="00380896">
      <w:pPr>
        <w:pStyle w:val="SourceCode"/>
        <w:jc w:val="left"/>
      </w:pPr>
      <w:r>
        <w:rPr>
          <w:rStyle w:val="FunctionTok"/>
        </w:rPr>
        <w:t>model.matrix</w:t>
      </w:r>
      <w:r>
        <w:rPr>
          <w:rStyle w:val="NormalTok"/>
        </w:rPr>
        <w:t>(</w:t>
      </w:r>
      <w:r>
        <w:br/>
      </w:r>
      <w:r>
        <w:rPr>
          <w:rStyle w:val="NormalTok"/>
        </w:rPr>
        <w:t xml:space="preserve">  </w:t>
      </w:r>
      <w:r>
        <w:rPr>
          <w:rStyle w:val="SpecialCharTok"/>
        </w:rPr>
        <w:t>~</w:t>
      </w:r>
      <w:r>
        <w:rPr>
          <w:rStyle w:val="NormalTok"/>
        </w:rPr>
        <w:t xml:space="preserve"> provincia,</w:t>
      </w:r>
      <w:r>
        <w:br/>
      </w:r>
      <w:r>
        <w:rPr>
          <w:rStyle w:val="NormalTok"/>
        </w:rPr>
        <w:t xml:space="preserve">  </w:t>
      </w:r>
      <w:r>
        <w:rPr>
          <w:rStyle w:val="AttributeTok"/>
        </w:rPr>
        <w:t>data =</w:t>
      </w:r>
      <w:r>
        <w:rPr>
          <w:rStyle w:val="NormalTok"/>
        </w:rPr>
        <w:t xml:space="preserve"> base_categorias</w:t>
      </w:r>
      <w:r>
        <w:br/>
      </w:r>
      <w:r>
        <w:rPr>
          <w:rStyle w:val="NormalTok"/>
        </w:rPr>
        <w:t xml:space="preserve">)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slice_head</w:t>
      </w:r>
      <w:r>
        <w:rPr>
          <w:rStyle w:val="NormalTok"/>
        </w:rPr>
        <w:t>(</w:t>
      </w:r>
      <w:r>
        <w:br/>
      </w:r>
      <w:r>
        <w:rPr>
          <w:rStyle w:val="NormalTok"/>
        </w:rPr>
        <w:t xml:space="preserve">    </w:t>
      </w:r>
      <w:r>
        <w:rPr>
          <w:rStyle w:val="AttributeTok"/>
        </w:rPr>
        <w:t>n =</w:t>
      </w:r>
      <w:r>
        <w:rPr>
          <w:rStyle w:val="NormalTok"/>
        </w:rPr>
        <w:t xml:space="preserve"> </w:t>
      </w:r>
      <w:r>
        <w:rPr>
          <w:rStyle w:val="DecValTok"/>
        </w:rPr>
        <w:t>10</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"Matriz de diseño para provincia"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70" w:name="tbl-reg23-matriz-diseno"/>
            <w:r>
              <w:rPr>
                <w:rFonts w:ascii="Times New Roman" w:hAnsi="Times New Roman"/>
                <w:b/>
                <w:sz w:val="18"/>
              </w:rPr>
              <w:lastRenderedPageBreak/>
              <w:t>Tabla 36.6: Matriz de diseño para provincia</w:t>
            </w:r>
          </w:p>
          <w:tbl>
            <w:tblPr>
              <w:tblStyle w:val="Table"/>
              <w:tblW w:w="5000" w:type="pct"/>
              <w:tblLayout w:type="fixed"/>
              <w:tblLook w:val="0020" w:firstRow="1" w:lastRow="0" w:firstColumn="0" w:lastColumn="0" w:noHBand="0" w:noVBand="0"/>
            </w:tblPr>
            <w:tblGrid>
              <w:gridCol w:w="273"/>
              <w:gridCol w:w="334"/>
              <w:gridCol w:w="295"/>
              <w:gridCol w:w="314"/>
              <w:gridCol w:w="353"/>
              <w:gridCol w:w="393"/>
              <w:gridCol w:w="314"/>
              <w:gridCol w:w="393"/>
              <w:gridCol w:w="314"/>
              <w:gridCol w:w="353"/>
              <w:gridCol w:w="274"/>
              <w:gridCol w:w="353"/>
              <w:gridCol w:w="314"/>
              <w:gridCol w:w="490"/>
              <w:gridCol w:w="274"/>
              <w:gridCol w:w="334"/>
              <w:gridCol w:w="373"/>
              <w:gridCol w:w="393"/>
              <w:gridCol w:w="510"/>
              <w:gridCol w:w="373"/>
              <w:gridCol w:w="353"/>
              <w:gridCol w:w="785"/>
              <w:gridCol w:w="412"/>
              <w:gridCol w:w="57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04" w:type="dxa"/>
                </w:tcPr>
                <w:p w:rsidR="007F3BAE" w:rsidRDefault="00380896" w:rsidP="00380896">
                  <w:pPr>
                    <w:pStyle w:val="Compact"/>
                    <w:jc w:val="left"/>
                  </w:pPr>
                  <w:r>
                    <w:t>(Intercept)</w:t>
                  </w:r>
                </w:p>
              </w:tc>
              <w:tc>
                <w:tcPr>
                  <w:tcW w:w="290" w:type="dxa"/>
                </w:tcPr>
                <w:p w:rsidR="007F3BAE" w:rsidRDefault="00380896" w:rsidP="00380896">
                  <w:pPr>
                    <w:pStyle w:val="Compact"/>
                    <w:jc w:val="left"/>
                  </w:pPr>
                  <w:r>
                    <w:t>provinciaBOLÍVAR</w:t>
                  </w:r>
                </w:p>
              </w:tc>
              <w:tc>
                <w:tcPr>
                  <w:tcW w:w="256" w:type="dxa"/>
                </w:tcPr>
                <w:p w:rsidR="007F3BAE" w:rsidRDefault="00380896" w:rsidP="00380896">
                  <w:pPr>
                    <w:pStyle w:val="Compact"/>
                    <w:jc w:val="left"/>
                  </w:pPr>
                  <w:r>
                    <w:t>provinciaCAÑAR</w:t>
                  </w:r>
                </w:p>
              </w:tc>
              <w:tc>
                <w:tcPr>
                  <w:tcW w:w="273" w:type="dxa"/>
                </w:tcPr>
                <w:p w:rsidR="007F3BAE" w:rsidRDefault="00380896" w:rsidP="00380896">
                  <w:pPr>
                    <w:pStyle w:val="Compact"/>
                    <w:jc w:val="left"/>
                  </w:pPr>
                  <w:r>
                    <w:t>provinciaCARCHI</w:t>
                  </w:r>
                </w:p>
              </w:tc>
              <w:tc>
                <w:tcPr>
                  <w:tcW w:w="307" w:type="dxa"/>
                </w:tcPr>
                <w:p w:rsidR="007F3BAE" w:rsidRDefault="00380896" w:rsidP="00380896">
                  <w:pPr>
                    <w:pStyle w:val="Compact"/>
                    <w:jc w:val="left"/>
                  </w:pPr>
                  <w:r>
                    <w:t>provinciaCOTOPAXI</w:t>
                  </w:r>
                </w:p>
              </w:tc>
              <w:tc>
                <w:tcPr>
                  <w:tcW w:w="341" w:type="dxa"/>
                </w:tcPr>
                <w:p w:rsidR="007F3BAE" w:rsidRDefault="00380896" w:rsidP="00380896">
                  <w:pPr>
                    <w:pStyle w:val="Compact"/>
                    <w:jc w:val="left"/>
                  </w:pPr>
                  <w:r>
                    <w:t>provinciaCHIMBORAZO</w:t>
                  </w:r>
                </w:p>
              </w:tc>
              <w:tc>
                <w:tcPr>
                  <w:tcW w:w="273" w:type="dxa"/>
                </w:tcPr>
                <w:p w:rsidR="007F3BAE" w:rsidRDefault="00380896" w:rsidP="00380896">
                  <w:pPr>
                    <w:pStyle w:val="Compact"/>
                    <w:jc w:val="left"/>
                  </w:pPr>
                  <w:r>
                    <w:t>provinciaEL ORO</w:t>
                  </w:r>
                </w:p>
              </w:tc>
              <w:tc>
                <w:tcPr>
                  <w:tcW w:w="341" w:type="dxa"/>
                </w:tcPr>
                <w:p w:rsidR="007F3BAE" w:rsidRDefault="00380896" w:rsidP="00380896">
                  <w:pPr>
                    <w:pStyle w:val="Compact"/>
                    <w:jc w:val="left"/>
                  </w:pPr>
                  <w:r>
                    <w:t>provinciaESMERALDAS</w:t>
                  </w:r>
                </w:p>
              </w:tc>
              <w:tc>
                <w:tcPr>
                  <w:tcW w:w="273" w:type="dxa"/>
                </w:tcPr>
                <w:p w:rsidR="007F3BAE" w:rsidRDefault="00380896" w:rsidP="00380896">
                  <w:pPr>
                    <w:pStyle w:val="Compact"/>
                    <w:jc w:val="left"/>
                  </w:pPr>
                  <w:r>
                    <w:t>provinciaGUAYAS</w:t>
                  </w:r>
                </w:p>
              </w:tc>
              <w:tc>
                <w:tcPr>
                  <w:tcW w:w="307" w:type="dxa"/>
                </w:tcPr>
                <w:p w:rsidR="007F3BAE" w:rsidRDefault="00380896" w:rsidP="00380896">
                  <w:pPr>
                    <w:pStyle w:val="Compact"/>
                    <w:jc w:val="left"/>
                  </w:pPr>
                  <w:r>
                    <w:t>provinciaIMBABURA</w:t>
                  </w:r>
                </w:p>
              </w:tc>
              <w:tc>
                <w:tcPr>
                  <w:tcW w:w="238" w:type="dxa"/>
                </w:tcPr>
                <w:p w:rsidR="007F3BAE" w:rsidRDefault="00380896" w:rsidP="00380896">
                  <w:pPr>
                    <w:pStyle w:val="Compact"/>
                    <w:jc w:val="left"/>
                  </w:pPr>
                  <w:r>
                    <w:t>provinciaLOJA</w:t>
                  </w:r>
                </w:p>
              </w:tc>
              <w:tc>
                <w:tcPr>
                  <w:tcW w:w="307" w:type="dxa"/>
                </w:tcPr>
                <w:p w:rsidR="007F3BAE" w:rsidRDefault="00380896" w:rsidP="00380896">
                  <w:pPr>
                    <w:pStyle w:val="Compact"/>
                    <w:jc w:val="left"/>
                  </w:pPr>
                  <w:r>
                    <w:t>provinciaLOS RÍOS</w:t>
                  </w:r>
                </w:p>
              </w:tc>
              <w:tc>
                <w:tcPr>
                  <w:tcW w:w="273" w:type="dxa"/>
                </w:tcPr>
                <w:p w:rsidR="007F3BAE" w:rsidRDefault="00380896" w:rsidP="00380896">
                  <w:pPr>
                    <w:pStyle w:val="Compact"/>
                    <w:jc w:val="left"/>
                  </w:pPr>
                  <w:r>
                    <w:t>provinciaMANABÍ</w:t>
                  </w:r>
                </w:p>
              </w:tc>
              <w:tc>
                <w:tcPr>
                  <w:tcW w:w="426" w:type="dxa"/>
                </w:tcPr>
                <w:p w:rsidR="007F3BAE" w:rsidRDefault="00380896" w:rsidP="00380896">
                  <w:pPr>
                    <w:pStyle w:val="Compact"/>
                    <w:jc w:val="left"/>
                  </w:pPr>
                  <w:r>
                    <w:t>provinciaMORONA SANTIAGO</w:t>
                  </w:r>
                </w:p>
              </w:tc>
              <w:tc>
                <w:tcPr>
                  <w:tcW w:w="238" w:type="dxa"/>
                </w:tcPr>
                <w:p w:rsidR="007F3BAE" w:rsidRDefault="00380896" w:rsidP="00380896">
                  <w:pPr>
                    <w:pStyle w:val="Compact"/>
                    <w:jc w:val="left"/>
                  </w:pPr>
                  <w:r>
                    <w:t>provinciaNAPO</w:t>
                  </w:r>
                </w:p>
              </w:tc>
              <w:tc>
                <w:tcPr>
                  <w:tcW w:w="290" w:type="dxa"/>
                </w:tcPr>
                <w:p w:rsidR="007F3BAE" w:rsidRDefault="00380896" w:rsidP="00380896">
                  <w:pPr>
                    <w:pStyle w:val="Compact"/>
                    <w:jc w:val="left"/>
                  </w:pPr>
                  <w:r>
                    <w:t>provinciaPASTAZA</w:t>
                  </w:r>
                </w:p>
              </w:tc>
              <w:tc>
                <w:tcPr>
                  <w:tcW w:w="324" w:type="dxa"/>
                </w:tcPr>
                <w:p w:rsidR="007F3BAE" w:rsidRDefault="00380896" w:rsidP="00380896">
                  <w:pPr>
                    <w:pStyle w:val="Compact"/>
                    <w:jc w:val="left"/>
                  </w:pPr>
                  <w:r>
                    <w:t>provinciaPICHINCHA</w:t>
                  </w:r>
                </w:p>
              </w:tc>
              <w:tc>
                <w:tcPr>
                  <w:tcW w:w="341" w:type="dxa"/>
                </w:tcPr>
                <w:p w:rsidR="007F3BAE" w:rsidRDefault="00380896" w:rsidP="00380896">
                  <w:pPr>
                    <w:pStyle w:val="Compact"/>
                    <w:jc w:val="left"/>
                  </w:pPr>
                  <w:r>
                    <w:t>provinciaTUNGURAHUA</w:t>
                  </w:r>
                </w:p>
              </w:tc>
              <w:tc>
                <w:tcPr>
                  <w:tcW w:w="443" w:type="dxa"/>
                </w:tcPr>
                <w:p w:rsidR="007F3BAE" w:rsidRDefault="00380896" w:rsidP="00380896">
                  <w:pPr>
                    <w:pStyle w:val="Compact"/>
                    <w:jc w:val="left"/>
                  </w:pPr>
                  <w:r>
                    <w:t>provinciaZAMORA CHINCHIPE</w:t>
                  </w:r>
                </w:p>
              </w:tc>
              <w:tc>
                <w:tcPr>
                  <w:tcW w:w="324" w:type="dxa"/>
                </w:tcPr>
                <w:p w:rsidR="007F3BAE" w:rsidRDefault="00380896" w:rsidP="00380896">
                  <w:pPr>
                    <w:pStyle w:val="Compact"/>
                    <w:jc w:val="left"/>
                  </w:pPr>
                  <w:r>
                    <w:t>provinciaSUCUMBÍOS</w:t>
                  </w:r>
                </w:p>
              </w:tc>
              <w:tc>
                <w:tcPr>
                  <w:tcW w:w="307" w:type="dxa"/>
                </w:tcPr>
                <w:p w:rsidR="007F3BAE" w:rsidRDefault="00380896" w:rsidP="00380896">
                  <w:pPr>
                    <w:pStyle w:val="Compact"/>
                    <w:jc w:val="left"/>
                  </w:pPr>
                  <w:r>
                    <w:t>provinciaORELLANA</w:t>
                  </w:r>
                </w:p>
              </w:tc>
              <w:tc>
                <w:tcPr>
                  <w:tcW w:w="682" w:type="dxa"/>
                </w:tcPr>
                <w:p w:rsidR="007F3BAE" w:rsidRDefault="00380896" w:rsidP="00380896">
                  <w:pPr>
                    <w:pStyle w:val="Compact"/>
                    <w:jc w:val="left"/>
                  </w:pPr>
                  <w:r>
                    <w:t>provinciaSANTO DOMINGO DE LOS TSÁCHILAS</w:t>
                  </w:r>
                </w:p>
              </w:tc>
              <w:tc>
                <w:tcPr>
                  <w:tcW w:w="358" w:type="dxa"/>
                </w:tcPr>
                <w:p w:rsidR="007F3BAE" w:rsidRDefault="00380896" w:rsidP="00380896">
                  <w:pPr>
                    <w:pStyle w:val="Compact"/>
                    <w:jc w:val="left"/>
                  </w:pPr>
                  <w:r>
                    <w:t>provinciaSANTA ELENA</w:t>
                  </w:r>
                </w:p>
              </w:tc>
              <w:tc>
                <w:tcPr>
                  <w:tcW w:w="495" w:type="dxa"/>
                </w:tcPr>
                <w:p w:rsidR="007F3BAE" w:rsidRDefault="00380896" w:rsidP="00380896">
                  <w:pPr>
                    <w:pStyle w:val="Compact"/>
                    <w:jc w:val="left"/>
                  </w:pPr>
                  <w:r>
                    <w:t>provinciaZONA NO DELIMITADA</w:t>
                  </w:r>
                </w:p>
              </w:tc>
            </w:tr>
            <w:tr w:rsidR="007F3BAE">
              <w:tc>
                <w:tcPr>
                  <w:tcW w:w="204" w:type="dxa"/>
                </w:tcPr>
                <w:p w:rsidR="007F3BAE" w:rsidRDefault="00380896" w:rsidP="00380896">
                  <w:pPr>
                    <w:pStyle w:val="Compact"/>
                    <w:jc w:val="left"/>
                  </w:pPr>
                  <w:r>
                    <w:t>1</w:t>
                  </w:r>
                </w:p>
              </w:tc>
              <w:tc>
                <w:tcPr>
                  <w:tcW w:w="290" w:type="dxa"/>
                </w:tcPr>
                <w:p w:rsidR="007F3BAE" w:rsidRDefault="00380896" w:rsidP="00380896">
                  <w:pPr>
                    <w:pStyle w:val="Compact"/>
                    <w:jc w:val="left"/>
                  </w:pPr>
                  <w:r>
                    <w:t>0</w:t>
                  </w:r>
                </w:p>
              </w:tc>
              <w:tc>
                <w:tcPr>
                  <w:tcW w:w="256"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426"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290"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443"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682" w:type="dxa"/>
                </w:tcPr>
                <w:p w:rsidR="007F3BAE" w:rsidRDefault="00380896" w:rsidP="00380896">
                  <w:pPr>
                    <w:pStyle w:val="Compact"/>
                    <w:jc w:val="left"/>
                  </w:pPr>
                  <w:r>
                    <w:t>0</w:t>
                  </w:r>
                </w:p>
              </w:tc>
              <w:tc>
                <w:tcPr>
                  <w:tcW w:w="358" w:type="dxa"/>
                </w:tcPr>
                <w:p w:rsidR="007F3BAE" w:rsidRDefault="00380896" w:rsidP="00380896">
                  <w:pPr>
                    <w:pStyle w:val="Compact"/>
                    <w:jc w:val="left"/>
                  </w:pPr>
                  <w:r>
                    <w:t>0</w:t>
                  </w:r>
                </w:p>
              </w:tc>
              <w:tc>
                <w:tcPr>
                  <w:tcW w:w="495" w:type="dxa"/>
                </w:tcPr>
                <w:p w:rsidR="007F3BAE" w:rsidRDefault="00380896" w:rsidP="00380896">
                  <w:pPr>
                    <w:pStyle w:val="Compact"/>
                    <w:jc w:val="left"/>
                  </w:pPr>
                  <w:r>
                    <w:t>0</w:t>
                  </w:r>
                </w:p>
              </w:tc>
            </w:tr>
            <w:tr w:rsidR="007F3BAE">
              <w:tc>
                <w:tcPr>
                  <w:tcW w:w="204" w:type="dxa"/>
                </w:tcPr>
                <w:p w:rsidR="007F3BAE" w:rsidRDefault="00380896" w:rsidP="00380896">
                  <w:pPr>
                    <w:pStyle w:val="Compact"/>
                    <w:jc w:val="left"/>
                  </w:pPr>
                  <w:r>
                    <w:t>1</w:t>
                  </w:r>
                </w:p>
              </w:tc>
              <w:tc>
                <w:tcPr>
                  <w:tcW w:w="290" w:type="dxa"/>
                </w:tcPr>
                <w:p w:rsidR="007F3BAE" w:rsidRDefault="00380896" w:rsidP="00380896">
                  <w:pPr>
                    <w:pStyle w:val="Compact"/>
                    <w:jc w:val="left"/>
                  </w:pPr>
                  <w:r>
                    <w:t>0</w:t>
                  </w:r>
                </w:p>
              </w:tc>
              <w:tc>
                <w:tcPr>
                  <w:tcW w:w="256"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426"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290"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443"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682" w:type="dxa"/>
                </w:tcPr>
                <w:p w:rsidR="007F3BAE" w:rsidRDefault="00380896" w:rsidP="00380896">
                  <w:pPr>
                    <w:pStyle w:val="Compact"/>
                    <w:jc w:val="left"/>
                  </w:pPr>
                  <w:r>
                    <w:t>0</w:t>
                  </w:r>
                </w:p>
              </w:tc>
              <w:tc>
                <w:tcPr>
                  <w:tcW w:w="358" w:type="dxa"/>
                </w:tcPr>
                <w:p w:rsidR="007F3BAE" w:rsidRDefault="00380896" w:rsidP="00380896">
                  <w:pPr>
                    <w:pStyle w:val="Compact"/>
                    <w:jc w:val="left"/>
                  </w:pPr>
                  <w:r>
                    <w:t>0</w:t>
                  </w:r>
                </w:p>
              </w:tc>
              <w:tc>
                <w:tcPr>
                  <w:tcW w:w="495" w:type="dxa"/>
                </w:tcPr>
                <w:p w:rsidR="007F3BAE" w:rsidRDefault="00380896" w:rsidP="00380896">
                  <w:pPr>
                    <w:pStyle w:val="Compact"/>
                    <w:jc w:val="left"/>
                  </w:pPr>
                  <w:r>
                    <w:t>0</w:t>
                  </w:r>
                </w:p>
              </w:tc>
            </w:tr>
            <w:tr w:rsidR="007F3BAE">
              <w:tc>
                <w:tcPr>
                  <w:tcW w:w="204" w:type="dxa"/>
                </w:tcPr>
                <w:p w:rsidR="007F3BAE" w:rsidRDefault="00380896" w:rsidP="00380896">
                  <w:pPr>
                    <w:pStyle w:val="Compact"/>
                    <w:jc w:val="left"/>
                  </w:pPr>
                  <w:r>
                    <w:t>1</w:t>
                  </w:r>
                </w:p>
              </w:tc>
              <w:tc>
                <w:tcPr>
                  <w:tcW w:w="290" w:type="dxa"/>
                </w:tcPr>
                <w:p w:rsidR="007F3BAE" w:rsidRDefault="00380896" w:rsidP="00380896">
                  <w:pPr>
                    <w:pStyle w:val="Compact"/>
                    <w:jc w:val="left"/>
                  </w:pPr>
                  <w:r>
                    <w:t>0</w:t>
                  </w:r>
                </w:p>
              </w:tc>
              <w:tc>
                <w:tcPr>
                  <w:tcW w:w="256"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426"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290"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443"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682" w:type="dxa"/>
                </w:tcPr>
                <w:p w:rsidR="007F3BAE" w:rsidRDefault="00380896" w:rsidP="00380896">
                  <w:pPr>
                    <w:pStyle w:val="Compact"/>
                    <w:jc w:val="left"/>
                  </w:pPr>
                  <w:r>
                    <w:t>0</w:t>
                  </w:r>
                </w:p>
              </w:tc>
              <w:tc>
                <w:tcPr>
                  <w:tcW w:w="358" w:type="dxa"/>
                </w:tcPr>
                <w:p w:rsidR="007F3BAE" w:rsidRDefault="00380896" w:rsidP="00380896">
                  <w:pPr>
                    <w:pStyle w:val="Compact"/>
                    <w:jc w:val="left"/>
                  </w:pPr>
                  <w:r>
                    <w:t>0</w:t>
                  </w:r>
                </w:p>
              </w:tc>
              <w:tc>
                <w:tcPr>
                  <w:tcW w:w="495" w:type="dxa"/>
                </w:tcPr>
                <w:p w:rsidR="007F3BAE" w:rsidRDefault="00380896" w:rsidP="00380896">
                  <w:pPr>
                    <w:pStyle w:val="Compact"/>
                    <w:jc w:val="left"/>
                  </w:pPr>
                  <w:r>
                    <w:t>0</w:t>
                  </w:r>
                </w:p>
              </w:tc>
            </w:tr>
            <w:tr w:rsidR="007F3BAE">
              <w:tc>
                <w:tcPr>
                  <w:tcW w:w="204" w:type="dxa"/>
                </w:tcPr>
                <w:p w:rsidR="007F3BAE" w:rsidRDefault="00380896" w:rsidP="00380896">
                  <w:pPr>
                    <w:pStyle w:val="Compact"/>
                    <w:jc w:val="left"/>
                  </w:pPr>
                  <w:r>
                    <w:t>1</w:t>
                  </w:r>
                </w:p>
              </w:tc>
              <w:tc>
                <w:tcPr>
                  <w:tcW w:w="290" w:type="dxa"/>
                </w:tcPr>
                <w:p w:rsidR="007F3BAE" w:rsidRDefault="00380896" w:rsidP="00380896">
                  <w:pPr>
                    <w:pStyle w:val="Compact"/>
                    <w:jc w:val="left"/>
                  </w:pPr>
                  <w:r>
                    <w:t>0</w:t>
                  </w:r>
                </w:p>
              </w:tc>
              <w:tc>
                <w:tcPr>
                  <w:tcW w:w="256"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426"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290"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443"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682" w:type="dxa"/>
                </w:tcPr>
                <w:p w:rsidR="007F3BAE" w:rsidRDefault="00380896" w:rsidP="00380896">
                  <w:pPr>
                    <w:pStyle w:val="Compact"/>
                    <w:jc w:val="left"/>
                  </w:pPr>
                  <w:r>
                    <w:t>0</w:t>
                  </w:r>
                </w:p>
              </w:tc>
              <w:tc>
                <w:tcPr>
                  <w:tcW w:w="358" w:type="dxa"/>
                </w:tcPr>
                <w:p w:rsidR="007F3BAE" w:rsidRDefault="00380896" w:rsidP="00380896">
                  <w:pPr>
                    <w:pStyle w:val="Compact"/>
                    <w:jc w:val="left"/>
                  </w:pPr>
                  <w:r>
                    <w:t>0</w:t>
                  </w:r>
                </w:p>
              </w:tc>
              <w:tc>
                <w:tcPr>
                  <w:tcW w:w="495" w:type="dxa"/>
                </w:tcPr>
                <w:p w:rsidR="007F3BAE" w:rsidRDefault="00380896" w:rsidP="00380896">
                  <w:pPr>
                    <w:pStyle w:val="Compact"/>
                    <w:jc w:val="left"/>
                  </w:pPr>
                  <w:r>
                    <w:t>0</w:t>
                  </w:r>
                </w:p>
              </w:tc>
            </w:tr>
            <w:tr w:rsidR="007F3BAE">
              <w:tc>
                <w:tcPr>
                  <w:tcW w:w="204" w:type="dxa"/>
                </w:tcPr>
                <w:p w:rsidR="007F3BAE" w:rsidRDefault="00380896" w:rsidP="00380896">
                  <w:pPr>
                    <w:pStyle w:val="Compact"/>
                    <w:jc w:val="left"/>
                  </w:pPr>
                  <w:r>
                    <w:t>1</w:t>
                  </w:r>
                </w:p>
              </w:tc>
              <w:tc>
                <w:tcPr>
                  <w:tcW w:w="290" w:type="dxa"/>
                </w:tcPr>
                <w:p w:rsidR="007F3BAE" w:rsidRDefault="00380896" w:rsidP="00380896">
                  <w:pPr>
                    <w:pStyle w:val="Compact"/>
                    <w:jc w:val="left"/>
                  </w:pPr>
                  <w:r>
                    <w:t>0</w:t>
                  </w:r>
                </w:p>
              </w:tc>
              <w:tc>
                <w:tcPr>
                  <w:tcW w:w="256"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426"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290"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443"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682" w:type="dxa"/>
                </w:tcPr>
                <w:p w:rsidR="007F3BAE" w:rsidRDefault="00380896" w:rsidP="00380896">
                  <w:pPr>
                    <w:pStyle w:val="Compact"/>
                    <w:jc w:val="left"/>
                  </w:pPr>
                  <w:r>
                    <w:t>0</w:t>
                  </w:r>
                </w:p>
              </w:tc>
              <w:tc>
                <w:tcPr>
                  <w:tcW w:w="358" w:type="dxa"/>
                </w:tcPr>
                <w:p w:rsidR="007F3BAE" w:rsidRDefault="00380896" w:rsidP="00380896">
                  <w:pPr>
                    <w:pStyle w:val="Compact"/>
                    <w:jc w:val="left"/>
                  </w:pPr>
                  <w:r>
                    <w:t>0</w:t>
                  </w:r>
                </w:p>
              </w:tc>
              <w:tc>
                <w:tcPr>
                  <w:tcW w:w="495" w:type="dxa"/>
                </w:tcPr>
                <w:p w:rsidR="007F3BAE" w:rsidRDefault="00380896" w:rsidP="00380896">
                  <w:pPr>
                    <w:pStyle w:val="Compact"/>
                    <w:jc w:val="left"/>
                  </w:pPr>
                  <w:r>
                    <w:t>0</w:t>
                  </w:r>
                </w:p>
              </w:tc>
            </w:tr>
            <w:tr w:rsidR="007F3BAE">
              <w:tc>
                <w:tcPr>
                  <w:tcW w:w="204" w:type="dxa"/>
                </w:tcPr>
                <w:p w:rsidR="007F3BAE" w:rsidRDefault="00380896" w:rsidP="00380896">
                  <w:pPr>
                    <w:pStyle w:val="Compact"/>
                    <w:jc w:val="left"/>
                  </w:pPr>
                  <w:r>
                    <w:t>1</w:t>
                  </w:r>
                </w:p>
              </w:tc>
              <w:tc>
                <w:tcPr>
                  <w:tcW w:w="290" w:type="dxa"/>
                </w:tcPr>
                <w:p w:rsidR="007F3BAE" w:rsidRDefault="00380896" w:rsidP="00380896">
                  <w:pPr>
                    <w:pStyle w:val="Compact"/>
                    <w:jc w:val="left"/>
                  </w:pPr>
                  <w:r>
                    <w:t>0</w:t>
                  </w:r>
                </w:p>
              </w:tc>
              <w:tc>
                <w:tcPr>
                  <w:tcW w:w="256"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426"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290"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443"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682" w:type="dxa"/>
                </w:tcPr>
                <w:p w:rsidR="007F3BAE" w:rsidRDefault="00380896" w:rsidP="00380896">
                  <w:pPr>
                    <w:pStyle w:val="Compact"/>
                    <w:jc w:val="left"/>
                  </w:pPr>
                  <w:r>
                    <w:t>0</w:t>
                  </w:r>
                </w:p>
              </w:tc>
              <w:tc>
                <w:tcPr>
                  <w:tcW w:w="358" w:type="dxa"/>
                </w:tcPr>
                <w:p w:rsidR="007F3BAE" w:rsidRDefault="00380896" w:rsidP="00380896">
                  <w:pPr>
                    <w:pStyle w:val="Compact"/>
                    <w:jc w:val="left"/>
                  </w:pPr>
                  <w:r>
                    <w:t>0</w:t>
                  </w:r>
                </w:p>
              </w:tc>
              <w:tc>
                <w:tcPr>
                  <w:tcW w:w="495" w:type="dxa"/>
                </w:tcPr>
                <w:p w:rsidR="007F3BAE" w:rsidRDefault="00380896" w:rsidP="00380896">
                  <w:pPr>
                    <w:pStyle w:val="Compact"/>
                    <w:jc w:val="left"/>
                  </w:pPr>
                  <w:r>
                    <w:t>0</w:t>
                  </w:r>
                </w:p>
              </w:tc>
            </w:tr>
            <w:tr w:rsidR="007F3BAE">
              <w:tc>
                <w:tcPr>
                  <w:tcW w:w="204" w:type="dxa"/>
                </w:tcPr>
                <w:p w:rsidR="007F3BAE" w:rsidRDefault="00380896" w:rsidP="00380896">
                  <w:pPr>
                    <w:pStyle w:val="Compact"/>
                    <w:jc w:val="left"/>
                  </w:pPr>
                  <w:r>
                    <w:t>1</w:t>
                  </w:r>
                </w:p>
              </w:tc>
              <w:tc>
                <w:tcPr>
                  <w:tcW w:w="290" w:type="dxa"/>
                </w:tcPr>
                <w:p w:rsidR="007F3BAE" w:rsidRDefault="00380896" w:rsidP="00380896">
                  <w:pPr>
                    <w:pStyle w:val="Compact"/>
                    <w:jc w:val="left"/>
                  </w:pPr>
                  <w:r>
                    <w:t>0</w:t>
                  </w:r>
                </w:p>
              </w:tc>
              <w:tc>
                <w:tcPr>
                  <w:tcW w:w="256"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426"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290"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443"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682" w:type="dxa"/>
                </w:tcPr>
                <w:p w:rsidR="007F3BAE" w:rsidRDefault="00380896" w:rsidP="00380896">
                  <w:pPr>
                    <w:pStyle w:val="Compact"/>
                    <w:jc w:val="left"/>
                  </w:pPr>
                  <w:r>
                    <w:t>0</w:t>
                  </w:r>
                </w:p>
              </w:tc>
              <w:tc>
                <w:tcPr>
                  <w:tcW w:w="358" w:type="dxa"/>
                </w:tcPr>
                <w:p w:rsidR="007F3BAE" w:rsidRDefault="00380896" w:rsidP="00380896">
                  <w:pPr>
                    <w:pStyle w:val="Compact"/>
                    <w:jc w:val="left"/>
                  </w:pPr>
                  <w:r>
                    <w:t>0</w:t>
                  </w:r>
                </w:p>
              </w:tc>
              <w:tc>
                <w:tcPr>
                  <w:tcW w:w="495" w:type="dxa"/>
                </w:tcPr>
                <w:p w:rsidR="007F3BAE" w:rsidRDefault="00380896" w:rsidP="00380896">
                  <w:pPr>
                    <w:pStyle w:val="Compact"/>
                    <w:jc w:val="left"/>
                  </w:pPr>
                  <w:r>
                    <w:t>0</w:t>
                  </w:r>
                </w:p>
              </w:tc>
            </w:tr>
            <w:tr w:rsidR="007F3BAE">
              <w:tc>
                <w:tcPr>
                  <w:tcW w:w="204" w:type="dxa"/>
                </w:tcPr>
                <w:p w:rsidR="007F3BAE" w:rsidRDefault="00380896" w:rsidP="00380896">
                  <w:pPr>
                    <w:pStyle w:val="Compact"/>
                    <w:jc w:val="left"/>
                  </w:pPr>
                  <w:r>
                    <w:t>1</w:t>
                  </w:r>
                </w:p>
              </w:tc>
              <w:tc>
                <w:tcPr>
                  <w:tcW w:w="290" w:type="dxa"/>
                </w:tcPr>
                <w:p w:rsidR="007F3BAE" w:rsidRDefault="00380896" w:rsidP="00380896">
                  <w:pPr>
                    <w:pStyle w:val="Compact"/>
                    <w:jc w:val="left"/>
                  </w:pPr>
                  <w:r>
                    <w:t>0</w:t>
                  </w:r>
                </w:p>
              </w:tc>
              <w:tc>
                <w:tcPr>
                  <w:tcW w:w="256"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426"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290"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443"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682" w:type="dxa"/>
                </w:tcPr>
                <w:p w:rsidR="007F3BAE" w:rsidRDefault="00380896" w:rsidP="00380896">
                  <w:pPr>
                    <w:pStyle w:val="Compact"/>
                    <w:jc w:val="left"/>
                  </w:pPr>
                  <w:r>
                    <w:t>0</w:t>
                  </w:r>
                </w:p>
              </w:tc>
              <w:tc>
                <w:tcPr>
                  <w:tcW w:w="358" w:type="dxa"/>
                </w:tcPr>
                <w:p w:rsidR="007F3BAE" w:rsidRDefault="00380896" w:rsidP="00380896">
                  <w:pPr>
                    <w:pStyle w:val="Compact"/>
                    <w:jc w:val="left"/>
                  </w:pPr>
                  <w:r>
                    <w:t>0</w:t>
                  </w:r>
                </w:p>
              </w:tc>
              <w:tc>
                <w:tcPr>
                  <w:tcW w:w="495" w:type="dxa"/>
                </w:tcPr>
                <w:p w:rsidR="007F3BAE" w:rsidRDefault="00380896" w:rsidP="00380896">
                  <w:pPr>
                    <w:pStyle w:val="Compact"/>
                    <w:jc w:val="left"/>
                  </w:pPr>
                  <w:r>
                    <w:t>0</w:t>
                  </w:r>
                </w:p>
              </w:tc>
            </w:tr>
            <w:tr w:rsidR="007F3BAE">
              <w:tc>
                <w:tcPr>
                  <w:tcW w:w="204" w:type="dxa"/>
                </w:tcPr>
                <w:p w:rsidR="007F3BAE" w:rsidRDefault="00380896" w:rsidP="00380896">
                  <w:pPr>
                    <w:pStyle w:val="Compact"/>
                    <w:jc w:val="left"/>
                  </w:pPr>
                  <w:r>
                    <w:t>1</w:t>
                  </w:r>
                </w:p>
              </w:tc>
              <w:tc>
                <w:tcPr>
                  <w:tcW w:w="290" w:type="dxa"/>
                </w:tcPr>
                <w:p w:rsidR="007F3BAE" w:rsidRDefault="00380896" w:rsidP="00380896">
                  <w:pPr>
                    <w:pStyle w:val="Compact"/>
                    <w:jc w:val="left"/>
                  </w:pPr>
                  <w:r>
                    <w:t>0</w:t>
                  </w:r>
                </w:p>
              </w:tc>
              <w:tc>
                <w:tcPr>
                  <w:tcW w:w="256"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426"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290"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443"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682" w:type="dxa"/>
                </w:tcPr>
                <w:p w:rsidR="007F3BAE" w:rsidRDefault="00380896" w:rsidP="00380896">
                  <w:pPr>
                    <w:pStyle w:val="Compact"/>
                    <w:jc w:val="left"/>
                  </w:pPr>
                  <w:r>
                    <w:t>0</w:t>
                  </w:r>
                </w:p>
              </w:tc>
              <w:tc>
                <w:tcPr>
                  <w:tcW w:w="358" w:type="dxa"/>
                </w:tcPr>
                <w:p w:rsidR="007F3BAE" w:rsidRDefault="00380896" w:rsidP="00380896">
                  <w:pPr>
                    <w:pStyle w:val="Compact"/>
                    <w:jc w:val="left"/>
                  </w:pPr>
                  <w:r>
                    <w:t>0</w:t>
                  </w:r>
                </w:p>
              </w:tc>
              <w:tc>
                <w:tcPr>
                  <w:tcW w:w="495" w:type="dxa"/>
                </w:tcPr>
                <w:p w:rsidR="007F3BAE" w:rsidRDefault="00380896" w:rsidP="00380896">
                  <w:pPr>
                    <w:pStyle w:val="Compact"/>
                    <w:jc w:val="left"/>
                  </w:pPr>
                  <w:r>
                    <w:t>0</w:t>
                  </w:r>
                </w:p>
              </w:tc>
            </w:tr>
            <w:tr w:rsidR="007F3BAE">
              <w:tc>
                <w:tcPr>
                  <w:tcW w:w="204" w:type="dxa"/>
                </w:tcPr>
                <w:p w:rsidR="007F3BAE" w:rsidRDefault="00380896" w:rsidP="00380896">
                  <w:pPr>
                    <w:pStyle w:val="Compact"/>
                    <w:jc w:val="left"/>
                  </w:pPr>
                  <w:r>
                    <w:t>1</w:t>
                  </w:r>
                </w:p>
              </w:tc>
              <w:tc>
                <w:tcPr>
                  <w:tcW w:w="290" w:type="dxa"/>
                </w:tcPr>
                <w:p w:rsidR="007F3BAE" w:rsidRDefault="00380896" w:rsidP="00380896">
                  <w:pPr>
                    <w:pStyle w:val="Compact"/>
                    <w:jc w:val="left"/>
                  </w:pPr>
                  <w:r>
                    <w:t>0</w:t>
                  </w:r>
                </w:p>
              </w:tc>
              <w:tc>
                <w:tcPr>
                  <w:tcW w:w="256"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273" w:type="dxa"/>
                </w:tcPr>
                <w:p w:rsidR="007F3BAE" w:rsidRDefault="00380896" w:rsidP="00380896">
                  <w:pPr>
                    <w:pStyle w:val="Compact"/>
                    <w:jc w:val="left"/>
                  </w:pPr>
                  <w:r>
                    <w:t>0</w:t>
                  </w:r>
                </w:p>
              </w:tc>
              <w:tc>
                <w:tcPr>
                  <w:tcW w:w="426" w:type="dxa"/>
                </w:tcPr>
                <w:p w:rsidR="007F3BAE" w:rsidRDefault="00380896" w:rsidP="00380896">
                  <w:pPr>
                    <w:pStyle w:val="Compact"/>
                    <w:jc w:val="left"/>
                  </w:pPr>
                  <w:r>
                    <w:t>0</w:t>
                  </w:r>
                </w:p>
              </w:tc>
              <w:tc>
                <w:tcPr>
                  <w:tcW w:w="238" w:type="dxa"/>
                </w:tcPr>
                <w:p w:rsidR="007F3BAE" w:rsidRDefault="00380896" w:rsidP="00380896">
                  <w:pPr>
                    <w:pStyle w:val="Compact"/>
                    <w:jc w:val="left"/>
                  </w:pPr>
                  <w:r>
                    <w:t>0</w:t>
                  </w:r>
                </w:p>
              </w:tc>
              <w:tc>
                <w:tcPr>
                  <w:tcW w:w="290"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41" w:type="dxa"/>
                </w:tcPr>
                <w:p w:rsidR="007F3BAE" w:rsidRDefault="00380896" w:rsidP="00380896">
                  <w:pPr>
                    <w:pStyle w:val="Compact"/>
                    <w:jc w:val="left"/>
                  </w:pPr>
                  <w:r>
                    <w:t>0</w:t>
                  </w:r>
                </w:p>
              </w:tc>
              <w:tc>
                <w:tcPr>
                  <w:tcW w:w="443" w:type="dxa"/>
                </w:tcPr>
                <w:p w:rsidR="007F3BAE" w:rsidRDefault="00380896" w:rsidP="00380896">
                  <w:pPr>
                    <w:pStyle w:val="Compact"/>
                    <w:jc w:val="left"/>
                  </w:pPr>
                  <w:r>
                    <w:t>0</w:t>
                  </w:r>
                </w:p>
              </w:tc>
              <w:tc>
                <w:tcPr>
                  <w:tcW w:w="324" w:type="dxa"/>
                </w:tcPr>
                <w:p w:rsidR="007F3BAE" w:rsidRDefault="00380896" w:rsidP="00380896">
                  <w:pPr>
                    <w:pStyle w:val="Compact"/>
                    <w:jc w:val="left"/>
                  </w:pPr>
                  <w:r>
                    <w:t>0</w:t>
                  </w:r>
                </w:p>
              </w:tc>
              <w:tc>
                <w:tcPr>
                  <w:tcW w:w="307" w:type="dxa"/>
                </w:tcPr>
                <w:p w:rsidR="007F3BAE" w:rsidRDefault="00380896" w:rsidP="00380896">
                  <w:pPr>
                    <w:pStyle w:val="Compact"/>
                    <w:jc w:val="left"/>
                  </w:pPr>
                  <w:r>
                    <w:t>0</w:t>
                  </w:r>
                </w:p>
              </w:tc>
              <w:tc>
                <w:tcPr>
                  <w:tcW w:w="682" w:type="dxa"/>
                </w:tcPr>
                <w:p w:rsidR="007F3BAE" w:rsidRDefault="00380896" w:rsidP="00380896">
                  <w:pPr>
                    <w:pStyle w:val="Compact"/>
                    <w:jc w:val="left"/>
                  </w:pPr>
                  <w:r>
                    <w:t>0</w:t>
                  </w:r>
                </w:p>
              </w:tc>
              <w:tc>
                <w:tcPr>
                  <w:tcW w:w="358" w:type="dxa"/>
                </w:tcPr>
                <w:p w:rsidR="007F3BAE" w:rsidRDefault="00380896" w:rsidP="00380896">
                  <w:pPr>
                    <w:pStyle w:val="Compact"/>
                    <w:jc w:val="left"/>
                  </w:pPr>
                  <w:r>
                    <w:t>0</w:t>
                  </w:r>
                </w:p>
              </w:tc>
              <w:tc>
                <w:tcPr>
                  <w:tcW w:w="495" w:type="dxa"/>
                </w:tcPr>
                <w:p w:rsidR="007F3BAE" w:rsidRDefault="00380896" w:rsidP="00380896">
                  <w:pPr>
                    <w:pStyle w:val="Compact"/>
                    <w:jc w:val="left"/>
                  </w:pPr>
                  <w:r>
                    <w:t>0</w:t>
                  </w:r>
                </w:p>
              </w:tc>
            </w:tr>
            <w:bookmarkEnd w:id="197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columna representa una variable dummy generada automáticamente.</w:t>
      </w:r>
    </w:p>
    <w:p w:rsidR="007F3BAE" w:rsidRDefault="00380896" w:rsidP="00380896">
      <w:pPr>
        <w:pStyle w:val="Ttulo2"/>
      </w:pPr>
      <w:bookmarkStart w:id="1971" w:name="_Toc235960488"/>
      <w:bookmarkStart w:id="1972" w:name="conclusión-práctica-6"/>
      <w:bookmarkEnd w:id="1969"/>
      <w:r>
        <w:rPr>
          <w:rFonts w:ascii="Times New Roman" w:hAnsi="Times New Roman" w:eastAsia="Times New Roman"/>
        </w:rPr>
        <w:t>36.16 Conclusión práctica</w:t>
      </w:r>
      <w:bookmarkEnd w:id="1971"/>
    </w:p>
    <w:p w:rsidR="007F3BAE" w:rsidRDefault="00380896" w:rsidP="00380896">
      <w:pPr>
        <w:pStyle w:val="FirstParagraph"/>
        <w:jc w:val="left"/>
      </w:pPr>
      <w:r>
        <w:rPr>
          <w:rFonts w:ascii="Times New Roman" w:hAnsi="Times New Roman" w:eastAsia="Times New Roman"/>
        </w:rPr>
        <w:t>En esta primera parte aprendimos a:</w:t>
      </w:r>
    </w:p>
    <w:p w:rsidR="007F3BAE" w:rsidRDefault="00380896" w:rsidP="00380896">
      <w:pPr>
        <w:pStyle w:val="Compact"/>
        <w:numPr>
          <w:ilvl w:val="0"/>
          <w:numId w:val="177"/>
        </w:numPr>
        <w:jc w:val="left"/>
      </w:pPr>
      <w:r>
        <w:rPr>
          <w:rFonts w:ascii="Times New Roman" w:hAnsi="Times New Roman" w:eastAsia="Times New Roman"/>
        </w:rPr>
        <w:t>Identificar variables categóricas.</w:t>
      </w:r>
    </w:p>
    <w:p w:rsidR="007F3BAE" w:rsidRDefault="00380896" w:rsidP="00380896">
      <w:pPr>
        <w:pStyle w:val="Compact"/>
        <w:numPr>
          <w:ilvl w:val="0"/>
          <w:numId w:val="177"/>
        </w:numPr>
        <w:jc w:val="left"/>
      </w:pPr>
      <w:r>
        <w:rPr>
          <w:rFonts w:ascii="Times New Roman" w:hAnsi="Times New Roman" w:eastAsia="Times New Roman"/>
        </w:rPr>
        <w:t>Trabajar con factores.</w:t>
      </w:r>
    </w:p>
    <w:p w:rsidR="007F3BAE" w:rsidRDefault="00380896" w:rsidP="00380896">
      <w:pPr>
        <w:pStyle w:val="Compact"/>
        <w:numPr>
          <w:ilvl w:val="0"/>
          <w:numId w:val="177"/>
        </w:numPr>
        <w:jc w:val="left"/>
      </w:pPr>
      <w:r>
        <w:rPr>
          <w:rFonts w:ascii="Times New Roman" w:hAnsi="Times New Roman" w:eastAsia="Times New Roman"/>
        </w:rPr>
        <w:t>Comprender variables dummy.</w:t>
      </w:r>
    </w:p>
    <w:p w:rsidR="007F3BAE" w:rsidRDefault="00380896" w:rsidP="00380896">
      <w:pPr>
        <w:pStyle w:val="Compact"/>
        <w:numPr>
          <w:ilvl w:val="0"/>
          <w:numId w:val="177"/>
        </w:numPr>
        <w:jc w:val="left"/>
      </w:pPr>
      <w:r>
        <w:rPr>
          <w:rFonts w:ascii="Times New Roman" w:hAnsi="Times New Roman" w:eastAsia="Times New Roman"/>
        </w:rPr>
        <w:t>Interpretar categorías de referencia.</w:t>
      </w:r>
    </w:p>
    <w:p w:rsidR="007F3BAE" w:rsidRDefault="00380896" w:rsidP="00380896">
      <w:pPr>
        <w:pStyle w:val="Compact"/>
        <w:numPr>
          <w:ilvl w:val="0"/>
          <w:numId w:val="177"/>
        </w:numPr>
        <w:jc w:val="left"/>
      </w:pPr>
      <w:r>
        <w:rPr>
          <w:rFonts w:ascii="Times New Roman" w:hAnsi="Times New Roman" w:eastAsia="Times New Roman"/>
        </w:rPr>
        <w:t>Visualizar la codificación utilizada por R.</w:t>
      </w:r>
    </w:p>
    <w:p w:rsidR="007F3BAE" w:rsidRDefault="00380896" w:rsidP="00380896">
      <w:pPr>
        <w:pStyle w:val="FirstParagraph"/>
        <w:jc w:val="left"/>
      </w:pPr>
      <w:r>
        <w:rPr>
          <w:rFonts w:ascii="Times New Roman" w:hAnsi="Times New Roman" w:eastAsia="Times New Roman"/>
        </w:rPr>
        <w:t>En la siguiente sección incorporaremos estas variables dentro de modelos de regresión y aprenderemos a interpretar correctamente los coeficientes asociados a categorías.</w:t>
      </w:r>
    </w:p>
    <w:p w:rsidR="007F3BAE" w:rsidRDefault="00380896" w:rsidP="00380896">
      <w:pPr>
        <w:pStyle w:val="Ttulo2"/>
      </w:pPr>
      <w:bookmarkStart w:id="1973" w:name="_Toc235960489"/>
      <w:bookmarkStart w:id="1974" w:name="introducción-28"/>
      <w:bookmarkEnd w:id="1972"/>
      <w:r>
        <w:rPr>
          <w:rFonts w:ascii="Times New Roman" w:hAnsi="Times New Roman" w:eastAsia="Times New Roman"/>
        </w:rPr>
        <w:lastRenderedPageBreak/>
        <w:t>36.17 Introducción</w:t>
      </w:r>
      <w:bookmarkEnd w:id="1973"/>
    </w:p>
    <w:p w:rsidR="007F3BAE" w:rsidRDefault="00380896" w:rsidP="00380896">
      <w:pPr>
        <w:pStyle w:val="FirstParagraph"/>
        <w:jc w:val="left"/>
      </w:pPr>
      <w:r>
        <w:rPr>
          <w:rFonts w:ascii="Times New Roman" w:hAnsi="Times New Roman" w:eastAsia="Times New Roman"/>
        </w:rPr>
        <w:t>Una vez comprendida la lógica de las variables dummy, podemos incorporarlas directamente dentro de modelos de regresión.</w:t>
      </w:r>
    </w:p>
    <w:p w:rsidR="007F3BAE" w:rsidRDefault="00380896" w:rsidP="00380896">
      <w:pPr>
        <w:pStyle w:val="Textoindependiente"/>
        <w:jc w:val="left"/>
      </w:pPr>
      <w:r>
        <w:rPr>
          <w:rFonts w:ascii="Times New Roman" w:hAnsi="Times New Roman" w:eastAsia="Times New Roman"/>
        </w:rPr>
        <w:t>La principal ventaja consiste en que podemos cuantificar diferencias promedio entre grupos utilizando un único modelo estadístico (Montgomery et al., 2021).</w:t>
      </w:r>
    </w:p>
    <w:p w:rsidR="007F3BAE" w:rsidRDefault="00380896" w:rsidP="00380896">
      <w:pPr>
        <w:pStyle w:val="Textoindependiente"/>
        <w:jc w:val="left"/>
      </w:pPr>
      <w:r>
        <w:rPr>
          <w:rFonts w:ascii="Times New Roman" w:hAnsi="Times New Roman" w:eastAsia="Times New Roman"/>
        </w:rPr>
        <w:t>En esta sección utilizaremos la variable categórica:</w:t>
      </w:r>
    </w:p>
    <w:p w:rsidR="007F3BAE" w:rsidRDefault="00380896" w:rsidP="00380896">
      <w:pPr>
        <w:pStyle w:val="SourceCode"/>
        <w:jc w:val="left"/>
      </w:pPr>
      <w:r>
        <w:rPr>
          <w:rStyle w:val="VerbatimChar"/>
        </w:rPr>
        <w:t>tamano_upa</w:t>
      </w:r>
    </w:p>
    <w:p w:rsidR="007F3BAE" w:rsidRDefault="00380896" w:rsidP="00380896">
      <w:pPr>
        <w:pStyle w:val="FirstParagraph"/>
        <w:jc w:val="left"/>
      </w:pPr>
      <w:r>
        <w:rPr>
          <w:rFonts w:ascii="Times New Roman" w:hAnsi="Times New Roman" w:eastAsia="Times New Roman"/>
        </w:rPr>
        <w:t>para explicar variaciones en:</w:t>
      </w:r>
    </w:p>
    <w:p w:rsidR="007F3BAE" w:rsidRPr="00380896" w:rsidRDefault="00380896" w:rsidP="00380896">
      <w:pPr>
        <w:pStyle w:val="SourceCode"/>
        <w:jc w:val="left"/>
        <w:rPr>
          <w:lang w:val="en-US"/>
        </w:rPr>
      </w:pPr>
      <w:r w:rsidRPr="00380896">
        <w:rPr>
          <w:rStyle w:val="VerbatimChar"/>
          <w:lang w:val="en-US"/>
        </w:rPr>
        <w:t>log_supertotal</w:t>
      </w:r>
    </w:p>
    <w:p w:rsidR="007F3BAE" w:rsidRPr="00380896" w:rsidRDefault="00380896" w:rsidP="00380896">
      <w:pPr>
        <w:pStyle w:val="Ttulo2"/>
        <w:rPr>
          <w:lang w:val="en-US"/>
        </w:rPr>
      </w:pPr>
      <w:bookmarkStart w:id="1975" w:name="_Toc235960490"/>
      <w:bookmarkStart w:id="1976" w:name="cargando-librerías-10"/>
      <w:bookmarkEnd w:id="1974"/>
      <w:r w:rsidRPr="00380896">
        <w:rPr>
          <w:rFonts w:ascii="Times New Roman" w:hAnsi="Times New Roman" w:eastAsia="Times New Roman"/>
          <w:lang w:val="en-US"/>
        </w:rPr>
        <w:t>36.18 Cargando librerías</w:t>
      </w:r>
      <w:bookmarkEnd w:id="1975"/>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1977" w:name="_Toc235960491"/>
      <w:bookmarkStart w:id="1978" w:name="cargando-la-base-analítica-11"/>
      <w:bookmarkEnd w:id="1976"/>
      <w:r>
        <w:rPr>
          <w:rFonts w:ascii="Times New Roman" w:hAnsi="Times New Roman" w:eastAsia="Times New Roman"/>
        </w:rPr>
        <w:t>36.19 Cargando la base analítica</w:t>
      </w:r>
      <w:bookmarkEnd w:id="1977"/>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1979" w:name="_Toc235960492"/>
      <w:bookmarkStart w:id="1980" w:name="preparación-de-variables-10"/>
      <w:bookmarkEnd w:id="1978"/>
      <w:r>
        <w:rPr>
          <w:rFonts w:ascii="Times New Roman" w:hAnsi="Times New Roman" w:eastAsia="Times New Roman"/>
        </w:rPr>
        <w:t>36.20 Preparación de variables</w:t>
      </w:r>
      <w:bookmarkEnd w:id="1979"/>
    </w:p>
    <w:p w:rsidR="007F3BAE" w:rsidRDefault="00380896" w:rsidP="00380896">
      <w:pPr>
        <w:pStyle w:val="SourceCode"/>
        <w:jc w:val="left"/>
      </w:pPr>
      <w:r>
        <w:rPr>
          <w:rStyle w:val="NormalTok"/>
        </w:rPr>
        <w:t xml:space="preserve">base_categorias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w:t>
      </w:r>
      <w:r>
        <w:rPr>
          <w:rStyle w:val="AttributeTok"/>
        </w:rPr>
        <w:t>tamano_upa =</w:t>
      </w:r>
      <w:r>
        <w:br/>
      </w:r>
      <w:r>
        <w:rPr>
          <w:rStyle w:val="NormalTok"/>
        </w:rPr>
        <w:t xml:space="preserve">      </w:t>
      </w:r>
      <w:r>
        <w:rPr>
          <w:rStyle w:val="FunctionTok"/>
        </w:rPr>
        <w:t>as.factor</w:t>
      </w:r>
      <w:r>
        <w:rPr>
          <w:rStyle w:val="NormalTok"/>
        </w:rPr>
        <w:t>(</w:t>
      </w:r>
      <w:r>
        <w:br/>
      </w:r>
      <w:r>
        <w:rPr>
          <w:rStyle w:val="NormalTok"/>
        </w:rPr>
        <w:t xml:space="preserve">        tamano_upa</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1981" w:name="_Toc235960493"/>
      <w:bookmarkStart w:id="1982" w:name="exploración-inicial"/>
      <w:bookmarkEnd w:id="1980"/>
      <w:r>
        <w:rPr>
          <w:rFonts w:ascii="Times New Roman" w:hAnsi="Times New Roman" w:eastAsia="Times New Roman"/>
        </w:rPr>
        <w:t>36.21 Exploración inicial</w:t>
      </w:r>
      <w:bookmarkEnd w:id="1981"/>
    </w:p>
    <w:p w:rsidR="007F3BAE" w:rsidRDefault="00380896" w:rsidP="00380896">
      <w:pPr>
        <w:pStyle w:val="SourceCode"/>
        <w:jc w:val="left"/>
      </w:pPr>
      <w:r>
        <w:rPr>
          <w:rStyle w:val="NormalTok"/>
        </w:rPr>
        <w:t xml:space="preserve">base_categorias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tamano_upa</w:t>
      </w:r>
      <w:r>
        <w:br/>
      </w:r>
      <w:r>
        <w:rPr>
          <w:rStyle w:val="NormalTok"/>
        </w:rPr>
        <w:t xml:space="preserve">  ) </w:t>
      </w:r>
      <w:r>
        <w:rPr>
          <w:rStyle w:val="SpecialCharTok"/>
        </w:rPr>
        <w:t>|&gt;</w:t>
      </w:r>
      <w:r>
        <w:br/>
      </w:r>
      <w:r>
        <w:rPr>
          <w:rStyle w:val="NormalTok"/>
        </w:rPr>
        <w:lastRenderedPageBreak/>
        <w:t xml:space="preserve">  </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media =</w:t>
      </w:r>
      <w:r>
        <w:br/>
      </w:r>
      <w:r>
        <w:rPr>
          <w:rStyle w:val="NormalTok"/>
        </w:rPr>
        <w:t xml:space="preserve">      </w:t>
      </w:r>
      <w:r>
        <w:rPr>
          <w:rStyle w:val="FunctionTok"/>
        </w:rPr>
        <w:t>mean</w:t>
      </w:r>
      <w:r>
        <w:rPr>
          <w:rStyle w:val="NormalTok"/>
        </w:rPr>
        <w:t>(</w:t>
      </w:r>
      <w:r>
        <w:br/>
      </w:r>
      <w:r>
        <w:rPr>
          <w:rStyle w:val="NormalTok"/>
        </w:rPr>
        <w:t xml:space="preserve">        log_supertotal</w:t>
      </w:r>
      <w:r>
        <w:br/>
      </w:r>
      <w:r>
        <w:rPr>
          <w:rStyle w:val="NormalTok"/>
        </w:rPr>
        <w:t xml:space="preserve">      ),</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"Promedio de superficie por categoría"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83" w:name="tbl-reg23-resumen-grupos"/>
            <w:r>
              <w:rPr>
                <w:rFonts w:ascii="Times New Roman" w:hAnsi="Times New Roman"/>
                <w:b/>
                <w:sz w:val="18"/>
              </w:rPr>
              <w:t>Tabla 36.7: Promedio de superficie por categoría</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n</w:t>
                  </w:r>
                </w:p>
              </w:tc>
              <w:tc>
                <w:tcPr>
                  <w:tcW w:w="2640" w:type="dxa"/>
                </w:tcPr>
                <w:p w:rsidR="007F3BAE" w:rsidRDefault="00380896" w:rsidP="00380896">
                  <w:pPr>
                    <w:pStyle w:val="Compact"/>
                    <w:jc w:val="left"/>
                  </w:pPr>
                  <w:r>
                    <w:t>media</w:t>
                  </w:r>
                </w:p>
              </w:tc>
            </w:tr>
            <w:tr w:rsidR="007F3BAE">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3106</w:t>
                  </w:r>
                </w:p>
              </w:tc>
              <w:tc>
                <w:tcPr>
                  <w:tcW w:w="2640" w:type="dxa"/>
                </w:tcPr>
                <w:p w:rsidR="007F3BAE" w:rsidRDefault="00380896" w:rsidP="00380896">
                  <w:pPr>
                    <w:pStyle w:val="Compact"/>
                    <w:jc w:val="left"/>
                  </w:pPr>
                  <w:r>
                    <w:t>4.210</w:t>
                  </w:r>
                </w:p>
              </w:tc>
            </w:tr>
            <w:tr w:rsidR="007F3BAE">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6846</w:t>
                  </w:r>
                </w:p>
              </w:tc>
              <w:tc>
                <w:tcPr>
                  <w:tcW w:w="2640" w:type="dxa"/>
                </w:tcPr>
                <w:p w:rsidR="007F3BAE" w:rsidRDefault="00380896" w:rsidP="00380896">
                  <w:pPr>
                    <w:pStyle w:val="Compact"/>
                    <w:jc w:val="left"/>
                  </w:pPr>
                  <w:r>
                    <w:t>2.270</w:t>
                  </w:r>
                </w:p>
              </w:tc>
            </w:tr>
            <w:tr w:rsidR="007F3BAE">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56572</w:t>
                  </w:r>
                </w:p>
              </w:tc>
              <w:tc>
                <w:tcPr>
                  <w:tcW w:w="2640" w:type="dxa"/>
                </w:tcPr>
                <w:p w:rsidR="007F3BAE" w:rsidRDefault="00380896" w:rsidP="00380896">
                  <w:pPr>
                    <w:pStyle w:val="Compact"/>
                    <w:jc w:val="left"/>
                  </w:pPr>
                  <w:r>
                    <w:t>0.200</w:t>
                  </w:r>
                </w:p>
              </w:tc>
            </w:tr>
            <w:tr w:rsidR="007F3BAE">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18014</w:t>
                  </w:r>
                </w:p>
              </w:tc>
              <w:tc>
                <w:tcPr>
                  <w:tcW w:w="2640" w:type="dxa"/>
                </w:tcPr>
                <w:p w:rsidR="007F3BAE" w:rsidRDefault="00380896" w:rsidP="00380896">
                  <w:pPr>
                    <w:pStyle w:val="Compact"/>
                    <w:jc w:val="left"/>
                  </w:pPr>
                  <w:r>
                    <w:t>1.137</w:t>
                  </w:r>
                </w:p>
              </w:tc>
            </w:tr>
            <w:bookmarkEnd w:id="198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medias sugieren diferencias entre categorías de tamaño. La regresión permitirá cuantificar estas diferencias formalmente.</w:t>
      </w:r>
    </w:p>
    <w:p w:rsidR="007F3BAE" w:rsidRDefault="00380896" w:rsidP="00380896">
      <w:pPr>
        <w:pStyle w:val="Ttulo2"/>
      </w:pPr>
      <w:bookmarkStart w:id="1984" w:name="_Toc235960494"/>
      <w:bookmarkStart w:id="1985" w:name="visualización-preliminar"/>
      <w:bookmarkEnd w:id="1982"/>
      <w:r>
        <w:rPr>
          <w:rFonts w:ascii="Times New Roman" w:hAnsi="Times New Roman" w:eastAsia="Times New Roman"/>
        </w:rPr>
        <w:t>36.22 Visualización preliminar</w:t>
      </w:r>
      <w:bookmarkEnd w:id="1984"/>
    </w:p>
    <w:p w:rsidR="007F3BAE" w:rsidRDefault="00380896" w:rsidP="00380896">
      <w:pPr>
        <w:pStyle w:val="SourceCode"/>
        <w:jc w:val="left"/>
      </w:pPr>
      <w:r>
        <w:rPr>
          <w:rStyle w:val="FunctionTok"/>
        </w:rPr>
        <w:t>ggplot</w:t>
      </w:r>
      <w:r>
        <w:rPr>
          <w:rStyle w:val="NormalTok"/>
        </w:rPr>
        <w:t>(</w:t>
      </w:r>
      <w:r>
        <w:br/>
      </w:r>
      <w:r>
        <w:rPr>
          <w:rStyle w:val="NormalTok"/>
        </w:rPr>
        <w:t xml:space="preserve">  base_categorias,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geom_boxplot</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alpha =</w:t>
      </w:r>
      <w:r>
        <w:rPr>
          <w:rStyle w:val="NormalTok"/>
        </w:rPr>
        <w:t xml:space="preserve"> </w:t>
      </w:r>
      <w:r>
        <w:rPr>
          <w:rStyle w:val="FloatTok"/>
        </w:rPr>
        <w:t>0.6</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1986" w:name="fig-reg23-boxplot-categorias"/>
            <w:r>
              <w:rPr>
                <w:rFonts w:ascii="Times New Roman" w:hAnsi="Times New Roman"/>
                <w:b/>
                <w:noProof/>
                <w:sz w:val="18"/>
              </w:rPr>
              <w:lastRenderedPageBreak/>
              <w:drawing>
                <wp:inline distT="0" distB="0" distL="0" distR="0">
                  <wp:extent cx="4620126" cy="3696101"/>
                  <wp:effectExtent l="0" t="0" r="0" b="0"/>
                  <wp:docPr id="1423" name="Picture"/>
                  <wp:cNvGraphicFramePr/>
                  <a:graphic xmlns:a="http://schemas.openxmlformats.org/drawingml/2006/main">
                    <a:graphicData uri="http://schemas.openxmlformats.org/drawingml/2006/picture">
                      <pic:pic xmlns:pic="http://schemas.openxmlformats.org/drawingml/2006/picture">
                        <pic:nvPicPr>
                          <pic:cNvPr id="1424" name="Picture" descr="capitulos/23-variables-categoricas_files/figure-docx/fig-reg23-boxplot-categorias-1.png"/>
                          <pic:cNvPicPr>
                            <a:picLocks noChangeAspect="1" noChangeArrowheads="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36.2: Distribución de superficie según tamaño de UPA</w:t>
            </w:r>
          </w:p>
        </w:tc>
        <w:bookmarkEnd w:id="1986"/>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diferencias observadas sugieren que el tamaño de la UPA podría estar asociado con la superficie total.</w:t>
      </w:r>
    </w:p>
    <w:p w:rsidR="007F3BAE" w:rsidRDefault="00380896" w:rsidP="00380896">
      <w:pPr>
        <w:pStyle w:val="Ttulo2"/>
      </w:pPr>
      <w:bookmarkStart w:id="1987" w:name="_Toc235960495"/>
      <w:bookmarkStart w:id="1988" w:name="modelo-con-variable-categórica"/>
      <w:bookmarkEnd w:id="1985"/>
      <w:r>
        <w:rPr>
          <w:rFonts w:ascii="Times New Roman" w:hAnsi="Times New Roman" w:eastAsia="Times New Roman"/>
        </w:rPr>
        <w:t>36.23 Modelo con variable categórica</w:t>
      </w:r>
      <w:bookmarkEnd w:id="1987"/>
    </w:p>
    <w:p w:rsidR="007F3BAE" w:rsidRDefault="00380896" w:rsidP="00380896">
      <w:pPr>
        <w:pStyle w:val="SourceCode"/>
        <w:jc w:val="left"/>
      </w:pPr>
      <w:r>
        <w:rPr>
          <w:rStyle w:val="NormalTok"/>
        </w:rPr>
        <w:t xml:space="preserve">modelo_cat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tamano_upa,</w:t>
      </w:r>
      <w:r>
        <w:br/>
      </w:r>
      <w:r>
        <w:rPr>
          <w:rStyle w:val="NormalTok"/>
        </w:rPr>
        <w:t xml:space="preserve">  </w:t>
      </w:r>
      <w:r>
        <w:rPr>
          <w:rStyle w:val="AttributeTok"/>
        </w:rPr>
        <w:t>data =</w:t>
      </w:r>
      <w:r>
        <w:rPr>
          <w:rStyle w:val="NormalTok"/>
        </w:rPr>
        <w:t xml:space="preserve"> base_categorias</w:t>
      </w:r>
      <w:r>
        <w:br/>
      </w:r>
      <w:r>
        <w:rPr>
          <w:rStyle w:val="NormalTok"/>
        </w:rPr>
        <w:t>)</w:t>
      </w:r>
    </w:p>
    <w:p w:rsidR="007F3BAE" w:rsidRDefault="00380896" w:rsidP="00380896">
      <w:pPr>
        <w:pStyle w:val="Ttulo2"/>
      </w:pPr>
      <w:bookmarkStart w:id="1989" w:name="_Toc235960496"/>
      <w:bookmarkStart w:id="1990" w:name="resumen-del-modelo-1"/>
      <w:bookmarkEnd w:id="1988"/>
      <w:r>
        <w:rPr>
          <w:rFonts w:ascii="Times New Roman" w:hAnsi="Times New Roman" w:eastAsia="Times New Roman"/>
        </w:rPr>
        <w:t>36.24 Resumen del modelo</w:t>
      </w:r>
      <w:bookmarkEnd w:id="1989"/>
    </w:p>
    <w:p w:rsidR="007F3BAE" w:rsidRDefault="00380896" w:rsidP="00380896">
      <w:pPr>
        <w:pStyle w:val="SourceCode"/>
        <w:jc w:val="left"/>
      </w:pPr>
      <w:r>
        <w:rPr>
          <w:rStyle w:val="FunctionTok"/>
        </w:rPr>
        <w:t>glance</w:t>
      </w:r>
      <w:r>
        <w:rPr>
          <w:rStyle w:val="NormalTok"/>
        </w:rPr>
        <w:t>(</w:t>
      </w:r>
      <w:r>
        <w:br/>
      </w:r>
      <w:r>
        <w:rPr>
          <w:rStyle w:val="NormalTok"/>
        </w:rPr>
        <w:t xml:space="preserve">  modelo_cat</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r.squared,</w:t>
      </w:r>
      <w:r>
        <w:br/>
      </w:r>
      <w:r>
        <w:rPr>
          <w:rStyle w:val="NormalTok"/>
        </w:rPr>
        <w:t xml:space="preserve">    adj.r.squared,</w:t>
      </w:r>
      <w:r>
        <w:br/>
      </w:r>
      <w:r>
        <w:rPr>
          <w:rStyle w:val="NormalTok"/>
        </w:rPr>
        <w:t xml:space="preserve">    statistic,</w:t>
      </w:r>
      <w:r>
        <w:br/>
      </w:r>
      <w:r>
        <w:rPr>
          <w:rStyle w:val="NormalTok"/>
        </w:rPr>
        <w:t xml:space="preserve">    p.value</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del modelo categórico"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91" w:name="tbl-reg23-resumen-modelo"/>
            <w:r>
              <w:rPr>
                <w:rFonts w:ascii="Times New Roman" w:hAnsi="Times New Roman"/>
                <w:b/>
                <w:sz w:val="18"/>
              </w:rPr>
              <w:lastRenderedPageBreak/>
              <w:t>Tabla 36.8: Resumen del modelo categórico</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r.squared</w:t>
                  </w:r>
                </w:p>
              </w:tc>
              <w:tc>
                <w:tcPr>
                  <w:tcW w:w="1980" w:type="dxa"/>
                </w:tcPr>
                <w:p w:rsidR="007F3BAE" w:rsidRDefault="00380896" w:rsidP="00380896">
                  <w:pPr>
                    <w:pStyle w:val="Compact"/>
                    <w:jc w:val="left"/>
                  </w:pPr>
                  <w:r>
                    <w:t>adj.r.squared</w:t>
                  </w:r>
                </w:p>
              </w:tc>
              <w:tc>
                <w:tcPr>
                  <w:tcW w:w="1980" w:type="dxa"/>
                </w:tcPr>
                <w:p w:rsidR="007F3BAE" w:rsidRDefault="00380896" w:rsidP="00380896">
                  <w:pPr>
                    <w:pStyle w:val="Compact"/>
                    <w:jc w:val="left"/>
                  </w:pPr>
                  <w:r>
                    <w:t>statistic</w:t>
                  </w:r>
                </w:p>
              </w:tc>
              <w:tc>
                <w:tcPr>
                  <w:tcW w:w="1980" w:type="dxa"/>
                </w:tcPr>
                <w:p w:rsidR="007F3BAE" w:rsidRDefault="00380896" w:rsidP="00380896">
                  <w:pPr>
                    <w:pStyle w:val="Compact"/>
                    <w:jc w:val="left"/>
                  </w:pPr>
                  <w:r>
                    <w:t>p.value</w:t>
                  </w:r>
                </w:p>
              </w:tc>
            </w:tr>
            <w:tr w:rsidR="007F3BAE">
              <w:tc>
                <w:tcPr>
                  <w:tcW w:w="1980" w:type="dxa"/>
                </w:tcPr>
                <w:p w:rsidR="007F3BAE" w:rsidRDefault="00380896" w:rsidP="00380896">
                  <w:pPr>
                    <w:pStyle w:val="Compact"/>
                    <w:jc w:val="left"/>
                  </w:pPr>
                  <w:r>
                    <w:t>0.9037</w:t>
                  </w:r>
                </w:p>
              </w:tc>
              <w:tc>
                <w:tcPr>
                  <w:tcW w:w="1980" w:type="dxa"/>
                </w:tcPr>
                <w:p w:rsidR="007F3BAE" w:rsidRDefault="00380896" w:rsidP="00380896">
                  <w:pPr>
                    <w:pStyle w:val="Compact"/>
                    <w:jc w:val="left"/>
                  </w:pPr>
                  <w:r>
                    <w:t>0.9036</w:t>
                  </w:r>
                </w:p>
              </w:tc>
              <w:tc>
                <w:tcPr>
                  <w:tcW w:w="1980" w:type="dxa"/>
                </w:tcPr>
                <w:p w:rsidR="007F3BAE" w:rsidRDefault="00380896" w:rsidP="00380896">
                  <w:pPr>
                    <w:pStyle w:val="Compact"/>
                    <w:jc w:val="left"/>
                  </w:pPr>
                  <w:r>
                    <w:t>264286.8</w:t>
                  </w:r>
                </w:p>
              </w:tc>
              <w:tc>
                <w:tcPr>
                  <w:tcW w:w="1980" w:type="dxa"/>
                </w:tcPr>
                <w:p w:rsidR="007F3BAE" w:rsidRDefault="00380896" w:rsidP="00380896">
                  <w:pPr>
                    <w:pStyle w:val="Compact"/>
                    <w:jc w:val="left"/>
                  </w:pPr>
                  <w:r>
                    <w:t>0</w:t>
                  </w:r>
                </w:p>
              </w:tc>
            </w:tr>
            <w:bookmarkEnd w:id="199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modelo evalúa si existen diferencias sistemáticas entre categorías de tamaño.</w:t>
      </w:r>
    </w:p>
    <w:p w:rsidR="007F3BAE" w:rsidRDefault="00380896" w:rsidP="00380896">
      <w:pPr>
        <w:pStyle w:val="Ttulo2"/>
      </w:pPr>
      <w:bookmarkStart w:id="1992" w:name="_Toc235960497"/>
      <w:bookmarkStart w:id="1993" w:name="coeficientes-estimados"/>
      <w:bookmarkEnd w:id="1990"/>
      <w:r>
        <w:rPr>
          <w:rFonts w:ascii="Times New Roman" w:hAnsi="Times New Roman" w:eastAsia="Times New Roman"/>
        </w:rPr>
        <w:t>36.25 Coeficientes estimados</w:t>
      </w:r>
      <w:bookmarkEnd w:id="1992"/>
    </w:p>
    <w:p w:rsidR="007F3BAE" w:rsidRDefault="00380896" w:rsidP="00380896">
      <w:pPr>
        <w:pStyle w:val="SourceCode"/>
        <w:jc w:val="left"/>
      </w:pPr>
      <w:r>
        <w:rPr>
          <w:rStyle w:val="FunctionTok"/>
        </w:rPr>
        <w:t>tidy</w:t>
      </w:r>
      <w:r>
        <w:rPr>
          <w:rStyle w:val="NormalTok"/>
        </w:rPr>
        <w:t>(</w:t>
      </w:r>
      <w:r>
        <w:br/>
      </w:r>
      <w:r>
        <w:rPr>
          <w:rStyle w:val="NormalTok"/>
        </w:rPr>
        <w:t xml:space="preserve">  modelo_cat,</w:t>
      </w:r>
      <w:r>
        <w:br/>
      </w:r>
      <w:r>
        <w:rPr>
          <w:rStyle w:val="NormalTok"/>
        </w:rPr>
        <w:t xml:space="preserve">  </w:t>
      </w:r>
      <w:r>
        <w:rPr>
          <w:rStyle w:val="AttributeTok"/>
        </w:rPr>
        <w:t>conf.int =</w:t>
      </w:r>
      <w:r>
        <w:rPr>
          <w:rStyle w:val="NormalTok"/>
        </w:rPr>
        <w:t xml:space="preserve"> </w:t>
      </w:r>
      <w:r>
        <w:rPr>
          <w:rStyle w:val="ConstantTok"/>
        </w:rPr>
        <w:t>TRUE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del modelo"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1994" w:name="tbl-reg23-coeficientes"/>
            <w:r>
              <w:rPr>
                <w:rFonts w:ascii="Times New Roman" w:hAnsi="Times New Roman"/>
                <w:b/>
                <w:sz w:val="18"/>
              </w:rPr>
              <w:t>Tabla 36.9: Coeficientes del modelo</w:t>
            </w:r>
          </w:p>
          <w:tbl>
            <w:tblPr>
              <w:tblStyle w:val="Table"/>
              <w:tblW w:w="5000" w:type="pct"/>
              <w:tblLayout w:type="fixed"/>
              <w:tblLook w:val="0020" w:firstRow="1" w:lastRow="0" w:firstColumn="0" w:lastColumn="0" w:noHBand="0" w:noVBand="0"/>
            </w:tblPr>
            <w:tblGrid>
              <w:gridCol w:w="2223"/>
              <w:gridCol w:w="1112"/>
              <w:gridCol w:w="1236"/>
              <w:gridCol w:w="1236"/>
              <w:gridCol w:w="989"/>
              <w:gridCol w:w="1112"/>
              <w:gridCol w:w="1236"/>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26" w:type="dxa"/>
                </w:tcPr>
                <w:p w:rsidR="007F3BAE" w:rsidRDefault="00380896" w:rsidP="00380896">
                  <w:pPr>
                    <w:pStyle w:val="Compact"/>
                    <w:jc w:val="left"/>
                  </w:pPr>
                  <w:r>
                    <w:t>term</w:t>
                  </w:r>
                </w:p>
              </w:tc>
              <w:tc>
                <w:tcPr>
                  <w:tcW w:w="963" w:type="dxa"/>
                </w:tcPr>
                <w:p w:rsidR="007F3BAE" w:rsidRDefault="00380896" w:rsidP="00380896">
                  <w:pPr>
                    <w:pStyle w:val="Compact"/>
                    <w:jc w:val="left"/>
                  </w:pPr>
                  <w:r>
                    <w:t>estimate</w:t>
                  </w:r>
                </w:p>
              </w:tc>
              <w:tc>
                <w:tcPr>
                  <w:tcW w:w="1070" w:type="dxa"/>
                </w:tcPr>
                <w:p w:rsidR="007F3BAE" w:rsidRDefault="00380896" w:rsidP="00380896">
                  <w:pPr>
                    <w:pStyle w:val="Compact"/>
                    <w:jc w:val="left"/>
                  </w:pPr>
                  <w:r>
                    <w:t>std.error</w:t>
                  </w:r>
                </w:p>
              </w:tc>
              <w:tc>
                <w:tcPr>
                  <w:tcW w:w="1070" w:type="dxa"/>
                </w:tcPr>
                <w:p w:rsidR="007F3BAE" w:rsidRDefault="00380896" w:rsidP="00380896">
                  <w:pPr>
                    <w:pStyle w:val="Compact"/>
                    <w:jc w:val="left"/>
                  </w:pPr>
                  <w:r>
                    <w:t>statistic</w:t>
                  </w:r>
                </w:p>
              </w:tc>
              <w:tc>
                <w:tcPr>
                  <w:tcW w:w="856" w:type="dxa"/>
                </w:tcPr>
                <w:p w:rsidR="007F3BAE" w:rsidRDefault="00380896" w:rsidP="00380896">
                  <w:pPr>
                    <w:pStyle w:val="Compact"/>
                    <w:jc w:val="left"/>
                  </w:pPr>
                  <w:r>
                    <w:t>p.value</w:t>
                  </w:r>
                </w:p>
              </w:tc>
              <w:tc>
                <w:tcPr>
                  <w:tcW w:w="963" w:type="dxa"/>
                </w:tcPr>
                <w:p w:rsidR="007F3BAE" w:rsidRDefault="00380896" w:rsidP="00380896">
                  <w:pPr>
                    <w:pStyle w:val="Compact"/>
                    <w:jc w:val="left"/>
                  </w:pPr>
                  <w:r>
                    <w:t>conf.low</w:t>
                  </w:r>
                </w:p>
              </w:tc>
              <w:tc>
                <w:tcPr>
                  <w:tcW w:w="1070" w:type="dxa"/>
                </w:tcPr>
                <w:p w:rsidR="007F3BAE" w:rsidRDefault="00380896" w:rsidP="00380896">
                  <w:pPr>
                    <w:pStyle w:val="Compact"/>
                    <w:jc w:val="left"/>
                  </w:pPr>
                  <w:r>
                    <w:t>conf.high</w:t>
                  </w:r>
                </w:p>
              </w:tc>
            </w:tr>
            <w:tr w:rsidR="007F3BAE">
              <w:tc>
                <w:tcPr>
                  <w:tcW w:w="1926" w:type="dxa"/>
                </w:tcPr>
                <w:p w:rsidR="007F3BAE" w:rsidRDefault="00380896" w:rsidP="00380896">
                  <w:pPr>
                    <w:pStyle w:val="Compact"/>
                    <w:jc w:val="left"/>
                  </w:pPr>
                  <w:r>
                    <w:t>(Intercept)</w:t>
                  </w:r>
                </w:p>
              </w:tc>
              <w:tc>
                <w:tcPr>
                  <w:tcW w:w="963" w:type="dxa"/>
                </w:tcPr>
                <w:p w:rsidR="007F3BAE" w:rsidRDefault="00380896" w:rsidP="00380896">
                  <w:pPr>
                    <w:pStyle w:val="Compact"/>
                    <w:jc w:val="left"/>
                  </w:pPr>
                  <w:r>
                    <w:t>4.2097</w:t>
                  </w:r>
                </w:p>
              </w:tc>
              <w:tc>
                <w:tcPr>
                  <w:tcW w:w="1070" w:type="dxa"/>
                </w:tcPr>
                <w:p w:rsidR="007F3BAE" w:rsidRDefault="00380896" w:rsidP="00380896">
                  <w:pPr>
                    <w:pStyle w:val="Compact"/>
                    <w:jc w:val="left"/>
                  </w:pPr>
                  <w:r>
                    <w:t>0.0054</w:t>
                  </w:r>
                </w:p>
              </w:tc>
              <w:tc>
                <w:tcPr>
                  <w:tcW w:w="1070" w:type="dxa"/>
                </w:tcPr>
                <w:p w:rsidR="007F3BAE" w:rsidRDefault="00380896" w:rsidP="00380896">
                  <w:pPr>
                    <w:pStyle w:val="Compact"/>
                    <w:jc w:val="left"/>
                  </w:pPr>
                  <w:r>
                    <w:t>774.8425</w:t>
                  </w:r>
                </w:p>
              </w:tc>
              <w:tc>
                <w:tcPr>
                  <w:tcW w:w="856" w:type="dxa"/>
                </w:tcPr>
                <w:p w:rsidR="007F3BAE" w:rsidRDefault="00380896" w:rsidP="00380896">
                  <w:pPr>
                    <w:pStyle w:val="Compact"/>
                    <w:jc w:val="left"/>
                  </w:pPr>
                  <w:r>
                    <w:t>0</w:t>
                  </w:r>
                </w:p>
              </w:tc>
              <w:tc>
                <w:tcPr>
                  <w:tcW w:w="963" w:type="dxa"/>
                </w:tcPr>
                <w:p w:rsidR="007F3BAE" w:rsidRDefault="00380896" w:rsidP="00380896">
                  <w:pPr>
                    <w:pStyle w:val="Compact"/>
                    <w:jc w:val="left"/>
                  </w:pPr>
                  <w:r>
                    <w:t>4.1990</w:t>
                  </w:r>
                </w:p>
              </w:tc>
              <w:tc>
                <w:tcPr>
                  <w:tcW w:w="1070" w:type="dxa"/>
                </w:tcPr>
                <w:p w:rsidR="007F3BAE" w:rsidRDefault="00380896" w:rsidP="00380896">
                  <w:pPr>
                    <w:pStyle w:val="Compact"/>
                    <w:jc w:val="left"/>
                  </w:pPr>
                  <w:r>
                    <w:t>4.2203</w:t>
                  </w:r>
                </w:p>
              </w:tc>
            </w:tr>
            <w:tr w:rsidR="007F3BAE">
              <w:tc>
                <w:tcPr>
                  <w:tcW w:w="1926" w:type="dxa"/>
                </w:tcPr>
                <w:p w:rsidR="007F3BAE" w:rsidRDefault="00380896" w:rsidP="00380896">
                  <w:pPr>
                    <w:pStyle w:val="Compact"/>
                    <w:jc w:val="left"/>
                  </w:pPr>
                  <w:r>
                    <w:t>tamano_upaMediana</w:t>
                  </w:r>
                </w:p>
              </w:tc>
              <w:tc>
                <w:tcPr>
                  <w:tcW w:w="963" w:type="dxa"/>
                </w:tcPr>
                <w:p w:rsidR="007F3BAE" w:rsidRDefault="00380896" w:rsidP="00380896">
                  <w:pPr>
                    <w:pStyle w:val="Compact"/>
                    <w:jc w:val="left"/>
                  </w:pPr>
                  <w:r>
                    <w:t>-1.9395</w:t>
                  </w:r>
                </w:p>
              </w:tc>
              <w:tc>
                <w:tcPr>
                  <w:tcW w:w="1070" w:type="dxa"/>
                </w:tcPr>
                <w:p w:rsidR="007F3BAE" w:rsidRDefault="00380896" w:rsidP="00380896">
                  <w:pPr>
                    <w:pStyle w:val="Compact"/>
                    <w:jc w:val="left"/>
                  </w:pPr>
                  <w:r>
                    <w:t>0.0066</w:t>
                  </w:r>
                </w:p>
              </w:tc>
              <w:tc>
                <w:tcPr>
                  <w:tcW w:w="1070" w:type="dxa"/>
                </w:tcPr>
                <w:p w:rsidR="007F3BAE" w:rsidRDefault="00380896" w:rsidP="00380896">
                  <w:pPr>
                    <w:pStyle w:val="Compact"/>
                    <w:jc w:val="left"/>
                  </w:pPr>
                  <w:r>
                    <w:t>-296.0839</w:t>
                  </w:r>
                </w:p>
              </w:tc>
              <w:tc>
                <w:tcPr>
                  <w:tcW w:w="856" w:type="dxa"/>
                </w:tcPr>
                <w:p w:rsidR="007F3BAE" w:rsidRDefault="00380896" w:rsidP="00380896">
                  <w:pPr>
                    <w:pStyle w:val="Compact"/>
                    <w:jc w:val="left"/>
                  </w:pPr>
                  <w:r>
                    <w:t>0</w:t>
                  </w:r>
                </w:p>
              </w:tc>
              <w:tc>
                <w:tcPr>
                  <w:tcW w:w="963" w:type="dxa"/>
                </w:tcPr>
                <w:p w:rsidR="007F3BAE" w:rsidRDefault="00380896" w:rsidP="00380896">
                  <w:pPr>
                    <w:pStyle w:val="Compact"/>
                    <w:jc w:val="left"/>
                  </w:pPr>
                  <w:r>
                    <w:t>-1.9523</w:t>
                  </w:r>
                </w:p>
              </w:tc>
              <w:tc>
                <w:tcPr>
                  <w:tcW w:w="1070" w:type="dxa"/>
                </w:tcPr>
                <w:p w:rsidR="007F3BAE" w:rsidRDefault="00380896" w:rsidP="00380896">
                  <w:pPr>
                    <w:pStyle w:val="Compact"/>
                    <w:jc w:val="left"/>
                  </w:pPr>
                  <w:r>
                    <w:t>-1.9267</w:t>
                  </w:r>
                </w:p>
              </w:tc>
            </w:tr>
            <w:tr w:rsidR="007F3BAE">
              <w:tc>
                <w:tcPr>
                  <w:tcW w:w="1926" w:type="dxa"/>
                </w:tcPr>
                <w:p w:rsidR="007F3BAE" w:rsidRDefault="00380896" w:rsidP="00380896">
                  <w:pPr>
                    <w:pStyle w:val="Compact"/>
                    <w:jc w:val="left"/>
                  </w:pPr>
                  <w:r>
                    <w:t>tamano_upaMicro</w:t>
                  </w:r>
                </w:p>
              </w:tc>
              <w:tc>
                <w:tcPr>
                  <w:tcW w:w="963" w:type="dxa"/>
                </w:tcPr>
                <w:p w:rsidR="007F3BAE" w:rsidRDefault="00380896" w:rsidP="00380896">
                  <w:pPr>
                    <w:pStyle w:val="Compact"/>
                    <w:jc w:val="left"/>
                  </w:pPr>
                  <w:r>
                    <w:t>-4.0094</w:t>
                  </w:r>
                </w:p>
              </w:tc>
              <w:tc>
                <w:tcPr>
                  <w:tcW w:w="1070" w:type="dxa"/>
                </w:tcPr>
                <w:p w:rsidR="007F3BAE" w:rsidRDefault="00380896" w:rsidP="00380896">
                  <w:pPr>
                    <w:pStyle w:val="Compact"/>
                    <w:jc w:val="left"/>
                  </w:pPr>
                  <w:r>
                    <w:t>0.0056</w:t>
                  </w:r>
                </w:p>
              </w:tc>
              <w:tc>
                <w:tcPr>
                  <w:tcW w:w="1070" w:type="dxa"/>
                </w:tcPr>
                <w:p w:rsidR="007F3BAE" w:rsidRDefault="00380896" w:rsidP="00380896">
                  <w:pPr>
                    <w:pStyle w:val="Compact"/>
                    <w:jc w:val="left"/>
                  </w:pPr>
                  <w:r>
                    <w:t>-718.5223</w:t>
                  </w:r>
                </w:p>
              </w:tc>
              <w:tc>
                <w:tcPr>
                  <w:tcW w:w="856" w:type="dxa"/>
                </w:tcPr>
                <w:p w:rsidR="007F3BAE" w:rsidRDefault="00380896" w:rsidP="00380896">
                  <w:pPr>
                    <w:pStyle w:val="Compact"/>
                    <w:jc w:val="left"/>
                  </w:pPr>
                  <w:r>
                    <w:t>0</w:t>
                  </w:r>
                </w:p>
              </w:tc>
              <w:tc>
                <w:tcPr>
                  <w:tcW w:w="963" w:type="dxa"/>
                </w:tcPr>
                <w:p w:rsidR="007F3BAE" w:rsidRDefault="00380896" w:rsidP="00380896">
                  <w:pPr>
                    <w:pStyle w:val="Compact"/>
                    <w:jc w:val="left"/>
                  </w:pPr>
                  <w:r>
                    <w:t>-4.0204</w:t>
                  </w:r>
                </w:p>
              </w:tc>
              <w:tc>
                <w:tcPr>
                  <w:tcW w:w="1070" w:type="dxa"/>
                </w:tcPr>
                <w:p w:rsidR="007F3BAE" w:rsidRDefault="00380896" w:rsidP="00380896">
                  <w:pPr>
                    <w:pStyle w:val="Compact"/>
                    <w:jc w:val="left"/>
                  </w:pPr>
                  <w:r>
                    <w:t>-3.9985</w:t>
                  </w:r>
                </w:p>
              </w:tc>
            </w:tr>
            <w:tr w:rsidR="007F3BAE">
              <w:tc>
                <w:tcPr>
                  <w:tcW w:w="1926" w:type="dxa"/>
                </w:tcPr>
                <w:p w:rsidR="007F3BAE" w:rsidRDefault="00380896" w:rsidP="00380896">
                  <w:pPr>
                    <w:pStyle w:val="Compact"/>
                    <w:jc w:val="left"/>
                  </w:pPr>
                  <w:r>
                    <w:t>tamano_upaPequeña</w:t>
                  </w:r>
                </w:p>
              </w:tc>
              <w:tc>
                <w:tcPr>
                  <w:tcW w:w="963" w:type="dxa"/>
                </w:tcPr>
                <w:p w:rsidR="007F3BAE" w:rsidRDefault="00380896" w:rsidP="00380896">
                  <w:pPr>
                    <w:pStyle w:val="Compact"/>
                    <w:jc w:val="left"/>
                  </w:pPr>
                  <w:r>
                    <w:t>-3.0726</w:t>
                  </w:r>
                </w:p>
              </w:tc>
              <w:tc>
                <w:tcPr>
                  <w:tcW w:w="1070" w:type="dxa"/>
                </w:tcPr>
                <w:p w:rsidR="007F3BAE" w:rsidRDefault="00380896" w:rsidP="00380896">
                  <w:pPr>
                    <w:pStyle w:val="Compact"/>
                    <w:jc w:val="left"/>
                  </w:pPr>
                  <w:r>
                    <w:t>0.0059</w:t>
                  </w:r>
                </w:p>
              </w:tc>
              <w:tc>
                <w:tcPr>
                  <w:tcW w:w="1070" w:type="dxa"/>
                </w:tcPr>
                <w:p w:rsidR="007F3BAE" w:rsidRDefault="00380896" w:rsidP="00380896">
                  <w:pPr>
                    <w:pStyle w:val="Compact"/>
                    <w:jc w:val="left"/>
                  </w:pPr>
                  <w:r>
                    <w:t>-522.3150</w:t>
                  </w:r>
                </w:p>
              </w:tc>
              <w:tc>
                <w:tcPr>
                  <w:tcW w:w="856" w:type="dxa"/>
                </w:tcPr>
                <w:p w:rsidR="007F3BAE" w:rsidRDefault="00380896" w:rsidP="00380896">
                  <w:pPr>
                    <w:pStyle w:val="Compact"/>
                    <w:jc w:val="left"/>
                  </w:pPr>
                  <w:r>
                    <w:t>0</w:t>
                  </w:r>
                </w:p>
              </w:tc>
              <w:tc>
                <w:tcPr>
                  <w:tcW w:w="963" w:type="dxa"/>
                </w:tcPr>
                <w:p w:rsidR="007F3BAE" w:rsidRDefault="00380896" w:rsidP="00380896">
                  <w:pPr>
                    <w:pStyle w:val="Compact"/>
                    <w:jc w:val="left"/>
                  </w:pPr>
                  <w:r>
                    <w:t>-3.0842</w:t>
                  </w:r>
                </w:p>
              </w:tc>
              <w:tc>
                <w:tcPr>
                  <w:tcW w:w="1070" w:type="dxa"/>
                </w:tcPr>
                <w:p w:rsidR="007F3BAE" w:rsidRDefault="00380896" w:rsidP="00380896">
                  <w:pPr>
                    <w:pStyle w:val="Compact"/>
                    <w:jc w:val="left"/>
                  </w:pPr>
                  <w:r>
                    <w:t>-3.0611</w:t>
                  </w:r>
                </w:p>
              </w:tc>
            </w:tr>
            <w:bookmarkEnd w:id="199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intercepto representa la media esperada para la categoría de referencia.</w:t>
      </w:r>
    </w:p>
    <w:p w:rsidR="007F3BAE" w:rsidRDefault="00380896" w:rsidP="00380896">
      <w:pPr>
        <w:pStyle w:val="Textoindependiente"/>
        <w:jc w:val="left"/>
      </w:pPr>
      <w:r>
        <w:rPr>
          <w:rFonts w:ascii="Times New Roman" w:hAnsi="Times New Roman" w:eastAsia="Times New Roman"/>
        </w:rPr>
        <w:t>Los demás coeficientes representan diferencias respecto a dicha categoría.</w:t>
      </w:r>
    </w:p>
    <w:p w:rsidR="007F3BAE" w:rsidRDefault="00380896" w:rsidP="00380896">
      <w:pPr>
        <w:pStyle w:val="Ttulo2"/>
      </w:pPr>
      <w:bookmarkStart w:id="1995" w:name="_Toc235960498"/>
      <w:bookmarkStart w:id="1996" w:name="interpretación-del-intercepto-1"/>
      <w:bookmarkEnd w:id="1993"/>
      <w:r>
        <w:rPr>
          <w:rFonts w:ascii="Times New Roman" w:hAnsi="Times New Roman" w:eastAsia="Times New Roman"/>
        </w:rPr>
        <w:t>36.26 Interpretación del intercepto</w:t>
      </w:r>
      <w:bookmarkEnd w:id="1995"/>
    </w:p>
    <w:p w:rsidR="007F3BAE" w:rsidRDefault="00380896" w:rsidP="00380896">
      <w:pPr>
        <w:pStyle w:val="FirstParagraph"/>
        <w:jc w:val="left"/>
      </w:pPr>
      <w:r>
        <w:rPr>
          <w:rFonts w:ascii="Times New Roman" w:hAnsi="Times New Roman" w:eastAsia="Times New Roman"/>
        </w:rPr>
        <w:t>Supongamos que la categoría de referencia es:</w:t>
      </w:r>
    </w:p>
    <w:p w:rsidR="007F3BAE" w:rsidRDefault="00380896" w:rsidP="00380896">
      <w:pPr>
        <w:pStyle w:val="SourceCode"/>
        <w:jc w:val="left"/>
      </w:pPr>
      <w:r>
        <w:rPr>
          <w:rStyle w:val="VerbatimChar"/>
        </w:rPr>
        <w:t>Pequeña</w:t>
      </w:r>
    </w:p>
    <w:p w:rsidR="007F3BAE" w:rsidRDefault="00380896" w:rsidP="00380896">
      <w:pPr>
        <w:pStyle w:val="FirstParagraph"/>
        <w:jc w:val="left"/>
      </w:pPr>
      <w:r>
        <w:rPr>
          <w:rFonts w:ascii="Times New Roman" w:hAnsi="Times New Roman" w:eastAsia="Times New Roman"/>
        </w:rPr>
        <w:t>Entonces:</w:t>
      </w:r>
    </w:p>
    <w:p w:rsidR="007F3BAE" w:rsidRDefault="00380896" w:rsidP="00380896">
      <w:pPr>
        <w:pStyle w:val="SourceCode"/>
        <w:jc w:val="left"/>
      </w:pPr>
      <w:r>
        <w:rPr>
          <w:rStyle w:val="VerbatimChar"/>
        </w:rPr>
        <w:t>Intercepto</w:t>
      </w:r>
    </w:p>
    <w:p w:rsidR="007F3BAE" w:rsidRDefault="00380896" w:rsidP="00380896">
      <w:pPr>
        <w:pStyle w:val="FirstParagraph"/>
        <w:jc w:val="left"/>
      </w:pPr>
      <w:r>
        <w:rPr>
          <w:rFonts w:ascii="Times New Roman" w:hAnsi="Times New Roman" w:eastAsia="Times New Roman"/>
        </w:rPr>
        <w:t>representa el valor promedio esperado de:</w:t>
      </w:r>
    </w:p>
    <w:p w:rsidR="007F3BAE" w:rsidRDefault="00380896" w:rsidP="00380896">
      <w:pPr>
        <w:pStyle w:val="SourceCode"/>
        <w:jc w:val="left"/>
      </w:pPr>
      <w:r>
        <w:rPr>
          <w:rStyle w:val="VerbatimChar"/>
        </w:rPr>
        <w:t>log_supertotal</w:t>
      </w:r>
    </w:p>
    <w:p w:rsidR="007F3BAE" w:rsidRDefault="00380896" w:rsidP="00380896">
      <w:pPr>
        <w:pStyle w:val="FirstParagraph"/>
        <w:jc w:val="left"/>
      </w:pPr>
      <w:r>
        <w:rPr>
          <w:rFonts w:ascii="Times New Roman" w:hAnsi="Times New Roman" w:eastAsia="Times New Roman"/>
        </w:rPr>
        <w:t>para las UPA pequeñas.</w:t>
      </w:r>
    </w:p>
    <w:p w:rsidR="007F3BAE" w:rsidRDefault="00380896" w:rsidP="00380896">
      <w:pPr>
        <w:pStyle w:val="Ttulo2"/>
      </w:pPr>
      <w:bookmarkStart w:id="1997" w:name="_Toc235960499"/>
      <w:bookmarkStart w:id="1998" w:name="X6aea638c8093b5adaf15d6ff807a6ff559eff18"/>
      <w:bookmarkEnd w:id="1996"/>
      <w:r>
        <w:rPr>
          <w:rFonts w:ascii="Times New Roman" w:hAnsi="Times New Roman" w:eastAsia="Times New Roman"/>
        </w:rPr>
        <w:t>36.27 Interpretación de una categoría adicional</w:t>
      </w:r>
      <w:bookmarkEnd w:id="1997"/>
    </w:p>
    <w:p w:rsidR="007F3BAE" w:rsidRDefault="00380896" w:rsidP="00380896">
      <w:pPr>
        <w:pStyle w:val="FirstParagraph"/>
        <w:jc w:val="left"/>
      </w:pPr>
      <w:r>
        <w:rPr>
          <w:rFonts w:ascii="Times New Roman" w:hAnsi="Times New Roman" w:eastAsia="Times New Roman"/>
        </w:rPr>
        <w:t>Si observamos:</w:t>
      </w:r>
    </w:p>
    <w:p w:rsidR="007F3BAE" w:rsidRDefault="00380896" w:rsidP="00380896">
      <w:pPr>
        <w:pStyle w:val="SourceCode"/>
        <w:jc w:val="left"/>
      </w:pPr>
      <w:r>
        <w:rPr>
          <w:rStyle w:val="VerbatimChar"/>
        </w:rPr>
        <w:t>tamano_upaMediana = 0.45</w:t>
      </w:r>
    </w:p>
    <w:p w:rsidR="007F3BAE" w:rsidRDefault="00380896" w:rsidP="00380896">
      <w:pPr>
        <w:pStyle w:val="FirstParagraph"/>
        <w:jc w:val="left"/>
      </w:pPr>
      <w:r>
        <w:rPr>
          <w:rFonts w:ascii="Times New Roman" w:hAnsi="Times New Roman" w:eastAsia="Times New Roman"/>
        </w:rPr>
        <w:t>la interpretación sería:</w:t>
      </w:r>
    </w:p>
    <w:p w:rsidR="007F3BAE" w:rsidRDefault="00380896" w:rsidP="00380896">
      <w:pPr>
        <w:pStyle w:val="SourceCode"/>
        <w:jc w:val="left"/>
      </w:pPr>
      <w:r>
        <w:rPr>
          <w:rStyle w:val="VerbatimChar"/>
        </w:rPr>
        <w:lastRenderedPageBreak/>
        <w:t>Las UPA medianas presentan en promedio</w:t>
      </w:r>
      <w:r>
        <w:br/>
      </w:r>
      <w:r>
        <w:rPr>
          <w:rStyle w:val="VerbatimChar"/>
        </w:rPr>
        <w:t>0.45 unidades más en log_supertotal</w:t>
      </w:r>
      <w:r>
        <w:br/>
      </w:r>
      <w:r>
        <w:rPr>
          <w:rStyle w:val="VerbatimChar"/>
        </w:rPr>
        <w:t>que las UPA pequeñas.</w:t>
      </w:r>
    </w:p>
    <w:p w:rsidR="007F3BAE" w:rsidRDefault="00380896" w:rsidP="00380896">
      <w:pPr>
        <w:pStyle w:val="Ttulo2"/>
      </w:pPr>
      <w:bookmarkStart w:id="1999" w:name="_Toc235960500"/>
      <w:bookmarkStart w:id="2000" w:name="valores-ajustados-2"/>
      <w:bookmarkEnd w:id="1998"/>
      <w:r>
        <w:rPr>
          <w:rFonts w:ascii="Times New Roman" w:hAnsi="Times New Roman" w:eastAsia="Times New Roman"/>
        </w:rPr>
        <w:t>36.28 Valores ajustados</w:t>
      </w:r>
      <w:bookmarkEnd w:id="1999"/>
    </w:p>
    <w:p w:rsidR="007F3BAE" w:rsidRDefault="00380896" w:rsidP="00380896">
      <w:pPr>
        <w:pStyle w:val="SourceCode"/>
        <w:jc w:val="left"/>
      </w:pPr>
      <w:r>
        <w:rPr>
          <w:rStyle w:val="NormalTok"/>
        </w:rPr>
        <w:t xml:space="preserve">base_categorias </w:t>
      </w:r>
      <w:r>
        <w:rPr>
          <w:rStyle w:val="OtherTok"/>
        </w:rPr>
        <w:t>&lt;-</w:t>
      </w:r>
      <w:r>
        <w:rPr>
          <w:rStyle w:val="NormalTok"/>
        </w:rPr>
        <w:t xml:space="preserve"> base_categorias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ajustado =</w:t>
      </w:r>
      <w:r>
        <w:br/>
      </w:r>
      <w:r>
        <w:rPr>
          <w:rStyle w:val="NormalTok"/>
        </w:rPr>
        <w:t xml:space="preserve">      </w:t>
      </w:r>
      <w:r>
        <w:rPr>
          <w:rStyle w:val="FunctionTok"/>
        </w:rPr>
        <w:t>fitted</w:t>
      </w:r>
      <w:r>
        <w:rPr>
          <w:rStyle w:val="NormalTok"/>
        </w:rPr>
        <w:t>(</w:t>
      </w:r>
      <w:r>
        <w:br/>
      </w:r>
      <w:r>
        <w:rPr>
          <w:rStyle w:val="NormalTok"/>
        </w:rPr>
        <w:t xml:space="preserve">        modelo_cat</w:t>
      </w:r>
      <w:r>
        <w:br/>
      </w:r>
      <w:r>
        <w:rPr>
          <w:rStyle w:val="NormalTok"/>
        </w:rPr>
        <w:t xml:space="preserve">      )</w:t>
      </w:r>
      <w:r>
        <w:br/>
      </w:r>
      <w:r>
        <w:rPr>
          <w:rStyle w:val="NormalTok"/>
        </w:rPr>
        <w:t xml:space="preserve">  )</w:t>
      </w:r>
    </w:p>
    <w:p w:rsidR="007F3BAE" w:rsidRDefault="00380896" w:rsidP="00380896">
      <w:pPr>
        <w:pStyle w:val="Ttulo2"/>
      </w:pPr>
      <w:bookmarkStart w:id="2001" w:name="_Toc235960501"/>
      <w:bookmarkStart w:id="2002" w:name="comparación-observado-versus-ajustado"/>
      <w:bookmarkEnd w:id="2000"/>
      <w:r>
        <w:rPr>
          <w:rFonts w:ascii="Times New Roman" w:hAnsi="Times New Roman" w:eastAsia="Times New Roman"/>
        </w:rPr>
        <w:t>36.29 Comparación observado versus ajustado</w:t>
      </w:r>
      <w:bookmarkEnd w:id="2001"/>
    </w:p>
    <w:p w:rsidR="007F3BAE" w:rsidRDefault="00380896" w:rsidP="00380896">
      <w:pPr>
        <w:pStyle w:val="SourceCode"/>
        <w:jc w:val="left"/>
      </w:pPr>
      <w:r>
        <w:rPr>
          <w:rStyle w:val="FunctionTok"/>
        </w:rPr>
        <w:t>ggplot</w:t>
      </w:r>
      <w:r>
        <w:rPr>
          <w:rStyle w:val="NormalTok"/>
        </w:rPr>
        <w:t>(</w:t>
      </w:r>
      <w:r>
        <w:br/>
      </w:r>
      <w:r>
        <w:rPr>
          <w:rStyle w:val="NormalTok"/>
        </w:rPr>
        <w:t xml:space="preserve">  base_categorias,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t xml:space="preserve">    </w:t>
      </w:r>
      <w:r>
        <w:rPr>
          <w:rStyle w:val="AttributeTok"/>
        </w:rPr>
        <w:t>y =</w:t>
      </w:r>
      <w:r>
        <w:rPr>
          <w:rStyle w:val="NormalTok"/>
        </w:rPr>
        <w:t xml:space="preserve"> log_supertotal</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br/>
      </w:r>
      <w:r>
        <w:rPr>
          <w:rStyle w:val="NormalTok"/>
        </w:rPr>
        <w:t xml:space="preserve">    </w:t>
      </w:r>
      <w:r>
        <w:rPr>
          <w:rStyle w:val="AttributeTok"/>
        </w:rPr>
        <w:t>alpha =</w:t>
      </w:r>
      <w:r>
        <w:rPr>
          <w:rStyle w:val="NormalTok"/>
        </w:rPr>
        <w:t xml:space="preserve"> </w:t>
      </w:r>
      <w:r>
        <w:rPr>
          <w:rStyle w:val="FloatTok"/>
        </w:rPr>
        <w:t>0.15</w:t>
      </w:r>
      <w:r>
        <w:rPr>
          <w:rStyle w:val="NormalTok"/>
        </w:rPr>
        <w:t>,</w:t>
      </w:r>
      <w:r>
        <w:br/>
      </w:r>
      <w:r>
        <w:rPr>
          <w:rStyle w:val="NormalTok"/>
        </w:rPr>
        <w:t xml:space="preserve">    </w:t>
      </w:r>
      <w:r>
        <w:rPr>
          <w:rStyle w:val="AttributeTok"/>
        </w:rPr>
        <w:t>width =</w:t>
      </w:r>
      <w:r>
        <w:rPr>
          <w:rStyle w:val="NormalTok"/>
        </w:rPr>
        <w:t xml:space="preserve"> </w:t>
      </w:r>
      <w:r>
        <w:rPr>
          <w:rStyle w:val="FloatTok"/>
        </w:rPr>
        <w:t>0.15</w:t>
      </w:r>
      <w:r>
        <w:br/>
      </w:r>
      <w:r>
        <w:rPr>
          <w:rStyle w:val="NormalTok"/>
        </w:rPr>
        <w:t xml:space="preserve">  ) </w:t>
      </w:r>
      <w:r>
        <w:rPr>
          <w:rStyle w:val="SpecialCharTok"/>
        </w:rPr>
        <w:t>+</w:t>
      </w:r>
      <w:r>
        <w:br/>
      </w:r>
      <w:r>
        <w:rPr>
          <w:rStyle w:val="NormalTok"/>
        </w:rPr>
        <w:t xml:space="preserve">  </w:t>
      </w:r>
      <w:r>
        <w:rPr>
          <w:rStyle w:val="FunctionTok"/>
        </w:rPr>
        <w:t>stat_summary</w:t>
      </w:r>
      <w:r>
        <w:rPr>
          <w:rStyle w:val="NormalTok"/>
        </w:rPr>
        <w:t>(</w:t>
      </w:r>
      <w:r>
        <w:br/>
      </w:r>
      <w:r>
        <w:rPr>
          <w:rStyle w:val="NormalTok"/>
        </w:rPr>
        <w:t xml:space="preserve">    </w:t>
      </w:r>
      <w:r>
        <w:rPr>
          <w:rStyle w:val="AttributeTok"/>
        </w:rPr>
        <w:t>fun =</w:t>
      </w:r>
      <w:r>
        <w:rPr>
          <w:rStyle w:val="NormalTok"/>
        </w:rPr>
        <w:t xml:space="preserve"> mean,</w:t>
      </w:r>
      <w:r>
        <w:br/>
      </w:r>
      <w:r>
        <w:rPr>
          <w:rStyle w:val="NormalTok"/>
        </w:rPr>
        <w:t xml:space="preserve">    </w:t>
      </w:r>
      <w:r>
        <w:rPr>
          <w:rStyle w:val="AttributeTok"/>
        </w:rPr>
        <w:t>geom =</w:t>
      </w:r>
      <w:r>
        <w:rPr>
          <w:rStyle w:val="NormalTok"/>
        </w:rPr>
        <w:t xml:space="preserve"> </w:t>
      </w:r>
      <w:r>
        <w:rPr>
          <w:rStyle w:val="StringTok"/>
        </w:rPr>
        <w:t>"point"</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rPr>
          <w:rStyle w:val="NormalTok"/>
        </w:rPr>
        <w:t>,</w:t>
      </w:r>
      <w:r>
        <w:br/>
      </w:r>
      <w:r>
        <w:rPr>
          <w:rStyle w:val="NormalTok"/>
        </w:rPr>
        <w:t xml:space="preserve">    </w:t>
      </w:r>
      <w:r>
        <w:rPr>
          <w:rStyle w:val="AttributeTok"/>
        </w:rPr>
        <w:t>size =</w:t>
      </w:r>
      <w:r>
        <w:rPr>
          <w:rStyle w:val="NormalTok"/>
        </w:rPr>
        <w:t xml:space="preserve"> </w:t>
      </w:r>
      <w:r>
        <w:rPr>
          <w:rStyle w:val="DecValTok"/>
        </w:rPr>
        <w:t>3</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003" w:name="fig-reg23-observado-ajustado"/>
            <w:r>
              <w:rPr>
                <w:rFonts w:ascii="Times New Roman" w:hAnsi="Times New Roman"/>
                <w:b/>
                <w:noProof/>
                <w:sz w:val="18"/>
              </w:rPr>
              <w:lastRenderedPageBreak/>
              <w:drawing>
                <wp:inline distT="0" distB="0" distL="0" distR="0">
                  <wp:extent cx="4620126" cy="3696101"/>
                  <wp:effectExtent l="0" t="0" r="0" b="0"/>
                  <wp:docPr id="1436" name="Picture"/>
                  <wp:cNvGraphicFramePr/>
                  <a:graphic xmlns:a="http://schemas.openxmlformats.org/drawingml/2006/main">
                    <a:graphicData uri="http://schemas.openxmlformats.org/drawingml/2006/picture">
                      <pic:pic xmlns:pic="http://schemas.openxmlformats.org/drawingml/2006/picture">
                        <pic:nvPicPr>
                          <pic:cNvPr id="1437" name="Picture" descr="capitulos/23-variables-categoricas_files/figure-docx/fig-reg23-observado-ajustado-1.png"/>
                          <pic:cNvPicPr>
                            <a:picLocks noChangeAspect="1" noChangeArrowheads="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36.3: Valores observados y ajustados</w:t>
            </w:r>
          </w:p>
        </w:tc>
        <w:bookmarkEnd w:id="200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puntos rojos representan las medias estimadas por el modelo para cada categoría.</w:t>
      </w:r>
    </w:p>
    <w:p w:rsidR="007F3BAE" w:rsidRDefault="00380896" w:rsidP="00380896">
      <w:pPr>
        <w:pStyle w:val="Ttulo2"/>
      </w:pPr>
      <w:bookmarkStart w:id="2004" w:name="_Toc235960502"/>
      <w:bookmarkStart w:id="2005" w:name="comparación-mediante-anova-1"/>
      <w:bookmarkEnd w:id="2002"/>
      <w:r>
        <w:rPr>
          <w:rFonts w:ascii="Times New Roman" w:hAnsi="Times New Roman" w:eastAsia="Times New Roman"/>
        </w:rPr>
        <w:t>36.30 Comparación mediante ANOVA</w:t>
      </w:r>
      <w:bookmarkEnd w:id="2004"/>
    </w:p>
    <w:p w:rsidR="007F3BAE" w:rsidRDefault="00380896" w:rsidP="00380896">
      <w:pPr>
        <w:pStyle w:val="FirstParagraph"/>
        <w:jc w:val="left"/>
      </w:pPr>
      <w:r>
        <w:rPr>
          <w:rFonts w:ascii="Times New Roman" w:hAnsi="Times New Roman" w:eastAsia="Times New Roman"/>
        </w:rPr>
        <w:t>Cuando todas las variables explicativas son categóricas, la regresión y ANOVA producen resultados equivalentes.</w:t>
      </w:r>
    </w:p>
    <w:p w:rsidR="007F3BAE" w:rsidRDefault="00380896" w:rsidP="00380896">
      <w:pPr>
        <w:pStyle w:val="SourceCode"/>
        <w:jc w:val="left"/>
      </w:pPr>
      <w:r>
        <w:rPr>
          <w:rStyle w:val="FunctionTok"/>
        </w:rPr>
        <w:t>anova</w:t>
      </w:r>
      <w:r>
        <w:rPr>
          <w:rStyle w:val="NormalTok"/>
        </w:rPr>
        <w:t>(</w:t>
      </w:r>
      <w:r>
        <w:br/>
      </w:r>
      <w:r>
        <w:rPr>
          <w:rStyle w:val="NormalTok"/>
        </w:rPr>
        <w:t xml:space="preserve">  modelo_cat</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"ANOVA del modelo categórico"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06" w:name="tbl-reg23-anova"/>
            <w:r>
              <w:rPr>
                <w:rFonts w:ascii="Times New Roman" w:hAnsi="Times New Roman"/>
                <w:b/>
                <w:sz w:val="18"/>
              </w:rPr>
              <w:t>Tabla 36.10: ANOVA del modelo categórico</w:t>
            </w:r>
          </w:p>
          <w:tbl>
            <w:tblPr>
              <w:tblStyle w:val="Table"/>
              <w:tblW w:w="0" w:type="auto"/>
              <w:tblLayout w:type="fixed"/>
              <w:tblLook w:val="0020" w:firstRow="1" w:lastRow="0" w:firstColumn="0" w:lastColumn="0" w:noHBand="0" w:noVBand="0"/>
            </w:tblPr>
            <w:tblGrid>
              <w:gridCol w:w="1320"/>
              <w:gridCol w:w="1320"/>
              <w:gridCol w:w="1320"/>
              <w:gridCol w:w="1320"/>
              <w:gridCol w:w="1320"/>
              <w:gridCol w:w="13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320" w:type="dxa"/>
                </w:tcPr>
                <w:p w:rsidR="007F3BAE" w:rsidRDefault="007F3BAE" w:rsidP="00380896">
                  <w:pPr>
                    <w:pStyle w:val="Compact"/>
                    <w:jc w:val="left"/>
                  </w:pPr>
                </w:p>
              </w:tc>
              <w:tc>
                <w:tcPr>
                  <w:tcW w:w="1320" w:type="dxa"/>
                </w:tcPr>
                <w:p w:rsidR="007F3BAE" w:rsidRDefault="00380896" w:rsidP="00380896">
                  <w:pPr>
                    <w:pStyle w:val="Compact"/>
                    <w:jc w:val="left"/>
                  </w:pPr>
                  <w:r>
                    <w:t>Df</w:t>
                  </w:r>
                </w:p>
              </w:tc>
              <w:tc>
                <w:tcPr>
                  <w:tcW w:w="1320" w:type="dxa"/>
                </w:tcPr>
                <w:p w:rsidR="007F3BAE" w:rsidRDefault="00380896" w:rsidP="00380896">
                  <w:pPr>
                    <w:pStyle w:val="Compact"/>
                    <w:jc w:val="left"/>
                  </w:pPr>
                  <w:r>
                    <w:t>Sum Sq</w:t>
                  </w:r>
                </w:p>
              </w:tc>
              <w:tc>
                <w:tcPr>
                  <w:tcW w:w="1320" w:type="dxa"/>
                </w:tcPr>
                <w:p w:rsidR="007F3BAE" w:rsidRDefault="00380896" w:rsidP="00380896">
                  <w:pPr>
                    <w:pStyle w:val="Compact"/>
                    <w:jc w:val="left"/>
                  </w:pPr>
                  <w:r>
                    <w:t>Mean Sq</w:t>
                  </w:r>
                </w:p>
              </w:tc>
              <w:tc>
                <w:tcPr>
                  <w:tcW w:w="1320" w:type="dxa"/>
                </w:tcPr>
                <w:p w:rsidR="007F3BAE" w:rsidRDefault="00380896" w:rsidP="00380896">
                  <w:pPr>
                    <w:pStyle w:val="Compact"/>
                    <w:jc w:val="left"/>
                  </w:pPr>
                  <w:r>
                    <w:t>F value</w:t>
                  </w:r>
                </w:p>
              </w:tc>
              <w:tc>
                <w:tcPr>
                  <w:tcW w:w="1320" w:type="dxa"/>
                </w:tcPr>
                <w:p w:rsidR="007F3BAE" w:rsidRDefault="00380896" w:rsidP="00380896">
                  <w:pPr>
                    <w:pStyle w:val="Compact"/>
                    <w:jc w:val="left"/>
                  </w:pPr>
                  <w:r>
                    <w:t>Pr(&gt;F)</w:t>
                  </w:r>
                </w:p>
              </w:tc>
            </w:tr>
            <w:tr w:rsidR="007F3BAE">
              <w:tc>
                <w:tcPr>
                  <w:tcW w:w="1320" w:type="dxa"/>
                </w:tcPr>
                <w:p w:rsidR="007F3BAE" w:rsidRDefault="00380896" w:rsidP="00380896">
                  <w:pPr>
                    <w:pStyle w:val="Compact"/>
                    <w:jc w:val="left"/>
                  </w:pPr>
                  <w:r>
                    <w:t>tamano_upa</w:t>
                  </w:r>
                </w:p>
              </w:tc>
              <w:tc>
                <w:tcPr>
                  <w:tcW w:w="1320" w:type="dxa"/>
                </w:tcPr>
                <w:p w:rsidR="007F3BAE" w:rsidRDefault="00380896" w:rsidP="00380896">
                  <w:pPr>
                    <w:pStyle w:val="Compact"/>
                    <w:jc w:val="left"/>
                  </w:pPr>
                  <w:r>
                    <w:t>3</w:t>
                  </w:r>
                </w:p>
              </w:tc>
              <w:tc>
                <w:tcPr>
                  <w:tcW w:w="1320" w:type="dxa"/>
                </w:tcPr>
                <w:p w:rsidR="007F3BAE" w:rsidRDefault="00380896" w:rsidP="00380896">
                  <w:pPr>
                    <w:pStyle w:val="Compact"/>
                    <w:jc w:val="left"/>
                  </w:pPr>
                  <w:r>
                    <w:t>72689.411</w:t>
                  </w:r>
                </w:p>
              </w:tc>
              <w:tc>
                <w:tcPr>
                  <w:tcW w:w="1320" w:type="dxa"/>
                </w:tcPr>
                <w:p w:rsidR="007F3BAE" w:rsidRDefault="00380896" w:rsidP="00380896">
                  <w:pPr>
                    <w:pStyle w:val="Compact"/>
                    <w:jc w:val="left"/>
                  </w:pPr>
                  <w:r>
                    <w:t>24229.8035</w:t>
                  </w:r>
                </w:p>
              </w:tc>
              <w:tc>
                <w:tcPr>
                  <w:tcW w:w="1320" w:type="dxa"/>
                </w:tcPr>
                <w:p w:rsidR="007F3BAE" w:rsidRDefault="00380896" w:rsidP="00380896">
                  <w:pPr>
                    <w:pStyle w:val="Compact"/>
                    <w:jc w:val="left"/>
                  </w:pPr>
                  <w:r>
                    <w:t>264286.8</w:t>
                  </w:r>
                </w:p>
              </w:tc>
              <w:tc>
                <w:tcPr>
                  <w:tcW w:w="1320" w:type="dxa"/>
                </w:tcPr>
                <w:p w:rsidR="007F3BAE" w:rsidRDefault="00380896" w:rsidP="00380896">
                  <w:pPr>
                    <w:pStyle w:val="Compact"/>
                    <w:jc w:val="left"/>
                  </w:pPr>
                  <w:r>
                    <w:t>0</w:t>
                  </w:r>
                </w:p>
              </w:tc>
            </w:tr>
            <w:tr w:rsidR="007F3BAE">
              <w:tc>
                <w:tcPr>
                  <w:tcW w:w="1320" w:type="dxa"/>
                </w:tcPr>
                <w:p w:rsidR="007F3BAE" w:rsidRDefault="00380896" w:rsidP="00380896">
                  <w:pPr>
                    <w:pStyle w:val="Compact"/>
                    <w:jc w:val="left"/>
                  </w:pPr>
                  <w:r>
                    <w:t>Residuals</w:t>
                  </w:r>
                </w:p>
              </w:tc>
              <w:tc>
                <w:tcPr>
                  <w:tcW w:w="1320" w:type="dxa"/>
                </w:tcPr>
                <w:p w:rsidR="007F3BAE" w:rsidRDefault="00380896" w:rsidP="00380896">
                  <w:pPr>
                    <w:pStyle w:val="Compact"/>
                    <w:jc w:val="left"/>
                  </w:pPr>
                  <w:r>
                    <w:t>84534</w:t>
                  </w:r>
                </w:p>
              </w:tc>
              <w:tc>
                <w:tcPr>
                  <w:tcW w:w="1320" w:type="dxa"/>
                </w:tcPr>
                <w:p w:rsidR="007F3BAE" w:rsidRDefault="00380896" w:rsidP="00380896">
                  <w:pPr>
                    <w:pStyle w:val="Compact"/>
                    <w:jc w:val="left"/>
                  </w:pPr>
                  <w:r>
                    <w:t>7750.073</w:t>
                  </w:r>
                </w:p>
              </w:tc>
              <w:tc>
                <w:tcPr>
                  <w:tcW w:w="1320" w:type="dxa"/>
                </w:tcPr>
                <w:p w:rsidR="007F3BAE" w:rsidRDefault="00380896" w:rsidP="00380896">
                  <w:pPr>
                    <w:pStyle w:val="Compact"/>
                    <w:jc w:val="left"/>
                  </w:pPr>
                  <w:r>
                    <w:t>0.0917</w:t>
                  </w:r>
                </w:p>
              </w:tc>
              <w:tc>
                <w:tcPr>
                  <w:tcW w:w="1320" w:type="dxa"/>
                </w:tcPr>
                <w:p w:rsidR="007F3BAE" w:rsidRDefault="00380896" w:rsidP="00380896">
                  <w:pPr>
                    <w:pStyle w:val="Compact"/>
                    <w:jc w:val="left"/>
                  </w:pPr>
                  <w:r>
                    <w:t>NA</w:t>
                  </w:r>
                </w:p>
              </w:tc>
              <w:tc>
                <w:tcPr>
                  <w:tcW w:w="1320" w:type="dxa"/>
                </w:tcPr>
                <w:p w:rsidR="007F3BAE" w:rsidRDefault="00380896" w:rsidP="00380896">
                  <w:pPr>
                    <w:pStyle w:val="Compact"/>
                    <w:jc w:val="left"/>
                  </w:pPr>
                  <w:r>
                    <w:t>NA</w:t>
                  </w:r>
                </w:p>
              </w:tc>
            </w:tr>
            <w:bookmarkEnd w:id="200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prueba evalúa si las medias poblacionales difieren entre categorías.</w:t>
      </w:r>
    </w:p>
    <w:p w:rsidR="007F3BAE" w:rsidRDefault="00380896" w:rsidP="00380896">
      <w:pPr>
        <w:pStyle w:val="Textoindependiente"/>
        <w:jc w:val="left"/>
      </w:pPr>
      <w:r>
        <w:rPr>
          <w:rFonts w:ascii="Times New Roman" w:hAnsi="Times New Roman" w:eastAsia="Times New Roman"/>
        </w:rPr>
        <w:t xml:space="preserve">La interpretación de la prueba ANOVA se basa en el </w:t>
      </w:r>
      <w:r>
        <w:rPr>
          <w:rFonts w:ascii="Times New Roman" w:hAnsi="Times New Roman" w:eastAsia="Times New Roman"/>
          <w:b/>
          <w:bCs/>
        </w:rPr>
        <w:t>valor p</w:t>
      </w:r>
      <w:r>
        <w:rPr>
          <w:rFonts w:ascii="Times New Roman" w:hAnsi="Times New Roman" w:eastAsia="Times New Roman"/>
        </w:rPr>
        <w:t xml:space="preserve"> asociado al estadístico F:</w:t>
      </w:r>
    </w:p>
    <w:p w:rsidR="007F3BAE" w:rsidRDefault="00380896" w:rsidP="00380896">
      <w:pPr>
        <w:pStyle w:val="Compact"/>
        <w:numPr>
          <w:ilvl w:val="0"/>
          <w:numId w:val="178"/>
        </w:numPr>
        <w:jc w:val="left"/>
      </w:pPr>
      <w:r>
        <w:rPr>
          <w:rFonts w:ascii="Times New Roman" w:hAnsi="Times New Roman" w:eastAsia="Times New Roman"/>
        </w:rPr>
        <w:lastRenderedPageBreak/>
        <w:t xml:space="preserve">Si p &lt; 0,05, se rechaza la hipótesis nula y se concluye que el modelo es </w:t>
      </w:r>
      <w:r>
        <w:rPr>
          <w:rFonts w:ascii="Times New Roman" w:hAnsi="Times New Roman" w:eastAsia="Times New Roman"/>
          <w:b/>
          <w:bCs/>
        </w:rPr>
        <w:t>estadísticamente significativo</w:t>
      </w:r>
      <w:r>
        <w:rPr>
          <w:rFonts w:ascii="Times New Roman" w:hAnsi="Times New Roman" w:eastAsia="Times New Roman"/>
        </w:rPr>
        <w:t>, es decir, al menos una de las variables explicativas influye sobre la variable dependiente.</w:t>
      </w:r>
    </w:p>
    <w:p w:rsidR="007F3BAE" w:rsidRDefault="00380896" w:rsidP="00380896">
      <w:pPr>
        <w:pStyle w:val="Compact"/>
        <w:numPr>
          <w:ilvl w:val="0"/>
          <w:numId w:val="178"/>
        </w:numPr>
        <w:jc w:val="left"/>
      </w:pPr>
      <w:r>
        <w:rPr>
          <w:rFonts w:ascii="Times New Roman" w:hAnsi="Times New Roman" w:eastAsia="Times New Roman"/>
        </w:rPr>
        <w:t>Si p ≥ 0,05, no existe evidencia suficiente para afirmar que el modelo explica la variabilidad de la variable de respuesta.</w:t>
      </w:r>
    </w:p>
    <w:p w:rsidR="007F3BAE" w:rsidRDefault="00380896" w:rsidP="00380896">
      <w:pPr>
        <w:pStyle w:val="Ttulo2"/>
      </w:pPr>
      <w:bookmarkStart w:id="2007" w:name="_Toc235960503"/>
      <w:bookmarkStart w:id="2008" w:name="predicciones-por-grupo"/>
      <w:bookmarkEnd w:id="2005"/>
      <w:r>
        <w:rPr>
          <w:rFonts w:ascii="Times New Roman" w:hAnsi="Times New Roman" w:eastAsia="Times New Roman"/>
        </w:rPr>
        <w:t>36.31 Predicciones por grupo</w:t>
      </w:r>
      <w:bookmarkEnd w:id="2007"/>
    </w:p>
    <w:p w:rsidR="007F3BAE" w:rsidRDefault="00380896" w:rsidP="00380896">
      <w:pPr>
        <w:pStyle w:val="SourceCode"/>
        <w:jc w:val="left"/>
      </w:pPr>
      <w:r>
        <w:rPr>
          <w:rStyle w:val="NormalTok"/>
        </w:rPr>
        <w:t xml:space="preserve">nuevos_grupos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tamano_upa =</w:t>
      </w:r>
      <w:r>
        <w:rPr>
          <w:rStyle w:val="NormalTok"/>
        </w:rPr>
        <w:t xml:space="preserve"> </w:t>
      </w:r>
      <w:r>
        <w:rPr>
          <w:rStyle w:val="FunctionTok"/>
        </w:rPr>
        <w:t>factor</w:t>
      </w:r>
      <w:r>
        <w:rPr>
          <w:rStyle w:val="NormalTok"/>
        </w:rPr>
        <w:t>(</w:t>
      </w:r>
      <w:r>
        <w:br/>
      </w:r>
      <w:r>
        <w:rPr>
          <w:rStyle w:val="NormalTok"/>
        </w:rPr>
        <w:t xml:space="preserve">    </w:t>
      </w:r>
      <w:r>
        <w:rPr>
          <w:rStyle w:val="FunctionTok"/>
        </w:rPr>
        <w:t>levels</w:t>
      </w:r>
      <w:r>
        <w:rPr>
          <w:rStyle w:val="NormalTok"/>
        </w:rPr>
        <w:t>(</w:t>
      </w:r>
      <w:r>
        <w:br/>
      </w:r>
      <w:r>
        <w:rPr>
          <w:rStyle w:val="NormalTok"/>
        </w:rPr>
        <w:t xml:space="preserve">      base_categorias</w:t>
      </w:r>
      <w:r>
        <w:rPr>
          <w:rStyle w:val="SpecialCharTok"/>
        </w:rPr>
        <w:t>$</w:t>
      </w:r>
      <w:r>
        <w:rPr>
          <w:rStyle w:val="NormalTok"/>
        </w:rPr>
        <w:t>tamano_upa</w:t>
      </w:r>
      <w:r>
        <w:br/>
      </w:r>
      <w:r>
        <w:rPr>
          <w:rStyle w:val="NormalTok"/>
        </w:rPr>
        <w:t xml:space="preserve">    ),</w:t>
      </w:r>
      <w:r>
        <w:br/>
      </w:r>
      <w:r>
        <w:rPr>
          <w:rStyle w:val="NormalTok"/>
        </w:rPr>
        <w:t xml:space="preserve">    </w:t>
      </w:r>
      <w:r>
        <w:rPr>
          <w:rStyle w:val="AttributeTok"/>
        </w:rPr>
        <w:t>levels =</w:t>
      </w:r>
      <w:r>
        <w:br/>
      </w:r>
      <w:r>
        <w:rPr>
          <w:rStyle w:val="NormalTok"/>
        </w:rPr>
        <w:t xml:space="preserve">      </w:t>
      </w:r>
      <w:r>
        <w:rPr>
          <w:rStyle w:val="FunctionTok"/>
        </w:rPr>
        <w:t>levels</w:t>
      </w:r>
      <w:r>
        <w:rPr>
          <w:rStyle w:val="NormalTok"/>
        </w:rPr>
        <w:t>(</w:t>
      </w:r>
      <w:r>
        <w:br/>
      </w:r>
      <w:r>
        <w:rPr>
          <w:rStyle w:val="NormalTok"/>
        </w:rPr>
        <w:t xml:space="preserve">        base_categorias</w:t>
      </w:r>
      <w:r>
        <w:rPr>
          <w:rStyle w:val="SpecialCharTok"/>
        </w:rPr>
        <w:t>$</w:t>
      </w:r>
      <w:r>
        <w:rPr>
          <w:rStyle w:val="NormalTok"/>
        </w:rPr>
        <w:t>tamano_upa</w:t>
      </w:r>
      <w:r>
        <w:br/>
      </w:r>
      <w:r>
        <w:rPr>
          <w:rStyle w:val="NormalTok"/>
        </w:rPr>
        <w:t xml:space="preserve">      )</w:t>
      </w:r>
      <w:r>
        <w:br/>
      </w:r>
      <w:r>
        <w:rPr>
          <w:rStyle w:val="NormalTok"/>
        </w:rPr>
        <w:t xml:space="preserve">  )</w:t>
      </w:r>
      <w:r>
        <w:br/>
      </w:r>
      <w:r>
        <w:rPr>
          <w:rStyle w:val="NormalTok"/>
        </w:rPr>
        <w:t>)</w:t>
      </w:r>
      <w:r>
        <w:br/>
      </w:r>
      <w:r>
        <w:br/>
      </w:r>
      <w:r>
        <w:rPr>
          <w:rStyle w:val="NormalTok"/>
        </w:rPr>
        <w:t xml:space="preserve">nuevos_grupos </w:t>
      </w:r>
      <w:r>
        <w:rPr>
          <w:rStyle w:val="OtherTok"/>
        </w:rPr>
        <w:t>&lt;-</w:t>
      </w:r>
      <w:r>
        <w:rPr>
          <w:rStyle w:val="NormalTok"/>
        </w:rPr>
        <w:t xml:space="preserve"> nuevos_grupos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prediccion =</w:t>
      </w:r>
      <w:r>
        <w:br/>
      </w:r>
      <w:r>
        <w:rPr>
          <w:rStyle w:val="NormalTok"/>
        </w:rPr>
        <w:t xml:space="preserve">      </w:t>
      </w:r>
      <w:r>
        <w:rPr>
          <w:rStyle w:val="FunctionTok"/>
        </w:rPr>
        <w:t>predict</w:t>
      </w:r>
      <w:r>
        <w:rPr>
          <w:rStyle w:val="NormalTok"/>
        </w:rPr>
        <w:t>(</w:t>
      </w:r>
      <w:r>
        <w:br/>
      </w:r>
      <w:r>
        <w:rPr>
          <w:rStyle w:val="NormalTok"/>
        </w:rPr>
        <w:t xml:space="preserve">        modelo_cat,</w:t>
      </w:r>
      <w:r>
        <w:br/>
      </w:r>
      <w:r>
        <w:rPr>
          <w:rStyle w:val="NormalTok"/>
        </w:rPr>
        <w:t xml:space="preserve">        </w:t>
      </w:r>
      <w:r>
        <w:rPr>
          <w:rStyle w:val="AttributeTok"/>
        </w:rPr>
        <w:t>newdata =</w:t>
      </w:r>
      <w:r>
        <w:rPr>
          <w:rStyle w:val="NormalTok"/>
        </w:rPr>
        <w:t xml:space="preserve"> nuevos_grupos</w:t>
      </w:r>
      <w:r>
        <w:br/>
      </w:r>
      <w:r>
        <w:rPr>
          <w:rStyle w:val="NormalTok"/>
        </w:rPr>
        <w:t xml:space="preserve">      )</w:t>
      </w:r>
      <w:r>
        <w:br/>
      </w:r>
      <w:r>
        <w:rPr>
          <w:rStyle w:val="NormalTok"/>
        </w:rPr>
        <w:t xml:space="preserve">  )</w:t>
      </w:r>
      <w:r>
        <w:br/>
      </w:r>
      <w:r>
        <w:br/>
      </w:r>
      <w:r>
        <w:rPr>
          <w:rStyle w:val="NormalTok"/>
        </w:rPr>
        <w:t xml:space="preserve">nuevos_grupos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"Predicciones promedio por categoría"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09" w:name="tbl-reg23-predicciones-grupo"/>
            <w:r>
              <w:rPr>
                <w:rFonts w:ascii="Times New Roman" w:hAnsi="Times New Roman"/>
                <w:b/>
                <w:sz w:val="18"/>
              </w:rPr>
              <w:t>Tabla 36.11: Predicciones promedio por categoría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tamano_upa</w:t>
                  </w:r>
                </w:p>
              </w:tc>
              <w:tc>
                <w:tcPr>
                  <w:tcW w:w="3960" w:type="dxa"/>
                </w:tcPr>
                <w:p w:rsidR="007F3BAE" w:rsidRDefault="00380896" w:rsidP="00380896">
                  <w:pPr>
                    <w:pStyle w:val="Compact"/>
                    <w:jc w:val="left"/>
                  </w:pPr>
                  <w:r>
                    <w:t>prediccion</w:t>
                  </w:r>
                </w:p>
              </w:tc>
            </w:tr>
            <w:tr w:rsidR="007F3BAE">
              <w:tc>
                <w:tcPr>
                  <w:tcW w:w="3960" w:type="dxa"/>
                </w:tcPr>
                <w:p w:rsidR="007F3BAE" w:rsidRDefault="00380896" w:rsidP="00380896">
                  <w:pPr>
                    <w:pStyle w:val="Compact"/>
                    <w:jc w:val="left"/>
                  </w:pPr>
                  <w:r>
                    <w:t>Grande</w:t>
                  </w:r>
                </w:p>
              </w:tc>
              <w:tc>
                <w:tcPr>
                  <w:tcW w:w="3960" w:type="dxa"/>
                </w:tcPr>
                <w:p w:rsidR="007F3BAE" w:rsidRDefault="00380896" w:rsidP="00380896">
                  <w:pPr>
                    <w:pStyle w:val="Compact"/>
                    <w:jc w:val="left"/>
                  </w:pPr>
                  <w:r>
                    <w:t>4.210</w:t>
                  </w:r>
                </w:p>
              </w:tc>
            </w:tr>
            <w:tr w:rsidR="007F3BAE">
              <w:tc>
                <w:tcPr>
                  <w:tcW w:w="3960" w:type="dxa"/>
                </w:tcPr>
                <w:p w:rsidR="007F3BAE" w:rsidRDefault="00380896" w:rsidP="00380896">
                  <w:pPr>
                    <w:pStyle w:val="Compact"/>
                    <w:jc w:val="left"/>
                  </w:pPr>
                  <w:r>
                    <w:t>Mediana</w:t>
                  </w:r>
                </w:p>
              </w:tc>
              <w:tc>
                <w:tcPr>
                  <w:tcW w:w="3960" w:type="dxa"/>
                </w:tcPr>
                <w:p w:rsidR="007F3BAE" w:rsidRDefault="00380896" w:rsidP="00380896">
                  <w:pPr>
                    <w:pStyle w:val="Compact"/>
                    <w:jc w:val="left"/>
                  </w:pPr>
                  <w:r>
                    <w:t>2.270</w:t>
                  </w:r>
                </w:p>
              </w:tc>
            </w:tr>
            <w:tr w:rsidR="007F3BAE">
              <w:tc>
                <w:tcPr>
                  <w:tcW w:w="3960" w:type="dxa"/>
                </w:tcPr>
                <w:p w:rsidR="007F3BAE" w:rsidRDefault="00380896" w:rsidP="00380896">
                  <w:pPr>
                    <w:pStyle w:val="Compact"/>
                    <w:jc w:val="left"/>
                  </w:pPr>
                  <w:r>
                    <w:t>Micro</w:t>
                  </w:r>
                </w:p>
              </w:tc>
              <w:tc>
                <w:tcPr>
                  <w:tcW w:w="3960" w:type="dxa"/>
                </w:tcPr>
                <w:p w:rsidR="007F3BAE" w:rsidRDefault="00380896" w:rsidP="00380896">
                  <w:pPr>
                    <w:pStyle w:val="Compact"/>
                    <w:jc w:val="left"/>
                  </w:pPr>
                  <w:r>
                    <w:t>0.200</w:t>
                  </w:r>
                </w:p>
              </w:tc>
            </w:tr>
            <w:tr w:rsidR="007F3BAE">
              <w:tc>
                <w:tcPr>
                  <w:tcW w:w="3960" w:type="dxa"/>
                </w:tcPr>
                <w:p w:rsidR="007F3BAE" w:rsidRDefault="00380896" w:rsidP="00380896">
                  <w:pPr>
                    <w:pStyle w:val="Compact"/>
                    <w:jc w:val="left"/>
                  </w:pPr>
                  <w:r>
                    <w:t>Pequeña</w:t>
                  </w:r>
                </w:p>
              </w:tc>
              <w:tc>
                <w:tcPr>
                  <w:tcW w:w="3960" w:type="dxa"/>
                </w:tcPr>
                <w:p w:rsidR="007F3BAE" w:rsidRDefault="00380896" w:rsidP="00380896">
                  <w:pPr>
                    <w:pStyle w:val="Compact"/>
                    <w:jc w:val="left"/>
                  </w:pPr>
                  <w:r>
                    <w:t>1.137</w:t>
                  </w:r>
                </w:p>
              </w:tc>
            </w:tr>
            <w:bookmarkEnd w:id="200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predicciones representan los valores medios esperados para cada grupo.</w:t>
      </w:r>
    </w:p>
    <w:p w:rsidR="007F3BAE" w:rsidRDefault="00380896" w:rsidP="00380896">
      <w:pPr>
        <w:pStyle w:val="Ttulo2"/>
      </w:pPr>
      <w:bookmarkStart w:id="2010" w:name="_Toc235960504"/>
      <w:bookmarkStart w:id="2011" w:name="visualización-de-medias-estimadas"/>
      <w:bookmarkEnd w:id="2008"/>
      <w:r>
        <w:rPr>
          <w:rFonts w:ascii="Times New Roman" w:hAnsi="Times New Roman" w:eastAsia="Times New Roman"/>
        </w:rPr>
        <w:t>36.32 Visualización de medias estimadas</w:t>
      </w:r>
      <w:bookmarkEnd w:id="2010"/>
    </w:p>
    <w:p w:rsidR="007F3BAE" w:rsidRDefault="00380896" w:rsidP="00380896">
      <w:pPr>
        <w:pStyle w:val="SourceCode"/>
        <w:jc w:val="left"/>
      </w:pPr>
      <w:r>
        <w:rPr>
          <w:rStyle w:val="FunctionTok"/>
        </w:rPr>
        <w:t>ggplot</w:t>
      </w:r>
      <w:r>
        <w:rPr>
          <w:rStyle w:val="NormalTok"/>
        </w:rPr>
        <w:t>(</w:t>
      </w:r>
      <w:r>
        <w:br/>
      </w:r>
      <w:r>
        <w:rPr>
          <w:rStyle w:val="NormalTok"/>
        </w:rPr>
        <w:t xml:space="preserve">  nuevos_grupos,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tamano_upa,</w:t>
      </w:r>
      <w:r>
        <w:br/>
      </w:r>
      <w:r>
        <w:rPr>
          <w:rStyle w:val="NormalTok"/>
        </w:rPr>
        <w:lastRenderedPageBreak/>
        <w:t xml:space="preserve">    </w:t>
      </w:r>
      <w:r>
        <w:rPr>
          <w:rStyle w:val="AttributeTok"/>
        </w:rPr>
        <w:t>y =</w:t>
      </w:r>
      <w:r>
        <w:rPr>
          <w:rStyle w:val="NormalTok"/>
        </w:rPr>
        <w:t xml:space="preserve"> prediccion</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012" w:name="fig-reg23-medias-estimadas"/>
            <w:r>
              <w:rPr>
                <w:rFonts w:ascii="Times New Roman" w:hAnsi="Times New Roman"/>
                <w:b/>
                <w:noProof/>
                <w:sz w:val="18"/>
              </w:rPr>
              <w:drawing>
                <wp:inline distT="0" distB="0" distL="0" distR="0">
                  <wp:extent cx="4620126" cy="3696101"/>
                  <wp:effectExtent l="0" t="0" r="0" b="0"/>
                  <wp:docPr id="1445" name="Picture"/>
                  <wp:cNvGraphicFramePr/>
                  <a:graphic xmlns:a="http://schemas.openxmlformats.org/drawingml/2006/main">
                    <a:graphicData uri="http://schemas.openxmlformats.org/drawingml/2006/picture">
                      <pic:pic xmlns:pic="http://schemas.openxmlformats.org/drawingml/2006/picture">
                        <pic:nvPicPr>
                          <pic:cNvPr id="1446" name="Picture" descr="capitulos/23-variables-categoricas_files/figure-docx/fig-reg23-medias-estimadas-1.png"/>
                          <pic:cNvPicPr>
                            <a:picLocks noChangeAspect="1" noChangeArrowheads="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36.4: Medias estimadas por categoría</w:t>
            </w:r>
          </w:p>
        </w:tc>
        <w:bookmarkEnd w:id="201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diferencias de altura reflejan diferencias promedio estimadas entre categorías.</w:t>
      </w:r>
    </w:p>
    <w:p w:rsidR="007F3BAE" w:rsidRDefault="00380896" w:rsidP="00380896">
      <w:pPr>
        <w:pStyle w:val="Ttulo2"/>
      </w:pPr>
      <w:bookmarkStart w:id="2013" w:name="_Toc235960505"/>
      <w:bookmarkStart w:id="2014" w:name="variable-categórica-y-variable-numérica"/>
      <w:bookmarkEnd w:id="2011"/>
      <w:r>
        <w:rPr>
          <w:rFonts w:ascii="Times New Roman" w:hAnsi="Times New Roman" w:eastAsia="Times New Roman"/>
        </w:rPr>
        <w:t>36.33 Variable categórica y variable numérica</w:t>
      </w:r>
      <w:bookmarkEnd w:id="2013"/>
    </w:p>
    <w:p w:rsidR="007F3BAE" w:rsidRDefault="00380896" w:rsidP="00380896">
      <w:pPr>
        <w:pStyle w:val="FirstParagraph"/>
        <w:jc w:val="left"/>
      </w:pPr>
      <w:r>
        <w:rPr>
          <w:rFonts w:ascii="Times New Roman" w:hAnsi="Times New Roman" w:eastAsia="Times New Roman"/>
        </w:rPr>
        <w:t>En la práctica es frecuente combinar variables categóricas y numéricas.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log_supertotal</w:t>
      </w:r>
      <w:r>
        <w:br/>
      </w:r>
      <w:r>
        <w:rPr>
          <w:rStyle w:val="VerbatimChar"/>
        </w:rPr>
        <w:t>=</w:t>
      </w:r>
      <w:r>
        <w:br/>
      </w:r>
      <w:r>
        <w:rPr>
          <w:rStyle w:val="VerbatimChar"/>
        </w:rPr>
        <w:t>fact_exp_fin</w:t>
      </w:r>
      <w:r>
        <w:br/>
      </w:r>
      <w:r>
        <w:rPr>
          <w:rStyle w:val="VerbatimChar"/>
        </w:rPr>
        <w:t>+</w:t>
      </w:r>
      <w:r>
        <w:br/>
      </w:r>
      <w:r>
        <w:rPr>
          <w:rStyle w:val="VerbatimChar"/>
        </w:rPr>
        <w:t>tamano_upa</w:t>
      </w:r>
    </w:p>
    <w:p w:rsidR="007F3BAE" w:rsidRDefault="00380896" w:rsidP="00380896">
      <w:pPr>
        <w:pStyle w:val="FirstParagraph"/>
        <w:jc w:val="left"/>
      </w:pPr>
      <w:r>
        <w:rPr>
          <w:rFonts w:ascii="Times New Roman" w:hAnsi="Times New Roman" w:eastAsia="Times New Roman"/>
        </w:rPr>
        <w:t>Este tipo de especificación será el punto de partida de la siguiente sección.</w:t>
      </w:r>
    </w:p>
    <w:p w:rsidR="007F3BAE" w:rsidRDefault="00380896" w:rsidP="00380896">
      <w:pPr>
        <w:pStyle w:val="Ttulo2"/>
      </w:pPr>
      <w:bookmarkStart w:id="2015" w:name="_Toc235960506"/>
      <w:bookmarkStart w:id="2016" w:name="conclusión-práctica-7"/>
      <w:bookmarkEnd w:id="2014"/>
      <w:r>
        <w:rPr>
          <w:rFonts w:ascii="Times New Roman" w:hAnsi="Times New Roman" w:eastAsia="Times New Roman"/>
        </w:rPr>
        <w:t>36.34 Conclusión práctica</w:t>
      </w:r>
      <w:bookmarkEnd w:id="2015"/>
    </w:p>
    <w:p w:rsidR="007F3BAE" w:rsidRDefault="00380896" w:rsidP="00380896">
      <w:pPr>
        <w:pStyle w:val="FirstParagraph"/>
        <w:jc w:val="left"/>
      </w:pPr>
      <w:r>
        <w:rPr>
          <w:rFonts w:ascii="Times New Roman" w:hAnsi="Times New Roman" w:eastAsia="Times New Roman"/>
        </w:rPr>
        <w:t>En esta sección aprendimos a:</w:t>
      </w:r>
    </w:p>
    <w:p w:rsidR="007F3BAE" w:rsidRDefault="00380896" w:rsidP="00380896">
      <w:pPr>
        <w:pStyle w:val="Compact"/>
        <w:numPr>
          <w:ilvl w:val="0"/>
          <w:numId w:val="179"/>
        </w:numPr>
        <w:jc w:val="left"/>
      </w:pPr>
      <w:r>
        <w:rPr>
          <w:rFonts w:ascii="Times New Roman" w:hAnsi="Times New Roman" w:eastAsia="Times New Roman"/>
        </w:rPr>
        <w:t>Incorporar variables categóricas en regresión.</w:t>
      </w:r>
    </w:p>
    <w:p w:rsidR="007F3BAE" w:rsidRDefault="00380896" w:rsidP="00380896">
      <w:pPr>
        <w:pStyle w:val="Compact"/>
        <w:numPr>
          <w:ilvl w:val="0"/>
          <w:numId w:val="179"/>
        </w:numPr>
        <w:jc w:val="left"/>
      </w:pPr>
      <w:r>
        <w:rPr>
          <w:rFonts w:ascii="Times New Roman" w:hAnsi="Times New Roman" w:eastAsia="Times New Roman"/>
        </w:rPr>
        <w:t>Interpretar categorías de referencia.</w:t>
      </w:r>
    </w:p>
    <w:p w:rsidR="007F3BAE" w:rsidRDefault="00380896" w:rsidP="00380896">
      <w:pPr>
        <w:pStyle w:val="Compact"/>
        <w:numPr>
          <w:ilvl w:val="0"/>
          <w:numId w:val="179"/>
        </w:numPr>
        <w:jc w:val="left"/>
      </w:pPr>
      <w:r>
        <w:rPr>
          <w:rFonts w:ascii="Times New Roman" w:hAnsi="Times New Roman" w:eastAsia="Times New Roman"/>
        </w:rPr>
        <w:lastRenderedPageBreak/>
        <w:t>Interpretar coeficientes dummy.</w:t>
      </w:r>
    </w:p>
    <w:p w:rsidR="007F3BAE" w:rsidRDefault="00380896" w:rsidP="00380896">
      <w:pPr>
        <w:pStyle w:val="Compact"/>
        <w:numPr>
          <w:ilvl w:val="0"/>
          <w:numId w:val="179"/>
        </w:numPr>
        <w:jc w:val="left"/>
      </w:pPr>
      <w:r>
        <w:rPr>
          <w:rFonts w:ascii="Times New Roman" w:hAnsi="Times New Roman" w:eastAsia="Times New Roman"/>
        </w:rPr>
        <w:t>Comparar medias mediante regresión.</w:t>
      </w:r>
    </w:p>
    <w:p w:rsidR="007F3BAE" w:rsidRDefault="00380896" w:rsidP="00380896">
      <w:pPr>
        <w:pStyle w:val="Compact"/>
        <w:numPr>
          <w:ilvl w:val="0"/>
          <w:numId w:val="179"/>
        </w:numPr>
        <w:jc w:val="left"/>
      </w:pPr>
      <w:r>
        <w:rPr>
          <w:rFonts w:ascii="Times New Roman" w:hAnsi="Times New Roman" w:eastAsia="Times New Roman"/>
        </w:rPr>
        <w:t>Generar predicciones por grupo.</w:t>
      </w:r>
    </w:p>
    <w:p w:rsidR="007F3BAE" w:rsidRDefault="00380896" w:rsidP="00380896">
      <w:pPr>
        <w:pStyle w:val="Compact"/>
        <w:numPr>
          <w:ilvl w:val="0"/>
          <w:numId w:val="179"/>
        </w:numPr>
        <w:jc w:val="left"/>
      </w:pPr>
      <w:r>
        <w:rPr>
          <w:rFonts w:ascii="Times New Roman" w:hAnsi="Times New Roman" w:eastAsia="Times New Roman"/>
        </w:rPr>
        <w:t>Relacionar regresión y ANOVA.</w:t>
      </w:r>
    </w:p>
    <w:p w:rsidR="007F3BAE" w:rsidRDefault="00380896" w:rsidP="00380896">
      <w:pPr>
        <w:pStyle w:val="FirstParagraph"/>
        <w:jc w:val="left"/>
      </w:pPr>
      <w:r>
        <w:rPr>
          <w:rFonts w:ascii="Times New Roman" w:hAnsi="Times New Roman" w:eastAsia="Times New Roman"/>
        </w:rPr>
        <w:t>En la siguiente sección estudiaremos variables categóricas con múltiples niveles e introduciremos interacciones básicas entre variables numéricas y categóricas.</w:t>
      </w:r>
    </w:p>
    <w:p w:rsidR="007F3BAE" w:rsidRDefault="00380896" w:rsidP="00380896">
      <w:pPr>
        <w:pStyle w:val="Ttulo2"/>
      </w:pPr>
      <w:bookmarkStart w:id="2017" w:name="_Toc235960507"/>
      <w:bookmarkStart w:id="2018" w:name="introducción-29"/>
      <w:bookmarkEnd w:id="2016"/>
      <w:r>
        <w:rPr>
          <w:rFonts w:ascii="Times New Roman" w:hAnsi="Times New Roman" w:eastAsia="Times New Roman"/>
        </w:rPr>
        <w:t>36.35 Introducción</w:t>
      </w:r>
      <w:bookmarkEnd w:id="2017"/>
    </w:p>
    <w:p w:rsidR="007F3BAE" w:rsidRDefault="00380896" w:rsidP="00380896">
      <w:pPr>
        <w:pStyle w:val="FirstParagraph"/>
        <w:jc w:val="left"/>
      </w:pPr>
      <w:r>
        <w:rPr>
          <w:rFonts w:ascii="Times New Roman" w:hAnsi="Times New Roman" w:eastAsia="Times New Roman"/>
        </w:rPr>
        <w:t>Hasta ahora hemos incorporado variables categóricas simples dentro de modelos lineales.</w:t>
      </w:r>
    </w:p>
    <w:p w:rsidR="007F3BAE" w:rsidRDefault="00380896" w:rsidP="00380896">
      <w:pPr>
        <w:pStyle w:val="Textoindependiente"/>
        <w:jc w:val="left"/>
      </w:pPr>
      <w:r>
        <w:rPr>
          <w:rFonts w:ascii="Times New Roman" w:hAnsi="Times New Roman" w:eastAsia="Times New Roman"/>
        </w:rPr>
        <w:t>Sin embargo, en muchas investigaciones resulta necesario responder preguntas más complejas:</w:t>
      </w:r>
    </w:p>
    <w:p w:rsidR="007F3BAE" w:rsidRDefault="00380896" w:rsidP="00380896">
      <w:pPr>
        <w:pStyle w:val="SourceCode"/>
        <w:jc w:val="left"/>
      </w:pPr>
      <w:r>
        <w:rPr>
          <w:rStyle w:val="VerbatimChar"/>
        </w:rPr>
        <w:t>¿El efecto de una variable numérica es igual para todos los grupos?</w:t>
      </w:r>
    </w:p>
    <w:p w:rsidR="007F3BAE" w:rsidRDefault="00380896" w:rsidP="00380896">
      <w:pPr>
        <w:pStyle w:val="FirstParagraph"/>
        <w:jc w:val="left"/>
      </w:pPr>
      <w:r>
        <w:rPr>
          <w:rFonts w:ascii="Times New Roman" w:hAnsi="Times New Roman" w:eastAsia="Times New Roman"/>
        </w:rPr>
        <w:t>Por ejemplo:</w:t>
      </w:r>
    </w:p>
    <w:p w:rsidR="007F3BAE" w:rsidRDefault="00380896" w:rsidP="00380896">
      <w:pPr>
        <w:pStyle w:val="SourceCode"/>
        <w:jc w:val="left"/>
      </w:pPr>
      <w:r>
        <w:rPr>
          <w:rStyle w:val="VerbatimChar"/>
        </w:rPr>
        <w:t>¿La experiencia financiera tiene el mismo efecto</w:t>
      </w:r>
      <w:r>
        <w:br/>
      </w:r>
      <w:r>
        <w:rPr>
          <w:rStyle w:val="VerbatimChar"/>
        </w:rPr>
        <w:t>sobre la superficie total para todos los tamaños de UPA?</w:t>
      </w:r>
    </w:p>
    <w:p w:rsidR="007F3BAE" w:rsidRDefault="00380896" w:rsidP="00380896">
      <w:pPr>
        <w:pStyle w:val="FirstParagraph"/>
        <w:jc w:val="left"/>
      </w:pPr>
      <w:r>
        <w:rPr>
          <w:rFonts w:ascii="Times New Roman" w:hAnsi="Times New Roman" w:eastAsia="Times New Roman"/>
        </w:rPr>
        <w:t>Para responder este tipo de preguntas utilizamos interacciones entre variables numéricas y categóricas (Kutner et al., 2004).</w:t>
      </w:r>
    </w:p>
    <w:p w:rsidR="007F3BAE" w:rsidRPr="00380896" w:rsidRDefault="00380896" w:rsidP="00380896">
      <w:pPr>
        <w:pStyle w:val="Ttulo2"/>
        <w:rPr>
          <w:lang w:val="en-US"/>
        </w:rPr>
      </w:pPr>
      <w:bookmarkStart w:id="2019" w:name="_Toc235960508"/>
      <w:bookmarkStart w:id="2020" w:name="cargando-librerías-11"/>
      <w:bookmarkEnd w:id="2018"/>
      <w:r w:rsidRPr="00380896">
        <w:rPr>
          <w:rFonts w:ascii="Times New Roman" w:hAnsi="Times New Roman" w:eastAsia="Times New Roman"/>
          <w:lang w:val="en-US"/>
        </w:rPr>
        <w:t>36.36 Cargando librerías</w:t>
      </w:r>
      <w:bookmarkEnd w:id="2019"/>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2021" w:name="_Toc235960509"/>
      <w:bookmarkStart w:id="2022" w:name="cargando-la-base-analítica-12"/>
      <w:bookmarkEnd w:id="2020"/>
      <w:r>
        <w:rPr>
          <w:rFonts w:ascii="Times New Roman" w:hAnsi="Times New Roman" w:eastAsia="Times New Roman"/>
        </w:rPr>
        <w:t>36.37 Cargando la base analítica</w:t>
      </w:r>
      <w:bookmarkEnd w:id="2021"/>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2023" w:name="_Toc235960510"/>
      <w:bookmarkStart w:id="2024" w:name="preparación-de-variables-11"/>
      <w:bookmarkEnd w:id="2022"/>
      <w:r>
        <w:rPr>
          <w:rFonts w:ascii="Times New Roman" w:hAnsi="Times New Roman" w:eastAsia="Times New Roman"/>
        </w:rPr>
        <w:t>36.38 Preparación de variables</w:t>
      </w:r>
      <w:bookmarkEnd w:id="2023"/>
    </w:p>
    <w:p w:rsidR="007F3BAE" w:rsidRDefault="00380896" w:rsidP="00380896">
      <w:pPr>
        <w:pStyle w:val="SourceCode"/>
        <w:jc w:val="left"/>
      </w:pPr>
      <w:r>
        <w:rPr>
          <w:rStyle w:val="NormalTok"/>
        </w:rPr>
        <w:t xml:space="preserve">base_interaccion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log_supertotal =</w:t>
      </w:r>
      <w:r>
        <w:br/>
      </w:r>
      <w:r>
        <w:rPr>
          <w:rStyle w:val="NormalTok"/>
        </w:rPr>
        <w:t xml:space="preserve">      </w:t>
      </w:r>
      <w:r>
        <w:rPr>
          <w:rStyle w:val="FunctionTok"/>
        </w:rPr>
        <w:t>log1p</w:t>
      </w:r>
      <w:r>
        <w:rPr>
          <w:rStyle w:val="NormalTok"/>
        </w:rPr>
        <w:t>(</w:t>
      </w:r>
      <w:r>
        <w:br/>
      </w:r>
      <w:r>
        <w:rPr>
          <w:rStyle w:val="NormalTok"/>
        </w:rPr>
        <w:t xml:space="preserve">        supertotal</w:t>
      </w:r>
      <w:r>
        <w:br/>
      </w:r>
      <w:r>
        <w:rPr>
          <w:rStyle w:val="NormalTok"/>
        </w:rPr>
        <w:t xml:space="preserve">      ),</w:t>
      </w:r>
      <w:r>
        <w:br/>
      </w:r>
      <w:r>
        <w:rPr>
          <w:rStyle w:val="NormalTok"/>
        </w:rPr>
        <w:t xml:space="preserve">    </w:t>
      </w:r>
      <w:r>
        <w:rPr>
          <w:rStyle w:val="AttributeTok"/>
        </w:rPr>
        <w:t>tamano_upa =</w:t>
      </w:r>
      <w:r>
        <w:br/>
      </w:r>
      <w:r>
        <w:rPr>
          <w:rStyle w:val="NormalTok"/>
        </w:rPr>
        <w:t xml:space="preserve">      </w:t>
      </w:r>
      <w:r>
        <w:rPr>
          <w:rStyle w:val="FunctionTok"/>
        </w:rPr>
        <w:t>as.factor</w:t>
      </w:r>
      <w:r>
        <w:rPr>
          <w:rStyle w:val="NormalTok"/>
        </w:rPr>
        <w:t>(</w:t>
      </w:r>
      <w:r>
        <w:br/>
      </w:r>
      <w:r>
        <w:rPr>
          <w:rStyle w:val="NormalTok"/>
        </w:rPr>
        <w:t xml:space="preserve">        tamano_upa</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log_supertotal,</w:t>
      </w:r>
      <w:r>
        <w:br/>
      </w:r>
      <w:r>
        <w:rPr>
          <w:rStyle w:val="NormalTok"/>
        </w:rPr>
        <w:lastRenderedPageBreak/>
        <w:t xml:space="preserve">    fact_exp_fin,</w:t>
      </w:r>
      <w:r>
        <w:br/>
      </w:r>
      <w:r>
        <w:rPr>
          <w:rStyle w:val="NormalTok"/>
        </w:rPr>
        <w:t xml:space="preserve">    tamano_upa</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2025" w:name="_Toc235960511"/>
      <w:bookmarkStart w:id="2026" w:name="modelo-aditivo"/>
      <w:bookmarkEnd w:id="2024"/>
      <w:r>
        <w:rPr>
          <w:rFonts w:ascii="Times New Roman" w:hAnsi="Times New Roman" w:eastAsia="Times New Roman"/>
        </w:rPr>
        <w:t>36.39 Modelo aditivo</w:t>
      </w:r>
      <w:bookmarkEnd w:id="2025"/>
    </w:p>
    <w:p w:rsidR="007F3BAE" w:rsidRDefault="00380896" w:rsidP="00380896">
      <w:pPr>
        <w:pStyle w:val="FirstParagraph"/>
        <w:jc w:val="left"/>
      </w:pPr>
      <w:r>
        <w:rPr>
          <w:rFonts w:ascii="Times New Roman" w:hAnsi="Times New Roman" w:eastAsia="Times New Roman"/>
        </w:rPr>
        <w:t>Comenzaremos con un modelo sin interacción.</w:t>
      </w:r>
    </w:p>
    <w:p w:rsidR="007F3BAE" w:rsidRDefault="00380896" w:rsidP="00380896">
      <w:pPr>
        <w:pStyle w:val="SourceCode"/>
        <w:jc w:val="left"/>
      </w:pPr>
      <w:r>
        <w:rPr>
          <w:rStyle w:val="NormalTok"/>
        </w:rPr>
        <w:t xml:space="preserve">modelo_aditivo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w:t>
      </w:r>
      <w:r>
        <w:br/>
      </w:r>
      <w:r>
        <w:rPr>
          <w:rStyle w:val="NormalTok"/>
        </w:rPr>
        <w:t xml:space="preserve">  </w:t>
      </w:r>
      <w:r>
        <w:rPr>
          <w:rStyle w:val="AttributeTok"/>
        </w:rPr>
        <w:t>data =</w:t>
      </w:r>
      <w:r>
        <w:rPr>
          <w:rStyle w:val="NormalTok"/>
        </w:rPr>
        <w:t xml:space="preserve"> base_interaccion</w:t>
      </w:r>
      <w:r>
        <w:br/>
      </w:r>
      <w:r>
        <w:rPr>
          <w:rStyle w:val="NormalTok"/>
        </w:rPr>
        <w:t>)</w:t>
      </w:r>
    </w:p>
    <w:p w:rsidR="007F3BAE" w:rsidRDefault="00380896" w:rsidP="00380896">
      <w:pPr>
        <w:pStyle w:val="Ttulo2"/>
      </w:pPr>
      <w:bookmarkStart w:id="2027" w:name="_Toc235960512"/>
      <w:bookmarkStart w:id="2028" w:name="resumen-del-modelo-aditivo"/>
      <w:bookmarkEnd w:id="2026"/>
      <w:r>
        <w:rPr>
          <w:rFonts w:ascii="Times New Roman" w:hAnsi="Times New Roman" w:eastAsia="Times New Roman"/>
        </w:rPr>
        <w:t>36.40 Resumen del modelo aditivo</w:t>
      </w:r>
      <w:bookmarkEnd w:id="2027"/>
    </w:p>
    <w:p w:rsidR="007F3BAE" w:rsidRDefault="00380896" w:rsidP="00380896">
      <w:pPr>
        <w:pStyle w:val="SourceCode"/>
        <w:jc w:val="left"/>
      </w:pPr>
      <w:r>
        <w:rPr>
          <w:rStyle w:val="FunctionTok"/>
        </w:rPr>
        <w:t>glance</w:t>
      </w:r>
      <w:r>
        <w:rPr>
          <w:rStyle w:val="NormalTok"/>
        </w:rPr>
        <w:t>(</w:t>
      </w:r>
      <w:r>
        <w:br/>
      </w:r>
      <w:r>
        <w:rPr>
          <w:rStyle w:val="NormalTok"/>
        </w:rPr>
        <w:t xml:space="preserve">  modelo_aditivo</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r.squared,</w:t>
      </w:r>
      <w:r>
        <w:br/>
      </w:r>
      <w:r>
        <w:rPr>
          <w:rStyle w:val="NormalTok"/>
        </w:rPr>
        <w:t xml:space="preserve">    adj.r.squared,</w:t>
      </w:r>
      <w:r>
        <w:br/>
      </w:r>
      <w:r>
        <w:rPr>
          <w:rStyle w:val="NormalTok"/>
        </w:rPr>
        <w:t xml:space="preserve">    statistic,</w:t>
      </w:r>
      <w:r>
        <w:br/>
      </w:r>
      <w:r>
        <w:rPr>
          <w:rStyle w:val="NormalTok"/>
        </w:rPr>
        <w:t xml:space="preserve">    p.value</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del modelo aditivo"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29" w:name="tbl-reg23-modelo-aditivo"/>
            <w:r>
              <w:rPr>
                <w:rFonts w:ascii="Times New Roman" w:hAnsi="Times New Roman"/>
                <w:b/>
                <w:sz w:val="18"/>
              </w:rPr>
              <w:t>Tabla 36.12: Resumen del modelo aditivo</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r.squared</w:t>
                  </w:r>
                </w:p>
              </w:tc>
              <w:tc>
                <w:tcPr>
                  <w:tcW w:w="1980" w:type="dxa"/>
                </w:tcPr>
                <w:p w:rsidR="007F3BAE" w:rsidRDefault="00380896" w:rsidP="00380896">
                  <w:pPr>
                    <w:pStyle w:val="Compact"/>
                    <w:jc w:val="left"/>
                  </w:pPr>
                  <w:r>
                    <w:t>adj.r.squared</w:t>
                  </w:r>
                </w:p>
              </w:tc>
              <w:tc>
                <w:tcPr>
                  <w:tcW w:w="1980" w:type="dxa"/>
                </w:tcPr>
                <w:p w:rsidR="007F3BAE" w:rsidRDefault="00380896" w:rsidP="00380896">
                  <w:pPr>
                    <w:pStyle w:val="Compact"/>
                    <w:jc w:val="left"/>
                  </w:pPr>
                  <w:r>
                    <w:t>statistic</w:t>
                  </w:r>
                </w:p>
              </w:tc>
              <w:tc>
                <w:tcPr>
                  <w:tcW w:w="1980" w:type="dxa"/>
                </w:tcPr>
                <w:p w:rsidR="007F3BAE" w:rsidRDefault="00380896" w:rsidP="00380896">
                  <w:pPr>
                    <w:pStyle w:val="Compact"/>
                    <w:jc w:val="left"/>
                  </w:pPr>
                  <w:r>
                    <w:t>p.value</w:t>
                  </w:r>
                </w:p>
              </w:tc>
            </w:tr>
            <w:tr w:rsidR="007F3BAE">
              <w:tc>
                <w:tcPr>
                  <w:tcW w:w="1980" w:type="dxa"/>
                </w:tcPr>
                <w:p w:rsidR="007F3BAE" w:rsidRDefault="00380896" w:rsidP="00380896">
                  <w:pPr>
                    <w:pStyle w:val="Compact"/>
                    <w:jc w:val="left"/>
                  </w:pPr>
                  <w:r>
                    <w:t>0.9037</w:t>
                  </w:r>
                </w:p>
              </w:tc>
              <w:tc>
                <w:tcPr>
                  <w:tcW w:w="1980" w:type="dxa"/>
                </w:tcPr>
                <w:p w:rsidR="007F3BAE" w:rsidRDefault="00380896" w:rsidP="00380896">
                  <w:pPr>
                    <w:pStyle w:val="Compact"/>
                    <w:jc w:val="left"/>
                  </w:pPr>
                  <w:r>
                    <w:t>0.9037</w:t>
                  </w:r>
                </w:p>
              </w:tc>
              <w:tc>
                <w:tcPr>
                  <w:tcW w:w="1980" w:type="dxa"/>
                </w:tcPr>
                <w:p w:rsidR="007F3BAE" w:rsidRDefault="00380896" w:rsidP="00380896">
                  <w:pPr>
                    <w:pStyle w:val="Compact"/>
                    <w:jc w:val="left"/>
                  </w:pPr>
                  <w:r>
                    <w:t>198398.6</w:t>
                  </w:r>
                </w:p>
              </w:tc>
              <w:tc>
                <w:tcPr>
                  <w:tcW w:w="1980" w:type="dxa"/>
                </w:tcPr>
                <w:p w:rsidR="007F3BAE" w:rsidRDefault="00380896" w:rsidP="00380896">
                  <w:pPr>
                    <w:pStyle w:val="Compact"/>
                    <w:jc w:val="left"/>
                  </w:pPr>
                  <w:r>
                    <w:t>0</w:t>
                  </w:r>
                </w:p>
              </w:tc>
            </w:tr>
            <w:bookmarkEnd w:id="202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modelo supone que el efecto de la experiencia financiera es idéntico para todas las categorías de tamaño.</w:t>
      </w:r>
    </w:p>
    <w:p w:rsidR="007F3BAE" w:rsidRDefault="00380896" w:rsidP="00380896">
      <w:pPr>
        <w:pStyle w:val="Ttulo2"/>
      </w:pPr>
      <w:bookmarkStart w:id="2030" w:name="_Toc235960513"/>
      <w:bookmarkStart w:id="2031" w:name="modelo-con-interacción"/>
      <w:bookmarkEnd w:id="2028"/>
      <w:r>
        <w:rPr>
          <w:rFonts w:ascii="Times New Roman" w:hAnsi="Times New Roman" w:eastAsia="Times New Roman"/>
        </w:rPr>
        <w:t>36.41 Modelo con interacción</w:t>
      </w:r>
      <w:bookmarkEnd w:id="2030"/>
    </w:p>
    <w:p w:rsidR="007F3BAE" w:rsidRDefault="00380896" w:rsidP="00380896">
      <w:pPr>
        <w:pStyle w:val="FirstParagraph"/>
        <w:jc w:val="left"/>
      </w:pPr>
      <w:r>
        <w:rPr>
          <w:rFonts w:ascii="Times New Roman" w:hAnsi="Times New Roman" w:eastAsia="Times New Roman"/>
        </w:rPr>
        <w:t>Ahora permitiremos que la pendiente cambie entre categorías.</w:t>
      </w:r>
    </w:p>
    <w:p w:rsidR="007F3BAE" w:rsidRDefault="00380896" w:rsidP="00380896">
      <w:pPr>
        <w:pStyle w:val="SourceCode"/>
        <w:jc w:val="left"/>
      </w:pPr>
      <w:r>
        <w:rPr>
          <w:rStyle w:val="NormalTok"/>
        </w:rPr>
        <w:t xml:space="preserve">modelo_interaccion </w:t>
      </w:r>
      <w:r>
        <w:rPr>
          <w:rStyle w:val="OtherTok"/>
        </w:rPr>
        <w:t>&lt;-</w:t>
      </w:r>
      <w:r>
        <w:rPr>
          <w:rStyle w:val="NormalTok"/>
        </w:rPr>
        <w:t xml:space="preserve"> </w:t>
      </w:r>
      <w:r>
        <w:rPr>
          <w:rStyle w:val="FunctionTok"/>
        </w:rPr>
        <w:t>lm</w:t>
      </w:r>
      <w:r>
        <w:rPr>
          <w:rStyle w:val="NormalTok"/>
        </w:rPr>
        <w:t>(</w:t>
      </w:r>
      <w:r>
        <w:br/>
      </w:r>
      <w:r>
        <w:rPr>
          <w:rStyle w:val="NormalTok"/>
        </w:rPr>
        <w:t xml:space="preserve">  log_supertotal </w:t>
      </w:r>
      <w:r>
        <w:rPr>
          <w:rStyle w:val="SpecialCharTok"/>
        </w:rPr>
        <w:t>~</w:t>
      </w:r>
      <w:r>
        <w:br/>
      </w:r>
      <w:r>
        <w:rPr>
          <w:rStyle w:val="NormalTok"/>
        </w:rPr>
        <w:t xml:space="preserve">    fact_exp_fin </w:t>
      </w:r>
      <w:r>
        <w:rPr>
          <w:rStyle w:val="SpecialCharTok"/>
        </w:rPr>
        <w:t>*</w:t>
      </w:r>
      <w:r>
        <w:br/>
      </w:r>
      <w:r>
        <w:rPr>
          <w:rStyle w:val="NormalTok"/>
        </w:rPr>
        <w:t xml:space="preserve">    tamano_upa,</w:t>
      </w:r>
      <w:r>
        <w:br/>
      </w:r>
      <w:r>
        <w:rPr>
          <w:rStyle w:val="NormalTok"/>
        </w:rPr>
        <w:t xml:space="preserve">  </w:t>
      </w:r>
      <w:r>
        <w:rPr>
          <w:rStyle w:val="AttributeTok"/>
        </w:rPr>
        <w:t>data =</w:t>
      </w:r>
      <w:r>
        <w:rPr>
          <w:rStyle w:val="NormalTok"/>
        </w:rPr>
        <w:t xml:space="preserve"> base_interaccion</w:t>
      </w:r>
      <w:r>
        <w:br/>
      </w:r>
      <w:r>
        <w:rPr>
          <w:rStyle w:val="NormalTok"/>
        </w:rPr>
        <w:t>)</w:t>
      </w:r>
    </w:p>
    <w:p w:rsidR="007F3BAE" w:rsidRDefault="00380896" w:rsidP="00380896">
      <w:pPr>
        <w:pStyle w:val="Ttulo2"/>
      </w:pPr>
      <w:bookmarkStart w:id="2032" w:name="_Toc235960514"/>
      <w:bookmarkStart w:id="2033" w:name="resumen-del-modelo-con-interacción"/>
      <w:bookmarkEnd w:id="2031"/>
      <w:r>
        <w:rPr>
          <w:rFonts w:ascii="Times New Roman" w:hAnsi="Times New Roman" w:eastAsia="Times New Roman"/>
        </w:rPr>
        <w:t>36.42 Resumen del modelo con interacción</w:t>
      </w:r>
      <w:bookmarkEnd w:id="2032"/>
    </w:p>
    <w:p w:rsidR="007F3BAE" w:rsidRDefault="00380896" w:rsidP="00380896">
      <w:pPr>
        <w:pStyle w:val="SourceCode"/>
        <w:jc w:val="left"/>
      </w:pPr>
      <w:r>
        <w:rPr>
          <w:rStyle w:val="FunctionTok"/>
        </w:rPr>
        <w:t>glance</w:t>
      </w:r>
      <w:r>
        <w:rPr>
          <w:rStyle w:val="NormalTok"/>
        </w:rPr>
        <w:t>(</w:t>
      </w:r>
      <w:r>
        <w:br/>
      </w:r>
      <w:r>
        <w:rPr>
          <w:rStyle w:val="NormalTok"/>
        </w:rPr>
        <w:t xml:space="preserve">  modelo_interaccion</w:t>
      </w:r>
      <w:r>
        <w:br/>
      </w:r>
      <w:r>
        <w:rPr>
          <w:rStyle w:val="NormalTok"/>
        </w:rPr>
        <w:t xml:space="preserve">) </w:t>
      </w:r>
      <w:r>
        <w:rPr>
          <w:rStyle w:val="SpecialCharTok"/>
        </w:rPr>
        <w:t>|&gt;</w:t>
      </w:r>
      <w:r>
        <w:br/>
      </w:r>
      <w:r>
        <w:rPr>
          <w:rStyle w:val="NormalTok"/>
        </w:rPr>
        <w:lastRenderedPageBreak/>
        <w:t xml:space="preserve">  </w:t>
      </w:r>
      <w:r>
        <w:rPr>
          <w:rStyle w:val="FunctionTok"/>
        </w:rPr>
        <w:t>select</w:t>
      </w:r>
      <w:r>
        <w:rPr>
          <w:rStyle w:val="NormalTok"/>
        </w:rPr>
        <w:t>(</w:t>
      </w:r>
      <w:r>
        <w:br/>
      </w:r>
      <w:r>
        <w:rPr>
          <w:rStyle w:val="NormalTok"/>
        </w:rPr>
        <w:t xml:space="preserve">    r.squared,</w:t>
      </w:r>
      <w:r>
        <w:br/>
      </w:r>
      <w:r>
        <w:rPr>
          <w:rStyle w:val="NormalTok"/>
        </w:rPr>
        <w:t xml:space="preserve">    adj.r.squared,</w:t>
      </w:r>
      <w:r>
        <w:br/>
      </w:r>
      <w:r>
        <w:rPr>
          <w:rStyle w:val="NormalTok"/>
        </w:rPr>
        <w:t xml:space="preserve">    statistic,</w:t>
      </w:r>
      <w:r>
        <w:br/>
      </w:r>
      <w:r>
        <w:rPr>
          <w:rStyle w:val="NormalTok"/>
        </w:rPr>
        <w:t xml:space="preserve">    p.value</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del modelo con interacción"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34" w:name="tbl-reg23-modelo-interaccion"/>
            <w:r>
              <w:rPr>
                <w:rFonts w:ascii="Times New Roman" w:hAnsi="Times New Roman"/>
                <w:b/>
                <w:sz w:val="18"/>
              </w:rPr>
              <w:t>Tabla 36.13: Resumen del modelo con interacción</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r.squared</w:t>
                  </w:r>
                </w:p>
              </w:tc>
              <w:tc>
                <w:tcPr>
                  <w:tcW w:w="1980" w:type="dxa"/>
                </w:tcPr>
                <w:p w:rsidR="007F3BAE" w:rsidRDefault="00380896" w:rsidP="00380896">
                  <w:pPr>
                    <w:pStyle w:val="Compact"/>
                    <w:jc w:val="left"/>
                  </w:pPr>
                  <w:r>
                    <w:t>adj.r.squared</w:t>
                  </w:r>
                </w:p>
              </w:tc>
              <w:tc>
                <w:tcPr>
                  <w:tcW w:w="1980" w:type="dxa"/>
                </w:tcPr>
                <w:p w:rsidR="007F3BAE" w:rsidRDefault="00380896" w:rsidP="00380896">
                  <w:pPr>
                    <w:pStyle w:val="Compact"/>
                    <w:jc w:val="left"/>
                  </w:pPr>
                  <w:r>
                    <w:t>statistic</w:t>
                  </w:r>
                </w:p>
              </w:tc>
              <w:tc>
                <w:tcPr>
                  <w:tcW w:w="1980" w:type="dxa"/>
                </w:tcPr>
                <w:p w:rsidR="007F3BAE" w:rsidRDefault="00380896" w:rsidP="00380896">
                  <w:pPr>
                    <w:pStyle w:val="Compact"/>
                    <w:jc w:val="left"/>
                  </w:pPr>
                  <w:r>
                    <w:t>p.value</w:t>
                  </w:r>
                </w:p>
              </w:tc>
            </w:tr>
            <w:tr w:rsidR="007F3BAE">
              <w:tc>
                <w:tcPr>
                  <w:tcW w:w="1980" w:type="dxa"/>
                </w:tcPr>
                <w:p w:rsidR="007F3BAE" w:rsidRDefault="00380896" w:rsidP="00380896">
                  <w:pPr>
                    <w:pStyle w:val="Compact"/>
                    <w:jc w:val="left"/>
                  </w:pPr>
                  <w:r>
                    <w:t>0.9082</w:t>
                  </w:r>
                </w:p>
              </w:tc>
              <w:tc>
                <w:tcPr>
                  <w:tcW w:w="1980" w:type="dxa"/>
                </w:tcPr>
                <w:p w:rsidR="007F3BAE" w:rsidRDefault="00380896" w:rsidP="00380896">
                  <w:pPr>
                    <w:pStyle w:val="Compact"/>
                    <w:jc w:val="left"/>
                  </w:pPr>
                  <w:r>
                    <w:t>0.9082</w:t>
                  </w:r>
                </w:p>
              </w:tc>
              <w:tc>
                <w:tcPr>
                  <w:tcW w:w="1980" w:type="dxa"/>
                </w:tcPr>
                <w:p w:rsidR="007F3BAE" w:rsidRDefault="00380896" w:rsidP="00380896">
                  <w:pPr>
                    <w:pStyle w:val="Compact"/>
                    <w:jc w:val="left"/>
                  </w:pPr>
                  <w:r>
                    <w:t>119498.9</w:t>
                  </w:r>
                </w:p>
              </w:tc>
              <w:tc>
                <w:tcPr>
                  <w:tcW w:w="1980" w:type="dxa"/>
                </w:tcPr>
                <w:p w:rsidR="007F3BAE" w:rsidRDefault="00380896" w:rsidP="00380896">
                  <w:pPr>
                    <w:pStyle w:val="Compact"/>
                    <w:jc w:val="left"/>
                  </w:pPr>
                  <w:r>
                    <w:t>0</w:t>
                  </w:r>
                </w:p>
              </w:tc>
            </w:tr>
            <w:bookmarkEnd w:id="203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modelo permite que el efecto de la experiencia financiera sea diferente según el tamaño de la UPA.</w:t>
      </w:r>
    </w:p>
    <w:p w:rsidR="007F3BAE" w:rsidRDefault="00380896" w:rsidP="00380896">
      <w:pPr>
        <w:pStyle w:val="Ttulo2"/>
      </w:pPr>
      <w:bookmarkStart w:id="2035" w:name="_Toc235960515"/>
      <w:bookmarkStart w:id="2036" w:name="coeficientes-del-modelo"/>
      <w:bookmarkEnd w:id="2033"/>
      <w:r>
        <w:rPr>
          <w:rFonts w:ascii="Times New Roman" w:hAnsi="Times New Roman" w:eastAsia="Times New Roman"/>
        </w:rPr>
        <w:t>36.43 Coeficientes del modelo</w:t>
      </w:r>
      <w:bookmarkEnd w:id="2035"/>
    </w:p>
    <w:p w:rsidR="007F3BAE" w:rsidRDefault="00380896" w:rsidP="00380896">
      <w:pPr>
        <w:pStyle w:val="SourceCode"/>
        <w:jc w:val="left"/>
      </w:pPr>
      <w:r>
        <w:rPr>
          <w:rStyle w:val="FunctionTok"/>
        </w:rPr>
        <w:t>tidy</w:t>
      </w:r>
      <w:r>
        <w:rPr>
          <w:rStyle w:val="NormalTok"/>
        </w:rPr>
        <w:t>(</w:t>
      </w:r>
      <w:r>
        <w:br/>
      </w:r>
      <w:r>
        <w:rPr>
          <w:rStyle w:val="NormalTok"/>
        </w:rPr>
        <w:t xml:space="preserve">  modelo_interaccion,</w:t>
      </w:r>
      <w:r>
        <w:br/>
      </w:r>
      <w:r>
        <w:rPr>
          <w:rStyle w:val="NormalTok"/>
        </w:rPr>
        <w:t xml:space="preserve">  </w:t>
      </w:r>
      <w:r>
        <w:rPr>
          <w:rStyle w:val="AttributeTok"/>
        </w:rPr>
        <w:t>conf.int =</w:t>
      </w:r>
      <w:r>
        <w:rPr>
          <w:rStyle w:val="NormalTok"/>
        </w:rPr>
        <w:t xml:space="preserve"> </w:t>
      </w:r>
      <w:r>
        <w:rPr>
          <w:rStyle w:val="ConstantTok"/>
        </w:rPr>
        <w:t>TRUE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del modelo con interacción"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37" w:name="tbl-reg23-coeficientes-interaccion"/>
            <w:r>
              <w:rPr>
                <w:rFonts w:ascii="Times New Roman" w:hAnsi="Times New Roman"/>
                <w:b/>
                <w:sz w:val="18"/>
              </w:rPr>
              <w:lastRenderedPageBreak/>
              <w:t>Tabla 36.14: Coeficientes del modelo con interacción</w:t>
            </w:r>
          </w:p>
          <w:tbl>
            <w:tblPr>
              <w:tblStyle w:val="Table"/>
              <w:tblW w:w="5000" w:type="pct"/>
              <w:tblLayout w:type="fixed"/>
              <w:tblLook w:val="0020" w:firstRow="1" w:lastRow="0" w:firstColumn="0" w:lastColumn="0" w:noHBand="0" w:noVBand="0"/>
            </w:tblPr>
            <w:tblGrid>
              <w:gridCol w:w="3258"/>
              <w:gridCol w:w="946"/>
              <w:gridCol w:w="1051"/>
              <w:gridCol w:w="1051"/>
              <w:gridCol w:w="841"/>
              <w:gridCol w:w="946"/>
              <w:gridCol w:w="1051"/>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822" w:type="dxa"/>
                </w:tcPr>
                <w:p w:rsidR="007F3BAE" w:rsidRDefault="00380896" w:rsidP="00380896">
                  <w:pPr>
                    <w:pStyle w:val="Compact"/>
                    <w:jc w:val="left"/>
                  </w:pPr>
                  <w:r>
                    <w:t>term</w:t>
                  </w:r>
                </w:p>
              </w:tc>
              <w:tc>
                <w:tcPr>
                  <w:tcW w:w="819" w:type="dxa"/>
                </w:tcPr>
                <w:p w:rsidR="007F3BAE" w:rsidRDefault="00380896" w:rsidP="00380896">
                  <w:pPr>
                    <w:pStyle w:val="Compact"/>
                    <w:jc w:val="left"/>
                  </w:pPr>
                  <w:r>
                    <w:t>estimate</w:t>
                  </w:r>
                </w:p>
              </w:tc>
              <w:tc>
                <w:tcPr>
                  <w:tcW w:w="910" w:type="dxa"/>
                </w:tcPr>
                <w:p w:rsidR="007F3BAE" w:rsidRDefault="00380896" w:rsidP="00380896">
                  <w:pPr>
                    <w:pStyle w:val="Compact"/>
                    <w:jc w:val="left"/>
                  </w:pPr>
                  <w:r>
                    <w:t>std.error</w:t>
                  </w:r>
                </w:p>
              </w:tc>
              <w:tc>
                <w:tcPr>
                  <w:tcW w:w="910" w:type="dxa"/>
                </w:tcPr>
                <w:p w:rsidR="007F3BAE" w:rsidRDefault="00380896" w:rsidP="00380896">
                  <w:pPr>
                    <w:pStyle w:val="Compact"/>
                    <w:jc w:val="left"/>
                  </w:pPr>
                  <w:r>
                    <w:t>statistic</w:t>
                  </w:r>
                </w:p>
              </w:tc>
              <w:tc>
                <w:tcPr>
                  <w:tcW w:w="728" w:type="dxa"/>
                </w:tcPr>
                <w:p w:rsidR="007F3BAE" w:rsidRDefault="00380896" w:rsidP="00380896">
                  <w:pPr>
                    <w:pStyle w:val="Compact"/>
                    <w:jc w:val="left"/>
                  </w:pPr>
                  <w:r>
                    <w:t>p.value</w:t>
                  </w:r>
                </w:p>
              </w:tc>
              <w:tc>
                <w:tcPr>
                  <w:tcW w:w="819" w:type="dxa"/>
                </w:tcPr>
                <w:p w:rsidR="007F3BAE" w:rsidRDefault="00380896" w:rsidP="00380896">
                  <w:pPr>
                    <w:pStyle w:val="Compact"/>
                    <w:jc w:val="left"/>
                  </w:pPr>
                  <w:r>
                    <w:t>conf.low</w:t>
                  </w:r>
                </w:p>
              </w:tc>
              <w:tc>
                <w:tcPr>
                  <w:tcW w:w="910" w:type="dxa"/>
                </w:tcPr>
                <w:p w:rsidR="007F3BAE" w:rsidRDefault="00380896" w:rsidP="00380896">
                  <w:pPr>
                    <w:pStyle w:val="Compact"/>
                    <w:jc w:val="left"/>
                  </w:pPr>
                  <w:r>
                    <w:t>conf.high</w:t>
                  </w:r>
                </w:p>
              </w:tc>
            </w:tr>
            <w:tr w:rsidR="007F3BAE">
              <w:tc>
                <w:tcPr>
                  <w:tcW w:w="2822" w:type="dxa"/>
                </w:tcPr>
                <w:p w:rsidR="007F3BAE" w:rsidRDefault="00380896" w:rsidP="00380896">
                  <w:pPr>
                    <w:pStyle w:val="Compact"/>
                    <w:jc w:val="left"/>
                  </w:pPr>
                  <w:r>
                    <w:t>(Intercept)</w:t>
                  </w:r>
                </w:p>
              </w:tc>
              <w:tc>
                <w:tcPr>
                  <w:tcW w:w="819" w:type="dxa"/>
                </w:tcPr>
                <w:p w:rsidR="007F3BAE" w:rsidRDefault="00380896" w:rsidP="00380896">
                  <w:pPr>
                    <w:pStyle w:val="Compact"/>
                    <w:jc w:val="left"/>
                  </w:pPr>
                  <w:r>
                    <w:t>4.5066</w:t>
                  </w:r>
                </w:p>
              </w:tc>
              <w:tc>
                <w:tcPr>
                  <w:tcW w:w="910" w:type="dxa"/>
                </w:tcPr>
                <w:p w:rsidR="007F3BAE" w:rsidRDefault="00380896" w:rsidP="00380896">
                  <w:pPr>
                    <w:pStyle w:val="Compact"/>
                    <w:jc w:val="left"/>
                  </w:pPr>
                  <w:r>
                    <w:t>0.0070</w:t>
                  </w:r>
                </w:p>
              </w:tc>
              <w:tc>
                <w:tcPr>
                  <w:tcW w:w="910" w:type="dxa"/>
                </w:tcPr>
                <w:p w:rsidR="007F3BAE" w:rsidRDefault="00380896" w:rsidP="00380896">
                  <w:pPr>
                    <w:pStyle w:val="Compact"/>
                    <w:jc w:val="left"/>
                  </w:pPr>
                  <w:r>
                    <w:t>641.2431</w:t>
                  </w:r>
                </w:p>
              </w:tc>
              <w:tc>
                <w:tcPr>
                  <w:tcW w:w="728" w:type="dxa"/>
                </w:tcPr>
                <w:p w:rsidR="007F3BAE" w:rsidRDefault="00380896" w:rsidP="00380896">
                  <w:pPr>
                    <w:pStyle w:val="Compact"/>
                    <w:jc w:val="left"/>
                  </w:pPr>
                  <w:r>
                    <w:t>0</w:t>
                  </w:r>
                </w:p>
              </w:tc>
              <w:tc>
                <w:tcPr>
                  <w:tcW w:w="819" w:type="dxa"/>
                </w:tcPr>
                <w:p w:rsidR="007F3BAE" w:rsidRDefault="00380896" w:rsidP="00380896">
                  <w:pPr>
                    <w:pStyle w:val="Compact"/>
                    <w:jc w:val="left"/>
                  </w:pPr>
                  <w:r>
                    <w:t>4.4928</w:t>
                  </w:r>
                </w:p>
              </w:tc>
              <w:tc>
                <w:tcPr>
                  <w:tcW w:w="910" w:type="dxa"/>
                </w:tcPr>
                <w:p w:rsidR="007F3BAE" w:rsidRDefault="00380896" w:rsidP="00380896">
                  <w:pPr>
                    <w:pStyle w:val="Compact"/>
                    <w:jc w:val="left"/>
                  </w:pPr>
                  <w:r>
                    <w:t>4.5203</w:t>
                  </w:r>
                </w:p>
              </w:tc>
            </w:tr>
            <w:tr w:rsidR="007F3BAE">
              <w:tc>
                <w:tcPr>
                  <w:tcW w:w="2822" w:type="dxa"/>
                </w:tcPr>
                <w:p w:rsidR="007F3BAE" w:rsidRDefault="00380896" w:rsidP="00380896">
                  <w:pPr>
                    <w:pStyle w:val="Compact"/>
                    <w:jc w:val="left"/>
                  </w:pPr>
                  <w:r>
                    <w:t>fact_exp_fin</w:t>
                  </w:r>
                </w:p>
              </w:tc>
              <w:tc>
                <w:tcPr>
                  <w:tcW w:w="819" w:type="dxa"/>
                </w:tcPr>
                <w:p w:rsidR="007F3BAE" w:rsidRDefault="00380896" w:rsidP="00380896">
                  <w:pPr>
                    <w:pStyle w:val="Compact"/>
                    <w:jc w:val="left"/>
                  </w:pPr>
                  <w:r>
                    <w:t>-0.0110</w:t>
                  </w:r>
                </w:p>
              </w:tc>
              <w:tc>
                <w:tcPr>
                  <w:tcW w:w="910" w:type="dxa"/>
                </w:tcPr>
                <w:p w:rsidR="007F3BAE" w:rsidRDefault="00380896" w:rsidP="00380896">
                  <w:pPr>
                    <w:pStyle w:val="Compact"/>
                    <w:jc w:val="left"/>
                  </w:pPr>
                  <w:r>
                    <w:t>0.0002</w:t>
                  </w:r>
                </w:p>
              </w:tc>
              <w:tc>
                <w:tcPr>
                  <w:tcW w:w="910" w:type="dxa"/>
                </w:tcPr>
                <w:p w:rsidR="007F3BAE" w:rsidRDefault="00380896" w:rsidP="00380896">
                  <w:pPr>
                    <w:pStyle w:val="Compact"/>
                    <w:jc w:val="left"/>
                  </w:pPr>
                  <w:r>
                    <w:t>-64.3697</w:t>
                  </w:r>
                </w:p>
              </w:tc>
              <w:tc>
                <w:tcPr>
                  <w:tcW w:w="728" w:type="dxa"/>
                </w:tcPr>
                <w:p w:rsidR="007F3BAE" w:rsidRDefault="00380896" w:rsidP="00380896">
                  <w:pPr>
                    <w:pStyle w:val="Compact"/>
                    <w:jc w:val="left"/>
                  </w:pPr>
                  <w:r>
                    <w:t>0</w:t>
                  </w:r>
                </w:p>
              </w:tc>
              <w:tc>
                <w:tcPr>
                  <w:tcW w:w="819" w:type="dxa"/>
                </w:tcPr>
                <w:p w:rsidR="007F3BAE" w:rsidRDefault="00380896" w:rsidP="00380896">
                  <w:pPr>
                    <w:pStyle w:val="Compact"/>
                    <w:jc w:val="left"/>
                  </w:pPr>
                  <w:r>
                    <w:t>-0.0114</w:t>
                  </w:r>
                </w:p>
              </w:tc>
              <w:tc>
                <w:tcPr>
                  <w:tcW w:w="910" w:type="dxa"/>
                </w:tcPr>
                <w:p w:rsidR="007F3BAE" w:rsidRDefault="00380896" w:rsidP="00380896">
                  <w:pPr>
                    <w:pStyle w:val="Compact"/>
                    <w:jc w:val="left"/>
                  </w:pPr>
                  <w:r>
                    <w:t>-0.0107</w:t>
                  </w:r>
                </w:p>
              </w:tc>
            </w:tr>
            <w:tr w:rsidR="007F3BAE">
              <w:tc>
                <w:tcPr>
                  <w:tcW w:w="2822" w:type="dxa"/>
                </w:tcPr>
                <w:p w:rsidR="007F3BAE" w:rsidRDefault="00380896" w:rsidP="00380896">
                  <w:pPr>
                    <w:pStyle w:val="Compact"/>
                    <w:jc w:val="left"/>
                  </w:pPr>
                  <w:r>
                    <w:t>tamano_upaMediana</w:t>
                  </w:r>
                </w:p>
              </w:tc>
              <w:tc>
                <w:tcPr>
                  <w:tcW w:w="819" w:type="dxa"/>
                </w:tcPr>
                <w:p w:rsidR="007F3BAE" w:rsidRDefault="00380896" w:rsidP="00380896">
                  <w:pPr>
                    <w:pStyle w:val="Compact"/>
                    <w:jc w:val="left"/>
                  </w:pPr>
                  <w:r>
                    <w:t>-2.1968</w:t>
                  </w:r>
                </w:p>
              </w:tc>
              <w:tc>
                <w:tcPr>
                  <w:tcW w:w="910" w:type="dxa"/>
                </w:tcPr>
                <w:p w:rsidR="007F3BAE" w:rsidRDefault="00380896" w:rsidP="00380896">
                  <w:pPr>
                    <w:pStyle w:val="Compact"/>
                    <w:jc w:val="left"/>
                  </w:pPr>
                  <w:r>
                    <w:t>0.0094</w:t>
                  </w:r>
                </w:p>
              </w:tc>
              <w:tc>
                <w:tcPr>
                  <w:tcW w:w="910" w:type="dxa"/>
                </w:tcPr>
                <w:p w:rsidR="007F3BAE" w:rsidRDefault="00380896" w:rsidP="00380896">
                  <w:pPr>
                    <w:pStyle w:val="Compact"/>
                    <w:jc w:val="left"/>
                  </w:pPr>
                  <w:r>
                    <w:t>-232.4837</w:t>
                  </w:r>
                </w:p>
              </w:tc>
              <w:tc>
                <w:tcPr>
                  <w:tcW w:w="728" w:type="dxa"/>
                </w:tcPr>
                <w:p w:rsidR="007F3BAE" w:rsidRDefault="00380896" w:rsidP="00380896">
                  <w:pPr>
                    <w:pStyle w:val="Compact"/>
                    <w:jc w:val="left"/>
                  </w:pPr>
                  <w:r>
                    <w:t>0</w:t>
                  </w:r>
                </w:p>
              </w:tc>
              <w:tc>
                <w:tcPr>
                  <w:tcW w:w="819" w:type="dxa"/>
                </w:tcPr>
                <w:p w:rsidR="007F3BAE" w:rsidRDefault="00380896" w:rsidP="00380896">
                  <w:pPr>
                    <w:pStyle w:val="Compact"/>
                    <w:jc w:val="left"/>
                  </w:pPr>
                  <w:r>
                    <w:t>-2.2153</w:t>
                  </w:r>
                </w:p>
              </w:tc>
              <w:tc>
                <w:tcPr>
                  <w:tcW w:w="910" w:type="dxa"/>
                </w:tcPr>
                <w:p w:rsidR="007F3BAE" w:rsidRDefault="00380896" w:rsidP="00380896">
                  <w:pPr>
                    <w:pStyle w:val="Compact"/>
                    <w:jc w:val="left"/>
                  </w:pPr>
                  <w:r>
                    <w:t>-2.1782</w:t>
                  </w:r>
                </w:p>
              </w:tc>
            </w:tr>
            <w:tr w:rsidR="007F3BAE">
              <w:tc>
                <w:tcPr>
                  <w:tcW w:w="2822" w:type="dxa"/>
                </w:tcPr>
                <w:p w:rsidR="007F3BAE" w:rsidRDefault="00380896" w:rsidP="00380896">
                  <w:pPr>
                    <w:pStyle w:val="Compact"/>
                    <w:jc w:val="left"/>
                  </w:pPr>
                  <w:r>
                    <w:t>tamano_upaMicro</w:t>
                  </w:r>
                </w:p>
              </w:tc>
              <w:tc>
                <w:tcPr>
                  <w:tcW w:w="819" w:type="dxa"/>
                </w:tcPr>
                <w:p w:rsidR="007F3BAE" w:rsidRDefault="00380896" w:rsidP="00380896">
                  <w:pPr>
                    <w:pStyle w:val="Compact"/>
                    <w:jc w:val="left"/>
                  </w:pPr>
                  <w:r>
                    <w:t>-4.3069</w:t>
                  </w:r>
                </w:p>
              </w:tc>
              <w:tc>
                <w:tcPr>
                  <w:tcW w:w="910" w:type="dxa"/>
                </w:tcPr>
                <w:p w:rsidR="007F3BAE" w:rsidRDefault="00380896" w:rsidP="00380896">
                  <w:pPr>
                    <w:pStyle w:val="Compact"/>
                    <w:jc w:val="left"/>
                  </w:pPr>
                  <w:r>
                    <w:t>0.0073</w:t>
                  </w:r>
                </w:p>
              </w:tc>
              <w:tc>
                <w:tcPr>
                  <w:tcW w:w="910" w:type="dxa"/>
                </w:tcPr>
                <w:p w:rsidR="007F3BAE" w:rsidRDefault="00380896" w:rsidP="00380896">
                  <w:pPr>
                    <w:pStyle w:val="Compact"/>
                    <w:jc w:val="left"/>
                  </w:pPr>
                  <w:r>
                    <w:t>-593.1446</w:t>
                  </w:r>
                </w:p>
              </w:tc>
              <w:tc>
                <w:tcPr>
                  <w:tcW w:w="728" w:type="dxa"/>
                </w:tcPr>
                <w:p w:rsidR="007F3BAE" w:rsidRDefault="00380896" w:rsidP="00380896">
                  <w:pPr>
                    <w:pStyle w:val="Compact"/>
                    <w:jc w:val="left"/>
                  </w:pPr>
                  <w:r>
                    <w:t>0</w:t>
                  </w:r>
                </w:p>
              </w:tc>
              <w:tc>
                <w:tcPr>
                  <w:tcW w:w="819" w:type="dxa"/>
                </w:tcPr>
                <w:p w:rsidR="007F3BAE" w:rsidRDefault="00380896" w:rsidP="00380896">
                  <w:pPr>
                    <w:pStyle w:val="Compact"/>
                    <w:jc w:val="left"/>
                  </w:pPr>
                  <w:r>
                    <w:t>-4.3211</w:t>
                  </w:r>
                </w:p>
              </w:tc>
              <w:tc>
                <w:tcPr>
                  <w:tcW w:w="910" w:type="dxa"/>
                </w:tcPr>
                <w:p w:rsidR="007F3BAE" w:rsidRDefault="00380896" w:rsidP="00380896">
                  <w:pPr>
                    <w:pStyle w:val="Compact"/>
                    <w:jc w:val="left"/>
                  </w:pPr>
                  <w:r>
                    <w:t>-4.2926</w:t>
                  </w:r>
                </w:p>
              </w:tc>
            </w:tr>
            <w:tr w:rsidR="007F3BAE">
              <w:tc>
                <w:tcPr>
                  <w:tcW w:w="2822" w:type="dxa"/>
                </w:tcPr>
                <w:p w:rsidR="007F3BAE" w:rsidRDefault="00380896" w:rsidP="00380896">
                  <w:pPr>
                    <w:pStyle w:val="Compact"/>
                    <w:jc w:val="left"/>
                  </w:pPr>
                  <w:r>
                    <w:t>tamano_upaPequeña</w:t>
                  </w:r>
                </w:p>
              </w:tc>
              <w:tc>
                <w:tcPr>
                  <w:tcW w:w="819" w:type="dxa"/>
                </w:tcPr>
                <w:p w:rsidR="007F3BAE" w:rsidRDefault="00380896" w:rsidP="00380896">
                  <w:pPr>
                    <w:pStyle w:val="Compact"/>
                    <w:jc w:val="left"/>
                  </w:pPr>
                  <w:r>
                    <w:t>-3.3617</w:t>
                  </w:r>
                </w:p>
              </w:tc>
              <w:tc>
                <w:tcPr>
                  <w:tcW w:w="910" w:type="dxa"/>
                </w:tcPr>
                <w:p w:rsidR="007F3BAE" w:rsidRDefault="00380896" w:rsidP="00380896">
                  <w:pPr>
                    <w:pStyle w:val="Compact"/>
                    <w:jc w:val="left"/>
                  </w:pPr>
                  <w:r>
                    <w:t>0.0080</w:t>
                  </w:r>
                </w:p>
              </w:tc>
              <w:tc>
                <w:tcPr>
                  <w:tcW w:w="910" w:type="dxa"/>
                </w:tcPr>
                <w:p w:rsidR="007F3BAE" w:rsidRDefault="00380896" w:rsidP="00380896">
                  <w:pPr>
                    <w:pStyle w:val="Compact"/>
                    <w:jc w:val="left"/>
                  </w:pPr>
                  <w:r>
                    <w:t>-418.8190</w:t>
                  </w:r>
                </w:p>
              </w:tc>
              <w:tc>
                <w:tcPr>
                  <w:tcW w:w="728" w:type="dxa"/>
                </w:tcPr>
                <w:p w:rsidR="007F3BAE" w:rsidRDefault="00380896" w:rsidP="00380896">
                  <w:pPr>
                    <w:pStyle w:val="Compact"/>
                    <w:jc w:val="left"/>
                  </w:pPr>
                  <w:r>
                    <w:t>0</w:t>
                  </w:r>
                </w:p>
              </w:tc>
              <w:tc>
                <w:tcPr>
                  <w:tcW w:w="819" w:type="dxa"/>
                </w:tcPr>
                <w:p w:rsidR="007F3BAE" w:rsidRDefault="00380896" w:rsidP="00380896">
                  <w:pPr>
                    <w:pStyle w:val="Compact"/>
                    <w:jc w:val="left"/>
                  </w:pPr>
                  <w:r>
                    <w:t>-3.3775</w:t>
                  </w:r>
                </w:p>
              </w:tc>
              <w:tc>
                <w:tcPr>
                  <w:tcW w:w="910" w:type="dxa"/>
                </w:tcPr>
                <w:p w:rsidR="007F3BAE" w:rsidRDefault="00380896" w:rsidP="00380896">
                  <w:pPr>
                    <w:pStyle w:val="Compact"/>
                    <w:jc w:val="left"/>
                  </w:pPr>
                  <w:r>
                    <w:t>-3.3460</w:t>
                  </w:r>
                </w:p>
              </w:tc>
            </w:tr>
            <w:tr w:rsidR="007F3BAE">
              <w:tc>
                <w:tcPr>
                  <w:tcW w:w="2822" w:type="dxa"/>
                </w:tcPr>
                <w:p w:rsidR="007F3BAE" w:rsidRDefault="00380896" w:rsidP="00380896">
                  <w:pPr>
                    <w:pStyle w:val="Compact"/>
                    <w:jc w:val="left"/>
                  </w:pPr>
                  <w:r>
                    <w:t>fact_exp_fin:tamano_upaMediana</w:t>
                  </w:r>
                </w:p>
              </w:tc>
              <w:tc>
                <w:tcPr>
                  <w:tcW w:w="819" w:type="dxa"/>
                </w:tcPr>
                <w:p w:rsidR="007F3BAE" w:rsidRDefault="00380896" w:rsidP="00380896">
                  <w:pPr>
                    <w:pStyle w:val="Compact"/>
                    <w:jc w:val="left"/>
                  </w:pPr>
                  <w:r>
                    <w:t>0.0103</w:t>
                  </w:r>
                </w:p>
              </w:tc>
              <w:tc>
                <w:tcPr>
                  <w:tcW w:w="910" w:type="dxa"/>
                </w:tcPr>
                <w:p w:rsidR="007F3BAE" w:rsidRDefault="00380896" w:rsidP="00380896">
                  <w:pPr>
                    <w:pStyle w:val="Compact"/>
                    <w:jc w:val="left"/>
                  </w:pPr>
                  <w:r>
                    <w:t>0.0002</w:t>
                  </w:r>
                </w:p>
              </w:tc>
              <w:tc>
                <w:tcPr>
                  <w:tcW w:w="910" w:type="dxa"/>
                </w:tcPr>
                <w:p w:rsidR="007F3BAE" w:rsidRDefault="00380896" w:rsidP="00380896">
                  <w:pPr>
                    <w:pStyle w:val="Compact"/>
                    <w:jc w:val="left"/>
                  </w:pPr>
                  <w:r>
                    <w:t>51.9418</w:t>
                  </w:r>
                </w:p>
              </w:tc>
              <w:tc>
                <w:tcPr>
                  <w:tcW w:w="728" w:type="dxa"/>
                </w:tcPr>
                <w:p w:rsidR="007F3BAE" w:rsidRDefault="00380896" w:rsidP="00380896">
                  <w:pPr>
                    <w:pStyle w:val="Compact"/>
                    <w:jc w:val="left"/>
                  </w:pPr>
                  <w:r>
                    <w:t>0</w:t>
                  </w:r>
                </w:p>
              </w:tc>
              <w:tc>
                <w:tcPr>
                  <w:tcW w:w="819" w:type="dxa"/>
                </w:tcPr>
                <w:p w:rsidR="007F3BAE" w:rsidRDefault="00380896" w:rsidP="00380896">
                  <w:pPr>
                    <w:pStyle w:val="Compact"/>
                    <w:jc w:val="left"/>
                  </w:pPr>
                  <w:r>
                    <w:t>0.0099</w:t>
                  </w:r>
                </w:p>
              </w:tc>
              <w:tc>
                <w:tcPr>
                  <w:tcW w:w="910" w:type="dxa"/>
                </w:tcPr>
                <w:p w:rsidR="007F3BAE" w:rsidRDefault="00380896" w:rsidP="00380896">
                  <w:pPr>
                    <w:pStyle w:val="Compact"/>
                    <w:jc w:val="left"/>
                  </w:pPr>
                  <w:r>
                    <w:t>0.0107</w:t>
                  </w:r>
                </w:p>
              </w:tc>
            </w:tr>
            <w:tr w:rsidR="007F3BAE">
              <w:tc>
                <w:tcPr>
                  <w:tcW w:w="2822" w:type="dxa"/>
                </w:tcPr>
                <w:p w:rsidR="007F3BAE" w:rsidRDefault="00380896" w:rsidP="00380896">
                  <w:pPr>
                    <w:pStyle w:val="Compact"/>
                    <w:jc w:val="left"/>
                  </w:pPr>
                  <w:r>
                    <w:t>fact_exp_fin:tamano_upaMicro</w:t>
                  </w:r>
                </w:p>
              </w:tc>
              <w:tc>
                <w:tcPr>
                  <w:tcW w:w="819" w:type="dxa"/>
                </w:tcPr>
                <w:p w:rsidR="007F3BAE" w:rsidRDefault="00380896" w:rsidP="00380896">
                  <w:pPr>
                    <w:pStyle w:val="Compact"/>
                    <w:jc w:val="left"/>
                  </w:pPr>
                  <w:r>
                    <w:t>0.0110</w:t>
                  </w:r>
                </w:p>
              </w:tc>
              <w:tc>
                <w:tcPr>
                  <w:tcW w:w="910" w:type="dxa"/>
                </w:tcPr>
                <w:p w:rsidR="007F3BAE" w:rsidRDefault="00380896" w:rsidP="00380896">
                  <w:pPr>
                    <w:pStyle w:val="Compact"/>
                    <w:jc w:val="left"/>
                  </w:pPr>
                  <w:r>
                    <w:t>0.0002</w:t>
                  </w:r>
                </w:p>
              </w:tc>
              <w:tc>
                <w:tcPr>
                  <w:tcW w:w="910" w:type="dxa"/>
                </w:tcPr>
                <w:p w:rsidR="007F3BAE" w:rsidRDefault="00380896" w:rsidP="00380896">
                  <w:pPr>
                    <w:pStyle w:val="Compact"/>
                    <w:jc w:val="left"/>
                  </w:pPr>
                  <w:r>
                    <w:t>63.9901</w:t>
                  </w:r>
                </w:p>
              </w:tc>
              <w:tc>
                <w:tcPr>
                  <w:tcW w:w="728" w:type="dxa"/>
                </w:tcPr>
                <w:p w:rsidR="007F3BAE" w:rsidRDefault="00380896" w:rsidP="00380896">
                  <w:pPr>
                    <w:pStyle w:val="Compact"/>
                    <w:jc w:val="left"/>
                  </w:pPr>
                  <w:r>
                    <w:t>0</w:t>
                  </w:r>
                </w:p>
              </w:tc>
              <w:tc>
                <w:tcPr>
                  <w:tcW w:w="819" w:type="dxa"/>
                </w:tcPr>
                <w:p w:rsidR="007F3BAE" w:rsidRDefault="00380896" w:rsidP="00380896">
                  <w:pPr>
                    <w:pStyle w:val="Compact"/>
                    <w:jc w:val="left"/>
                  </w:pPr>
                  <w:r>
                    <w:t>0.0107</w:t>
                  </w:r>
                </w:p>
              </w:tc>
              <w:tc>
                <w:tcPr>
                  <w:tcW w:w="910" w:type="dxa"/>
                </w:tcPr>
                <w:p w:rsidR="007F3BAE" w:rsidRDefault="00380896" w:rsidP="00380896">
                  <w:pPr>
                    <w:pStyle w:val="Compact"/>
                    <w:jc w:val="left"/>
                  </w:pPr>
                  <w:r>
                    <w:t>0.0114</w:t>
                  </w:r>
                </w:p>
              </w:tc>
            </w:tr>
            <w:tr w:rsidR="007F3BAE">
              <w:tc>
                <w:tcPr>
                  <w:tcW w:w="2822" w:type="dxa"/>
                </w:tcPr>
                <w:p w:rsidR="007F3BAE" w:rsidRDefault="00380896" w:rsidP="00380896">
                  <w:pPr>
                    <w:pStyle w:val="Compact"/>
                    <w:jc w:val="left"/>
                  </w:pPr>
                  <w:r>
                    <w:t>fact_exp_fin:tamano_upaPequeña</w:t>
                  </w:r>
                </w:p>
              </w:tc>
              <w:tc>
                <w:tcPr>
                  <w:tcW w:w="819" w:type="dxa"/>
                </w:tcPr>
                <w:p w:rsidR="007F3BAE" w:rsidRDefault="00380896" w:rsidP="00380896">
                  <w:pPr>
                    <w:pStyle w:val="Compact"/>
                    <w:jc w:val="left"/>
                  </w:pPr>
                  <w:r>
                    <w:t>0.0109</w:t>
                  </w:r>
                </w:p>
              </w:tc>
              <w:tc>
                <w:tcPr>
                  <w:tcW w:w="910" w:type="dxa"/>
                </w:tcPr>
                <w:p w:rsidR="007F3BAE" w:rsidRDefault="00380896" w:rsidP="00380896">
                  <w:pPr>
                    <w:pStyle w:val="Compact"/>
                    <w:jc w:val="left"/>
                  </w:pPr>
                  <w:r>
                    <w:t>0.0002</w:t>
                  </w:r>
                </w:p>
              </w:tc>
              <w:tc>
                <w:tcPr>
                  <w:tcW w:w="910" w:type="dxa"/>
                </w:tcPr>
                <w:p w:rsidR="007F3BAE" w:rsidRDefault="00380896" w:rsidP="00380896">
                  <w:pPr>
                    <w:pStyle w:val="Compact"/>
                    <w:jc w:val="left"/>
                  </w:pPr>
                  <w:r>
                    <w:t>60.9440</w:t>
                  </w:r>
                </w:p>
              </w:tc>
              <w:tc>
                <w:tcPr>
                  <w:tcW w:w="728" w:type="dxa"/>
                </w:tcPr>
                <w:p w:rsidR="007F3BAE" w:rsidRDefault="00380896" w:rsidP="00380896">
                  <w:pPr>
                    <w:pStyle w:val="Compact"/>
                    <w:jc w:val="left"/>
                  </w:pPr>
                  <w:r>
                    <w:t>0</w:t>
                  </w:r>
                </w:p>
              </w:tc>
              <w:tc>
                <w:tcPr>
                  <w:tcW w:w="819" w:type="dxa"/>
                </w:tcPr>
                <w:p w:rsidR="007F3BAE" w:rsidRDefault="00380896" w:rsidP="00380896">
                  <w:pPr>
                    <w:pStyle w:val="Compact"/>
                    <w:jc w:val="left"/>
                  </w:pPr>
                  <w:r>
                    <w:t>0.0106</w:t>
                  </w:r>
                </w:p>
              </w:tc>
              <w:tc>
                <w:tcPr>
                  <w:tcW w:w="910" w:type="dxa"/>
                </w:tcPr>
                <w:p w:rsidR="007F3BAE" w:rsidRDefault="00380896" w:rsidP="00380896">
                  <w:pPr>
                    <w:pStyle w:val="Compact"/>
                    <w:jc w:val="left"/>
                  </w:pPr>
                  <w:r>
                    <w:t>0.0113</w:t>
                  </w:r>
                </w:p>
              </w:tc>
            </w:tr>
            <w:bookmarkEnd w:id="203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términos que contienen el símbolo:</w:t>
      </w:r>
    </w:p>
    <w:p w:rsidR="007F3BAE" w:rsidRDefault="00380896" w:rsidP="00380896">
      <w:pPr>
        <w:pStyle w:val="SourceCode"/>
        <w:jc w:val="left"/>
      </w:pPr>
      <w:r>
        <w:rPr>
          <w:rStyle w:val="VerbatimChar"/>
        </w:rPr>
        <w:t>:</w:t>
      </w:r>
    </w:p>
    <w:p w:rsidR="007F3BAE" w:rsidRDefault="00380896" w:rsidP="00380896">
      <w:pPr>
        <w:pStyle w:val="FirstParagraph"/>
        <w:jc w:val="left"/>
      </w:pPr>
      <w:r>
        <w:rPr>
          <w:rFonts w:ascii="Times New Roman" w:hAnsi="Times New Roman" w:eastAsia="Times New Roman"/>
        </w:rPr>
        <w:t>representan interacciones.</w:t>
      </w:r>
    </w:p>
    <w:p w:rsidR="007F3BAE" w:rsidRDefault="00380896" w:rsidP="00380896">
      <w:pPr>
        <w:pStyle w:val="Textoindependiente"/>
        <w:jc w:val="left"/>
      </w:pPr>
      <w:r>
        <w:rPr>
          <w:rFonts w:ascii="Times New Roman" w:hAnsi="Times New Roman" w:eastAsia="Times New Roman"/>
        </w:rPr>
        <w:t>Estos coeficientes indican cuánto cambia la pendiente respecto a la categoría de referencia.</w:t>
      </w:r>
    </w:p>
    <w:p w:rsidR="007F3BAE" w:rsidRDefault="00380896" w:rsidP="00380896">
      <w:pPr>
        <w:pStyle w:val="Ttulo2"/>
      </w:pPr>
      <w:bookmarkStart w:id="2038" w:name="_Toc235960516"/>
      <w:bookmarkStart w:id="2039" w:name="comparación-entre-modelos-3"/>
      <w:bookmarkEnd w:id="2036"/>
      <w:r>
        <w:rPr>
          <w:rFonts w:ascii="Times New Roman" w:hAnsi="Times New Roman" w:eastAsia="Times New Roman"/>
        </w:rPr>
        <w:t>36.44 Comparación entre modelos</w:t>
      </w:r>
      <w:bookmarkEnd w:id="2038"/>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"Aditivo"</w:t>
      </w:r>
      <w:r>
        <w:rPr>
          <w:rStyle w:val="NormalTok"/>
        </w:rPr>
        <w:t>,</w:t>
      </w:r>
      <w:r>
        <w:br/>
      </w:r>
      <w:r>
        <w:rPr>
          <w:rStyle w:val="NormalTok"/>
        </w:rPr>
        <w:t xml:space="preserve">    </w:t>
      </w:r>
      <w:r>
        <w:rPr>
          <w:rStyle w:val="StringTok"/>
        </w:rPr>
        <w:t>"Interacción"</w:t>
      </w:r>
      <w:r>
        <w:br/>
      </w:r>
      <w:r>
        <w:rPr>
          <w:rStyle w:val="NormalTok"/>
        </w:rPr>
        <w:t xml:space="preserve">  ),</w:t>
      </w:r>
      <w:r>
        <w:br/>
      </w:r>
      <w:r>
        <w:rPr>
          <w:rStyle w:val="NormalTok"/>
        </w:rPr>
        <w:t xml:space="preserve">  </w:t>
      </w:r>
      <w:r>
        <w:rPr>
          <w:rStyle w:val="AttributeTok"/>
        </w:rPr>
        <w:t>R2 =</w:t>
      </w:r>
      <w:r>
        <w:rPr>
          <w:rStyle w:val="NormalTok"/>
        </w:rPr>
        <w:t xml:space="preserve"> </w:t>
      </w:r>
      <w:r>
        <w:rPr>
          <w:rStyle w:val="FunctionTok"/>
        </w:rPr>
        <w:t>c</w:t>
      </w:r>
      <w:r>
        <w:rPr>
          <w:rStyle w:val="NormalTok"/>
        </w:rPr>
        <w:t>(</w:t>
      </w:r>
      <w:r>
        <w:br/>
      </w:r>
      <w:r>
        <w:rPr>
          <w:rStyle w:val="NormalTok"/>
        </w:rPr>
        <w:t xml:space="preserve">    </w:t>
      </w:r>
      <w:r>
        <w:rPr>
          <w:rStyle w:val="FunctionTok"/>
        </w:rPr>
        <w:t>summary</w:t>
      </w:r>
      <w:r>
        <w:rPr>
          <w:rStyle w:val="NormalTok"/>
        </w:rPr>
        <w:t>(</w:t>
      </w:r>
      <w:r>
        <w:br/>
      </w:r>
      <w:r>
        <w:rPr>
          <w:rStyle w:val="NormalTok"/>
        </w:rPr>
        <w:t xml:space="preserve">      modelo_aditivo</w:t>
      </w:r>
      <w:r>
        <w:br/>
      </w:r>
      <w:r>
        <w:rPr>
          <w:rStyle w:val="NormalTok"/>
        </w:rPr>
        <w:t xml:space="preserve">    )</w:t>
      </w:r>
      <w:r>
        <w:rPr>
          <w:rStyle w:val="SpecialCharTok"/>
        </w:rPr>
        <w:t>$</w:t>
      </w:r>
      <w:r>
        <w:rPr>
          <w:rStyle w:val="NormalTok"/>
        </w:rPr>
        <w:t>r.squared,</w:t>
      </w:r>
      <w:r>
        <w:br/>
      </w:r>
      <w:r>
        <w:rPr>
          <w:rStyle w:val="NormalTok"/>
        </w:rPr>
        <w:t xml:space="preserve">    </w:t>
      </w:r>
      <w:r>
        <w:rPr>
          <w:rStyle w:val="FunctionTok"/>
        </w:rPr>
        <w:t>summary</w:t>
      </w:r>
      <w:r>
        <w:rPr>
          <w:rStyle w:val="NormalTok"/>
        </w:rPr>
        <w:t>(</w:t>
      </w:r>
      <w:r>
        <w:br/>
      </w:r>
      <w:r>
        <w:rPr>
          <w:rStyle w:val="NormalTok"/>
        </w:rPr>
        <w:t xml:space="preserve">      modelo_interaccion</w:t>
      </w:r>
      <w:r>
        <w:br/>
      </w:r>
      <w:r>
        <w:rPr>
          <w:rStyle w:val="NormalTok"/>
        </w:rPr>
        <w:t xml:space="preserve">    )</w:t>
      </w:r>
      <w:r>
        <w:rPr>
          <w:rStyle w:val="SpecialCharTok"/>
        </w:rPr>
        <w:t>$</w:t>
      </w:r>
      <w:r>
        <w:rPr>
          <w:rStyle w:val="NormalTok"/>
        </w:rPr>
        <w:t>r.squared</w:t>
      </w:r>
      <w:r>
        <w:br/>
      </w:r>
      <w:r>
        <w:rPr>
          <w:rStyle w:val="NormalTok"/>
        </w:rPr>
        <w:t xml:space="preserve">  ),</w:t>
      </w:r>
      <w:r>
        <w:br/>
      </w:r>
      <w:r>
        <w:rPr>
          <w:rStyle w:val="NormalTok"/>
        </w:rPr>
        <w:t xml:space="preserve">  </w:t>
      </w:r>
      <w:r>
        <w:rPr>
          <w:rStyle w:val="AttributeTok"/>
        </w:rPr>
        <w:t>R2_Ajustado =</w:t>
      </w:r>
      <w:r>
        <w:rPr>
          <w:rStyle w:val="NormalTok"/>
        </w:rPr>
        <w:t xml:space="preserve"> </w:t>
      </w:r>
      <w:r>
        <w:rPr>
          <w:rStyle w:val="FunctionTok"/>
        </w:rPr>
        <w:t>c</w:t>
      </w:r>
      <w:r>
        <w:rPr>
          <w:rStyle w:val="NormalTok"/>
        </w:rPr>
        <w:t>(</w:t>
      </w:r>
      <w:r>
        <w:br/>
      </w:r>
      <w:r>
        <w:rPr>
          <w:rStyle w:val="NormalTok"/>
        </w:rPr>
        <w:lastRenderedPageBreak/>
        <w:t xml:space="preserve">    </w:t>
      </w:r>
      <w:r>
        <w:rPr>
          <w:rStyle w:val="FunctionTok"/>
        </w:rPr>
        <w:t>summary</w:t>
      </w:r>
      <w:r>
        <w:rPr>
          <w:rStyle w:val="NormalTok"/>
        </w:rPr>
        <w:t>(</w:t>
      </w:r>
      <w:r>
        <w:br/>
      </w:r>
      <w:r>
        <w:rPr>
          <w:rStyle w:val="NormalTok"/>
        </w:rPr>
        <w:t xml:space="preserve">      modelo_aditivo</w:t>
      </w:r>
      <w:r>
        <w:br/>
      </w:r>
      <w:r>
        <w:rPr>
          <w:rStyle w:val="NormalTok"/>
        </w:rPr>
        <w:t xml:space="preserve">    )</w:t>
      </w:r>
      <w:r>
        <w:rPr>
          <w:rStyle w:val="SpecialCharTok"/>
        </w:rPr>
        <w:t>$</w:t>
      </w:r>
      <w:r>
        <w:rPr>
          <w:rStyle w:val="NormalTok"/>
        </w:rPr>
        <w:t>adj.r.squared,</w:t>
      </w:r>
      <w:r>
        <w:br/>
      </w:r>
      <w:r>
        <w:rPr>
          <w:rStyle w:val="NormalTok"/>
        </w:rPr>
        <w:t xml:space="preserve">    </w:t>
      </w:r>
      <w:r>
        <w:rPr>
          <w:rStyle w:val="FunctionTok"/>
        </w:rPr>
        <w:t>summary</w:t>
      </w:r>
      <w:r>
        <w:rPr>
          <w:rStyle w:val="NormalTok"/>
        </w:rPr>
        <w:t>(</w:t>
      </w:r>
      <w:r>
        <w:br/>
      </w:r>
      <w:r>
        <w:rPr>
          <w:rStyle w:val="NormalTok"/>
        </w:rPr>
        <w:t xml:space="preserve">      modelo_interaccion</w:t>
      </w:r>
      <w:r>
        <w:br/>
      </w:r>
      <w:r>
        <w:rPr>
          <w:rStyle w:val="NormalTok"/>
        </w:rPr>
        <w:t xml:space="preserve">    )</w:t>
      </w:r>
      <w:r>
        <w:rPr>
          <w:rStyle w:val="SpecialCharTok"/>
        </w:rPr>
        <w:t>$</w:t>
      </w:r>
      <w:r>
        <w:rPr>
          <w:rStyle w:val="NormalTok"/>
        </w:rPr>
        <w:t>adj.r.squared</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modelos"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40" w:name="tbl-reg23-comparacion-modelos"/>
            <w:r>
              <w:rPr>
                <w:rFonts w:ascii="Times New Roman" w:hAnsi="Times New Roman"/>
                <w:b/>
                <w:sz w:val="18"/>
              </w:rPr>
              <w:t>Tabla 36.15: Comparación entre modelos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Modelo</w:t>
                  </w:r>
                </w:p>
              </w:tc>
              <w:tc>
                <w:tcPr>
                  <w:tcW w:w="2640" w:type="dxa"/>
                </w:tcPr>
                <w:p w:rsidR="007F3BAE" w:rsidRDefault="00380896" w:rsidP="00380896">
                  <w:pPr>
                    <w:pStyle w:val="Compact"/>
                    <w:jc w:val="left"/>
                  </w:pPr>
                  <w:r>
                    <w:t>R2</w:t>
                  </w:r>
                </w:p>
              </w:tc>
              <w:tc>
                <w:tcPr>
                  <w:tcW w:w="2640" w:type="dxa"/>
                </w:tcPr>
                <w:p w:rsidR="007F3BAE" w:rsidRDefault="00380896" w:rsidP="00380896">
                  <w:pPr>
                    <w:pStyle w:val="Compact"/>
                    <w:jc w:val="left"/>
                  </w:pPr>
                  <w:r>
                    <w:t>R2_Ajustado</w:t>
                  </w:r>
                </w:p>
              </w:tc>
            </w:tr>
            <w:tr w:rsidR="007F3BAE">
              <w:tc>
                <w:tcPr>
                  <w:tcW w:w="2640" w:type="dxa"/>
                </w:tcPr>
                <w:p w:rsidR="007F3BAE" w:rsidRDefault="00380896" w:rsidP="00380896">
                  <w:pPr>
                    <w:pStyle w:val="Compact"/>
                    <w:jc w:val="left"/>
                  </w:pPr>
                  <w:r>
                    <w:t>Aditivo</w:t>
                  </w:r>
                </w:p>
              </w:tc>
              <w:tc>
                <w:tcPr>
                  <w:tcW w:w="2640" w:type="dxa"/>
                </w:tcPr>
                <w:p w:rsidR="007F3BAE" w:rsidRDefault="00380896" w:rsidP="00380896">
                  <w:pPr>
                    <w:pStyle w:val="Compact"/>
                    <w:jc w:val="left"/>
                  </w:pPr>
                  <w:r>
                    <w:t>0.9037</w:t>
                  </w:r>
                </w:p>
              </w:tc>
              <w:tc>
                <w:tcPr>
                  <w:tcW w:w="2640" w:type="dxa"/>
                </w:tcPr>
                <w:p w:rsidR="007F3BAE" w:rsidRDefault="00380896" w:rsidP="00380896">
                  <w:pPr>
                    <w:pStyle w:val="Compact"/>
                    <w:jc w:val="left"/>
                  </w:pPr>
                  <w:r>
                    <w:t>0.9037</w:t>
                  </w:r>
                </w:p>
              </w:tc>
            </w:tr>
            <w:tr w:rsidR="007F3BAE">
              <w:tc>
                <w:tcPr>
                  <w:tcW w:w="2640" w:type="dxa"/>
                </w:tcPr>
                <w:p w:rsidR="007F3BAE" w:rsidRDefault="00380896" w:rsidP="00380896">
                  <w:pPr>
                    <w:pStyle w:val="Compact"/>
                    <w:jc w:val="left"/>
                  </w:pPr>
                  <w:r>
                    <w:t>Interacción</w:t>
                  </w:r>
                </w:p>
              </w:tc>
              <w:tc>
                <w:tcPr>
                  <w:tcW w:w="2640" w:type="dxa"/>
                </w:tcPr>
                <w:p w:rsidR="007F3BAE" w:rsidRDefault="00380896" w:rsidP="00380896">
                  <w:pPr>
                    <w:pStyle w:val="Compact"/>
                    <w:jc w:val="left"/>
                  </w:pPr>
                  <w:r>
                    <w:t>0.9082</w:t>
                  </w:r>
                </w:p>
              </w:tc>
              <w:tc>
                <w:tcPr>
                  <w:tcW w:w="2640" w:type="dxa"/>
                </w:tcPr>
                <w:p w:rsidR="007F3BAE" w:rsidRDefault="00380896" w:rsidP="00380896">
                  <w:pPr>
                    <w:pStyle w:val="Compact"/>
                    <w:jc w:val="left"/>
                  </w:pPr>
                  <w:r>
                    <w:t>0.9082</w:t>
                  </w:r>
                </w:p>
              </w:tc>
            </w:tr>
            <w:bookmarkEnd w:id="204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comparación permite evaluar si la interacción aporta capacidad explicativa adicional.</w:t>
      </w:r>
    </w:p>
    <w:p w:rsidR="007F3BAE" w:rsidRDefault="00380896" w:rsidP="00380896">
      <w:pPr>
        <w:pStyle w:val="Ttulo2"/>
      </w:pPr>
      <w:bookmarkStart w:id="2041" w:name="_Toc235960517"/>
      <w:bookmarkStart w:id="2042" w:name="comparación-formal-mediante-anova"/>
      <w:bookmarkEnd w:id="2039"/>
      <w:r>
        <w:rPr>
          <w:rFonts w:ascii="Times New Roman" w:hAnsi="Times New Roman" w:eastAsia="Times New Roman"/>
        </w:rPr>
        <w:t>36.45 Comparación formal mediante ANOVA</w:t>
      </w:r>
      <w:bookmarkEnd w:id="2041"/>
    </w:p>
    <w:p w:rsidR="007F3BAE" w:rsidRDefault="00380896" w:rsidP="00380896">
      <w:pPr>
        <w:pStyle w:val="SourceCode"/>
        <w:jc w:val="left"/>
      </w:pPr>
      <w:r>
        <w:rPr>
          <w:rStyle w:val="FunctionTok"/>
        </w:rPr>
        <w:t>anova</w:t>
      </w:r>
      <w:r>
        <w:rPr>
          <w:rStyle w:val="NormalTok"/>
        </w:rPr>
        <w:t>(</w:t>
      </w:r>
      <w:r>
        <w:br/>
      </w:r>
      <w:r>
        <w:rPr>
          <w:rStyle w:val="NormalTok"/>
        </w:rPr>
        <w:t xml:space="preserve">  modelo_aditivo,</w:t>
      </w:r>
      <w:r>
        <w:br/>
      </w:r>
      <w:r>
        <w:rPr>
          <w:rStyle w:val="NormalTok"/>
        </w:rPr>
        <w:t xml:space="preserve">  modelo_interaccion</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modelos anidados"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43" w:name="tbl-reg23-anova-interaccion"/>
            <w:r>
              <w:rPr>
                <w:rFonts w:ascii="Times New Roman" w:hAnsi="Times New Roman"/>
                <w:b/>
                <w:sz w:val="18"/>
              </w:rPr>
              <w:t>Tabla 36.16: Comparación entre modelos anidados</w:t>
            </w:r>
          </w:p>
          <w:tbl>
            <w:tblPr>
              <w:tblStyle w:val="Table"/>
              <w:tblW w:w="0" w:type="auto"/>
              <w:tblLayout w:type="fixed"/>
              <w:tblLook w:val="0020" w:firstRow="1" w:lastRow="0" w:firstColumn="0" w:lastColumn="0" w:noHBand="0" w:noVBand="0"/>
            </w:tblPr>
            <w:tblGrid>
              <w:gridCol w:w="1320"/>
              <w:gridCol w:w="1320"/>
              <w:gridCol w:w="1320"/>
              <w:gridCol w:w="1320"/>
              <w:gridCol w:w="1320"/>
              <w:gridCol w:w="13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320" w:type="dxa"/>
                </w:tcPr>
                <w:p w:rsidR="007F3BAE" w:rsidRDefault="00380896" w:rsidP="00380896">
                  <w:pPr>
                    <w:pStyle w:val="Compact"/>
                    <w:jc w:val="left"/>
                  </w:pPr>
                  <w:r>
                    <w:t>Res.Df</w:t>
                  </w:r>
                </w:p>
              </w:tc>
              <w:tc>
                <w:tcPr>
                  <w:tcW w:w="1320" w:type="dxa"/>
                </w:tcPr>
                <w:p w:rsidR="007F3BAE" w:rsidRDefault="00380896" w:rsidP="00380896">
                  <w:pPr>
                    <w:pStyle w:val="Compact"/>
                    <w:jc w:val="left"/>
                  </w:pPr>
                  <w:r>
                    <w:t>RSS</w:t>
                  </w:r>
                </w:p>
              </w:tc>
              <w:tc>
                <w:tcPr>
                  <w:tcW w:w="1320" w:type="dxa"/>
                </w:tcPr>
                <w:p w:rsidR="007F3BAE" w:rsidRDefault="00380896" w:rsidP="00380896">
                  <w:pPr>
                    <w:pStyle w:val="Compact"/>
                    <w:jc w:val="left"/>
                  </w:pPr>
                  <w:r>
                    <w:t>Df</w:t>
                  </w:r>
                </w:p>
              </w:tc>
              <w:tc>
                <w:tcPr>
                  <w:tcW w:w="1320" w:type="dxa"/>
                </w:tcPr>
                <w:p w:rsidR="007F3BAE" w:rsidRDefault="00380896" w:rsidP="00380896">
                  <w:pPr>
                    <w:pStyle w:val="Compact"/>
                    <w:jc w:val="left"/>
                  </w:pPr>
                  <w:r>
                    <w:t>Sum of Sq</w:t>
                  </w:r>
                </w:p>
              </w:tc>
              <w:tc>
                <w:tcPr>
                  <w:tcW w:w="1320" w:type="dxa"/>
                </w:tcPr>
                <w:p w:rsidR="007F3BAE" w:rsidRDefault="00380896" w:rsidP="00380896">
                  <w:pPr>
                    <w:pStyle w:val="Compact"/>
                    <w:jc w:val="left"/>
                  </w:pPr>
                  <w:r>
                    <w:t>F</w:t>
                  </w:r>
                </w:p>
              </w:tc>
              <w:tc>
                <w:tcPr>
                  <w:tcW w:w="1320" w:type="dxa"/>
                </w:tcPr>
                <w:p w:rsidR="007F3BAE" w:rsidRDefault="00380896" w:rsidP="00380896">
                  <w:pPr>
                    <w:pStyle w:val="Compact"/>
                    <w:jc w:val="left"/>
                  </w:pPr>
                  <w:r>
                    <w:t>Pr(&gt;F)</w:t>
                  </w:r>
                </w:p>
              </w:tc>
            </w:tr>
            <w:tr w:rsidR="007F3BAE">
              <w:tc>
                <w:tcPr>
                  <w:tcW w:w="1320" w:type="dxa"/>
                </w:tcPr>
                <w:p w:rsidR="007F3BAE" w:rsidRDefault="00380896" w:rsidP="00380896">
                  <w:pPr>
                    <w:pStyle w:val="Compact"/>
                    <w:jc w:val="left"/>
                  </w:pPr>
                  <w:r>
                    <w:t>84533</w:t>
                  </w:r>
                </w:p>
              </w:tc>
              <w:tc>
                <w:tcPr>
                  <w:tcW w:w="1320" w:type="dxa"/>
                </w:tcPr>
                <w:p w:rsidR="007F3BAE" w:rsidRDefault="00380896" w:rsidP="00380896">
                  <w:pPr>
                    <w:pStyle w:val="Compact"/>
                    <w:jc w:val="left"/>
                  </w:pPr>
                  <w:r>
                    <w:t>7743.512</w:t>
                  </w:r>
                </w:p>
              </w:tc>
              <w:tc>
                <w:tcPr>
                  <w:tcW w:w="1320" w:type="dxa"/>
                </w:tcPr>
                <w:p w:rsidR="007F3BAE" w:rsidRDefault="00380896" w:rsidP="00380896">
                  <w:pPr>
                    <w:pStyle w:val="Compact"/>
                    <w:jc w:val="left"/>
                  </w:pPr>
                  <w:r>
                    <w:t>NA</w:t>
                  </w:r>
                </w:p>
              </w:tc>
              <w:tc>
                <w:tcPr>
                  <w:tcW w:w="1320" w:type="dxa"/>
                </w:tcPr>
                <w:p w:rsidR="007F3BAE" w:rsidRDefault="00380896" w:rsidP="00380896">
                  <w:pPr>
                    <w:pStyle w:val="Compact"/>
                    <w:jc w:val="left"/>
                  </w:pPr>
                  <w:r>
                    <w:t>NA</w:t>
                  </w:r>
                </w:p>
              </w:tc>
              <w:tc>
                <w:tcPr>
                  <w:tcW w:w="1320" w:type="dxa"/>
                </w:tcPr>
                <w:p w:rsidR="007F3BAE" w:rsidRDefault="00380896" w:rsidP="00380896">
                  <w:pPr>
                    <w:pStyle w:val="Compact"/>
                    <w:jc w:val="left"/>
                  </w:pPr>
                  <w:r>
                    <w:t>NA</w:t>
                  </w:r>
                </w:p>
              </w:tc>
              <w:tc>
                <w:tcPr>
                  <w:tcW w:w="1320" w:type="dxa"/>
                </w:tcPr>
                <w:p w:rsidR="007F3BAE" w:rsidRDefault="00380896" w:rsidP="00380896">
                  <w:pPr>
                    <w:pStyle w:val="Compact"/>
                    <w:jc w:val="left"/>
                  </w:pPr>
                  <w:r>
                    <w:t>NA</w:t>
                  </w:r>
                </w:p>
              </w:tc>
            </w:tr>
            <w:tr w:rsidR="007F3BAE">
              <w:tc>
                <w:tcPr>
                  <w:tcW w:w="1320" w:type="dxa"/>
                </w:tcPr>
                <w:p w:rsidR="007F3BAE" w:rsidRDefault="00380896" w:rsidP="00380896">
                  <w:pPr>
                    <w:pStyle w:val="Compact"/>
                    <w:jc w:val="left"/>
                  </w:pPr>
                  <w:r>
                    <w:t>84530</w:t>
                  </w:r>
                </w:p>
              </w:tc>
              <w:tc>
                <w:tcPr>
                  <w:tcW w:w="1320" w:type="dxa"/>
                </w:tcPr>
                <w:p w:rsidR="007F3BAE" w:rsidRDefault="00380896" w:rsidP="00380896">
                  <w:pPr>
                    <w:pStyle w:val="Compact"/>
                    <w:jc w:val="left"/>
                  </w:pPr>
                  <w:r>
                    <w:t>7382.610</w:t>
                  </w:r>
                </w:p>
              </w:tc>
              <w:tc>
                <w:tcPr>
                  <w:tcW w:w="1320" w:type="dxa"/>
                </w:tcPr>
                <w:p w:rsidR="007F3BAE" w:rsidRDefault="00380896" w:rsidP="00380896">
                  <w:pPr>
                    <w:pStyle w:val="Compact"/>
                    <w:jc w:val="left"/>
                  </w:pPr>
                  <w:r>
                    <w:t>3</w:t>
                  </w:r>
                </w:p>
              </w:tc>
              <w:tc>
                <w:tcPr>
                  <w:tcW w:w="1320" w:type="dxa"/>
                </w:tcPr>
                <w:p w:rsidR="007F3BAE" w:rsidRDefault="00380896" w:rsidP="00380896">
                  <w:pPr>
                    <w:pStyle w:val="Compact"/>
                    <w:jc w:val="left"/>
                  </w:pPr>
                  <w:r>
                    <w:t>360.9023</w:t>
                  </w:r>
                </w:p>
              </w:tc>
              <w:tc>
                <w:tcPr>
                  <w:tcW w:w="1320" w:type="dxa"/>
                </w:tcPr>
                <w:p w:rsidR="007F3BAE" w:rsidRDefault="00380896" w:rsidP="00380896">
                  <w:pPr>
                    <w:pStyle w:val="Compact"/>
                    <w:jc w:val="left"/>
                  </w:pPr>
                  <w:r>
                    <w:t>1377.429</w:t>
                  </w:r>
                </w:p>
              </w:tc>
              <w:tc>
                <w:tcPr>
                  <w:tcW w:w="1320" w:type="dxa"/>
                </w:tcPr>
                <w:p w:rsidR="007F3BAE" w:rsidRDefault="00380896" w:rsidP="00380896">
                  <w:pPr>
                    <w:pStyle w:val="Compact"/>
                    <w:jc w:val="left"/>
                  </w:pPr>
                  <w:r>
                    <w:t>0</w:t>
                  </w:r>
                </w:p>
              </w:tc>
            </w:tr>
            <w:bookmarkEnd w:id="204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 prueba evalúa si incorporar la interacción mejora significativamente el ajuste.</w:t>
      </w:r>
    </w:p>
    <w:p w:rsidR="007F3BAE" w:rsidRDefault="00380896" w:rsidP="00380896">
      <w:pPr>
        <w:pStyle w:val="Ttulo2"/>
      </w:pPr>
      <w:bookmarkStart w:id="2044" w:name="_Toc235960518"/>
      <w:bookmarkStart w:id="2045" w:name="visualización-de-la-interacción"/>
      <w:bookmarkEnd w:id="2042"/>
      <w:r>
        <w:rPr>
          <w:rFonts w:ascii="Times New Roman" w:hAnsi="Times New Roman" w:eastAsia="Times New Roman"/>
        </w:rPr>
        <w:t>36.46 Visualización de la interacción</w:t>
      </w:r>
      <w:bookmarkEnd w:id="2044"/>
    </w:p>
    <w:p w:rsidR="007F3BAE" w:rsidRDefault="00380896" w:rsidP="00380896">
      <w:pPr>
        <w:pStyle w:val="SourceCode"/>
        <w:jc w:val="left"/>
      </w:pPr>
      <w:r>
        <w:rPr>
          <w:rStyle w:val="FunctionTok"/>
        </w:rPr>
        <w:t>ggplot</w:t>
      </w:r>
      <w:r>
        <w:rPr>
          <w:rStyle w:val="NormalTok"/>
        </w:rPr>
        <w:t>(</w:t>
      </w:r>
      <w:r>
        <w:br/>
      </w:r>
      <w:r>
        <w:rPr>
          <w:rStyle w:val="NormalTok"/>
        </w:rPr>
        <w:t xml:space="preserve">  base_interaccion,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log_supertotal,</w:t>
      </w:r>
      <w:r>
        <w:br/>
      </w:r>
      <w:r>
        <w:rPr>
          <w:rStyle w:val="NormalTok"/>
        </w:rPr>
        <w:t xml:space="preserve">    </w:t>
      </w:r>
      <w:r>
        <w:rPr>
          <w:rStyle w:val="AttributeTok"/>
        </w:rPr>
        <w:t>color =</w:t>
      </w:r>
      <w:r>
        <w:rPr>
          <w:rStyle w:val="NormalTok"/>
        </w:rPr>
        <w:t xml:space="preserve"> tamano_upa</w:t>
      </w:r>
      <w:r>
        <w:br/>
      </w:r>
      <w:r>
        <w:rPr>
          <w:rStyle w:val="NormalTok"/>
        </w:rPr>
        <w:t xml:space="preserve">  )</w:t>
      </w:r>
      <w:r>
        <w:br/>
      </w:r>
      <w:r>
        <w:rPr>
          <w:rStyle w:val="NormalTok"/>
        </w:rPr>
        <w:lastRenderedPageBreak/>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se =</w:t>
      </w:r>
      <w:r>
        <w:rPr>
          <w:rStyle w:val="NormalTok"/>
        </w:rPr>
        <w:t xml:space="preserve"> </w:t>
      </w:r>
      <w:r>
        <w:rPr>
          <w:rStyle w:val="ConstantTok"/>
        </w:rPr>
        <w:t>FALSE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046" w:name="fig-reg23-interaccion"/>
            <w:r>
              <w:rPr>
                <w:rFonts w:ascii="Times New Roman" w:hAnsi="Times New Roman"/>
                <w:b/>
                <w:noProof/>
                <w:sz w:val="18"/>
              </w:rPr>
              <w:drawing>
                <wp:inline distT="0" distB="0" distL="0" distR="0">
                  <wp:extent cx="4620126" cy="3696101"/>
                  <wp:effectExtent l="0" t="0" r="0" b="0"/>
                  <wp:docPr id="1468" name="Picture"/>
                  <wp:cNvGraphicFramePr/>
                  <a:graphic xmlns:a="http://schemas.openxmlformats.org/drawingml/2006/main">
                    <a:graphicData uri="http://schemas.openxmlformats.org/drawingml/2006/picture">
                      <pic:pic xmlns:pic="http://schemas.openxmlformats.org/drawingml/2006/picture">
                        <pic:nvPicPr>
                          <pic:cNvPr id="1469" name="Picture" descr="capitulos/23-variables-categoricas_files/figure-docx/fig-reg23-interaccion-1.png"/>
                          <pic:cNvPicPr>
                            <a:picLocks noChangeAspect="1" noChangeArrowheads="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36.5: Interacción entre experiencia financiera y tamaño de UPA</w:t>
            </w:r>
          </w:p>
        </w:tc>
        <w:bookmarkEnd w:id="2046"/>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Si las pendientes son similares, la interacción es débil.</w:t>
      </w:r>
    </w:p>
    <w:p w:rsidR="007F3BAE" w:rsidRDefault="00380896" w:rsidP="00380896">
      <w:pPr>
        <w:pStyle w:val="Textoindependiente"/>
        <w:jc w:val="left"/>
      </w:pPr>
      <w:r>
        <w:rPr>
          <w:rFonts w:ascii="Times New Roman" w:hAnsi="Times New Roman" w:eastAsia="Times New Roman"/>
        </w:rPr>
        <w:t>Si las pendientes difieren claramente, la interacción puede resultar relevante.</w:t>
      </w:r>
    </w:p>
    <w:p w:rsidR="007F3BAE" w:rsidRDefault="00380896" w:rsidP="00380896">
      <w:pPr>
        <w:pStyle w:val="Ttulo2"/>
      </w:pPr>
      <w:bookmarkStart w:id="2047" w:name="_Toc235960519"/>
      <w:bookmarkStart w:id="2048" w:name="predicciones-por-categoría"/>
      <w:bookmarkEnd w:id="2045"/>
      <w:r>
        <w:rPr>
          <w:rFonts w:ascii="Times New Roman" w:hAnsi="Times New Roman" w:eastAsia="Times New Roman"/>
        </w:rPr>
        <w:t>36.47 Predicciones por categoría</w:t>
      </w:r>
      <w:bookmarkEnd w:id="2047"/>
    </w:p>
    <w:p w:rsidR="007F3BAE" w:rsidRDefault="00380896" w:rsidP="00380896">
      <w:pPr>
        <w:pStyle w:val="SourceCode"/>
        <w:jc w:val="left"/>
      </w:pPr>
      <w:r>
        <w:rPr>
          <w:rStyle w:val="NormalTok"/>
        </w:rPr>
        <w:t xml:space="preserve">nuevos_datos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fact_exp_fin =</w:t>
      </w:r>
      <w:r>
        <w:rPr>
          <w:rStyle w:val="NormalTok"/>
        </w:rPr>
        <w:t xml:space="preserve"> </w:t>
      </w:r>
      <w:r>
        <w:rPr>
          <w:rStyle w:val="FunctionTok"/>
        </w:rPr>
        <w:t>seq</w:t>
      </w:r>
      <w:r>
        <w:rPr>
          <w:rStyle w:val="NormalTok"/>
        </w:rPr>
        <w:t>(</w:t>
      </w:r>
      <w:r>
        <w:br/>
      </w:r>
      <w:r>
        <w:rPr>
          <w:rStyle w:val="NormalTok"/>
        </w:rPr>
        <w:t xml:space="preserve">    </w:t>
      </w:r>
      <w:r>
        <w:rPr>
          <w:rStyle w:val="FunctionTok"/>
        </w:rPr>
        <w:t>min</w:t>
      </w:r>
      <w:r>
        <w:rPr>
          <w:rStyle w:val="NormalTok"/>
        </w:rPr>
        <w:t>(</w:t>
      </w:r>
      <w:r>
        <w:br/>
      </w:r>
      <w:r>
        <w:rPr>
          <w:rStyle w:val="NormalTok"/>
        </w:rPr>
        <w:t xml:space="preserve">      base_interaccion</w:t>
      </w:r>
      <w:r>
        <w:rPr>
          <w:rStyle w:val="SpecialCharTok"/>
        </w:rPr>
        <w:t>$</w:t>
      </w:r>
      <w:r>
        <w:rPr>
          <w:rStyle w:val="NormalTok"/>
        </w:rPr>
        <w:t>fact_exp_fin</w:t>
      </w:r>
      <w:r>
        <w:br/>
      </w:r>
      <w:r>
        <w:rPr>
          <w:rStyle w:val="NormalTok"/>
        </w:rPr>
        <w:t xml:space="preserve">    ),</w:t>
      </w:r>
      <w:r>
        <w:br/>
      </w:r>
      <w:r>
        <w:rPr>
          <w:rStyle w:val="NormalTok"/>
        </w:rPr>
        <w:t xml:space="preserve">    </w:t>
      </w:r>
      <w:r>
        <w:rPr>
          <w:rStyle w:val="FunctionTok"/>
        </w:rPr>
        <w:t>max</w:t>
      </w:r>
      <w:r>
        <w:rPr>
          <w:rStyle w:val="NormalTok"/>
        </w:rPr>
        <w:t>(</w:t>
      </w:r>
      <w:r>
        <w:br/>
      </w:r>
      <w:r>
        <w:rPr>
          <w:rStyle w:val="NormalTok"/>
        </w:rPr>
        <w:t xml:space="preserve">      base_interaccion</w:t>
      </w:r>
      <w:r>
        <w:rPr>
          <w:rStyle w:val="SpecialCharTok"/>
        </w:rPr>
        <w:t>$</w:t>
      </w:r>
      <w:r>
        <w:rPr>
          <w:rStyle w:val="NormalTok"/>
        </w:rPr>
        <w:t>fact_exp_fin</w:t>
      </w:r>
      <w:r>
        <w:br/>
      </w:r>
      <w:r>
        <w:rPr>
          <w:rStyle w:val="NormalTok"/>
        </w:rPr>
        <w:t xml:space="preserve">    ),</w:t>
      </w:r>
      <w:r>
        <w:br/>
      </w:r>
      <w:r>
        <w:rPr>
          <w:rStyle w:val="NormalTok"/>
        </w:rPr>
        <w:t xml:space="preserve">    </w:t>
      </w:r>
      <w:r>
        <w:rPr>
          <w:rStyle w:val="AttributeTok"/>
        </w:rPr>
        <w:t>length.out =</w:t>
      </w:r>
      <w:r>
        <w:rPr>
          <w:rStyle w:val="NormalTok"/>
        </w:rPr>
        <w:t xml:space="preserve"> </w:t>
      </w:r>
      <w:r>
        <w:rPr>
          <w:rStyle w:val="DecValTok"/>
        </w:rPr>
        <w:t>3</w:t>
      </w:r>
      <w:r>
        <w:br/>
      </w:r>
      <w:r>
        <w:rPr>
          <w:rStyle w:val="NormalTok"/>
        </w:rPr>
        <w:t xml:space="preserve">  ),</w:t>
      </w:r>
      <w:r>
        <w:br/>
      </w:r>
      <w:r>
        <w:rPr>
          <w:rStyle w:val="NormalTok"/>
        </w:rPr>
        <w:t xml:space="preserve">  </w:t>
      </w:r>
      <w:r>
        <w:rPr>
          <w:rStyle w:val="AttributeTok"/>
        </w:rPr>
        <w:t>tamano_upa =</w:t>
      </w:r>
      <w:r>
        <w:br/>
      </w:r>
      <w:r>
        <w:rPr>
          <w:rStyle w:val="NormalTok"/>
        </w:rPr>
        <w:lastRenderedPageBreak/>
        <w:t xml:space="preserve">    </w:t>
      </w:r>
      <w:r>
        <w:rPr>
          <w:rStyle w:val="FunctionTok"/>
        </w:rPr>
        <w:t>levels</w:t>
      </w:r>
      <w:r>
        <w:rPr>
          <w:rStyle w:val="NormalTok"/>
        </w:rPr>
        <w:t>(</w:t>
      </w:r>
      <w:r>
        <w:br/>
      </w:r>
      <w:r>
        <w:rPr>
          <w:rStyle w:val="NormalTok"/>
        </w:rPr>
        <w:t xml:space="preserve">      base_interaccion</w:t>
      </w:r>
      <w:r>
        <w:rPr>
          <w:rStyle w:val="SpecialCharTok"/>
        </w:rPr>
        <w:t>$</w:t>
      </w:r>
      <w:r>
        <w:rPr>
          <w:rStyle w:val="NormalTok"/>
        </w:rPr>
        <w:t>tamano_upa</w:t>
      </w:r>
      <w:r>
        <w:br/>
      </w:r>
      <w:r>
        <w:rPr>
          <w:rStyle w:val="NormalTok"/>
        </w:rPr>
        <w:t xml:space="preserve">    )</w:t>
      </w:r>
      <w:r>
        <w:br/>
      </w:r>
      <w:r>
        <w:rPr>
          <w:rStyle w:val="NormalTok"/>
        </w:rPr>
        <w:t>)</w:t>
      </w:r>
      <w:r>
        <w:br/>
      </w:r>
      <w:r>
        <w:br/>
      </w:r>
      <w:r>
        <w:rPr>
          <w:rStyle w:val="NormalTok"/>
        </w:rPr>
        <w:t xml:space="preserve">nuevos_datos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prediccion =</w:t>
      </w:r>
      <w:r>
        <w:br/>
      </w:r>
      <w:r>
        <w:rPr>
          <w:rStyle w:val="NormalTok"/>
        </w:rPr>
        <w:t xml:space="preserve">      </w:t>
      </w:r>
      <w:r>
        <w:rPr>
          <w:rStyle w:val="FunctionTok"/>
        </w:rPr>
        <w:t>predict</w:t>
      </w:r>
      <w:r>
        <w:rPr>
          <w:rStyle w:val="NormalTok"/>
        </w:rPr>
        <w:t>(</w:t>
      </w:r>
      <w:r>
        <w:br/>
      </w:r>
      <w:r>
        <w:rPr>
          <w:rStyle w:val="NormalTok"/>
        </w:rPr>
        <w:t xml:space="preserve">        modelo_interaccion,</w:t>
      </w:r>
      <w:r>
        <w:br/>
      </w:r>
      <w:r>
        <w:rPr>
          <w:rStyle w:val="NormalTok"/>
        </w:rPr>
        <w:t xml:space="preserve">        </w:t>
      </w:r>
      <w:r>
        <w:rPr>
          <w:rStyle w:val="AttributeTok"/>
        </w:rPr>
        <w:t>newdata =</w:t>
      </w:r>
      <w:r>
        <w:rPr>
          <w:rStyle w:val="NormalTok"/>
        </w:rPr>
        <w:t xml:space="preserve"> nuevos_datos</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"Predicciones para distintos escenarios"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49" w:name="tbl-reg23-predicciones-interaccion"/>
            <w:r>
              <w:rPr>
                <w:rFonts w:ascii="Times New Roman" w:hAnsi="Times New Roman"/>
                <w:b/>
                <w:sz w:val="18"/>
              </w:rPr>
              <w:t>Tabla 36.17: Predicciones para distintos escenarios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tamano_upa</w:t>
                  </w:r>
                </w:p>
              </w:tc>
              <w:tc>
                <w:tcPr>
                  <w:tcW w:w="2640" w:type="dxa"/>
                </w:tcPr>
                <w:p w:rsidR="007F3BAE" w:rsidRDefault="00380896" w:rsidP="00380896">
                  <w:pPr>
                    <w:pStyle w:val="Compact"/>
                    <w:jc w:val="left"/>
                  </w:pPr>
                  <w:r>
                    <w:t>prediccion</w:t>
                  </w:r>
                </w:p>
              </w:tc>
            </w:tr>
            <w:tr w:rsidR="007F3BAE">
              <w:tc>
                <w:tcPr>
                  <w:tcW w:w="2640" w:type="dxa"/>
                </w:tcPr>
                <w:p w:rsidR="007F3BAE" w:rsidRDefault="00380896" w:rsidP="00380896">
                  <w:pPr>
                    <w:pStyle w:val="Compact"/>
                    <w:jc w:val="left"/>
                  </w:pPr>
                  <w:r>
                    <w:t>0.000</w:t>
                  </w:r>
                </w:p>
              </w:tc>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4.507</w:t>
                  </w:r>
                </w:p>
              </w:tc>
            </w:tr>
            <w:tr w:rsidR="007F3BAE">
              <w:tc>
                <w:tcPr>
                  <w:tcW w:w="2640" w:type="dxa"/>
                </w:tcPr>
                <w:p w:rsidR="007F3BAE" w:rsidRDefault="00380896" w:rsidP="00380896">
                  <w:pPr>
                    <w:pStyle w:val="Compact"/>
                    <w:jc w:val="left"/>
                  </w:pPr>
                  <w:r>
                    <w:t>5189.126</w:t>
                  </w:r>
                </w:p>
              </w:tc>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-52.765</w:t>
                  </w:r>
                </w:p>
              </w:tc>
            </w:tr>
            <w:tr w:rsidR="007F3BAE">
              <w:tc>
                <w:tcPr>
                  <w:tcW w:w="2640" w:type="dxa"/>
                </w:tcPr>
                <w:p w:rsidR="007F3BAE" w:rsidRDefault="00380896" w:rsidP="00380896">
                  <w:pPr>
                    <w:pStyle w:val="Compact"/>
                    <w:jc w:val="left"/>
                  </w:pPr>
                  <w:r>
                    <w:t>10378.252</w:t>
                  </w:r>
                </w:p>
              </w:tc>
              <w:tc>
                <w:tcPr>
                  <w:tcW w:w="2640" w:type="dxa"/>
                </w:tcPr>
                <w:p w:rsidR="007F3BAE" w:rsidRDefault="00380896" w:rsidP="00380896">
                  <w:pPr>
                    <w:pStyle w:val="Compact"/>
                    <w:jc w:val="left"/>
                  </w:pPr>
                  <w:r>
                    <w:t>Grande</w:t>
                  </w:r>
                </w:p>
              </w:tc>
              <w:tc>
                <w:tcPr>
                  <w:tcW w:w="2640" w:type="dxa"/>
                </w:tcPr>
                <w:p w:rsidR="007F3BAE" w:rsidRDefault="00380896" w:rsidP="00380896">
                  <w:pPr>
                    <w:pStyle w:val="Compact"/>
                    <w:jc w:val="left"/>
                  </w:pPr>
                  <w:r>
                    <w:t>-110.036</w:t>
                  </w:r>
                </w:p>
              </w:tc>
            </w:tr>
            <w:tr w:rsidR="007F3BAE">
              <w:tc>
                <w:tcPr>
                  <w:tcW w:w="2640" w:type="dxa"/>
                </w:tcPr>
                <w:p w:rsidR="007F3BAE" w:rsidRDefault="00380896" w:rsidP="00380896">
                  <w:pPr>
                    <w:pStyle w:val="Compact"/>
                    <w:jc w:val="left"/>
                  </w:pPr>
                  <w:r>
                    <w:t>0.000</w:t>
                  </w:r>
                </w:p>
              </w:tc>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2.310</w:t>
                  </w:r>
                </w:p>
              </w:tc>
            </w:tr>
            <w:tr w:rsidR="007F3BAE">
              <w:tc>
                <w:tcPr>
                  <w:tcW w:w="2640" w:type="dxa"/>
                </w:tcPr>
                <w:p w:rsidR="007F3BAE" w:rsidRDefault="00380896" w:rsidP="00380896">
                  <w:pPr>
                    <w:pStyle w:val="Compact"/>
                    <w:jc w:val="left"/>
                  </w:pPr>
                  <w:r>
                    <w:t>5189.126</w:t>
                  </w:r>
                </w:p>
              </w:tc>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-1.597</w:t>
                  </w:r>
                </w:p>
              </w:tc>
            </w:tr>
            <w:tr w:rsidR="007F3BAE">
              <w:tc>
                <w:tcPr>
                  <w:tcW w:w="2640" w:type="dxa"/>
                </w:tcPr>
                <w:p w:rsidR="007F3BAE" w:rsidRDefault="00380896" w:rsidP="00380896">
                  <w:pPr>
                    <w:pStyle w:val="Compact"/>
                    <w:jc w:val="left"/>
                  </w:pPr>
                  <w:r>
                    <w:t>10378.252</w:t>
                  </w:r>
                </w:p>
              </w:tc>
              <w:tc>
                <w:tcPr>
                  <w:tcW w:w="2640" w:type="dxa"/>
                </w:tcPr>
                <w:p w:rsidR="007F3BAE" w:rsidRDefault="00380896" w:rsidP="00380896">
                  <w:pPr>
                    <w:pStyle w:val="Compact"/>
                    <w:jc w:val="left"/>
                  </w:pPr>
                  <w:r>
                    <w:t>Mediana</w:t>
                  </w:r>
                </w:p>
              </w:tc>
              <w:tc>
                <w:tcPr>
                  <w:tcW w:w="2640" w:type="dxa"/>
                </w:tcPr>
                <w:p w:rsidR="007F3BAE" w:rsidRDefault="00380896" w:rsidP="00380896">
                  <w:pPr>
                    <w:pStyle w:val="Compact"/>
                    <w:jc w:val="left"/>
                  </w:pPr>
                  <w:r>
                    <w:t>-5.505</w:t>
                  </w:r>
                </w:p>
              </w:tc>
            </w:tr>
            <w:tr w:rsidR="007F3BAE">
              <w:tc>
                <w:tcPr>
                  <w:tcW w:w="2640" w:type="dxa"/>
                </w:tcPr>
                <w:p w:rsidR="007F3BAE" w:rsidRDefault="00380896" w:rsidP="00380896">
                  <w:pPr>
                    <w:pStyle w:val="Compact"/>
                    <w:jc w:val="left"/>
                  </w:pPr>
                  <w:r>
                    <w:t>0.000</w:t>
                  </w:r>
                </w:p>
              </w:tc>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0.200</w:t>
                  </w:r>
                </w:p>
              </w:tc>
            </w:tr>
            <w:tr w:rsidR="007F3BAE">
              <w:tc>
                <w:tcPr>
                  <w:tcW w:w="2640" w:type="dxa"/>
                </w:tcPr>
                <w:p w:rsidR="007F3BAE" w:rsidRDefault="00380896" w:rsidP="00380896">
                  <w:pPr>
                    <w:pStyle w:val="Compact"/>
                    <w:jc w:val="left"/>
                  </w:pPr>
                  <w:r>
                    <w:t>5189.126</w:t>
                  </w:r>
                </w:p>
              </w:tc>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0.242</w:t>
                  </w:r>
                </w:p>
              </w:tc>
            </w:tr>
            <w:tr w:rsidR="007F3BAE">
              <w:tc>
                <w:tcPr>
                  <w:tcW w:w="2640" w:type="dxa"/>
                </w:tcPr>
                <w:p w:rsidR="007F3BAE" w:rsidRDefault="00380896" w:rsidP="00380896">
                  <w:pPr>
                    <w:pStyle w:val="Compact"/>
                    <w:jc w:val="left"/>
                  </w:pPr>
                  <w:r>
                    <w:t>10378.252</w:t>
                  </w:r>
                </w:p>
              </w:tc>
              <w:tc>
                <w:tcPr>
                  <w:tcW w:w="2640" w:type="dxa"/>
                </w:tcPr>
                <w:p w:rsidR="007F3BAE" w:rsidRDefault="00380896" w:rsidP="00380896">
                  <w:pPr>
                    <w:pStyle w:val="Compact"/>
                    <w:jc w:val="left"/>
                  </w:pPr>
                  <w:r>
                    <w:t>Micro</w:t>
                  </w:r>
                </w:p>
              </w:tc>
              <w:tc>
                <w:tcPr>
                  <w:tcW w:w="2640" w:type="dxa"/>
                </w:tcPr>
                <w:p w:rsidR="007F3BAE" w:rsidRDefault="00380896" w:rsidP="00380896">
                  <w:pPr>
                    <w:pStyle w:val="Compact"/>
                    <w:jc w:val="left"/>
                  </w:pPr>
                  <w:r>
                    <w:t>0.284</w:t>
                  </w:r>
                </w:p>
              </w:tc>
            </w:tr>
            <w:tr w:rsidR="007F3BAE">
              <w:tc>
                <w:tcPr>
                  <w:tcW w:w="2640" w:type="dxa"/>
                </w:tcPr>
                <w:p w:rsidR="007F3BAE" w:rsidRDefault="00380896" w:rsidP="00380896">
                  <w:pPr>
                    <w:pStyle w:val="Compact"/>
                    <w:jc w:val="left"/>
                  </w:pPr>
                  <w:r>
                    <w:t>0.000</w:t>
                  </w:r>
                </w:p>
              </w:tc>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1.145</w:t>
                  </w:r>
                </w:p>
              </w:tc>
            </w:tr>
            <w:tr w:rsidR="007F3BAE">
              <w:tc>
                <w:tcPr>
                  <w:tcW w:w="2640" w:type="dxa"/>
                </w:tcPr>
                <w:p w:rsidR="007F3BAE" w:rsidRDefault="00380896" w:rsidP="00380896">
                  <w:pPr>
                    <w:pStyle w:val="Compact"/>
                    <w:jc w:val="left"/>
                  </w:pPr>
                  <w:r>
                    <w:t>5189.126</w:t>
                  </w:r>
                </w:p>
              </w:tc>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0.494</w:t>
                  </w:r>
                </w:p>
              </w:tc>
            </w:tr>
            <w:tr w:rsidR="007F3BAE">
              <w:tc>
                <w:tcPr>
                  <w:tcW w:w="2640" w:type="dxa"/>
                </w:tcPr>
                <w:p w:rsidR="007F3BAE" w:rsidRDefault="00380896" w:rsidP="00380896">
                  <w:pPr>
                    <w:pStyle w:val="Compact"/>
                    <w:jc w:val="left"/>
                  </w:pPr>
                  <w:r>
                    <w:t>10378.252</w:t>
                  </w:r>
                </w:p>
              </w:tc>
              <w:tc>
                <w:tcPr>
                  <w:tcW w:w="2640" w:type="dxa"/>
                </w:tcPr>
                <w:p w:rsidR="007F3BAE" w:rsidRDefault="00380896" w:rsidP="00380896">
                  <w:pPr>
                    <w:pStyle w:val="Compact"/>
                    <w:jc w:val="left"/>
                  </w:pPr>
                  <w:r>
                    <w:t>Pequeña</w:t>
                  </w:r>
                </w:p>
              </w:tc>
              <w:tc>
                <w:tcPr>
                  <w:tcW w:w="2640" w:type="dxa"/>
                </w:tcPr>
                <w:p w:rsidR="007F3BAE" w:rsidRDefault="00380896" w:rsidP="00380896">
                  <w:pPr>
                    <w:pStyle w:val="Compact"/>
                    <w:jc w:val="left"/>
                  </w:pPr>
                  <w:r>
                    <w:t>-0.158</w:t>
                  </w:r>
                </w:p>
              </w:tc>
            </w:tr>
            <w:bookmarkEnd w:id="204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predicciones permiten comparar escenarios manteniendo explícitamente las categorías analizadas.</w:t>
      </w:r>
    </w:p>
    <w:p w:rsidR="007F3BAE" w:rsidRDefault="00380896" w:rsidP="00380896">
      <w:pPr>
        <w:pStyle w:val="Ttulo2"/>
      </w:pPr>
      <w:bookmarkStart w:id="2050" w:name="_Toc235960520"/>
      <w:bookmarkStart w:id="2051" w:name="variables-categóricas-con-muchos-niveles"/>
      <w:bookmarkEnd w:id="2048"/>
      <w:r>
        <w:rPr>
          <w:rFonts w:ascii="Times New Roman" w:hAnsi="Times New Roman" w:eastAsia="Times New Roman"/>
        </w:rPr>
        <w:t>36.48 Variables categóricas con muchos niveles</w:t>
      </w:r>
      <w:bookmarkEnd w:id="2050"/>
    </w:p>
    <w:p w:rsidR="007F3BAE" w:rsidRDefault="00380896" w:rsidP="00380896">
      <w:pPr>
        <w:pStyle w:val="FirstParagraph"/>
        <w:jc w:val="left"/>
      </w:pPr>
      <w:r>
        <w:rPr>
          <w:rFonts w:ascii="Times New Roman" w:hAnsi="Times New Roman" w:eastAsia="Times New Roman"/>
        </w:rPr>
        <w:t>En aplicaciones reales es frecuente encontrar variables como:</w:t>
      </w:r>
    </w:p>
    <w:p w:rsidR="007F3BAE" w:rsidRDefault="00380896" w:rsidP="00380896">
      <w:pPr>
        <w:pStyle w:val="SourceCode"/>
        <w:jc w:val="left"/>
      </w:pPr>
      <w:r>
        <w:rPr>
          <w:rStyle w:val="VerbatimChar"/>
        </w:rPr>
        <w:t>Provincia</w:t>
      </w:r>
      <w:r>
        <w:br/>
      </w:r>
      <w:r>
        <w:rPr>
          <w:rStyle w:val="VerbatimChar"/>
        </w:rPr>
        <w:t>Cantón</w:t>
      </w:r>
      <w:r>
        <w:br/>
      </w:r>
      <w:r>
        <w:rPr>
          <w:rStyle w:val="VerbatimChar"/>
        </w:rPr>
        <w:t>Actividad económica</w:t>
      </w:r>
      <w:r>
        <w:br/>
      </w:r>
      <w:r>
        <w:rPr>
          <w:rStyle w:val="VerbatimChar"/>
        </w:rPr>
        <w:t>Nivel educativo</w:t>
      </w:r>
    </w:p>
    <w:p w:rsidR="007F3BAE" w:rsidRDefault="00380896" w:rsidP="00380896">
      <w:pPr>
        <w:pStyle w:val="FirstParagraph"/>
        <w:jc w:val="left"/>
      </w:pPr>
      <w:r>
        <w:rPr>
          <w:rFonts w:ascii="Times New Roman" w:hAnsi="Times New Roman" w:eastAsia="Times New Roman"/>
        </w:rPr>
        <w:t>con numerosos niveles.</w:t>
      </w:r>
    </w:p>
    <w:p w:rsidR="007F3BAE" w:rsidRDefault="00380896" w:rsidP="00380896">
      <w:pPr>
        <w:pStyle w:val="Textoindependiente"/>
        <w:jc w:val="left"/>
      </w:pPr>
      <w:r>
        <w:rPr>
          <w:rFonts w:ascii="Times New Roman" w:hAnsi="Times New Roman" w:eastAsia="Times New Roman"/>
        </w:rPr>
        <w:t>R genera automáticamente todas las variables dummy necesarias.</w:t>
      </w:r>
    </w:p>
    <w:p w:rsidR="007F3BAE" w:rsidRDefault="00380896" w:rsidP="00380896">
      <w:pPr>
        <w:pStyle w:val="Textoindependiente"/>
        <w:jc w:val="left"/>
      </w:pPr>
      <w:r>
        <w:rPr>
          <w:rFonts w:ascii="Times New Roman" w:hAnsi="Times New Roman" w:eastAsia="Times New Roman"/>
        </w:rPr>
        <w:t>El investigador únicamente debe declarar correctamente el factor.</w:t>
      </w:r>
    </w:p>
    <w:p w:rsidR="007F3BAE" w:rsidRDefault="00380896" w:rsidP="00380896">
      <w:pPr>
        <w:pStyle w:val="Ttulo2"/>
      </w:pPr>
      <w:bookmarkStart w:id="2052" w:name="_Toc235960521"/>
      <w:bookmarkStart w:id="2053" w:name="buenas-prácticas-1"/>
      <w:bookmarkEnd w:id="2051"/>
      <w:r>
        <w:rPr>
          <w:rFonts w:ascii="Times New Roman" w:hAnsi="Times New Roman" w:eastAsia="Times New Roman"/>
        </w:rPr>
        <w:lastRenderedPageBreak/>
        <w:t>36.49 Buenas prácticas</w:t>
      </w:r>
      <w:bookmarkEnd w:id="2052"/>
    </w:p>
    <w:p w:rsidR="007F3BAE" w:rsidRDefault="00380896" w:rsidP="00380896">
      <w:pPr>
        <w:pStyle w:val="FirstParagraph"/>
        <w:jc w:val="left"/>
      </w:pPr>
      <w:r>
        <w:rPr>
          <w:rFonts w:ascii="Times New Roman" w:hAnsi="Times New Roman" w:eastAsia="Times New Roman"/>
        </w:rPr>
        <w:t>Antes de utilizar variables categóricas:</w:t>
      </w:r>
    </w:p>
    <w:p w:rsidR="007F3BAE" w:rsidRDefault="00380896" w:rsidP="00380896">
      <w:pPr>
        <w:pStyle w:val="Compact"/>
        <w:numPr>
          <w:ilvl w:val="0"/>
          <w:numId w:val="180"/>
        </w:numPr>
        <w:jc w:val="left"/>
      </w:pPr>
      <w:r>
        <w:rPr>
          <w:rFonts w:ascii="Times New Roman" w:hAnsi="Times New Roman" w:eastAsia="Times New Roman"/>
        </w:rPr>
        <w:t>Revisar categorías poco frecuentes.</w:t>
      </w:r>
    </w:p>
    <w:p w:rsidR="007F3BAE" w:rsidRDefault="00380896" w:rsidP="00380896">
      <w:pPr>
        <w:pStyle w:val="Compact"/>
        <w:numPr>
          <w:ilvl w:val="0"/>
          <w:numId w:val="180"/>
        </w:numPr>
        <w:jc w:val="left"/>
      </w:pPr>
      <w:r>
        <w:rPr>
          <w:rFonts w:ascii="Times New Roman" w:hAnsi="Times New Roman" w:eastAsia="Times New Roman"/>
        </w:rPr>
        <w:t>Verificar categorías vacías.</w:t>
      </w:r>
    </w:p>
    <w:p w:rsidR="007F3BAE" w:rsidRDefault="00380896" w:rsidP="00380896">
      <w:pPr>
        <w:pStyle w:val="Compact"/>
        <w:numPr>
          <w:ilvl w:val="0"/>
          <w:numId w:val="180"/>
        </w:numPr>
        <w:jc w:val="left"/>
      </w:pPr>
      <w:r>
        <w:rPr>
          <w:rFonts w:ascii="Times New Roman" w:hAnsi="Times New Roman" w:eastAsia="Times New Roman"/>
        </w:rPr>
        <w:t>Definir adecuadamente la categoría de referencia.</w:t>
      </w:r>
    </w:p>
    <w:p w:rsidR="007F3BAE" w:rsidRDefault="00380896" w:rsidP="00380896">
      <w:pPr>
        <w:pStyle w:val="Compact"/>
        <w:numPr>
          <w:ilvl w:val="0"/>
          <w:numId w:val="180"/>
        </w:numPr>
        <w:jc w:val="left"/>
      </w:pPr>
      <w:r>
        <w:rPr>
          <w:rFonts w:ascii="Times New Roman" w:hAnsi="Times New Roman" w:eastAsia="Times New Roman"/>
        </w:rPr>
        <w:t>Interpretar coeficientes respecto a dicha referencia.</w:t>
      </w:r>
    </w:p>
    <w:p w:rsidR="007F3BAE" w:rsidRDefault="00380896" w:rsidP="00380896">
      <w:pPr>
        <w:pStyle w:val="Compact"/>
        <w:numPr>
          <w:ilvl w:val="0"/>
          <w:numId w:val="180"/>
        </w:numPr>
        <w:jc w:val="left"/>
      </w:pPr>
      <w:r>
        <w:rPr>
          <w:rFonts w:ascii="Times New Roman" w:hAnsi="Times New Roman" w:eastAsia="Times New Roman"/>
        </w:rPr>
        <w:t>Evitar categorías con muy pocas observaciones.</w:t>
      </w:r>
    </w:p>
    <w:p w:rsidR="007F3BAE" w:rsidRDefault="00380896" w:rsidP="00380896">
      <w:pPr>
        <w:pStyle w:val="Ttulo2"/>
      </w:pPr>
      <w:bookmarkStart w:id="2054" w:name="_Toc235960522"/>
      <w:bookmarkStart w:id="2055" w:name="flujo-de-trabajo-recomendado"/>
      <w:bookmarkEnd w:id="2053"/>
      <w:r>
        <w:rPr>
          <w:rFonts w:ascii="Times New Roman" w:hAnsi="Times New Roman" w:eastAsia="Times New Roman"/>
        </w:rPr>
        <w:t>36.50 Flujo de trabajo recomendado</w:t>
      </w:r>
      <w:bookmarkEnd w:id="2054"/>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Paso =</w:t>
      </w:r>
      <w:r>
        <w:rPr>
          <w:rStyle w:val="NormalTok"/>
        </w:rPr>
        <w:t xml:space="preserve"> </w:t>
      </w:r>
      <w:r>
        <w:rPr>
          <w:rStyle w:val="DecValTok"/>
        </w:rPr>
        <w:t>1</w:t>
      </w:r>
      <w:r>
        <w:rPr>
          <w:rStyle w:val="SpecialCharTok"/>
        </w:rPr>
        <w:t>:</w:t>
      </w:r>
      <w:r>
        <w:rPr>
          <w:rStyle w:val="DecValTok"/>
        </w:rPr>
        <w:t>5</w:t>
      </w:r>
      <w:r>
        <w:rPr>
          <w:rStyle w:val="NormalTok"/>
        </w:rPr>
        <w:t>,</w:t>
      </w:r>
      <w:r>
        <w:br/>
      </w:r>
      <w:r>
        <w:rPr>
          <w:rStyle w:val="NormalTok"/>
        </w:rPr>
        <w:t xml:space="preserve">  </w:t>
      </w:r>
      <w:r>
        <w:rPr>
          <w:rStyle w:val="AttributeTok"/>
        </w:rPr>
        <w:t>Actividad =</w:t>
      </w:r>
      <w:r>
        <w:rPr>
          <w:rStyle w:val="NormalTok"/>
        </w:rPr>
        <w:t xml:space="preserve"> </w:t>
      </w:r>
      <w:r>
        <w:rPr>
          <w:rStyle w:val="FunctionTok"/>
        </w:rPr>
        <w:t>c</w:t>
      </w:r>
      <w:r>
        <w:rPr>
          <w:rStyle w:val="NormalTok"/>
        </w:rPr>
        <w:t>(</w:t>
      </w:r>
      <w:r>
        <w:br/>
      </w:r>
      <w:r>
        <w:rPr>
          <w:rStyle w:val="NormalTok"/>
        </w:rPr>
        <w:t xml:space="preserve">    </w:t>
      </w:r>
      <w:r>
        <w:rPr>
          <w:rStyle w:val="StringTok"/>
        </w:rPr>
        <w:t>"Convertir a factor"</w:t>
      </w:r>
      <w:r>
        <w:rPr>
          <w:rStyle w:val="NormalTok"/>
        </w:rPr>
        <w:t>,</w:t>
      </w:r>
      <w:r>
        <w:br/>
      </w:r>
      <w:r>
        <w:rPr>
          <w:rStyle w:val="NormalTok"/>
        </w:rPr>
        <w:t xml:space="preserve">    </w:t>
      </w:r>
      <w:r>
        <w:rPr>
          <w:rStyle w:val="StringTok"/>
        </w:rPr>
        <w:t>"Definir referencia"</w:t>
      </w:r>
      <w:r>
        <w:rPr>
          <w:rStyle w:val="NormalTok"/>
        </w:rPr>
        <w:t>,</w:t>
      </w:r>
      <w:r>
        <w:br/>
      </w:r>
      <w:r>
        <w:rPr>
          <w:rStyle w:val="NormalTok"/>
        </w:rPr>
        <w:t xml:space="preserve">    </w:t>
      </w:r>
      <w:r>
        <w:rPr>
          <w:rStyle w:val="StringTok"/>
        </w:rPr>
        <w:t>"Estimar modelo"</w:t>
      </w:r>
      <w:r>
        <w:rPr>
          <w:rStyle w:val="NormalTok"/>
        </w:rPr>
        <w:t>,</w:t>
      </w:r>
      <w:r>
        <w:br/>
      </w:r>
      <w:r>
        <w:rPr>
          <w:rStyle w:val="NormalTok"/>
        </w:rPr>
        <w:t xml:space="preserve">    </w:t>
      </w:r>
      <w:r>
        <w:rPr>
          <w:rStyle w:val="StringTok"/>
        </w:rPr>
        <w:t>"Interpretar coeficientes"</w:t>
      </w:r>
      <w:r>
        <w:rPr>
          <w:rStyle w:val="NormalTok"/>
        </w:rPr>
        <w:t>,</w:t>
      </w:r>
      <w:r>
        <w:br/>
      </w:r>
      <w:r>
        <w:rPr>
          <w:rStyle w:val="NormalTok"/>
        </w:rPr>
        <w:t xml:space="preserve">    </w:t>
      </w:r>
      <w:r>
        <w:rPr>
          <w:rStyle w:val="StringTok"/>
        </w:rPr>
        <w:t>"Evaluar interacciones"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"Flujo recomendado para variables categóricas"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56" w:name="tbl-reg23-flujo"/>
            <w:r>
              <w:rPr>
                <w:rFonts w:ascii="Times New Roman" w:hAnsi="Times New Roman"/>
                <w:b/>
                <w:sz w:val="18"/>
              </w:rPr>
              <w:t>Tabla 36.18: Flujo recomendado para variables categóricas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Paso</w:t>
                  </w:r>
                </w:p>
              </w:tc>
              <w:tc>
                <w:tcPr>
                  <w:tcW w:w="3960" w:type="dxa"/>
                </w:tcPr>
                <w:p w:rsidR="007F3BAE" w:rsidRDefault="00380896" w:rsidP="00380896">
                  <w:pPr>
                    <w:pStyle w:val="Compact"/>
                    <w:jc w:val="left"/>
                  </w:pPr>
                  <w:r>
                    <w:t>Actividad</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Convertir a factor</w:t>
                  </w:r>
                </w:p>
              </w:tc>
            </w:tr>
            <w:tr w:rsidR="007F3BAE">
              <w:tc>
                <w:tcPr>
                  <w:tcW w:w="3960" w:type="dxa"/>
                </w:tcPr>
                <w:p w:rsidR="007F3BAE" w:rsidRDefault="00380896" w:rsidP="00380896">
                  <w:pPr>
                    <w:pStyle w:val="Compact"/>
                    <w:jc w:val="left"/>
                  </w:pPr>
                  <w:r>
                    <w:t>2</w:t>
                  </w:r>
                </w:p>
              </w:tc>
              <w:tc>
                <w:tcPr>
                  <w:tcW w:w="3960" w:type="dxa"/>
                </w:tcPr>
                <w:p w:rsidR="007F3BAE" w:rsidRDefault="00380896" w:rsidP="00380896">
                  <w:pPr>
                    <w:pStyle w:val="Compact"/>
                    <w:jc w:val="left"/>
                  </w:pPr>
                  <w:r>
                    <w:t>Definir referencia</w:t>
                  </w:r>
                </w:p>
              </w:tc>
            </w:tr>
            <w:tr w:rsidR="007F3BAE">
              <w:tc>
                <w:tcPr>
                  <w:tcW w:w="3960" w:type="dxa"/>
                </w:tcPr>
                <w:p w:rsidR="007F3BAE" w:rsidRDefault="00380896" w:rsidP="00380896">
                  <w:pPr>
                    <w:pStyle w:val="Compact"/>
                    <w:jc w:val="left"/>
                  </w:pPr>
                  <w:r>
                    <w:t>3</w:t>
                  </w:r>
                </w:p>
              </w:tc>
              <w:tc>
                <w:tcPr>
                  <w:tcW w:w="3960" w:type="dxa"/>
                </w:tcPr>
                <w:p w:rsidR="007F3BAE" w:rsidRDefault="00380896" w:rsidP="00380896">
                  <w:pPr>
                    <w:pStyle w:val="Compact"/>
                    <w:jc w:val="left"/>
                  </w:pPr>
                  <w:r>
                    <w:t>Estimar modelo</w:t>
                  </w:r>
                </w:p>
              </w:tc>
            </w:tr>
            <w:tr w:rsidR="007F3BAE">
              <w:tc>
                <w:tcPr>
                  <w:tcW w:w="3960" w:type="dxa"/>
                </w:tcPr>
                <w:p w:rsidR="007F3BAE" w:rsidRDefault="00380896" w:rsidP="00380896">
                  <w:pPr>
                    <w:pStyle w:val="Compact"/>
                    <w:jc w:val="left"/>
                  </w:pPr>
                  <w:r>
                    <w:t>4</w:t>
                  </w:r>
                </w:p>
              </w:tc>
              <w:tc>
                <w:tcPr>
                  <w:tcW w:w="3960" w:type="dxa"/>
                </w:tcPr>
                <w:p w:rsidR="007F3BAE" w:rsidRDefault="00380896" w:rsidP="00380896">
                  <w:pPr>
                    <w:pStyle w:val="Compact"/>
                    <w:jc w:val="left"/>
                  </w:pPr>
                  <w:r>
                    <w:t>Interpretar coeficientes</w:t>
                  </w:r>
                </w:p>
              </w:tc>
            </w:tr>
            <w:tr w:rsidR="007F3BAE">
              <w:tc>
                <w:tcPr>
                  <w:tcW w:w="3960" w:type="dxa"/>
                </w:tcPr>
                <w:p w:rsidR="007F3BAE" w:rsidRDefault="00380896" w:rsidP="00380896">
                  <w:pPr>
                    <w:pStyle w:val="Compact"/>
                    <w:jc w:val="left"/>
                  </w:pPr>
                  <w:r>
                    <w:t>5</w:t>
                  </w:r>
                </w:p>
              </w:tc>
              <w:tc>
                <w:tcPr>
                  <w:tcW w:w="3960" w:type="dxa"/>
                </w:tcPr>
                <w:p w:rsidR="007F3BAE" w:rsidRDefault="00380896" w:rsidP="00380896">
                  <w:pPr>
                    <w:pStyle w:val="Compact"/>
                    <w:jc w:val="left"/>
                  </w:pPr>
                  <w:r>
                    <w:t>Evaluar interacciones</w:t>
                  </w:r>
                </w:p>
              </w:tc>
            </w:tr>
            <w:bookmarkEnd w:id="205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Este procedimiento resume el uso práctico de variables categóricas dentro de modelos lineales.</w:t>
      </w:r>
    </w:p>
    <w:p w:rsidR="007F3BAE" w:rsidRDefault="00380896" w:rsidP="00380896">
      <w:pPr>
        <w:pStyle w:val="Ttulo2"/>
      </w:pPr>
      <w:bookmarkStart w:id="2057" w:name="_Toc235960523"/>
      <w:bookmarkStart w:id="2058" w:name="manos-a-la-obra-23"/>
      <w:bookmarkEnd w:id="2055"/>
      <w:r>
        <w:rPr>
          <w:rFonts w:ascii="Times New Roman" w:hAnsi="Times New Roman" w:eastAsia="Times New Roman"/>
        </w:rPr>
        <w:t>36.51 Manos a la obra</w:t>
      </w:r>
      <w:bookmarkEnd w:id="2057"/>
    </w:p>
    <w:p w:rsidR="007F3BAE" w:rsidRDefault="00380896" w:rsidP="00380896">
      <w:pPr>
        <w:pStyle w:val="Compact"/>
        <w:numPr>
          <w:ilvl w:val="0"/>
          <w:numId w:val="181"/>
        </w:numPr>
        <w:jc w:val="left"/>
      </w:pPr>
      <w:r>
        <w:rPr>
          <w:rFonts w:ascii="Times New Roman" w:hAnsi="Times New Roman" w:eastAsia="Times New Roman"/>
        </w:rPr>
        <w:t>Convierta una variable categórica en factor.</w:t>
      </w:r>
    </w:p>
    <w:p w:rsidR="007F3BAE" w:rsidRDefault="00380896" w:rsidP="00380896">
      <w:pPr>
        <w:pStyle w:val="Compact"/>
        <w:numPr>
          <w:ilvl w:val="0"/>
          <w:numId w:val="181"/>
        </w:numPr>
        <w:jc w:val="left"/>
      </w:pPr>
      <w:r>
        <w:rPr>
          <w:rFonts w:ascii="Times New Roman" w:hAnsi="Times New Roman" w:eastAsia="Times New Roman"/>
        </w:rPr>
        <w:t>Identifique su categoría de referencia.</w:t>
      </w:r>
    </w:p>
    <w:p w:rsidR="007F3BAE" w:rsidRDefault="00380896" w:rsidP="00380896">
      <w:pPr>
        <w:pStyle w:val="Compact"/>
        <w:numPr>
          <w:ilvl w:val="0"/>
          <w:numId w:val="181"/>
        </w:numPr>
        <w:jc w:val="left"/>
      </w:pPr>
      <w:r>
        <w:rPr>
          <w:rFonts w:ascii="Times New Roman" w:hAnsi="Times New Roman" w:eastAsia="Times New Roman"/>
        </w:rPr>
        <w:t>Estime una regresión con variables dummy.</w:t>
      </w:r>
    </w:p>
    <w:p w:rsidR="007F3BAE" w:rsidRDefault="00380896" w:rsidP="00380896">
      <w:pPr>
        <w:pStyle w:val="Compact"/>
        <w:numPr>
          <w:ilvl w:val="0"/>
          <w:numId w:val="181"/>
        </w:numPr>
        <w:jc w:val="left"/>
      </w:pPr>
      <w:r>
        <w:rPr>
          <w:rFonts w:ascii="Times New Roman" w:hAnsi="Times New Roman" w:eastAsia="Times New Roman"/>
        </w:rPr>
        <w:t>Interprete cada coeficiente.</w:t>
      </w:r>
    </w:p>
    <w:p w:rsidR="007F3BAE" w:rsidRDefault="00380896" w:rsidP="00380896">
      <w:pPr>
        <w:pStyle w:val="Compact"/>
        <w:numPr>
          <w:ilvl w:val="0"/>
          <w:numId w:val="181"/>
        </w:numPr>
        <w:jc w:val="left"/>
      </w:pPr>
      <w:r>
        <w:rPr>
          <w:rFonts w:ascii="Times New Roman" w:hAnsi="Times New Roman" w:eastAsia="Times New Roman"/>
        </w:rPr>
        <w:t>Compare grupos mediante predicciones.</w:t>
      </w:r>
    </w:p>
    <w:p w:rsidR="007F3BAE" w:rsidRDefault="00380896" w:rsidP="00380896">
      <w:pPr>
        <w:pStyle w:val="Compact"/>
        <w:numPr>
          <w:ilvl w:val="0"/>
          <w:numId w:val="181"/>
        </w:numPr>
        <w:jc w:val="left"/>
      </w:pPr>
      <w:r>
        <w:rPr>
          <w:rFonts w:ascii="Times New Roman" w:hAnsi="Times New Roman" w:eastAsia="Times New Roman"/>
        </w:rPr>
        <w:t>Estime un modelo con interacción.</w:t>
      </w:r>
    </w:p>
    <w:p w:rsidR="007F3BAE" w:rsidRDefault="00380896" w:rsidP="00380896">
      <w:pPr>
        <w:pStyle w:val="Compact"/>
        <w:numPr>
          <w:ilvl w:val="0"/>
          <w:numId w:val="181"/>
        </w:numPr>
        <w:jc w:val="left"/>
      </w:pPr>
      <w:r>
        <w:rPr>
          <w:rFonts w:ascii="Times New Roman" w:hAnsi="Times New Roman" w:eastAsia="Times New Roman"/>
        </w:rPr>
        <w:t>Compare ambos modelos mediante ANOVA.</w:t>
      </w:r>
    </w:p>
    <w:p w:rsidR="007F3BAE" w:rsidRDefault="00380896" w:rsidP="00380896">
      <w:pPr>
        <w:pStyle w:val="Compact"/>
        <w:numPr>
          <w:ilvl w:val="0"/>
          <w:numId w:val="181"/>
        </w:numPr>
        <w:jc w:val="left"/>
      </w:pPr>
      <w:r>
        <w:rPr>
          <w:rFonts w:ascii="Times New Roman" w:hAnsi="Times New Roman" w:eastAsia="Times New Roman"/>
        </w:rPr>
        <w:t>Visualice la interacción.</w:t>
      </w:r>
    </w:p>
    <w:p w:rsidR="007F3BAE" w:rsidRDefault="00380896" w:rsidP="00380896">
      <w:pPr>
        <w:pStyle w:val="Compact"/>
        <w:numPr>
          <w:ilvl w:val="0"/>
          <w:numId w:val="181"/>
        </w:numPr>
        <w:jc w:val="left"/>
      </w:pPr>
      <w:r>
        <w:rPr>
          <w:rFonts w:ascii="Times New Roman" w:hAnsi="Times New Roman" w:eastAsia="Times New Roman"/>
        </w:rPr>
        <w:t>Analice el cambio en R².</w:t>
      </w:r>
    </w:p>
    <w:p w:rsidR="007F3BAE" w:rsidRDefault="00380896" w:rsidP="00380896">
      <w:pPr>
        <w:pStyle w:val="Compact"/>
        <w:numPr>
          <w:ilvl w:val="0"/>
          <w:numId w:val="181"/>
        </w:numPr>
        <w:jc w:val="left"/>
      </w:pPr>
      <w:r>
        <w:rPr>
          <w:rFonts w:ascii="Times New Roman" w:hAnsi="Times New Roman" w:eastAsia="Times New Roman"/>
        </w:rPr>
        <w:t>Redacte conclusiones sustantivas.</w:t>
      </w:r>
    </w:p>
    <w:p w:rsidR="007F3BAE" w:rsidRDefault="00380896" w:rsidP="00380896">
      <w:pPr>
        <w:pStyle w:val="Ttulo2"/>
      </w:pPr>
      <w:bookmarkStart w:id="2059" w:name="_Toc235960524"/>
      <w:bookmarkStart w:id="2060" w:name="resumen-del-capítulo-22"/>
      <w:bookmarkEnd w:id="2058"/>
      <w:r>
        <w:rPr>
          <w:rFonts w:ascii="Times New Roman" w:hAnsi="Times New Roman" w:eastAsia="Times New Roman"/>
        </w:rPr>
        <w:lastRenderedPageBreak/>
        <w:t>36.52 Resumen del capítulo</w:t>
      </w:r>
      <w:bookmarkEnd w:id="2059"/>
    </w:p>
    <w:p w:rsidR="007F3BAE" w:rsidRDefault="00380896" w:rsidP="00380896">
      <w:pPr>
        <w:pStyle w:val="FirstParagraph"/>
        <w:jc w:val="left"/>
      </w:pPr>
      <w:r>
        <w:rPr>
          <w:rFonts w:ascii="Times New Roman" w:hAnsi="Times New Roman" w:eastAsia="Times New Roman"/>
        </w:rPr>
        <w:t>En este capítulo aprendimos a incorporar variables categóricas dentro de modelos lineales mediante factores y variables dummy.</w:t>
      </w:r>
    </w:p>
    <w:p w:rsidR="007F3BAE" w:rsidRDefault="00380896" w:rsidP="00380896">
      <w:pPr>
        <w:pStyle w:val="Textoindependiente"/>
        <w:jc w:val="left"/>
      </w:pPr>
      <w:r>
        <w:rPr>
          <w:rFonts w:ascii="Times New Roman" w:hAnsi="Times New Roman" w:eastAsia="Times New Roman"/>
        </w:rPr>
        <w:t>Posteriormente utilizamos regresiones con categorías múltiples para comparar grupos respecto a una categoría de referencia.</w:t>
      </w:r>
    </w:p>
    <w:p w:rsidR="007F3BAE" w:rsidRDefault="00380896" w:rsidP="00380896">
      <w:pPr>
        <w:pStyle w:val="Textoindependiente"/>
        <w:jc w:val="left"/>
      </w:pPr>
      <w:r>
        <w:rPr>
          <w:rFonts w:ascii="Times New Roman" w:hAnsi="Times New Roman" w:eastAsia="Times New Roman"/>
        </w:rPr>
        <w:t>Finalmente introdujimos interacciones entre variables numéricas y categóricas, permitiendo modelar efectos diferenciados entre grupos.</w:t>
      </w:r>
    </w:p>
    <w:p w:rsidR="007F3BAE" w:rsidRDefault="00380896" w:rsidP="00380896">
      <w:pPr>
        <w:pStyle w:val="Textoindependiente"/>
        <w:jc w:val="left"/>
      </w:pPr>
      <w:r>
        <w:rPr>
          <w:rFonts w:ascii="Times New Roman" w:hAnsi="Times New Roman" w:eastAsia="Times New Roman"/>
        </w:rPr>
        <w:t>Las variables categóricas constituyen una herramienta fundamental en investigación aplicada porque permiten incorporar características cualitativas dentro de modelos cuantitativos sin perder interpretabilidad.</w:t>
      </w:r>
    </w:p>
    <w:p w:rsidR="007F3BAE" w:rsidRDefault="00380896" w:rsidP="00380896">
      <w:pPr>
        <w:pStyle w:val="Ttulo1"/>
        <w:jc w:val="left"/>
      </w:pPr>
      <w:bookmarkStart w:id="2061" w:name="_Toc235960525"/>
      <w:bookmarkStart w:id="2062" w:name="modelos-logit-y-probit"/>
      <w:bookmarkEnd w:id="1931"/>
      <w:bookmarkEnd w:id="2060"/>
      <w:r>
        <w:rPr>
          <w:rFonts w:ascii="Times New Roman" w:hAnsi="Times New Roman" w:eastAsia="Times New Roman"/>
        </w:rPr>
        <w:t>37. Modelos Logit y Probit</w:t>
      </w:r>
      <w:bookmarkEnd w:id="2061"/>
    </w:p>
    <w:p w:rsidR="007F3BAE" w:rsidRDefault="00380896" w:rsidP="00380896">
      <w:pPr>
        <w:pStyle w:val="Ttulo2"/>
      </w:pPr>
      <w:bookmarkStart w:id="2063" w:name="_Toc235960526"/>
      <w:bookmarkStart w:id="2064" w:name="objetivos-de-aprendizaje-22"/>
      <w:r>
        <w:rPr>
          <w:rFonts w:ascii="Times New Roman" w:hAnsi="Times New Roman" w:eastAsia="Times New Roman"/>
        </w:rPr>
        <w:t>Objetivos de aprendizaje</w:t>
      </w:r>
      <w:bookmarkEnd w:id="2063"/>
    </w:p>
    <w:p w:rsidR="007F3BAE" w:rsidRDefault="00380896" w:rsidP="00380896">
      <w:pPr>
        <w:pStyle w:val="FirstParagraph"/>
        <w:jc w:val="left"/>
      </w:pPr>
      <w:r>
        <w:rPr>
          <w:rFonts w:ascii="Times New Roman" w:hAnsi="Times New Roman" w:eastAsia="Times New Roman"/>
        </w:rPr>
        <w:t>Al finalizar esta sección, el lector será capaz de:</w:t>
      </w:r>
    </w:p>
    <w:p w:rsidR="007F3BAE" w:rsidRDefault="00380896" w:rsidP="00380896">
      <w:pPr>
        <w:pStyle w:val="Compact"/>
        <w:numPr>
          <w:ilvl w:val="0"/>
          <w:numId w:val="182"/>
        </w:numPr>
        <w:jc w:val="left"/>
      </w:pPr>
      <w:r>
        <w:rPr>
          <w:rFonts w:ascii="Times New Roman" w:hAnsi="Times New Roman" w:eastAsia="Times New Roman"/>
        </w:rPr>
        <w:t>Comprender cuándo utilizar modelos Logit.</w:t>
      </w:r>
    </w:p>
    <w:p w:rsidR="007F3BAE" w:rsidRDefault="00380896" w:rsidP="00380896">
      <w:pPr>
        <w:pStyle w:val="Compact"/>
        <w:numPr>
          <w:ilvl w:val="0"/>
          <w:numId w:val="182"/>
        </w:numPr>
        <w:jc w:val="left"/>
      </w:pPr>
      <w:r>
        <w:rPr>
          <w:rFonts w:ascii="Times New Roman" w:hAnsi="Times New Roman" w:eastAsia="Times New Roman"/>
        </w:rPr>
        <w:t>Diferenciar regresión lineal y regresión logística.</w:t>
      </w:r>
    </w:p>
    <w:p w:rsidR="007F3BAE" w:rsidRDefault="00380896" w:rsidP="00380896">
      <w:pPr>
        <w:pStyle w:val="Compact"/>
        <w:numPr>
          <w:ilvl w:val="0"/>
          <w:numId w:val="182"/>
        </w:numPr>
        <w:jc w:val="left"/>
      </w:pPr>
      <w:r>
        <w:rPr>
          <w:rFonts w:ascii="Times New Roman" w:hAnsi="Times New Roman" w:eastAsia="Times New Roman"/>
        </w:rPr>
        <w:t>Construir variables binarias.</w:t>
      </w:r>
    </w:p>
    <w:p w:rsidR="007F3BAE" w:rsidRDefault="00380896" w:rsidP="00380896">
      <w:pPr>
        <w:pStyle w:val="Compact"/>
        <w:numPr>
          <w:ilvl w:val="0"/>
          <w:numId w:val="182"/>
        </w:numPr>
        <w:jc w:val="left"/>
      </w:pPr>
      <w:r>
        <w:rPr>
          <w:rFonts w:ascii="Times New Roman" w:hAnsi="Times New Roman" w:eastAsia="Times New Roman"/>
        </w:rPr>
        <w:t>Estimar modelos Logit en R.</w:t>
      </w:r>
    </w:p>
    <w:p w:rsidR="007F3BAE" w:rsidRDefault="00380896" w:rsidP="00380896">
      <w:pPr>
        <w:pStyle w:val="Compact"/>
        <w:numPr>
          <w:ilvl w:val="0"/>
          <w:numId w:val="182"/>
        </w:numPr>
        <w:jc w:val="left"/>
      </w:pPr>
      <w:r>
        <w:rPr>
          <w:rFonts w:ascii="Times New Roman" w:hAnsi="Times New Roman" w:eastAsia="Times New Roman"/>
        </w:rPr>
        <w:t>Interpretar probabilidades estimadas.</w:t>
      </w:r>
    </w:p>
    <w:p w:rsidR="007F3BAE" w:rsidRDefault="00380896" w:rsidP="00380896">
      <w:pPr>
        <w:pStyle w:val="Compact"/>
        <w:numPr>
          <w:ilvl w:val="0"/>
          <w:numId w:val="182"/>
        </w:numPr>
        <w:jc w:val="left"/>
      </w:pPr>
      <w:r>
        <w:rPr>
          <w:rFonts w:ascii="Times New Roman" w:hAnsi="Times New Roman" w:eastAsia="Times New Roman"/>
        </w:rPr>
        <w:t>Generar predicciones binarias.</w:t>
      </w:r>
    </w:p>
    <w:p w:rsidR="007F3BAE" w:rsidRDefault="00380896" w:rsidP="00380896">
      <w:pPr>
        <w:pStyle w:val="Ttulo2"/>
      </w:pPr>
      <w:bookmarkStart w:id="2065" w:name="_Toc235960527"/>
      <w:bookmarkStart w:id="2066" w:name="introducción-30"/>
      <w:bookmarkEnd w:id="2064"/>
      <w:r>
        <w:rPr>
          <w:rFonts w:ascii="Times New Roman" w:hAnsi="Times New Roman" w:eastAsia="Times New Roman"/>
        </w:rPr>
        <w:t>37.1 Introducción</w:t>
      </w:r>
      <w:bookmarkEnd w:id="2065"/>
    </w:p>
    <w:p w:rsidR="007F3BAE" w:rsidRDefault="00380896" w:rsidP="00380896">
      <w:pPr>
        <w:pStyle w:val="FirstParagraph"/>
        <w:jc w:val="left"/>
      </w:pPr>
      <w:r>
        <w:rPr>
          <w:rFonts w:ascii="Times New Roman" w:hAnsi="Times New Roman" w:eastAsia="Times New Roman"/>
        </w:rPr>
        <w:t>Los modelos lineales estudiados en capítulos anteriores son apropiados cuando la variable dependiente es continua.</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Ingreso</w:t>
      </w:r>
      <w:r>
        <w:br/>
      </w:r>
      <w:r>
        <w:rPr>
          <w:rStyle w:val="VerbatimChar"/>
        </w:rPr>
        <w:t>Producción</w:t>
      </w:r>
      <w:r>
        <w:br/>
      </w:r>
      <w:r>
        <w:rPr>
          <w:rStyle w:val="VerbatimChar"/>
        </w:rPr>
        <w:t>Superficie</w:t>
      </w:r>
      <w:r>
        <w:br/>
      </w:r>
      <w:r>
        <w:rPr>
          <w:rStyle w:val="VerbatimChar"/>
        </w:rPr>
        <w:t>Ventas</w:t>
      </w:r>
    </w:p>
    <w:p w:rsidR="007F3BAE" w:rsidRDefault="00380896" w:rsidP="00380896">
      <w:pPr>
        <w:pStyle w:val="FirstParagraph"/>
        <w:jc w:val="left"/>
      </w:pPr>
      <w:r>
        <w:rPr>
          <w:rFonts w:ascii="Times New Roman" w:hAnsi="Times New Roman" w:eastAsia="Times New Roman"/>
        </w:rPr>
        <w:t>Sin embargo, muchas preguntas de investigación involucran resultados binarios.</w:t>
      </w:r>
    </w:p>
    <w:p w:rsidR="007F3BAE" w:rsidRDefault="00380896" w:rsidP="00380896">
      <w:pPr>
        <w:pStyle w:val="Textoindependiente"/>
        <w:jc w:val="left"/>
      </w:pPr>
      <w:r>
        <w:rPr>
          <w:rFonts w:ascii="Times New Roman" w:hAnsi="Times New Roman" w:eastAsia="Times New Roman"/>
        </w:rPr>
        <w:t>Algunos ejemplos son:</w:t>
      </w:r>
    </w:p>
    <w:p w:rsidR="007F3BAE" w:rsidRDefault="00380896" w:rsidP="00380896">
      <w:pPr>
        <w:pStyle w:val="SourceCode"/>
        <w:jc w:val="left"/>
      </w:pPr>
      <w:r>
        <w:rPr>
          <w:rStyle w:val="VerbatimChar"/>
        </w:rPr>
        <w:t>Compra / No compra</w:t>
      </w:r>
      <w:r>
        <w:br/>
      </w:r>
      <w:r>
        <w:br/>
      </w:r>
      <w:r>
        <w:rPr>
          <w:rStyle w:val="VerbatimChar"/>
        </w:rPr>
        <w:t>Aprueba / No aprueba</w:t>
      </w:r>
      <w:r>
        <w:br/>
      </w:r>
      <w:r>
        <w:br/>
      </w:r>
      <w:r>
        <w:rPr>
          <w:rStyle w:val="VerbatimChar"/>
        </w:rPr>
        <w:t>Empleada / Desempleada</w:t>
      </w:r>
      <w:r>
        <w:br/>
      </w:r>
      <w:r>
        <w:br/>
      </w:r>
      <w:r>
        <w:rPr>
          <w:rStyle w:val="VerbatimChar"/>
        </w:rPr>
        <w:t>Grande / No grande</w:t>
      </w:r>
    </w:p>
    <w:p w:rsidR="007F3BAE" w:rsidRDefault="00380896" w:rsidP="00380896">
      <w:pPr>
        <w:pStyle w:val="FirstParagraph"/>
        <w:jc w:val="left"/>
      </w:pPr>
      <w:r>
        <w:rPr>
          <w:rFonts w:ascii="Times New Roman" w:hAnsi="Times New Roman" w:eastAsia="Times New Roman"/>
        </w:rPr>
        <w:t>Cuando la variable respuesta solo puede tomar dos valores, la regresión lineal deja de ser apropiada y es necesario utilizar modelos de respuesta binaria (Hosmer et al., 2013).</w:t>
      </w:r>
    </w:p>
    <w:p w:rsidR="007F3BAE" w:rsidRPr="00380896" w:rsidRDefault="00380896" w:rsidP="00380896">
      <w:pPr>
        <w:pStyle w:val="Ttulo2"/>
        <w:rPr>
          <w:lang w:val="en-US"/>
        </w:rPr>
      </w:pPr>
      <w:bookmarkStart w:id="2067" w:name="_Toc235960528"/>
      <w:bookmarkStart w:id="2068" w:name="cargando-librerías-12"/>
      <w:bookmarkEnd w:id="2066"/>
      <w:r w:rsidRPr="00380896">
        <w:rPr>
          <w:rFonts w:ascii="Times New Roman" w:hAnsi="Times New Roman" w:eastAsia="Times New Roman"/>
          <w:lang w:val="en-US"/>
        </w:rPr>
        <w:t>37.2 Cargando librerías</w:t>
      </w:r>
      <w:bookmarkEnd w:id="2067"/>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lastRenderedPageBreak/>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2069" w:name="_Toc235960529"/>
      <w:bookmarkStart w:id="2070" w:name="cargando-la-base-analítica-13"/>
      <w:bookmarkEnd w:id="2068"/>
      <w:r>
        <w:rPr>
          <w:rFonts w:ascii="Times New Roman" w:hAnsi="Times New Roman" w:eastAsia="Times New Roman"/>
        </w:rPr>
        <w:t>37.3 Cargando la base analítica</w:t>
      </w:r>
      <w:bookmarkEnd w:id="2069"/>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2071" w:name="_Toc235960530"/>
      <w:bookmarkStart w:id="2072" w:name="construcción-de-la-variable-binaria"/>
      <w:bookmarkEnd w:id="2070"/>
      <w:r>
        <w:rPr>
          <w:rFonts w:ascii="Times New Roman" w:hAnsi="Times New Roman" w:eastAsia="Times New Roman"/>
        </w:rPr>
        <w:t>37.4 Construcción de la variable binaria</w:t>
      </w:r>
      <w:bookmarkEnd w:id="2071"/>
    </w:p>
    <w:p w:rsidR="007F3BAE" w:rsidRDefault="00380896" w:rsidP="00380896">
      <w:pPr>
        <w:pStyle w:val="FirstParagraph"/>
        <w:jc w:val="left"/>
      </w:pPr>
      <w:r>
        <w:rPr>
          <w:rFonts w:ascii="Times New Roman" w:hAnsi="Times New Roman" w:eastAsia="Times New Roman"/>
        </w:rPr>
        <w:t>Para fines pedagógicos construiremos una variable que identifique UPA con superficie superior a la mediana.</w:t>
      </w:r>
    </w:p>
    <w:p w:rsidR="007F3BAE" w:rsidRDefault="00380896" w:rsidP="00380896">
      <w:pPr>
        <w:pStyle w:val="SourceCode"/>
        <w:jc w:val="left"/>
      </w:pPr>
      <w:r>
        <w:rPr>
          <w:rStyle w:val="NormalTok"/>
        </w:rPr>
        <w:t xml:space="preserve">mediana_superficie </w:t>
      </w:r>
      <w:r>
        <w:rPr>
          <w:rStyle w:val="OtherTok"/>
        </w:rPr>
        <w:t>&lt;-</w:t>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w:t>
      </w:r>
      <w:r>
        <w:br/>
      </w:r>
      <w:r>
        <w:br/>
      </w:r>
      <w:r>
        <w:rPr>
          <w:rStyle w:val="NormalTok"/>
        </w:rPr>
        <w:t xml:space="preserve">base_logit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upa_grande =</w:t>
      </w:r>
      <w:r>
        <w:br/>
      </w:r>
      <w:r>
        <w:rPr>
          <w:rStyle w:val="NormalTok"/>
        </w:rPr>
        <w:t xml:space="preserve">      </w:t>
      </w:r>
      <w:r>
        <w:rPr>
          <w:rStyle w:val="FunctionTok"/>
        </w:rPr>
        <w:t>if_else</w:t>
      </w:r>
      <w:r>
        <w:rPr>
          <w:rStyle w:val="NormalTok"/>
        </w:rPr>
        <w:t>(</w:t>
      </w:r>
      <w:r>
        <w:br/>
      </w:r>
      <w:r>
        <w:rPr>
          <w:rStyle w:val="NormalTok"/>
        </w:rPr>
        <w:t xml:space="preserve">        supertotal </w:t>
      </w:r>
      <w:r>
        <w:rPr>
          <w:rStyle w:val="SpecialCharTok"/>
        </w:rPr>
        <w:t>&gt;</w:t>
      </w:r>
      <w:r>
        <w:br/>
      </w:r>
      <w:r>
        <w:rPr>
          <w:rStyle w:val="NormalTok"/>
        </w:rPr>
        <w:t xml:space="preserve">          mediana_superficie,</w:t>
      </w:r>
      <w:r>
        <w:br/>
      </w:r>
      <w:r>
        <w:rPr>
          <w:rStyle w:val="NormalTok"/>
        </w:rPr>
        <w:t xml:space="preserve">        </w:t>
      </w:r>
      <w:r>
        <w:rPr>
          <w:rStyle w:val="DecValTok"/>
        </w:rPr>
        <w:t>1</w:t>
      </w:r>
      <w:r>
        <w:rPr>
          <w:rStyle w:val="NormalTok"/>
        </w:rPr>
        <w:t>,</w:t>
      </w:r>
      <w:r>
        <w:br/>
      </w:r>
      <w:r>
        <w:rPr>
          <w:rStyle w:val="NormalTok"/>
        </w:rPr>
        <w:t xml:space="preserve">        </w:t>
      </w:r>
      <w:r>
        <w:rPr>
          <w:rStyle w:val="DecValTok"/>
        </w:rPr>
        <w:t>0</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upa_grande,</w:t>
      </w:r>
      <w:r>
        <w:br/>
      </w:r>
      <w:r>
        <w:rPr>
          <w:rStyle w:val="NormalTok"/>
        </w:rPr>
        <w:t xml:space="preserve">    fact_exp_fin,</w:t>
      </w:r>
      <w:r>
        <w:br/>
      </w:r>
      <w:r>
        <w:rPr>
          <w:rStyle w:val="NormalTok"/>
        </w:rPr>
        <w:t xml:space="preserve">    supertotal</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2073" w:name="_Toc235960531"/>
      <w:bookmarkStart w:id="2074" w:name="verificación-de-la-variable-respuesta"/>
      <w:bookmarkEnd w:id="2072"/>
      <w:r>
        <w:rPr>
          <w:rFonts w:ascii="Times New Roman" w:hAnsi="Times New Roman" w:eastAsia="Times New Roman"/>
        </w:rPr>
        <w:t>37.5 Verificación de la variable respuesta</w:t>
      </w:r>
      <w:bookmarkEnd w:id="2073"/>
    </w:p>
    <w:p w:rsidR="007F3BAE" w:rsidRDefault="00380896" w:rsidP="00380896">
      <w:pPr>
        <w:pStyle w:val="SourceCode"/>
        <w:jc w:val="left"/>
      </w:pPr>
      <w:r>
        <w:rPr>
          <w:rStyle w:val="NormalTok"/>
        </w:rPr>
        <w:t xml:space="preserve">base_logit </w:t>
      </w:r>
      <w:r>
        <w:rPr>
          <w:rStyle w:val="SpecialCharTok"/>
        </w:rPr>
        <w:t>|&gt;</w:t>
      </w:r>
      <w:r>
        <w:br/>
      </w:r>
      <w:r>
        <w:rPr>
          <w:rStyle w:val="NormalTok"/>
        </w:rPr>
        <w:t xml:space="preserve">  </w:t>
      </w:r>
      <w:r>
        <w:rPr>
          <w:rStyle w:val="FunctionTok"/>
        </w:rPr>
        <w:t>count</w:t>
      </w:r>
      <w:r>
        <w:rPr>
          <w:rStyle w:val="NormalTok"/>
        </w:rPr>
        <w:t>(</w:t>
      </w:r>
      <w:r>
        <w:br/>
      </w:r>
      <w:r>
        <w:rPr>
          <w:rStyle w:val="NormalTok"/>
        </w:rPr>
        <w:t xml:space="preserve">    upa_grande</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"Distribución de la variable binaria"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75" w:name="tbl-reg24-frecuencias"/>
            <w:r>
              <w:rPr>
                <w:rFonts w:ascii="Times New Roman" w:hAnsi="Times New Roman"/>
                <w:b/>
                <w:sz w:val="18"/>
              </w:rPr>
              <w:lastRenderedPageBreak/>
              <w:t>Tabla 37.1: Distribución de la variable binaria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upa_grande</w:t>
                  </w:r>
                </w:p>
              </w:tc>
              <w:tc>
                <w:tcPr>
                  <w:tcW w:w="3960" w:type="dxa"/>
                </w:tcPr>
                <w:p w:rsidR="007F3BAE" w:rsidRDefault="00380896" w:rsidP="00380896">
                  <w:pPr>
                    <w:pStyle w:val="Compact"/>
                    <w:jc w:val="left"/>
                  </w:pPr>
                  <w:r>
                    <w:t>n</w:t>
                  </w:r>
                </w:p>
              </w:tc>
            </w:tr>
            <w:tr w:rsidR="007F3BAE">
              <w:tc>
                <w:tcPr>
                  <w:tcW w:w="3960" w:type="dxa"/>
                </w:tcPr>
                <w:p w:rsidR="007F3BAE" w:rsidRDefault="00380896" w:rsidP="00380896">
                  <w:pPr>
                    <w:pStyle w:val="Compact"/>
                    <w:jc w:val="left"/>
                  </w:pPr>
                  <w:r>
                    <w:t>0</w:t>
                  </w:r>
                </w:p>
              </w:tc>
              <w:tc>
                <w:tcPr>
                  <w:tcW w:w="3960" w:type="dxa"/>
                </w:tcPr>
                <w:p w:rsidR="007F3BAE" w:rsidRDefault="00380896" w:rsidP="00380896">
                  <w:pPr>
                    <w:pStyle w:val="Compact"/>
                    <w:jc w:val="left"/>
                  </w:pPr>
                  <w:r>
                    <w:t>42270</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42268</w:t>
                  </w:r>
                </w:p>
              </w:tc>
            </w:tr>
            <w:bookmarkEnd w:id="207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variable respuesta toma únicamente dos valores:</w:t>
      </w:r>
    </w:p>
    <w:p w:rsidR="007F3BAE" w:rsidRDefault="00380896" w:rsidP="00380896">
      <w:pPr>
        <w:pStyle w:val="SourceCode"/>
        <w:jc w:val="left"/>
      </w:pPr>
      <w:r>
        <w:rPr>
          <w:rStyle w:val="VerbatimChar"/>
        </w:rPr>
        <w:t>1 = UPA grande</w:t>
      </w:r>
      <w:r>
        <w:br/>
      </w:r>
      <w:r>
        <w:br/>
      </w:r>
      <w:r>
        <w:rPr>
          <w:rStyle w:val="VerbatimChar"/>
        </w:rPr>
        <w:t>0 = UPA no grande</w:t>
      </w:r>
    </w:p>
    <w:p w:rsidR="007F3BAE" w:rsidRDefault="00380896" w:rsidP="00380896">
      <w:pPr>
        <w:pStyle w:val="Ttulo2"/>
      </w:pPr>
      <w:bookmarkStart w:id="2076" w:name="_Toc235960532"/>
      <w:bookmarkStart w:id="2077" w:name="por-qué-no-usar-regresión-lineal"/>
      <w:bookmarkEnd w:id="2074"/>
      <w:r>
        <w:rPr>
          <w:rFonts w:ascii="Times New Roman" w:hAnsi="Times New Roman" w:eastAsia="Times New Roman"/>
        </w:rPr>
        <w:t>37.6 ¿Por qué no usar regresión lineal?</w:t>
      </w:r>
      <w:bookmarkEnd w:id="2076"/>
    </w:p>
    <w:p w:rsidR="007F3BAE" w:rsidRDefault="00380896" w:rsidP="00380896">
      <w:pPr>
        <w:pStyle w:val="FirstParagraph"/>
        <w:jc w:val="left"/>
      </w:pPr>
      <w:r>
        <w:rPr>
          <w:rFonts w:ascii="Times New Roman" w:hAnsi="Times New Roman" w:eastAsia="Times New Roman"/>
        </w:rPr>
        <w:t>Supongamos el siguiente modelo:</w:t>
      </w:r>
    </w:p>
    <w:p w:rsidR="007F3BAE" w:rsidRDefault="00380896" w:rsidP="00380896">
      <w:pPr>
        <w:pStyle w:val="SourceCode"/>
        <w:jc w:val="left"/>
      </w:pPr>
      <w:r>
        <w:rPr>
          <w:rStyle w:val="VerbatimChar"/>
        </w:rPr>
        <w:t>Y = β0 + β1X</w:t>
      </w:r>
    </w:p>
    <w:p w:rsidR="007F3BAE" w:rsidRDefault="00380896" w:rsidP="00380896">
      <w:pPr>
        <w:pStyle w:val="FirstParagraph"/>
        <w:jc w:val="left"/>
      </w:pPr>
      <w:r>
        <w:rPr>
          <w:rFonts w:ascii="Times New Roman" w:hAnsi="Times New Roman" w:eastAsia="Times New Roman"/>
        </w:rPr>
        <w:t>Cuando Y solo puede ser 0 o 1, la regresión lineal puede producir predicciones imposibles:</w:t>
      </w:r>
    </w:p>
    <w:p w:rsidR="007F3BAE" w:rsidRDefault="00380896" w:rsidP="00380896">
      <w:pPr>
        <w:pStyle w:val="SourceCode"/>
        <w:jc w:val="left"/>
      </w:pPr>
      <w:r>
        <w:rPr>
          <w:rStyle w:val="VerbatimChar"/>
        </w:rPr>
        <w:t>-0.25</w:t>
      </w:r>
      <w:r>
        <w:br/>
      </w:r>
      <w:r>
        <w:br/>
      </w:r>
      <w:r>
        <w:rPr>
          <w:rStyle w:val="VerbatimChar"/>
        </w:rPr>
        <w:t>1.34</w:t>
      </w:r>
      <w:r>
        <w:br/>
      </w:r>
      <w:r>
        <w:br/>
      </w:r>
      <w:r>
        <w:rPr>
          <w:rStyle w:val="VerbatimChar"/>
        </w:rPr>
        <w:t>1.72</w:t>
      </w:r>
    </w:p>
    <w:p w:rsidR="007F3BAE" w:rsidRDefault="00380896" w:rsidP="00380896">
      <w:pPr>
        <w:pStyle w:val="FirstParagraph"/>
        <w:jc w:val="left"/>
      </w:pPr>
      <w:r>
        <w:rPr>
          <w:rFonts w:ascii="Times New Roman" w:hAnsi="Times New Roman" w:eastAsia="Times New Roman"/>
        </w:rPr>
        <w:t>Estas cantidades no representan probabilidades válidas.</w:t>
      </w:r>
    </w:p>
    <w:p w:rsidR="007F3BAE" w:rsidRDefault="00380896" w:rsidP="00380896">
      <w:pPr>
        <w:pStyle w:val="Ttulo2"/>
      </w:pPr>
      <w:bookmarkStart w:id="2078" w:name="_Toc235960533"/>
      <w:bookmarkStart w:id="2079" w:name="el-modelo-logit"/>
      <w:bookmarkEnd w:id="2077"/>
      <w:r>
        <w:rPr>
          <w:rFonts w:ascii="Times New Roman" w:hAnsi="Times New Roman" w:eastAsia="Times New Roman"/>
        </w:rPr>
        <w:t>37.7 El modelo Logit</w:t>
      </w:r>
      <w:bookmarkEnd w:id="2078"/>
    </w:p>
    <w:p w:rsidR="007F3BAE" w:rsidRDefault="00380896" w:rsidP="00380896">
      <w:pPr>
        <w:pStyle w:val="FirstParagraph"/>
        <w:jc w:val="left"/>
      </w:pPr>
      <w:r>
        <w:rPr>
          <w:rFonts w:ascii="Times New Roman" w:hAnsi="Times New Roman" w:eastAsia="Times New Roman"/>
        </w:rPr>
        <w:t>La regresión logística resuelve este problema modelando probabilidades dentro del intervalo:</w:t>
      </w:r>
    </w:p>
    <w:p w:rsidR="007F3BAE" w:rsidRDefault="00380896" w:rsidP="00380896">
      <w:pPr>
        <w:pStyle w:val="SourceCode"/>
        <w:jc w:val="left"/>
      </w:pPr>
      <w:r>
        <w:rPr>
          <w:rStyle w:val="VerbatimChar"/>
        </w:rPr>
        <w:t>0 ≤ P(Y=1) ≤ 1</w:t>
      </w:r>
    </w:p>
    <w:p w:rsidR="007F3BAE" w:rsidRDefault="00380896" w:rsidP="00380896">
      <w:pPr>
        <w:pStyle w:val="FirstParagraph"/>
        <w:jc w:val="left"/>
      </w:pPr>
      <w:r>
        <w:rPr>
          <w:rFonts w:ascii="Times New Roman" w:hAnsi="Times New Roman" w:eastAsia="Times New Roman"/>
        </w:rPr>
        <w:t>mediante una función logística (Hosmer et al., 2013).</w:t>
      </w:r>
    </w:p>
    <w:p w:rsidR="007F3BAE" w:rsidRDefault="00380896" w:rsidP="00380896">
      <w:pPr>
        <w:pStyle w:val="Textoindependiente"/>
        <w:jc w:val="left"/>
      </w:pPr>
      <w:r>
        <w:rPr>
          <w:rFonts w:ascii="Times New Roman" w:hAnsi="Times New Roman" w:eastAsia="Times New Roman"/>
        </w:rPr>
        <w:t>La forma general es:</w:t>
      </w:r>
    </w:p>
    <w:p w:rsidR="007F3BAE" w:rsidRDefault="00380896" w:rsidP="00380896">
      <w:pPr>
        <w:pStyle w:val="Textoindependiente"/>
        <w:jc w:val="left"/>
      </w:pPr>
      <w:r>
        <w:rPr>
          <w:rFonts w:ascii="Times New Roman" w:hAnsi="Times New Roman" w:eastAsia="Times New Roman"/>
        </w:rPr>
        <w:t>:contentReferenceoaicite:0</w:t>
      </w:r>
    </w:p>
    <w:p w:rsidR="007F3BAE" w:rsidRDefault="00380896" w:rsidP="00380896">
      <w:pPr>
        <w:pStyle w:val="Ttulo2"/>
      </w:pPr>
      <w:bookmarkStart w:id="2080" w:name="_Toc235960534"/>
      <w:bookmarkStart w:id="2081" w:name="exploración-inicial-1"/>
      <w:bookmarkEnd w:id="2079"/>
      <w:r>
        <w:rPr>
          <w:rFonts w:ascii="Times New Roman" w:hAnsi="Times New Roman" w:eastAsia="Times New Roman"/>
        </w:rPr>
        <w:t>37.8 Exploración inicial</w:t>
      </w:r>
      <w:bookmarkEnd w:id="2080"/>
    </w:p>
    <w:p w:rsidR="007F3BAE" w:rsidRDefault="00380896" w:rsidP="00380896">
      <w:pPr>
        <w:pStyle w:val="SourceCode"/>
        <w:jc w:val="left"/>
      </w:pPr>
      <w:r>
        <w:rPr>
          <w:rStyle w:val="FunctionTok"/>
        </w:rPr>
        <w:t>ggplot</w:t>
      </w:r>
      <w:r>
        <w:rPr>
          <w:rStyle w:val="NormalTok"/>
        </w:rPr>
        <w:t>(</w:t>
      </w:r>
      <w:r>
        <w:br/>
      </w:r>
      <w:r>
        <w:rPr>
          <w:rStyle w:val="NormalTok"/>
        </w:rPr>
        <w:t xml:space="preserve">  base_logit,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upa_grande</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br/>
      </w:r>
      <w:r>
        <w:rPr>
          <w:rStyle w:val="NormalTok"/>
        </w:rPr>
        <w:t xml:space="preserve">    </w:t>
      </w:r>
      <w:r>
        <w:rPr>
          <w:rStyle w:val="AttributeTok"/>
        </w:rPr>
        <w:t>height =</w:t>
      </w:r>
      <w:r>
        <w:rPr>
          <w:rStyle w:val="NormalTok"/>
        </w:rPr>
        <w:t xml:space="preserve"> </w:t>
      </w:r>
      <w:r>
        <w:rPr>
          <w:rStyle w:val="FloatTok"/>
        </w:rPr>
        <w:t>0.05</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082" w:name="fig-reg24-dispersion-binaria"/>
            <w:r>
              <w:rPr>
                <w:rFonts w:ascii="Times New Roman" w:hAnsi="Times New Roman"/>
                <w:b/>
                <w:noProof/>
                <w:sz w:val="18"/>
              </w:rPr>
              <w:lastRenderedPageBreak/>
              <w:drawing>
                <wp:inline distT="0" distB="0" distL="0" distR="0">
                  <wp:extent cx="4620126" cy="3696101"/>
                  <wp:effectExtent l="0" t="0" r="0" b="0"/>
                  <wp:docPr id="1491" name="Picture"/>
                  <wp:cNvGraphicFramePr/>
                  <a:graphic xmlns:a="http://schemas.openxmlformats.org/drawingml/2006/main">
                    <a:graphicData uri="http://schemas.openxmlformats.org/drawingml/2006/picture">
                      <pic:pic xmlns:pic="http://schemas.openxmlformats.org/drawingml/2006/picture">
                        <pic:nvPicPr>
                          <pic:cNvPr id="1492" name="Picture" descr="capitulos/24-modelos-logit-probit_files/figure-docx/fig-reg24-dispersion-binaria-1.png"/>
                          <pic:cNvPicPr>
                            <a:picLocks noChangeAspect="1" noChangeArrowheads="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37.1: Variable binaria y experiencia financiera</w:t>
            </w:r>
          </w:p>
        </w:tc>
        <w:bookmarkEnd w:id="208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dispersión muestra observaciones concentradas en dos valores posibles: 0 y 1.</w:t>
      </w:r>
    </w:p>
    <w:p w:rsidR="007F3BAE" w:rsidRDefault="00380896" w:rsidP="00380896">
      <w:pPr>
        <w:pStyle w:val="Ttulo2"/>
      </w:pPr>
      <w:bookmarkStart w:id="2083" w:name="_Toc235960535"/>
      <w:bookmarkStart w:id="2084" w:name="estimación-del-modelo-logit"/>
      <w:bookmarkEnd w:id="2081"/>
      <w:r>
        <w:rPr>
          <w:rFonts w:ascii="Times New Roman" w:hAnsi="Times New Roman" w:eastAsia="Times New Roman"/>
        </w:rPr>
        <w:t>37.9 Estimación del modelo Logit</w:t>
      </w:r>
      <w:bookmarkEnd w:id="2083"/>
    </w:p>
    <w:p w:rsidR="007F3BAE" w:rsidRDefault="00380896" w:rsidP="00380896">
      <w:pPr>
        <w:pStyle w:val="SourceCode"/>
        <w:jc w:val="left"/>
      </w:pPr>
      <w:r>
        <w:rPr>
          <w:rStyle w:val="NormalTok"/>
        </w:rPr>
        <w:t xml:space="preserve">modelo_logit </w:t>
      </w:r>
      <w:r>
        <w:rPr>
          <w:rStyle w:val="OtherTok"/>
        </w:rPr>
        <w:t>&lt;-</w:t>
      </w:r>
      <w:r>
        <w:rPr>
          <w:rStyle w:val="NormalTok"/>
        </w:rPr>
        <w:t xml:space="preserve"> </w:t>
      </w:r>
      <w:r>
        <w:rPr>
          <w:rStyle w:val="FunctionTok"/>
        </w:rPr>
        <w:t>glm</w:t>
      </w:r>
      <w:r>
        <w:rPr>
          <w:rStyle w:val="NormalTok"/>
        </w:rPr>
        <w:t>(</w:t>
      </w:r>
      <w:r>
        <w:br/>
      </w:r>
      <w:r>
        <w:rPr>
          <w:rStyle w:val="NormalTok"/>
        </w:rPr>
        <w:t xml:space="preserve">  upa_grande </w:t>
      </w:r>
      <w:r>
        <w:rPr>
          <w:rStyle w:val="SpecialCharTok"/>
        </w:rPr>
        <w:t>~</w:t>
      </w:r>
      <w:r>
        <w:br/>
      </w:r>
      <w:r>
        <w:rPr>
          <w:rStyle w:val="NormalTok"/>
        </w:rPr>
        <w:t xml:space="preserve">    fact_exp_fin,</w:t>
      </w:r>
      <w:r>
        <w:br/>
      </w:r>
      <w:r>
        <w:rPr>
          <w:rStyle w:val="NormalTok"/>
        </w:rPr>
        <w:t xml:space="preserve">  </w:t>
      </w:r>
      <w:r>
        <w:rPr>
          <w:rStyle w:val="AttributeTok"/>
        </w:rPr>
        <w:t>data =</w:t>
      </w:r>
      <w:r>
        <w:rPr>
          <w:rStyle w:val="NormalTok"/>
        </w:rPr>
        <w:t xml:space="preserve"> base_logit,</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link =</w:t>
      </w:r>
      <w:r>
        <w:rPr>
          <w:rStyle w:val="NormalTok"/>
        </w:rPr>
        <w:t xml:space="preserve"> </w:t>
      </w:r>
      <w:r>
        <w:rPr>
          <w:rStyle w:val="StringTok"/>
        </w:rPr>
        <w:t>"logit"</w:t>
      </w:r>
      <w:r>
        <w:br/>
      </w:r>
      <w:r>
        <w:rPr>
          <w:rStyle w:val="NormalTok"/>
        </w:rPr>
        <w:t xml:space="preserve">  )</w:t>
      </w:r>
      <w:r>
        <w:br/>
      </w:r>
      <w:r>
        <w:rPr>
          <w:rStyle w:val="NormalTok"/>
        </w:rPr>
        <w:t>)</w:t>
      </w:r>
    </w:p>
    <w:p w:rsidR="007F3BAE" w:rsidRDefault="00380896" w:rsidP="00380896">
      <w:pPr>
        <w:pStyle w:val="Ttulo2"/>
      </w:pPr>
      <w:bookmarkStart w:id="2085" w:name="_Toc235960536"/>
      <w:bookmarkStart w:id="2086" w:name="resumen-del-modelo-2"/>
      <w:bookmarkEnd w:id="2084"/>
      <w:r>
        <w:rPr>
          <w:rFonts w:ascii="Times New Roman" w:hAnsi="Times New Roman" w:eastAsia="Times New Roman"/>
        </w:rPr>
        <w:t>37.10 Resumen del modelo</w:t>
      </w:r>
      <w:bookmarkEnd w:id="2085"/>
    </w:p>
    <w:p w:rsidR="007F3BAE" w:rsidRDefault="00380896" w:rsidP="00380896">
      <w:pPr>
        <w:pStyle w:val="SourceCode"/>
        <w:jc w:val="left"/>
      </w:pPr>
      <w:r>
        <w:rPr>
          <w:rStyle w:val="FunctionTok"/>
        </w:rPr>
        <w:t>tidy</w:t>
      </w:r>
      <w:r>
        <w:rPr>
          <w:rStyle w:val="NormalTok"/>
        </w:rPr>
        <w:t>(</w:t>
      </w:r>
      <w:r>
        <w:br/>
      </w:r>
      <w:r>
        <w:rPr>
          <w:rStyle w:val="NormalTok"/>
        </w:rPr>
        <w:t xml:space="preserve">  modelo_logit</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del modelo Logit"</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87" w:name="tbl-reg24-resumen-logit"/>
            <w:r>
              <w:rPr>
                <w:rFonts w:ascii="Times New Roman" w:hAnsi="Times New Roman"/>
                <w:b/>
                <w:sz w:val="18"/>
              </w:rPr>
              <w:lastRenderedPageBreak/>
              <w:t>Tabla 37.2: Coeficientes del modelo Logit</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0.4467</w:t>
                  </w:r>
                </w:p>
              </w:tc>
              <w:tc>
                <w:tcPr>
                  <w:tcW w:w="1584" w:type="dxa"/>
                </w:tcPr>
                <w:p w:rsidR="007F3BAE" w:rsidRDefault="00380896" w:rsidP="00380896">
                  <w:pPr>
                    <w:pStyle w:val="Compact"/>
                    <w:jc w:val="left"/>
                  </w:pPr>
                  <w:r>
                    <w:t>0.0173</w:t>
                  </w:r>
                </w:p>
              </w:tc>
              <w:tc>
                <w:tcPr>
                  <w:tcW w:w="1584" w:type="dxa"/>
                </w:tcPr>
                <w:p w:rsidR="007F3BAE" w:rsidRDefault="00380896" w:rsidP="00380896">
                  <w:pPr>
                    <w:pStyle w:val="Compact"/>
                    <w:jc w:val="left"/>
                  </w:pPr>
                  <w:r>
                    <w:t>25.8582</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fact_exp_fin</w:t>
                  </w:r>
                </w:p>
              </w:tc>
              <w:tc>
                <w:tcPr>
                  <w:tcW w:w="1584" w:type="dxa"/>
                </w:tcPr>
                <w:p w:rsidR="007F3BAE" w:rsidRDefault="00380896" w:rsidP="00380896">
                  <w:pPr>
                    <w:pStyle w:val="Compact"/>
                    <w:jc w:val="left"/>
                  </w:pPr>
                  <w:r>
                    <w:t>-0.0071</w:t>
                  </w:r>
                </w:p>
              </w:tc>
              <w:tc>
                <w:tcPr>
                  <w:tcW w:w="1584" w:type="dxa"/>
                </w:tcPr>
                <w:p w:rsidR="007F3BAE" w:rsidRDefault="00380896" w:rsidP="00380896">
                  <w:pPr>
                    <w:pStyle w:val="Compact"/>
                    <w:jc w:val="left"/>
                  </w:pPr>
                  <w:r>
                    <w:t>0.0003</w:t>
                  </w:r>
                </w:p>
              </w:tc>
              <w:tc>
                <w:tcPr>
                  <w:tcW w:w="1584" w:type="dxa"/>
                </w:tcPr>
                <w:p w:rsidR="007F3BAE" w:rsidRDefault="00380896" w:rsidP="00380896">
                  <w:pPr>
                    <w:pStyle w:val="Compact"/>
                    <w:jc w:val="left"/>
                  </w:pPr>
                  <w:r>
                    <w:t>-27.9712</w:t>
                  </w:r>
                </w:p>
              </w:tc>
              <w:tc>
                <w:tcPr>
                  <w:tcW w:w="1584" w:type="dxa"/>
                </w:tcPr>
                <w:p w:rsidR="007F3BAE" w:rsidRDefault="00380896" w:rsidP="00380896">
                  <w:pPr>
                    <w:pStyle w:val="Compact"/>
                    <w:jc w:val="left"/>
                  </w:pPr>
                  <w:r>
                    <w:t>0</w:t>
                  </w:r>
                </w:p>
              </w:tc>
            </w:tr>
            <w:bookmarkEnd w:id="208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coeficientes indican la dirección del efecto sobre la probabilidad de pertenecer a la categoría 1.</w:t>
      </w:r>
    </w:p>
    <w:p w:rsidR="007F3BAE" w:rsidRDefault="00380896" w:rsidP="00380896">
      <w:pPr>
        <w:pStyle w:val="Textoindependiente"/>
        <w:jc w:val="left"/>
      </w:pPr>
      <w:r>
        <w:rPr>
          <w:rFonts w:ascii="Times New Roman" w:hAnsi="Times New Roman" w:eastAsia="Times New Roman"/>
        </w:rPr>
        <w:t>El signo positivo implica aumento de probabilidad.</w:t>
      </w:r>
    </w:p>
    <w:p w:rsidR="007F3BAE" w:rsidRDefault="00380896" w:rsidP="00380896">
      <w:pPr>
        <w:pStyle w:val="Textoindependiente"/>
        <w:jc w:val="left"/>
      </w:pPr>
      <w:r>
        <w:rPr>
          <w:rFonts w:ascii="Times New Roman" w:hAnsi="Times New Roman" w:eastAsia="Times New Roman"/>
        </w:rPr>
        <w:t>El signo negativo implica disminución de probabilidad.</w:t>
      </w:r>
    </w:p>
    <w:p w:rsidR="007F3BAE" w:rsidRDefault="00380896" w:rsidP="00380896">
      <w:pPr>
        <w:pStyle w:val="Ttulo2"/>
      </w:pPr>
      <w:bookmarkStart w:id="2088" w:name="_Toc235960537"/>
      <w:bookmarkStart w:id="2089" w:name="probabilidades-estimadas"/>
      <w:bookmarkEnd w:id="2086"/>
      <w:r>
        <w:rPr>
          <w:rFonts w:ascii="Times New Roman" w:hAnsi="Times New Roman" w:eastAsia="Times New Roman"/>
        </w:rPr>
        <w:t>37.11 Probabilidades estimadas</w:t>
      </w:r>
      <w:bookmarkEnd w:id="2088"/>
    </w:p>
    <w:p w:rsidR="007F3BAE" w:rsidRDefault="00380896" w:rsidP="00380896">
      <w:pPr>
        <w:pStyle w:val="SourceCode"/>
        <w:jc w:val="left"/>
      </w:pPr>
      <w:r>
        <w:rPr>
          <w:rStyle w:val="NormalTok"/>
        </w:rPr>
        <w:t xml:space="preserve">base_logit </w:t>
      </w:r>
      <w:r>
        <w:rPr>
          <w:rStyle w:val="OtherTok"/>
        </w:rPr>
        <w:t>&lt;-</w:t>
      </w:r>
      <w:r>
        <w:rPr>
          <w:rStyle w:val="NormalTok"/>
        </w:rPr>
        <w:t xml:space="preserve"> base_logit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probabilidad =</w:t>
      </w:r>
      <w:r>
        <w:br/>
      </w:r>
      <w:r>
        <w:rPr>
          <w:rStyle w:val="NormalTok"/>
        </w:rPr>
        <w:t xml:space="preserve">      </w:t>
      </w:r>
      <w:r>
        <w:rPr>
          <w:rStyle w:val="FunctionTok"/>
        </w:rPr>
        <w:t>predict</w:t>
      </w:r>
      <w:r>
        <w:rPr>
          <w:rStyle w:val="NormalTok"/>
        </w:rPr>
        <w:t>(</w:t>
      </w:r>
      <w:r>
        <w:br/>
      </w:r>
      <w:r>
        <w:rPr>
          <w:rStyle w:val="NormalTok"/>
        </w:rPr>
        <w:t xml:space="preserve">        modelo_logit,</w:t>
      </w:r>
      <w:r>
        <w:br/>
      </w:r>
      <w:r>
        <w:rPr>
          <w:rStyle w:val="NormalTok"/>
        </w:rPr>
        <w:t xml:space="preserve">        </w:t>
      </w:r>
      <w:r>
        <w:rPr>
          <w:rStyle w:val="AttributeTok"/>
        </w:rPr>
        <w:t>type =</w:t>
      </w:r>
      <w:r>
        <w:rPr>
          <w:rStyle w:val="NormalTok"/>
        </w:rPr>
        <w:t xml:space="preserve"> </w:t>
      </w:r>
      <w:r>
        <w:rPr>
          <w:rStyle w:val="StringTok"/>
        </w:rPr>
        <w:t>"response"</w:t>
      </w:r>
      <w:r>
        <w:br/>
      </w:r>
      <w:r>
        <w:rPr>
          <w:rStyle w:val="NormalTok"/>
        </w:rPr>
        <w:t xml:space="preserve">      )</w:t>
      </w:r>
      <w:r>
        <w:br/>
      </w:r>
      <w:r>
        <w:rPr>
          <w:rStyle w:val="NormalTok"/>
        </w:rPr>
        <w:t xml:space="preserve">  )</w:t>
      </w:r>
    </w:p>
    <w:p w:rsidR="007F3BAE" w:rsidRDefault="00380896" w:rsidP="00380896">
      <w:pPr>
        <w:pStyle w:val="Ttulo2"/>
      </w:pPr>
      <w:bookmarkStart w:id="2090" w:name="_Toc235960538"/>
      <w:bookmarkStart w:id="2091" w:name="resumen-de-probabilidades"/>
      <w:bookmarkEnd w:id="2089"/>
      <w:r>
        <w:rPr>
          <w:rFonts w:ascii="Times New Roman" w:hAnsi="Times New Roman" w:eastAsia="Times New Roman"/>
        </w:rPr>
        <w:t>37.12 Resumen de probabilidades</w:t>
      </w:r>
      <w:bookmarkEnd w:id="2090"/>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Estadistico =</w:t>
      </w:r>
      <w:r>
        <w:rPr>
          <w:rStyle w:val="NormalTok"/>
        </w:rPr>
        <w:t xml:space="preserve"> </w:t>
      </w:r>
      <w:r>
        <w:rPr>
          <w:rStyle w:val="FunctionTok"/>
        </w:rPr>
        <w:t>c</w:t>
      </w:r>
      <w:r>
        <w:rPr>
          <w:rStyle w:val="NormalTok"/>
        </w:rPr>
        <w:t>(</w:t>
      </w:r>
      <w:r>
        <w:br/>
      </w:r>
      <w:r>
        <w:rPr>
          <w:rStyle w:val="NormalTok"/>
        </w:rPr>
        <w:t xml:space="preserve">    </w:t>
      </w:r>
      <w:r>
        <w:rPr>
          <w:rStyle w:val="StringTok"/>
        </w:rPr>
        <w:t>"Minimo"</w:t>
      </w:r>
      <w:r>
        <w:rPr>
          <w:rStyle w:val="NormalTok"/>
        </w:rPr>
        <w:t>,</w:t>
      </w:r>
      <w:r>
        <w:br/>
      </w:r>
      <w:r>
        <w:rPr>
          <w:rStyle w:val="NormalTok"/>
        </w:rPr>
        <w:t xml:space="preserve">    </w:t>
      </w:r>
      <w:r>
        <w:rPr>
          <w:rStyle w:val="StringTok"/>
        </w:rPr>
        <w:t>"Media"</w:t>
      </w:r>
      <w:r>
        <w:rPr>
          <w:rStyle w:val="NormalTok"/>
        </w:rPr>
        <w:t>,</w:t>
      </w:r>
      <w:r>
        <w:br/>
      </w:r>
      <w:r>
        <w:rPr>
          <w:rStyle w:val="NormalTok"/>
        </w:rPr>
        <w:t xml:space="preserve">    </w:t>
      </w:r>
      <w:r>
        <w:rPr>
          <w:rStyle w:val="StringTok"/>
        </w:rPr>
        <w:t>"Maximo"</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w:t>
      </w:r>
      <w:r>
        <w:rPr>
          <w:rStyle w:val="FunctionTok"/>
        </w:rPr>
        <w:t>min</w:t>
      </w:r>
      <w:r>
        <w:rPr>
          <w:rStyle w:val="NormalTok"/>
        </w:rPr>
        <w:t>(</w:t>
      </w:r>
      <w:r>
        <w:br/>
      </w:r>
      <w:r>
        <w:rPr>
          <w:rStyle w:val="NormalTok"/>
        </w:rPr>
        <w:t xml:space="preserve">      base_logit</w:t>
      </w:r>
      <w:r>
        <w:rPr>
          <w:rStyle w:val="SpecialCharTok"/>
        </w:rPr>
        <w:t>$</w:t>
      </w:r>
      <w:r>
        <w:rPr>
          <w:rStyle w:val="NormalTok"/>
        </w:rPr>
        <w:t>probabilidad</w:t>
      </w:r>
      <w:r>
        <w:br/>
      </w:r>
      <w:r>
        <w:rPr>
          <w:rStyle w:val="NormalTok"/>
        </w:rPr>
        <w:t xml:space="preserve">    ),</w:t>
      </w:r>
      <w:r>
        <w:br/>
      </w:r>
      <w:r>
        <w:rPr>
          <w:rStyle w:val="NormalTok"/>
        </w:rPr>
        <w:t xml:space="preserve">    </w:t>
      </w:r>
      <w:r>
        <w:rPr>
          <w:rStyle w:val="FunctionTok"/>
        </w:rPr>
        <w:t>mean</w:t>
      </w:r>
      <w:r>
        <w:rPr>
          <w:rStyle w:val="NormalTok"/>
        </w:rPr>
        <w:t>(</w:t>
      </w:r>
      <w:r>
        <w:br/>
      </w:r>
      <w:r>
        <w:rPr>
          <w:rStyle w:val="NormalTok"/>
        </w:rPr>
        <w:t xml:space="preserve">      base_logit</w:t>
      </w:r>
      <w:r>
        <w:rPr>
          <w:rStyle w:val="SpecialCharTok"/>
        </w:rPr>
        <w:t>$</w:t>
      </w:r>
      <w:r>
        <w:rPr>
          <w:rStyle w:val="NormalTok"/>
        </w:rPr>
        <w:t>probabilidad</w:t>
      </w:r>
      <w:r>
        <w:br/>
      </w:r>
      <w:r>
        <w:rPr>
          <w:rStyle w:val="NormalTok"/>
        </w:rPr>
        <w:t xml:space="preserve">    ),</w:t>
      </w:r>
      <w:r>
        <w:br/>
      </w:r>
      <w:r>
        <w:rPr>
          <w:rStyle w:val="NormalTok"/>
        </w:rPr>
        <w:t xml:space="preserve">    </w:t>
      </w:r>
      <w:r>
        <w:rPr>
          <w:rStyle w:val="FunctionTok"/>
        </w:rPr>
        <w:t>max</w:t>
      </w:r>
      <w:r>
        <w:rPr>
          <w:rStyle w:val="NormalTok"/>
        </w:rPr>
        <w:t>(</w:t>
      </w:r>
      <w:r>
        <w:br/>
      </w:r>
      <w:r>
        <w:rPr>
          <w:rStyle w:val="NormalTok"/>
        </w:rPr>
        <w:t xml:space="preserve">      base_logit</w:t>
      </w:r>
      <w:r>
        <w:rPr>
          <w:rStyle w:val="SpecialCharTok"/>
        </w:rPr>
        <w:t>$</w:t>
      </w:r>
      <w:r>
        <w:rPr>
          <w:rStyle w:val="NormalTok"/>
        </w:rPr>
        <w:t>probabilidad</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probabilidades estimadas"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092" w:name="tbl-reg24-probabilidades"/>
            <w:r>
              <w:rPr>
                <w:rFonts w:ascii="Times New Roman" w:hAnsi="Times New Roman"/>
                <w:b/>
                <w:sz w:val="18"/>
              </w:rPr>
              <w:lastRenderedPageBreak/>
              <w:t>Tabla 37.3: Resumen de probabilidades estimadas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Estadistico</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Minimo</w:t>
                  </w:r>
                </w:p>
              </w:tc>
              <w:tc>
                <w:tcPr>
                  <w:tcW w:w="3960" w:type="dxa"/>
                </w:tcPr>
                <w:p w:rsidR="007F3BAE" w:rsidRDefault="00380896" w:rsidP="00380896">
                  <w:pPr>
                    <w:pStyle w:val="Compact"/>
                    <w:jc w:val="left"/>
                  </w:pPr>
                  <w:r>
                    <w:t>0.0000</w:t>
                  </w:r>
                </w:p>
              </w:tc>
            </w:tr>
            <w:tr w:rsidR="007F3BAE">
              <w:tc>
                <w:tcPr>
                  <w:tcW w:w="3960" w:type="dxa"/>
                </w:tcPr>
                <w:p w:rsidR="007F3BAE" w:rsidRDefault="00380896" w:rsidP="00380896">
                  <w:pPr>
                    <w:pStyle w:val="Compact"/>
                    <w:jc w:val="left"/>
                  </w:pPr>
                  <w:r>
                    <w:t>Media</w:t>
                  </w:r>
                </w:p>
              </w:tc>
              <w:tc>
                <w:tcPr>
                  <w:tcW w:w="3960" w:type="dxa"/>
                </w:tcPr>
                <w:p w:rsidR="007F3BAE" w:rsidRDefault="00380896" w:rsidP="00380896">
                  <w:pPr>
                    <w:pStyle w:val="Compact"/>
                    <w:jc w:val="left"/>
                  </w:pPr>
                  <w:r>
                    <w:t>0.5000</w:t>
                  </w:r>
                </w:p>
              </w:tc>
            </w:tr>
            <w:tr w:rsidR="007F3BAE">
              <w:tc>
                <w:tcPr>
                  <w:tcW w:w="3960" w:type="dxa"/>
                </w:tcPr>
                <w:p w:rsidR="007F3BAE" w:rsidRDefault="00380896" w:rsidP="00380896">
                  <w:pPr>
                    <w:pStyle w:val="Compact"/>
                    <w:jc w:val="left"/>
                  </w:pPr>
                  <w:r>
                    <w:t>Maximo</w:t>
                  </w:r>
                </w:p>
              </w:tc>
              <w:tc>
                <w:tcPr>
                  <w:tcW w:w="3960" w:type="dxa"/>
                </w:tcPr>
                <w:p w:rsidR="007F3BAE" w:rsidRDefault="00380896" w:rsidP="00380896">
                  <w:pPr>
                    <w:pStyle w:val="Compact"/>
                    <w:jc w:val="left"/>
                  </w:pPr>
                  <w:r>
                    <w:t>0.6098</w:t>
                  </w:r>
                </w:p>
              </w:tc>
            </w:tr>
            <w:bookmarkEnd w:id="209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Todas las predicciones permanecen dentro del rango válido de probabilidades.</w:t>
      </w:r>
    </w:p>
    <w:p w:rsidR="007F3BAE" w:rsidRDefault="00380896" w:rsidP="00380896">
      <w:pPr>
        <w:pStyle w:val="Ttulo2"/>
      </w:pPr>
      <w:bookmarkStart w:id="2093" w:name="_Toc235960539"/>
      <w:bookmarkStart w:id="2094" w:name="curva-logística"/>
      <w:bookmarkEnd w:id="2091"/>
      <w:r>
        <w:rPr>
          <w:rFonts w:ascii="Times New Roman" w:hAnsi="Times New Roman" w:eastAsia="Times New Roman"/>
        </w:rPr>
        <w:t>37.13 Curva logística</w:t>
      </w:r>
      <w:bookmarkEnd w:id="2093"/>
    </w:p>
    <w:p w:rsidR="007F3BAE" w:rsidRDefault="00380896" w:rsidP="00380896">
      <w:pPr>
        <w:pStyle w:val="SourceCode"/>
        <w:jc w:val="left"/>
      </w:pPr>
      <w:r>
        <w:rPr>
          <w:rStyle w:val="FunctionTok"/>
        </w:rPr>
        <w:t>ggplot</w:t>
      </w:r>
      <w:r>
        <w:rPr>
          <w:rStyle w:val="NormalTok"/>
        </w:rPr>
        <w:t>(</w:t>
      </w:r>
      <w:r>
        <w:br/>
      </w:r>
      <w:r>
        <w:rPr>
          <w:rStyle w:val="NormalTok"/>
        </w:rPr>
        <w:t xml:space="preserve">  base_logit,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fact_exp_fin,</w:t>
      </w:r>
      <w:r>
        <w:br/>
      </w:r>
      <w:r>
        <w:rPr>
          <w:rStyle w:val="NormalTok"/>
        </w:rPr>
        <w:t xml:space="preserve">    </w:t>
      </w:r>
      <w:r>
        <w:rPr>
          <w:rStyle w:val="AttributeTok"/>
        </w:rPr>
        <w:t>y =</w:t>
      </w:r>
      <w:r>
        <w:rPr>
          <w:rStyle w:val="NormalTok"/>
        </w:rPr>
        <w:t xml:space="preserve"> probabilidad</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0.20</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se =</w:t>
      </w:r>
      <w:r>
        <w:rPr>
          <w:rStyle w:val="NormalTok"/>
        </w:rPr>
        <w:t xml:space="preserve"> </w:t>
      </w:r>
      <w:r>
        <w:rPr>
          <w:rStyle w:val="ConstantTok"/>
        </w:rPr>
        <w:t>FALSE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095" w:name="fig-reg24-curva-logit"/>
            <w:r>
              <w:rPr>
                <w:rFonts w:ascii="Times New Roman" w:hAnsi="Times New Roman"/>
                <w:b/>
                <w:noProof/>
                <w:sz w:val="18"/>
              </w:rPr>
              <w:drawing>
                <wp:inline distT="0" distB="0" distL="0" distR="0">
                  <wp:extent cx="4620126" cy="3696101"/>
                  <wp:effectExtent l="0" t="0" r="0" b="0"/>
                  <wp:docPr id="1502" name="Picture"/>
                  <wp:cNvGraphicFramePr/>
                  <a:graphic xmlns:a="http://schemas.openxmlformats.org/drawingml/2006/main">
                    <a:graphicData uri="http://schemas.openxmlformats.org/drawingml/2006/picture">
                      <pic:pic xmlns:pic="http://schemas.openxmlformats.org/drawingml/2006/picture">
                        <pic:nvPicPr>
                          <pic:cNvPr id="1503" name="Picture" descr="capitulos/24-modelos-logit-probit_files/figure-docx/fig-reg24-curva-logit-1.png"/>
                          <pic:cNvPicPr>
                            <a:picLocks noChangeAspect="1" noChangeArrowheads="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37.2: Curva logística estimada</w:t>
            </w:r>
          </w:p>
        </w:tc>
        <w:bookmarkEnd w:id="2095"/>
      </w:tr>
    </w:tbl>
    <w:p w:rsidR="007F3BAE" w:rsidRDefault="00380896" w:rsidP="00380896">
      <w:pPr>
        <w:pStyle w:val="Textoindependiente"/>
        <w:jc w:val="left"/>
      </w:pPr>
      <w:r>
        <w:rPr>
          <w:rFonts w:ascii="Times New Roman" w:hAnsi="Times New Roman" w:eastAsia="Times New Roman"/>
          <w:b/>
          <w:bCs/>
        </w:rPr>
        <w:lastRenderedPageBreak/>
        <w:t>Interpretación</w:t>
      </w:r>
    </w:p>
    <w:p w:rsidR="007F3BAE" w:rsidRDefault="00380896" w:rsidP="00380896">
      <w:pPr>
        <w:pStyle w:val="Textoindependiente"/>
        <w:jc w:val="left"/>
      </w:pPr>
      <w:r>
        <w:rPr>
          <w:rFonts w:ascii="Times New Roman" w:hAnsi="Times New Roman" w:eastAsia="Times New Roman"/>
        </w:rPr>
        <w:t>La relación entre la variable explicativa y la probabilidad presenta una forma no lineal característica de los modelos logísticos.</w:t>
      </w:r>
    </w:p>
    <w:p w:rsidR="007F3BAE" w:rsidRDefault="00380896" w:rsidP="00380896">
      <w:pPr>
        <w:pStyle w:val="Ttulo2"/>
      </w:pPr>
      <w:bookmarkStart w:id="2096" w:name="_Toc235960540"/>
      <w:bookmarkStart w:id="2097" w:name="conclusión-práctica-8"/>
      <w:bookmarkEnd w:id="2094"/>
      <w:r>
        <w:rPr>
          <w:rFonts w:ascii="Times New Roman" w:hAnsi="Times New Roman" w:eastAsia="Times New Roman"/>
        </w:rPr>
        <w:t>37.14 Conclusión práctica</w:t>
      </w:r>
      <w:bookmarkEnd w:id="2096"/>
    </w:p>
    <w:p w:rsidR="007F3BAE" w:rsidRDefault="00380896" w:rsidP="00380896">
      <w:pPr>
        <w:pStyle w:val="FirstParagraph"/>
        <w:jc w:val="left"/>
      </w:pPr>
      <w:r>
        <w:rPr>
          <w:rFonts w:ascii="Times New Roman" w:hAnsi="Times New Roman" w:eastAsia="Times New Roman"/>
        </w:rPr>
        <w:t>En esta primera parte aprendimos a:</w:t>
      </w:r>
    </w:p>
    <w:p w:rsidR="007F3BAE" w:rsidRDefault="00380896" w:rsidP="00380896">
      <w:pPr>
        <w:pStyle w:val="Compact"/>
        <w:numPr>
          <w:ilvl w:val="0"/>
          <w:numId w:val="183"/>
        </w:numPr>
        <w:jc w:val="left"/>
      </w:pPr>
      <w:r>
        <w:rPr>
          <w:rFonts w:ascii="Times New Roman" w:hAnsi="Times New Roman" w:eastAsia="Times New Roman"/>
        </w:rPr>
        <w:t>Identificar situaciones con variables binarias.</w:t>
      </w:r>
    </w:p>
    <w:p w:rsidR="007F3BAE" w:rsidRDefault="00380896" w:rsidP="00380896">
      <w:pPr>
        <w:pStyle w:val="Compact"/>
        <w:numPr>
          <w:ilvl w:val="0"/>
          <w:numId w:val="183"/>
        </w:numPr>
        <w:jc w:val="left"/>
      </w:pPr>
      <w:r>
        <w:rPr>
          <w:rFonts w:ascii="Times New Roman" w:hAnsi="Times New Roman" w:eastAsia="Times New Roman"/>
        </w:rPr>
        <w:t>Comprender las limitaciones de la regresión lineal.</w:t>
      </w:r>
    </w:p>
    <w:p w:rsidR="007F3BAE" w:rsidRDefault="00380896" w:rsidP="00380896">
      <w:pPr>
        <w:pStyle w:val="Compact"/>
        <w:numPr>
          <w:ilvl w:val="0"/>
          <w:numId w:val="183"/>
        </w:numPr>
        <w:jc w:val="left"/>
      </w:pPr>
      <w:r>
        <w:rPr>
          <w:rFonts w:ascii="Times New Roman" w:hAnsi="Times New Roman" w:eastAsia="Times New Roman"/>
        </w:rPr>
        <w:t>Construir variables dicotómicas.</w:t>
      </w:r>
    </w:p>
    <w:p w:rsidR="007F3BAE" w:rsidRDefault="00380896" w:rsidP="00380896">
      <w:pPr>
        <w:pStyle w:val="Compact"/>
        <w:numPr>
          <w:ilvl w:val="0"/>
          <w:numId w:val="183"/>
        </w:numPr>
        <w:jc w:val="left"/>
      </w:pPr>
      <w:r>
        <w:rPr>
          <w:rFonts w:ascii="Times New Roman" w:hAnsi="Times New Roman" w:eastAsia="Times New Roman"/>
        </w:rPr>
        <w:t>Estimar modelos Logit.</w:t>
      </w:r>
    </w:p>
    <w:p w:rsidR="007F3BAE" w:rsidRDefault="00380896" w:rsidP="00380896">
      <w:pPr>
        <w:pStyle w:val="Compact"/>
        <w:numPr>
          <w:ilvl w:val="0"/>
          <w:numId w:val="183"/>
        </w:numPr>
        <w:jc w:val="left"/>
      </w:pPr>
      <w:r>
        <w:rPr>
          <w:rFonts w:ascii="Times New Roman" w:hAnsi="Times New Roman" w:eastAsia="Times New Roman"/>
        </w:rPr>
        <w:t>Obtener probabilidades válidas.</w:t>
      </w:r>
    </w:p>
    <w:p w:rsidR="007F3BAE" w:rsidRDefault="00380896" w:rsidP="00380896">
      <w:pPr>
        <w:pStyle w:val="Compact"/>
        <w:numPr>
          <w:ilvl w:val="0"/>
          <w:numId w:val="183"/>
        </w:numPr>
        <w:jc w:val="left"/>
      </w:pPr>
      <w:r>
        <w:rPr>
          <w:rFonts w:ascii="Times New Roman" w:hAnsi="Times New Roman" w:eastAsia="Times New Roman"/>
        </w:rPr>
        <w:t>Interpretar coeficientes logísticos.</w:t>
      </w:r>
    </w:p>
    <w:p w:rsidR="007F3BAE" w:rsidRDefault="00380896" w:rsidP="00380896">
      <w:pPr>
        <w:pStyle w:val="Ttulo2"/>
      </w:pPr>
      <w:bookmarkStart w:id="2098" w:name="_Toc235960541"/>
      <w:bookmarkStart w:id="2099" w:name="introducción-31"/>
      <w:bookmarkEnd w:id="2097"/>
      <w:r>
        <w:rPr>
          <w:rFonts w:ascii="Times New Roman" w:hAnsi="Times New Roman" w:eastAsia="Times New Roman"/>
        </w:rPr>
        <w:t>37.15 Introducción</w:t>
      </w:r>
      <w:bookmarkEnd w:id="2098"/>
    </w:p>
    <w:p w:rsidR="007F3BAE" w:rsidRDefault="00380896" w:rsidP="00380896">
      <w:pPr>
        <w:pStyle w:val="FirstParagraph"/>
        <w:jc w:val="left"/>
      </w:pPr>
      <w:r>
        <w:rPr>
          <w:rFonts w:ascii="Times New Roman" w:hAnsi="Times New Roman" w:eastAsia="Times New Roman"/>
        </w:rPr>
        <w:t>En la sección anterior aprendimos a estimar modelos Logit y obtener probabilidades.</w:t>
      </w:r>
    </w:p>
    <w:p w:rsidR="007F3BAE" w:rsidRDefault="00380896" w:rsidP="00380896">
      <w:pPr>
        <w:pStyle w:val="Textoindependiente"/>
        <w:jc w:val="left"/>
      </w:pPr>
      <w:r>
        <w:rPr>
          <w:rFonts w:ascii="Times New Roman" w:hAnsi="Times New Roman" w:eastAsia="Times New Roman"/>
        </w:rPr>
        <w:t>Sin embargo, los coeficientes de una regresión logística no se interpretan directamente como cambios en probabilidades.</w:t>
      </w:r>
    </w:p>
    <w:p w:rsidR="007F3BAE" w:rsidRDefault="00380896" w:rsidP="00380896">
      <w:pPr>
        <w:pStyle w:val="Textoindependiente"/>
        <w:jc w:val="left"/>
      </w:pPr>
      <w:r>
        <w:rPr>
          <w:rFonts w:ascii="Times New Roman" w:hAnsi="Times New Roman" w:eastAsia="Times New Roman"/>
        </w:rPr>
        <w:t>Para interpretar adecuadamente los resultados es necesario comprender tres conceptos:</w:t>
      </w:r>
    </w:p>
    <w:p w:rsidR="007F3BAE" w:rsidRDefault="00380896" w:rsidP="00380896">
      <w:pPr>
        <w:pStyle w:val="Compact"/>
        <w:numPr>
          <w:ilvl w:val="0"/>
          <w:numId w:val="184"/>
        </w:numPr>
        <w:jc w:val="left"/>
      </w:pPr>
      <w:r>
        <w:rPr>
          <w:rFonts w:ascii="Times New Roman" w:hAnsi="Times New Roman" w:eastAsia="Times New Roman"/>
        </w:rPr>
        <w:t>Probabilidad.</w:t>
      </w:r>
    </w:p>
    <w:p w:rsidR="007F3BAE" w:rsidRDefault="00380896" w:rsidP="00380896">
      <w:pPr>
        <w:pStyle w:val="Compact"/>
        <w:numPr>
          <w:ilvl w:val="0"/>
          <w:numId w:val="184"/>
        </w:numPr>
        <w:jc w:val="left"/>
      </w:pPr>
      <w:r>
        <w:rPr>
          <w:rFonts w:ascii="Times New Roman" w:hAnsi="Times New Roman" w:eastAsia="Times New Roman"/>
        </w:rPr>
        <w:t>Odds.</w:t>
      </w:r>
    </w:p>
    <w:p w:rsidR="007F3BAE" w:rsidRDefault="00380896" w:rsidP="00380896">
      <w:pPr>
        <w:pStyle w:val="Compact"/>
        <w:numPr>
          <w:ilvl w:val="0"/>
          <w:numId w:val="184"/>
        </w:numPr>
        <w:jc w:val="left"/>
      </w:pPr>
      <w:r>
        <w:rPr>
          <w:rFonts w:ascii="Times New Roman" w:hAnsi="Times New Roman" w:eastAsia="Times New Roman"/>
        </w:rPr>
        <w:t>Odds Ratio.</w:t>
      </w:r>
    </w:p>
    <w:p w:rsidR="007F3BAE" w:rsidRDefault="00380896" w:rsidP="00380896">
      <w:pPr>
        <w:pStyle w:val="FirstParagraph"/>
        <w:jc w:val="left"/>
      </w:pPr>
      <w:r>
        <w:rPr>
          <w:rFonts w:ascii="Times New Roman" w:hAnsi="Times New Roman" w:eastAsia="Times New Roman"/>
        </w:rPr>
        <w:t>Estos conceptos constituyen la base de la interpretación de modelos Logit (Hosmer et al., 2013).</w:t>
      </w:r>
    </w:p>
    <w:p w:rsidR="007F3BAE" w:rsidRPr="00380896" w:rsidRDefault="00380896" w:rsidP="00380896">
      <w:pPr>
        <w:pStyle w:val="Ttulo2"/>
        <w:rPr>
          <w:lang w:val="en-US"/>
        </w:rPr>
      </w:pPr>
      <w:bookmarkStart w:id="2100" w:name="_Toc235960542"/>
      <w:bookmarkStart w:id="2101" w:name="cargando-librerías-13"/>
      <w:bookmarkEnd w:id="2099"/>
      <w:r w:rsidRPr="00380896">
        <w:rPr>
          <w:rFonts w:ascii="Times New Roman" w:hAnsi="Times New Roman" w:eastAsia="Times New Roman"/>
          <w:lang w:val="en-US"/>
        </w:rPr>
        <w:t>37.16 Cargando librerías</w:t>
      </w:r>
      <w:bookmarkEnd w:id="2100"/>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2102" w:name="_Toc235960543"/>
      <w:bookmarkStart w:id="2103" w:name="cargando-la-base-analítica-14"/>
      <w:bookmarkEnd w:id="2101"/>
      <w:r>
        <w:rPr>
          <w:rFonts w:ascii="Times New Roman" w:hAnsi="Times New Roman" w:eastAsia="Times New Roman"/>
        </w:rPr>
        <w:t>37.17 Cargando la base analítica</w:t>
      </w:r>
      <w:bookmarkEnd w:id="2102"/>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2104" w:name="_Toc235960544"/>
      <w:bookmarkStart w:id="2105" w:name="reconstrucción-de-la-variable-binaria"/>
      <w:bookmarkEnd w:id="2103"/>
      <w:r>
        <w:rPr>
          <w:rFonts w:ascii="Times New Roman" w:hAnsi="Times New Roman" w:eastAsia="Times New Roman"/>
        </w:rPr>
        <w:t>37.18 Reconstrucción de la variable binaria</w:t>
      </w:r>
      <w:bookmarkEnd w:id="2104"/>
    </w:p>
    <w:p w:rsidR="007F3BAE" w:rsidRDefault="00380896" w:rsidP="00380896">
      <w:pPr>
        <w:pStyle w:val="SourceCode"/>
        <w:jc w:val="left"/>
      </w:pPr>
      <w:r>
        <w:rPr>
          <w:rStyle w:val="NormalTok"/>
        </w:rPr>
        <w:t xml:space="preserve">mediana_superficie </w:t>
      </w:r>
      <w:r>
        <w:rPr>
          <w:rStyle w:val="OtherTok"/>
        </w:rPr>
        <w:t>&lt;-</w:t>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w:t>
      </w:r>
      <w:r>
        <w:br/>
      </w:r>
      <w:r>
        <w:br/>
      </w:r>
      <w:r>
        <w:rPr>
          <w:rStyle w:val="NormalTok"/>
        </w:rPr>
        <w:t xml:space="preserve">base_logit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lastRenderedPageBreak/>
        <w:t xml:space="preserve">    </w:t>
      </w:r>
      <w:r>
        <w:rPr>
          <w:rStyle w:val="AttributeTok"/>
        </w:rPr>
        <w:t>upa_grande =</w:t>
      </w:r>
      <w:r>
        <w:br/>
      </w:r>
      <w:r>
        <w:rPr>
          <w:rStyle w:val="NormalTok"/>
        </w:rPr>
        <w:t xml:space="preserve">      </w:t>
      </w:r>
      <w:r>
        <w:rPr>
          <w:rStyle w:val="FunctionTok"/>
        </w:rPr>
        <w:t>if_else</w:t>
      </w:r>
      <w:r>
        <w:rPr>
          <w:rStyle w:val="NormalTok"/>
        </w:rPr>
        <w:t>(</w:t>
      </w:r>
      <w:r>
        <w:br/>
      </w:r>
      <w:r>
        <w:rPr>
          <w:rStyle w:val="NormalTok"/>
        </w:rPr>
        <w:t xml:space="preserve">        supertotal </w:t>
      </w:r>
      <w:r>
        <w:rPr>
          <w:rStyle w:val="SpecialCharTok"/>
        </w:rPr>
        <w:t>&gt;</w:t>
      </w:r>
      <w:r>
        <w:br/>
      </w:r>
      <w:r>
        <w:rPr>
          <w:rStyle w:val="NormalTok"/>
        </w:rPr>
        <w:t xml:space="preserve">          mediana_superficie,</w:t>
      </w:r>
      <w:r>
        <w:br/>
      </w:r>
      <w:r>
        <w:rPr>
          <w:rStyle w:val="NormalTok"/>
        </w:rPr>
        <w:t xml:space="preserve">        </w:t>
      </w:r>
      <w:r>
        <w:rPr>
          <w:rStyle w:val="DecValTok"/>
        </w:rPr>
        <w:t>1</w:t>
      </w:r>
      <w:r>
        <w:rPr>
          <w:rStyle w:val="NormalTok"/>
        </w:rPr>
        <w:t>,</w:t>
      </w:r>
      <w:r>
        <w:br/>
      </w:r>
      <w:r>
        <w:rPr>
          <w:rStyle w:val="NormalTok"/>
        </w:rPr>
        <w:t xml:space="preserve">        </w:t>
      </w:r>
      <w:r>
        <w:rPr>
          <w:rStyle w:val="DecValTok"/>
        </w:rPr>
        <w:t>0</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upa_grande,</w:t>
      </w:r>
      <w:r>
        <w:br/>
      </w:r>
      <w:r>
        <w:rPr>
          <w:rStyle w:val="NormalTok"/>
        </w:rPr>
        <w:t xml:space="preserve">    fact_exp_fin</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2106" w:name="_Toc235960545"/>
      <w:bookmarkStart w:id="2107" w:name="reestimación-del-modelo-2"/>
      <w:bookmarkEnd w:id="2105"/>
      <w:r>
        <w:rPr>
          <w:rFonts w:ascii="Times New Roman" w:hAnsi="Times New Roman" w:eastAsia="Times New Roman"/>
        </w:rPr>
        <w:t>37.19 Reestimación del modelo</w:t>
      </w:r>
      <w:bookmarkEnd w:id="2106"/>
    </w:p>
    <w:p w:rsidR="007F3BAE" w:rsidRDefault="00380896" w:rsidP="00380896">
      <w:pPr>
        <w:pStyle w:val="SourceCode"/>
        <w:jc w:val="left"/>
      </w:pPr>
      <w:r>
        <w:rPr>
          <w:rStyle w:val="NormalTok"/>
        </w:rPr>
        <w:t xml:space="preserve">modelo_logit </w:t>
      </w:r>
      <w:r>
        <w:rPr>
          <w:rStyle w:val="OtherTok"/>
        </w:rPr>
        <w:t>&lt;-</w:t>
      </w:r>
      <w:r>
        <w:rPr>
          <w:rStyle w:val="NormalTok"/>
        </w:rPr>
        <w:t xml:space="preserve"> </w:t>
      </w:r>
      <w:r>
        <w:rPr>
          <w:rStyle w:val="FunctionTok"/>
        </w:rPr>
        <w:t>glm</w:t>
      </w:r>
      <w:r>
        <w:rPr>
          <w:rStyle w:val="NormalTok"/>
        </w:rPr>
        <w:t>(</w:t>
      </w:r>
      <w:r>
        <w:br/>
      </w:r>
      <w:r>
        <w:rPr>
          <w:rStyle w:val="NormalTok"/>
        </w:rPr>
        <w:t xml:space="preserve">  upa_grande </w:t>
      </w:r>
      <w:r>
        <w:rPr>
          <w:rStyle w:val="SpecialCharTok"/>
        </w:rPr>
        <w:t>~</w:t>
      </w:r>
      <w:r>
        <w:br/>
      </w:r>
      <w:r>
        <w:rPr>
          <w:rStyle w:val="NormalTok"/>
        </w:rPr>
        <w:t xml:space="preserve">    fact_exp_fin,</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link =</w:t>
      </w:r>
      <w:r>
        <w:rPr>
          <w:rStyle w:val="NormalTok"/>
        </w:rPr>
        <w:t xml:space="preserve"> </w:t>
      </w:r>
      <w:r>
        <w:rPr>
          <w:rStyle w:val="StringTok"/>
        </w:rPr>
        <w:t>"logit"</w:t>
      </w:r>
      <w:r>
        <w:br/>
      </w:r>
      <w:r>
        <w:rPr>
          <w:rStyle w:val="NormalTok"/>
        </w:rPr>
        <w:t xml:space="preserve">  ),</w:t>
      </w:r>
      <w:r>
        <w:br/>
      </w:r>
      <w:r>
        <w:rPr>
          <w:rStyle w:val="NormalTok"/>
        </w:rPr>
        <w:t xml:space="preserve">  </w:t>
      </w:r>
      <w:r>
        <w:rPr>
          <w:rStyle w:val="AttributeTok"/>
        </w:rPr>
        <w:t>data =</w:t>
      </w:r>
      <w:r>
        <w:rPr>
          <w:rStyle w:val="NormalTok"/>
        </w:rPr>
        <w:t xml:space="preserve"> base_logit</w:t>
      </w:r>
      <w:r>
        <w:br/>
      </w:r>
      <w:r>
        <w:rPr>
          <w:rStyle w:val="NormalTok"/>
        </w:rPr>
        <w:t>)</w:t>
      </w:r>
    </w:p>
    <w:p w:rsidR="007F3BAE" w:rsidRDefault="00380896" w:rsidP="00380896">
      <w:pPr>
        <w:pStyle w:val="Ttulo2"/>
      </w:pPr>
      <w:bookmarkStart w:id="2108" w:name="_Toc235960546"/>
      <w:bookmarkStart w:id="2109" w:name="probabilidad"/>
      <w:bookmarkEnd w:id="2107"/>
      <w:r>
        <w:rPr>
          <w:rFonts w:ascii="Times New Roman" w:hAnsi="Times New Roman" w:eastAsia="Times New Roman"/>
        </w:rPr>
        <w:t>37.20 Probabilidad</w:t>
      </w:r>
      <w:bookmarkEnd w:id="2108"/>
    </w:p>
    <w:p w:rsidR="007F3BAE" w:rsidRDefault="00380896" w:rsidP="00380896">
      <w:pPr>
        <w:pStyle w:val="FirstParagraph"/>
        <w:jc w:val="left"/>
      </w:pPr>
      <w:r>
        <w:rPr>
          <w:rFonts w:ascii="Times New Roman" w:hAnsi="Times New Roman" w:eastAsia="Times New Roman"/>
        </w:rPr>
        <w:t>La probabilidad representa la posibilidad de ocurrencia de un evento.</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P(UPA grande) = 0.70</w:t>
      </w:r>
    </w:p>
    <w:p w:rsidR="007F3BAE" w:rsidRDefault="00380896" w:rsidP="00380896">
      <w:pPr>
        <w:pStyle w:val="FirstParagraph"/>
        <w:jc w:val="left"/>
      </w:pPr>
      <w:r>
        <w:rPr>
          <w:rFonts w:ascii="Times New Roman" w:hAnsi="Times New Roman" w:eastAsia="Times New Roman"/>
        </w:rPr>
        <w:t>significa:</w:t>
      </w:r>
    </w:p>
    <w:p w:rsidR="007F3BAE" w:rsidRDefault="00380896" w:rsidP="00380896">
      <w:pPr>
        <w:pStyle w:val="SourceCode"/>
        <w:jc w:val="left"/>
      </w:pPr>
      <w:r>
        <w:rPr>
          <w:rStyle w:val="VerbatimChar"/>
        </w:rPr>
        <w:t>70%</w:t>
      </w:r>
    </w:p>
    <w:p w:rsidR="007F3BAE" w:rsidRDefault="00380896" w:rsidP="00380896">
      <w:pPr>
        <w:pStyle w:val="FirstParagraph"/>
        <w:jc w:val="left"/>
      </w:pPr>
      <w:r>
        <w:rPr>
          <w:rFonts w:ascii="Times New Roman" w:hAnsi="Times New Roman" w:eastAsia="Times New Roman"/>
        </w:rPr>
        <w:t>de probabilidad de pertenecer a la categoría:</w:t>
      </w:r>
    </w:p>
    <w:p w:rsidR="007F3BAE" w:rsidRDefault="00380896" w:rsidP="00380896">
      <w:pPr>
        <w:pStyle w:val="SourceCode"/>
        <w:jc w:val="left"/>
      </w:pPr>
      <w:r>
        <w:rPr>
          <w:rStyle w:val="VerbatimChar"/>
        </w:rPr>
        <w:t>UPA grande</w:t>
      </w:r>
    </w:p>
    <w:p w:rsidR="007F3BAE" w:rsidRDefault="00380896" w:rsidP="00380896">
      <w:pPr>
        <w:pStyle w:val="Ttulo2"/>
      </w:pPr>
      <w:bookmarkStart w:id="2110" w:name="_Toc235960547"/>
      <w:bookmarkStart w:id="2111" w:name="odds"/>
      <w:bookmarkEnd w:id="2109"/>
      <w:r>
        <w:rPr>
          <w:rFonts w:ascii="Times New Roman" w:hAnsi="Times New Roman" w:eastAsia="Times New Roman"/>
        </w:rPr>
        <w:t>37.21 Odds</w:t>
      </w:r>
      <w:bookmarkEnd w:id="2110"/>
    </w:p>
    <w:p w:rsidR="007F3BAE" w:rsidRDefault="00380896" w:rsidP="00380896">
      <w:pPr>
        <w:pStyle w:val="FirstParagraph"/>
        <w:jc w:val="left"/>
      </w:pPr>
      <w:r>
        <w:rPr>
          <w:rFonts w:ascii="Times New Roman" w:hAnsi="Times New Roman" w:eastAsia="Times New Roman"/>
        </w:rPr>
        <w:t>Los odds representan la razón entre la probabilidad de ocurrencia y la probabilidad de no ocurrencia.</w:t>
      </w:r>
    </w:p>
    <w:p w:rsidR="007F3BAE" w:rsidRDefault="00380896" w:rsidP="00380896">
      <w:pPr>
        <w:pStyle w:val="Textoindependiente"/>
        <w:jc w:val="left"/>
      </w:pPr>
      <w:r>
        <w:rPr>
          <w:rFonts w:ascii="Times New Roman" w:hAnsi="Times New Roman" w:eastAsia="Times New Roman"/>
        </w:rPr>
        <w:t>:contentReferenceoaicite:0</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P = 0.75</w:t>
      </w:r>
    </w:p>
    <w:p w:rsidR="007F3BAE" w:rsidRDefault="00380896" w:rsidP="00380896">
      <w:pPr>
        <w:pStyle w:val="FirstParagraph"/>
        <w:jc w:val="left"/>
      </w:pPr>
      <w:r>
        <w:rPr>
          <w:rFonts w:ascii="Times New Roman" w:hAnsi="Times New Roman" w:eastAsia="Times New Roman"/>
        </w:rPr>
        <w:t>produce:</w:t>
      </w:r>
    </w:p>
    <w:p w:rsidR="007F3BAE" w:rsidRDefault="00380896" w:rsidP="00380896">
      <w:pPr>
        <w:pStyle w:val="SourceCode"/>
        <w:jc w:val="left"/>
      </w:pPr>
      <w:r>
        <w:rPr>
          <w:rStyle w:val="VerbatimChar"/>
        </w:rPr>
        <w:t>Odds = 3</w:t>
      </w:r>
    </w:p>
    <w:p w:rsidR="007F3BAE" w:rsidRDefault="00380896" w:rsidP="00380896">
      <w:pPr>
        <w:pStyle w:val="FirstParagraph"/>
        <w:jc w:val="left"/>
      </w:pPr>
      <w:r>
        <w:rPr>
          <w:rFonts w:ascii="Times New Roman" w:hAnsi="Times New Roman" w:eastAsia="Times New Roman"/>
        </w:rPr>
        <w:t>lo que significa que el evento es tres veces más probable que su alternativa.</w:t>
      </w:r>
    </w:p>
    <w:p w:rsidR="007F3BAE" w:rsidRDefault="00380896" w:rsidP="00380896">
      <w:pPr>
        <w:pStyle w:val="Ttulo2"/>
      </w:pPr>
      <w:bookmarkStart w:id="2112" w:name="_Toc235960548"/>
      <w:bookmarkStart w:id="2113" w:name="conversión-de-probabilidades-a-odds"/>
      <w:bookmarkEnd w:id="2111"/>
      <w:r>
        <w:rPr>
          <w:rFonts w:ascii="Times New Roman" w:hAnsi="Times New Roman" w:eastAsia="Times New Roman"/>
        </w:rPr>
        <w:t>37.22 Conversión de probabilidades a odds</w:t>
      </w:r>
      <w:bookmarkEnd w:id="2112"/>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Probabilidad =</w:t>
      </w:r>
      <w:r>
        <w:rPr>
          <w:rStyle w:val="NormalTok"/>
        </w:rPr>
        <w:t xml:space="preserve"> </w:t>
      </w:r>
      <w:r>
        <w:rPr>
          <w:rStyle w:val="FunctionTok"/>
        </w:rPr>
        <w:t>c</w:t>
      </w:r>
      <w:r>
        <w:rPr>
          <w:rStyle w:val="NormalTok"/>
        </w:rPr>
        <w:t>(</w:t>
      </w:r>
      <w:r>
        <w:br/>
      </w:r>
      <w:r>
        <w:rPr>
          <w:rStyle w:val="NormalTok"/>
        </w:rPr>
        <w:t xml:space="preserve">    </w:t>
      </w:r>
      <w:r>
        <w:rPr>
          <w:rStyle w:val="FloatTok"/>
        </w:rPr>
        <w:t>0.20</w:t>
      </w:r>
      <w:r>
        <w:rPr>
          <w:rStyle w:val="NormalTok"/>
        </w:rPr>
        <w:t>,</w:t>
      </w:r>
      <w:r>
        <w:br/>
      </w:r>
      <w:r>
        <w:rPr>
          <w:rStyle w:val="NormalTok"/>
        </w:rPr>
        <w:t xml:space="preserve">    </w:t>
      </w:r>
      <w:r>
        <w:rPr>
          <w:rStyle w:val="FloatTok"/>
        </w:rPr>
        <w:t>0.50</w:t>
      </w:r>
      <w:r>
        <w:rPr>
          <w:rStyle w:val="NormalTok"/>
        </w:rPr>
        <w:t>,</w:t>
      </w:r>
      <w:r>
        <w:br/>
      </w:r>
      <w:r>
        <w:rPr>
          <w:rStyle w:val="NormalTok"/>
        </w:rPr>
        <w:t xml:space="preserve">    </w:t>
      </w:r>
      <w:r>
        <w:rPr>
          <w:rStyle w:val="FloatTok"/>
        </w:rPr>
        <w:t>0.80</w:t>
      </w:r>
      <w:r>
        <w:br/>
      </w:r>
      <w:r>
        <w:rPr>
          <w:rStyle w:val="NormalTok"/>
        </w:rPr>
        <w:lastRenderedPageBreak/>
        <w:t xml:space="preserve">  )</w:t>
      </w:r>
      <w:r>
        <w:br/>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Odds =</w:t>
      </w:r>
      <w:r>
        <w:br/>
      </w:r>
      <w:r>
        <w:rPr>
          <w:rStyle w:val="NormalTok"/>
        </w:rPr>
        <w:t xml:space="preserve">      Probabilidad </w:t>
      </w:r>
      <w:r>
        <w:rPr>
          <w:rStyle w:val="SpecialCharTok"/>
        </w:rPr>
        <w:t>/</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Probabilidad)</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"Conversión de probabilidades a odds"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14" w:name="tbl-reg24-ejemplo-odds"/>
            <w:r>
              <w:rPr>
                <w:rFonts w:ascii="Times New Roman" w:hAnsi="Times New Roman"/>
                <w:b/>
                <w:sz w:val="18"/>
              </w:rPr>
              <w:t>Tabla 37.4: Conversión de probabilidades a odds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Probabilidad</w:t>
                  </w:r>
                </w:p>
              </w:tc>
              <w:tc>
                <w:tcPr>
                  <w:tcW w:w="3960" w:type="dxa"/>
                </w:tcPr>
                <w:p w:rsidR="007F3BAE" w:rsidRDefault="00380896" w:rsidP="00380896">
                  <w:pPr>
                    <w:pStyle w:val="Compact"/>
                    <w:jc w:val="left"/>
                  </w:pPr>
                  <w:r>
                    <w:t>Odds</w:t>
                  </w:r>
                </w:p>
              </w:tc>
            </w:tr>
            <w:tr w:rsidR="007F3BAE">
              <w:tc>
                <w:tcPr>
                  <w:tcW w:w="3960" w:type="dxa"/>
                </w:tcPr>
                <w:p w:rsidR="007F3BAE" w:rsidRDefault="00380896" w:rsidP="00380896">
                  <w:pPr>
                    <w:pStyle w:val="Compact"/>
                    <w:jc w:val="left"/>
                  </w:pPr>
                  <w:r>
                    <w:t>0.2</w:t>
                  </w:r>
                </w:p>
              </w:tc>
              <w:tc>
                <w:tcPr>
                  <w:tcW w:w="3960" w:type="dxa"/>
                </w:tcPr>
                <w:p w:rsidR="007F3BAE" w:rsidRDefault="00380896" w:rsidP="00380896">
                  <w:pPr>
                    <w:pStyle w:val="Compact"/>
                    <w:jc w:val="left"/>
                  </w:pPr>
                  <w:r>
                    <w:t>0.25</w:t>
                  </w:r>
                </w:p>
              </w:tc>
            </w:tr>
            <w:tr w:rsidR="007F3BAE">
              <w:tc>
                <w:tcPr>
                  <w:tcW w:w="3960" w:type="dxa"/>
                </w:tcPr>
                <w:p w:rsidR="007F3BAE" w:rsidRDefault="00380896" w:rsidP="00380896">
                  <w:pPr>
                    <w:pStyle w:val="Compact"/>
                    <w:jc w:val="left"/>
                  </w:pPr>
                  <w:r>
                    <w:t>0.5</w:t>
                  </w:r>
                </w:p>
              </w:tc>
              <w:tc>
                <w:tcPr>
                  <w:tcW w:w="3960" w:type="dxa"/>
                </w:tcPr>
                <w:p w:rsidR="007F3BAE" w:rsidRDefault="00380896" w:rsidP="00380896">
                  <w:pPr>
                    <w:pStyle w:val="Compact"/>
                    <w:jc w:val="left"/>
                  </w:pPr>
                  <w:r>
                    <w:t>1.00</w:t>
                  </w:r>
                </w:p>
              </w:tc>
            </w:tr>
            <w:tr w:rsidR="007F3BAE">
              <w:tc>
                <w:tcPr>
                  <w:tcW w:w="3960" w:type="dxa"/>
                </w:tcPr>
                <w:p w:rsidR="007F3BAE" w:rsidRDefault="00380896" w:rsidP="00380896">
                  <w:pPr>
                    <w:pStyle w:val="Compact"/>
                    <w:jc w:val="left"/>
                  </w:pPr>
                  <w:r>
                    <w:t>0.8</w:t>
                  </w:r>
                </w:p>
              </w:tc>
              <w:tc>
                <w:tcPr>
                  <w:tcW w:w="3960" w:type="dxa"/>
                </w:tcPr>
                <w:p w:rsidR="007F3BAE" w:rsidRDefault="00380896" w:rsidP="00380896">
                  <w:pPr>
                    <w:pStyle w:val="Compact"/>
                    <w:jc w:val="left"/>
                  </w:pPr>
                  <w:r>
                    <w:t>4.00</w:t>
                  </w:r>
                </w:p>
              </w:tc>
            </w:tr>
            <w:bookmarkEnd w:id="211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odds aumentan rápidamente cuando la probabilidad se aproxima a uno.</w:t>
      </w:r>
    </w:p>
    <w:p w:rsidR="007F3BAE" w:rsidRDefault="00380896" w:rsidP="00380896">
      <w:pPr>
        <w:pStyle w:val="Ttulo2"/>
      </w:pPr>
      <w:bookmarkStart w:id="2115" w:name="_Toc235960549"/>
      <w:bookmarkStart w:id="2116" w:name="el-logit"/>
      <w:bookmarkEnd w:id="2113"/>
      <w:r>
        <w:rPr>
          <w:rFonts w:ascii="Times New Roman" w:hAnsi="Times New Roman" w:eastAsia="Times New Roman"/>
        </w:rPr>
        <w:t>37.23 El logit</w:t>
      </w:r>
      <w:bookmarkEnd w:id="2115"/>
    </w:p>
    <w:p w:rsidR="007F3BAE" w:rsidRDefault="00380896" w:rsidP="00380896">
      <w:pPr>
        <w:pStyle w:val="FirstParagraph"/>
        <w:jc w:val="left"/>
      </w:pPr>
      <w:r>
        <w:rPr>
          <w:rFonts w:ascii="Times New Roman" w:hAnsi="Times New Roman" w:eastAsia="Times New Roman"/>
        </w:rPr>
        <w:t>El modelo Logit realmente estima:</w:t>
      </w:r>
    </w:p>
    <w:p w:rsidR="007F3BAE" w:rsidRDefault="00380896" w:rsidP="00380896">
      <w:pPr>
        <w:pStyle w:val="Textoindependiente"/>
        <w:jc w:val="left"/>
      </w:pPr>
      <w:r>
        <w:rPr>
          <w:rFonts w:ascii="Times New Roman" w:hAnsi="Times New Roman" w:eastAsia="Times New Roman"/>
        </w:rPr>
        <w:t>:contentReferenceoaicite:1</w:t>
      </w:r>
    </w:p>
    <w:p w:rsidR="007F3BAE" w:rsidRDefault="00380896" w:rsidP="00380896">
      <w:pPr>
        <w:pStyle w:val="Textoindependiente"/>
        <w:jc w:val="left"/>
      </w:pPr>
      <w:r>
        <w:rPr>
          <w:rFonts w:ascii="Times New Roman" w:hAnsi="Times New Roman" w:eastAsia="Times New Roman"/>
        </w:rPr>
        <w:t>Esta transformación permite modelar probabilidades mediante una combinación lineal de variables explicativas.</w:t>
      </w:r>
    </w:p>
    <w:p w:rsidR="007F3BAE" w:rsidRDefault="00380896" w:rsidP="00380896">
      <w:pPr>
        <w:pStyle w:val="Ttulo2"/>
      </w:pPr>
      <w:bookmarkStart w:id="2117" w:name="_Toc235960550"/>
      <w:bookmarkStart w:id="2118" w:name="coeficientes-estimados-1"/>
      <w:bookmarkEnd w:id="2116"/>
      <w:r>
        <w:rPr>
          <w:rFonts w:ascii="Times New Roman" w:hAnsi="Times New Roman" w:eastAsia="Times New Roman"/>
        </w:rPr>
        <w:t>37.24 Coeficientes estimados</w:t>
      </w:r>
      <w:bookmarkEnd w:id="2117"/>
    </w:p>
    <w:p w:rsidR="007F3BAE" w:rsidRDefault="00380896" w:rsidP="00380896">
      <w:pPr>
        <w:pStyle w:val="SourceCode"/>
        <w:jc w:val="left"/>
      </w:pPr>
      <w:r>
        <w:rPr>
          <w:rStyle w:val="FunctionTok"/>
        </w:rPr>
        <w:t>tidy</w:t>
      </w:r>
      <w:r>
        <w:rPr>
          <w:rStyle w:val="NormalTok"/>
        </w:rPr>
        <w:t>(</w:t>
      </w:r>
      <w:r>
        <w:br/>
      </w:r>
      <w:r>
        <w:rPr>
          <w:rStyle w:val="NormalTok"/>
        </w:rPr>
        <w:t xml:space="preserve">  modelo_logit</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estimados"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19" w:name="tbl-reg24-coeficientes-logit"/>
            <w:r>
              <w:rPr>
                <w:rFonts w:ascii="Times New Roman" w:hAnsi="Times New Roman"/>
                <w:b/>
                <w:sz w:val="18"/>
              </w:rPr>
              <w:t>Tabla 37.5: Coeficientes estimados</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0.4467</w:t>
                  </w:r>
                </w:p>
              </w:tc>
              <w:tc>
                <w:tcPr>
                  <w:tcW w:w="1584" w:type="dxa"/>
                </w:tcPr>
                <w:p w:rsidR="007F3BAE" w:rsidRDefault="00380896" w:rsidP="00380896">
                  <w:pPr>
                    <w:pStyle w:val="Compact"/>
                    <w:jc w:val="left"/>
                  </w:pPr>
                  <w:r>
                    <w:t>0.0173</w:t>
                  </w:r>
                </w:p>
              </w:tc>
              <w:tc>
                <w:tcPr>
                  <w:tcW w:w="1584" w:type="dxa"/>
                </w:tcPr>
                <w:p w:rsidR="007F3BAE" w:rsidRDefault="00380896" w:rsidP="00380896">
                  <w:pPr>
                    <w:pStyle w:val="Compact"/>
                    <w:jc w:val="left"/>
                  </w:pPr>
                  <w:r>
                    <w:t>25.8582</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fact_exp_fin</w:t>
                  </w:r>
                </w:p>
              </w:tc>
              <w:tc>
                <w:tcPr>
                  <w:tcW w:w="1584" w:type="dxa"/>
                </w:tcPr>
                <w:p w:rsidR="007F3BAE" w:rsidRDefault="00380896" w:rsidP="00380896">
                  <w:pPr>
                    <w:pStyle w:val="Compact"/>
                    <w:jc w:val="left"/>
                  </w:pPr>
                  <w:r>
                    <w:t>-0.0071</w:t>
                  </w:r>
                </w:p>
              </w:tc>
              <w:tc>
                <w:tcPr>
                  <w:tcW w:w="1584" w:type="dxa"/>
                </w:tcPr>
                <w:p w:rsidR="007F3BAE" w:rsidRDefault="00380896" w:rsidP="00380896">
                  <w:pPr>
                    <w:pStyle w:val="Compact"/>
                    <w:jc w:val="left"/>
                  </w:pPr>
                  <w:r>
                    <w:t>0.0003</w:t>
                  </w:r>
                </w:p>
              </w:tc>
              <w:tc>
                <w:tcPr>
                  <w:tcW w:w="1584" w:type="dxa"/>
                </w:tcPr>
                <w:p w:rsidR="007F3BAE" w:rsidRDefault="00380896" w:rsidP="00380896">
                  <w:pPr>
                    <w:pStyle w:val="Compact"/>
                    <w:jc w:val="left"/>
                  </w:pPr>
                  <w:r>
                    <w:t>-27.9712</w:t>
                  </w:r>
                </w:p>
              </w:tc>
              <w:tc>
                <w:tcPr>
                  <w:tcW w:w="1584" w:type="dxa"/>
                </w:tcPr>
                <w:p w:rsidR="007F3BAE" w:rsidRDefault="00380896" w:rsidP="00380896">
                  <w:pPr>
                    <w:pStyle w:val="Compact"/>
                    <w:jc w:val="left"/>
                  </w:pPr>
                  <w:r>
                    <w:t>0</w:t>
                  </w:r>
                </w:p>
              </w:tc>
            </w:tr>
            <w:bookmarkEnd w:id="211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coeficientes representan cambios en el logaritmo de los odds.</w:t>
      </w:r>
    </w:p>
    <w:p w:rsidR="007F3BAE" w:rsidRDefault="00380896" w:rsidP="00380896">
      <w:pPr>
        <w:pStyle w:val="Textoindependiente"/>
        <w:jc w:val="left"/>
      </w:pPr>
      <w:r>
        <w:rPr>
          <w:rFonts w:ascii="Times New Roman" w:hAnsi="Times New Roman" w:eastAsia="Times New Roman"/>
        </w:rPr>
        <w:t>Esta interpretación suele resultar poco intuitiva para usuarios no especializados.</w:t>
      </w:r>
    </w:p>
    <w:p w:rsidR="007F3BAE" w:rsidRDefault="00380896" w:rsidP="00380896">
      <w:pPr>
        <w:pStyle w:val="Ttulo2"/>
      </w:pPr>
      <w:bookmarkStart w:id="2120" w:name="_Toc235960551"/>
      <w:bookmarkStart w:id="2121" w:name="odds-ratio"/>
      <w:bookmarkEnd w:id="2118"/>
      <w:r>
        <w:rPr>
          <w:rFonts w:ascii="Times New Roman" w:hAnsi="Times New Roman" w:eastAsia="Times New Roman"/>
        </w:rPr>
        <w:lastRenderedPageBreak/>
        <w:t>37.25 Odds Ratio</w:t>
      </w:r>
      <w:bookmarkEnd w:id="2120"/>
    </w:p>
    <w:p w:rsidR="007F3BAE" w:rsidRDefault="00380896" w:rsidP="00380896">
      <w:pPr>
        <w:pStyle w:val="FirstParagraph"/>
        <w:jc w:val="left"/>
      </w:pPr>
      <w:r>
        <w:rPr>
          <w:rFonts w:ascii="Times New Roman" w:hAnsi="Times New Roman" w:eastAsia="Times New Roman"/>
        </w:rPr>
        <w:t>Por esta razón normalmente transformamos los coeficientes exponenciándolos.</w:t>
      </w:r>
    </w:p>
    <w:p w:rsidR="007F3BAE" w:rsidRPr="00380896" w:rsidRDefault="00380896" w:rsidP="00380896">
      <w:pPr>
        <w:pStyle w:val="SourceCode"/>
        <w:jc w:val="left"/>
        <w:rPr>
          <w:lang w:val="en-US"/>
        </w:rPr>
      </w:pPr>
      <w:r w:rsidRPr="00380896">
        <w:rPr>
          <w:rStyle w:val="FunctionTok"/>
          <w:lang w:val="en-US"/>
        </w:rPr>
        <w:t>tidy</w:t>
      </w:r>
      <w:r w:rsidRPr="00380896">
        <w:rPr>
          <w:rStyle w:val="NormalTok"/>
          <w:lang w:val="en-US"/>
        </w:rPr>
        <w:t>(</w:t>
      </w:r>
      <w:r w:rsidRPr="00380896">
        <w:rPr>
          <w:lang w:val="en-US"/>
        </w:rPr>
        <w:br/>
      </w:r>
      <w:r w:rsidRPr="00380896">
        <w:rPr>
          <w:rStyle w:val="NormalTok"/>
          <w:lang w:val="en-US"/>
        </w:rPr>
        <w:t xml:space="preserve">  modelo_logit</w:t>
      </w:r>
      <w:r w:rsidRPr="00380896">
        <w:rPr>
          <w:lang w:val="en-US"/>
        </w:rPr>
        <w:br/>
      </w:r>
      <w:r w:rsidRPr="00380896">
        <w:rPr>
          <w:rStyle w:val="NormalTok"/>
          <w:lang w:val="en-US"/>
        </w:rPr>
        <w:t xml:space="preserve">)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mutate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Odds_Ratio =</w:t>
      </w:r>
      <w:r w:rsidRPr="00380896">
        <w:rPr>
          <w:lang w:val="en-US"/>
        </w:rPr>
        <w:br/>
      </w:r>
      <w:r w:rsidRPr="00380896">
        <w:rPr>
          <w:rStyle w:val="NormalTok"/>
          <w:lang w:val="en-US"/>
        </w:rPr>
        <w:t xml:space="preserve">      </w:t>
      </w:r>
      <w:r w:rsidRPr="00380896">
        <w:rPr>
          <w:rStyle w:val="FunctionTok"/>
          <w:lang w:val="en-US"/>
        </w:rPr>
        <w:t>exp</w:t>
      </w:r>
      <w:r w:rsidRPr="00380896">
        <w:rPr>
          <w:rStyle w:val="NormalTok"/>
          <w:lang w:val="en-US"/>
        </w:rPr>
        <w:t>(</w:t>
      </w:r>
      <w:r w:rsidRPr="00380896">
        <w:rPr>
          <w:lang w:val="en-US"/>
        </w:rPr>
        <w:br/>
      </w:r>
      <w:r w:rsidRPr="00380896">
        <w:rPr>
          <w:rStyle w:val="NormalTok"/>
          <w:lang w:val="en-US"/>
        </w:rPr>
        <w:t xml:space="preserve">        estimate</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select</w:t>
      </w:r>
      <w:r w:rsidRPr="00380896">
        <w:rPr>
          <w:rStyle w:val="NormalTok"/>
          <w:lang w:val="en-US"/>
        </w:rPr>
        <w:t>(</w:t>
      </w:r>
      <w:r w:rsidRPr="00380896">
        <w:rPr>
          <w:lang w:val="en-US"/>
        </w:rPr>
        <w:br/>
      </w:r>
      <w:r w:rsidRPr="00380896">
        <w:rPr>
          <w:rStyle w:val="NormalTok"/>
          <w:lang w:val="en-US"/>
        </w:rPr>
        <w:t xml:space="preserve">    term,</w:t>
      </w:r>
      <w:r w:rsidRPr="00380896">
        <w:rPr>
          <w:lang w:val="en-US"/>
        </w:rPr>
        <w:br/>
      </w:r>
      <w:r w:rsidRPr="00380896">
        <w:rPr>
          <w:rStyle w:val="NormalTok"/>
          <w:lang w:val="en-US"/>
        </w:rPr>
        <w:t xml:space="preserve">    estimate,</w:t>
      </w:r>
      <w:r w:rsidRPr="00380896">
        <w:rPr>
          <w:lang w:val="en-US"/>
        </w:rPr>
        <w:br/>
      </w:r>
      <w:r w:rsidRPr="00380896">
        <w:rPr>
          <w:rStyle w:val="NormalTok"/>
          <w:lang w:val="en-US"/>
        </w:rPr>
        <w:t xml:space="preserve">    Odds_Ratio</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kable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digits =</w:t>
      </w:r>
      <w:r w:rsidRPr="00380896">
        <w:rPr>
          <w:rStyle w:val="NormalTok"/>
          <w:lang w:val="en-US"/>
        </w:rPr>
        <w:t xml:space="preserve"> </w:t>
      </w:r>
      <w:r w:rsidRPr="00380896">
        <w:rPr>
          <w:rStyle w:val="DecValTok"/>
          <w:lang w:val="en-US"/>
        </w:rPr>
        <w:t>4</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caption =</w:t>
      </w:r>
      <w:r w:rsidRPr="00380896">
        <w:rPr>
          <w:rStyle w:val="NormalTok"/>
          <w:lang w:val="en-US"/>
        </w:rPr>
        <w:t xml:space="preserve"> </w:t>
      </w:r>
      <w:r w:rsidRPr="00380896">
        <w:rPr>
          <w:rStyle w:val="StringTok"/>
          <w:lang w:val="en-US"/>
        </w:rPr>
        <w:t>"Odds Ratio"</w:t>
      </w:r>
      <w:r w:rsidRPr="00380896">
        <w:rPr>
          <w:lang w:val="en-US"/>
        </w:rPr>
        <w:br/>
      </w:r>
      <w:r w:rsidRPr="00380896">
        <w:rPr>
          <w:rStyle w:val="NormalTok"/>
          <w:lang w:val="en-US"/>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22" w:name="tbl-reg24-odds-ratio"/>
            <w:r>
              <w:rPr>
                <w:rFonts w:ascii="Times New Roman" w:hAnsi="Times New Roman"/>
                <w:b/>
                <w:sz w:val="18"/>
              </w:rPr>
              <w:t>Tabla 37.6: Odds Ratio</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term</w:t>
                  </w:r>
                </w:p>
              </w:tc>
              <w:tc>
                <w:tcPr>
                  <w:tcW w:w="2640" w:type="dxa"/>
                </w:tcPr>
                <w:p w:rsidR="007F3BAE" w:rsidRDefault="00380896" w:rsidP="00380896">
                  <w:pPr>
                    <w:pStyle w:val="Compact"/>
                    <w:jc w:val="left"/>
                  </w:pPr>
                  <w:r>
                    <w:t>estimate</w:t>
                  </w:r>
                </w:p>
              </w:tc>
              <w:tc>
                <w:tcPr>
                  <w:tcW w:w="2640" w:type="dxa"/>
                </w:tcPr>
                <w:p w:rsidR="007F3BAE" w:rsidRDefault="00380896" w:rsidP="00380896">
                  <w:pPr>
                    <w:pStyle w:val="Compact"/>
                    <w:jc w:val="left"/>
                  </w:pPr>
                  <w:r>
                    <w:t>Odds_Ratio</w:t>
                  </w:r>
                </w:p>
              </w:tc>
            </w:tr>
            <w:tr w:rsidR="007F3BAE">
              <w:tc>
                <w:tcPr>
                  <w:tcW w:w="2640" w:type="dxa"/>
                </w:tcPr>
                <w:p w:rsidR="007F3BAE" w:rsidRDefault="00380896" w:rsidP="00380896">
                  <w:pPr>
                    <w:pStyle w:val="Compact"/>
                    <w:jc w:val="left"/>
                  </w:pPr>
                  <w:r>
                    <w:t>(Intercept)</w:t>
                  </w:r>
                </w:p>
              </w:tc>
              <w:tc>
                <w:tcPr>
                  <w:tcW w:w="2640" w:type="dxa"/>
                </w:tcPr>
                <w:p w:rsidR="007F3BAE" w:rsidRDefault="00380896" w:rsidP="00380896">
                  <w:pPr>
                    <w:pStyle w:val="Compact"/>
                    <w:jc w:val="left"/>
                  </w:pPr>
                  <w:r>
                    <w:t>0.4467</w:t>
                  </w:r>
                </w:p>
              </w:tc>
              <w:tc>
                <w:tcPr>
                  <w:tcW w:w="2640" w:type="dxa"/>
                </w:tcPr>
                <w:p w:rsidR="007F3BAE" w:rsidRDefault="00380896" w:rsidP="00380896">
                  <w:pPr>
                    <w:pStyle w:val="Compact"/>
                    <w:jc w:val="left"/>
                  </w:pPr>
                  <w:r>
                    <w:t>1.5631</w:t>
                  </w:r>
                </w:p>
              </w:tc>
            </w:tr>
            <w:tr w:rsidR="007F3BAE">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-0.0071</w:t>
                  </w:r>
                </w:p>
              </w:tc>
              <w:tc>
                <w:tcPr>
                  <w:tcW w:w="2640" w:type="dxa"/>
                </w:tcPr>
                <w:p w:rsidR="007F3BAE" w:rsidRDefault="00380896" w:rsidP="00380896">
                  <w:pPr>
                    <w:pStyle w:val="Compact"/>
                    <w:jc w:val="left"/>
                  </w:pPr>
                  <w:r>
                    <w:t>0.9929</w:t>
                  </w:r>
                </w:p>
              </w:tc>
            </w:tr>
            <w:bookmarkEnd w:id="212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Odds Ratio permiten una interpretación mucho más sencilla.</w:t>
      </w:r>
    </w:p>
    <w:p w:rsidR="007F3BAE" w:rsidRDefault="00380896" w:rsidP="00380896">
      <w:pPr>
        <w:pStyle w:val="Ttulo2"/>
      </w:pPr>
      <w:bookmarkStart w:id="2123" w:name="_Toc235960552"/>
      <w:bookmarkStart w:id="2124" w:name="interpretación-del-odds-ratio"/>
      <w:bookmarkEnd w:id="2121"/>
      <w:r>
        <w:rPr>
          <w:rFonts w:ascii="Times New Roman" w:hAnsi="Times New Roman" w:eastAsia="Times New Roman"/>
        </w:rPr>
        <w:t>37.26 Interpretación del Odds Ratio</w:t>
      </w:r>
      <w:bookmarkEnd w:id="2123"/>
    </w:p>
    <w:p w:rsidR="007F3BAE" w:rsidRDefault="00380896" w:rsidP="00380896">
      <w:pPr>
        <w:pStyle w:val="FirstParagraph"/>
        <w:jc w:val="left"/>
      </w:pPr>
      <w:r>
        <w:rPr>
          <w:rFonts w:ascii="Times New Roman" w:hAnsi="Times New Roman" w:eastAsia="Times New Roman"/>
        </w:rPr>
        <w:t>Si:</w:t>
      </w:r>
    </w:p>
    <w:p w:rsidR="007F3BAE" w:rsidRDefault="00380896" w:rsidP="00380896">
      <w:pPr>
        <w:pStyle w:val="SourceCode"/>
        <w:jc w:val="left"/>
      </w:pPr>
      <w:r>
        <w:rPr>
          <w:rStyle w:val="VerbatimChar"/>
        </w:rPr>
        <w:t>Odds Ratio = 1</w:t>
      </w:r>
    </w:p>
    <w:p w:rsidR="007F3BAE" w:rsidRDefault="00380896" w:rsidP="00380896">
      <w:pPr>
        <w:pStyle w:val="FirstParagraph"/>
        <w:jc w:val="left"/>
      </w:pPr>
      <w:r>
        <w:rPr>
          <w:rFonts w:ascii="Times New Roman" w:hAnsi="Times New Roman" w:eastAsia="Times New Roman"/>
        </w:rPr>
        <w:t>no existe efecto.</w:t>
      </w:r>
    </w:p>
    <w:p w:rsidR="007F3BAE" w:rsidRDefault="00380896" w:rsidP="00380896">
      <w:pPr>
        <w:pStyle w:val="Textoindependiente"/>
        <w:jc w:val="left"/>
      </w:pPr>
      <w:r>
        <w:rPr>
          <w:rFonts w:ascii="Times New Roman" w:hAnsi="Times New Roman" w:eastAsia="Times New Roman"/>
        </w:rPr>
        <w:t>Si:</w:t>
      </w:r>
    </w:p>
    <w:p w:rsidR="007F3BAE" w:rsidRDefault="00380896" w:rsidP="00380896">
      <w:pPr>
        <w:pStyle w:val="SourceCode"/>
        <w:jc w:val="left"/>
      </w:pPr>
      <w:r>
        <w:rPr>
          <w:rStyle w:val="VerbatimChar"/>
        </w:rPr>
        <w:t>Odds Ratio &gt; 1</w:t>
      </w:r>
    </w:p>
    <w:p w:rsidR="007F3BAE" w:rsidRDefault="00380896" w:rsidP="00380896">
      <w:pPr>
        <w:pStyle w:val="FirstParagraph"/>
        <w:jc w:val="left"/>
      </w:pPr>
      <w:r>
        <w:rPr>
          <w:rFonts w:ascii="Times New Roman" w:hAnsi="Times New Roman" w:eastAsia="Times New Roman"/>
        </w:rPr>
        <w:t>la probabilidad aumenta.</w:t>
      </w:r>
    </w:p>
    <w:p w:rsidR="007F3BAE" w:rsidRDefault="00380896" w:rsidP="00380896">
      <w:pPr>
        <w:pStyle w:val="Textoindependiente"/>
        <w:jc w:val="left"/>
      </w:pPr>
      <w:r>
        <w:rPr>
          <w:rFonts w:ascii="Times New Roman" w:hAnsi="Times New Roman" w:eastAsia="Times New Roman"/>
        </w:rPr>
        <w:t>Si:</w:t>
      </w:r>
    </w:p>
    <w:p w:rsidR="007F3BAE" w:rsidRDefault="00380896" w:rsidP="00380896">
      <w:pPr>
        <w:pStyle w:val="SourceCode"/>
        <w:jc w:val="left"/>
      </w:pPr>
      <w:r>
        <w:rPr>
          <w:rStyle w:val="VerbatimChar"/>
        </w:rPr>
        <w:t>Odds Ratio &lt; 1</w:t>
      </w:r>
    </w:p>
    <w:p w:rsidR="007F3BAE" w:rsidRDefault="00380896" w:rsidP="00380896">
      <w:pPr>
        <w:pStyle w:val="FirstParagraph"/>
        <w:jc w:val="left"/>
      </w:pPr>
      <w:r>
        <w:rPr>
          <w:rFonts w:ascii="Times New Roman" w:hAnsi="Times New Roman" w:eastAsia="Times New Roman"/>
        </w:rPr>
        <w:t>la probabilidad disminuye.</w:t>
      </w:r>
    </w:p>
    <w:p w:rsidR="007F3BAE" w:rsidRDefault="00380896" w:rsidP="00380896">
      <w:pPr>
        <w:pStyle w:val="Ttulo2"/>
      </w:pPr>
      <w:bookmarkStart w:id="2125" w:name="_Toc235960553"/>
      <w:bookmarkStart w:id="2126" w:name="ejemplos-prácticos"/>
      <w:bookmarkEnd w:id="2124"/>
      <w:r>
        <w:rPr>
          <w:rFonts w:ascii="Times New Roman" w:hAnsi="Times New Roman" w:eastAsia="Times New Roman"/>
        </w:rPr>
        <w:t>37.27 Ejemplos prácticos</w:t>
      </w:r>
      <w:bookmarkEnd w:id="2125"/>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Odds_Ratio =</w:t>
      </w:r>
      <w:r>
        <w:rPr>
          <w:rStyle w:val="NormalTok"/>
        </w:rPr>
        <w:t xml:space="preserve"> </w:t>
      </w:r>
      <w:r>
        <w:rPr>
          <w:rStyle w:val="FunctionTok"/>
        </w:rPr>
        <w:t>c</w:t>
      </w:r>
      <w:r>
        <w:rPr>
          <w:rStyle w:val="NormalTok"/>
        </w:rPr>
        <w:t>(</w:t>
      </w:r>
      <w:r>
        <w:br/>
      </w:r>
      <w:r>
        <w:rPr>
          <w:rStyle w:val="NormalTok"/>
        </w:rPr>
        <w:t xml:space="preserve">    </w:t>
      </w:r>
      <w:r>
        <w:rPr>
          <w:rStyle w:val="FloatTok"/>
        </w:rPr>
        <w:t>0.70</w:t>
      </w:r>
      <w:r>
        <w:rPr>
          <w:rStyle w:val="NormalTok"/>
        </w:rPr>
        <w:t>,</w:t>
      </w:r>
      <w:r>
        <w:br/>
      </w:r>
      <w:r>
        <w:rPr>
          <w:rStyle w:val="NormalTok"/>
        </w:rPr>
        <w:t xml:space="preserve">    </w:t>
      </w:r>
      <w:r>
        <w:rPr>
          <w:rStyle w:val="FloatTok"/>
        </w:rPr>
        <w:t>1.00</w:t>
      </w:r>
      <w:r>
        <w:rPr>
          <w:rStyle w:val="NormalTok"/>
        </w:rPr>
        <w:t>,</w:t>
      </w:r>
      <w:r>
        <w:br/>
      </w:r>
      <w:r>
        <w:rPr>
          <w:rStyle w:val="NormalTok"/>
        </w:rPr>
        <w:t xml:space="preserve">    </w:t>
      </w:r>
      <w:r>
        <w:rPr>
          <w:rStyle w:val="FloatTok"/>
        </w:rPr>
        <w:t>1.30</w:t>
      </w:r>
      <w:r>
        <w:rPr>
          <w:rStyle w:val="NormalTok"/>
        </w:rPr>
        <w:t>,</w:t>
      </w:r>
      <w:r>
        <w:br/>
      </w:r>
      <w:r>
        <w:rPr>
          <w:rStyle w:val="NormalTok"/>
        </w:rPr>
        <w:t xml:space="preserve">    </w:t>
      </w:r>
      <w:r>
        <w:rPr>
          <w:rStyle w:val="FloatTok"/>
        </w:rPr>
        <w:t>2.50</w:t>
      </w:r>
      <w:r>
        <w:br/>
      </w:r>
      <w:r>
        <w:rPr>
          <w:rStyle w:val="NormalTok"/>
        </w:rPr>
        <w:t xml:space="preserve">  ),</w:t>
      </w:r>
      <w:r>
        <w:br/>
      </w:r>
      <w:r>
        <w:rPr>
          <w:rStyle w:val="NormalTok"/>
        </w:rPr>
        <w:lastRenderedPageBreak/>
        <w:t xml:space="preserve">  </w:t>
      </w:r>
      <w:r>
        <w:rPr>
          <w:rStyle w:val="AttributeTok"/>
        </w:rPr>
        <w:t>Interpretacion =</w:t>
      </w:r>
      <w:r>
        <w:rPr>
          <w:rStyle w:val="NormalTok"/>
        </w:rPr>
        <w:t xml:space="preserve"> </w:t>
      </w:r>
      <w:r>
        <w:rPr>
          <w:rStyle w:val="FunctionTok"/>
        </w:rPr>
        <w:t>c</w:t>
      </w:r>
      <w:r>
        <w:rPr>
          <w:rStyle w:val="NormalTok"/>
        </w:rPr>
        <w:t>(</w:t>
      </w:r>
      <w:r>
        <w:br/>
      </w:r>
      <w:r>
        <w:rPr>
          <w:rStyle w:val="NormalTok"/>
        </w:rPr>
        <w:t xml:space="preserve">    </w:t>
      </w:r>
      <w:r>
        <w:rPr>
          <w:rStyle w:val="StringTok"/>
        </w:rPr>
        <w:t>"Disminuye la probabilidad"</w:t>
      </w:r>
      <w:r>
        <w:rPr>
          <w:rStyle w:val="NormalTok"/>
        </w:rPr>
        <w:t>,</w:t>
      </w:r>
      <w:r>
        <w:br/>
      </w:r>
      <w:r>
        <w:rPr>
          <w:rStyle w:val="NormalTok"/>
        </w:rPr>
        <w:t xml:space="preserve">    </w:t>
      </w:r>
      <w:r>
        <w:rPr>
          <w:rStyle w:val="StringTok"/>
        </w:rPr>
        <w:t>"Sin efecto"</w:t>
      </w:r>
      <w:r>
        <w:rPr>
          <w:rStyle w:val="NormalTok"/>
        </w:rPr>
        <w:t>,</w:t>
      </w:r>
      <w:r>
        <w:br/>
      </w:r>
      <w:r>
        <w:rPr>
          <w:rStyle w:val="NormalTok"/>
        </w:rPr>
        <w:t xml:space="preserve">    </w:t>
      </w:r>
      <w:r>
        <w:rPr>
          <w:rStyle w:val="StringTok"/>
        </w:rPr>
        <w:t>"Incremento moderado"</w:t>
      </w:r>
      <w:r>
        <w:rPr>
          <w:rStyle w:val="NormalTok"/>
        </w:rPr>
        <w:t>,</w:t>
      </w:r>
      <w:r>
        <w:br/>
      </w:r>
      <w:r>
        <w:rPr>
          <w:rStyle w:val="NormalTok"/>
        </w:rPr>
        <w:t xml:space="preserve">    </w:t>
      </w:r>
      <w:r>
        <w:rPr>
          <w:rStyle w:val="StringTok"/>
        </w:rPr>
        <w:t>"Incremento importante"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"Interpretación general de Odds Ratio"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27" w:name="tbl-reg24-ejemplos-or"/>
            <w:r>
              <w:rPr>
                <w:rFonts w:ascii="Times New Roman" w:hAnsi="Times New Roman"/>
                <w:b/>
                <w:sz w:val="18"/>
              </w:rPr>
              <w:t>Tabla 37.7: Interpretación general de Odds Ratio</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Odds_Ratio</w:t>
                  </w:r>
                </w:p>
              </w:tc>
              <w:tc>
                <w:tcPr>
                  <w:tcW w:w="3960" w:type="dxa"/>
                </w:tcPr>
                <w:p w:rsidR="007F3BAE" w:rsidRDefault="00380896" w:rsidP="00380896">
                  <w:pPr>
                    <w:pStyle w:val="Compact"/>
                    <w:jc w:val="left"/>
                  </w:pPr>
                  <w:r>
                    <w:t>Interpretacion</w:t>
                  </w:r>
                </w:p>
              </w:tc>
            </w:tr>
            <w:tr w:rsidR="007F3BAE">
              <w:tc>
                <w:tcPr>
                  <w:tcW w:w="3960" w:type="dxa"/>
                </w:tcPr>
                <w:p w:rsidR="007F3BAE" w:rsidRDefault="00380896" w:rsidP="00380896">
                  <w:pPr>
                    <w:pStyle w:val="Compact"/>
                    <w:jc w:val="left"/>
                  </w:pPr>
                  <w:r>
                    <w:t>0.7</w:t>
                  </w:r>
                </w:p>
              </w:tc>
              <w:tc>
                <w:tcPr>
                  <w:tcW w:w="3960" w:type="dxa"/>
                </w:tcPr>
                <w:p w:rsidR="007F3BAE" w:rsidRDefault="00380896" w:rsidP="00380896">
                  <w:pPr>
                    <w:pStyle w:val="Compact"/>
                    <w:jc w:val="left"/>
                  </w:pPr>
                  <w:r>
                    <w:t>Disminuye la probabilidad</w:t>
                  </w:r>
                </w:p>
              </w:tc>
            </w:tr>
            <w:tr w:rsidR="007F3BAE">
              <w:tc>
                <w:tcPr>
                  <w:tcW w:w="3960" w:type="dxa"/>
                </w:tcPr>
                <w:p w:rsidR="007F3BAE" w:rsidRDefault="00380896" w:rsidP="00380896">
                  <w:pPr>
                    <w:pStyle w:val="Compact"/>
                    <w:jc w:val="left"/>
                  </w:pPr>
                  <w:r>
                    <w:t>1.0</w:t>
                  </w:r>
                </w:p>
              </w:tc>
              <w:tc>
                <w:tcPr>
                  <w:tcW w:w="3960" w:type="dxa"/>
                </w:tcPr>
                <w:p w:rsidR="007F3BAE" w:rsidRDefault="00380896" w:rsidP="00380896">
                  <w:pPr>
                    <w:pStyle w:val="Compact"/>
                    <w:jc w:val="left"/>
                  </w:pPr>
                  <w:r>
                    <w:t>Sin efecto</w:t>
                  </w:r>
                </w:p>
              </w:tc>
            </w:tr>
            <w:tr w:rsidR="007F3BAE">
              <w:tc>
                <w:tcPr>
                  <w:tcW w:w="3960" w:type="dxa"/>
                </w:tcPr>
                <w:p w:rsidR="007F3BAE" w:rsidRDefault="00380896" w:rsidP="00380896">
                  <w:pPr>
                    <w:pStyle w:val="Compact"/>
                    <w:jc w:val="left"/>
                  </w:pPr>
                  <w:r>
                    <w:t>1.3</w:t>
                  </w:r>
                </w:p>
              </w:tc>
              <w:tc>
                <w:tcPr>
                  <w:tcW w:w="3960" w:type="dxa"/>
                </w:tcPr>
                <w:p w:rsidR="007F3BAE" w:rsidRDefault="00380896" w:rsidP="00380896">
                  <w:pPr>
                    <w:pStyle w:val="Compact"/>
                    <w:jc w:val="left"/>
                  </w:pPr>
                  <w:r>
                    <w:t>Incremento moderado</w:t>
                  </w:r>
                </w:p>
              </w:tc>
            </w:tr>
            <w:tr w:rsidR="007F3BAE">
              <w:tc>
                <w:tcPr>
                  <w:tcW w:w="3960" w:type="dxa"/>
                </w:tcPr>
                <w:p w:rsidR="007F3BAE" w:rsidRDefault="00380896" w:rsidP="00380896">
                  <w:pPr>
                    <w:pStyle w:val="Compact"/>
                    <w:jc w:val="left"/>
                  </w:pPr>
                  <w:r>
                    <w:t>2.5</w:t>
                  </w:r>
                </w:p>
              </w:tc>
              <w:tc>
                <w:tcPr>
                  <w:tcW w:w="3960" w:type="dxa"/>
                </w:tcPr>
                <w:p w:rsidR="007F3BAE" w:rsidRDefault="00380896" w:rsidP="00380896">
                  <w:pPr>
                    <w:pStyle w:val="Compact"/>
                    <w:jc w:val="left"/>
                  </w:pPr>
                  <w:r>
                    <w:t>Incremento importante</w:t>
                  </w:r>
                </w:p>
              </w:tc>
            </w:tr>
            <w:bookmarkEnd w:id="2127"/>
          </w:tbl>
          <w:p w:rsidR="007F3BAE" w:rsidRDefault="007F3BAE" w:rsidP="00380896">
            <w:pPr>
              <w:spacing w:after="0" w:line="240" w:lineRule="auto"/>
              <w:jc w:val="center"/>
            </w:pPr>
          </w:p>
        </w:tc>
      </w:tr>
    </w:tbl>
    <w:p w:rsidR="007F3BAE" w:rsidRDefault="00380896" w:rsidP="00380896">
      <w:pPr>
        <w:pStyle w:val="Ttulo2"/>
      </w:pPr>
      <w:bookmarkStart w:id="2128" w:name="_Toc235960554"/>
      <w:bookmarkStart w:id="2129" w:name="probabilidades-predichas"/>
      <w:bookmarkEnd w:id="2126"/>
      <w:r>
        <w:rPr>
          <w:rFonts w:ascii="Times New Roman" w:hAnsi="Times New Roman" w:eastAsia="Times New Roman"/>
        </w:rPr>
        <w:t>37.28 Probabilidades predichas</w:t>
      </w:r>
      <w:bookmarkEnd w:id="2128"/>
    </w:p>
    <w:p w:rsidR="007F3BAE" w:rsidRDefault="00380896" w:rsidP="00380896">
      <w:pPr>
        <w:pStyle w:val="SourceCode"/>
        <w:jc w:val="left"/>
      </w:pPr>
      <w:r>
        <w:rPr>
          <w:rStyle w:val="NormalTok"/>
        </w:rPr>
        <w:t xml:space="preserve">base_logit </w:t>
      </w:r>
      <w:r>
        <w:rPr>
          <w:rStyle w:val="OtherTok"/>
        </w:rPr>
        <w:t>&lt;-</w:t>
      </w:r>
      <w:r>
        <w:rPr>
          <w:rStyle w:val="NormalTok"/>
        </w:rPr>
        <w:t xml:space="preserve"> base_logit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probabilidad =</w:t>
      </w:r>
      <w:r>
        <w:br/>
      </w:r>
      <w:r>
        <w:rPr>
          <w:rStyle w:val="NormalTok"/>
        </w:rPr>
        <w:t xml:space="preserve">      </w:t>
      </w:r>
      <w:r>
        <w:rPr>
          <w:rStyle w:val="FunctionTok"/>
        </w:rPr>
        <w:t>predict</w:t>
      </w:r>
      <w:r>
        <w:rPr>
          <w:rStyle w:val="NormalTok"/>
        </w:rPr>
        <w:t>(</w:t>
      </w:r>
      <w:r>
        <w:br/>
      </w:r>
      <w:r>
        <w:rPr>
          <w:rStyle w:val="NormalTok"/>
        </w:rPr>
        <w:t xml:space="preserve">        modelo_logit,</w:t>
      </w:r>
      <w:r>
        <w:br/>
      </w:r>
      <w:r>
        <w:rPr>
          <w:rStyle w:val="NormalTok"/>
        </w:rPr>
        <w:t xml:space="preserve">        </w:t>
      </w:r>
      <w:r>
        <w:rPr>
          <w:rStyle w:val="AttributeTok"/>
        </w:rPr>
        <w:t>type =</w:t>
      </w:r>
      <w:r>
        <w:rPr>
          <w:rStyle w:val="NormalTok"/>
        </w:rPr>
        <w:t xml:space="preserve"> </w:t>
      </w:r>
      <w:r>
        <w:rPr>
          <w:rStyle w:val="StringTok"/>
        </w:rPr>
        <w:t>"response"</w:t>
      </w:r>
      <w:r>
        <w:br/>
      </w:r>
      <w:r>
        <w:rPr>
          <w:rStyle w:val="NormalTok"/>
        </w:rPr>
        <w:t xml:space="preserve">      )</w:t>
      </w:r>
      <w:r>
        <w:br/>
      </w:r>
      <w:r>
        <w:rPr>
          <w:rStyle w:val="NormalTok"/>
        </w:rPr>
        <w:t xml:space="preserve">  )</w:t>
      </w:r>
    </w:p>
    <w:p w:rsidR="007F3BAE" w:rsidRDefault="00380896" w:rsidP="00380896">
      <w:pPr>
        <w:pStyle w:val="Ttulo2"/>
      </w:pPr>
      <w:bookmarkStart w:id="2130" w:name="_Toc235960555"/>
      <w:bookmarkStart w:id="2131" w:name="distribución-de-probabilidades"/>
      <w:bookmarkEnd w:id="2129"/>
      <w:r>
        <w:rPr>
          <w:rFonts w:ascii="Times New Roman" w:hAnsi="Times New Roman" w:eastAsia="Times New Roman"/>
        </w:rPr>
        <w:t>37.29 Distribución de probabilidades</w:t>
      </w:r>
      <w:bookmarkEnd w:id="2130"/>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base_logit,</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probabilidad</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geom_histogram</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bins =</w:t>
      </w:r>
      <w:r w:rsidRPr="00380896">
        <w:rPr>
          <w:rStyle w:val="NormalTok"/>
          <w:lang w:val="en-US"/>
        </w:rPr>
        <w:t xml:space="preserve"> </w:t>
      </w:r>
      <w:r w:rsidRPr="00380896">
        <w:rPr>
          <w:rStyle w:val="DecValTok"/>
          <w:lang w:val="en-US"/>
        </w:rPr>
        <w:t>30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fill =</w:t>
      </w:r>
      <w:r w:rsidRPr="00380896">
        <w:rPr>
          <w:rStyle w:val="NormalTok"/>
          <w:lang w:val="en-US"/>
        </w:rPr>
        <w:t xml:space="preserve"> </w:t>
      </w:r>
      <w:r w:rsidRPr="00380896">
        <w:rPr>
          <w:rStyle w:val="StringTok"/>
          <w:lang w:val="en-US"/>
        </w:rPr>
        <w:t>"steelblue"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"white"</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132" w:name="fig-reg24-histograma-probabilidades"/>
            <w:r>
              <w:rPr>
                <w:rFonts w:ascii="Times New Roman" w:hAnsi="Times New Roman"/>
                <w:b/>
                <w:noProof/>
                <w:sz w:val="18"/>
              </w:rPr>
              <w:lastRenderedPageBreak/>
              <w:drawing>
                <wp:inline distT="0" distB="0" distL="0" distR="0">
                  <wp:extent cx="4620126" cy="3696101"/>
                  <wp:effectExtent l="0" t="0" r="0" b="0"/>
                  <wp:docPr id="1526" name="Picture"/>
                  <wp:cNvGraphicFramePr/>
                  <a:graphic xmlns:a="http://schemas.openxmlformats.org/drawingml/2006/main">
                    <a:graphicData uri="http://schemas.openxmlformats.org/drawingml/2006/picture">
                      <pic:pic xmlns:pic="http://schemas.openxmlformats.org/drawingml/2006/picture">
                        <pic:nvPicPr>
                          <pic:cNvPr id="1527" name="Picture" descr="capitulos/24-modelos-logit-probit_files/figure-docx/fig-reg24-histograma-probabilidades-1.png"/>
                          <pic:cNvPicPr>
                            <a:picLocks noChangeAspect="1" noChangeArrowheads="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37.3: Distribución de probabilidades estimadas</w:t>
            </w:r>
          </w:p>
        </w:tc>
        <w:bookmarkEnd w:id="213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muestra cómo el modelo distribuye las probabilidades predichas entre las observaciones.</w:t>
      </w:r>
    </w:p>
    <w:p w:rsidR="007F3BAE" w:rsidRDefault="00380896" w:rsidP="00380896">
      <w:pPr>
        <w:pStyle w:val="Ttulo2"/>
      </w:pPr>
      <w:bookmarkStart w:id="2133" w:name="_Toc235960556"/>
      <w:bookmarkStart w:id="2134" w:name="clasificación-binaria"/>
      <w:bookmarkEnd w:id="2131"/>
      <w:r>
        <w:rPr>
          <w:rFonts w:ascii="Times New Roman" w:hAnsi="Times New Roman" w:eastAsia="Times New Roman"/>
        </w:rPr>
        <w:t>37.30 Clasificación binaria</w:t>
      </w:r>
      <w:bookmarkEnd w:id="2133"/>
    </w:p>
    <w:p w:rsidR="007F3BAE" w:rsidRDefault="00380896" w:rsidP="00380896">
      <w:pPr>
        <w:pStyle w:val="FirstParagraph"/>
        <w:jc w:val="left"/>
      </w:pPr>
      <w:r>
        <w:rPr>
          <w:rFonts w:ascii="Times New Roman" w:hAnsi="Times New Roman" w:eastAsia="Times New Roman"/>
        </w:rPr>
        <w:t>Una práctica común consiste en transformar probabilidades en decisiones binarias.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Probabilidad ≥ 0.50</w:t>
      </w:r>
      <w:r>
        <w:br/>
      </w:r>
      <w:r>
        <w:rPr>
          <w:rStyle w:val="VerbatimChar"/>
        </w:rPr>
        <w:t>→ Clase 1</w:t>
      </w:r>
      <w:r>
        <w:br/>
      </w:r>
      <w:r>
        <w:br/>
      </w:r>
      <w:r>
        <w:rPr>
          <w:rStyle w:val="VerbatimChar"/>
        </w:rPr>
        <w:t>Probabilidad &lt; 0.50</w:t>
      </w:r>
      <w:r>
        <w:br/>
      </w:r>
      <w:r>
        <w:rPr>
          <w:rStyle w:val="VerbatimChar"/>
        </w:rPr>
        <w:t>→ Clase 0</w:t>
      </w:r>
    </w:p>
    <w:p w:rsidR="007F3BAE" w:rsidRDefault="00380896" w:rsidP="00380896">
      <w:pPr>
        <w:pStyle w:val="Ttulo2"/>
      </w:pPr>
      <w:bookmarkStart w:id="2135" w:name="_Toc235960557"/>
      <w:bookmarkStart w:id="2136" w:name="construcción-de-clases-predichas"/>
      <w:bookmarkEnd w:id="2134"/>
      <w:r>
        <w:rPr>
          <w:rFonts w:ascii="Times New Roman" w:hAnsi="Times New Roman" w:eastAsia="Times New Roman"/>
        </w:rPr>
        <w:t>37.31 Construcción de clases predichas</w:t>
      </w:r>
      <w:bookmarkEnd w:id="2135"/>
    </w:p>
    <w:p w:rsidR="007F3BAE" w:rsidRDefault="00380896" w:rsidP="00380896">
      <w:pPr>
        <w:pStyle w:val="SourceCode"/>
        <w:jc w:val="left"/>
      </w:pPr>
      <w:r>
        <w:rPr>
          <w:rStyle w:val="NormalTok"/>
        </w:rPr>
        <w:t xml:space="preserve">base_logit </w:t>
      </w:r>
      <w:r>
        <w:rPr>
          <w:rStyle w:val="OtherTok"/>
        </w:rPr>
        <w:t>&lt;-</w:t>
      </w:r>
      <w:r>
        <w:rPr>
          <w:rStyle w:val="NormalTok"/>
        </w:rPr>
        <w:t xml:space="preserve"> base_logit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clase_predicha =</w:t>
      </w:r>
      <w:r>
        <w:br/>
      </w:r>
      <w:r>
        <w:rPr>
          <w:rStyle w:val="NormalTok"/>
        </w:rPr>
        <w:t xml:space="preserve">      </w:t>
      </w:r>
      <w:r>
        <w:rPr>
          <w:rStyle w:val="FunctionTok"/>
        </w:rPr>
        <w:t>if_else</w:t>
      </w:r>
      <w:r>
        <w:rPr>
          <w:rStyle w:val="NormalTok"/>
        </w:rPr>
        <w:t>(</w:t>
      </w:r>
      <w:r>
        <w:br/>
      </w:r>
      <w:r>
        <w:rPr>
          <w:rStyle w:val="NormalTok"/>
        </w:rPr>
        <w:t xml:space="preserve">        probabilidad </w:t>
      </w:r>
      <w:r>
        <w:rPr>
          <w:rStyle w:val="SpecialCharTok"/>
        </w:rPr>
        <w:t>&gt;=</w:t>
      </w:r>
      <w:r>
        <w:rPr>
          <w:rStyle w:val="NormalTok"/>
        </w:rPr>
        <w:t xml:space="preserve"> </w:t>
      </w:r>
      <w:r>
        <w:rPr>
          <w:rStyle w:val="FloatTok"/>
        </w:rPr>
        <w:t>0.50</w:t>
      </w:r>
      <w:r>
        <w:rPr>
          <w:rStyle w:val="NormalTok"/>
        </w:rPr>
        <w:t>,</w:t>
      </w:r>
      <w:r>
        <w:br/>
      </w:r>
      <w:r>
        <w:rPr>
          <w:rStyle w:val="NormalTok"/>
        </w:rPr>
        <w:t xml:space="preserve">        </w:t>
      </w:r>
      <w:r>
        <w:rPr>
          <w:rStyle w:val="DecValTok"/>
        </w:rPr>
        <w:t>1</w:t>
      </w:r>
      <w:r>
        <w:rPr>
          <w:rStyle w:val="NormalTok"/>
        </w:rPr>
        <w:t>,</w:t>
      </w:r>
      <w:r>
        <w:br/>
      </w:r>
      <w:r>
        <w:rPr>
          <w:rStyle w:val="NormalTok"/>
        </w:rPr>
        <w:t xml:space="preserve">        </w:t>
      </w:r>
      <w:r>
        <w:rPr>
          <w:rStyle w:val="DecValTok"/>
        </w:rPr>
        <w:t>0</w:t>
      </w:r>
      <w:r>
        <w:br/>
      </w:r>
      <w:r>
        <w:rPr>
          <w:rStyle w:val="NormalTok"/>
        </w:rPr>
        <w:t xml:space="preserve">      )</w:t>
      </w:r>
      <w:r>
        <w:br/>
      </w:r>
      <w:r>
        <w:rPr>
          <w:rStyle w:val="NormalTok"/>
        </w:rPr>
        <w:t xml:space="preserve">  )</w:t>
      </w:r>
    </w:p>
    <w:p w:rsidR="007F3BAE" w:rsidRDefault="00380896" w:rsidP="00380896">
      <w:pPr>
        <w:pStyle w:val="Ttulo2"/>
      </w:pPr>
      <w:bookmarkStart w:id="2137" w:name="_Toc235960558"/>
      <w:bookmarkStart w:id="2138" w:name="matriz-de-clasificación"/>
      <w:bookmarkEnd w:id="2136"/>
      <w:r>
        <w:rPr>
          <w:rFonts w:ascii="Times New Roman" w:hAnsi="Times New Roman" w:eastAsia="Times New Roman"/>
        </w:rPr>
        <w:lastRenderedPageBreak/>
        <w:t>37.32 Matriz de clasificación</w:t>
      </w:r>
      <w:bookmarkEnd w:id="2137"/>
    </w:p>
    <w:p w:rsidR="007F3BAE" w:rsidRDefault="00380896" w:rsidP="00380896">
      <w:pPr>
        <w:pStyle w:val="SourceCode"/>
        <w:jc w:val="left"/>
      </w:pPr>
      <w:r>
        <w:rPr>
          <w:rStyle w:val="FunctionTok"/>
        </w:rPr>
        <w:t>table</w:t>
      </w:r>
      <w:r>
        <w:rPr>
          <w:rStyle w:val="NormalTok"/>
        </w:rPr>
        <w:t>(</w:t>
      </w:r>
      <w:r>
        <w:br/>
      </w:r>
      <w:r>
        <w:rPr>
          <w:rStyle w:val="NormalTok"/>
        </w:rPr>
        <w:t xml:space="preserve">  </w:t>
      </w:r>
      <w:r>
        <w:rPr>
          <w:rStyle w:val="AttributeTok"/>
        </w:rPr>
        <w:t>Observado =</w:t>
      </w:r>
      <w:r>
        <w:br/>
      </w:r>
      <w:r>
        <w:rPr>
          <w:rStyle w:val="NormalTok"/>
        </w:rPr>
        <w:t xml:space="preserve">    base_logit</w:t>
      </w:r>
      <w:r>
        <w:rPr>
          <w:rStyle w:val="SpecialCharTok"/>
        </w:rPr>
        <w:t>$</w:t>
      </w:r>
      <w:r>
        <w:rPr>
          <w:rStyle w:val="NormalTok"/>
        </w:rPr>
        <w:t>upa_grande,</w:t>
      </w:r>
      <w:r>
        <w:br/>
      </w:r>
      <w:r>
        <w:rPr>
          <w:rStyle w:val="NormalTok"/>
        </w:rPr>
        <w:t xml:space="preserve">  </w:t>
      </w:r>
      <w:r>
        <w:rPr>
          <w:rStyle w:val="AttributeTok"/>
        </w:rPr>
        <w:t>Predicho =</w:t>
      </w:r>
      <w:r>
        <w:br/>
      </w:r>
      <w:r>
        <w:rPr>
          <w:rStyle w:val="NormalTok"/>
        </w:rPr>
        <w:t xml:space="preserve">    base_logit</w:t>
      </w:r>
      <w:r>
        <w:rPr>
          <w:rStyle w:val="SpecialCharTok"/>
        </w:rPr>
        <w:t>$</w:t>
      </w:r>
      <w:r>
        <w:rPr>
          <w:rStyle w:val="NormalTok"/>
        </w:rPr>
        <w:t>clase_predicha</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"Matriz de clasificación"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39" w:name="tbl-reg24-matriz-clasificacion"/>
            <w:r>
              <w:rPr>
                <w:rFonts w:ascii="Times New Roman" w:hAnsi="Times New Roman"/>
                <w:b/>
                <w:sz w:val="18"/>
              </w:rPr>
              <w:t>Tabla 37.8: Matriz de clasificación</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0</w:t>
                  </w:r>
                </w:p>
              </w:tc>
              <w:tc>
                <w:tcPr>
                  <w:tcW w:w="2640" w:type="dxa"/>
                </w:tcPr>
                <w:p w:rsidR="007F3BAE" w:rsidRDefault="00380896" w:rsidP="00380896">
                  <w:pPr>
                    <w:pStyle w:val="Compact"/>
                    <w:jc w:val="left"/>
                  </w:pPr>
                  <w:r>
                    <w:t>1</w:t>
                  </w:r>
                </w:p>
              </w:tc>
            </w:tr>
            <w:tr w:rsidR="007F3BAE">
              <w:tc>
                <w:tcPr>
                  <w:tcW w:w="2640" w:type="dxa"/>
                </w:tcPr>
                <w:p w:rsidR="007F3BAE" w:rsidRDefault="00380896" w:rsidP="00380896">
                  <w:pPr>
                    <w:pStyle w:val="Compact"/>
                    <w:jc w:val="left"/>
                  </w:pPr>
                  <w:r>
                    <w:t>0</w:t>
                  </w:r>
                </w:p>
              </w:tc>
              <w:tc>
                <w:tcPr>
                  <w:tcW w:w="2640" w:type="dxa"/>
                </w:tcPr>
                <w:p w:rsidR="007F3BAE" w:rsidRDefault="00380896" w:rsidP="00380896">
                  <w:pPr>
                    <w:pStyle w:val="Compact"/>
                    <w:jc w:val="left"/>
                  </w:pPr>
                  <w:r>
                    <w:t>37552</w:t>
                  </w:r>
                </w:p>
              </w:tc>
              <w:tc>
                <w:tcPr>
                  <w:tcW w:w="2640" w:type="dxa"/>
                </w:tcPr>
                <w:p w:rsidR="007F3BAE" w:rsidRDefault="00380896" w:rsidP="00380896">
                  <w:pPr>
                    <w:pStyle w:val="Compact"/>
                    <w:jc w:val="left"/>
                  </w:pPr>
                  <w:r>
                    <w:t>4718</w:t>
                  </w:r>
                </w:p>
              </w:tc>
            </w:tr>
            <w:tr w:rsidR="007F3BAE">
              <w:tc>
                <w:tcPr>
                  <w:tcW w:w="2640" w:type="dxa"/>
                </w:tcPr>
                <w:p w:rsidR="007F3BAE" w:rsidRDefault="00380896" w:rsidP="00380896">
                  <w:pPr>
                    <w:pStyle w:val="Compact"/>
                    <w:jc w:val="left"/>
                  </w:pPr>
                  <w:r>
                    <w:t>1</w:t>
                  </w:r>
                </w:p>
              </w:tc>
              <w:tc>
                <w:tcPr>
                  <w:tcW w:w="2640" w:type="dxa"/>
                </w:tcPr>
                <w:p w:rsidR="007F3BAE" w:rsidRDefault="00380896" w:rsidP="00380896">
                  <w:pPr>
                    <w:pStyle w:val="Compact"/>
                    <w:jc w:val="left"/>
                  </w:pPr>
                  <w:r>
                    <w:t>30404</w:t>
                  </w:r>
                </w:p>
              </w:tc>
              <w:tc>
                <w:tcPr>
                  <w:tcW w:w="2640" w:type="dxa"/>
                </w:tcPr>
                <w:p w:rsidR="007F3BAE" w:rsidRDefault="00380896" w:rsidP="00380896">
                  <w:pPr>
                    <w:pStyle w:val="Compact"/>
                    <w:jc w:val="left"/>
                  </w:pPr>
                  <w:r>
                    <w:t>11864</w:t>
                  </w:r>
                </w:p>
              </w:tc>
            </w:tr>
            <w:bookmarkEnd w:id="213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resume los aciertos y errores del modelo.</w:t>
      </w:r>
    </w:p>
    <w:p w:rsidR="007F3BAE" w:rsidRDefault="00380896" w:rsidP="00380896">
      <w:pPr>
        <w:pStyle w:val="Ttulo2"/>
      </w:pPr>
      <w:bookmarkStart w:id="2140" w:name="_Toc235960559"/>
      <w:bookmarkStart w:id="2141" w:name="exactitud-de-clasificación"/>
      <w:bookmarkEnd w:id="2138"/>
      <w:r>
        <w:rPr>
          <w:rFonts w:ascii="Times New Roman" w:hAnsi="Times New Roman" w:eastAsia="Times New Roman"/>
        </w:rPr>
        <w:t>37.33 Exactitud de clasificación</w:t>
      </w:r>
      <w:bookmarkEnd w:id="2140"/>
    </w:p>
    <w:p w:rsidR="007F3BAE" w:rsidRDefault="00380896" w:rsidP="00380896">
      <w:pPr>
        <w:pStyle w:val="SourceCode"/>
        <w:jc w:val="left"/>
      </w:pPr>
      <w:r>
        <w:rPr>
          <w:rStyle w:val="NormalTok"/>
        </w:rPr>
        <w:t xml:space="preserve">exactitud </w:t>
      </w:r>
      <w:r>
        <w:rPr>
          <w:rStyle w:val="OtherTok"/>
        </w:rPr>
        <w:t>&lt;-</w:t>
      </w:r>
      <w:r>
        <w:rPr>
          <w:rStyle w:val="NormalTok"/>
        </w:rPr>
        <w:t xml:space="preserve"> </w:t>
      </w:r>
      <w:r>
        <w:rPr>
          <w:rStyle w:val="FunctionTok"/>
        </w:rPr>
        <w:t>mean</w:t>
      </w:r>
      <w:r>
        <w:rPr>
          <w:rStyle w:val="NormalTok"/>
        </w:rPr>
        <w:t>(</w:t>
      </w:r>
      <w:r>
        <w:br/>
      </w:r>
      <w:r>
        <w:rPr>
          <w:rStyle w:val="NormalTok"/>
        </w:rPr>
        <w:t xml:space="preserve">  base_logit</w:t>
      </w:r>
      <w:r>
        <w:rPr>
          <w:rStyle w:val="SpecialCharTok"/>
        </w:rPr>
        <w:t>$</w:t>
      </w:r>
      <w:r>
        <w:rPr>
          <w:rStyle w:val="NormalTok"/>
        </w:rPr>
        <w:t xml:space="preserve">upa_grande </w:t>
      </w:r>
      <w:r>
        <w:rPr>
          <w:rStyle w:val="SpecialCharTok"/>
        </w:rPr>
        <w:t>==</w:t>
      </w:r>
      <w:r>
        <w:br/>
      </w:r>
      <w:r>
        <w:rPr>
          <w:rStyle w:val="NormalTok"/>
        </w:rPr>
        <w:t xml:space="preserve">    base_logit</w:t>
      </w:r>
      <w:r>
        <w:rPr>
          <w:rStyle w:val="SpecialCharTok"/>
        </w:rPr>
        <w:t>$</w:t>
      </w:r>
      <w:r>
        <w:rPr>
          <w:rStyle w:val="NormalTok"/>
        </w:rPr>
        <w:t>clase_predicha</w:t>
      </w:r>
      <w:r>
        <w:br/>
      </w:r>
      <w:r>
        <w:rPr>
          <w:rStyle w:val="NormalTok"/>
        </w:rPr>
        <w:t>)</w:t>
      </w:r>
      <w:r>
        <w:br/>
      </w:r>
      <w:r>
        <w:br/>
      </w:r>
      <w:r>
        <w:rPr>
          <w:rStyle w:val="FunctionTok"/>
        </w:rPr>
        <w:t>tibble</w:t>
      </w:r>
      <w:r>
        <w:rPr>
          <w:rStyle w:val="NormalTok"/>
        </w:rPr>
        <w:t>(</w:t>
      </w:r>
      <w:r>
        <w:br/>
      </w:r>
      <w:r>
        <w:rPr>
          <w:rStyle w:val="NormalTok"/>
        </w:rPr>
        <w:t xml:space="preserve">  </w:t>
      </w:r>
      <w:r>
        <w:rPr>
          <w:rStyle w:val="AttributeTok"/>
        </w:rPr>
        <w:t>Exactitud =</w:t>
      </w:r>
      <w:r>
        <w:rPr>
          <w:rStyle w:val="NormalTok"/>
        </w:rPr>
        <w:t xml:space="preserve"> exactitud</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"Exactitud de clasificación"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42" w:name="tbl-reg24-exactitud"/>
            <w:r>
              <w:rPr>
                <w:rFonts w:ascii="Times New Roman" w:hAnsi="Times New Roman"/>
                <w:b/>
                <w:sz w:val="18"/>
              </w:rPr>
              <w:t>Tabla 37.9: Exactitud de clasificación</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Exactitud</w:t>
                  </w:r>
                </w:p>
              </w:tc>
            </w:tr>
            <w:tr w:rsidR="007F3BAE">
              <w:tc>
                <w:tcPr>
                  <w:tcW w:w="7920" w:type="dxa"/>
                </w:tcPr>
                <w:p w:rsidR="007F3BAE" w:rsidRDefault="00380896" w:rsidP="00380896">
                  <w:pPr>
                    <w:pStyle w:val="Compact"/>
                    <w:jc w:val="left"/>
                  </w:pPr>
                  <w:r>
                    <w:t>0.5845</w:t>
                  </w:r>
                </w:p>
              </w:tc>
            </w:tr>
            <w:bookmarkEnd w:id="214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exactitud representa la proporción de observaciones correctamente clasificadas.</w:t>
      </w:r>
    </w:p>
    <w:p w:rsidR="007F3BAE" w:rsidRDefault="00380896" w:rsidP="00380896">
      <w:pPr>
        <w:pStyle w:val="Ttulo2"/>
      </w:pPr>
      <w:bookmarkStart w:id="2143" w:name="_Toc235960560"/>
      <w:bookmarkStart w:id="2144" w:name="predicciones-para-nuevos-casos-1"/>
      <w:bookmarkEnd w:id="2141"/>
      <w:r>
        <w:rPr>
          <w:rFonts w:ascii="Times New Roman" w:hAnsi="Times New Roman" w:eastAsia="Times New Roman"/>
        </w:rPr>
        <w:t>37.34 Predicciones para nuevos casos</w:t>
      </w:r>
      <w:bookmarkEnd w:id="2143"/>
    </w:p>
    <w:p w:rsidR="007F3BAE" w:rsidRDefault="00380896" w:rsidP="00380896">
      <w:pPr>
        <w:pStyle w:val="SourceCode"/>
        <w:jc w:val="left"/>
      </w:pPr>
      <w:r>
        <w:rPr>
          <w:rStyle w:val="NormalTok"/>
        </w:rPr>
        <w:t xml:space="preserve">nuevos_casos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fact_exp_fin =</w:t>
      </w:r>
      <w:r>
        <w:rPr>
          <w:rStyle w:val="NormalTok"/>
        </w:rPr>
        <w:t xml:space="preserve"> </w:t>
      </w:r>
      <w:r>
        <w:rPr>
          <w:rStyle w:val="FunctionTok"/>
        </w:rPr>
        <w:t>c</w:t>
      </w:r>
      <w:r>
        <w:rPr>
          <w:rStyle w:val="NormalTok"/>
        </w:rPr>
        <w:t>(</w:t>
      </w:r>
      <w:r>
        <w:br/>
      </w:r>
      <w:r>
        <w:rPr>
          <w:rStyle w:val="NormalTok"/>
        </w:rPr>
        <w:t xml:space="preserve">    </w:t>
      </w:r>
      <w:r>
        <w:rPr>
          <w:rStyle w:val="FunctionTok"/>
        </w:rPr>
        <w:t>quantile</w:t>
      </w:r>
      <w:r>
        <w:rPr>
          <w:rStyle w:val="NormalTok"/>
        </w:rPr>
        <w:t>(</w:t>
      </w:r>
      <w:r>
        <w:br/>
      </w:r>
      <w:r>
        <w:rPr>
          <w:rStyle w:val="NormalTok"/>
        </w:rPr>
        <w:t xml:space="preserve">      base_logit</w:t>
      </w:r>
      <w:r>
        <w:rPr>
          <w:rStyle w:val="SpecialCharTok"/>
        </w:rPr>
        <w:t>$</w:t>
      </w:r>
      <w:r>
        <w:rPr>
          <w:rStyle w:val="NormalTok"/>
        </w:rPr>
        <w:t>fact_exp_fin,</w:t>
      </w:r>
      <w:r>
        <w:br/>
      </w:r>
      <w:r>
        <w:rPr>
          <w:rStyle w:val="NormalTok"/>
        </w:rPr>
        <w:t xml:space="preserve">      </w:t>
      </w:r>
      <w:r>
        <w:rPr>
          <w:rStyle w:val="FloatTok"/>
        </w:rPr>
        <w:t>0.25</w:t>
      </w:r>
      <w:r>
        <w:br/>
      </w:r>
      <w:r>
        <w:rPr>
          <w:rStyle w:val="NormalTok"/>
        </w:rPr>
        <w:t xml:space="preserve">    ),</w:t>
      </w:r>
      <w:r>
        <w:br/>
      </w:r>
      <w:r>
        <w:rPr>
          <w:rStyle w:val="NormalTok"/>
        </w:rPr>
        <w:t xml:space="preserve">    </w:t>
      </w:r>
      <w:r>
        <w:rPr>
          <w:rStyle w:val="FunctionTok"/>
        </w:rPr>
        <w:t>median</w:t>
      </w:r>
      <w:r>
        <w:rPr>
          <w:rStyle w:val="NormalTok"/>
        </w:rPr>
        <w:t>(</w:t>
      </w:r>
      <w:r>
        <w:br/>
      </w:r>
      <w:r>
        <w:rPr>
          <w:rStyle w:val="NormalTok"/>
        </w:rPr>
        <w:t xml:space="preserve">      base_logit</w:t>
      </w:r>
      <w:r>
        <w:rPr>
          <w:rStyle w:val="SpecialCharTok"/>
        </w:rPr>
        <w:t>$</w:t>
      </w:r>
      <w:r>
        <w:rPr>
          <w:rStyle w:val="NormalTok"/>
        </w:rPr>
        <w:t>fact_exp_fin</w:t>
      </w:r>
      <w:r>
        <w:br/>
      </w:r>
      <w:r>
        <w:rPr>
          <w:rStyle w:val="NormalTok"/>
        </w:rPr>
        <w:t xml:space="preserve">    ),</w:t>
      </w:r>
      <w:r>
        <w:br/>
      </w:r>
      <w:r>
        <w:rPr>
          <w:rStyle w:val="NormalTok"/>
        </w:rPr>
        <w:lastRenderedPageBreak/>
        <w:t xml:space="preserve">    </w:t>
      </w:r>
      <w:r>
        <w:rPr>
          <w:rStyle w:val="FunctionTok"/>
        </w:rPr>
        <w:t>quantile</w:t>
      </w:r>
      <w:r>
        <w:rPr>
          <w:rStyle w:val="NormalTok"/>
        </w:rPr>
        <w:t>(</w:t>
      </w:r>
      <w:r>
        <w:br/>
      </w:r>
      <w:r>
        <w:rPr>
          <w:rStyle w:val="NormalTok"/>
        </w:rPr>
        <w:t xml:space="preserve">      base_logit</w:t>
      </w:r>
      <w:r>
        <w:rPr>
          <w:rStyle w:val="SpecialCharTok"/>
        </w:rPr>
        <w:t>$</w:t>
      </w:r>
      <w:r>
        <w:rPr>
          <w:rStyle w:val="NormalTok"/>
        </w:rPr>
        <w:t>fact_exp_fin,</w:t>
      </w:r>
      <w:r>
        <w:br/>
      </w:r>
      <w:r>
        <w:rPr>
          <w:rStyle w:val="NormalTok"/>
        </w:rPr>
        <w:t xml:space="preserve">      </w:t>
      </w:r>
      <w:r>
        <w:rPr>
          <w:rStyle w:val="FloatTok"/>
        </w:rPr>
        <w:t>0.75</w:t>
      </w:r>
      <w:r>
        <w:br/>
      </w:r>
      <w:r>
        <w:rPr>
          <w:rStyle w:val="NormalTok"/>
        </w:rPr>
        <w:t xml:space="preserve">    )</w:t>
      </w:r>
      <w:r>
        <w:br/>
      </w:r>
      <w:r>
        <w:rPr>
          <w:rStyle w:val="NormalTok"/>
        </w:rPr>
        <w:t xml:space="preserve">  )</w:t>
      </w:r>
      <w:r>
        <w:br/>
      </w:r>
      <w:r>
        <w:rPr>
          <w:rStyle w:val="NormalTok"/>
        </w:rPr>
        <w:t>)</w:t>
      </w:r>
      <w:r>
        <w:br/>
      </w:r>
      <w:r>
        <w:br/>
      </w:r>
      <w:r>
        <w:rPr>
          <w:rStyle w:val="NormalTok"/>
        </w:rPr>
        <w:t xml:space="preserve">nuevos_casos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probabilidad =</w:t>
      </w:r>
      <w:r>
        <w:br/>
      </w:r>
      <w:r>
        <w:rPr>
          <w:rStyle w:val="NormalTok"/>
        </w:rPr>
        <w:t xml:space="preserve">      </w:t>
      </w:r>
      <w:r>
        <w:rPr>
          <w:rStyle w:val="FunctionTok"/>
        </w:rPr>
        <w:t>predict</w:t>
      </w:r>
      <w:r>
        <w:rPr>
          <w:rStyle w:val="NormalTok"/>
        </w:rPr>
        <w:t>(</w:t>
      </w:r>
      <w:r>
        <w:br/>
      </w:r>
      <w:r>
        <w:rPr>
          <w:rStyle w:val="NormalTok"/>
        </w:rPr>
        <w:t xml:space="preserve">        modelo_logit,</w:t>
      </w:r>
      <w:r>
        <w:br/>
      </w:r>
      <w:r>
        <w:rPr>
          <w:rStyle w:val="NormalTok"/>
        </w:rPr>
        <w:t xml:space="preserve">        </w:t>
      </w:r>
      <w:r>
        <w:rPr>
          <w:rStyle w:val="AttributeTok"/>
        </w:rPr>
        <w:t>newdata =</w:t>
      </w:r>
      <w:r>
        <w:rPr>
          <w:rStyle w:val="NormalTok"/>
        </w:rPr>
        <w:t xml:space="preserve"> nuevos_casos,</w:t>
      </w:r>
      <w:r>
        <w:br/>
      </w:r>
      <w:r>
        <w:rPr>
          <w:rStyle w:val="NormalTok"/>
        </w:rPr>
        <w:t xml:space="preserve">        </w:t>
      </w:r>
      <w:r>
        <w:rPr>
          <w:rStyle w:val="AttributeTok"/>
        </w:rPr>
        <w:t>type =</w:t>
      </w:r>
      <w:r>
        <w:rPr>
          <w:rStyle w:val="NormalTok"/>
        </w:rPr>
        <w:t xml:space="preserve"> </w:t>
      </w:r>
      <w:r>
        <w:rPr>
          <w:rStyle w:val="StringTok"/>
        </w:rPr>
        <w:t>"response"</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"Predicciones para nuevos escenarios"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45" w:name="tbl-reg24-prediccion-casos"/>
            <w:r>
              <w:rPr>
                <w:rFonts w:ascii="Times New Roman" w:hAnsi="Times New Roman"/>
                <w:b/>
                <w:sz w:val="18"/>
              </w:rPr>
              <w:t>Tabla 37.10: Predicciones para nuevos escenarios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fact_exp_fin</w:t>
                  </w:r>
                </w:p>
              </w:tc>
              <w:tc>
                <w:tcPr>
                  <w:tcW w:w="3960" w:type="dxa"/>
                </w:tcPr>
                <w:p w:rsidR="007F3BAE" w:rsidRDefault="00380896" w:rsidP="00380896">
                  <w:pPr>
                    <w:pStyle w:val="Compact"/>
                    <w:jc w:val="left"/>
                  </w:pPr>
                  <w:r>
                    <w:t>probabilidad</w:t>
                  </w:r>
                </w:p>
              </w:tc>
            </w:tr>
            <w:tr w:rsidR="007F3BAE">
              <w:tc>
                <w:tcPr>
                  <w:tcW w:w="3960" w:type="dxa"/>
                </w:tcPr>
                <w:p w:rsidR="007F3BAE" w:rsidRDefault="00380896" w:rsidP="00380896">
                  <w:pPr>
                    <w:pStyle w:val="Compact"/>
                    <w:jc w:val="left"/>
                  </w:pPr>
                  <w:r>
                    <w:t>64.9217</w:t>
                  </w:r>
                </w:p>
              </w:tc>
              <w:tc>
                <w:tcPr>
                  <w:tcW w:w="3960" w:type="dxa"/>
                </w:tcPr>
                <w:p w:rsidR="007F3BAE" w:rsidRDefault="00380896" w:rsidP="00380896">
                  <w:pPr>
                    <w:pStyle w:val="Compact"/>
                    <w:jc w:val="left"/>
                  </w:pPr>
                  <w:r>
                    <w:t>0.4957</w:t>
                  </w:r>
                </w:p>
              </w:tc>
            </w:tr>
            <w:tr w:rsidR="007F3BAE">
              <w:tc>
                <w:tcPr>
                  <w:tcW w:w="3960" w:type="dxa"/>
                </w:tcPr>
                <w:p w:rsidR="007F3BAE" w:rsidRDefault="00380896" w:rsidP="00380896">
                  <w:pPr>
                    <w:pStyle w:val="Compact"/>
                    <w:jc w:val="left"/>
                  </w:pPr>
                  <w:r>
                    <w:t>65.8016</w:t>
                  </w:r>
                </w:p>
              </w:tc>
              <w:tc>
                <w:tcPr>
                  <w:tcW w:w="3960" w:type="dxa"/>
                </w:tcPr>
                <w:p w:rsidR="007F3BAE" w:rsidRDefault="00380896" w:rsidP="00380896">
                  <w:pPr>
                    <w:pStyle w:val="Compact"/>
                    <w:jc w:val="left"/>
                  </w:pPr>
                  <w:r>
                    <w:t>0.4942</w:t>
                  </w:r>
                </w:p>
              </w:tc>
            </w:tr>
            <w:tr w:rsidR="007F3BAE">
              <w:tc>
                <w:tcPr>
                  <w:tcW w:w="3960" w:type="dxa"/>
                </w:tcPr>
                <w:p w:rsidR="007F3BAE" w:rsidRDefault="00380896" w:rsidP="00380896">
                  <w:pPr>
                    <w:pStyle w:val="Compact"/>
                    <w:jc w:val="left"/>
                  </w:pPr>
                  <w:r>
                    <w:t>67.6965</w:t>
                  </w:r>
                </w:p>
              </w:tc>
              <w:tc>
                <w:tcPr>
                  <w:tcW w:w="3960" w:type="dxa"/>
                </w:tcPr>
                <w:p w:rsidR="007F3BAE" w:rsidRDefault="00380896" w:rsidP="00380896">
                  <w:pPr>
                    <w:pStyle w:val="Compact"/>
                    <w:jc w:val="left"/>
                  </w:pPr>
                  <w:r>
                    <w:t>0.4908</w:t>
                  </w:r>
                </w:p>
              </w:tc>
            </w:tr>
            <w:bookmarkEnd w:id="214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probabilidades permiten evaluar escenarios futuros bajo diferentes niveles de experiencia financiera.</w:t>
      </w:r>
    </w:p>
    <w:p w:rsidR="007F3BAE" w:rsidRDefault="00380896" w:rsidP="00380896">
      <w:pPr>
        <w:pStyle w:val="Ttulo2"/>
      </w:pPr>
      <w:bookmarkStart w:id="2146" w:name="_Toc235960561"/>
      <w:bookmarkStart w:id="2147" w:name="conclusión-práctica-9"/>
      <w:bookmarkEnd w:id="2144"/>
      <w:r>
        <w:rPr>
          <w:rFonts w:ascii="Times New Roman" w:hAnsi="Times New Roman" w:eastAsia="Times New Roman"/>
        </w:rPr>
        <w:t>37.35 Conclusión práctica</w:t>
      </w:r>
      <w:bookmarkEnd w:id="2146"/>
    </w:p>
    <w:p w:rsidR="007F3BAE" w:rsidRDefault="00380896" w:rsidP="00380896">
      <w:pPr>
        <w:pStyle w:val="FirstParagraph"/>
        <w:jc w:val="left"/>
      </w:pPr>
      <w:r>
        <w:rPr>
          <w:rFonts w:ascii="Times New Roman" w:hAnsi="Times New Roman" w:eastAsia="Times New Roman"/>
        </w:rPr>
        <w:t>En esta sección aprendimos a:</w:t>
      </w:r>
    </w:p>
    <w:p w:rsidR="007F3BAE" w:rsidRDefault="00380896" w:rsidP="00380896">
      <w:pPr>
        <w:pStyle w:val="Compact"/>
        <w:numPr>
          <w:ilvl w:val="0"/>
          <w:numId w:val="185"/>
        </w:numPr>
        <w:jc w:val="left"/>
      </w:pPr>
      <w:r>
        <w:rPr>
          <w:rFonts w:ascii="Times New Roman" w:hAnsi="Times New Roman" w:eastAsia="Times New Roman"/>
        </w:rPr>
        <w:t>Interpretar odds.</w:t>
      </w:r>
    </w:p>
    <w:p w:rsidR="007F3BAE" w:rsidRDefault="00380896" w:rsidP="00380896">
      <w:pPr>
        <w:pStyle w:val="Compact"/>
        <w:numPr>
          <w:ilvl w:val="0"/>
          <w:numId w:val="185"/>
        </w:numPr>
        <w:jc w:val="left"/>
      </w:pPr>
      <w:r>
        <w:rPr>
          <w:rFonts w:ascii="Times New Roman" w:hAnsi="Times New Roman" w:eastAsia="Times New Roman"/>
        </w:rPr>
        <w:t>Interpretar odds ratio.</w:t>
      </w:r>
    </w:p>
    <w:p w:rsidR="007F3BAE" w:rsidRDefault="00380896" w:rsidP="00380896">
      <w:pPr>
        <w:pStyle w:val="Compact"/>
        <w:numPr>
          <w:ilvl w:val="0"/>
          <w:numId w:val="185"/>
        </w:numPr>
        <w:jc w:val="left"/>
      </w:pPr>
      <w:r>
        <w:rPr>
          <w:rFonts w:ascii="Times New Roman" w:hAnsi="Times New Roman" w:eastAsia="Times New Roman"/>
        </w:rPr>
        <w:t>Transformar coeficientes logísticos.</w:t>
      </w:r>
    </w:p>
    <w:p w:rsidR="007F3BAE" w:rsidRDefault="00380896" w:rsidP="00380896">
      <w:pPr>
        <w:pStyle w:val="Compact"/>
        <w:numPr>
          <w:ilvl w:val="0"/>
          <w:numId w:val="185"/>
        </w:numPr>
        <w:jc w:val="left"/>
      </w:pPr>
      <w:r>
        <w:rPr>
          <w:rFonts w:ascii="Times New Roman" w:hAnsi="Times New Roman" w:eastAsia="Times New Roman"/>
        </w:rPr>
        <w:t>Obtener probabilidades predichas.</w:t>
      </w:r>
    </w:p>
    <w:p w:rsidR="007F3BAE" w:rsidRDefault="00380896" w:rsidP="00380896">
      <w:pPr>
        <w:pStyle w:val="Compact"/>
        <w:numPr>
          <w:ilvl w:val="0"/>
          <w:numId w:val="185"/>
        </w:numPr>
        <w:jc w:val="left"/>
      </w:pPr>
      <w:r>
        <w:rPr>
          <w:rFonts w:ascii="Times New Roman" w:hAnsi="Times New Roman" w:eastAsia="Times New Roman"/>
        </w:rPr>
        <w:t>Construir reglas de clasificación.</w:t>
      </w:r>
    </w:p>
    <w:p w:rsidR="007F3BAE" w:rsidRDefault="00380896" w:rsidP="00380896">
      <w:pPr>
        <w:pStyle w:val="Compact"/>
        <w:numPr>
          <w:ilvl w:val="0"/>
          <w:numId w:val="185"/>
        </w:numPr>
        <w:jc w:val="left"/>
      </w:pPr>
      <w:r>
        <w:rPr>
          <w:rFonts w:ascii="Times New Roman" w:hAnsi="Times New Roman" w:eastAsia="Times New Roman"/>
        </w:rPr>
        <w:t>Evaluar exactitud de clasificación.</w:t>
      </w:r>
    </w:p>
    <w:p w:rsidR="007F3BAE" w:rsidRDefault="00380896" w:rsidP="00380896">
      <w:pPr>
        <w:pStyle w:val="Compact"/>
        <w:numPr>
          <w:ilvl w:val="0"/>
          <w:numId w:val="185"/>
        </w:numPr>
        <w:jc w:val="left"/>
      </w:pPr>
      <w:r>
        <w:rPr>
          <w:rFonts w:ascii="Times New Roman" w:hAnsi="Times New Roman" w:eastAsia="Times New Roman"/>
        </w:rPr>
        <w:t>Generar predicciones para nuevos casos.</w:t>
      </w:r>
    </w:p>
    <w:p w:rsidR="007F3BAE" w:rsidRDefault="00380896" w:rsidP="00380896">
      <w:pPr>
        <w:pStyle w:val="FirstParagraph"/>
        <w:jc w:val="left"/>
      </w:pPr>
      <w:r>
        <w:rPr>
          <w:rFonts w:ascii="Times New Roman" w:hAnsi="Times New Roman" w:eastAsia="Times New Roman"/>
        </w:rPr>
        <w:t>En la siguiente sección estudiaremos el modelo Probit y compararemos sus resultados con el modelo Logit.</w:t>
      </w:r>
    </w:p>
    <w:p w:rsidR="007F3BAE" w:rsidRDefault="00380896" w:rsidP="00380896">
      <w:pPr>
        <w:pStyle w:val="Ttulo2"/>
      </w:pPr>
      <w:bookmarkStart w:id="2148" w:name="_Toc235960562"/>
      <w:bookmarkStart w:id="2149" w:name="introducción-32"/>
      <w:bookmarkEnd w:id="2147"/>
      <w:r>
        <w:rPr>
          <w:rFonts w:ascii="Times New Roman" w:hAnsi="Times New Roman" w:eastAsia="Times New Roman"/>
        </w:rPr>
        <w:t>37.36 Introducción</w:t>
      </w:r>
      <w:bookmarkEnd w:id="2148"/>
    </w:p>
    <w:p w:rsidR="007F3BAE" w:rsidRDefault="00380896" w:rsidP="00380896">
      <w:pPr>
        <w:pStyle w:val="FirstParagraph"/>
        <w:jc w:val="left"/>
      </w:pPr>
      <w:r>
        <w:rPr>
          <w:rFonts w:ascii="Times New Roman" w:hAnsi="Times New Roman" w:eastAsia="Times New Roman"/>
        </w:rPr>
        <w:t>El modelo Logit no es el único modelo disponible para analizar variables binarias.</w:t>
      </w:r>
    </w:p>
    <w:p w:rsidR="007F3BAE" w:rsidRDefault="00380896" w:rsidP="00380896">
      <w:pPr>
        <w:pStyle w:val="Textoindependiente"/>
        <w:jc w:val="left"/>
      </w:pPr>
      <w:r>
        <w:rPr>
          <w:rFonts w:ascii="Times New Roman" w:hAnsi="Times New Roman" w:eastAsia="Times New Roman"/>
        </w:rPr>
        <w:t>Otra alternativa ampliamente utilizada es el modelo Probit.</w:t>
      </w:r>
    </w:p>
    <w:p w:rsidR="007F3BAE" w:rsidRDefault="00380896" w:rsidP="00380896">
      <w:pPr>
        <w:pStyle w:val="Textoindependiente"/>
        <w:jc w:val="left"/>
      </w:pPr>
      <w:r>
        <w:rPr>
          <w:rFonts w:ascii="Times New Roman" w:hAnsi="Times New Roman" w:eastAsia="Times New Roman"/>
        </w:rPr>
        <w:t>Ambos modelos persiguen el mismo objetivo:</w:t>
      </w:r>
    </w:p>
    <w:p w:rsidR="007F3BAE" w:rsidRDefault="00380896" w:rsidP="00380896">
      <w:pPr>
        <w:pStyle w:val="SourceCode"/>
        <w:jc w:val="left"/>
      </w:pPr>
      <w:r>
        <w:rPr>
          <w:rStyle w:val="VerbatimChar"/>
        </w:rPr>
        <w:lastRenderedPageBreak/>
        <w:t>Estimar probabilidades de ocurrencia</w:t>
      </w:r>
      <w:r>
        <w:br/>
      </w:r>
      <w:r>
        <w:rPr>
          <w:rStyle w:val="VerbatimChar"/>
        </w:rPr>
        <w:t>de un evento binario.</w:t>
      </w:r>
    </w:p>
    <w:p w:rsidR="007F3BAE" w:rsidRDefault="00380896" w:rsidP="00380896">
      <w:pPr>
        <w:pStyle w:val="FirstParagraph"/>
        <w:jc w:val="left"/>
      </w:pPr>
      <w:r>
        <w:rPr>
          <w:rFonts w:ascii="Times New Roman" w:hAnsi="Times New Roman" w:eastAsia="Times New Roman"/>
        </w:rPr>
        <w:t>La principal diferencia radica en la función matemática utilizada para transformar probabilidades (Hosmer et al., 2013; Wooldridge, 2019).</w:t>
      </w:r>
    </w:p>
    <w:p w:rsidR="007F3BAE" w:rsidRDefault="00380896" w:rsidP="00380896">
      <w:pPr>
        <w:pStyle w:val="Textoindependiente"/>
        <w:jc w:val="left"/>
      </w:pPr>
      <w:r>
        <w:rPr>
          <w:rFonts w:ascii="Times New Roman" w:hAnsi="Times New Roman" w:eastAsia="Times New Roman"/>
        </w:rPr>
        <w:t>En la práctica, Logit y Probit suelen producir resultados muy similares.</w:t>
      </w:r>
    </w:p>
    <w:p w:rsidR="007F3BAE" w:rsidRPr="00380896" w:rsidRDefault="00380896" w:rsidP="00380896">
      <w:pPr>
        <w:pStyle w:val="Ttulo2"/>
        <w:rPr>
          <w:lang w:val="en-US"/>
        </w:rPr>
      </w:pPr>
      <w:bookmarkStart w:id="2150" w:name="_Toc235960563"/>
      <w:bookmarkStart w:id="2151" w:name="cargando-librerías-14"/>
      <w:bookmarkEnd w:id="2149"/>
      <w:r w:rsidRPr="00380896">
        <w:rPr>
          <w:rFonts w:ascii="Times New Roman" w:hAnsi="Times New Roman" w:eastAsia="Times New Roman"/>
          <w:lang w:val="en-US"/>
        </w:rPr>
        <w:t>37.37 Cargando librerías</w:t>
      </w:r>
      <w:bookmarkEnd w:id="2150"/>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(ggplot2)</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rStyle w:val="FunctionTok"/>
          <w:lang w:val="en-US"/>
        </w:rPr>
        <w:t>library</w:t>
      </w:r>
      <w:r w:rsidRPr="00380896">
        <w:rPr>
          <w:rStyle w:val="NormalTok"/>
          <w:lang w:val="en-US"/>
        </w:rPr>
        <w:t>(here)</w:t>
      </w:r>
    </w:p>
    <w:p w:rsidR="007F3BAE" w:rsidRDefault="00380896" w:rsidP="00380896">
      <w:pPr>
        <w:pStyle w:val="Ttulo2"/>
      </w:pPr>
      <w:bookmarkStart w:id="2152" w:name="_Toc235960564"/>
      <w:bookmarkStart w:id="2153" w:name="cargando-la-base-analítica-15"/>
      <w:bookmarkEnd w:id="2151"/>
      <w:r>
        <w:rPr>
          <w:rFonts w:ascii="Times New Roman" w:hAnsi="Times New Roman" w:eastAsia="Times New Roman"/>
        </w:rPr>
        <w:t>37.38 Cargando la base analítica</w:t>
      </w:r>
      <w:bookmarkEnd w:id="2152"/>
    </w:p>
    <w:p w:rsidR="007F3BAE" w:rsidRDefault="00380896" w:rsidP="00380896">
      <w:pPr>
        <w:pStyle w:val="SourceCode"/>
        <w:jc w:val="left"/>
      </w:pPr>
      <w:r>
        <w:rPr>
          <w:rStyle w:val="NormalTok"/>
        </w:rPr>
        <w:t xml:space="preserve">base_analitica </w:t>
      </w:r>
      <w:r>
        <w:rPr>
          <w:rStyle w:val="OtherTok"/>
        </w:rPr>
        <w:t>&lt;-</w:t>
      </w:r>
      <w:r>
        <w:rPr>
          <w:rStyle w:val="NormalTok"/>
        </w:rPr>
        <w:t xml:space="preserve"> </w:t>
      </w:r>
      <w:r>
        <w:rPr>
          <w:rStyle w:val="FunctionTok"/>
        </w:rPr>
        <w:t>readRDS</w:t>
      </w:r>
      <w:r>
        <w:rPr>
          <w:rStyle w:val="NormalTok"/>
        </w:rPr>
        <w:t>(</w:t>
      </w:r>
      <w:r>
        <w:br/>
      </w:r>
      <w:r>
        <w:rPr>
          <w:rStyle w:val="NormalTok"/>
        </w:rPr>
        <w:t xml:space="preserve">  </w:t>
      </w:r>
      <w:r>
        <w:rPr>
          <w:rStyle w:val="FunctionTok"/>
        </w:rPr>
        <w:t>here</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"procesado"</w:t>
      </w:r>
      <w:r>
        <w:rPr>
          <w:rStyle w:val="NormalTok"/>
        </w:rPr>
        <w:t>,</w:t>
      </w:r>
      <w:r>
        <w:br/>
      </w:r>
      <w:r>
        <w:rPr>
          <w:rStyle w:val="NormalTok"/>
        </w:rPr>
        <w:t xml:space="preserve">    </w:t>
      </w:r>
      <w:r>
        <w:rPr>
          <w:rStyle w:val="StringTok"/>
        </w:rPr>
        <w:t>"ESPAC_2025"</w:t>
      </w:r>
      <w:r>
        <w:rPr>
          <w:rStyle w:val="NormalTok"/>
        </w:rPr>
        <w:t>,</w:t>
      </w:r>
      <w:r>
        <w:br/>
      </w:r>
      <w:r>
        <w:rPr>
          <w:rStyle w:val="NormalTok"/>
        </w:rPr>
        <w:t xml:space="preserve">    </w:t>
      </w:r>
      <w:r>
        <w:rPr>
          <w:rStyle w:val="StringTok"/>
        </w:rPr>
        <w:t>"sunac_transformado.rds"</w:t>
      </w:r>
      <w:r>
        <w:br/>
      </w:r>
      <w:r>
        <w:rPr>
          <w:rStyle w:val="NormalTok"/>
        </w:rPr>
        <w:t xml:space="preserve">  )</w:t>
      </w:r>
      <w:r>
        <w:br/>
      </w:r>
      <w:r>
        <w:rPr>
          <w:rStyle w:val="NormalTok"/>
        </w:rPr>
        <w:t>)</w:t>
      </w:r>
    </w:p>
    <w:p w:rsidR="007F3BAE" w:rsidRDefault="00380896" w:rsidP="00380896">
      <w:pPr>
        <w:pStyle w:val="Ttulo2"/>
      </w:pPr>
      <w:bookmarkStart w:id="2154" w:name="_Toc235960565"/>
      <w:bookmarkStart w:id="2155" w:name="construcción-de-la-variable-binaria-1"/>
      <w:bookmarkEnd w:id="2153"/>
      <w:r>
        <w:rPr>
          <w:rFonts w:ascii="Times New Roman" w:hAnsi="Times New Roman" w:eastAsia="Times New Roman"/>
        </w:rPr>
        <w:t>37.39 Construcción de la variable binaria</w:t>
      </w:r>
      <w:bookmarkEnd w:id="2154"/>
    </w:p>
    <w:p w:rsidR="007F3BAE" w:rsidRDefault="00380896" w:rsidP="00380896">
      <w:pPr>
        <w:pStyle w:val="SourceCode"/>
        <w:jc w:val="left"/>
      </w:pPr>
      <w:r>
        <w:rPr>
          <w:rStyle w:val="NormalTok"/>
        </w:rPr>
        <w:t xml:space="preserve">mediana_superficie </w:t>
      </w:r>
      <w:r>
        <w:rPr>
          <w:rStyle w:val="OtherTok"/>
        </w:rPr>
        <w:t>&lt;-</w:t>
      </w:r>
      <w:r>
        <w:rPr>
          <w:rStyle w:val="NormalTok"/>
        </w:rPr>
        <w:t xml:space="preserve"> </w:t>
      </w:r>
      <w:r>
        <w:rPr>
          <w:rStyle w:val="FunctionTok"/>
        </w:rPr>
        <w:t>median</w:t>
      </w:r>
      <w:r>
        <w:rPr>
          <w:rStyle w:val="NormalTok"/>
        </w:rPr>
        <w:t>(</w:t>
      </w:r>
      <w:r>
        <w:br/>
      </w:r>
      <w:r>
        <w:rPr>
          <w:rStyle w:val="NormalTok"/>
        </w:rPr>
        <w:t xml:space="preserve">  base_analitica</w:t>
      </w:r>
      <w:r>
        <w:rPr>
          <w:rStyle w:val="SpecialCharTok"/>
        </w:rPr>
        <w:t>$</w:t>
      </w:r>
      <w:r>
        <w:rPr>
          <w:rStyle w:val="NormalTok"/>
        </w:rPr>
        <w:t>supertotal,</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w:t>
      </w:r>
      <w:r>
        <w:br/>
      </w:r>
      <w:r>
        <w:br/>
      </w:r>
      <w:r>
        <w:rPr>
          <w:rStyle w:val="NormalTok"/>
        </w:rPr>
        <w:t xml:space="preserve">base_binaria </w:t>
      </w:r>
      <w:r>
        <w:rPr>
          <w:rStyle w:val="OtherTok"/>
        </w:rPr>
        <w:t>&lt;-</w:t>
      </w:r>
      <w:r>
        <w:rPr>
          <w:rStyle w:val="NormalTok"/>
        </w:rPr>
        <w:t xml:space="preserve"> base_analitica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upa_grande =</w:t>
      </w:r>
      <w:r>
        <w:br/>
      </w:r>
      <w:r>
        <w:rPr>
          <w:rStyle w:val="NormalTok"/>
        </w:rPr>
        <w:t xml:space="preserve">      </w:t>
      </w:r>
      <w:r>
        <w:rPr>
          <w:rStyle w:val="FunctionTok"/>
        </w:rPr>
        <w:t>if_else</w:t>
      </w:r>
      <w:r>
        <w:rPr>
          <w:rStyle w:val="NormalTok"/>
        </w:rPr>
        <w:t>(</w:t>
      </w:r>
      <w:r>
        <w:br/>
      </w:r>
      <w:r>
        <w:rPr>
          <w:rStyle w:val="NormalTok"/>
        </w:rPr>
        <w:t xml:space="preserve">        supertotal </w:t>
      </w:r>
      <w:r>
        <w:rPr>
          <w:rStyle w:val="SpecialCharTok"/>
        </w:rPr>
        <w:t>&gt;</w:t>
      </w:r>
      <w:r>
        <w:br/>
      </w:r>
      <w:r>
        <w:rPr>
          <w:rStyle w:val="NormalTok"/>
        </w:rPr>
        <w:t xml:space="preserve">          mediana_superficie,</w:t>
      </w:r>
      <w:r>
        <w:br/>
      </w:r>
      <w:r>
        <w:rPr>
          <w:rStyle w:val="NormalTok"/>
        </w:rPr>
        <w:t xml:space="preserve">        </w:t>
      </w:r>
      <w:r>
        <w:rPr>
          <w:rStyle w:val="DecValTok"/>
        </w:rPr>
        <w:t>1</w:t>
      </w:r>
      <w:r>
        <w:rPr>
          <w:rStyle w:val="NormalTok"/>
        </w:rPr>
        <w:t>,</w:t>
      </w:r>
      <w:r>
        <w:br/>
      </w:r>
      <w:r>
        <w:rPr>
          <w:rStyle w:val="NormalTok"/>
        </w:rPr>
        <w:t xml:space="preserve">        </w:t>
      </w:r>
      <w:r>
        <w:rPr>
          <w:rStyle w:val="DecValTok"/>
        </w:rPr>
        <w:t>0</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upa_grande,</w:t>
      </w:r>
      <w:r>
        <w:br/>
      </w:r>
      <w:r>
        <w:rPr>
          <w:rStyle w:val="NormalTok"/>
        </w:rPr>
        <w:t xml:space="preserve">    fact_exp_fin</w:t>
      </w:r>
      <w:r>
        <w:br/>
      </w:r>
      <w:r>
        <w:rPr>
          <w:rStyle w:val="NormalTok"/>
        </w:rPr>
        <w:t xml:space="preserve">  ) </w:t>
      </w:r>
      <w:r>
        <w:rPr>
          <w:rStyle w:val="SpecialCharTok"/>
        </w:rPr>
        <w:t>|&gt;</w:t>
      </w:r>
      <w:r>
        <w:br/>
      </w:r>
      <w:r>
        <w:rPr>
          <w:rStyle w:val="NormalTok"/>
        </w:rPr>
        <w:t xml:space="preserve">  </w:t>
      </w:r>
      <w:r>
        <w:rPr>
          <w:rStyle w:val="FunctionTok"/>
        </w:rPr>
        <w:t>drop_na</w:t>
      </w:r>
      <w:r>
        <w:rPr>
          <w:rStyle w:val="NormalTok"/>
        </w:rPr>
        <w:t>()</w:t>
      </w:r>
    </w:p>
    <w:p w:rsidR="007F3BAE" w:rsidRDefault="00380896" w:rsidP="00380896">
      <w:pPr>
        <w:pStyle w:val="Ttulo2"/>
      </w:pPr>
      <w:bookmarkStart w:id="2156" w:name="_Toc235960566"/>
      <w:bookmarkStart w:id="2157" w:name="reestimación-del-modelo-logit"/>
      <w:bookmarkEnd w:id="2155"/>
      <w:r>
        <w:rPr>
          <w:rFonts w:ascii="Times New Roman" w:hAnsi="Times New Roman" w:eastAsia="Times New Roman"/>
        </w:rPr>
        <w:t>37.40 Reestimación del modelo Logit</w:t>
      </w:r>
      <w:bookmarkEnd w:id="2156"/>
    </w:p>
    <w:p w:rsidR="007F3BAE" w:rsidRDefault="00380896" w:rsidP="00380896">
      <w:pPr>
        <w:pStyle w:val="SourceCode"/>
        <w:jc w:val="left"/>
      </w:pPr>
      <w:r>
        <w:rPr>
          <w:rStyle w:val="NormalTok"/>
        </w:rPr>
        <w:t xml:space="preserve">modelo_logit </w:t>
      </w:r>
      <w:r>
        <w:rPr>
          <w:rStyle w:val="OtherTok"/>
        </w:rPr>
        <w:t>&lt;-</w:t>
      </w:r>
      <w:r>
        <w:rPr>
          <w:rStyle w:val="NormalTok"/>
        </w:rPr>
        <w:t xml:space="preserve"> </w:t>
      </w:r>
      <w:r>
        <w:rPr>
          <w:rStyle w:val="FunctionTok"/>
        </w:rPr>
        <w:t>glm</w:t>
      </w:r>
      <w:r>
        <w:rPr>
          <w:rStyle w:val="NormalTok"/>
        </w:rPr>
        <w:t>(</w:t>
      </w:r>
      <w:r>
        <w:br/>
      </w:r>
      <w:r>
        <w:rPr>
          <w:rStyle w:val="NormalTok"/>
        </w:rPr>
        <w:t xml:space="preserve">  upa_grande </w:t>
      </w:r>
      <w:r>
        <w:rPr>
          <w:rStyle w:val="SpecialCharTok"/>
        </w:rPr>
        <w:t>~</w:t>
      </w:r>
      <w:r>
        <w:br/>
      </w:r>
      <w:r>
        <w:rPr>
          <w:rStyle w:val="NormalTok"/>
        </w:rPr>
        <w:t xml:space="preserve">    fact_exp_fin,</w:t>
      </w:r>
      <w:r>
        <w:br/>
      </w:r>
      <w:r>
        <w:rPr>
          <w:rStyle w:val="NormalTok"/>
        </w:rPr>
        <w:t xml:space="preserve">  </w:t>
      </w:r>
      <w:r>
        <w:rPr>
          <w:rStyle w:val="AttributeTok"/>
        </w:rPr>
        <w:t>data =</w:t>
      </w:r>
      <w:r>
        <w:rPr>
          <w:rStyle w:val="NormalTok"/>
        </w:rPr>
        <w:t xml:space="preserve"> base_binaria,</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lastRenderedPageBreak/>
        <w:t xml:space="preserve">    </w:t>
      </w:r>
      <w:r>
        <w:rPr>
          <w:rStyle w:val="AttributeTok"/>
        </w:rPr>
        <w:t>link =</w:t>
      </w:r>
      <w:r>
        <w:rPr>
          <w:rStyle w:val="NormalTok"/>
        </w:rPr>
        <w:t xml:space="preserve"> </w:t>
      </w:r>
      <w:r>
        <w:rPr>
          <w:rStyle w:val="StringTok"/>
        </w:rPr>
        <w:t>"logit"</w:t>
      </w:r>
      <w:r>
        <w:br/>
      </w:r>
      <w:r>
        <w:rPr>
          <w:rStyle w:val="NormalTok"/>
        </w:rPr>
        <w:t xml:space="preserve">  )</w:t>
      </w:r>
      <w:r>
        <w:br/>
      </w:r>
      <w:r>
        <w:rPr>
          <w:rStyle w:val="NormalTok"/>
        </w:rPr>
        <w:t>)</w:t>
      </w:r>
    </w:p>
    <w:p w:rsidR="007F3BAE" w:rsidRDefault="00380896" w:rsidP="00380896">
      <w:pPr>
        <w:pStyle w:val="Ttulo2"/>
      </w:pPr>
      <w:bookmarkStart w:id="2158" w:name="_Toc235960567"/>
      <w:bookmarkStart w:id="2159" w:name="estimación-del-modelo-probit"/>
      <w:bookmarkEnd w:id="2157"/>
      <w:r>
        <w:rPr>
          <w:rFonts w:ascii="Times New Roman" w:hAnsi="Times New Roman" w:eastAsia="Times New Roman"/>
        </w:rPr>
        <w:t>37.41 Estimación del modelo Probit</w:t>
      </w:r>
      <w:bookmarkEnd w:id="2158"/>
    </w:p>
    <w:p w:rsidR="007F3BAE" w:rsidRDefault="00380896" w:rsidP="00380896">
      <w:pPr>
        <w:pStyle w:val="SourceCode"/>
        <w:jc w:val="left"/>
      </w:pPr>
      <w:r>
        <w:rPr>
          <w:rStyle w:val="NormalTok"/>
        </w:rPr>
        <w:t xml:space="preserve">modelo_probit </w:t>
      </w:r>
      <w:r>
        <w:rPr>
          <w:rStyle w:val="OtherTok"/>
        </w:rPr>
        <w:t>&lt;-</w:t>
      </w:r>
      <w:r>
        <w:rPr>
          <w:rStyle w:val="NormalTok"/>
        </w:rPr>
        <w:t xml:space="preserve"> </w:t>
      </w:r>
      <w:r>
        <w:rPr>
          <w:rStyle w:val="FunctionTok"/>
        </w:rPr>
        <w:t>glm</w:t>
      </w:r>
      <w:r>
        <w:rPr>
          <w:rStyle w:val="NormalTok"/>
        </w:rPr>
        <w:t>(</w:t>
      </w:r>
      <w:r>
        <w:br/>
      </w:r>
      <w:r>
        <w:rPr>
          <w:rStyle w:val="NormalTok"/>
        </w:rPr>
        <w:t xml:space="preserve">  upa_grande </w:t>
      </w:r>
      <w:r>
        <w:rPr>
          <w:rStyle w:val="SpecialCharTok"/>
        </w:rPr>
        <w:t>~</w:t>
      </w:r>
      <w:r>
        <w:br/>
      </w:r>
      <w:r>
        <w:rPr>
          <w:rStyle w:val="NormalTok"/>
        </w:rPr>
        <w:t xml:space="preserve">    fact_exp_fin,</w:t>
      </w:r>
      <w:r>
        <w:br/>
      </w:r>
      <w:r>
        <w:rPr>
          <w:rStyle w:val="NormalTok"/>
        </w:rPr>
        <w:t xml:space="preserve">  </w:t>
      </w:r>
      <w:r>
        <w:rPr>
          <w:rStyle w:val="AttributeTok"/>
        </w:rPr>
        <w:t>data =</w:t>
      </w:r>
      <w:r>
        <w:rPr>
          <w:rStyle w:val="NormalTok"/>
        </w:rPr>
        <w:t xml:space="preserve"> base_binaria,</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link =</w:t>
      </w:r>
      <w:r>
        <w:rPr>
          <w:rStyle w:val="NormalTok"/>
        </w:rPr>
        <w:t xml:space="preserve"> </w:t>
      </w:r>
      <w:r>
        <w:rPr>
          <w:rStyle w:val="StringTok"/>
        </w:rPr>
        <w:t>"probit"</w:t>
      </w:r>
      <w:r>
        <w:br/>
      </w:r>
      <w:r>
        <w:rPr>
          <w:rStyle w:val="NormalTok"/>
        </w:rPr>
        <w:t xml:space="preserve">  )</w:t>
      </w:r>
      <w:r>
        <w:br/>
      </w:r>
      <w:r>
        <w:rPr>
          <w:rStyle w:val="NormalTok"/>
        </w:rPr>
        <w:t>)</w:t>
      </w:r>
    </w:p>
    <w:p w:rsidR="007F3BAE" w:rsidRDefault="00380896" w:rsidP="00380896">
      <w:pPr>
        <w:pStyle w:val="Ttulo2"/>
      </w:pPr>
      <w:bookmarkStart w:id="2160" w:name="_Toc235960568"/>
      <w:bookmarkStart w:id="2161" w:name="qué-es-el-modelo-probit"/>
      <w:bookmarkEnd w:id="2159"/>
      <w:r>
        <w:rPr>
          <w:rFonts w:ascii="Times New Roman" w:hAnsi="Times New Roman" w:eastAsia="Times New Roman"/>
        </w:rPr>
        <w:t>37.42 ¿Qué es el modelo Probit?</w:t>
      </w:r>
      <w:bookmarkEnd w:id="2160"/>
    </w:p>
    <w:p w:rsidR="007F3BAE" w:rsidRDefault="00380896" w:rsidP="00380896">
      <w:pPr>
        <w:pStyle w:val="FirstParagraph"/>
        <w:jc w:val="left"/>
      </w:pPr>
      <w:r>
        <w:rPr>
          <w:rFonts w:ascii="Times New Roman" w:hAnsi="Times New Roman" w:eastAsia="Times New Roman"/>
        </w:rPr>
        <w:t>El modelo Probit utiliza la función de distribución acumulada de una distribución normal estándar.</w:t>
      </w:r>
    </w:p>
    <w:p w:rsidR="007F3BAE" w:rsidRDefault="00380896" w:rsidP="00380896">
      <w:pPr>
        <w:pStyle w:val="Textoindependiente"/>
        <w:jc w:val="left"/>
      </w:pPr>
      <w:r>
        <w:rPr>
          <w:rFonts w:ascii="Times New Roman" w:hAnsi="Times New Roman" w:eastAsia="Times New Roman"/>
        </w:rPr>
        <w:t>Conceptualmente:</w:t>
      </w:r>
    </w:p>
    <w:p w:rsidR="007F3BAE" w:rsidRDefault="00380896" w:rsidP="00380896">
      <w:pPr>
        <w:pStyle w:val="SourceCode"/>
        <w:jc w:val="left"/>
      </w:pPr>
      <w:r>
        <w:rPr>
          <w:rStyle w:val="VerbatimChar"/>
        </w:rPr>
        <w:t>Logit</w:t>
      </w:r>
      <w:r>
        <w:br/>
      </w:r>
      <w:r>
        <w:rPr>
          <w:rStyle w:val="VerbatimChar"/>
        </w:rPr>
        <w:t>→ Distribución logística</w:t>
      </w:r>
      <w:r>
        <w:br/>
      </w:r>
      <w:r>
        <w:br/>
      </w:r>
      <w:r>
        <w:rPr>
          <w:rStyle w:val="VerbatimChar"/>
        </w:rPr>
        <w:t>Probit</w:t>
      </w:r>
      <w:r>
        <w:br/>
      </w:r>
      <w:r>
        <w:rPr>
          <w:rStyle w:val="VerbatimChar"/>
        </w:rPr>
        <w:t>→ Distribución normal</w:t>
      </w:r>
    </w:p>
    <w:p w:rsidR="007F3BAE" w:rsidRDefault="00380896" w:rsidP="00380896">
      <w:pPr>
        <w:pStyle w:val="FirstParagraph"/>
        <w:jc w:val="left"/>
      </w:pPr>
      <w:r>
        <w:rPr>
          <w:rFonts w:ascii="Times New Roman" w:hAnsi="Times New Roman" w:eastAsia="Times New Roman"/>
        </w:rPr>
        <w:t>Ambos garantizan probabilidades válidas entre 0 y 1.</w:t>
      </w:r>
    </w:p>
    <w:p w:rsidR="007F3BAE" w:rsidRDefault="00380896" w:rsidP="00380896">
      <w:pPr>
        <w:pStyle w:val="Ttulo2"/>
      </w:pPr>
      <w:bookmarkStart w:id="2162" w:name="_Toc235960569"/>
      <w:bookmarkStart w:id="2163" w:name="resumen-del-modelo-probit"/>
      <w:bookmarkEnd w:id="2161"/>
      <w:r>
        <w:rPr>
          <w:rFonts w:ascii="Times New Roman" w:hAnsi="Times New Roman" w:eastAsia="Times New Roman"/>
        </w:rPr>
        <w:t>37.43 Resumen del modelo Probit</w:t>
      </w:r>
      <w:bookmarkEnd w:id="2162"/>
    </w:p>
    <w:p w:rsidR="007F3BAE" w:rsidRDefault="00380896" w:rsidP="00380896">
      <w:pPr>
        <w:pStyle w:val="SourceCode"/>
        <w:jc w:val="left"/>
      </w:pPr>
      <w:r>
        <w:rPr>
          <w:rStyle w:val="FunctionTok"/>
        </w:rPr>
        <w:t>tidy</w:t>
      </w:r>
      <w:r>
        <w:rPr>
          <w:rStyle w:val="NormalTok"/>
        </w:rPr>
        <w:t>(</w:t>
      </w:r>
      <w:r>
        <w:br/>
      </w:r>
      <w:r>
        <w:rPr>
          <w:rStyle w:val="NormalTok"/>
        </w:rPr>
        <w:t xml:space="preserve">  modelo_probit</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estimados del modelo Probit"</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64" w:name="tbl-reg24-resumen-probit"/>
            <w:r>
              <w:rPr>
                <w:rFonts w:ascii="Times New Roman" w:hAnsi="Times New Roman"/>
                <w:b/>
                <w:sz w:val="18"/>
              </w:rPr>
              <w:t>Tabla 37.11: Coeficientes estimados del modelo Probit</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0.1681</w:t>
                  </w:r>
                </w:p>
              </w:tc>
              <w:tc>
                <w:tcPr>
                  <w:tcW w:w="1584" w:type="dxa"/>
                </w:tcPr>
                <w:p w:rsidR="007F3BAE" w:rsidRDefault="00380896" w:rsidP="00380896">
                  <w:pPr>
                    <w:pStyle w:val="Compact"/>
                    <w:jc w:val="left"/>
                  </w:pPr>
                  <w:r>
                    <w:t>0.0097</w:t>
                  </w:r>
                </w:p>
              </w:tc>
              <w:tc>
                <w:tcPr>
                  <w:tcW w:w="1584" w:type="dxa"/>
                </w:tcPr>
                <w:p w:rsidR="007F3BAE" w:rsidRDefault="00380896" w:rsidP="00380896">
                  <w:pPr>
                    <w:pStyle w:val="Compact"/>
                    <w:jc w:val="left"/>
                  </w:pPr>
                  <w:r>
                    <w:t>17.3885</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fact_exp_fin</w:t>
                  </w:r>
                </w:p>
              </w:tc>
              <w:tc>
                <w:tcPr>
                  <w:tcW w:w="1584" w:type="dxa"/>
                </w:tcPr>
                <w:p w:rsidR="007F3BAE" w:rsidRDefault="00380896" w:rsidP="00380896">
                  <w:pPr>
                    <w:pStyle w:val="Compact"/>
                    <w:jc w:val="left"/>
                  </w:pPr>
                  <w:r>
                    <w:t>-0.0027</w:t>
                  </w:r>
                </w:p>
              </w:tc>
              <w:tc>
                <w:tcPr>
                  <w:tcW w:w="1584" w:type="dxa"/>
                </w:tcPr>
                <w:p w:rsidR="007F3BAE" w:rsidRDefault="00380896" w:rsidP="00380896">
                  <w:pPr>
                    <w:pStyle w:val="Compact"/>
                    <w:jc w:val="left"/>
                  </w:pPr>
                  <w:r>
                    <w:t>0.0001</w:t>
                  </w:r>
                </w:p>
              </w:tc>
              <w:tc>
                <w:tcPr>
                  <w:tcW w:w="1584" w:type="dxa"/>
                </w:tcPr>
                <w:p w:rsidR="007F3BAE" w:rsidRDefault="00380896" w:rsidP="00380896">
                  <w:pPr>
                    <w:pStyle w:val="Compact"/>
                    <w:jc w:val="left"/>
                  </w:pPr>
                  <w:r>
                    <w:t>-19.1401</w:t>
                  </w:r>
                </w:p>
              </w:tc>
              <w:tc>
                <w:tcPr>
                  <w:tcW w:w="1584" w:type="dxa"/>
                </w:tcPr>
                <w:p w:rsidR="007F3BAE" w:rsidRDefault="00380896" w:rsidP="00380896">
                  <w:pPr>
                    <w:pStyle w:val="Compact"/>
                    <w:jc w:val="left"/>
                  </w:pPr>
                  <w:r>
                    <w:t>0</w:t>
                  </w:r>
                </w:p>
              </w:tc>
            </w:tr>
            <w:bookmarkEnd w:id="216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signos de los coeficientes se interpretan de manera similar a los del modelo Logit.</w:t>
      </w:r>
    </w:p>
    <w:p w:rsidR="007F3BAE" w:rsidRDefault="00380896" w:rsidP="00380896">
      <w:pPr>
        <w:pStyle w:val="Ttulo2"/>
      </w:pPr>
      <w:bookmarkStart w:id="2165" w:name="_Toc235960570"/>
      <w:bookmarkStart w:id="2166" w:name="comparación-de-coeficientes"/>
      <w:bookmarkEnd w:id="2163"/>
      <w:r>
        <w:rPr>
          <w:rFonts w:ascii="Times New Roman" w:hAnsi="Times New Roman" w:eastAsia="Times New Roman"/>
        </w:rPr>
        <w:t>37.44 Comparación de coeficientes</w:t>
      </w:r>
      <w:bookmarkEnd w:id="2165"/>
    </w:p>
    <w:p w:rsidR="007F3BAE" w:rsidRDefault="00380896" w:rsidP="00380896">
      <w:pPr>
        <w:pStyle w:val="SourceCode"/>
        <w:jc w:val="left"/>
      </w:pPr>
      <w:r>
        <w:rPr>
          <w:rStyle w:val="NormalTok"/>
        </w:rPr>
        <w:t xml:space="preserve">coef_logit </w:t>
      </w:r>
      <w:r>
        <w:rPr>
          <w:rStyle w:val="OtherTok"/>
        </w:rPr>
        <w:t>&lt;-</w:t>
      </w:r>
      <w:r>
        <w:rPr>
          <w:rStyle w:val="NormalTok"/>
        </w:rPr>
        <w:t xml:space="preserve"> </w:t>
      </w:r>
      <w:r>
        <w:rPr>
          <w:rStyle w:val="FunctionTok"/>
        </w:rPr>
        <w:t>tidy</w:t>
      </w:r>
      <w:r>
        <w:rPr>
          <w:rStyle w:val="NormalTok"/>
        </w:rPr>
        <w:t>(</w:t>
      </w:r>
      <w:r>
        <w:br/>
      </w:r>
      <w:r>
        <w:rPr>
          <w:rStyle w:val="NormalTok"/>
        </w:rPr>
        <w:t xml:space="preserve">  modelo_logit</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lastRenderedPageBreak/>
        <w:t xml:space="preserve">    term,</w:t>
      </w:r>
      <w:r>
        <w:br/>
      </w:r>
      <w:r>
        <w:rPr>
          <w:rStyle w:val="NormalTok"/>
        </w:rPr>
        <w:t xml:space="preserve">    estimate</w:t>
      </w:r>
      <w:r>
        <w:br/>
      </w:r>
      <w:r>
        <w:rPr>
          <w:rStyle w:val="NormalTok"/>
        </w:rPr>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Logit =</w:t>
      </w:r>
      <w:r>
        <w:rPr>
          <w:rStyle w:val="NormalTok"/>
        </w:rPr>
        <w:t xml:space="preserve"> estimate</w:t>
      </w:r>
      <w:r>
        <w:br/>
      </w:r>
      <w:r>
        <w:rPr>
          <w:rStyle w:val="NormalTok"/>
        </w:rPr>
        <w:t xml:space="preserve">  )</w:t>
      </w:r>
      <w:r>
        <w:br/>
      </w:r>
      <w:r>
        <w:br/>
      </w:r>
      <w:r>
        <w:rPr>
          <w:rStyle w:val="NormalTok"/>
        </w:rPr>
        <w:t xml:space="preserve">coef_probit </w:t>
      </w:r>
      <w:r>
        <w:rPr>
          <w:rStyle w:val="OtherTok"/>
        </w:rPr>
        <w:t>&lt;-</w:t>
      </w:r>
      <w:r>
        <w:rPr>
          <w:rStyle w:val="NormalTok"/>
        </w:rPr>
        <w:t xml:space="preserve"> </w:t>
      </w:r>
      <w:r>
        <w:rPr>
          <w:rStyle w:val="FunctionTok"/>
        </w:rPr>
        <w:t>tidy</w:t>
      </w:r>
      <w:r>
        <w:rPr>
          <w:rStyle w:val="NormalTok"/>
        </w:rPr>
        <w:t>(</w:t>
      </w:r>
      <w:r>
        <w:br/>
      </w:r>
      <w:r>
        <w:rPr>
          <w:rStyle w:val="NormalTok"/>
        </w:rPr>
        <w:t xml:space="preserve">  modelo_probit</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term,</w:t>
      </w:r>
      <w:r>
        <w:br/>
      </w:r>
      <w:r>
        <w:rPr>
          <w:rStyle w:val="NormalTok"/>
        </w:rPr>
        <w:t xml:space="preserve">    estimate</w:t>
      </w:r>
      <w:r>
        <w:br/>
      </w:r>
      <w:r>
        <w:rPr>
          <w:rStyle w:val="NormalTok"/>
        </w:rPr>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Probit =</w:t>
      </w:r>
      <w:r>
        <w:rPr>
          <w:rStyle w:val="NormalTok"/>
        </w:rPr>
        <w:t xml:space="preserve"> estimate</w:t>
      </w:r>
      <w:r>
        <w:br/>
      </w:r>
      <w:r>
        <w:rPr>
          <w:rStyle w:val="NormalTok"/>
        </w:rPr>
        <w:t xml:space="preserve">  )</w:t>
      </w:r>
      <w:r>
        <w:br/>
      </w:r>
      <w:r>
        <w:br/>
      </w:r>
      <w:r>
        <w:rPr>
          <w:rStyle w:val="FunctionTok"/>
        </w:rPr>
        <w:t>left_join</w:t>
      </w:r>
      <w:r>
        <w:rPr>
          <w:rStyle w:val="NormalTok"/>
        </w:rPr>
        <w:t>(</w:t>
      </w:r>
      <w:r>
        <w:br/>
      </w:r>
      <w:r>
        <w:rPr>
          <w:rStyle w:val="NormalTok"/>
        </w:rPr>
        <w:t xml:space="preserve">  coef_logit,</w:t>
      </w:r>
      <w:r>
        <w:br/>
      </w:r>
      <w:r>
        <w:rPr>
          <w:rStyle w:val="NormalTok"/>
        </w:rPr>
        <w:t xml:space="preserve">  coef_probit,</w:t>
      </w:r>
      <w:r>
        <w:br/>
      </w:r>
      <w:r>
        <w:rPr>
          <w:rStyle w:val="NormalTok"/>
        </w:rPr>
        <w:t xml:space="preserve">  </w:t>
      </w:r>
      <w:r>
        <w:rPr>
          <w:rStyle w:val="AttributeTok"/>
        </w:rPr>
        <w:t>by =</w:t>
      </w:r>
      <w:r>
        <w:rPr>
          <w:rStyle w:val="NormalTok"/>
        </w:rPr>
        <w:t xml:space="preserve"> </w:t>
      </w:r>
      <w:r>
        <w:rPr>
          <w:rStyle w:val="StringTok"/>
        </w:rPr>
        <w:t>"term"</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de coeficientes"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67" w:name="tbl-reg24-comparacion-coeficientes"/>
            <w:r>
              <w:rPr>
                <w:rFonts w:ascii="Times New Roman" w:hAnsi="Times New Roman"/>
                <w:b/>
                <w:sz w:val="18"/>
              </w:rPr>
              <w:t>Tabla 37.12: Comparación de coeficientes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term</w:t>
                  </w:r>
                </w:p>
              </w:tc>
              <w:tc>
                <w:tcPr>
                  <w:tcW w:w="2640" w:type="dxa"/>
                </w:tcPr>
                <w:p w:rsidR="007F3BAE" w:rsidRDefault="00380896" w:rsidP="00380896">
                  <w:pPr>
                    <w:pStyle w:val="Compact"/>
                    <w:jc w:val="left"/>
                  </w:pPr>
                  <w:r>
                    <w:t>Logit</w:t>
                  </w:r>
                </w:p>
              </w:tc>
              <w:tc>
                <w:tcPr>
                  <w:tcW w:w="2640" w:type="dxa"/>
                </w:tcPr>
                <w:p w:rsidR="007F3BAE" w:rsidRDefault="00380896" w:rsidP="00380896">
                  <w:pPr>
                    <w:pStyle w:val="Compact"/>
                    <w:jc w:val="left"/>
                  </w:pPr>
                  <w:r>
                    <w:t>Probit</w:t>
                  </w:r>
                </w:p>
              </w:tc>
            </w:tr>
            <w:tr w:rsidR="007F3BAE">
              <w:tc>
                <w:tcPr>
                  <w:tcW w:w="2640" w:type="dxa"/>
                </w:tcPr>
                <w:p w:rsidR="007F3BAE" w:rsidRDefault="00380896" w:rsidP="00380896">
                  <w:pPr>
                    <w:pStyle w:val="Compact"/>
                    <w:jc w:val="left"/>
                  </w:pPr>
                  <w:r>
                    <w:t>(Intercept)</w:t>
                  </w:r>
                </w:p>
              </w:tc>
              <w:tc>
                <w:tcPr>
                  <w:tcW w:w="2640" w:type="dxa"/>
                </w:tcPr>
                <w:p w:rsidR="007F3BAE" w:rsidRDefault="00380896" w:rsidP="00380896">
                  <w:pPr>
                    <w:pStyle w:val="Compact"/>
                    <w:jc w:val="left"/>
                  </w:pPr>
                  <w:r>
                    <w:t>0.4467</w:t>
                  </w:r>
                </w:p>
              </w:tc>
              <w:tc>
                <w:tcPr>
                  <w:tcW w:w="2640" w:type="dxa"/>
                </w:tcPr>
                <w:p w:rsidR="007F3BAE" w:rsidRDefault="00380896" w:rsidP="00380896">
                  <w:pPr>
                    <w:pStyle w:val="Compact"/>
                    <w:jc w:val="left"/>
                  </w:pPr>
                  <w:r>
                    <w:t>0.1681</w:t>
                  </w:r>
                </w:p>
              </w:tc>
            </w:tr>
            <w:tr w:rsidR="007F3BAE">
              <w:tc>
                <w:tcPr>
                  <w:tcW w:w="2640" w:type="dxa"/>
                </w:tcPr>
                <w:p w:rsidR="007F3BAE" w:rsidRDefault="00380896" w:rsidP="00380896">
                  <w:pPr>
                    <w:pStyle w:val="Compact"/>
                    <w:jc w:val="left"/>
                  </w:pPr>
                  <w:r>
                    <w:t>fact_exp_fin</w:t>
                  </w:r>
                </w:p>
              </w:tc>
              <w:tc>
                <w:tcPr>
                  <w:tcW w:w="2640" w:type="dxa"/>
                </w:tcPr>
                <w:p w:rsidR="007F3BAE" w:rsidRDefault="00380896" w:rsidP="00380896">
                  <w:pPr>
                    <w:pStyle w:val="Compact"/>
                    <w:jc w:val="left"/>
                  </w:pPr>
                  <w:r>
                    <w:t>-0.0071</w:t>
                  </w:r>
                </w:p>
              </w:tc>
              <w:tc>
                <w:tcPr>
                  <w:tcW w:w="2640" w:type="dxa"/>
                </w:tcPr>
                <w:p w:rsidR="007F3BAE" w:rsidRDefault="00380896" w:rsidP="00380896">
                  <w:pPr>
                    <w:pStyle w:val="Compact"/>
                    <w:jc w:val="left"/>
                  </w:pPr>
                  <w:r>
                    <w:t>-0.0027</w:t>
                  </w:r>
                </w:p>
              </w:tc>
            </w:tr>
            <w:bookmarkEnd w:id="216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magnitudes suelen diferir porque cada modelo utiliza una escala distinta.</w:t>
      </w:r>
    </w:p>
    <w:p w:rsidR="007F3BAE" w:rsidRDefault="00380896" w:rsidP="00380896">
      <w:pPr>
        <w:pStyle w:val="Textoindependiente"/>
        <w:jc w:val="left"/>
      </w:pPr>
      <w:r>
        <w:rPr>
          <w:rFonts w:ascii="Times New Roman" w:hAnsi="Times New Roman" w:eastAsia="Times New Roman"/>
        </w:rPr>
        <w:t>Lo importante es que normalmente mantienen el mismo signo y dirección del efecto.</w:t>
      </w:r>
    </w:p>
    <w:p w:rsidR="007F3BAE" w:rsidRDefault="00380896" w:rsidP="00380896">
      <w:pPr>
        <w:pStyle w:val="Ttulo2"/>
      </w:pPr>
      <w:bookmarkStart w:id="2168" w:name="_Toc235960571"/>
      <w:bookmarkStart w:id="2169" w:name="probabilidades-estimadas-1"/>
      <w:bookmarkEnd w:id="2166"/>
      <w:r>
        <w:rPr>
          <w:rFonts w:ascii="Times New Roman" w:hAnsi="Times New Roman" w:eastAsia="Times New Roman"/>
        </w:rPr>
        <w:t>37.45 Probabilidades estimadas</w:t>
      </w:r>
      <w:bookmarkEnd w:id="2168"/>
    </w:p>
    <w:p w:rsidR="007F3BAE" w:rsidRDefault="00380896" w:rsidP="00380896">
      <w:pPr>
        <w:pStyle w:val="SourceCode"/>
        <w:jc w:val="left"/>
      </w:pPr>
      <w:r>
        <w:rPr>
          <w:rStyle w:val="NormalTok"/>
        </w:rPr>
        <w:t xml:space="preserve">base_binaria </w:t>
      </w:r>
      <w:r>
        <w:rPr>
          <w:rStyle w:val="OtherTok"/>
        </w:rPr>
        <w:t>&lt;-</w:t>
      </w:r>
      <w:r>
        <w:rPr>
          <w:rStyle w:val="NormalTok"/>
        </w:rPr>
        <w:t xml:space="preserve"> base_binaria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prob_logit =</w:t>
      </w:r>
      <w:r>
        <w:br/>
      </w:r>
      <w:r>
        <w:rPr>
          <w:rStyle w:val="NormalTok"/>
        </w:rPr>
        <w:t xml:space="preserve">      </w:t>
      </w:r>
      <w:r>
        <w:rPr>
          <w:rStyle w:val="FunctionTok"/>
        </w:rPr>
        <w:t>predict</w:t>
      </w:r>
      <w:r>
        <w:rPr>
          <w:rStyle w:val="NormalTok"/>
        </w:rPr>
        <w:t>(</w:t>
      </w:r>
      <w:r>
        <w:br/>
      </w:r>
      <w:r>
        <w:rPr>
          <w:rStyle w:val="NormalTok"/>
        </w:rPr>
        <w:t xml:space="preserve">        modelo_logit,</w:t>
      </w:r>
      <w:r>
        <w:br/>
      </w:r>
      <w:r>
        <w:rPr>
          <w:rStyle w:val="NormalTok"/>
        </w:rPr>
        <w:t xml:space="preserve">        </w:t>
      </w:r>
      <w:r>
        <w:rPr>
          <w:rStyle w:val="AttributeTok"/>
        </w:rPr>
        <w:t>type =</w:t>
      </w:r>
      <w:r>
        <w:rPr>
          <w:rStyle w:val="NormalTok"/>
        </w:rPr>
        <w:t xml:space="preserve"> </w:t>
      </w:r>
      <w:r>
        <w:rPr>
          <w:rStyle w:val="StringTok"/>
        </w:rPr>
        <w:t>"response"</w:t>
      </w:r>
      <w:r>
        <w:br/>
      </w:r>
      <w:r>
        <w:rPr>
          <w:rStyle w:val="NormalTok"/>
        </w:rPr>
        <w:t xml:space="preserve">      ),</w:t>
      </w:r>
      <w:r>
        <w:br/>
      </w:r>
      <w:r>
        <w:rPr>
          <w:rStyle w:val="NormalTok"/>
        </w:rPr>
        <w:t xml:space="preserve">    </w:t>
      </w:r>
      <w:r>
        <w:rPr>
          <w:rStyle w:val="AttributeTok"/>
        </w:rPr>
        <w:t>prob_probit =</w:t>
      </w:r>
      <w:r>
        <w:br/>
      </w:r>
      <w:r>
        <w:rPr>
          <w:rStyle w:val="NormalTok"/>
        </w:rPr>
        <w:t xml:space="preserve">      </w:t>
      </w:r>
      <w:r>
        <w:rPr>
          <w:rStyle w:val="FunctionTok"/>
        </w:rPr>
        <w:t>predict</w:t>
      </w:r>
      <w:r>
        <w:rPr>
          <w:rStyle w:val="NormalTok"/>
        </w:rPr>
        <w:t>(</w:t>
      </w:r>
      <w:r>
        <w:br/>
      </w:r>
      <w:r>
        <w:rPr>
          <w:rStyle w:val="NormalTok"/>
        </w:rPr>
        <w:t xml:space="preserve">        modelo_probit,</w:t>
      </w:r>
      <w:r>
        <w:br/>
      </w:r>
      <w:r>
        <w:rPr>
          <w:rStyle w:val="NormalTok"/>
        </w:rPr>
        <w:t xml:space="preserve">        </w:t>
      </w:r>
      <w:r>
        <w:rPr>
          <w:rStyle w:val="AttributeTok"/>
        </w:rPr>
        <w:t>type =</w:t>
      </w:r>
      <w:r>
        <w:rPr>
          <w:rStyle w:val="NormalTok"/>
        </w:rPr>
        <w:t xml:space="preserve"> </w:t>
      </w:r>
      <w:r>
        <w:rPr>
          <w:rStyle w:val="StringTok"/>
        </w:rPr>
        <w:t>"response"</w:t>
      </w:r>
      <w:r>
        <w:br/>
      </w:r>
      <w:r>
        <w:rPr>
          <w:rStyle w:val="NormalTok"/>
        </w:rPr>
        <w:lastRenderedPageBreak/>
        <w:t xml:space="preserve">      )</w:t>
      </w:r>
      <w:r>
        <w:br/>
      </w:r>
      <w:r>
        <w:rPr>
          <w:rStyle w:val="NormalTok"/>
        </w:rPr>
        <w:t xml:space="preserve">  )</w:t>
      </w:r>
    </w:p>
    <w:p w:rsidR="007F3BAE" w:rsidRDefault="00380896" w:rsidP="00380896">
      <w:pPr>
        <w:pStyle w:val="Ttulo2"/>
      </w:pPr>
      <w:bookmarkStart w:id="2170" w:name="_Toc235960572"/>
      <w:bookmarkStart w:id="2171" w:name="comparación-de-probabilidades"/>
      <w:bookmarkEnd w:id="2169"/>
      <w:r>
        <w:rPr>
          <w:rFonts w:ascii="Times New Roman" w:hAnsi="Times New Roman" w:eastAsia="Times New Roman"/>
        </w:rPr>
        <w:t>37.46 Comparación de probabilidades</w:t>
      </w:r>
      <w:bookmarkEnd w:id="2170"/>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"Logit"</w:t>
      </w:r>
      <w:r>
        <w:rPr>
          <w:rStyle w:val="NormalTok"/>
        </w:rPr>
        <w:t>,</w:t>
      </w:r>
      <w:r>
        <w:br/>
      </w:r>
      <w:r>
        <w:rPr>
          <w:rStyle w:val="NormalTok"/>
        </w:rPr>
        <w:t xml:space="preserve">    </w:t>
      </w:r>
      <w:r>
        <w:rPr>
          <w:rStyle w:val="StringTok"/>
        </w:rPr>
        <w:t>"Probit"</w:t>
      </w:r>
      <w:r>
        <w:br/>
      </w:r>
      <w:r>
        <w:rPr>
          <w:rStyle w:val="NormalTok"/>
        </w:rPr>
        <w:t xml:space="preserve">  ),</w:t>
      </w:r>
      <w:r>
        <w:br/>
      </w:r>
      <w:r>
        <w:rPr>
          <w:rStyle w:val="NormalTok"/>
        </w:rPr>
        <w:t xml:space="preserve">  </w:t>
      </w:r>
      <w:r>
        <w:rPr>
          <w:rStyle w:val="AttributeTok"/>
        </w:rPr>
        <w:t>Probabilidad_Media =</w:t>
      </w:r>
      <w:r>
        <w:rPr>
          <w:rStyle w:val="NormalTok"/>
        </w:rPr>
        <w:t xml:space="preserve"> </w:t>
      </w:r>
      <w:r>
        <w:rPr>
          <w:rStyle w:val="FunctionTok"/>
        </w:rPr>
        <w:t>c</w:t>
      </w:r>
      <w:r>
        <w:rPr>
          <w:rStyle w:val="NormalTok"/>
        </w:rPr>
        <w:t>(</w:t>
      </w:r>
      <w:r>
        <w:br/>
      </w:r>
      <w:r>
        <w:rPr>
          <w:rStyle w:val="NormalTok"/>
        </w:rPr>
        <w:t xml:space="preserve">    </w:t>
      </w:r>
      <w:r>
        <w:rPr>
          <w:rStyle w:val="FunctionTok"/>
        </w:rPr>
        <w:t>mean</w:t>
      </w:r>
      <w:r>
        <w:rPr>
          <w:rStyle w:val="NormalTok"/>
        </w:rPr>
        <w:t>(</w:t>
      </w:r>
      <w:r>
        <w:br/>
      </w:r>
      <w:r>
        <w:rPr>
          <w:rStyle w:val="NormalTok"/>
        </w:rPr>
        <w:t xml:space="preserve">      base_binaria</w:t>
      </w:r>
      <w:r>
        <w:rPr>
          <w:rStyle w:val="SpecialCharTok"/>
        </w:rPr>
        <w:t>$</w:t>
      </w:r>
      <w:r>
        <w:rPr>
          <w:rStyle w:val="NormalTok"/>
        </w:rPr>
        <w:t>prob_logit</w:t>
      </w:r>
      <w:r>
        <w:br/>
      </w:r>
      <w:r>
        <w:rPr>
          <w:rStyle w:val="NormalTok"/>
        </w:rPr>
        <w:t xml:space="preserve">    ),</w:t>
      </w:r>
      <w:r>
        <w:br/>
      </w:r>
      <w:r>
        <w:rPr>
          <w:rStyle w:val="NormalTok"/>
        </w:rPr>
        <w:t xml:space="preserve">    </w:t>
      </w:r>
      <w:r>
        <w:rPr>
          <w:rStyle w:val="FunctionTok"/>
        </w:rPr>
        <w:t>mean</w:t>
      </w:r>
      <w:r>
        <w:rPr>
          <w:rStyle w:val="NormalTok"/>
        </w:rPr>
        <w:t>(</w:t>
      </w:r>
      <w:r>
        <w:br/>
      </w:r>
      <w:r>
        <w:rPr>
          <w:rStyle w:val="NormalTok"/>
        </w:rPr>
        <w:t xml:space="preserve">      base_binaria</w:t>
      </w:r>
      <w:r>
        <w:rPr>
          <w:rStyle w:val="SpecialCharTok"/>
        </w:rPr>
        <w:t>$</w:t>
      </w:r>
      <w:r>
        <w:rPr>
          <w:rStyle w:val="NormalTok"/>
        </w:rPr>
        <w:t>prob_probit</w:t>
      </w:r>
      <w:r>
        <w:br/>
      </w:r>
      <w:r>
        <w:rPr>
          <w:rStyle w:val="NormalTok"/>
        </w:rPr>
        <w:t xml:space="preserve">    )</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"Promedio de probabilidades estimadas"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72" w:name="tbl-reg24-resumen-probabilidades"/>
            <w:r>
              <w:rPr>
                <w:rFonts w:ascii="Times New Roman" w:hAnsi="Times New Roman"/>
                <w:b/>
                <w:sz w:val="18"/>
              </w:rPr>
              <w:t>Tabla 37.13: Promedio de probabilidades estimadas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Probabilidad_Media</w:t>
                  </w:r>
                </w:p>
              </w:tc>
            </w:tr>
            <w:tr w:rsidR="007F3BAE">
              <w:tc>
                <w:tcPr>
                  <w:tcW w:w="3960" w:type="dxa"/>
                </w:tcPr>
                <w:p w:rsidR="007F3BAE" w:rsidRDefault="00380896" w:rsidP="00380896">
                  <w:pPr>
                    <w:pStyle w:val="Compact"/>
                    <w:jc w:val="left"/>
                  </w:pPr>
                  <w:r>
                    <w:t>Logit</w:t>
                  </w:r>
                </w:p>
              </w:tc>
              <w:tc>
                <w:tcPr>
                  <w:tcW w:w="3960" w:type="dxa"/>
                </w:tcPr>
                <w:p w:rsidR="007F3BAE" w:rsidRDefault="00380896" w:rsidP="00380896">
                  <w:pPr>
                    <w:pStyle w:val="Compact"/>
                    <w:jc w:val="left"/>
                  </w:pPr>
                  <w:r>
                    <w:t>0.5000</w:t>
                  </w:r>
                </w:p>
              </w:tc>
            </w:tr>
            <w:tr w:rsidR="007F3BAE">
              <w:tc>
                <w:tcPr>
                  <w:tcW w:w="3960" w:type="dxa"/>
                </w:tcPr>
                <w:p w:rsidR="007F3BAE" w:rsidRDefault="00380896" w:rsidP="00380896">
                  <w:pPr>
                    <w:pStyle w:val="Compact"/>
                    <w:jc w:val="left"/>
                  </w:pPr>
                  <w:r>
                    <w:t>Probit</w:t>
                  </w:r>
                </w:p>
              </w:tc>
              <w:tc>
                <w:tcPr>
                  <w:tcW w:w="3960" w:type="dxa"/>
                </w:tcPr>
                <w:p w:rsidR="007F3BAE" w:rsidRDefault="00380896" w:rsidP="00380896">
                  <w:pPr>
                    <w:pStyle w:val="Compact"/>
                    <w:jc w:val="left"/>
                  </w:pPr>
                  <w:r>
                    <w:t>0.5005</w:t>
                  </w:r>
                </w:p>
              </w:tc>
            </w:tr>
            <w:bookmarkEnd w:id="217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diferencias suelen ser pequeñas en aplicaciones reales.</w:t>
      </w:r>
    </w:p>
    <w:p w:rsidR="007F3BAE" w:rsidRPr="00380896" w:rsidRDefault="00380896" w:rsidP="00380896">
      <w:pPr>
        <w:pStyle w:val="Ttulo2"/>
        <w:rPr>
          <w:lang w:val="en-US"/>
        </w:rPr>
      </w:pPr>
      <w:bookmarkStart w:id="2173" w:name="_Toc235960573"/>
      <w:bookmarkStart w:id="2174" w:name="comparación-gráfica"/>
      <w:bookmarkEnd w:id="2171"/>
      <w:r w:rsidRPr="00380896">
        <w:rPr>
          <w:rFonts w:ascii="Times New Roman" w:hAnsi="Times New Roman" w:eastAsia="Times New Roman"/>
          <w:lang w:val="en-US"/>
        </w:rPr>
        <w:t>37.47 Comparación gráfica</w:t>
      </w:r>
      <w:bookmarkEnd w:id="2173"/>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base_binaria,</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prob_logit,</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prob_probit</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geom_point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alpha =</w:t>
      </w:r>
      <w:r w:rsidRPr="00380896">
        <w:rPr>
          <w:rStyle w:val="NormalTok"/>
          <w:lang w:val="en-US"/>
        </w:rPr>
        <w:t xml:space="preserve"> </w:t>
      </w:r>
      <w:r w:rsidRPr="00380896">
        <w:rPr>
          <w:rStyle w:val="FloatTok"/>
          <w:lang w:val="en-US"/>
        </w:rPr>
        <w:t>0.25</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"steelblue"</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geom_abline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slope =</w:t>
      </w:r>
      <w:r w:rsidRPr="00380896">
        <w:rPr>
          <w:rStyle w:val="NormalTok"/>
          <w:lang w:val="en-US"/>
        </w:rPr>
        <w:t xml:space="preserve"> </w:t>
      </w:r>
      <w:r w:rsidRPr="00380896">
        <w:rPr>
          <w:rStyle w:val="DecValTok"/>
          <w:lang w:val="en-US"/>
        </w:rPr>
        <w:t>1</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intercept =</w:t>
      </w:r>
      <w:r w:rsidRPr="00380896">
        <w:rPr>
          <w:rStyle w:val="NormalTok"/>
          <w:lang w:val="en-US"/>
        </w:rPr>
        <w:t xml:space="preserve"> </w:t>
      </w:r>
      <w:r w:rsidRPr="00380896">
        <w:rPr>
          <w:rStyle w:val="DecValTok"/>
          <w:lang w:val="en-US"/>
        </w:rPr>
        <w:t>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"red"</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175" w:name="fig-reg24-logit-vs-probit"/>
            <w:r>
              <w:rPr>
                <w:rFonts w:ascii="Times New Roman" w:hAnsi="Times New Roman"/>
                <w:b/>
                <w:noProof/>
                <w:sz w:val="18"/>
              </w:rPr>
              <w:lastRenderedPageBreak/>
              <w:drawing>
                <wp:inline distT="0" distB="0" distL="0" distR="0">
                  <wp:extent cx="4620126" cy="3696101"/>
                  <wp:effectExtent l="0" t="0" r="0" b="0"/>
                  <wp:docPr id="1554" name="Picture"/>
                  <wp:cNvGraphicFramePr/>
                  <a:graphic xmlns:a="http://schemas.openxmlformats.org/drawingml/2006/main">
                    <a:graphicData uri="http://schemas.openxmlformats.org/drawingml/2006/picture">
                      <pic:pic xmlns:pic="http://schemas.openxmlformats.org/drawingml/2006/picture">
                        <pic:nvPicPr>
                          <pic:cNvPr id="1555" name="Picture" descr="capitulos/24-modelos-logit-probit_files/figure-docx/fig-reg24-logit-vs-probit-1.png"/>
                          <pic:cNvPicPr>
                            <a:picLocks noChangeAspect="1" noChangeArrowheads="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37.4: Comparación de probabilidades estimadas</w:t>
            </w:r>
          </w:p>
        </w:tc>
        <w:bookmarkEnd w:id="217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Mientras más próximos se encuentren los puntos a la diagonal, más similares serán las predicciones.</w:t>
      </w:r>
    </w:p>
    <w:p w:rsidR="007F3BAE" w:rsidRDefault="00380896" w:rsidP="00380896">
      <w:pPr>
        <w:pStyle w:val="Ttulo2"/>
      </w:pPr>
      <w:bookmarkStart w:id="2176" w:name="_Toc235960574"/>
      <w:bookmarkStart w:id="2177" w:name="exactitud-de-clasificación-1"/>
      <w:bookmarkEnd w:id="2174"/>
      <w:r>
        <w:rPr>
          <w:rFonts w:ascii="Times New Roman" w:hAnsi="Times New Roman" w:eastAsia="Times New Roman"/>
        </w:rPr>
        <w:t>37.48 Exactitud de clasificación</w:t>
      </w:r>
      <w:bookmarkEnd w:id="2176"/>
    </w:p>
    <w:p w:rsidR="007F3BAE" w:rsidRDefault="00380896" w:rsidP="00380896">
      <w:pPr>
        <w:pStyle w:val="SourceCode"/>
        <w:jc w:val="left"/>
      </w:pPr>
      <w:r>
        <w:rPr>
          <w:rStyle w:val="NormalTok"/>
        </w:rPr>
        <w:t xml:space="preserve">exactitud_logit </w:t>
      </w:r>
      <w:r>
        <w:rPr>
          <w:rStyle w:val="OtherTok"/>
        </w:rPr>
        <w:t>&lt;-</w:t>
      </w:r>
      <w:r>
        <w:rPr>
          <w:rStyle w:val="NormalTok"/>
        </w:rPr>
        <w:t xml:space="preserve"> </w:t>
      </w:r>
      <w:r>
        <w:rPr>
          <w:rStyle w:val="FunctionTok"/>
        </w:rPr>
        <w:t>mean</w:t>
      </w:r>
      <w:r>
        <w:rPr>
          <w:rStyle w:val="NormalTok"/>
        </w:rPr>
        <w:t>(</w:t>
      </w:r>
      <w:r>
        <w:br/>
      </w:r>
      <w:r>
        <w:rPr>
          <w:rStyle w:val="NormalTok"/>
        </w:rPr>
        <w:t xml:space="preserve">  </w:t>
      </w:r>
      <w:r>
        <w:rPr>
          <w:rStyle w:val="FunctionTok"/>
        </w:rPr>
        <w:t>if_else</w:t>
      </w:r>
      <w:r>
        <w:rPr>
          <w:rStyle w:val="NormalTok"/>
        </w:rPr>
        <w:t>(</w:t>
      </w:r>
      <w:r>
        <w:br/>
      </w:r>
      <w:r>
        <w:rPr>
          <w:rStyle w:val="NormalTok"/>
        </w:rPr>
        <w:t xml:space="preserve">    base_binaria</w:t>
      </w:r>
      <w:r>
        <w:rPr>
          <w:rStyle w:val="SpecialCharTok"/>
        </w:rPr>
        <w:t>$</w:t>
      </w:r>
      <w:r>
        <w:rPr>
          <w:rStyle w:val="NormalTok"/>
        </w:rPr>
        <w:t xml:space="preserve">prob_logit </w:t>
      </w:r>
      <w:r>
        <w:rPr>
          <w:rStyle w:val="SpecialCharTok"/>
        </w:rPr>
        <w:t>&gt;=</w:t>
      </w:r>
      <w:r>
        <w:rPr>
          <w:rStyle w:val="NormalTok"/>
        </w:rPr>
        <w:t xml:space="preserve"> </w:t>
      </w:r>
      <w:r>
        <w:rPr>
          <w:rStyle w:val="FloatTok"/>
        </w:rPr>
        <w:t>0.50</w:t>
      </w:r>
      <w:r>
        <w:rPr>
          <w:rStyle w:val="NormalTok"/>
        </w:rPr>
        <w:t>,</w:t>
      </w:r>
      <w:r>
        <w:br/>
      </w:r>
      <w:r>
        <w:rPr>
          <w:rStyle w:val="NormalTok"/>
        </w:rPr>
        <w:t xml:space="preserve">    </w:t>
      </w:r>
      <w:r>
        <w:rPr>
          <w:rStyle w:val="DecValTok"/>
        </w:rPr>
        <w:t>1</w:t>
      </w:r>
      <w:r>
        <w:rPr>
          <w:rStyle w:val="NormalTok"/>
        </w:rPr>
        <w:t>,</w:t>
      </w:r>
      <w:r>
        <w:br/>
      </w:r>
      <w:r>
        <w:rPr>
          <w:rStyle w:val="NormalTok"/>
        </w:rPr>
        <w:t xml:space="preserve">    </w:t>
      </w:r>
      <w:r>
        <w:rPr>
          <w:rStyle w:val="DecValTok"/>
        </w:rPr>
        <w:t>0</w:t>
      </w:r>
      <w:r>
        <w:br/>
      </w:r>
      <w:r>
        <w:rPr>
          <w:rStyle w:val="NormalTok"/>
        </w:rPr>
        <w:t xml:space="preserve">  ) </w:t>
      </w:r>
      <w:r>
        <w:rPr>
          <w:rStyle w:val="SpecialCharTok"/>
        </w:rPr>
        <w:t>==</w:t>
      </w:r>
      <w:r>
        <w:br/>
      </w:r>
      <w:r>
        <w:rPr>
          <w:rStyle w:val="NormalTok"/>
        </w:rPr>
        <w:t xml:space="preserve">    base_binaria</w:t>
      </w:r>
      <w:r>
        <w:rPr>
          <w:rStyle w:val="SpecialCharTok"/>
        </w:rPr>
        <w:t>$</w:t>
      </w:r>
      <w:r>
        <w:rPr>
          <w:rStyle w:val="NormalTok"/>
        </w:rPr>
        <w:t>upa_grande</w:t>
      </w:r>
      <w:r>
        <w:br/>
      </w:r>
      <w:r>
        <w:rPr>
          <w:rStyle w:val="NormalTok"/>
        </w:rPr>
        <w:t>)</w:t>
      </w:r>
      <w:r>
        <w:br/>
      </w:r>
      <w:r>
        <w:br/>
      </w:r>
      <w:r>
        <w:rPr>
          <w:rStyle w:val="NormalTok"/>
        </w:rPr>
        <w:t xml:space="preserve">exactitud_probit </w:t>
      </w:r>
      <w:r>
        <w:rPr>
          <w:rStyle w:val="OtherTok"/>
        </w:rPr>
        <w:t>&lt;-</w:t>
      </w:r>
      <w:r>
        <w:rPr>
          <w:rStyle w:val="NormalTok"/>
        </w:rPr>
        <w:t xml:space="preserve"> </w:t>
      </w:r>
      <w:r>
        <w:rPr>
          <w:rStyle w:val="FunctionTok"/>
        </w:rPr>
        <w:t>mean</w:t>
      </w:r>
      <w:r>
        <w:rPr>
          <w:rStyle w:val="NormalTok"/>
        </w:rPr>
        <w:t>(</w:t>
      </w:r>
      <w:r>
        <w:br/>
      </w:r>
      <w:r>
        <w:rPr>
          <w:rStyle w:val="NormalTok"/>
        </w:rPr>
        <w:t xml:space="preserve">  </w:t>
      </w:r>
      <w:r>
        <w:rPr>
          <w:rStyle w:val="FunctionTok"/>
        </w:rPr>
        <w:t>if_else</w:t>
      </w:r>
      <w:r>
        <w:rPr>
          <w:rStyle w:val="NormalTok"/>
        </w:rPr>
        <w:t>(</w:t>
      </w:r>
      <w:r>
        <w:br/>
      </w:r>
      <w:r>
        <w:rPr>
          <w:rStyle w:val="NormalTok"/>
        </w:rPr>
        <w:t xml:space="preserve">    base_binaria</w:t>
      </w:r>
      <w:r>
        <w:rPr>
          <w:rStyle w:val="SpecialCharTok"/>
        </w:rPr>
        <w:t>$</w:t>
      </w:r>
      <w:r>
        <w:rPr>
          <w:rStyle w:val="NormalTok"/>
        </w:rPr>
        <w:t xml:space="preserve">prob_probit </w:t>
      </w:r>
      <w:r>
        <w:rPr>
          <w:rStyle w:val="SpecialCharTok"/>
        </w:rPr>
        <w:t>&gt;=</w:t>
      </w:r>
      <w:r>
        <w:rPr>
          <w:rStyle w:val="NormalTok"/>
        </w:rPr>
        <w:t xml:space="preserve"> </w:t>
      </w:r>
      <w:r>
        <w:rPr>
          <w:rStyle w:val="FloatTok"/>
        </w:rPr>
        <w:t>0.50</w:t>
      </w:r>
      <w:r>
        <w:rPr>
          <w:rStyle w:val="NormalTok"/>
        </w:rPr>
        <w:t>,</w:t>
      </w:r>
      <w:r>
        <w:br/>
      </w:r>
      <w:r>
        <w:rPr>
          <w:rStyle w:val="NormalTok"/>
        </w:rPr>
        <w:t xml:space="preserve">    </w:t>
      </w:r>
      <w:r>
        <w:rPr>
          <w:rStyle w:val="DecValTok"/>
        </w:rPr>
        <w:t>1</w:t>
      </w:r>
      <w:r>
        <w:rPr>
          <w:rStyle w:val="NormalTok"/>
        </w:rPr>
        <w:t>,</w:t>
      </w:r>
      <w:r>
        <w:br/>
      </w:r>
      <w:r>
        <w:rPr>
          <w:rStyle w:val="NormalTok"/>
        </w:rPr>
        <w:t xml:space="preserve">    </w:t>
      </w:r>
      <w:r>
        <w:rPr>
          <w:rStyle w:val="DecValTok"/>
        </w:rPr>
        <w:t>0</w:t>
      </w:r>
      <w:r>
        <w:br/>
      </w:r>
      <w:r>
        <w:rPr>
          <w:rStyle w:val="NormalTok"/>
        </w:rPr>
        <w:t xml:space="preserve">  ) </w:t>
      </w:r>
      <w:r>
        <w:rPr>
          <w:rStyle w:val="SpecialCharTok"/>
        </w:rPr>
        <w:t>==</w:t>
      </w:r>
      <w:r>
        <w:br/>
      </w:r>
      <w:r>
        <w:rPr>
          <w:rStyle w:val="NormalTok"/>
        </w:rPr>
        <w:t xml:space="preserve">    base_binaria</w:t>
      </w:r>
      <w:r>
        <w:rPr>
          <w:rStyle w:val="SpecialCharTok"/>
        </w:rPr>
        <w:t>$</w:t>
      </w:r>
      <w:r>
        <w:rPr>
          <w:rStyle w:val="NormalTok"/>
        </w:rPr>
        <w:t>upa_grande</w:t>
      </w:r>
      <w:r>
        <w:br/>
      </w:r>
      <w:r>
        <w:rPr>
          <w:rStyle w:val="NormalTok"/>
        </w:rPr>
        <w:t>)</w:t>
      </w:r>
      <w:r>
        <w:br/>
      </w:r>
      <w:r>
        <w:br/>
      </w: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"Logit"</w:t>
      </w:r>
      <w:r>
        <w:rPr>
          <w:rStyle w:val="NormalTok"/>
        </w:rPr>
        <w:t>,</w:t>
      </w:r>
      <w:r>
        <w:br/>
      </w:r>
      <w:r>
        <w:rPr>
          <w:rStyle w:val="NormalTok"/>
        </w:rPr>
        <w:t xml:space="preserve">    </w:t>
      </w:r>
      <w:r>
        <w:rPr>
          <w:rStyle w:val="StringTok"/>
        </w:rPr>
        <w:t>"Probit"</w:t>
      </w:r>
      <w:r>
        <w:br/>
      </w:r>
      <w:r>
        <w:rPr>
          <w:rStyle w:val="NormalTok"/>
        </w:rPr>
        <w:t xml:space="preserve">  ),</w:t>
      </w:r>
      <w:r>
        <w:br/>
      </w:r>
      <w:r>
        <w:rPr>
          <w:rStyle w:val="NormalTok"/>
        </w:rPr>
        <w:t xml:space="preserve">  </w:t>
      </w:r>
      <w:r>
        <w:rPr>
          <w:rStyle w:val="AttributeTok"/>
        </w:rPr>
        <w:t>Exactitud =</w:t>
      </w:r>
      <w:r>
        <w:rPr>
          <w:rStyle w:val="NormalTok"/>
        </w:rPr>
        <w:t xml:space="preserve"> </w:t>
      </w:r>
      <w:r>
        <w:rPr>
          <w:rStyle w:val="FunctionTok"/>
        </w:rPr>
        <w:t>c</w:t>
      </w:r>
      <w:r>
        <w:rPr>
          <w:rStyle w:val="NormalTok"/>
        </w:rPr>
        <w:t>(</w:t>
      </w:r>
      <w:r>
        <w:br/>
      </w:r>
      <w:r>
        <w:rPr>
          <w:rStyle w:val="NormalTok"/>
        </w:rPr>
        <w:t xml:space="preserve">    exactitud_logit,</w:t>
      </w:r>
      <w:r>
        <w:br/>
      </w:r>
      <w:r>
        <w:rPr>
          <w:rStyle w:val="NormalTok"/>
        </w:rPr>
        <w:t xml:space="preserve">    exactitud_probit</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de exactitud"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78" w:name="tbl-reg24-comparacion-exactitud"/>
            <w:r>
              <w:rPr>
                <w:rFonts w:ascii="Times New Roman" w:hAnsi="Times New Roman"/>
                <w:b/>
                <w:sz w:val="18"/>
              </w:rPr>
              <w:t>Tabla 37.14: Comparación de exactitud</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Exactitud</w:t>
                  </w:r>
                </w:p>
              </w:tc>
            </w:tr>
            <w:tr w:rsidR="007F3BAE">
              <w:tc>
                <w:tcPr>
                  <w:tcW w:w="3960" w:type="dxa"/>
                </w:tcPr>
                <w:p w:rsidR="007F3BAE" w:rsidRDefault="00380896" w:rsidP="00380896">
                  <w:pPr>
                    <w:pStyle w:val="Compact"/>
                    <w:jc w:val="left"/>
                  </w:pPr>
                  <w:r>
                    <w:t>Logit</w:t>
                  </w:r>
                </w:p>
              </w:tc>
              <w:tc>
                <w:tcPr>
                  <w:tcW w:w="3960" w:type="dxa"/>
                </w:tcPr>
                <w:p w:rsidR="007F3BAE" w:rsidRDefault="00380896" w:rsidP="00380896">
                  <w:pPr>
                    <w:pStyle w:val="Compact"/>
                    <w:jc w:val="left"/>
                  </w:pPr>
                  <w:r>
                    <w:t>0.5845</w:t>
                  </w:r>
                </w:p>
              </w:tc>
            </w:tr>
            <w:tr w:rsidR="007F3BAE">
              <w:tc>
                <w:tcPr>
                  <w:tcW w:w="3960" w:type="dxa"/>
                </w:tcPr>
                <w:p w:rsidR="007F3BAE" w:rsidRDefault="00380896" w:rsidP="00380896">
                  <w:pPr>
                    <w:pStyle w:val="Compact"/>
                    <w:jc w:val="left"/>
                  </w:pPr>
                  <w:r>
                    <w:t>Probit</w:t>
                  </w:r>
                </w:p>
              </w:tc>
              <w:tc>
                <w:tcPr>
                  <w:tcW w:w="3960" w:type="dxa"/>
                </w:tcPr>
                <w:p w:rsidR="007F3BAE" w:rsidRDefault="00380896" w:rsidP="00380896">
                  <w:pPr>
                    <w:pStyle w:val="Compact"/>
                    <w:jc w:val="left"/>
                  </w:pPr>
                  <w:r>
                    <w:t>0.5852</w:t>
                  </w:r>
                </w:p>
              </w:tc>
            </w:tr>
            <w:bookmarkEnd w:id="217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En la mayoría de aplicaciones ambos modelos presentan desempeños muy parecidos.</w:t>
      </w:r>
    </w:p>
    <w:p w:rsidR="007F3BAE" w:rsidRDefault="00380896" w:rsidP="00380896">
      <w:pPr>
        <w:pStyle w:val="Ttulo2"/>
      </w:pPr>
      <w:bookmarkStart w:id="2179" w:name="_Toc235960575"/>
      <w:bookmarkStart w:id="2180" w:name="cuándo-usar-logit"/>
      <w:bookmarkEnd w:id="2177"/>
      <w:r>
        <w:rPr>
          <w:rFonts w:ascii="Times New Roman" w:hAnsi="Times New Roman" w:eastAsia="Times New Roman"/>
        </w:rPr>
        <w:t>37.49 ¿Cuándo usar Logit?</w:t>
      </w:r>
      <w:bookmarkEnd w:id="2179"/>
    </w:p>
    <w:p w:rsidR="007F3BAE" w:rsidRDefault="00380896" w:rsidP="00380896">
      <w:pPr>
        <w:pStyle w:val="FirstParagraph"/>
        <w:jc w:val="left"/>
      </w:pPr>
      <w:r>
        <w:rPr>
          <w:rFonts w:ascii="Times New Roman" w:hAnsi="Times New Roman" w:eastAsia="Times New Roman"/>
        </w:rPr>
        <w:t>El modelo Logit suele preferirse cuando:</w:t>
      </w:r>
    </w:p>
    <w:p w:rsidR="007F3BAE" w:rsidRDefault="00380896" w:rsidP="00380896">
      <w:pPr>
        <w:pStyle w:val="Compact"/>
        <w:numPr>
          <w:ilvl w:val="0"/>
          <w:numId w:val="186"/>
        </w:numPr>
        <w:jc w:val="left"/>
      </w:pPr>
      <w:r>
        <w:rPr>
          <w:rFonts w:ascii="Times New Roman" w:hAnsi="Times New Roman" w:eastAsia="Times New Roman"/>
        </w:rPr>
        <w:t>Se desean interpretar Odds Ratio.</w:t>
      </w:r>
    </w:p>
    <w:p w:rsidR="007F3BAE" w:rsidRDefault="00380896" w:rsidP="00380896">
      <w:pPr>
        <w:pStyle w:val="Compact"/>
        <w:numPr>
          <w:ilvl w:val="0"/>
          <w:numId w:val="186"/>
        </w:numPr>
        <w:jc w:val="left"/>
      </w:pPr>
      <w:r>
        <w:rPr>
          <w:rFonts w:ascii="Times New Roman" w:hAnsi="Times New Roman" w:eastAsia="Times New Roman"/>
        </w:rPr>
        <w:t>Se trabaja en epidemiología.</w:t>
      </w:r>
    </w:p>
    <w:p w:rsidR="007F3BAE" w:rsidRDefault="00380896" w:rsidP="00380896">
      <w:pPr>
        <w:pStyle w:val="Compact"/>
        <w:numPr>
          <w:ilvl w:val="0"/>
          <w:numId w:val="186"/>
        </w:numPr>
        <w:jc w:val="left"/>
      </w:pPr>
      <w:r>
        <w:rPr>
          <w:rFonts w:ascii="Times New Roman" w:hAnsi="Times New Roman" w:eastAsia="Times New Roman"/>
        </w:rPr>
        <w:t>Se realizan análisis de riesgo.</w:t>
      </w:r>
    </w:p>
    <w:p w:rsidR="007F3BAE" w:rsidRDefault="00380896" w:rsidP="00380896">
      <w:pPr>
        <w:pStyle w:val="Compact"/>
        <w:numPr>
          <w:ilvl w:val="0"/>
          <w:numId w:val="186"/>
        </w:numPr>
        <w:jc w:val="left"/>
      </w:pPr>
      <w:r>
        <w:rPr>
          <w:rFonts w:ascii="Times New Roman" w:hAnsi="Times New Roman" w:eastAsia="Times New Roman"/>
        </w:rPr>
        <w:t>Se requiere comunicación sencilla de resultados.</w:t>
      </w:r>
    </w:p>
    <w:p w:rsidR="007F3BAE" w:rsidRDefault="00380896" w:rsidP="00380896">
      <w:pPr>
        <w:pStyle w:val="Ttulo2"/>
      </w:pPr>
      <w:bookmarkStart w:id="2181" w:name="_Toc235960576"/>
      <w:bookmarkStart w:id="2182" w:name="cuándo-usar-probit"/>
      <w:bookmarkEnd w:id="2180"/>
      <w:r>
        <w:rPr>
          <w:rFonts w:ascii="Times New Roman" w:hAnsi="Times New Roman" w:eastAsia="Times New Roman"/>
        </w:rPr>
        <w:t>37.50 ¿Cuándo usar Probit?</w:t>
      </w:r>
      <w:bookmarkEnd w:id="2181"/>
    </w:p>
    <w:p w:rsidR="007F3BAE" w:rsidRDefault="00380896" w:rsidP="00380896">
      <w:pPr>
        <w:pStyle w:val="FirstParagraph"/>
        <w:jc w:val="left"/>
      </w:pPr>
      <w:r>
        <w:rPr>
          <w:rFonts w:ascii="Times New Roman" w:hAnsi="Times New Roman" w:eastAsia="Times New Roman"/>
        </w:rPr>
        <w:t>El modelo Probit suele utilizarse cuando:</w:t>
      </w:r>
    </w:p>
    <w:p w:rsidR="007F3BAE" w:rsidRDefault="00380896" w:rsidP="00380896">
      <w:pPr>
        <w:pStyle w:val="Compact"/>
        <w:numPr>
          <w:ilvl w:val="0"/>
          <w:numId w:val="187"/>
        </w:numPr>
        <w:jc w:val="left"/>
      </w:pPr>
      <w:r>
        <w:rPr>
          <w:rFonts w:ascii="Times New Roman" w:hAnsi="Times New Roman" w:eastAsia="Times New Roman"/>
        </w:rPr>
        <w:t>Se trabaja en econometría.</w:t>
      </w:r>
    </w:p>
    <w:p w:rsidR="007F3BAE" w:rsidRDefault="00380896" w:rsidP="00380896">
      <w:pPr>
        <w:pStyle w:val="Compact"/>
        <w:numPr>
          <w:ilvl w:val="0"/>
          <w:numId w:val="187"/>
        </w:numPr>
        <w:jc w:val="left"/>
      </w:pPr>
      <w:r>
        <w:rPr>
          <w:rFonts w:ascii="Times New Roman" w:hAnsi="Times New Roman" w:eastAsia="Times New Roman"/>
        </w:rPr>
        <w:t>Se utilizan modelos de elección discreta.</w:t>
      </w:r>
    </w:p>
    <w:p w:rsidR="007F3BAE" w:rsidRDefault="00380896" w:rsidP="00380896">
      <w:pPr>
        <w:pStyle w:val="Compact"/>
        <w:numPr>
          <w:ilvl w:val="0"/>
          <w:numId w:val="187"/>
        </w:numPr>
        <w:jc w:val="left"/>
      </w:pPr>
      <w:r>
        <w:rPr>
          <w:rFonts w:ascii="Times New Roman" w:hAnsi="Times New Roman" w:eastAsia="Times New Roman"/>
        </w:rPr>
        <w:t>Se desea mantener consistencia con literatura previa.</w:t>
      </w:r>
    </w:p>
    <w:p w:rsidR="007F3BAE" w:rsidRDefault="00380896" w:rsidP="00380896">
      <w:pPr>
        <w:pStyle w:val="Ttulo2"/>
      </w:pPr>
      <w:bookmarkStart w:id="2183" w:name="_Toc235960577"/>
      <w:bookmarkStart w:id="2184" w:name="comparación-resumida"/>
      <w:bookmarkEnd w:id="2182"/>
      <w:r>
        <w:rPr>
          <w:rFonts w:ascii="Times New Roman" w:hAnsi="Times New Roman" w:eastAsia="Times New Roman"/>
        </w:rPr>
        <w:t>37.51 Comparación resumida</w:t>
      </w:r>
      <w:bookmarkEnd w:id="2183"/>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Caracteristica =</w:t>
      </w:r>
      <w:r>
        <w:rPr>
          <w:rStyle w:val="NormalTok"/>
        </w:rPr>
        <w:t xml:space="preserve"> </w:t>
      </w:r>
      <w:r>
        <w:rPr>
          <w:rStyle w:val="FunctionTok"/>
        </w:rPr>
        <w:t>c</w:t>
      </w:r>
      <w:r>
        <w:rPr>
          <w:rStyle w:val="NormalTok"/>
        </w:rPr>
        <w:t>(</w:t>
      </w:r>
      <w:r>
        <w:br/>
      </w:r>
      <w:r>
        <w:rPr>
          <w:rStyle w:val="NormalTok"/>
        </w:rPr>
        <w:t xml:space="preserve">    </w:t>
      </w:r>
      <w:r>
        <w:rPr>
          <w:rStyle w:val="StringTok"/>
        </w:rPr>
        <w:t>"Variable dependiente"</w:t>
      </w:r>
      <w:r>
        <w:rPr>
          <w:rStyle w:val="NormalTok"/>
        </w:rPr>
        <w:t>,</w:t>
      </w:r>
      <w:r>
        <w:br/>
      </w:r>
      <w:r>
        <w:rPr>
          <w:rStyle w:val="NormalTok"/>
        </w:rPr>
        <w:t xml:space="preserve">    </w:t>
      </w:r>
      <w:r>
        <w:rPr>
          <w:rStyle w:val="StringTok"/>
        </w:rPr>
        <w:t>"Probabilidades válidas"</w:t>
      </w:r>
      <w:r>
        <w:rPr>
          <w:rStyle w:val="NormalTok"/>
        </w:rPr>
        <w:t>,</w:t>
      </w:r>
      <w:r>
        <w:br/>
      </w:r>
      <w:r>
        <w:rPr>
          <w:rStyle w:val="NormalTok"/>
        </w:rPr>
        <w:t xml:space="preserve">    </w:t>
      </w:r>
      <w:r>
        <w:rPr>
          <w:rStyle w:val="StringTok"/>
        </w:rPr>
        <w:t>"Interpretación Odds Ratio"</w:t>
      </w:r>
      <w:r>
        <w:rPr>
          <w:rStyle w:val="NormalTok"/>
        </w:rPr>
        <w:t>,</w:t>
      </w:r>
      <w:r>
        <w:br/>
      </w:r>
      <w:r>
        <w:rPr>
          <w:rStyle w:val="NormalTok"/>
        </w:rPr>
        <w:t xml:space="preserve">    </w:t>
      </w:r>
      <w:r>
        <w:rPr>
          <w:rStyle w:val="StringTok"/>
        </w:rPr>
        <w:t>"Uso frecuente"</w:t>
      </w:r>
      <w:r>
        <w:br/>
      </w:r>
      <w:r>
        <w:rPr>
          <w:rStyle w:val="NormalTok"/>
        </w:rPr>
        <w:t xml:space="preserve">  ),</w:t>
      </w:r>
      <w:r>
        <w:br/>
      </w:r>
      <w:r>
        <w:rPr>
          <w:rStyle w:val="NormalTok"/>
        </w:rPr>
        <w:t xml:space="preserve">  </w:t>
      </w:r>
      <w:r>
        <w:rPr>
          <w:rStyle w:val="AttributeTok"/>
        </w:rPr>
        <w:t>Logit =</w:t>
      </w:r>
      <w:r>
        <w:rPr>
          <w:rStyle w:val="NormalTok"/>
        </w:rPr>
        <w:t xml:space="preserve"> </w:t>
      </w:r>
      <w:r>
        <w:rPr>
          <w:rStyle w:val="FunctionTok"/>
        </w:rPr>
        <w:t>c</w:t>
      </w:r>
      <w:r>
        <w:rPr>
          <w:rStyle w:val="NormalTok"/>
        </w:rPr>
        <w:t>(</w:t>
      </w:r>
      <w:r>
        <w:br/>
      </w:r>
      <w:r>
        <w:rPr>
          <w:rStyle w:val="NormalTok"/>
        </w:rPr>
        <w:t xml:space="preserve">    </w:t>
      </w:r>
      <w:r>
        <w:rPr>
          <w:rStyle w:val="StringTok"/>
        </w:rPr>
        <w:t>"Binaria"</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"Epidemiología y ciencias sociales"</w:t>
      </w:r>
      <w:r>
        <w:br/>
      </w:r>
      <w:r>
        <w:rPr>
          <w:rStyle w:val="NormalTok"/>
        </w:rPr>
        <w:t xml:space="preserve">  ),</w:t>
      </w:r>
      <w:r>
        <w:br/>
      </w:r>
      <w:r>
        <w:rPr>
          <w:rStyle w:val="NormalTok"/>
        </w:rPr>
        <w:t xml:space="preserve">  </w:t>
      </w:r>
      <w:r>
        <w:rPr>
          <w:rStyle w:val="AttributeTok"/>
        </w:rPr>
        <w:t>Probit =</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"Binaria"</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"No"</w:t>
      </w:r>
      <w:r>
        <w:rPr>
          <w:rStyle w:val="NormalTok"/>
        </w:rPr>
        <w:t>,</w:t>
      </w:r>
      <w:r>
        <w:br/>
      </w:r>
      <w:r>
        <w:rPr>
          <w:rStyle w:val="NormalTok"/>
        </w:rPr>
        <w:t xml:space="preserve">    </w:t>
      </w:r>
      <w:r>
        <w:rPr>
          <w:rStyle w:val="StringTok"/>
        </w:rPr>
        <w:t>"Econometría"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general entre Logit y Probit"</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85" w:name="tbl-reg24-comparacion-final"/>
            <w:r>
              <w:rPr>
                <w:rFonts w:ascii="Times New Roman" w:hAnsi="Times New Roman"/>
                <w:b/>
                <w:sz w:val="18"/>
              </w:rPr>
              <w:t>Tabla 37.15: Comparación general entre Logit y Probit</w:t>
            </w:r>
          </w:p>
          <w:tbl>
            <w:tblPr>
              <w:tblStyle w:val="Table"/>
              <w:tblW w:w="5000" w:type="pct"/>
              <w:tblLayout w:type="fixed"/>
              <w:tblLook w:val="0020" w:firstRow="1" w:lastRow="0" w:firstColumn="0" w:lastColumn="0" w:noHBand="0" w:noVBand="0"/>
            </w:tblPr>
            <w:tblGrid>
              <w:gridCol w:w="3302"/>
              <w:gridCol w:w="4318"/>
              <w:gridCol w:w="152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860" w:type="dxa"/>
                </w:tcPr>
                <w:p w:rsidR="007F3BAE" w:rsidRDefault="00380896" w:rsidP="00380896">
                  <w:pPr>
                    <w:pStyle w:val="Compact"/>
                    <w:jc w:val="left"/>
                  </w:pPr>
                  <w:r>
                    <w:t>Caracteristica</w:t>
                  </w:r>
                </w:p>
              </w:tc>
              <w:tc>
                <w:tcPr>
                  <w:tcW w:w="3740" w:type="dxa"/>
                </w:tcPr>
                <w:p w:rsidR="007F3BAE" w:rsidRDefault="00380896" w:rsidP="00380896">
                  <w:pPr>
                    <w:pStyle w:val="Compact"/>
                    <w:jc w:val="left"/>
                  </w:pPr>
                  <w:r>
                    <w:t>Logit</w:t>
                  </w:r>
                </w:p>
              </w:tc>
              <w:tc>
                <w:tcPr>
                  <w:tcW w:w="1320" w:type="dxa"/>
                </w:tcPr>
                <w:p w:rsidR="007F3BAE" w:rsidRDefault="00380896" w:rsidP="00380896">
                  <w:pPr>
                    <w:pStyle w:val="Compact"/>
                    <w:jc w:val="left"/>
                  </w:pPr>
                  <w:r>
                    <w:t>Probit</w:t>
                  </w:r>
                </w:p>
              </w:tc>
            </w:tr>
            <w:tr w:rsidR="007F3BAE">
              <w:tc>
                <w:tcPr>
                  <w:tcW w:w="2860" w:type="dxa"/>
                </w:tcPr>
                <w:p w:rsidR="007F3BAE" w:rsidRDefault="00380896" w:rsidP="00380896">
                  <w:pPr>
                    <w:pStyle w:val="Compact"/>
                    <w:jc w:val="left"/>
                  </w:pPr>
                  <w:r>
                    <w:t>Variable dependiente</w:t>
                  </w:r>
                </w:p>
              </w:tc>
              <w:tc>
                <w:tcPr>
                  <w:tcW w:w="3740" w:type="dxa"/>
                </w:tcPr>
                <w:p w:rsidR="007F3BAE" w:rsidRDefault="00380896" w:rsidP="00380896">
                  <w:pPr>
                    <w:pStyle w:val="Compact"/>
                    <w:jc w:val="left"/>
                  </w:pPr>
                  <w:r>
                    <w:t>Binaria</w:t>
                  </w:r>
                </w:p>
              </w:tc>
              <w:tc>
                <w:tcPr>
                  <w:tcW w:w="1320" w:type="dxa"/>
                </w:tcPr>
                <w:p w:rsidR="007F3BAE" w:rsidRDefault="00380896" w:rsidP="00380896">
                  <w:pPr>
                    <w:pStyle w:val="Compact"/>
                    <w:jc w:val="left"/>
                  </w:pPr>
                  <w:r>
                    <w:t>Binaria</w:t>
                  </w:r>
                </w:p>
              </w:tc>
            </w:tr>
            <w:tr w:rsidR="007F3BAE">
              <w:tc>
                <w:tcPr>
                  <w:tcW w:w="2860" w:type="dxa"/>
                </w:tcPr>
                <w:p w:rsidR="007F3BAE" w:rsidRDefault="00380896" w:rsidP="00380896">
                  <w:pPr>
                    <w:pStyle w:val="Compact"/>
                    <w:jc w:val="left"/>
                  </w:pPr>
                  <w:r>
                    <w:t>Probabilidades válidas</w:t>
                  </w:r>
                </w:p>
              </w:tc>
              <w:tc>
                <w:tcPr>
                  <w:tcW w:w="3740" w:type="dxa"/>
                </w:tcPr>
                <w:p w:rsidR="007F3BAE" w:rsidRDefault="00380896" w:rsidP="00380896">
                  <w:pPr>
                    <w:pStyle w:val="Compact"/>
                    <w:jc w:val="left"/>
                  </w:pPr>
                  <w:r>
                    <w:t>Sí</w:t>
                  </w:r>
                </w:p>
              </w:tc>
              <w:tc>
                <w:tcPr>
                  <w:tcW w:w="1320" w:type="dxa"/>
                </w:tcPr>
                <w:p w:rsidR="007F3BAE" w:rsidRDefault="00380896" w:rsidP="00380896">
                  <w:pPr>
                    <w:pStyle w:val="Compact"/>
                    <w:jc w:val="left"/>
                  </w:pPr>
                  <w:r>
                    <w:t>Sí</w:t>
                  </w:r>
                </w:p>
              </w:tc>
            </w:tr>
            <w:tr w:rsidR="007F3BAE">
              <w:tc>
                <w:tcPr>
                  <w:tcW w:w="2860" w:type="dxa"/>
                </w:tcPr>
                <w:p w:rsidR="007F3BAE" w:rsidRDefault="00380896" w:rsidP="00380896">
                  <w:pPr>
                    <w:pStyle w:val="Compact"/>
                    <w:jc w:val="left"/>
                  </w:pPr>
                  <w:r>
                    <w:t>Interpretación Odds Ratio</w:t>
                  </w:r>
                </w:p>
              </w:tc>
              <w:tc>
                <w:tcPr>
                  <w:tcW w:w="3740" w:type="dxa"/>
                </w:tcPr>
                <w:p w:rsidR="007F3BAE" w:rsidRDefault="00380896" w:rsidP="00380896">
                  <w:pPr>
                    <w:pStyle w:val="Compact"/>
                    <w:jc w:val="left"/>
                  </w:pPr>
                  <w:r>
                    <w:t>Sí</w:t>
                  </w:r>
                </w:p>
              </w:tc>
              <w:tc>
                <w:tcPr>
                  <w:tcW w:w="1320" w:type="dxa"/>
                </w:tcPr>
                <w:p w:rsidR="007F3BAE" w:rsidRDefault="00380896" w:rsidP="00380896">
                  <w:pPr>
                    <w:pStyle w:val="Compact"/>
                    <w:jc w:val="left"/>
                  </w:pPr>
                  <w:r>
                    <w:t>No</w:t>
                  </w:r>
                </w:p>
              </w:tc>
            </w:tr>
            <w:tr w:rsidR="007F3BAE">
              <w:tc>
                <w:tcPr>
                  <w:tcW w:w="2860" w:type="dxa"/>
                </w:tcPr>
                <w:p w:rsidR="007F3BAE" w:rsidRDefault="00380896" w:rsidP="00380896">
                  <w:pPr>
                    <w:pStyle w:val="Compact"/>
                    <w:jc w:val="left"/>
                  </w:pPr>
                  <w:r>
                    <w:t>Uso frecuente</w:t>
                  </w:r>
                </w:p>
              </w:tc>
              <w:tc>
                <w:tcPr>
                  <w:tcW w:w="3740" w:type="dxa"/>
                </w:tcPr>
                <w:p w:rsidR="007F3BAE" w:rsidRDefault="00380896" w:rsidP="00380896">
                  <w:pPr>
                    <w:pStyle w:val="Compact"/>
                    <w:jc w:val="left"/>
                  </w:pPr>
                  <w:r>
                    <w:t>Epidemiología y ciencias sociales</w:t>
                  </w:r>
                </w:p>
              </w:tc>
              <w:tc>
                <w:tcPr>
                  <w:tcW w:w="1320" w:type="dxa"/>
                </w:tcPr>
                <w:p w:rsidR="007F3BAE" w:rsidRDefault="00380896" w:rsidP="00380896">
                  <w:pPr>
                    <w:pStyle w:val="Compact"/>
                    <w:jc w:val="left"/>
                  </w:pPr>
                  <w:r>
                    <w:t>Econometría</w:t>
                  </w:r>
                </w:p>
              </w:tc>
            </w:tr>
            <w:bookmarkEnd w:id="218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Ambos modelos constituyen alternativas válidas para variables binarias.</w:t>
      </w:r>
    </w:p>
    <w:p w:rsidR="007F3BAE" w:rsidRDefault="00380896" w:rsidP="00380896">
      <w:pPr>
        <w:pStyle w:val="Ttulo2"/>
      </w:pPr>
      <w:bookmarkStart w:id="2186" w:name="_Toc235960578"/>
      <w:bookmarkStart w:id="2187" w:name="flujo-de-trabajo-recomendado-1"/>
      <w:bookmarkEnd w:id="2184"/>
      <w:r>
        <w:rPr>
          <w:rFonts w:ascii="Times New Roman" w:hAnsi="Times New Roman" w:eastAsia="Times New Roman"/>
        </w:rPr>
        <w:t>37.52 Flujo de trabajo recomendado</w:t>
      </w:r>
      <w:bookmarkEnd w:id="2186"/>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Paso =</w:t>
      </w:r>
      <w:r>
        <w:rPr>
          <w:rStyle w:val="NormalTok"/>
        </w:rPr>
        <w:t xml:space="preserve"> </w:t>
      </w:r>
      <w:r>
        <w:rPr>
          <w:rStyle w:val="DecValTok"/>
        </w:rPr>
        <w:t>1</w:t>
      </w:r>
      <w:r>
        <w:rPr>
          <w:rStyle w:val="SpecialCharTok"/>
        </w:rPr>
        <w:t>:</w:t>
      </w:r>
      <w:r>
        <w:rPr>
          <w:rStyle w:val="DecValTok"/>
        </w:rPr>
        <w:t>6</w:t>
      </w:r>
      <w:r>
        <w:rPr>
          <w:rStyle w:val="NormalTok"/>
        </w:rPr>
        <w:t>,</w:t>
      </w:r>
      <w:r>
        <w:br/>
      </w:r>
      <w:r>
        <w:rPr>
          <w:rStyle w:val="NormalTok"/>
        </w:rPr>
        <w:t xml:space="preserve">  </w:t>
      </w:r>
      <w:r>
        <w:rPr>
          <w:rStyle w:val="AttributeTok"/>
        </w:rPr>
        <w:t>Actividad =</w:t>
      </w:r>
      <w:r>
        <w:rPr>
          <w:rStyle w:val="NormalTok"/>
        </w:rPr>
        <w:t xml:space="preserve"> </w:t>
      </w:r>
      <w:r>
        <w:rPr>
          <w:rStyle w:val="FunctionTok"/>
        </w:rPr>
        <w:t>c</w:t>
      </w:r>
      <w:r>
        <w:rPr>
          <w:rStyle w:val="NormalTok"/>
        </w:rPr>
        <w:t>(</w:t>
      </w:r>
      <w:r>
        <w:br/>
      </w:r>
      <w:r>
        <w:rPr>
          <w:rStyle w:val="NormalTok"/>
        </w:rPr>
        <w:t xml:space="preserve">    </w:t>
      </w:r>
      <w:r>
        <w:rPr>
          <w:rStyle w:val="StringTok"/>
        </w:rPr>
        <w:t>"Definir variable binaria"</w:t>
      </w:r>
      <w:r>
        <w:rPr>
          <w:rStyle w:val="NormalTok"/>
        </w:rPr>
        <w:t>,</w:t>
      </w:r>
      <w:r>
        <w:br/>
      </w:r>
      <w:r>
        <w:rPr>
          <w:rStyle w:val="NormalTok"/>
        </w:rPr>
        <w:t xml:space="preserve">    </w:t>
      </w:r>
      <w:r>
        <w:rPr>
          <w:rStyle w:val="StringTok"/>
        </w:rPr>
        <w:t>"Explorar frecuencias"</w:t>
      </w:r>
      <w:r>
        <w:rPr>
          <w:rStyle w:val="NormalTok"/>
        </w:rPr>
        <w:t>,</w:t>
      </w:r>
      <w:r>
        <w:br/>
      </w:r>
      <w:r>
        <w:rPr>
          <w:rStyle w:val="NormalTok"/>
        </w:rPr>
        <w:t xml:space="preserve">    </w:t>
      </w:r>
      <w:r>
        <w:rPr>
          <w:rStyle w:val="StringTok"/>
        </w:rPr>
        <w:t>"Estimar Logit"</w:t>
      </w:r>
      <w:r>
        <w:rPr>
          <w:rStyle w:val="NormalTok"/>
        </w:rPr>
        <w:t>,</w:t>
      </w:r>
      <w:r>
        <w:br/>
      </w:r>
      <w:r>
        <w:rPr>
          <w:rStyle w:val="NormalTok"/>
        </w:rPr>
        <w:t xml:space="preserve">    </w:t>
      </w:r>
      <w:r>
        <w:rPr>
          <w:rStyle w:val="StringTok"/>
        </w:rPr>
        <w:t>"Interpretar probabilidades"</w:t>
      </w:r>
      <w:r>
        <w:rPr>
          <w:rStyle w:val="NormalTok"/>
        </w:rPr>
        <w:t>,</w:t>
      </w:r>
      <w:r>
        <w:br/>
      </w:r>
      <w:r>
        <w:rPr>
          <w:rStyle w:val="NormalTok"/>
        </w:rPr>
        <w:t xml:space="preserve">    </w:t>
      </w:r>
      <w:r>
        <w:rPr>
          <w:rStyle w:val="StringTok"/>
        </w:rPr>
        <w:t>"Evaluar clasificación"</w:t>
      </w:r>
      <w:r>
        <w:rPr>
          <w:rStyle w:val="NormalTok"/>
        </w:rPr>
        <w:t>,</w:t>
      </w:r>
      <w:r>
        <w:br/>
      </w:r>
      <w:r>
        <w:rPr>
          <w:rStyle w:val="NormalTok"/>
        </w:rPr>
        <w:t xml:space="preserve">    </w:t>
      </w:r>
      <w:r>
        <w:rPr>
          <w:rStyle w:val="StringTok"/>
        </w:rPr>
        <w:t>"Comparar con Probit"</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"Flujo recomendado de análisis"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188" w:name="tbl-reg24-flujo"/>
            <w:r>
              <w:rPr>
                <w:rFonts w:ascii="Times New Roman" w:hAnsi="Times New Roman"/>
                <w:b/>
                <w:sz w:val="18"/>
              </w:rPr>
              <w:lastRenderedPageBreak/>
              <w:t>Tabla 37.16: Flujo recomendado de análisis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Paso</w:t>
                  </w:r>
                </w:p>
              </w:tc>
              <w:tc>
                <w:tcPr>
                  <w:tcW w:w="3960" w:type="dxa"/>
                </w:tcPr>
                <w:p w:rsidR="007F3BAE" w:rsidRDefault="00380896" w:rsidP="00380896">
                  <w:pPr>
                    <w:pStyle w:val="Compact"/>
                    <w:jc w:val="left"/>
                  </w:pPr>
                  <w:r>
                    <w:t>Actividad</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Definir variable binaria</w:t>
                  </w:r>
                </w:p>
              </w:tc>
            </w:tr>
            <w:tr w:rsidR="007F3BAE">
              <w:tc>
                <w:tcPr>
                  <w:tcW w:w="3960" w:type="dxa"/>
                </w:tcPr>
                <w:p w:rsidR="007F3BAE" w:rsidRDefault="00380896" w:rsidP="00380896">
                  <w:pPr>
                    <w:pStyle w:val="Compact"/>
                    <w:jc w:val="left"/>
                  </w:pPr>
                  <w:r>
                    <w:t>2</w:t>
                  </w:r>
                </w:p>
              </w:tc>
              <w:tc>
                <w:tcPr>
                  <w:tcW w:w="3960" w:type="dxa"/>
                </w:tcPr>
                <w:p w:rsidR="007F3BAE" w:rsidRDefault="00380896" w:rsidP="00380896">
                  <w:pPr>
                    <w:pStyle w:val="Compact"/>
                    <w:jc w:val="left"/>
                  </w:pPr>
                  <w:r>
                    <w:t>Explorar frecuencias</w:t>
                  </w:r>
                </w:p>
              </w:tc>
            </w:tr>
            <w:tr w:rsidR="007F3BAE">
              <w:tc>
                <w:tcPr>
                  <w:tcW w:w="3960" w:type="dxa"/>
                </w:tcPr>
                <w:p w:rsidR="007F3BAE" w:rsidRDefault="00380896" w:rsidP="00380896">
                  <w:pPr>
                    <w:pStyle w:val="Compact"/>
                    <w:jc w:val="left"/>
                  </w:pPr>
                  <w:r>
                    <w:t>3</w:t>
                  </w:r>
                </w:p>
              </w:tc>
              <w:tc>
                <w:tcPr>
                  <w:tcW w:w="3960" w:type="dxa"/>
                </w:tcPr>
                <w:p w:rsidR="007F3BAE" w:rsidRDefault="00380896" w:rsidP="00380896">
                  <w:pPr>
                    <w:pStyle w:val="Compact"/>
                    <w:jc w:val="left"/>
                  </w:pPr>
                  <w:r>
                    <w:t>Estimar Logit</w:t>
                  </w:r>
                </w:p>
              </w:tc>
            </w:tr>
            <w:tr w:rsidR="007F3BAE">
              <w:tc>
                <w:tcPr>
                  <w:tcW w:w="3960" w:type="dxa"/>
                </w:tcPr>
                <w:p w:rsidR="007F3BAE" w:rsidRDefault="00380896" w:rsidP="00380896">
                  <w:pPr>
                    <w:pStyle w:val="Compact"/>
                    <w:jc w:val="left"/>
                  </w:pPr>
                  <w:r>
                    <w:t>4</w:t>
                  </w:r>
                </w:p>
              </w:tc>
              <w:tc>
                <w:tcPr>
                  <w:tcW w:w="3960" w:type="dxa"/>
                </w:tcPr>
                <w:p w:rsidR="007F3BAE" w:rsidRDefault="00380896" w:rsidP="00380896">
                  <w:pPr>
                    <w:pStyle w:val="Compact"/>
                    <w:jc w:val="left"/>
                  </w:pPr>
                  <w:r>
                    <w:t>Interpretar probabilidades</w:t>
                  </w:r>
                </w:p>
              </w:tc>
            </w:tr>
            <w:tr w:rsidR="007F3BAE">
              <w:tc>
                <w:tcPr>
                  <w:tcW w:w="3960" w:type="dxa"/>
                </w:tcPr>
                <w:p w:rsidR="007F3BAE" w:rsidRDefault="00380896" w:rsidP="00380896">
                  <w:pPr>
                    <w:pStyle w:val="Compact"/>
                    <w:jc w:val="left"/>
                  </w:pPr>
                  <w:r>
                    <w:t>5</w:t>
                  </w:r>
                </w:p>
              </w:tc>
              <w:tc>
                <w:tcPr>
                  <w:tcW w:w="3960" w:type="dxa"/>
                </w:tcPr>
                <w:p w:rsidR="007F3BAE" w:rsidRDefault="00380896" w:rsidP="00380896">
                  <w:pPr>
                    <w:pStyle w:val="Compact"/>
                    <w:jc w:val="left"/>
                  </w:pPr>
                  <w:r>
                    <w:t>Evaluar clasificación</w:t>
                  </w:r>
                </w:p>
              </w:tc>
            </w:tr>
            <w:tr w:rsidR="007F3BAE">
              <w:tc>
                <w:tcPr>
                  <w:tcW w:w="3960" w:type="dxa"/>
                </w:tcPr>
                <w:p w:rsidR="007F3BAE" w:rsidRDefault="00380896" w:rsidP="00380896">
                  <w:pPr>
                    <w:pStyle w:val="Compact"/>
                    <w:jc w:val="left"/>
                  </w:pPr>
                  <w:r>
                    <w:t>6</w:t>
                  </w:r>
                </w:p>
              </w:tc>
              <w:tc>
                <w:tcPr>
                  <w:tcW w:w="3960" w:type="dxa"/>
                </w:tcPr>
                <w:p w:rsidR="007F3BAE" w:rsidRDefault="00380896" w:rsidP="00380896">
                  <w:pPr>
                    <w:pStyle w:val="Compact"/>
                    <w:jc w:val="left"/>
                  </w:pPr>
                  <w:r>
                    <w:t>Comparar con Probit</w:t>
                  </w:r>
                </w:p>
              </w:tc>
            </w:tr>
            <w:bookmarkEnd w:id="2188"/>
          </w:tbl>
          <w:p w:rsidR="007F3BAE" w:rsidRDefault="007F3BAE" w:rsidP="00380896">
            <w:pPr>
              <w:spacing w:after="0" w:line="240" w:lineRule="auto"/>
              <w:jc w:val="center"/>
            </w:pPr>
          </w:p>
        </w:tc>
      </w:tr>
    </w:tbl>
    <w:p w:rsidR="007F3BAE" w:rsidRDefault="00380896" w:rsidP="00380896">
      <w:pPr>
        <w:pStyle w:val="Ttulo2"/>
      </w:pPr>
      <w:bookmarkStart w:id="2189" w:name="_Toc235960579"/>
      <w:bookmarkStart w:id="2190" w:name="manos-a-la-obra-24"/>
      <w:bookmarkEnd w:id="2187"/>
      <w:r>
        <w:rPr>
          <w:rFonts w:ascii="Times New Roman" w:hAnsi="Times New Roman" w:eastAsia="Times New Roman"/>
        </w:rPr>
        <w:t>37.53 Manos a la obra</w:t>
      </w:r>
      <w:bookmarkEnd w:id="2189"/>
    </w:p>
    <w:p w:rsidR="007F3BAE" w:rsidRDefault="00380896" w:rsidP="00380896">
      <w:pPr>
        <w:pStyle w:val="Compact"/>
        <w:numPr>
          <w:ilvl w:val="0"/>
          <w:numId w:val="188"/>
        </w:numPr>
        <w:jc w:val="left"/>
      </w:pPr>
      <w:r>
        <w:rPr>
          <w:rFonts w:ascii="Times New Roman" w:hAnsi="Times New Roman" w:eastAsia="Times New Roman"/>
        </w:rPr>
        <w:t>Construya una variable binaria.</w:t>
      </w:r>
    </w:p>
    <w:p w:rsidR="007F3BAE" w:rsidRDefault="00380896" w:rsidP="00380896">
      <w:pPr>
        <w:pStyle w:val="Compact"/>
        <w:numPr>
          <w:ilvl w:val="0"/>
          <w:numId w:val="188"/>
        </w:numPr>
        <w:jc w:val="left"/>
      </w:pPr>
      <w:r>
        <w:rPr>
          <w:rFonts w:ascii="Times New Roman" w:hAnsi="Times New Roman" w:eastAsia="Times New Roman"/>
        </w:rPr>
        <w:t>Explore su distribución.</w:t>
      </w:r>
    </w:p>
    <w:p w:rsidR="007F3BAE" w:rsidRDefault="00380896" w:rsidP="00380896">
      <w:pPr>
        <w:pStyle w:val="Compact"/>
        <w:numPr>
          <w:ilvl w:val="0"/>
          <w:numId w:val="188"/>
        </w:numPr>
        <w:jc w:val="left"/>
      </w:pPr>
      <w:r>
        <w:rPr>
          <w:rFonts w:ascii="Times New Roman" w:hAnsi="Times New Roman" w:eastAsia="Times New Roman"/>
        </w:rPr>
        <w:t>Estime un modelo Logit.</w:t>
      </w:r>
    </w:p>
    <w:p w:rsidR="007F3BAE" w:rsidRDefault="00380896" w:rsidP="00380896">
      <w:pPr>
        <w:pStyle w:val="Compact"/>
        <w:numPr>
          <w:ilvl w:val="0"/>
          <w:numId w:val="188"/>
        </w:numPr>
        <w:jc w:val="left"/>
      </w:pPr>
      <w:r>
        <w:rPr>
          <w:rFonts w:ascii="Times New Roman" w:hAnsi="Times New Roman" w:eastAsia="Times New Roman"/>
        </w:rPr>
        <w:t>Obtenga probabilidades predichas.</w:t>
      </w:r>
    </w:p>
    <w:p w:rsidR="007F3BAE" w:rsidRDefault="00380896" w:rsidP="00380896">
      <w:pPr>
        <w:pStyle w:val="Compact"/>
        <w:numPr>
          <w:ilvl w:val="0"/>
          <w:numId w:val="188"/>
        </w:numPr>
        <w:jc w:val="left"/>
      </w:pPr>
      <w:r>
        <w:rPr>
          <w:rFonts w:ascii="Times New Roman" w:hAnsi="Times New Roman" w:eastAsia="Times New Roman"/>
        </w:rPr>
        <w:t>Calcule Odds Ratio.</w:t>
      </w:r>
    </w:p>
    <w:p w:rsidR="007F3BAE" w:rsidRDefault="00380896" w:rsidP="00380896">
      <w:pPr>
        <w:pStyle w:val="Compact"/>
        <w:numPr>
          <w:ilvl w:val="0"/>
          <w:numId w:val="188"/>
        </w:numPr>
        <w:jc w:val="left"/>
      </w:pPr>
      <w:r>
        <w:rPr>
          <w:rFonts w:ascii="Times New Roman" w:hAnsi="Times New Roman" w:eastAsia="Times New Roman"/>
        </w:rPr>
        <w:t>Construya una regla de clasificación.</w:t>
      </w:r>
    </w:p>
    <w:p w:rsidR="007F3BAE" w:rsidRDefault="00380896" w:rsidP="00380896">
      <w:pPr>
        <w:pStyle w:val="Compact"/>
        <w:numPr>
          <w:ilvl w:val="0"/>
          <w:numId w:val="188"/>
        </w:numPr>
        <w:jc w:val="left"/>
      </w:pPr>
      <w:r>
        <w:rPr>
          <w:rFonts w:ascii="Times New Roman" w:hAnsi="Times New Roman" w:eastAsia="Times New Roman"/>
        </w:rPr>
        <w:t>Evalúe exactitud.</w:t>
      </w:r>
    </w:p>
    <w:p w:rsidR="007F3BAE" w:rsidRDefault="00380896" w:rsidP="00380896">
      <w:pPr>
        <w:pStyle w:val="Compact"/>
        <w:numPr>
          <w:ilvl w:val="0"/>
          <w:numId w:val="188"/>
        </w:numPr>
        <w:jc w:val="left"/>
      </w:pPr>
      <w:r>
        <w:rPr>
          <w:rFonts w:ascii="Times New Roman" w:hAnsi="Times New Roman" w:eastAsia="Times New Roman"/>
        </w:rPr>
        <w:t>Estime un modelo Probit.</w:t>
      </w:r>
    </w:p>
    <w:p w:rsidR="007F3BAE" w:rsidRDefault="00380896" w:rsidP="00380896">
      <w:pPr>
        <w:pStyle w:val="Compact"/>
        <w:numPr>
          <w:ilvl w:val="0"/>
          <w:numId w:val="188"/>
        </w:numPr>
        <w:jc w:val="left"/>
      </w:pPr>
      <w:r>
        <w:rPr>
          <w:rFonts w:ascii="Times New Roman" w:hAnsi="Times New Roman" w:eastAsia="Times New Roman"/>
        </w:rPr>
        <w:t>Compare predicciones.</w:t>
      </w:r>
    </w:p>
    <w:p w:rsidR="007F3BAE" w:rsidRDefault="00380896" w:rsidP="00380896">
      <w:pPr>
        <w:pStyle w:val="Compact"/>
        <w:numPr>
          <w:ilvl w:val="0"/>
          <w:numId w:val="188"/>
        </w:numPr>
        <w:jc w:val="left"/>
      </w:pPr>
      <w:r>
        <w:rPr>
          <w:rFonts w:ascii="Times New Roman" w:hAnsi="Times New Roman" w:eastAsia="Times New Roman"/>
        </w:rPr>
        <w:t>Redacte conclusiones sustantivas.</w:t>
      </w:r>
    </w:p>
    <w:p w:rsidR="007F3BAE" w:rsidRDefault="00380896" w:rsidP="00380896">
      <w:pPr>
        <w:pStyle w:val="Ttulo2"/>
      </w:pPr>
      <w:bookmarkStart w:id="2191" w:name="_Toc235960580"/>
      <w:bookmarkStart w:id="2192" w:name="resumen-del-capítulo-23"/>
      <w:bookmarkEnd w:id="2190"/>
      <w:r>
        <w:rPr>
          <w:rFonts w:ascii="Times New Roman" w:hAnsi="Times New Roman" w:eastAsia="Times New Roman"/>
        </w:rPr>
        <w:t>37.54 Resumen del capítulo</w:t>
      </w:r>
      <w:bookmarkEnd w:id="2191"/>
    </w:p>
    <w:p w:rsidR="007F3BAE" w:rsidRDefault="00380896" w:rsidP="00380896">
      <w:pPr>
        <w:pStyle w:val="FirstParagraph"/>
        <w:jc w:val="left"/>
      </w:pPr>
      <w:r>
        <w:rPr>
          <w:rFonts w:ascii="Times New Roman" w:hAnsi="Times New Roman" w:eastAsia="Times New Roman"/>
        </w:rPr>
        <w:t>En este capítulo aprendimos a modelar variables binarias mediante regresiones Logit y Probit.</w:t>
      </w:r>
    </w:p>
    <w:p w:rsidR="007F3BAE" w:rsidRDefault="00380896" w:rsidP="00380896">
      <w:pPr>
        <w:pStyle w:val="Textoindependiente"/>
        <w:jc w:val="left"/>
      </w:pPr>
      <w:r>
        <w:rPr>
          <w:rFonts w:ascii="Times New Roman" w:hAnsi="Times New Roman" w:eastAsia="Times New Roman"/>
        </w:rPr>
        <w:t>Primero identificamos las limitaciones de la regresión lineal cuando la variable dependiente solo puede tomar dos valores. Posteriormente estimamos modelos Logit, interpretamos probabilidades, Odds y Odds Ratio. Finalmente estimamos modelos Probit y comprobamos que ambos enfoques suelen generar resultados muy similares.</w:t>
      </w:r>
    </w:p>
    <w:p w:rsidR="007F3BAE" w:rsidRDefault="00380896" w:rsidP="00380896">
      <w:pPr>
        <w:pStyle w:val="Textoindependiente"/>
        <w:jc w:val="left"/>
      </w:pPr>
      <w:r>
        <w:rPr>
          <w:rFonts w:ascii="Times New Roman" w:hAnsi="Times New Roman" w:eastAsia="Times New Roman"/>
        </w:rPr>
        <w:t>Los modelos Logit y Probit constituyen la base de numerosos métodos modernos de clasificación, análisis de riesgo, elección discreta y evaluación de decisiones, por lo que representan una extensión natural de los modelos lineales estudiados anteriormente. En la siguiente sección profundizaremos en odds, odds ratio e interpretación sustantiva de los coeficientes.</w:t>
      </w:r>
    </w:p>
    <w:p w:rsidR="007F3BAE" w:rsidRDefault="00380896" w:rsidP="00380896">
      <w:pPr>
        <w:pStyle w:val="Ttulo1"/>
        <w:jc w:val="left"/>
      </w:pPr>
      <w:bookmarkStart w:id="2193" w:name="_Toc235960581"/>
      <w:bookmarkStart w:id="2194" w:name="datos-de-panel"/>
      <w:bookmarkEnd w:id="2062"/>
      <w:bookmarkEnd w:id="2192"/>
      <w:r>
        <w:rPr>
          <w:rFonts w:ascii="Times New Roman" w:hAnsi="Times New Roman" w:eastAsia="Times New Roman"/>
        </w:rPr>
        <w:t>38. Datos de panel</w:t>
      </w:r>
      <w:bookmarkEnd w:id="2193"/>
    </w:p>
    <w:p w:rsidR="007F3BAE" w:rsidRDefault="00380896" w:rsidP="00380896">
      <w:pPr>
        <w:pStyle w:val="Ttulo2"/>
      </w:pPr>
      <w:bookmarkStart w:id="2195" w:name="_Toc235960582"/>
      <w:bookmarkStart w:id="2196" w:name="objetivos-de-aprendizaje-23"/>
      <w:r>
        <w:rPr>
          <w:rFonts w:ascii="Times New Roman" w:hAnsi="Times New Roman" w:eastAsia="Times New Roman"/>
        </w:rPr>
        <w:t>Objetivos de aprendizaje</w:t>
      </w:r>
      <w:bookmarkEnd w:id="2195"/>
    </w:p>
    <w:p w:rsidR="007F3BAE" w:rsidRDefault="00380896" w:rsidP="00380896">
      <w:pPr>
        <w:pStyle w:val="FirstParagraph"/>
        <w:jc w:val="left"/>
      </w:pPr>
      <w:r>
        <w:rPr>
          <w:rFonts w:ascii="Times New Roman" w:hAnsi="Times New Roman" w:eastAsia="Times New Roman"/>
        </w:rPr>
        <w:t>Al finalizar esta sección, el lector será capaz de:</w:t>
      </w:r>
    </w:p>
    <w:p w:rsidR="007F3BAE" w:rsidRDefault="00380896" w:rsidP="00380896">
      <w:pPr>
        <w:pStyle w:val="Compact"/>
        <w:numPr>
          <w:ilvl w:val="0"/>
          <w:numId w:val="189"/>
        </w:numPr>
        <w:jc w:val="left"/>
      </w:pPr>
      <w:r>
        <w:rPr>
          <w:rFonts w:ascii="Times New Roman" w:hAnsi="Times New Roman" w:eastAsia="Times New Roman"/>
        </w:rPr>
        <w:t>Comprender qué son los datos de panel.</w:t>
      </w:r>
    </w:p>
    <w:p w:rsidR="007F3BAE" w:rsidRDefault="00380896" w:rsidP="00380896">
      <w:pPr>
        <w:pStyle w:val="Compact"/>
        <w:numPr>
          <w:ilvl w:val="0"/>
          <w:numId w:val="189"/>
        </w:numPr>
        <w:jc w:val="left"/>
      </w:pPr>
      <w:r>
        <w:rPr>
          <w:rFonts w:ascii="Times New Roman" w:hAnsi="Times New Roman" w:eastAsia="Times New Roman"/>
        </w:rPr>
        <w:t>Diferenciar datos transversales, series de tiempo y panel.</w:t>
      </w:r>
    </w:p>
    <w:p w:rsidR="007F3BAE" w:rsidRDefault="00380896" w:rsidP="00380896">
      <w:pPr>
        <w:pStyle w:val="Compact"/>
        <w:numPr>
          <w:ilvl w:val="0"/>
          <w:numId w:val="189"/>
        </w:numPr>
        <w:jc w:val="left"/>
      </w:pPr>
      <w:r>
        <w:rPr>
          <w:rFonts w:ascii="Times New Roman" w:hAnsi="Times New Roman" w:eastAsia="Times New Roman"/>
        </w:rPr>
        <w:t>Identificar paneles balanceados y desbalanceados.</w:t>
      </w:r>
    </w:p>
    <w:p w:rsidR="007F3BAE" w:rsidRDefault="00380896" w:rsidP="00380896">
      <w:pPr>
        <w:pStyle w:val="Compact"/>
        <w:numPr>
          <w:ilvl w:val="0"/>
          <w:numId w:val="189"/>
        </w:numPr>
        <w:jc w:val="left"/>
      </w:pPr>
      <w:r>
        <w:rPr>
          <w:rFonts w:ascii="Times New Roman" w:hAnsi="Times New Roman" w:eastAsia="Times New Roman"/>
        </w:rPr>
        <w:t>Preparar datos panel en R.</w:t>
      </w:r>
    </w:p>
    <w:p w:rsidR="007F3BAE" w:rsidRDefault="00380896" w:rsidP="00380896">
      <w:pPr>
        <w:pStyle w:val="Compact"/>
        <w:numPr>
          <w:ilvl w:val="0"/>
          <w:numId w:val="189"/>
        </w:numPr>
        <w:jc w:val="left"/>
      </w:pPr>
      <w:r>
        <w:rPr>
          <w:rFonts w:ascii="Times New Roman" w:hAnsi="Times New Roman" w:eastAsia="Times New Roman"/>
        </w:rPr>
        <w:t>Reconocer la estructura individuo-tiempo.</w:t>
      </w:r>
    </w:p>
    <w:p w:rsidR="007F3BAE" w:rsidRDefault="00380896" w:rsidP="00380896">
      <w:pPr>
        <w:pStyle w:val="Compact"/>
        <w:numPr>
          <w:ilvl w:val="0"/>
          <w:numId w:val="189"/>
        </w:numPr>
        <w:jc w:val="left"/>
      </w:pPr>
      <w:r>
        <w:rPr>
          <w:rFonts w:ascii="Times New Roman" w:hAnsi="Times New Roman" w:eastAsia="Times New Roman"/>
        </w:rPr>
        <w:t>Explorar bases para modelos de panel.</w:t>
      </w:r>
    </w:p>
    <w:p w:rsidR="007F3BAE" w:rsidRDefault="00380896" w:rsidP="00380896">
      <w:pPr>
        <w:pStyle w:val="Ttulo2"/>
      </w:pPr>
      <w:bookmarkStart w:id="2197" w:name="_Toc235960583"/>
      <w:bookmarkStart w:id="2198" w:name="introducción-33"/>
      <w:bookmarkEnd w:id="2196"/>
      <w:r>
        <w:rPr>
          <w:rFonts w:ascii="Times New Roman" w:hAnsi="Times New Roman" w:eastAsia="Times New Roman"/>
        </w:rPr>
        <w:lastRenderedPageBreak/>
        <w:t>38.1 Introducción</w:t>
      </w:r>
      <w:bookmarkEnd w:id="2197"/>
    </w:p>
    <w:p w:rsidR="007F3BAE" w:rsidRDefault="00380896" w:rsidP="00380896">
      <w:pPr>
        <w:pStyle w:val="FirstParagraph"/>
        <w:jc w:val="left"/>
      </w:pPr>
      <w:r>
        <w:rPr>
          <w:rFonts w:ascii="Times New Roman" w:hAnsi="Times New Roman" w:eastAsia="Times New Roman"/>
        </w:rPr>
        <w:t>En capítulos anteriores trabajamos con observaciones independientes registradas en un único momento del tiempo, es decir, con datos transversales.</w:t>
      </w:r>
    </w:p>
    <w:p w:rsidR="007F3BAE" w:rsidRDefault="00380896" w:rsidP="00380896">
      <w:pPr>
        <w:pStyle w:val="Textoindependiente"/>
        <w:jc w:val="left"/>
      </w:pPr>
      <w:r>
        <w:rPr>
          <w:rFonts w:ascii="Times New Roman" w:hAnsi="Times New Roman" w:eastAsia="Times New Roman"/>
        </w:rPr>
        <w:t>Sin embargo, muchas investigaciones requieren observar las mismas unidades durante varios períodos.</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Empresas observadas durante varios años.</w:t>
      </w:r>
      <w:r>
        <w:br/>
      </w:r>
      <w:r>
        <w:br/>
      </w:r>
      <w:r>
        <w:rPr>
          <w:rStyle w:val="VerbatimChar"/>
        </w:rPr>
        <w:t>Provincias observadas durante varias décadas.</w:t>
      </w:r>
      <w:r>
        <w:br/>
      </w:r>
      <w:r>
        <w:br/>
      </w:r>
      <w:r>
        <w:rPr>
          <w:rStyle w:val="VerbatimChar"/>
        </w:rPr>
        <w:t>Hogares observados en múltiples encuestas.</w:t>
      </w:r>
    </w:p>
    <w:p w:rsidR="007F3BAE" w:rsidRDefault="00380896" w:rsidP="00380896">
      <w:pPr>
        <w:pStyle w:val="FirstParagraph"/>
        <w:jc w:val="left"/>
      </w:pPr>
      <w:r>
        <w:rPr>
          <w:rFonts w:ascii="Times New Roman" w:hAnsi="Times New Roman" w:eastAsia="Times New Roman"/>
        </w:rPr>
        <w:t>Este tipo de información recibe el nombre de datos de panel (Wooldridge, 2010).</w:t>
      </w:r>
    </w:p>
    <w:p w:rsidR="007F3BAE" w:rsidRDefault="00380896" w:rsidP="00380896">
      <w:pPr>
        <w:pStyle w:val="Ttulo2"/>
      </w:pPr>
      <w:bookmarkStart w:id="2199" w:name="_Toc235960584"/>
      <w:bookmarkStart w:id="2200" w:name="qué-son-los-datos-de-panel"/>
      <w:bookmarkEnd w:id="2198"/>
      <w:r>
        <w:rPr>
          <w:rFonts w:ascii="Times New Roman" w:hAnsi="Times New Roman" w:eastAsia="Times New Roman"/>
        </w:rPr>
        <w:t>38.2 ¿Qué son los datos de panel?</w:t>
      </w:r>
      <w:bookmarkEnd w:id="2199"/>
    </w:p>
    <w:p w:rsidR="007F3BAE" w:rsidRDefault="00380896" w:rsidP="00380896">
      <w:pPr>
        <w:pStyle w:val="FirstParagraph"/>
        <w:jc w:val="left"/>
      </w:pPr>
      <w:r>
        <w:rPr>
          <w:rFonts w:ascii="Times New Roman" w:hAnsi="Times New Roman" w:eastAsia="Times New Roman"/>
        </w:rPr>
        <w:t>Los datos de panel combinan simultáneamente:</w:t>
      </w:r>
    </w:p>
    <w:p w:rsidR="007F3BAE" w:rsidRDefault="00380896" w:rsidP="00380896">
      <w:pPr>
        <w:pStyle w:val="SourceCode"/>
        <w:jc w:val="left"/>
      </w:pPr>
      <w:r>
        <w:rPr>
          <w:rStyle w:val="VerbatimChar"/>
        </w:rPr>
        <w:t>Dimensión transversal</w:t>
      </w:r>
      <w:r>
        <w:br/>
      </w:r>
      <w:r>
        <w:rPr>
          <w:rStyle w:val="VerbatimChar"/>
        </w:rPr>
        <w:t>+</w:t>
      </w:r>
      <w:r>
        <w:br/>
      </w:r>
      <w:r>
        <w:rPr>
          <w:rStyle w:val="VerbatimChar"/>
        </w:rPr>
        <w:t>Dimensión temporal</w:t>
      </w:r>
    </w:p>
    <w:p w:rsidR="007F3BAE" w:rsidRDefault="00380896" w:rsidP="00380896">
      <w:pPr>
        <w:pStyle w:val="FirstParagraph"/>
        <w:jc w:val="left"/>
      </w:pPr>
      <w:r>
        <w:rPr>
          <w:rFonts w:ascii="Times New Roman" w:hAnsi="Times New Roman" w:eastAsia="Times New Roman"/>
        </w:rPr>
        <w:t>Por ejemplo:</w:t>
      </w:r>
    </w:p>
    <w:tbl>
      <w:tblPr>
        <w:tblStyle w:val="Table"/>
        <w:tblW w:w="0" w:type="auto"/>
        <w:jc w:val="center"/>
        <w:tblLayout w:type="autofit"/>
        <w:tblLook w:val="0020" w:firstRow="1" w:lastRow="0" w:firstColumn="0" w:lastColumn="0" w:noHBand="0" w:noVBand="0"/>
      </w:tblPr>
      <w:tblGrid>
        <w:gridCol w:w="1776"/>
        <w:gridCol w:w="1416"/>
        <w:gridCol w:w="1843"/>
      </w:tblGrid>
      <w:tr w:rsidR="007F3BAE" w:rsidTr="007F3BAE">
        <w:trPr>
          <w:cnfStyle w:val="100000000000" w:firstRow="1" w:lastRow="0" w:firstColumn="0" w:lastColumn="0" w:oddVBand="0" w:evenVBand="0" w:oddHBand="0" w:evenHBand="0" w:firstRowFirstColumn="0" w:firstRowLastColumn="0" w:lastRowFirstColumn="0" w:lastRowLastColumn="0"/>
          <w:tblHeader/>
          <w:tblHeader w:val="true"/>
        </w:trPr>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Empresa</w:t>
            </w:r>
          </w:p>
        </w:tc>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Año</w:t>
            </w:r>
          </w:p>
        </w:tc>
        <w:tc>
          <w:tcPr>
            <w:tcW w:w="0" w:type="auto"/>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r>
              <w:rPr>
                <w:rFonts w:ascii="Times New Roman" w:hAnsi="Times New Roman"/>
                <w:b/>
                <w:sz w:val="18"/>
              </w:rPr>
              <w:t>Inversión</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A</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2020</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100</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A</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2021</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120</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A</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2022</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135</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B</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2020</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80</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B</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2021</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95</w:t>
            </w:r>
          </w:p>
        </w:tc>
      </w:tr>
      <w:tr w:rsidR="007F3BAE">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B</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2022</w:t>
            </w:r>
          </w:p>
        </w:tc>
        <w:tc>
          <w:tcPr>
            <w:tcW w:w="0" w:type="auto"/>
            <w:tcMar>
              <w:top w:w="80" w:type="dxa"/>
              <w:start w:w="100" w:type="dxa"/>
              <w:bottom w:w="80" w:type="dxa"/>
              <w:end w:w="100" w:type="dxa"/>
            </w:tcMar>
            <w:vAlign w:val="center"/>
          </w:tcPr>
          <w:p w:rsidR="007F3BAE" w:rsidRDefault="00380896" w:rsidP="00380896">
            <w:pPr>
              <w:pStyle w:val="Compact"/>
              <w:spacing w:after="0" w:line="240" w:lineRule="auto"/>
              <w:jc w:val="left"/>
            </w:pPr>
            <w:r>
              <w:rPr>
                <w:rFonts w:ascii="Times New Roman" w:hAnsi="Times New Roman"/>
                <w:sz w:val="18"/>
              </w:rPr>
              <w:t>110</w:t>
            </w:r>
          </w:p>
        </w:tc>
      </w:tr>
    </w:tbl>
    <w:p w:rsidR="007F3BAE" w:rsidRDefault="00380896" w:rsidP="00380896">
      <w:pPr>
        <w:pStyle w:val="Textoindependiente"/>
        <w:jc w:val="left"/>
      </w:pPr>
      <w:r>
        <w:rPr>
          <w:rFonts w:ascii="Times New Roman" w:hAnsi="Times New Roman" w:eastAsia="Times New Roman"/>
        </w:rPr>
        <w:t>La misma unidad aparece repetidamente a través del tiempo.</w:t>
      </w:r>
    </w:p>
    <w:p w:rsidR="007F3BAE" w:rsidRDefault="00380896" w:rsidP="00380896">
      <w:pPr>
        <w:pStyle w:val="Ttulo2"/>
      </w:pPr>
      <w:bookmarkStart w:id="2201" w:name="_Toc235960585"/>
      <w:bookmarkStart w:id="2202" w:name="ventajas-de-los-datos-de-panel"/>
      <w:bookmarkEnd w:id="2200"/>
      <w:r>
        <w:rPr>
          <w:rFonts w:ascii="Times New Roman" w:hAnsi="Times New Roman" w:eastAsia="Times New Roman"/>
        </w:rPr>
        <w:t>38.3 Ventajas de los datos de panel</w:t>
      </w:r>
      <w:bookmarkEnd w:id="2201"/>
    </w:p>
    <w:p w:rsidR="007F3BAE" w:rsidRDefault="00380896" w:rsidP="00380896">
      <w:pPr>
        <w:pStyle w:val="FirstParagraph"/>
        <w:jc w:val="left"/>
      </w:pPr>
      <w:r>
        <w:rPr>
          <w:rFonts w:ascii="Times New Roman" w:hAnsi="Times New Roman" w:eastAsia="Times New Roman"/>
        </w:rPr>
        <w:t>Los datos de panel permiten:</w:t>
      </w:r>
    </w:p>
    <w:p w:rsidR="007F3BAE" w:rsidRDefault="00380896" w:rsidP="00380896">
      <w:pPr>
        <w:pStyle w:val="Compact"/>
        <w:numPr>
          <w:ilvl w:val="0"/>
          <w:numId w:val="190"/>
        </w:numPr>
        <w:jc w:val="left"/>
      </w:pPr>
      <w:r>
        <w:rPr>
          <w:rFonts w:ascii="Times New Roman" w:hAnsi="Times New Roman" w:eastAsia="Times New Roman"/>
        </w:rPr>
        <w:t>Analizar cambios temporales.</w:t>
      </w:r>
    </w:p>
    <w:p w:rsidR="007F3BAE" w:rsidRDefault="00380896" w:rsidP="00380896">
      <w:pPr>
        <w:pStyle w:val="Compact"/>
        <w:numPr>
          <w:ilvl w:val="0"/>
          <w:numId w:val="190"/>
        </w:numPr>
        <w:jc w:val="left"/>
      </w:pPr>
      <w:r>
        <w:rPr>
          <w:rFonts w:ascii="Times New Roman" w:hAnsi="Times New Roman" w:eastAsia="Times New Roman"/>
        </w:rPr>
        <w:t>Controlar heterogeneidad individual.</w:t>
      </w:r>
    </w:p>
    <w:p w:rsidR="007F3BAE" w:rsidRDefault="00380896" w:rsidP="00380896">
      <w:pPr>
        <w:pStyle w:val="Compact"/>
        <w:numPr>
          <w:ilvl w:val="0"/>
          <w:numId w:val="190"/>
        </w:numPr>
        <w:jc w:val="left"/>
      </w:pPr>
      <w:r>
        <w:rPr>
          <w:rFonts w:ascii="Times New Roman" w:hAnsi="Times New Roman" w:eastAsia="Times New Roman"/>
        </w:rPr>
        <w:t>Incrementar el número de observaciones.</w:t>
      </w:r>
    </w:p>
    <w:p w:rsidR="007F3BAE" w:rsidRDefault="00380896" w:rsidP="00380896">
      <w:pPr>
        <w:pStyle w:val="Compact"/>
        <w:numPr>
          <w:ilvl w:val="0"/>
          <w:numId w:val="190"/>
        </w:numPr>
        <w:jc w:val="left"/>
      </w:pPr>
      <w:r>
        <w:rPr>
          <w:rFonts w:ascii="Times New Roman" w:hAnsi="Times New Roman" w:eastAsia="Times New Roman"/>
        </w:rPr>
        <w:t>Mejorar la precisión de las estimaciones.</w:t>
      </w:r>
    </w:p>
    <w:p w:rsidR="007F3BAE" w:rsidRDefault="00380896" w:rsidP="00380896">
      <w:pPr>
        <w:pStyle w:val="Compact"/>
        <w:numPr>
          <w:ilvl w:val="0"/>
          <w:numId w:val="190"/>
        </w:numPr>
        <w:jc w:val="left"/>
      </w:pPr>
      <w:r>
        <w:rPr>
          <w:rFonts w:ascii="Times New Roman" w:hAnsi="Times New Roman" w:eastAsia="Times New Roman"/>
        </w:rPr>
        <w:t>Evaluar dinámicas de comportamiento.</w:t>
      </w:r>
    </w:p>
    <w:p w:rsidR="007F3BAE" w:rsidRDefault="00380896" w:rsidP="00380896">
      <w:pPr>
        <w:pStyle w:val="Ttulo2"/>
      </w:pPr>
      <w:bookmarkStart w:id="2203" w:name="_Toc235960586"/>
      <w:bookmarkStart w:id="2204" w:name="cargando-librerías-15"/>
      <w:bookmarkEnd w:id="2202"/>
      <w:r>
        <w:rPr>
          <w:rFonts w:ascii="Times New Roman" w:hAnsi="Times New Roman" w:eastAsia="Times New Roman"/>
        </w:rPr>
        <w:t>38.4 Cargando librerías</w:t>
      </w:r>
      <w:bookmarkEnd w:id="2203"/>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(plm)</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p>
    <w:p w:rsidR="007F3BAE" w:rsidRDefault="00380896" w:rsidP="00380896">
      <w:pPr>
        <w:pStyle w:val="Ttulo2"/>
      </w:pPr>
      <w:bookmarkStart w:id="2205" w:name="_Toc235960587"/>
      <w:bookmarkStart w:id="2206" w:name="cargando-la-base-de-datos"/>
      <w:bookmarkEnd w:id="2204"/>
      <w:r>
        <w:rPr>
          <w:rFonts w:ascii="Times New Roman" w:hAnsi="Times New Roman" w:eastAsia="Times New Roman"/>
        </w:rPr>
        <w:t>38.5 Cargando la base de datos</w:t>
      </w:r>
      <w:bookmarkEnd w:id="2205"/>
    </w:p>
    <w:p w:rsidR="007F3BAE" w:rsidRDefault="00380896" w:rsidP="00380896">
      <w:pPr>
        <w:pStyle w:val="FirstParagraph"/>
        <w:jc w:val="left"/>
      </w:pPr>
      <w:r>
        <w:rPr>
          <w:rFonts w:ascii="Times New Roman" w:hAnsi="Times New Roman" w:eastAsia="Times New Roman"/>
        </w:rPr>
        <w:t xml:space="preserve">Utilizaremos la base </w:t>
      </w:r>
      <w:r>
        <w:rPr>
          <w:rStyle w:val="VerbatimChar"/>
          <w:rFonts w:ascii="Times New Roman" w:hAnsi="Times New Roman" w:eastAsia="Times New Roman"/>
        </w:rPr>
        <w:t>Grunfeld</w:t>
      </w:r>
      <w:r>
        <w:rPr>
          <w:rFonts w:ascii="Times New Roman" w:hAnsi="Times New Roman" w:eastAsia="Times New Roman"/>
        </w:rPr>
        <w:t xml:space="preserve"> incluida en el paquete </w:t>
      </w:r>
      <w:r>
        <w:rPr>
          <w:rStyle w:val="VerbatimChar"/>
          <w:rFonts w:ascii="Times New Roman" w:hAnsi="Times New Roman" w:eastAsia="Times New Roman"/>
        </w:rPr>
        <w:t>plm</w:t>
      </w:r>
      <w:r>
        <w:rPr>
          <w:rFonts w:ascii="Times New Roman" w:hAnsi="Times New Roman" w:eastAsia="Times New Roman"/>
        </w:rPr>
        <w:t>.</w:t>
      </w:r>
    </w:p>
    <w:p w:rsidR="007F3BAE" w:rsidRPr="00380896" w:rsidRDefault="00380896" w:rsidP="00380896">
      <w:pPr>
        <w:pStyle w:val="SourceCode"/>
        <w:jc w:val="left"/>
        <w:rPr>
          <w:lang w:val="en-US"/>
        </w:rPr>
      </w:pPr>
      <w:r w:rsidRPr="00380896">
        <w:rPr>
          <w:rStyle w:val="FunctionTok"/>
          <w:lang w:val="en-US"/>
        </w:rPr>
        <w:lastRenderedPageBreak/>
        <w:t>data</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"Grunfeld"</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package =</w:t>
      </w:r>
      <w:r w:rsidRPr="00380896">
        <w:rPr>
          <w:rStyle w:val="NormalTok"/>
          <w:lang w:val="en-US"/>
        </w:rPr>
        <w:t xml:space="preserve"> </w:t>
      </w:r>
      <w:r w:rsidRPr="00380896">
        <w:rPr>
          <w:rStyle w:val="StringTok"/>
          <w:lang w:val="en-US"/>
        </w:rPr>
        <w:t>"plm"</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panel_datos </w:t>
      </w:r>
      <w:r w:rsidRPr="00380896">
        <w:rPr>
          <w:rStyle w:val="OtherTok"/>
          <w:lang w:val="en-US"/>
        </w:rPr>
        <w:t>&lt;-</w:t>
      </w:r>
      <w:r w:rsidRPr="00380896">
        <w:rPr>
          <w:rStyle w:val="NormalTok"/>
          <w:lang w:val="en-US"/>
        </w:rPr>
        <w:t xml:space="preserve"> Grunfeld</w:t>
      </w:r>
    </w:p>
    <w:p w:rsidR="007F3BAE" w:rsidRDefault="00380896" w:rsidP="00380896">
      <w:pPr>
        <w:pStyle w:val="Ttulo2"/>
      </w:pPr>
      <w:bookmarkStart w:id="2207" w:name="_Toc235960588"/>
      <w:bookmarkStart w:id="2208" w:name="explorando-la-estructura"/>
      <w:bookmarkEnd w:id="2206"/>
      <w:r>
        <w:rPr>
          <w:rFonts w:ascii="Times New Roman" w:hAnsi="Times New Roman" w:eastAsia="Times New Roman"/>
        </w:rPr>
        <w:t>38.6 Explorando la estructura</w:t>
      </w:r>
      <w:bookmarkEnd w:id="2207"/>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Pr="00380896" w:rsidRDefault="00380896" w:rsidP="00380896">
            <w:pPr>
              <w:pStyle w:val="ImageCaption"/>
              <w:spacing w:before="200" w:after="0" w:line="240" w:lineRule="auto"/>
              <w:jc w:val="center"/>
              <w:rPr>
                <w:lang w:val="en-US"/>
              </w:rPr>
            </w:pPr>
            <w:bookmarkStart w:id="2209" w:name="tbl-reg25-estructura"/>
            <w:r w:rsidRPr="00380896">
              <w:rPr>
                <w:rFonts w:ascii="Times New Roman" w:hAnsi="Times New Roman"/>
                <w:b/>
                <w:sz w:val="18"/>
                <w:lang w:val="en-US"/>
              </w:rPr>
              <w:t>Tabla 38.1</w:t>
            </w:r>
          </w:p>
          <w:p w:rsidR="007F3BAE" w:rsidRPr="00380896" w:rsidRDefault="00380896" w:rsidP="00380896">
            <w:pPr>
              <w:pStyle w:val="SourceCode"/>
              <w:spacing w:after="0" w:line="240" w:lineRule="auto"/>
              <w:jc w:val="center"/>
              <w:rPr>
                <w:lang w:val="en-US"/>
              </w:rPr>
            </w:pPr>
            <w:r w:rsidRPr="00380896">
              <w:rPr>
                <w:rStyle w:val="FunctionTok"/>
                <w:rFonts w:ascii="Times New Roman" w:hAnsi="Times New Roman"/>
                <w:b/>
                <w:sz w:val="18"/>
                <w:lang w:val="en-US"/>
              </w:rPr>
              <w:t>glimpse</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panel_datos</w:t>
            </w:r>
            <w:r w:rsidRPr="00380896">
              <w:rPr>
                <w:rFonts w:ascii="Times New Roman" w:hAnsi="Times New Roman"/>
                <w:b/>
                <w:sz w:val="18"/>
                <w:lang w:val="en-US"/>
              </w:rPr>
              <w:br/>
            </w:r>
            <w:r w:rsidRPr="00380896">
              <w:rPr>
                <w:rStyle w:val="NormalTok"/>
                <w:rFonts w:ascii="Times New Roman" w:hAnsi="Times New Roman"/>
                <w:b/>
                <w:sz w:val="18"/>
                <w:lang w:val="en-US"/>
              </w:rPr>
              <w:t>)</w:t>
            </w:r>
          </w:p>
          <w:p w:rsidR="007F3BAE" w:rsidRDefault="00380896" w:rsidP="00380896">
            <w:pPr>
              <w:pStyle w:val="SourceCode"/>
              <w:spacing w:after="0" w:line="240" w:lineRule="auto"/>
              <w:jc w:val="center"/>
            </w:pPr>
            <w:r w:rsidRPr="00380896">
              <w:rPr>
                <w:rStyle w:val="VerbatimChar"/>
                <w:rFonts w:ascii="Times New Roman" w:hAnsi="Times New Roman"/>
                <w:b/>
                <w:sz w:val="18"/>
                <w:lang w:val="en-US"/>
              </w:rPr>
              <w:t>Rows: 200</w:t>
            </w:r>
            <w:r w:rsidRPr="00380896">
              <w:rPr>
                <w:rFonts w:ascii="Times New Roman" w:hAnsi="Times New Roman"/>
                <w:b/>
                <w:sz w:val="18"/>
                <w:lang w:val="en-US"/>
              </w:rPr>
              <w:br/>
            </w:r>
            <w:r w:rsidRPr="00380896">
              <w:rPr>
                <w:rStyle w:val="VerbatimChar"/>
                <w:rFonts w:ascii="Times New Roman" w:hAnsi="Times New Roman"/>
                <w:b/>
                <w:sz w:val="18"/>
                <w:lang w:val="en-US"/>
              </w:rPr>
              <w:t>Columns: 5</w:t>
            </w:r>
            <w:r w:rsidRPr="00380896">
              <w:rPr>
                <w:rFonts w:ascii="Times New Roman" w:hAnsi="Times New Roman"/>
                <w:b/>
                <w:sz w:val="18"/>
                <w:lang w:val="en-US"/>
              </w:rPr>
              <w:br/>
            </w:r>
            <w:r w:rsidRPr="00380896">
              <w:rPr>
                <w:rStyle w:val="VerbatimChar"/>
                <w:rFonts w:ascii="Times New Roman" w:hAnsi="Times New Roman"/>
                <w:b/>
                <w:sz w:val="18"/>
                <w:lang w:val="en-US"/>
              </w:rPr>
              <w:t>$ firm    &lt;int&gt; 1, 1, 1, 1, 1, 1, 1, 1, 1, 1, 1, 1, 1, 1, 1, 1, 1, 1, 1, 1, 2,…</w:t>
            </w:r>
            <w:r w:rsidRPr="00380896">
              <w:rPr>
                <w:rFonts w:ascii="Times New Roman" w:hAnsi="Times New Roman"/>
                <w:b/>
                <w:sz w:val="18"/>
                <w:lang w:val="en-US"/>
              </w:rPr>
              <w:br/>
            </w:r>
            <w:r w:rsidRPr="00380896">
              <w:rPr>
                <w:rStyle w:val="VerbatimChar"/>
                <w:rFonts w:ascii="Times New Roman" w:hAnsi="Times New Roman"/>
                <w:b/>
                <w:sz w:val="18"/>
                <w:lang w:val="en-US"/>
              </w:rPr>
              <w:t>$ year    &lt;int&gt; 1935, 1936, 1937, 1938, 1939, 1940, 1941, 1942, 1943, 1944, 19…</w:t>
            </w:r>
            <w:r w:rsidRPr="00380896">
              <w:rPr>
                <w:rFonts w:ascii="Times New Roman" w:hAnsi="Times New Roman"/>
                <w:b/>
                <w:sz w:val="18"/>
                <w:lang w:val="en-US"/>
              </w:rPr>
              <w:br/>
            </w:r>
            <w:r>
              <w:rPr>
                <w:rStyle w:val="VerbatimChar"/>
                <w:rFonts w:ascii="Times New Roman" w:hAnsi="Times New Roman"/>
                <w:b/>
                <w:sz w:val="18"/>
              </w:rPr>
              <w:t>$ inv     &lt;dbl&gt; 317.6, 391.8, 410.6, 257.7, 330.8, 461.2, 512.0, 448.0, 499.6,…</w:t>
            </w:r>
            <w:r>
              <w:rPr>
                <w:rFonts w:ascii="Times New Roman" w:hAnsi="Times New Roman"/>
                <w:b/>
                <w:sz w:val="18"/>
              </w:rPr>
              <w:br/>
            </w:r>
            <w:r>
              <w:rPr>
                <w:rStyle w:val="VerbatimChar"/>
                <w:rFonts w:ascii="Times New Roman" w:hAnsi="Times New Roman"/>
                <w:b/>
                <w:sz w:val="18"/>
              </w:rPr>
              <w:t>$ value   &lt;dbl&gt; 3078.5, 4661.7, 5387.1, 2792.2, 4313.2, 4643.9, 4551.2, 3244.1…</w:t>
            </w:r>
            <w:r>
              <w:rPr>
                <w:rFonts w:ascii="Times New Roman" w:hAnsi="Times New Roman"/>
                <w:b/>
                <w:sz w:val="18"/>
              </w:rPr>
              <w:br/>
            </w:r>
            <w:r>
              <w:rPr>
                <w:rStyle w:val="VerbatimChar"/>
                <w:rFonts w:ascii="Times New Roman" w:hAnsi="Times New Roman"/>
                <w:b/>
                <w:sz w:val="18"/>
              </w:rPr>
              <w:t>$ capital &lt;dbl&gt; 2.8, 52.6, 156.9, 209.2, 203.4, 207.2, 255.2, 303.7, 264.1, 20…</w:t>
            </w:r>
          </w:p>
        </w:tc>
        <w:bookmarkEnd w:id="2209"/>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base contiene:</w:t>
      </w:r>
    </w:p>
    <w:p w:rsidR="007F3BAE" w:rsidRDefault="00380896" w:rsidP="00380896">
      <w:pPr>
        <w:pStyle w:val="Compact"/>
        <w:numPr>
          <w:ilvl w:val="0"/>
          <w:numId w:val="191"/>
        </w:numPr>
        <w:jc w:val="left"/>
      </w:pPr>
      <w:r>
        <w:rPr>
          <w:rFonts w:ascii="Times New Roman" w:hAnsi="Times New Roman" w:eastAsia="Times New Roman"/>
        </w:rPr>
        <w:t>Empresa (</w:t>
      </w:r>
      <w:r>
        <w:rPr>
          <w:rStyle w:val="VerbatimChar"/>
          <w:rFonts w:ascii="Times New Roman" w:hAnsi="Times New Roman" w:eastAsia="Times New Roman"/>
        </w:rPr>
        <w:t>firm</w:t>
      </w:r>
      <w:r>
        <w:rPr>
          <w:rFonts w:ascii="Times New Roman" w:hAnsi="Times New Roman" w:eastAsia="Times New Roman"/>
        </w:rPr>
        <w:t>)</w:t>
      </w:r>
    </w:p>
    <w:p w:rsidR="007F3BAE" w:rsidRDefault="00380896" w:rsidP="00380896">
      <w:pPr>
        <w:pStyle w:val="Compact"/>
        <w:numPr>
          <w:ilvl w:val="0"/>
          <w:numId w:val="191"/>
        </w:numPr>
        <w:jc w:val="left"/>
      </w:pPr>
      <w:r>
        <w:rPr>
          <w:rFonts w:ascii="Times New Roman" w:hAnsi="Times New Roman" w:eastAsia="Times New Roman"/>
        </w:rPr>
        <w:t>Año (</w:t>
      </w:r>
      <w:r>
        <w:rPr>
          <w:rStyle w:val="VerbatimChar"/>
          <w:rFonts w:ascii="Times New Roman" w:hAnsi="Times New Roman" w:eastAsia="Times New Roman"/>
        </w:rPr>
        <w:t>year</w:t>
      </w:r>
      <w:r>
        <w:rPr>
          <w:rFonts w:ascii="Times New Roman" w:hAnsi="Times New Roman" w:eastAsia="Times New Roman"/>
        </w:rPr>
        <w:t>)</w:t>
      </w:r>
    </w:p>
    <w:p w:rsidR="007F3BAE" w:rsidRDefault="00380896" w:rsidP="00380896">
      <w:pPr>
        <w:pStyle w:val="Compact"/>
        <w:numPr>
          <w:ilvl w:val="0"/>
          <w:numId w:val="191"/>
        </w:numPr>
        <w:jc w:val="left"/>
      </w:pPr>
      <w:r>
        <w:rPr>
          <w:rFonts w:ascii="Times New Roman" w:hAnsi="Times New Roman" w:eastAsia="Times New Roman"/>
        </w:rPr>
        <w:t>Inversión (</w:t>
      </w:r>
      <w:r>
        <w:rPr>
          <w:rStyle w:val="VerbatimChar"/>
          <w:rFonts w:ascii="Times New Roman" w:hAnsi="Times New Roman" w:eastAsia="Times New Roman"/>
        </w:rPr>
        <w:t>inv</w:t>
      </w:r>
      <w:r>
        <w:rPr>
          <w:rFonts w:ascii="Times New Roman" w:hAnsi="Times New Roman" w:eastAsia="Times New Roman"/>
        </w:rPr>
        <w:t>)</w:t>
      </w:r>
    </w:p>
    <w:p w:rsidR="007F3BAE" w:rsidRDefault="00380896" w:rsidP="00380896">
      <w:pPr>
        <w:pStyle w:val="Compact"/>
        <w:numPr>
          <w:ilvl w:val="0"/>
          <w:numId w:val="191"/>
        </w:numPr>
        <w:jc w:val="left"/>
      </w:pPr>
      <w:r>
        <w:rPr>
          <w:rFonts w:ascii="Times New Roman" w:hAnsi="Times New Roman" w:eastAsia="Times New Roman"/>
        </w:rPr>
        <w:t>Valor de mercado (</w:t>
      </w:r>
      <w:r>
        <w:rPr>
          <w:rStyle w:val="VerbatimChar"/>
          <w:rFonts w:ascii="Times New Roman" w:hAnsi="Times New Roman" w:eastAsia="Times New Roman"/>
        </w:rPr>
        <w:t>value</w:t>
      </w:r>
      <w:r>
        <w:rPr>
          <w:rFonts w:ascii="Times New Roman" w:hAnsi="Times New Roman" w:eastAsia="Times New Roman"/>
        </w:rPr>
        <w:t>)</w:t>
      </w:r>
    </w:p>
    <w:p w:rsidR="007F3BAE" w:rsidRDefault="00380896" w:rsidP="00380896">
      <w:pPr>
        <w:pStyle w:val="Compact"/>
        <w:numPr>
          <w:ilvl w:val="0"/>
          <w:numId w:val="191"/>
        </w:numPr>
        <w:jc w:val="left"/>
      </w:pPr>
      <w:r>
        <w:rPr>
          <w:rFonts w:ascii="Times New Roman" w:hAnsi="Times New Roman" w:eastAsia="Times New Roman"/>
        </w:rPr>
        <w:t>Capital (</w:t>
      </w:r>
      <w:r>
        <w:rPr>
          <w:rStyle w:val="VerbatimChar"/>
          <w:rFonts w:ascii="Times New Roman" w:hAnsi="Times New Roman" w:eastAsia="Times New Roman"/>
        </w:rPr>
        <w:t>capital</w:t>
      </w:r>
      <w:r>
        <w:rPr>
          <w:rFonts w:ascii="Times New Roman" w:hAnsi="Times New Roman" w:eastAsia="Times New Roman"/>
        </w:rPr>
        <w:t>)</w:t>
      </w:r>
    </w:p>
    <w:p w:rsidR="007F3BAE" w:rsidRDefault="00380896" w:rsidP="00380896">
      <w:pPr>
        <w:pStyle w:val="Ttulo2"/>
      </w:pPr>
      <w:bookmarkStart w:id="2210" w:name="_Toc235960589"/>
      <w:bookmarkStart w:id="2211" w:name="primeras-observaciones"/>
      <w:bookmarkEnd w:id="2208"/>
      <w:r>
        <w:rPr>
          <w:rFonts w:ascii="Times New Roman" w:hAnsi="Times New Roman" w:eastAsia="Times New Roman"/>
        </w:rPr>
        <w:t>38.7 Primeras observaciones</w:t>
      </w:r>
      <w:bookmarkEnd w:id="2210"/>
    </w:p>
    <w:p w:rsidR="007F3BAE" w:rsidRDefault="00380896" w:rsidP="00380896">
      <w:pPr>
        <w:pStyle w:val="SourceCode"/>
        <w:jc w:val="left"/>
      </w:pPr>
      <w:r>
        <w:rPr>
          <w:rStyle w:val="NormalTok"/>
        </w:rPr>
        <w:t xml:space="preserve">panel_datos </w:t>
      </w:r>
      <w:r>
        <w:rPr>
          <w:rStyle w:val="SpecialCharTok"/>
        </w:rPr>
        <w:t>|&gt;</w:t>
      </w:r>
      <w:r>
        <w:br/>
      </w:r>
      <w:r>
        <w:rPr>
          <w:rStyle w:val="NormalTok"/>
        </w:rPr>
        <w:t xml:space="preserve">  </w:t>
      </w:r>
      <w:r>
        <w:rPr>
          <w:rStyle w:val="FunctionTok"/>
        </w:rPr>
        <w:t>slice_head</w:t>
      </w:r>
      <w:r>
        <w:rPr>
          <w:rStyle w:val="NormalTok"/>
        </w:rPr>
        <w:t>(</w:t>
      </w:r>
      <w:r>
        <w:br/>
      </w:r>
      <w:r>
        <w:rPr>
          <w:rStyle w:val="NormalTok"/>
        </w:rPr>
        <w:t xml:space="preserve">    </w:t>
      </w:r>
      <w:r>
        <w:rPr>
          <w:rStyle w:val="AttributeTok"/>
        </w:rPr>
        <w:t>n =</w:t>
      </w:r>
      <w:r>
        <w:rPr>
          <w:rStyle w:val="NormalTok"/>
        </w:rPr>
        <w:t xml:space="preserve"> </w:t>
      </w:r>
      <w:r>
        <w:rPr>
          <w:rStyle w:val="DecValTok"/>
        </w:rPr>
        <w:t>10</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"Primeras observaciones de la base Grunfeld"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12" w:name="tbl-reg25-primeras-filas"/>
            <w:r>
              <w:rPr>
                <w:rFonts w:ascii="Times New Roman" w:hAnsi="Times New Roman"/>
                <w:b/>
                <w:sz w:val="18"/>
              </w:rPr>
              <w:lastRenderedPageBreak/>
              <w:t>Tabla 38.2: Primeras observaciones de la base Grunfeld</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firm</w:t>
                  </w:r>
                </w:p>
              </w:tc>
              <w:tc>
                <w:tcPr>
                  <w:tcW w:w="1584" w:type="dxa"/>
                </w:tcPr>
                <w:p w:rsidR="007F3BAE" w:rsidRDefault="00380896" w:rsidP="00380896">
                  <w:pPr>
                    <w:pStyle w:val="Compact"/>
                    <w:jc w:val="left"/>
                  </w:pPr>
                  <w:r>
                    <w:t>year</w:t>
                  </w:r>
                </w:p>
              </w:tc>
              <w:tc>
                <w:tcPr>
                  <w:tcW w:w="1584" w:type="dxa"/>
                </w:tcPr>
                <w:p w:rsidR="007F3BAE" w:rsidRDefault="00380896" w:rsidP="00380896">
                  <w:pPr>
                    <w:pStyle w:val="Compact"/>
                    <w:jc w:val="left"/>
                  </w:pPr>
                  <w:r>
                    <w:t>inv</w:t>
                  </w:r>
                </w:p>
              </w:tc>
              <w:tc>
                <w:tcPr>
                  <w:tcW w:w="1584" w:type="dxa"/>
                </w:tcPr>
                <w:p w:rsidR="007F3BAE" w:rsidRDefault="00380896" w:rsidP="00380896">
                  <w:pPr>
                    <w:pStyle w:val="Compact"/>
                    <w:jc w:val="left"/>
                  </w:pPr>
                  <w:r>
                    <w:t>value</w:t>
                  </w:r>
                </w:p>
              </w:tc>
              <w:tc>
                <w:tcPr>
                  <w:tcW w:w="1584" w:type="dxa"/>
                </w:tcPr>
                <w:p w:rsidR="007F3BAE" w:rsidRDefault="00380896" w:rsidP="00380896">
                  <w:pPr>
                    <w:pStyle w:val="Compact"/>
                    <w:jc w:val="left"/>
                  </w:pPr>
                  <w:r>
                    <w:t>capital</w:t>
                  </w:r>
                </w:p>
              </w:tc>
            </w:tr>
            <w:tr w:rsidR="007F3BAE">
              <w:tc>
                <w:tcPr>
                  <w:tcW w:w="1584" w:type="dxa"/>
                </w:tcPr>
                <w:p w:rsidR="007F3BAE" w:rsidRDefault="00380896" w:rsidP="00380896">
                  <w:pPr>
                    <w:pStyle w:val="Compact"/>
                    <w:jc w:val="left"/>
                  </w:pPr>
                  <w:r>
                    <w:t>1</w:t>
                  </w:r>
                </w:p>
              </w:tc>
              <w:tc>
                <w:tcPr>
                  <w:tcW w:w="1584" w:type="dxa"/>
                </w:tcPr>
                <w:p w:rsidR="007F3BAE" w:rsidRDefault="00380896" w:rsidP="00380896">
                  <w:pPr>
                    <w:pStyle w:val="Compact"/>
                    <w:jc w:val="left"/>
                  </w:pPr>
                  <w:r>
                    <w:t>1935</w:t>
                  </w:r>
                </w:p>
              </w:tc>
              <w:tc>
                <w:tcPr>
                  <w:tcW w:w="1584" w:type="dxa"/>
                </w:tcPr>
                <w:p w:rsidR="007F3BAE" w:rsidRDefault="00380896" w:rsidP="00380896">
                  <w:pPr>
                    <w:pStyle w:val="Compact"/>
                    <w:jc w:val="left"/>
                  </w:pPr>
                  <w:r>
                    <w:t>317.6</w:t>
                  </w:r>
                </w:p>
              </w:tc>
              <w:tc>
                <w:tcPr>
                  <w:tcW w:w="1584" w:type="dxa"/>
                </w:tcPr>
                <w:p w:rsidR="007F3BAE" w:rsidRDefault="00380896" w:rsidP="00380896">
                  <w:pPr>
                    <w:pStyle w:val="Compact"/>
                    <w:jc w:val="left"/>
                  </w:pPr>
                  <w:r>
                    <w:t>3078.5</w:t>
                  </w:r>
                </w:p>
              </w:tc>
              <w:tc>
                <w:tcPr>
                  <w:tcW w:w="1584" w:type="dxa"/>
                </w:tcPr>
                <w:p w:rsidR="007F3BAE" w:rsidRDefault="00380896" w:rsidP="00380896">
                  <w:pPr>
                    <w:pStyle w:val="Compact"/>
                    <w:jc w:val="left"/>
                  </w:pPr>
                  <w:r>
                    <w:t>2.8</w:t>
                  </w:r>
                </w:p>
              </w:tc>
            </w:tr>
            <w:tr w:rsidR="007F3BAE">
              <w:tc>
                <w:tcPr>
                  <w:tcW w:w="1584" w:type="dxa"/>
                </w:tcPr>
                <w:p w:rsidR="007F3BAE" w:rsidRDefault="00380896" w:rsidP="00380896">
                  <w:pPr>
                    <w:pStyle w:val="Compact"/>
                    <w:jc w:val="left"/>
                  </w:pPr>
                  <w:r>
                    <w:t>1</w:t>
                  </w:r>
                </w:p>
              </w:tc>
              <w:tc>
                <w:tcPr>
                  <w:tcW w:w="1584" w:type="dxa"/>
                </w:tcPr>
                <w:p w:rsidR="007F3BAE" w:rsidRDefault="00380896" w:rsidP="00380896">
                  <w:pPr>
                    <w:pStyle w:val="Compact"/>
                    <w:jc w:val="left"/>
                  </w:pPr>
                  <w:r>
                    <w:t>1936</w:t>
                  </w:r>
                </w:p>
              </w:tc>
              <w:tc>
                <w:tcPr>
                  <w:tcW w:w="1584" w:type="dxa"/>
                </w:tcPr>
                <w:p w:rsidR="007F3BAE" w:rsidRDefault="00380896" w:rsidP="00380896">
                  <w:pPr>
                    <w:pStyle w:val="Compact"/>
                    <w:jc w:val="left"/>
                  </w:pPr>
                  <w:r>
                    <w:t>391.8</w:t>
                  </w:r>
                </w:p>
              </w:tc>
              <w:tc>
                <w:tcPr>
                  <w:tcW w:w="1584" w:type="dxa"/>
                </w:tcPr>
                <w:p w:rsidR="007F3BAE" w:rsidRDefault="00380896" w:rsidP="00380896">
                  <w:pPr>
                    <w:pStyle w:val="Compact"/>
                    <w:jc w:val="left"/>
                  </w:pPr>
                  <w:r>
                    <w:t>4661.7</w:t>
                  </w:r>
                </w:p>
              </w:tc>
              <w:tc>
                <w:tcPr>
                  <w:tcW w:w="1584" w:type="dxa"/>
                </w:tcPr>
                <w:p w:rsidR="007F3BAE" w:rsidRDefault="00380896" w:rsidP="00380896">
                  <w:pPr>
                    <w:pStyle w:val="Compact"/>
                    <w:jc w:val="left"/>
                  </w:pPr>
                  <w:r>
                    <w:t>52.6</w:t>
                  </w:r>
                </w:p>
              </w:tc>
            </w:tr>
            <w:tr w:rsidR="007F3BAE">
              <w:tc>
                <w:tcPr>
                  <w:tcW w:w="1584" w:type="dxa"/>
                </w:tcPr>
                <w:p w:rsidR="007F3BAE" w:rsidRDefault="00380896" w:rsidP="00380896">
                  <w:pPr>
                    <w:pStyle w:val="Compact"/>
                    <w:jc w:val="left"/>
                  </w:pPr>
                  <w:r>
                    <w:t>1</w:t>
                  </w:r>
                </w:p>
              </w:tc>
              <w:tc>
                <w:tcPr>
                  <w:tcW w:w="1584" w:type="dxa"/>
                </w:tcPr>
                <w:p w:rsidR="007F3BAE" w:rsidRDefault="00380896" w:rsidP="00380896">
                  <w:pPr>
                    <w:pStyle w:val="Compact"/>
                    <w:jc w:val="left"/>
                  </w:pPr>
                  <w:r>
                    <w:t>1937</w:t>
                  </w:r>
                </w:p>
              </w:tc>
              <w:tc>
                <w:tcPr>
                  <w:tcW w:w="1584" w:type="dxa"/>
                </w:tcPr>
                <w:p w:rsidR="007F3BAE" w:rsidRDefault="00380896" w:rsidP="00380896">
                  <w:pPr>
                    <w:pStyle w:val="Compact"/>
                    <w:jc w:val="left"/>
                  </w:pPr>
                  <w:r>
                    <w:t>410.6</w:t>
                  </w:r>
                </w:p>
              </w:tc>
              <w:tc>
                <w:tcPr>
                  <w:tcW w:w="1584" w:type="dxa"/>
                </w:tcPr>
                <w:p w:rsidR="007F3BAE" w:rsidRDefault="00380896" w:rsidP="00380896">
                  <w:pPr>
                    <w:pStyle w:val="Compact"/>
                    <w:jc w:val="left"/>
                  </w:pPr>
                  <w:r>
                    <w:t>5387.1</w:t>
                  </w:r>
                </w:p>
              </w:tc>
              <w:tc>
                <w:tcPr>
                  <w:tcW w:w="1584" w:type="dxa"/>
                </w:tcPr>
                <w:p w:rsidR="007F3BAE" w:rsidRDefault="00380896" w:rsidP="00380896">
                  <w:pPr>
                    <w:pStyle w:val="Compact"/>
                    <w:jc w:val="left"/>
                  </w:pPr>
                  <w:r>
                    <w:t>156.9</w:t>
                  </w:r>
                </w:p>
              </w:tc>
            </w:tr>
            <w:tr w:rsidR="007F3BAE">
              <w:tc>
                <w:tcPr>
                  <w:tcW w:w="1584" w:type="dxa"/>
                </w:tcPr>
                <w:p w:rsidR="007F3BAE" w:rsidRDefault="00380896" w:rsidP="00380896">
                  <w:pPr>
                    <w:pStyle w:val="Compact"/>
                    <w:jc w:val="left"/>
                  </w:pPr>
                  <w:r>
                    <w:t>1</w:t>
                  </w:r>
                </w:p>
              </w:tc>
              <w:tc>
                <w:tcPr>
                  <w:tcW w:w="1584" w:type="dxa"/>
                </w:tcPr>
                <w:p w:rsidR="007F3BAE" w:rsidRDefault="00380896" w:rsidP="00380896">
                  <w:pPr>
                    <w:pStyle w:val="Compact"/>
                    <w:jc w:val="left"/>
                  </w:pPr>
                  <w:r>
                    <w:t>1938</w:t>
                  </w:r>
                </w:p>
              </w:tc>
              <w:tc>
                <w:tcPr>
                  <w:tcW w:w="1584" w:type="dxa"/>
                </w:tcPr>
                <w:p w:rsidR="007F3BAE" w:rsidRDefault="00380896" w:rsidP="00380896">
                  <w:pPr>
                    <w:pStyle w:val="Compact"/>
                    <w:jc w:val="left"/>
                  </w:pPr>
                  <w:r>
                    <w:t>257.7</w:t>
                  </w:r>
                </w:p>
              </w:tc>
              <w:tc>
                <w:tcPr>
                  <w:tcW w:w="1584" w:type="dxa"/>
                </w:tcPr>
                <w:p w:rsidR="007F3BAE" w:rsidRDefault="00380896" w:rsidP="00380896">
                  <w:pPr>
                    <w:pStyle w:val="Compact"/>
                    <w:jc w:val="left"/>
                  </w:pPr>
                  <w:r>
                    <w:t>2792.2</w:t>
                  </w:r>
                </w:p>
              </w:tc>
              <w:tc>
                <w:tcPr>
                  <w:tcW w:w="1584" w:type="dxa"/>
                </w:tcPr>
                <w:p w:rsidR="007F3BAE" w:rsidRDefault="00380896" w:rsidP="00380896">
                  <w:pPr>
                    <w:pStyle w:val="Compact"/>
                    <w:jc w:val="left"/>
                  </w:pPr>
                  <w:r>
                    <w:t>209.2</w:t>
                  </w:r>
                </w:p>
              </w:tc>
            </w:tr>
            <w:tr w:rsidR="007F3BAE">
              <w:tc>
                <w:tcPr>
                  <w:tcW w:w="1584" w:type="dxa"/>
                </w:tcPr>
                <w:p w:rsidR="007F3BAE" w:rsidRDefault="00380896" w:rsidP="00380896">
                  <w:pPr>
                    <w:pStyle w:val="Compact"/>
                    <w:jc w:val="left"/>
                  </w:pPr>
                  <w:r>
                    <w:t>1</w:t>
                  </w:r>
                </w:p>
              </w:tc>
              <w:tc>
                <w:tcPr>
                  <w:tcW w:w="1584" w:type="dxa"/>
                </w:tcPr>
                <w:p w:rsidR="007F3BAE" w:rsidRDefault="00380896" w:rsidP="00380896">
                  <w:pPr>
                    <w:pStyle w:val="Compact"/>
                    <w:jc w:val="left"/>
                  </w:pPr>
                  <w:r>
                    <w:t>1939</w:t>
                  </w:r>
                </w:p>
              </w:tc>
              <w:tc>
                <w:tcPr>
                  <w:tcW w:w="1584" w:type="dxa"/>
                </w:tcPr>
                <w:p w:rsidR="007F3BAE" w:rsidRDefault="00380896" w:rsidP="00380896">
                  <w:pPr>
                    <w:pStyle w:val="Compact"/>
                    <w:jc w:val="left"/>
                  </w:pPr>
                  <w:r>
                    <w:t>330.8</w:t>
                  </w:r>
                </w:p>
              </w:tc>
              <w:tc>
                <w:tcPr>
                  <w:tcW w:w="1584" w:type="dxa"/>
                </w:tcPr>
                <w:p w:rsidR="007F3BAE" w:rsidRDefault="00380896" w:rsidP="00380896">
                  <w:pPr>
                    <w:pStyle w:val="Compact"/>
                    <w:jc w:val="left"/>
                  </w:pPr>
                  <w:r>
                    <w:t>4313.2</w:t>
                  </w:r>
                </w:p>
              </w:tc>
              <w:tc>
                <w:tcPr>
                  <w:tcW w:w="1584" w:type="dxa"/>
                </w:tcPr>
                <w:p w:rsidR="007F3BAE" w:rsidRDefault="00380896" w:rsidP="00380896">
                  <w:pPr>
                    <w:pStyle w:val="Compact"/>
                    <w:jc w:val="left"/>
                  </w:pPr>
                  <w:r>
                    <w:t>203.4</w:t>
                  </w:r>
                </w:p>
              </w:tc>
            </w:tr>
            <w:tr w:rsidR="007F3BAE">
              <w:tc>
                <w:tcPr>
                  <w:tcW w:w="1584" w:type="dxa"/>
                </w:tcPr>
                <w:p w:rsidR="007F3BAE" w:rsidRDefault="00380896" w:rsidP="00380896">
                  <w:pPr>
                    <w:pStyle w:val="Compact"/>
                    <w:jc w:val="left"/>
                  </w:pPr>
                  <w:r>
                    <w:t>1</w:t>
                  </w:r>
                </w:p>
              </w:tc>
              <w:tc>
                <w:tcPr>
                  <w:tcW w:w="1584" w:type="dxa"/>
                </w:tcPr>
                <w:p w:rsidR="007F3BAE" w:rsidRDefault="00380896" w:rsidP="00380896">
                  <w:pPr>
                    <w:pStyle w:val="Compact"/>
                    <w:jc w:val="left"/>
                  </w:pPr>
                  <w:r>
                    <w:t>1940</w:t>
                  </w:r>
                </w:p>
              </w:tc>
              <w:tc>
                <w:tcPr>
                  <w:tcW w:w="1584" w:type="dxa"/>
                </w:tcPr>
                <w:p w:rsidR="007F3BAE" w:rsidRDefault="00380896" w:rsidP="00380896">
                  <w:pPr>
                    <w:pStyle w:val="Compact"/>
                    <w:jc w:val="left"/>
                  </w:pPr>
                  <w:r>
                    <w:t>461.2</w:t>
                  </w:r>
                </w:p>
              </w:tc>
              <w:tc>
                <w:tcPr>
                  <w:tcW w:w="1584" w:type="dxa"/>
                </w:tcPr>
                <w:p w:rsidR="007F3BAE" w:rsidRDefault="00380896" w:rsidP="00380896">
                  <w:pPr>
                    <w:pStyle w:val="Compact"/>
                    <w:jc w:val="left"/>
                  </w:pPr>
                  <w:r>
                    <w:t>4643.9</w:t>
                  </w:r>
                </w:p>
              </w:tc>
              <w:tc>
                <w:tcPr>
                  <w:tcW w:w="1584" w:type="dxa"/>
                </w:tcPr>
                <w:p w:rsidR="007F3BAE" w:rsidRDefault="00380896" w:rsidP="00380896">
                  <w:pPr>
                    <w:pStyle w:val="Compact"/>
                    <w:jc w:val="left"/>
                  </w:pPr>
                  <w:r>
                    <w:t>207.2</w:t>
                  </w:r>
                </w:p>
              </w:tc>
            </w:tr>
            <w:tr w:rsidR="007F3BAE">
              <w:tc>
                <w:tcPr>
                  <w:tcW w:w="1584" w:type="dxa"/>
                </w:tcPr>
                <w:p w:rsidR="007F3BAE" w:rsidRDefault="00380896" w:rsidP="00380896">
                  <w:pPr>
                    <w:pStyle w:val="Compact"/>
                    <w:jc w:val="left"/>
                  </w:pPr>
                  <w:r>
                    <w:t>1</w:t>
                  </w:r>
                </w:p>
              </w:tc>
              <w:tc>
                <w:tcPr>
                  <w:tcW w:w="1584" w:type="dxa"/>
                </w:tcPr>
                <w:p w:rsidR="007F3BAE" w:rsidRDefault="00380896" w:rsidP="00380896">
                  <w:pPr>
                    <w:pStyle w:val="Compact"/>
                    <w:jc w:val="left"/>
                  </w:pPr>
                  <w:r>
                    <w:t>1941</w:t>
                  </w:r>
                </w:p>
              </w:tc>
              <w:tc>
                <w:tcPr>
                  <w:tcW w:w="1584" w:type="dxa"/>
                </w:tcPr>
                <w:p w:rsidR="007F3BAE" w:rsidRDefault="00380896" w:rsidP="00380896">
                  <w:pPr>
                    <w:pStyle w:val="Compact"/>
                    <w:jc w:val="left"/>
                  </w:pPr>
                  <w:r>
                    <w:t>512.0</w:t>
                  </w:r>
                </w:p>
              </w:tc>
              <w:tc>
                <w:tcPr>
                  <w:tcW w:w="1584" w:type="dxa"/>
                </w:tcPr>
                <w:p w:rsidR="007F3BAE" w:rsidRDefault="00380896" w:rsidP="00380896">
                  <w:pPr>
                    <w:pStyle w:val="Compact"/>
                    <w:jc w:val="left"/>
                  </w:pPr>
                  <w:r>
                    <w:t>4551.2</w:t>
                  </w:r>
                </w:p>
              </w:tc>
              <w:tc>
                <w:tcPr>
                  <w:tcW w:w="1584" w:type="dxa"/>
                </w:tcPr>
                <w:p w:rsidR="007F3BAE" w:rsidRDefault="00380896" w:rsidP="00380896">
                  <w:pPr>
                    <w:pStyle w:val="Compact"/>
                    <w:jc w:val="left"/>
                  </w:pPr>
                  <w:r>
                    <w:t>255.2</w:t>
                  </w:r>
                </w:p>
              </w:tc>
            </w:tr>
            <w:tr w:rsidR="007F3BAE">
              <w:tc>
                <w:tcPr>
                  <w:tcW w:w="1584" w:type="dxa"/>
                </w:tcPr>
                <w:p w:rsidR="007F3BAE" w:rsidRDefault="00380896" w:rsidP="00380896">
                  <w:pPr>
                    <w:pStyle w:val="Compact"/>
                    <w:jc w:val="left"/>
                  </w:pPr>
                  <w:r>
                    <w:t>1</w:t>
                  </w:r>
                </w:p>
              </w:tc>
              <w:tc>
                <w:tcPr>
                  <w:tcW w:w="1584" w:type="dxa"/>
                </w:tcPr>
                <w:p w:rsidR="007F3BAE" w:rsidRDefault="00380896" w:rsidP="00380896">
                  <w:pPr>
                    <w:pStyle w:val="Compact"/>
                    <w:jc w:val="left"/>
                  </w:pPr>
                  <w:r>
                    <w:t>1942</w:t>
                  </w:r>
                </w:p>
              </w:tc>
              <w:tc>
                <w:tcPr>
                  <w:tcW w:w="1584" w:type="dxa"/>
                </w:tcPr>
                <w:p w:rsidR="007F3BAE" w:rsidRDefault="00380896" w:rsidP="00380896">
                  <w:pPr>
                    <w:pStyle w:val="Compact"/>
                    <w:jc w:val="left"/>
                  </w:pPr>
                  <w:r>
                    <w:t>448.0</w:t>
                  </w:r>
                </w:p>
              </w:tc>
              <w:tc>
                <w:tcPr>
                  <w:tcW w:w="1584" w:type="dxa"/>
                </w:tcPr>
                <w:p w:rsidR="007F3BAE" w:rsidRDefault="00380896" w:rsidP="00380896">
                  <w:pPr>
                    <w:pStyle w:val="Compact"/>
                    <w:jc w:val="left"/>
                  </w:pPr>
                  <w:r>
                    <w:t>3244.1</w:t>
                  </w:r>
                </w:p>
              </w:tc>
              <w:tc>
                <w:tcPr>
                  <w:tcW w:w="1584" w:type="dxa"/>
                </w:tcPr>
                <w:p w:rsidR="007F3BAE" w:rsidRDefault="00380896" w:rsidP="00380896">
                  <w:pPr>
                    <w:pStyle w:val="Compact"/>
                    <w:jc w:val="left"/>
                  </w:pPr>
                  <w:r>
                    <w:t>303.7</w:t>
                  </w:r>
                </w:p>
              </w:tc>
            </w:tr>
            <w:tr w:rsidR="007F3BAE">
              <w:tc>
                <w:tcPr>
                  <w:tcW w:w="1584" w:type="dxa"/>
                </w:tcPr>
                <w:p w:rsidR="007F3BAE" w:rsidRDefault="00380896" w:rsidP="00380896">
                  <w:pPr>
                    <w:pStyle w:val="Compact"/>
                    <w:jc w:val="left"/>
                  </w:pPr>
                  <w:r>
                    <w:t>1</w:t>
                  </w:r>
                </w:p>
              </w:tc>
              <w:tc>
                <w:tcPr>
                  <w:tcW w:w="1584" w:type="dxa"/>
                </w:tcPr>
                <w:p w:rsidR="007F3BAE" w:rsidRDefault="00380896" w:rsidP="00380896">
                  <w:pPr>
                    <w:pStyle w:val="Compact"/>
                    <w:jc w:val="left"/>
                  </w:pPr>
                  <w:r>
                    <w:t>1943</w:t>
                  </w:r>
                </w:p>
              </w:tc>
              <w:tc>
                <w:tcPr>
                  <w:tcW w:w="1584" w:type="dxa"/>
                </w:tcPr>
                <w:p w:rsidR="007F3BAE" w:rsidRDefault="00380896" w:rsidP="00380896">
                  <w:pPr>
                    <w:pStyle w:val="Compact"/>
                    <w:jc w:val="left"/>
                  </w:pPr>
                  <w:r>
                    <w:t>499.6</w:t>
                  </w:r>
                </w:p>
              </w:tc>
              <w:tc>
                <w:tcPr>
                  <w:tcW w:w="1584" w:type="dxa"/>
                </w:tcPr>
                <w:p w:rsidR="007F3BAE" w:rsidRDefault="00380896" w:rsidP="00380896">
                  <w:pPr>
                    <w:pStyle w:val="Compact"/>
                    <w:jc w:val="left"/>
                  </w:pPr>
                  <w:r>
                    <w:t>4053.7</w:t>
                  </w:r>
                </w:p>
              </w:tc>
              <w:tc>
                <w:tcPr>
                  <w:tcW w:w="1584" w:type="dxa"/>
                </w:tcPr>
                <w:p w:rsidR="007F3BAE" w:rsidRDefault="00380896" w:rsidP="00380896">
                  <w:pPr>
                    <w:pStyle w:val="Compact"/>
                    <w:jc w:val="left"/>
                  </w:pPr>
                  <w:r>
                    <w:t>264.1</w:t>
                  </w:r>
                </w:p>
              </w:tc>
            </w:tr>
            <w:tr w:rsidR="007F3BAE">
              <w:tc>
                <w:tcPr>
                  <w:tcW w:w="1584" w:type="dxa"/>
                </w:tcPr>
                <w:p w:rsidR="007F3BAE" w:rsidRDefault="00380896" w:rsidP="00380896">
                  <w:pPr>
                    <w:pStyle w:val="Compact"/>
                    <w:jc w:val="left"/>
                  </w:pPr>
                  <w:r>
                    <w:t>1</w:t>
                  </w:r>
                </w:p>
              </w:tc>
              <w:tc>
                <w:tcPr>
                  <w:tcW w:w="1584" w:type="dxa"/>
                </w:tcPr>
                <w:p w:rsidR="007F3BAE" w:rsidRDefault="00380896" w:rsidP="00380896">
                  <w:pPr>
                    <w:pStyle w:val="Compact"/>
                    <w:jc w:val="left"/>
                  </w:pPr>
                  <w:r>
                    <w:t>1944</w:t>
                  </w:r>
                </w:p>
              </w:tc>
              <w:tc>
                <w:tcPr>
                  <w:tcW w:w="1584" w:type="dxa"/>
                </w:tcPr>
                <w:p w:rsidR="007F3BAE" w:rsidRDefault="00380896" w:rsidP="00380896">
                  <w:pPr>
                    <w:pStyle w:val="Compact"/>
                    <w:jc w:val="left"/>
                  </w:pPr>
                  <w:r>
                    <w:t>547.5</w:t>
                  </w:r>
                </w:p>
              </w:tc>
              <w:tc>
                <w:tcPr>
                  <w:tcW w:w="1584" w:type="dxa"/>
                </w:tcPr>
                <w:p w:rsidR="007F3BAE" w:rsidRDefault="00380896" w:rsidP="00380896">
                  <w:pPr>
                    <w:pStyle w:val="Compact"/>
                    <w:jc w:val="left"/>
                  </w:pPr>
                  <w:r>
                    <w:t>4379.3</w:t>
                  </w:r>
                </w:p>
              </w:tc>
              <w:tc>
                <w:tcPr>
                  <w:tcW w:w="1584" w:type="dxa"/>
                </w:tcPr>
                <w:p w:rsidR="007F3BAE" w:rsidRDefault="00380896" w:rsidP="00380896">
                  <w:pPr>
                    <w:pStyle w:val="Compact"/>
                    <w:jc w:val="left"/>
                  </w:pPr>
                  <w:r>
                    <w:t>201.6</w:t>
                  </w:r>
                </w:p>
              </w:tc>
            </w:tr>
            <w:bookmarkEnd w:id="221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empresa aparece repetidamente en distintos años.</w:t>
      </w:r>
    </w:p>
    <w:p w:rsidR="007F3BAE" w:rsidRDefault="00380896" w:rsidP="00380896">
      <w:pPr>
        <w:pStyle w:val="Textoindependiente"/>
        <w:jc w:val="left"/>
      </w:pPr>
      <w:r>
        <w:rPr>
          <w:rFonts w:ascii="Times New Roman" w:hAnsi="Times New Roman" w:eastAsia="Times New Roman"/>
        </w:rPr>
        <w:t>Esta característica define la estructura panel.</w:t>
      </w:r>
    </w:p>
    <w:p w:rsidR="007F3BAE" w:rsidRDefault="00380896" w:rsidP="00380896">
      <w:pPr>
        <w:pStyle w:val="Ttulo2"/>
      </w:pPr>
      <w:bookmarkStart w:id="2213" w:name="_Toc235960590"/>
      <w:bookmarkStart w:id="2214" w:name="identificando-individuos"/>
      <w:bookmarkEnd w:id="2211"/>
      <w:r>
        <w:rPr>
          <w:rFonts w:ascii="Times New Roman" w:hAnsi="Times New Roman" w:eastAsia="Times New Roman"/>
        </w:rPr>
        <w:t>38.8 Identificando individuos</w:t>
      </w:r>
      <w:bookmarkEnd w:id="2213"/>
    </w:p>
    <w:p w:rsidR="007F3BAE" w:rsidRDefault="00380896" w:rsidP="00380896">
      <w:pPr>
        <w:pStyle w:val="SourceCode"/>
        <w:jc w:val="left"/>
      </w:pPr>
      <w:r>
        <w:rPr>
          <w:rStyle w:val="NormalTok"/>
        </w:rPr>
        <w:t xml:space="preserve">panel_datos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Empresas =</w:t>
      </w:r>
      <w:r>
        <w:br/>
      </w:r>
      <w:r>
        <w:rPr>
          <w:rStyle w:val="NormalTok"/>
        </w:rPr>
        <w:t xml:space="preserve">      </w:t>
      </w:r>
      <w:r>
        <w:rPr>
          <w:rStyle w:val="FunctionTok"/>
        </w:rPr>
        <w:t>n_distinct</w:t>
      </w:r>
      <w:r>
        <w:rPr>
          <w:rStyle w:val="NormalTok"/>
        </w:rPr>
        <w:t>(</w:t>
      </w:r>
      <w:r>
        <w:br/>
      </w:r>
      <w:r>
        <w:rPr>
          <w:rStyle w:val="NormalTok"/>
        </w:rPr>
        <w:t xml:space="preserve">        firm</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"Número de empresas"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15" w:name="tbl-reg25-num-empresas"/>
            <w:r>
              <w:rPr>
                <w:rFonts w:ascii="Times New Roman" w:hAnsi="Times New Roman"/>
                <w:b/>
                <w:sz w:val="18"/>
              </w:rPr>
              <w:lastRenderedPageBreak/>
              <w:t>Tabla 38.3: Número de empresas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Empresas</w:t>
                  </w:r>
                </w:p>
              </w:tc>
            </w:tr>
            <w:tr w:rsidR="007F3BAE">
              <w:tc>
                <w:tcPr>
                  <w:tcW w:w="7920" w:type="dxa"/>
                </w:tcPr>
                <w:p w:rsidR="007F3BAE" w:rsidRDefault="00380896" w:rsidP="00380896">
                  <w:pPr>
                    <w:pStyle w:val="Compact"/>
                    <w:jc w:val="left"/>
                  </w:pPr>
                  <w:r>
                    <w:t>10</w:t>
                  </w:r>
                </w:p>
              </w:tc>
            </w:tr>
            <w:bookmarkEnd w:id="2215"/>
          </w:tbl>
          <w:p w:rsidR="007F3BAE" w:rsidRDefault="007F3BAE" w:rsidP="00380896">
            <w:pPr>
              <w:spacing w:after="0" w:line="240" w:lineRule="auto"/>
              <w:jc w:val="center"/>
            </w:pPr>
          </w:p>
        </w:tc>
      </w:tr>
    </w:tbl>
    <w:p w:rsidR="007F3BAE" w:rsidRDefault="00380896" w:rsidP="00380896">
      <w:pPr>
        <w:pStyle w:val="Ttulo2"/>
      </w:pPr>
      <w:bookmarkStart w:id="2216" w:name="_Toc235960591"/>
      <w:bookmarkStart w:id="2217" w:name="identificando-períodos"/>
      <w:bookmarkEnd w:id="2214"/>
      <w:r>
        <w:rPr>
          <w:rFonts w:ascii="Times New Roman" w:hAnsi="Times New Roman" w:eastAsia="Times New Roman"/>
        </w:rPr>
        <w:t>38.9 Identificando períodos</w:t>
      </w:r>
      <w:bookmarkEnd w:id="2216"/>
    </w:p>
    <w:p w:rsidR="007F3BAE" w:rsidRDefault="00380896" w:rsidP="00380896">
      <w:pPr>
        <w:pStyle w:val="SourceCode"/>
        <w:jc w:val="left"/>
      </w:pPr>
      <w:r>
        <w:rPr>
          <w:rStyle w:val="NormalTok"/>
        </w:rPr>
        <w:t xml:space="preserve">panel_datos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Periodos =</w:t>
      </w:r>
      <w:r>
        <w:br/>
      </w:r>
      <w:r>
        <w:rPr>
          <w:rStyle w:val="NormalTok"/>
        </w:rPr>
        <w:t xml:space="preserve">      </w:t>
      </w:r>
      <w:r>
        <w:rPr>
          <w:rStyle w:val="FunctionTok"/>
        </w:rPr>
        <w:t>n_distinct</w:t>
      </w:r>
      <w:r>
        <w:rPr>
          <w:rStyle w:val="NormalTok"/>
        </w:rPr>
        <w:t>(</w:t>
      </w:r>
      <w:r>
        <w:br/>
      </w:r>
      <w:r>
        <w:rPr>
          <w:rStyle w:val="NormalTok"/>
        </w:rPr>
        <w:t xml:space="preserve">        year</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"Número de períodos"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18" w:name="tbl-reg25-num-periodos"/>
            <w:r>
              <w:rPr>
                <w:rFonts w:ascii="Times New Roman" w:hAnsi="Times New Roman"/>
                <w:b/>
                <w:sz w:val="18"/>
              </w:rPr>
              <w:t>Tabla 38.4: Número de períodos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Periodos</w:t>
                  </w:r>
                </w:p>
              </w:tc>
            </w:tr>
            <w:tr w:rsidR="007F3BAE">
              <w:tc>
                <w:tcPr>
                  <w:tcW w:w="7920" w:type="dxa"/>
                </w:tcPr>
                <w:p w:rsidR="007F3BAE" w:rsidRDefault="00380896" w:rsidP="00380896">
                  <w:pPr>
                    <w:pStyle w:val="Compact"/>
                    <w:jc w:val="left"/>
                  </w:pPr>
                  <w:r>
                    <w:t>20</w:t>
                  </w:r>
                </w:p>
              </w:tc>
            </w:tr>
            <w:bookmarkEnd w:id="221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combinación empresa-año constituye la unidad básica de observación.</w:t>
      </w:r>
    </w:p>
    <w:p w:rsidR="007F3BAE" w:rsidRPr="00380896" w:rsidRDefault="00380896" w:rsidP="00380896">
      <w:pPr>
        <w:pStyle w:val="Ttulo2"/>
        <w:rPr>
          <w:lang w:val="en-US"/>
        </w:rPr>
      </w:pPr>
      <w:bookmarkStart w:id="2219" w:name="_Toc235960592"/>
      <w:bookmarkStart w:id="2220" w:name="visualización-temporal"/>
      <w:bookmarkEnd w:id="2217"/>
      <w:r w:rsidRPr="00380896">
        <w:rPr>
          <w:rFonts w:ascii="Times New Roman" w:hAnsi="Times New Roman" w:eastAsia="Times New Roman"/>
          <w:lang w:val="en-US"/>
        </w:rPr>
        <w:t>38.10 Visualización temporal</w:t>
      </w:r>
      <w:bookmarkEnd w:id="2219"/>
    </w:p>
    <w:p w:rsidR="007F3BAE" w:rsidRPr="00380896" w:rsidRDefault="00380896" w:rsidP="00380896">
      <w:pPr>
        <w:pStyle w:val="SourceCode"/>
        <w:jc w:val="left"/>
        <w:rPr>
          <w:lang w:val="en-US"/>
        </w:rPr>
      </w:pPr>
      <w:r w:rsidRPr="00380896">
        <w:rPr>
          <w:rStyle w:val="NormalTok"/>
          <w:lang w:val="en-US"/>
        </w:rPr>
        <w:t xml:space="preserve">panel_datos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filter</w:t>
      </w:r>
      <w:r w:rsidRPr="00380896">
        <w:rPr>
          <w:rStyle w:val="NormalTok"/>
          <w:lang w:val="en-US"/>
        </w:rPr>
        <w:t>(</w:t>
      </w:r>
      <w:r w:rsidRPr="00380896">
        <w:rPr>
          <w:lang w:val="en-US"/>
        </w:rPr>
        <w:br/>
      </w:r>
      <w:r w:rsidRPr="00380896">
        <w:rPr>
          <w:rStyle w:val="NormalTok"/>
          <w:lang w:val="en-US"/>
        </w:rPr>
        <w:t xml:space="preserve">    firm </w:t>
      </w:r>
      <w:r w:rsidRPr="00380896">
        <w:rPr>
          <w:rStyle w:val="SpecialCharTok"/>
          <w:lang w:val="en-US"/>
        </w:rPr>
        <w:t>==</w:t>
      </w:r>
      <w:r w:rsidRPr="00380896">
        <w:rPr>
          <w:rStyle w:val="NormalTok"/>
          <w:lang w:val="en-US"/>
        </w:rPr>
        <w:t xml:space="preserve"> </w:t>
      </w:r>
      <w:r w:rsidRPr="00380896">
        <w:rPr>
          <w:rStyle w:val="DecValTok"/>
          <w:lang w:val="en-US"/>
        </w:rPr>
        <w:t>1</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year,</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inv</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geom_line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"steelblue"</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geom_point</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221" w:name="fig-reg25-serie-empresa"/>
            <w:r>
              <w:rPr>
                <w:rFonts w:ascii="Times New Roman" w:hAnsi="Times New Roman"/>
                <w:b/>
                <w:noProof/>
                <w:sz w:val="18"/>
              </w:rPr>
              <w:lastRenderedPageBreak/>
              <w:drawing>
                <wp:inline distT="0" distB="0" distL="0" distR="0">
                  <wp:extent cx="4620126" cy="3696101"/>
                  <wp:effectExtent l="0" t="0" r="0" b="0"/>
                  <wp:docPr id="1584" name="Picture"/>
                  <wp:cNvGraphicFramePr/>
                  <a:graphic xmlns:a="http://schemas.openxmlformats.org/drawingml/2006/main">
                    <a:graphicData uri="http://schemas.openxmlformats.org/drawingml/2006/picture">
                      <pic:pic xmlns:pic="http://schemas.openxmlformats.org/drawingml/2006/picture">
                        <pic:nvPicPr>
                          <pic:cNvPr id="1585" name="Picture" descr="capitulos/25-datos-de-panel_files/figure-docx/fig-reg25-serie-empresa-1.png"/>
                          <pic:cNvPicPr>
                            <a:picLocks noChangeAspect="1" noChangeArrowheads="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38.1: Inversión de una empresa a través del tiempo</w:t>
            </w:r>
          </w:p>
        </w:tc>
        <w:bookmarkEnd w:id="222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inversión cambia a lo largo del tiempo para una misma empresa.</w:t>
      </w:r>
    </w:p>
    <w:p w:rsidR="007F3BAE" w:rsidRDefault="00380896" w:rsidP="00380896">
      <w:pPr>
        <w:pStyle w:val="Ttulo2"/>
      </w:pPr>
      <w:bookmarkStart w:id="2222" w:name="_Toc235960593"/>
      <w:bookmarkStart w:id="2223" w:name="panel-balanceado"/>
      <w:bookmarkEnd w:id="2220"/>
      <w:r>
        <w:rPr>
          <w:rFonts w:ascii="Times New Roman" w:hAnsi="Times New Roman" w:eastAsia="Times New Roman"/>
        </w:rPr>
        <w:t>38.11 Panel balanceado</w:t>
      </w:r>
      <w:bookmarkEnd w:id="2222"/>
    </w:p>
    <w:p w:rsidR="007F3BAE" w:rsidRDefault="00380896" w:rsidP="00380896">
      <w:pPr>
        <w:pStyle w:val="FirstParagraph"/>
        <w:jc w:val="left"/>
      </w:pPr>
      <w:r>
        <w:rPr>
          <w:rFonts w:ascii="Times New Roman" w:hAnsi="Times New Roman" w:eastAsia="Times New Roman"/>
        </w:rPr>
        <w:t>Un panel es balanceado cuando todas las unidades poseen observaciones para todos los períodos.</w:t>
      </w:r>
    </w:p>
    <w:p w:rsidR="007F3BAE" w:rsidRDefault="00380896" w:rsidP="00380896">
      <w:pPr>
        <w:pStyle w:val="SourceCode"/>
        <w:jc w:val="left"/>
      </w:pPr>
      <w:r>
        <w:rPr>
          <w:rStyle w:val="FunctionTok"/>
        </w:rPr>
        <w:t>pdata.frame</w:t>
      </w:r>
      <w:r>
        <w:rPr>
          <w:rStyle w:val="NormalTok"/>
        </w:rPr>
        <w:t>(</w:t>
      </w:r>
      <w:r>
        <w:br/>
      </w:r>
      <w:r>
        <w:rPr>
          <w:rStyle w:val="NormalTok"/>
        </w:rPr>
        <w:t xml:space="preserve">  panel_datos,</w:t>
      </w:r>
      <w:r>
        <w:br/>
      </w:r>
      <w:r>
        <w:rPr>
          <w:rStyle w:val="NormalTok"/>
        </w:rPr>
        <w:t xml:space="preserve">  </w:t>
      </w:r>
      <w:r>
        <w:rPr>
          <w:rStyle w:val="AttributeTok"/>
        </w:rPr>
        <w:t>index =</w:t>
      </w:r>
      <w:r>
        <w:rPr>
          <w:rStyle w:val="NormalTok"/>
        </w:rPr>
        <w:t xml:space="preserve"> </w:t>
      </w:r>
      <w:r>
        <w:rPr>
          <w:rStyle w:val="FunctionTok"/>
        </w:rPr>
        <w:t>c</w:t>
      </w:r>
      <w:r>
        <w:rPr>
          <w:rStyle w:val="NormalTok"/>
        </w:rPr>
        <w:t>(</w:t>
      </w:r>
      <w:r>
        <w:br/>
      </w:r>
      <w:r>
        <w:rPr>
          <w:rStyle w:val="NormalTok"/>
        </w:rPr>
        <w:t xml:space="preserve">    </w:t>
      </w:r>
      <w:r>
        <w:rPr>
          <w:rStyle w:val="StringTok"/>
        </w:rPr>
        <w:t>"firm"</w:t>
      </w:r>
      <w:r>
        <w:rPr>
          <w:rStyle w:val="NormalTok"/>
        </w:rPr>
        <w:t>,</w:t>
      </w:r>
      <w:r>
        <w:br/>
      </w:r>
      <w:r>
        <w:rPr>
          <w:rStyle w:val="NormalTok"/>
        </w:rPr>
        <w:t xml:space="preserve">    </w:t>
      </w:r>
      <w:r>
        <w:rPr>
          <w:rStyle w:val="StringTok"/>
        </w:rPr>
        <w:t>"year"</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is.pbalanced</w:t>
      </w:r>
      <w:r>
        <w:rPr>
          <w:rStyle w:val="NormalTok"/>
        </w:rPr>
        <w:t xml:space="preserve">() </w:t>
      </w:r>
      <w:r>
        <w:rPr>
          <w:rStyle w:val="SpecialCharTok"/>
        </w:rPr>
        <w:t>|&gt;</w:t>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Panel_Balanceado =</w:t>
      </w:r>
      <w:r>
        <w:rPr>
          <w:rStyle w:val="NormalTok"/>
        </w:rPr>
        <w:t xml:space="preserve"> _</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"Verificación de balance del panel"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24" w:name="tbl-reg25-balanceado"/>
            <w:r>
              <w:rPr>
                <w:rFonts w:ascii="Times New Roman" w:hAnsi="Times New Roman"/>
                <w:b/>
                <w:sz w:val="18"/>
              </w:rPr>
              <w:t>Tabla 38.5: Verificación de balance del panel</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Panel_Balanceado</w:t>
                  </w:r>
                </w:p>
              </w:tc>
            </w:tr>
            <w:tr w:rsidR="007F3BAE">
              <w:tc>
                <w:tcPr>
                  <w:tcW w:w="7920" w:type="dxa"/>
                </w:tcPr>
                <w:p w:rsidR="007F3BAE" w:rsidRDefault="00380896" w:rsidP="00380896">
                  <w:pPr>
                    <w:pStyle w:val="Compact"/>
                    <w:jc w:val="left"/>
                  </w:pPr>
                  <w:r>
                    <w:t>TRUE</w:t>
                  </w:r>
                </w:p>
              </w:tc>
            </w:tr>
            <w:bookmarkEnd w:id="222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Un valor TRUE indica que todas las empresas poseen información completa.</w:t>
      </w:r>
    </w:p>
    <w:p w:rsidR="007F3BAE" w:rsidRDefault="00380896" w:rsidP="00380896">
      <w:pPr>
        <w:pStyle w:val="Ttulo2"/>
      </w:pPr>
      <w:bookmarkStart w:id="2225" w:name="_Toc235960594"/>
      <w:bookmarkStart w:id="2226" w:name="conversión-a-objeto-panel"/>
      <w:bookmarkEnd w:id="2223"/>
      <w:r>
        <w:rPr>
          <w:rFonts w:ascii="Times New Roman" w:hAnsi="Times New Roman" w:eastAsia="Times New Roman"/>
        </w:rPr>
        <w:lastRenderedPageBreak/>
        <w:t>38.12 Conversión a objeto panel</w:t>
      </w:r>
      <w:bookmarkEnd w:id="2225"/>
    </w:p>
    <w:p w:rsidR="007F3BAE" w:rsidRDefault="00380896" w:rsidP="00380896">
      <w:pPr>
        <w:pStyle w:val="SourceCode"/>
        <w:jc w:val="left"/>
      </w:pPr>
      <w:r>
        <w:rPr>
          <w:rStyle w:val="NormalTok"/>
        </w:rPr>
        <w:t xml:space="preserve">panel_grunfeld </w:t>
      </w:r>
      <w:r>
        <w:rPr>
          <w:rStyle w:val="OtherTok"/>
        </w:rPr>
        <w:t>&lt;-</w:t>
      </w:r>
      <w:r>
        <w:rPr>
          <w:rStyle w:val="NormalTok"/>
        </w:rPr>
        <w:t xml:space="preserve"> </w:t>
      </w:r>
      <w:r>
        <w:rPr>
          <w:rStyle w:val="FunctionTok"/>
        </w:rPr>
        <w:t>pdata.frame</w:t>
      </w:r>
      <w:r>
        <w:rPr>
          <w:rStyle w:val="NormalTok"/>
        </w:rPr>
        <w:t>(</w:t>
      </w:r>
      <w:r>
        <w:br/>
      </w:r>
      <w:r>
        <w:rPr>
          <w:rStyle w:val="NormalTok"/>
        </w:rPr>
        <w:t xml:space="preserve">  panel_datos,</w:t>
      </w:r>
      <w:r>
        <w:br/>
      </w:r>
      <w:r>
        <w:rPr>
          <w:rStyle w:val="NormalTok"/>
        </w:rPr>
        <w:t xml:space="preserve">  </w:t>
      </w:r>
      <w:r>
        <w:rPr>
          <w:rStyle w:val="AttributeTok"/>
        </w:rPr>
        <w:t>index =</w:t>
      </w:r>
      <w:r>
        <w:rPr>
          <w:rStyle w:val="NormalTok"/>
        </w:rPr>
        <w:t xml:space="preserve"> </w:t>
      </w:r>
      <w:r>
        <w:rPr>
          <w:rStyle w:val="FunctionTok"/>
        </w:rPr>
        <w:t>c</w:t>
      </w:r>
      <w:r>
        <w:rPr>
          <w:rStyle w:val="NormalTok"/>
        </w:rPr>
        <w:t>(</w:t>
      </w:r>
      <w:r>
        <w:br/>
      </w:r>
      <w:r>
        <w:rPr>
          <w:rStyle w:val="NormalTok"/>
        </w:rPr>
        <w:t xml:space="preserve">    </w:t>
      </w:r>
      <w:r>
        <w:rPr>
          <w:rStyle w:val="StringTok"/>
        </w:rPr>
        <w:t>"firm"</w:t>
      </w:r>
      <w:r>
        <w:rPr>
          <w:rStyle w:val="NormalTok"/>
        </w:rPr>
        <w:t>,</w:t>
      </w:r>
      <w:r>
        <w:br/>
      </w:r>
      <w:r>
        <w:rPr>
          <w:rStyle w:val="NormalTok"/>
        </w:rPr>
        <w:t xml:space="preserve">    </w:t>
      </w:r>
      <w:r>
        <w:rPr>
          <w:rStyle w:val="StringTok"/>
        </w:rPr>
        <w:t>"year"</w:t>
      </w:r>
      <w:r>
        <w:br/>
      </w:r>
      <w:r>
        <w:rPr>
          <w:rStyle w:val="NormalTok"/>
        </w:rPr>
        <w:t xml:space="preserve">  )</w:t>
      </w:r>
      <w:r>
        <w:br/>
      </w:r>
      <w:r>
        <w:rPr>
          <w:rStyle w:val="NormalTok"/>
        </w:rPr>
        <w:t>)</w:t>
      </w:r>
    </w:p>
    <w:p w:rsidR="007F3BAE" w:rsidRDefault="00380896" w:rsidP="00380896">
      <w:pPr>
        <w:pStyle w:val="Ttulo2"/>
      </w:pPr>
      <w:bookmarkStart w:id="2227" w:name="_Toc235960595"/>
      <w:bookmarkStart w:id="2228" w:name="verificación-del-índice"/>
      <w:bookmarkEnd w:id="2226"/>
      <w:r>
        <w:rPr>
          <w:rFonts w:ascii="Times New Roman" w:hAnsi="Times New Roman" w:eastAsia="Times New Roman"/>
        </w:rPr>
        <w:t>38.13 Verificación del índice</w:t>
      </w:r>
      <w:bookmarkEnd w:id="2227"/>
    </w:p>
    <w:p w:rsidR="007F3BAE" w:rsidRPr="00380896" w:rsidRDefault="00380896" w:rsidP="00380896">
      <w:pPr>
        <w:pStyle w:val="SourceCode"/>
        <w:jc w:val="left"/>
        <w:rPr>
          <w:lang w:val="en-US"/>
        </w:rPr>
      </w:pPr>
      <w:r w:rsidRPr="00380896">
        <w:rPr>
          <w:rStyle w:val="FunctionTok"/>
          <w:lang w:val="en-US"/>
        </w:rPr>
        <w:t>index</w:t>
      </w:r>
      <w:r w:rsidRPr="00380896">
        <w:rPr>
          <w:rStyle w:val="NormalTok"/>
          <w:lang w:val="en-US"/>
        </w:rPr>
        <w:t>(</w:t>
      </w:r>
      <w:r w:rsidRPr="00380896">
        <w:rPr>
          <w:lang w:val="en-US"/>
        </w:rPr>
        <w:br/>
      </w:r>
      <w:r w:rsidRPr="00380896">
        <w:rPr>
          <w:rStyle w:val="NormalTok"/>
          <w:lang w:val="en-US"/>
        </w:rPr>
        <w:t xml:space="preserve">  panel_grunfeld</w:t>
      </w:r>
      <w:r w:rsidRPr="00380896">
        <w:rPr>
          <w:lang w:val="en-US"/>
        </w:rPr>
        <w:br/>
      </w:r>
      <w:r w:rsidRPr="00380896">
        <w:rPr>
          <w:rStyle w:val="NormalTok"/>
          <w:lang w:val="en-US"/>
        </w:rPr>
        <w:t xml:space="preserve">)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as.data.frame</w:t>
      </w:r>
      <w:r w:rsidRPr="00380896">
        <w:rPr>
          <w:rStyle w:val="NormalTok"/>
          <w:lang w:val="en-US"/>
        </w:rPr>
        <w:t xml:space="preserve">()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slice_head</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n =</w:t>
      </w:r>
      <w:r w:rsidRPr="00380896">
        <w:rPr>
          <w:rStyle w:val="NormalTok"/>
          <w:lang w:val="en-US"/>
        </w:rPr>
        <w:t xml:space="preserve"> </w:t>
      </w:r>
      <w:r w:rsidRPr="00380896">
        <w:rPr>
          <w:rStyle w:val="DecValTok"/>
          <w:lang w:val="en-US"/>
        </w:rPr>
        <w:t>10</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kable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caption =</w:t>
      </w:r>
      <w:r w:rsidRPr="00380896">
        <w:rPr>
          <w:rStyle w:val="NormalTok"/>
          <w:lang w:val="en-US"/>
        </w:rPr>
        <w:t xml:space="preserve"> </w:t>
      </w:r>
      <w:r w:rsidRPr="00380896">
        <w:rPr>
          <w:rStyle w:val="StringTok"/>
          <w:lang w:val="en-US"/>
        </w:rPr>
        <w:t>"Índices del panel"</w:t>
      </w:r>
      <w:r w:rsidRPr="00380896">
        <w:rPr>
          <w:lang w:val="en-US"/>
        </w:rPr>
        <w:br/>
      </w:r>
      <w:r w:rsidRPr="00380896">
        <w:rPr>
          <w:rStyle w:val="NormalTok"/>
          <w:lang w:val="en-US"/>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29" w:name="tbl-reg25-indices"/>
            <w:r>
              <w:rPr>
                <w:rFonts w:ascii="Times New Roman" w:hAnsi="Times New Roman"/>
                <w:b/>
                <w:sz w:val="18"/>
              </w:rPr>
              <w:t>Tabla 38.6: Índices del panel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firm</w:t>
                  </w:r>
                </w:p>
              </w:tc>
              <w:tc>
                <w:tcPr>
                  <w:tcW w:w="3960" w:type="dxa"/>
                </w:tcPr>
                <w:p w:rsidR="007F3BAE" w:rsidRDefault="00380896" w:rsidP="00380896">
                  <w:pPr>
                    <w:pStyle w:val="Compact"/>
                    <w:jc w:val="left"/>
                  </w:pPr>
                  <w:r>
                    <w:t>year</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1935</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1936</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1937</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1938</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1939</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1940</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1941</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1942</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1943</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1944</w:t>
                  </w:r>
                </w:p>
              </w:tc>
            </w:tr>
            <w:bookmarkEnd w:id="222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R reconoce explícitamente:</w:t>
      </w:r>
    </w:p>
    <w:p w:rsidR="007F3BAE" w:rsidRDefault="00380896" w:rsidP="00380896">
      <w:pPr>
        <w:pStyle w:val="Compact"/>
        <w:numPr>
          <w:ilvl w:val="0"/>
          <w:numId w:val="192"/>
        </w:numPr>
        <w:jc w:val="left"/>
      </w:pPr>
      <w:r>
        <w:rPr>
          <w:rFonts w:ascii="Times New Roman" w:hAnsi="Times New Roman" w:eastAsia="Times New Roman"/>
        </w:rPr>
        <w:t>Individuo: empresa.</w:t>
      </w:r>
    </w:p>
    <w:p w:rsidR="007F3BAE" w:rsidRDefault="00380896" w:rsidP="00380896">
      <w:pPr>
        <w:pStyle w:val="Compact"/>
        <w:numPr>
          <w:ilvl w:val="0"/>
          <w:numId w:val="192"/>
        </w:numPr>
        <w:jc w:val="left"/>
      </w:pPr>
      <w:r>
        <w:rPr>
          <w:rFonts w:ascii="Times New Roman" w:hAnsi="Times New Roman" w:eastAsia="Times New Roman"/>
        </w:rPr>
        <w:t>Tiempo: año.</w:t>
      </w:r>
    </w:p>
    <w:p w:rsidR="007F3BAE" w:rsidRDefault="00380896" w:rsidP="00380896">
      <w:pPr>
        <w:pStyle w:val="FirstParagraph"/>
        <w:jc w:val="left"/>
      </w:pPr>
      <w:r>
        <w:rPr>
          <w:rFonts w:ascii="Times New Roman" w:hAnsi="Times New Roman" w:eastAsia="Times New Roman"/>
        </w:rPr>
        <w:t>Esta estructura será utilizada en los modelos econométricos posteriores.</w:t>
      </w:r>
    </w:p>
    <w:p w:rsidR="007F3BAE" w:rsidRDefault="00380896" w:rsidP="00380896">
      <w:pPr>
        <w:pStyle w:val="Ttulo2"/>
      </w:pPr>
      <w:bookmarkStart w:id="2230" w:name="_Toc235960596"/>
      <w:bookmarkStart w:id="2231" w:name="conclusión-práctica-10"/>
      <w:bookmarkEnd w:id="2228"/>
      <w:r>
        <w:rPr>
          <w:rFonts w:ascii="Times New Roman" w:hAnsi="Times New Roman" w:eastAsia="Times New Roman"/>
        </w:rPr>
        <w:t>38.14 Conclusión práctica</w:t>
      </w:r>
      <w:bookmarkEnd w:id="2230"/>
    </w:p>
    <w:p w:rsidR="007F3BAE" w:rsidRDefault="00380896" w:rsidP="00380896">
      <w:pPr>
        <w:pStyle w:val="FirstParagraph"/>
        <w:jc w:val="left"/>
      </w:pPr>
      <w:r>
        <w:rPr>
          <w:rFonts w:ascii="Times New Roman" w:hAnsi="Times New Roman" w:eastAsia="Times New Roman"/>
        </w:rPr>
        <w:t>En esta primera parte aprendimos a:</w:t>
      </w:r>
    </w:p>
    <w:p w:rsidR="007F3BAE" w:rsidRDefault="00380896" w:rsidP="00380896">
      <w:pPr>
        <w:pStyle w:val="Compact"/>
        <w:numPr>
          <w:ilvl w:val="0"/>
          <w:numId w:val="193"/>
        </w:numPr>
        <w:jc w:val="left"/>
      </w:pPr>
      <w:r>
        <w:rPr>
          <w:rFonts w:ascii="Times New Roman" w:hAnsi="Times New Roman" w:eastAsia="Times New Roman"/>
        </w:rPr>
        <w:t>Identificar datos de panel.</w:t>
      </w:r>
    </w:p>
    <w:p w:rsidR="007F3BAE" w:rsidRDefault="00380896" w:rsidP="00380896">
      <w:pPr>
        <w:pStyle w:val="Compact"/>
        <w:numPr>
          <w:ilvl w:val="0"/>
          <w:numId w:val="193"/>
        </w:numPr>
        <w:jc w:val="left"/>
      </w:pPr>
      <w:r>
        <w:rPr>
          <w:rFonts w:ascii="Times New Roman" w:hAnsi="Times New Roman" w:eastAsia="Times New Roman"/>
        </w:rPr>
        <w:t>Diferenciar dimensiones transversal y temporal.</w:t>
      </w:r>
    </w:p>
    <w:p w:rsidR="007F3BAE" w:rsidRDefault="00380896" w:rsidP="00380896">
      <w:pPr>
        <w:pStyle w:val="Compact"/>
        <w:numPr>
          <w:ilvl w:val="0"/>
          <w:numId w:val="193"/>
        </w:numPr>
        <w:jc w:val="left"/>
      </w:pPr>
      <w:r>
        <w:rPr>
          <w:rFonts w:ascii="Times New Roman" w:hAnsi="Times New Roman" w:eastAsia="Times New Roman"/>
        </w:rPr>
        <w:t>Reconocer paneles balanceados.</w:t>
      </w:r>
    </w:p>
    <w:p w:rsidR="007F3BAE" w:rsidRDefault="00380896" w:rsidP="00380896">
      <w:pPr>
        <w:pStyle w:val="Compact"/>
        <w:numPr>
          <w:ilvl w:val="0"/>
          <w:numId w:val="193"/>
        </w:numPr>
        <w:jc w:val="left"/>
      </w:pPr>
      <w:r>
        <w:rPr>
          <w:rFonts w:ascii="Times New Roman" w:hAnsi="Times New Roman" w:eastAsia="Times New Roman"/>
        </w:rPr>
        <w:t>Cargar bases panel.</w:t>
      </w:r>
    </w:p>
    <w:p w:rsidR="007F3BAE" w:rsidRDefault="00380896" w:rsidP="00380896">
      <w:pPr>
        <w:pStyle w:val="Compact"/>
        <w:numPr>
          <w:ilvl w:val="0"/>
          <w:numId w:val="193"/>
        </w:numPr>
        <w:jc w:val="left"/>
      </w:pPr>
      <w:r>
        <w:rPr>
          <w:rFonts w:ascii="Times New Roman" w:hAnsi="Times New Roman" w:eastAsia="Times New Roman"/>
        </w:rPr>
        <w:lastRenderedPageBreak/>
        <w:t xml:space="preserve">Construir objetos </w:t>
      </w:r>
      <w:r>
        <w:rPr>
          <w:rStyle w:val="VerbatimChar"/>
          <w:rFonts w:ascii="Times New Roman" w:hAnsi="Times New Roman" w:eastAsia="Times New Roman"/>
        </w:rPr>
        <w:t>pdata.frame</w:t>
      </w:r>
      <w:r>
        <w:rPr>
          <w:rFonts w:ascii="Times New Roman" w:hAnsi="Times New Roman" w:eastAsia="Times New Roman"/>
        </w:rPr>
        <w:t>.</w:t>
      </w:r>
    </w:p>
    <w:p w:rsidR="007F3BAE" w:rsidRDefault="00380896" w:rsidP="00380896">
      <w:pPr>
        <w:pStyle w:val="Compact"/>
        <w:numPr>
          <w:ilvl w:val="0"/>
          <w:numId w:val="193"/>
        </w:numPr>
        <w:jc w:val="left"/>
      </w:pPr>
      <w:r>
        <w:rPr>
          <w:rFonts w:ascii="Times New Roman" w:hAnsi="Times New Roman" w:eastAsia="Times New Roman"/>
        </w:rPr>
        <w:t>Preparar datos para modelos de panel.</w:t>
      </w:r>
    </w:p>
    <w:p w:rsidR="007F3BAE" w:rsidRDefault="00380896" w:rsidP="00380896">
      <w:pPr>
        <w:pStyle w:val="FirstParagraph"/>
        <w:jc w:val="left"/>
      </w:pPr>
      <w:r>
        <w:rPr>
          <w:rFonts w:ascii="Times New Roman" w:hAnsi="Times New Roman" w:eastAsia="Times New Roman"/>
        </w:rPr>
        <w:t>En la siguiente sección estimaremos modelos pooled OLS, efectos fijos y efectos aleatorios.</w:t>
      </w:r>
    </w:p>
    <w:p w:rsidR="007F3BAE" w:rsidRDefault="00380896" w:rsidP="00380896">
      <w:pPr>
        <w:pStyle w:val="Ttulo2"/>
      </w:pPr>
      <w:bookmarkStart w:id="2232" w:name="_Toc235960597"/>
      <w:bookmarkStart w:id="2233" w:name="introducción-34"/>
      <w:bookmarkEnd w:id="2231"/>
      <w:r>
        <w:rPr>
          <w:rFonts w:ascii="Times New Roman" w:hAnsi="Times New Roman" w:eastAsia="Times New Roman"/>
        </w:rPr>
        <w:t>38.15 Introducción</w:t>
      </w:r>
      <w:bookmarkEnd w:id="2232"/>
    </w:p>
    <w:p w:rsidR="007F3BAE" w:rsidRDefault="00380896" w:rsidP="00380896">
      <w:pPr>
        <w:pStyle w:val="FirstParagraph"/>
        <w:jc w:val="left"/>
      </w:pPr>
      <w:r>
        <w:rPr>
          <w:rFonts w:ascii="Times New Roman" w:hAnsi="Times New Roman" w:eastAsia="Times New Roman"/>
        </w:rPr>
        <w:t>Una vez definida la estructura panel, el siguiente paso consiste en estimar modelos econométricos.</w:t>
      </w:r>
    </w:p>
    <w:p w:rsidR="007F3BAE" w:rsidRDefault="00380896" w:rsidP="00380896">
      <w:pPr>
        <w:pStyle w:val="Textoindependiente"/>
        <w:jc w:val="left"/>
      </w:pPr>
      <w:r>
        <w:rPr>
          <w:rFonts w:ascii="Times New Roman" w:hAnsi="Times New Roman" w:eastAsia="Times New Roman"/>
        </w:rPr>
        <w:t>Los tres enfoques más utilizados son:</w:t>
      </w:r>
    </w:p>
    <w:p w:rsidR="007F3BAE" w:rsidRDefault="00380896" w:rsidP="00380896">
      <w:pPr>
        <w:pStyle w:val="SourceCode"/>
        <w:jc w:val="left"/>
      </w:pPr>
      <w:r>
        <w:rPr>
          <w:rStyle w:val="VerbatimChar"/>
        </w:rPr>
        <w:t>Pooled OLS</w:t>
      </w:r>
      <w:r>
        <w:br/>
      </w:r>
      <w:r>
        <w:br/>
      </w:r>
      <w:r>
        <w:rPr>
          <w:rStyle w:val="VerbatimChar"/>
        </w:rPr>
        <w:t>Efectos Fijos</w:t>
      </w:r>
      <w:r>
        <w:br/>
      </w:r>
      <w:r>
        <w:br/>
      </w:r>
      <w:r>
        <w:rPr>
          <w:rStyle w:val="VerbatimChar"/>
        </w:rPr>
        <w:t>Efectos Aleatorios</w:t>
      </w:r>
    </w:p>
    <w:p w:rsidR="007F3BAE" w:rsidRDefault="00380896" w:rsidP="00380896">
      <w:pPr>
        <w:pStyle w:val="FirstParagraph"/>
        <w:jc w:val="left"/>
      </w:pPr>
      <w:r>
        <w:rPr>
          <w:rFonts w:ascii="Times New Roman" w:hAnsi="Times New Roman" w:eastAsia="Times New Roman"/>
        </w:rPr>
        <w:t>Cada uno realiza supuestos distintos sobre la heterogeneidad existente entre individuos (Wooldridge, 2010).</w:t>
      </w:r>
    </w:p>
    <w:p w:rsidR="007F3BAE" w:rsidRPr="00380896" w:rsidRDefault="00380896" w:rsidP="00380896">
      <w:pPr>
        <w:pStyle w:val="Ttulo2"/>
        <w:rPr>
          <w:lang w:val="en-US"/>
        </w:rPr>
      </w:pPr>
      <w:bookmarkStart w:id="2234" w:name="_Toc235960598"/>
      <w:bookmarkStart w:id="2235" w:name="cargando-librerías-16"/>
      <w:bookmarkEnd w:id="2233"/>
      <w:r w:rsidRPr="00380896">
        <w:rPr>
          <w:rFonts w:ascii="Times New Roman" w:hAnsi="Times New Roman" w:eastAsia="Times New Roman"/>
          <w:lang w:val="en-US"/>
        </w:rPr>
        <w:t>38.16 Cargando librerías</w:t>
      </w:r>
      <w:bookmarkEnd w:id="2234"/>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(plm)</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p>
    <w:p w:rsidR="007F3BAE" w:rsidRPr="00380896" w:rsidRDefault="00380896" w:rsidP="00380896">
      <w:pPr>
        <w:pStyle w:val="Ttulo2"/>
        <w:rPr>
          <w:lang w:val="en-US"/>
        </w:rPr>
      </w:pPr>
      <w:bookmarkStart w:id="2236" w:name="_Toc235960599"/>
      <w:bookmarkStart w:id="2237" w:name="cargando-la-base-grunfeld"/>
      <w:bookmarkEnd w:id="2235"/>
      <w:r w:rsidRPr="00380896">
        <w:rPr>
          <w:rFonts w:ascii="Times New Roman" w:hAnsi="Times New Roman" w:eastAsia="Times New Roman"/>
          <w:lang w:val="en-US"/>
        </w:rPr>
        <w:t>38.17 Cargando la base Grunfeld</w:t>
      </w:r>
      <w:bookmarkEnd w:id="2236"/>
    </w:p>
    <w:p w:rsidR="007F3BAE" w:rsidRPr="00380896" w:rsidRDefault="00380896" w:rsidP="00380896">
      <w:pPr>
        <w:pStyle w:val="SourceCode"/>
        <w:jc w:val="left"/>
        <w:rPr>
          <w:lang w:val="en-US"/>
        </w:rPr>
      </w:pPr>
      <w:r w:rsidRPr="00380896">
        <w:rPr>
          <w:rStyle w:val="FunctionTok"/>
          <w:lang w:val="en-US"/>
        </w:rPr>
        <w:t>data</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"Grunfeld"</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package =</w:t>
      </w:r>
      <w:r w:rsidRPr="00380896">
        <w:rPr>
          <w:rStyle w:val="NormalTok"/>
          <w:lang w:val="en-US"/>
        </w:rPr>
        <w:t xml:space="preserve"> </w:t>
      </w:r>
      <w:r w:rsidRPr="00380896">
        <w:rPr>
          <w:rStyle w:val="StringTok"/>
          <w:lang w:val="en-US"/>
        </w:rPr>
        <w:t>"plm"</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panel_grunfeld </w:t>
      </w:r>
      <w:r w:rsidRPr="00380896">
        <w:rPr>
          <w:rStyle w:val="OtherTok"/>
          <w:lang w:val="en-US"/>
        </w:rPr>
        <w:t>&lt;-</w:t>
      </w:r>
      <w:r w:rsidRPr="00380896">
        <w:rPr>
          <w:rStyle w:val="NormalTok"/>
          <w:lang w:val="en-US"/>
        </w:rPr>
        <w:t xml:space="preserve"> </w:t>
      </w:r>
      <w:r w:rsidRPr="00380896">
        <w:rPr>
          <w:rStyle w:val="FunctionTok"/>
          <w:lang w:val="en-US"/>
        </w:rPr>
        <w:t>pdata.frame</w:t>
      </w:r>
      <w:r w:rsidRPr="00380896">
        <w:rPr>
          <w:rStyle w:val="NormalTok"/>
          <w:lang w:val="en-US"/>
        </w:rPr>
        <w:t>(</w:t>
      </w:r>
      <w:r w:rsidRPr="00380896">
        <w:rPr>
          <w:lang w:val="en-US"/>
        </w:rPr>
        <w:br/>
      </w:r>
      <w:r w:rsidRPr="00380896">
        <w:rPr>
          <w:rStyle w:val="NormalTok"/>
          <w:lang w:val="en-US"/>
        </w:rPr>
        <w:t xml:space="preserve">  Grunfeld,</w:t>
      </w:r>
      <w:r w:rsidRPr="00380896">
        <w:rPr>
          <w:lang w:val="en-US"/>
        </w:rPr>
        <w:br/>
      </w:r>
      <w:r w:rsidRPr="00380896">
        <w:rPr>
          <w:rStyle w:val="NormalTok"/>
          <w:lang w:val="en-US"/>
        </w:rPr>
        <w:t xml:space="preserve">  </w:t>
      </w:r>
      <w:r w:rsidRPr="00380896">
        <w:rPr>
          <w:rStyle w:val="AttributeTok"/>
          <w:lang w:val="en-US"/>
        </w:rPr>
        <w:t>index =</w:t>
      </w:r>
      <w:r w:rsidRPr="00380896">
        <w:rPr>
          <w:rStyle w:val="NormalTok"/>
          <w:lang w:val="en-US"/>
        </w:rPr>
        <w:t xml:space="preserve"> </w:t>
      </w:r>
      <w:r w:rsidRPr="00380896">
        <w:rPr>
          <w:rStyle w:val="FunctionTok"/>
          <w:lang w:val="en-US"/>
        </w:rPr>
        <w:t>c</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"firm"</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"year"</w:t>
      </w:r>
      <w:r w:rsidRPr="00380896">
        <w:rPr>
          <w:lang w:val="en-US"/>
        </w:rPr>
        <w:br/>
      </w:r>
      <w:r w:rsidRPr="00380896">
        <w:rPr>
          <w:rStyle w:val="NormalTok"/>
          <w:lang w:val="en-US"/>
        </w:rPr>
        <w:t xml:space="preserve">  )</w:t>
      </w:r>
      <w:r w:rsidRPr="00380896">
        <w:rPr>
          <w:lang w:val="en-US"/>
        </w:rPr>
        <w:br/>
      </w:r>
      <w:r w:rsidRPr="00380896">
        <w:rPr>
          <w:rStyle w:val="NormalTok"/>
          <w:lang w:val="en-US"/>
        </w:rPr>
        <w:t>)</w:t>
      </w:r>
    </w:p>
    <w:p w:rsidR="007F3BAE" w:rsidRDefault="00380896" w:rsidP="00380896">
      <w:pPr>
        <w:pStyle w:val="Ttulo2"/>
      </w:pPr>
      <w:bookmarkStart w:id="2238" w:name="_Toc235960600"/>
      <w:bookmarkStart w:id="2239" w:name="variables-del-modelo-1"/>
      <w:bookmarkEnd w:id="2237"/>
      <w:r>
        <w:rPr>
          <w:rFonts w:ascii="Times New Roman" w:hAnsi="Times New Roman" w:eastAsia="Times New Roman"/>
        </w:rPr>
        <w:t>38.18 Variables del modelo</w:t>
      </w:r>
      <w:bookmarkEnd w:id="2238"/>
    </w:p>
    <w:p w:rsidR="007F3BAE" w:rsidRDefault="00380896" w:rsidP="00380896">
      <w:pPr>
        <w:pStyle w:val="FirstParagraph"/>
        <w:jc w:val="left"/>
      </w:pPr>
      <w:r>
        <w:rPr>
          <w:rFonts w:ascii="Times New Roman" w:hAnsi="Times New Roman" w:eastAsia="Times New Roman"/>
        </w:rPr>
        <w:t>Trabajaremos con la siguiente especificación:</w:t>
      </w:r>
    </w:p>
    <w:p w:rsidR="007F3BAE" w:rsidRDefault="00380896" w:rsidP="00380896">
      <w:pPr>
        <w:pStyle w:val="SourceCode"/>
        <w:jc w:val="left"/>
      </w:pPr>
      <w:r>
        <w:rPr>
          <w:rStyle w:val="VerbatimChar"/>
        </w:rPr>
        <w:t>Inversión = f(Valor de mercado, Capital)</w:t>
      </w:r>
    </w:p>
    <w:p w:rsidR="007F3BAE" w:rsidRDefault="00380896" w:rsidP="00380896">
      <w:pPr>
        <w:pStyle w:val="FirstParagraph"/>
        <w:jc w:val="left"/>
      </w:pPr>
      <w:r>
        <w:rPr>
          <w:rFonts w:ascii="Times New Roman" w:hAnsi="Times New Roman" w:eastAsia="Times New Roman"/>
        </w:rPr>
        <w:t>donde:</w:t>
      </w:r>
    </w:p>
    <w:p w:rsidR="007F3BAE" w:rsidRDefault="00380896" w:rsidP="00380896">
      <w:pPr>
        <w:pStyle w:val="SourceCode"/>
        <w:jc w:val="left"/>
      </w:pPr>
      <w:r>
        <w:rPr>
          <w:rStyle w:val="VerbatimChar"/>
        </w:rPr>
        <w:t>inv      = inversión</w:t>
      </w:r>
      <w:r>
        <w:br/>
      </w:r>
      <w:r>
        <w:br/>
      </w:r>
      <w:r>
        <w:rPr>
          <w:rStyle w:val="VerbatimChar"/>
        </w:rPr>
        <w:t>value    = valor de mercado</w:t>
      </w:r>
      <w:r>
        <w:br/>
      </w:r>
      <w:r>
        <w:br/>
      </w:r>
      <w:r>
        <w:rPr>
          <w:rStyle w:val="VerbatimChar"/>
        </w:rPr>
        <w:t>capital  = stock de capital</w:t>
      </w:r>
    </w:p>
    <w:p w:rsidR="007F3BAE" w:rsidRDefault="00380896" w:rsidP="00380896">
      <w:pPr>
        <w:pStyle w:val="Ttulo2"/>
      </w:pPr>
      <w:bookmarkStart w:id="2240" w:name="_Toc235960601"/>
      <w:bookmarkStart w:id="2241" w:name="exploración-inicial-2"/>
      <w:bookmarkEnd w:id="2239"/>
      <w:r>
        <w:rPr>
          <w:rFonts w:ascii="Times New Roman" w:hAnsi="Times New Roman" w:eastAsia="Times New Roman"/>
        </w:rPr>
        <w:t>38.19 Exploración inicial</w:t>
      </w:r>
      <w:bookmarkEnd w:id="2240"/>
    </w:p>
    <w:p w:rsidR="007F3BAE" w:rsidRDefault="00380896" w:rsidP="00380896">
      <w:pPr>
        <w:pStyle w:val="SourceCode"/>
        <w:jc w:val="left"/>
      </w:pPr>
      <w:r>
        <w:rPr>
          <w:rStyle w:val="NormalTok"/>
        </w:rPr>
        <w:t xml:space="preserve">panel_grunfeld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inv,</w:t>
      </w:r>
      <w:r>
        <w:br/>
      </w:r>
      <w:r>
        <w:rPr>
          <w:rStyle w:val="NormalTok"/>
        </w:rPr>
        <w:lastRenderedPageBreak/>
        <w:t xml:space="preserve">    value,</w:t>
      </w:r>
      <w:r>
        <w:br/>
      </w:r>
      <w:r>
        <w:rPr>
          <w:rStyle w:val="NormalTok"/>
        </w:rPr>
        <w:t xml:space="preserve">    capital</w:t>
      </w:r>
      <w:r>
        <w:br/>
      </w:r>
      <w:r>
        <w:rPr>
          <w:rStyle w:val="NormalTok"/>
        </w:rPr>
        <w:t xml:space="preserve">  ) </w:t>
      </w:r>
      <w:r>
        <w:rPr>
          <w:rStyle w:val="SpecialCharTok"/>
        </w:rPr>
        <w:t>|&gt;</w:t>
      </w:r>
      <w:r>
        <w:br/>
      </w:r>
      <w:r>
        <w:rPr>
          <w:rStyle w:val="NormalTok"/>
        </w:rPr>
        <w:t xml:space="preserve">  </w:t>
      </w:r>
      <w:r>
        <w:rPr>
          <w:rStyle w:val="FunctionTok"/>
        </w:rPr>
        <w:t>summary</w:t>
      </w:r>
      <w:r>
        <w:rPr>
          <w:rStyle w:val="NormalTok"/>
        </w:rPr>
        <w:t xml:space="preserve">()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descriptivo de variables"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42" w:name="tbl-reg25-resumen-variables"/>
            <w:r>
              <w:rPr>
                <w:rFonts w:ascii="Times New Roman" w:hAnsi="Times New Roman"/>
                <w:b/>
                <w:sz w:val="18"/>
              </w:rPr>
              <w:t>Tabla 38.7: Resumen descriptivo de variables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Var1</w:t>
                  </w:r>
                </w:p>
              </w:tc>
              <w:tc>
                <w:tcPr>
                  <w:tcW w:w="2640" w:type="dxa"/>
                </w:tcPr>
                <w:p w:rsidR="007F3BAE" w:rsidRDefault="00380896" w:rsidP="00380896">
                  <w:pPr>
                    <w:pStyle w:val="Compact"/>
                    <w:jc w:val="left"/>
                  </w:pPr>
                  <w:r>
                    <w:t>Var2</w:t>
                  </w:r>
                </w:p>
              </w:tc>
              <w:tc>
                <w:tcPr>
                  <w:tcW w:w="2640" w:type="dxa"/>
                </w:tcPr>
                <w:p w:rsidR="007F3BAE" w:rsidRDefault="00380896" w:rsidP="00380896">
                  <w:pPr>
                    <w:pStyle w:val="Compact"/>
                    <w:jc w:val="left"/>
                  </w:pPr>
                  <w:r>
                    <w:t>Freq</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inv</w:t>
                  </w:r>
                </w:p>
              </w:tc>
              <w:tc>
                <w:tcPr>
                  <w:tcW w:w="2640" w:type="dxa"/>
                </w:tcPr>
                <w:p w:rsidR="007F3BAE" w:rsidRDefault="00380896" w:rsidP="00380896">
                  <w:pPr>
                    <w:pStyle w:val="Compact"/>
                    <w:jc w:val="left"/>
                  </w:pPr>
                  <w:r>
                    <w:t>Min. : 0.93</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inv</w:t>
                  </w:r>
                </w:p>
              </w:tc>
              <w:tc>
                <w:tcPr>
                  <w:tcW w:w="2640" w:type="dxa"/>
                </w:tcPr>
                <w:p w:rsidR="007F3BAE" w:rsidRDefault="00380896" w:rsidP="00380896">
                  <w:pPr>
                    <w:pStyle w:val="Compact"/>
                    <w:jc w:val="left"/>
                  </w:pPr>
                  <w:r>
                    <w:t>1st Qu.: 33.56</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inv</w:t>
                  </w:r>
                </w:p>
              </w:tc>
              <w:tc>
                <w:tcPr>
                  <w:tcW w:w="2640" w:type="dxa"/>
                </w:tcPr>
                <w:p w:rsidR="007F3BAE" w:rsidRDefault="00380896" w:rsidP="00380896">
                  <w:pPr>
                    <w:pStyle w:val="Compact"/>
                    <w:jc w:val="left"/>
                  </w:pPr>
                  <w:r>
                    <w:t>Median : 57.48</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inv</w:t>
                  </w:r>
                </w:p>
              </w:tc>
              <w:tc>
                <w:tcPr>
                  <w:tcW w:w="2640" w:type="dxa"/>
                </w:tcPr>
                <w:p w:rsidR="007F3BAE" w:rsidRDefault="00380896" w:rsidP="00380896">
                  <w:pPr>
                    <w:pStyle w:val="Compact"/>
                    <w:jc w:val="left"/>
                  </w:pPr>
                  <w:r>
                    <w:t>Mean : 145.96</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inv</w:t>
                  </w:r>
                </w:p>
              </w:tc>
              <w:tc>
                <w:tcPr>
                  <w:tcW w:w="2640" w:type="dxa"/>
                </w:tcPr>
                <w:p w:rsidR="007F3BAE" w:rsidRDefault="00380896" w:rsidP="00380896">
                  <w:pPr>
                    <w:pStyle w:val="Compact"/>
                    <w:jc w:val="left"/>
                  </w:pPr>
                  <w:r>
                    <w:t>3rd Qu.: 138.04</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inv</w:t>
                  </w:r>
                </w:p>
              </w:tc>
              <w:tc>
                <w:tcPr>
                  <w:tcW w:w="2640" w:type="dxa"/>
                </w:tcPr>
                <w:p w:rsidR="007F3BAE" w:rsidRDefault="00380896" w:rsidP="00380896">
                  <w:pPr>
                    <w:pStyle w:val="Compact"/>
                    <w:jc w:val="left"/>
                  </w:pPr>
                  <w:r>
                    <w:t>Max. :1486.70</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value</w:t>
                  </w:r>
                </w:p>
              </w:tc>
              <w:tc>
                <w:tcPr>
                  <w:tcW w:w="2640" w:type="dxa"/>
                </w:tcPr>
                <w:p w:rsidR="007F3BAE" w:rsidRDefault="00380896" w:rsidP="00380896">
                  <w:pPr>
                    <w:pStyle w:val="Compact"/>
                    <w:jc w:val="left"/>
                  </w:pPr>
                  <w:r>
                    <w:t>Min. : 58.12</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value</w:t>
                  </w:r>
                </w:p>
              </w:tc>
              <w:tc>
                <w:tcPr>
                  <w:tcW w:w="2640" w:type="dxa"/>
                </w:tcPr>
                <w:p w:rsidR="007F3BAE" w:rsidRDefault="00380896" w:rsidP="00380896">
                  <w:pPr>
                    <w:pStyle w:val="Compact"/>
                    <w:jc w:val="left"/>
                  </w:pPr>
                  <w:r>
                    <w:t>1st Qu.: 199.97</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value</w:t>
                  </w:r>
                </w:p>
              </w:tc>
              <w:tc>
                <w:tcPr>
                  <w:tcW w:w="2640" w:type="dxa"/>
                </w:tcPr>
                <w:p w:rsidR="007F3BAE" w:rsidRDefault="00380896" w:rsidP="00380896">
                  <w:pPr>
                    <w:pStyle w:val="Compact"/>
                    <w:jc w:val="left"/>
                  </w:pPr>
                  <w:r>
                    <w:t>Median : 517.95</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value</w:t>
                  </w:r>
                </w:p>
              </w:tc>
              <w:tc>
                <w:tcPr>
                  <w:tcW w:w="2640" w:type="dxa"/>
                </w:tcPr>
                <w:p w:rsidR="007F3BAE" w:rsidRDefault="00380896" w:rsidP="00380896">
                  <w:pPr>
                    <w:pStyle w:val="Compact"/>
                    <w:jc w:val="left"/>
                  </w:pPr>
                  <w:r>
                    <w:t>Mean :1081.68</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value</w:t>
                  </w:r>
                </w:p>
              </w:tc>
              <w:tc>
                <w:tcPr>
                  <w:tcW w:w="2640" w:type="dxa"/>
                </w:tcPr>
                <w:p w:rsidR="007F3BAE" w:rsidRDefault="00380896" w:rsidP="00380896">
                  <w:pPr>
                    <w:pStyle w:val="Compact"/>
                    <w:jc w:val="left"/>
                  </w:pPr>
                  <w:r>
                    <w:t>3rd Qu.:1679.85</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value</w:t>
                  </w:r>
                </w:p>
              </w:tc>
              <w:tc>
                <w:tcPr>
                  <w:tcW w:w="2640" w:type="dxa"/>
                </w:tcPr>
                <w:p w:rsidR="007F3BAE" w:rsidRDefault="00380896" w:rsidP="00380896">
                  <w:pPr>
                    <w:pStyle w:val="Compact"/>
                    <w:jc w:val="left"/>
                  </w:pPr>
                  <w:r>
                    <w:t>Max. :6241.70</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Min. : 0.80</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1st Qu.: 79.17</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Median : 205.60</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Mean : 276.02</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3rd Qu.: 358.10</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Max. :2226.30</w:t>
                  </w:r>
                </w:p>
              </w:tc>
            </w:tr>
            <w:bookmarkEnd w:id="224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tres variables presentan una dispersión considerable, lo que resulta adecuado para la estimación econométrica.</w:t>
      </w:r>
    </w:p>
    <w:p w:rsidR="007F3BAE" w:rsidRDefault="00380896" w:rsidP="00380896">
      <w:pPr>
        <w:pStyle w:val="Ttulo2"/>
      </w:pPr>
      <w:bookmarkStart w:id="2243" w:name="_Toc235960602"/>
      <w:bookmarkStart w:id="2244" w:name="relación-inversión-y-valor-de-mercado"/>
      <w:bookmarkEnd w:id="2241"/>
      <w:r>
        <w:rPr>
          <w:rFonts w:ascii="Times New Roman" w:hAnsi="Times New Roman" w:eastAsia="Times New Roman"/>
        </w:rPr>
        <w:t>38.20 Relación inversión y valor de mercado</w:t>
      </w:r>
      <w:bookmarkEnd w:id="2243"/>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as.data.frame</w:t>
      </w:r>
      <w:r w:rsidRPr="00380896">
        <w:rPr>
          <w:rStyle w:val="NormalTok"/>
          <w:lang w:val="en-US"/>
        </w:rPr>
        <w:t>(panel_grunfeld),</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value,</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inv</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geom_point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alpha =</w:t>
      </w:r>
      <w:r w:rsidRPr="00380896">
        <w:rPr>
          <w:rStyle w:val="NormalTok"/>
          <w:lang w:val="en-US"/>
        </w:rPr>
        <w:t xml:space="preserve"> </w:t>
      </w:r>
      <w:r w:rsidRPr="00380896">
        <w:rPr>
          <w:rStyle w:val="FloatTok"/>
          <w:lang w:val="en-US"/>
        </w:rPr>
        <w:t>0.4</w:t>
      </w:r>
      <w:r w:rsidRPr="00380896">
        <w:rPr>
          <w:lang w:val="en-US"/>
        </w:rPr>
        <w:br/>
      </w:r>
      <w:r w:rsidRPr="00380896">
        <w:rPr>
          <w:rStyle w:val="NormalTok"/>
          <w:lang w:val="en-US"/>
        </w:rPr>
        <w:lastRenderedPageBreak/>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geom_smooth</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method =</w:t>
      </w:r>
      <w:r w:rsidRPr="00380896">
        <w:rPr>
          <w:rStyle w:val="NormalTok"/>
          <w:lang w:val="en-US"/>
        </w:rPr>
        <w:t xml:space="preserve"> </w:t>
      </w:r>
      <w:r w:rsidRPr="00380896">
        <w:rPr>
          <w:rStyle w:val="StringTok"/>
          <w:lang w:val="en-US"/>
        </w:rPr>
        <w:t>"lm"</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se =</w:t>
      </w:r>
      <w:r w:rsidRPr="00380896">
        <w:rPr>
          <w:rStyle w:val="NormalTok"/>
          <w:lang w:val="en-US"/>
        </w:rPr>
        <w:t xml:space="preserve"> </w:t>
      </w:r>
      <w:r w:rsidRPr="00380896">
        <w:rPr>
          <w:rStyle w:val="ConstantTok"/>
          <w:lang w:val="en-US"/>
        </w:rPr>
        <w:t>FALSE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"steelblue"</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245" w:name="fig-reg25-dispersion-value"/>
            <w:r>
              <w:rPr>
                <w:rFonts w:ascii="Times New Roman" w:hAnsi="Times New Roman"/>
                <w:b/>
                <w:noProof/>
                <w:sz w:val="18"/>
              </w:rPr>
              <w:drawing>
                <wp:inline distT="0" distB="0" distL="0" distR="0">
                  <wp:extent cx="4620126" cy="3696101"/>
                  <wp:effectExtent l="0" t="0" r="0" b="0"/>
                  <wp:docPr id="1601" name="Picture"/>
                  <wp:cNvGraphicFramePr/>
                  <a:graphic xmlns:a="http://schemas.openxmlformats.org/drawingml/2006/main">
                    <a:graphicData uri="http://schemas.openxmlformats.org/drawingml/2006/picture">
                      <pic:pic xmlns:pic="http://schemas.openxmlformats.org/drawingml/2006/picture">
                        <pic:nvPicPr>
                          <pic:cNvPr id="1602" name="Picture" descr="capitulos/25-datos-de-panel_files/figure-docx/fig-reg25-dispersion-value-1.png"/>
                          <pic:cNvPicPr>
                            <a:picLocks noChangeAspect="1" noChangeArrowheads="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38.2: Inversión y valor de mercado</w:t>
            </w:r>
          </w:p>
        </w:tc>
        <w:bookmarkEnd w:id="224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Existe una relación positiva entre valor de mercado e inversión, es decir, a medida que aumenta el valor de mercado, la inversión también se incrementa.</w:t>
      </w:r>
    </w:p>
    <w:p w:rsidR="007F3BAE" w:rsidRDefault="00380896" w:rsidP="00380896">
      <w:pPr>
        <w:pStyle w:val="Ttulo2"/>
      </w:pPr>
      <w:bookmarkStart w:id="2246" w:name="_Toc235960603"/>
      <w:bookmarkStart w:id="2247" w:name="modelo-pooled-ols"/>
      <w:bookmarkEnd w:id="2244"/>
      <w:r>
        <w:rPr>
          <w:rFonts w:ascii="Times New Roman" w:hAnsi="Times New Roman" w:eastAsia="Times New Roman"/>
        </w:rPr>
        <w:t>38.21 Modelo pooled OLS</w:t>
      </w:r>
      <w:bookmarkEnd w:id="2246"/>
    </w:p>
    <w:p w:rsidR="007F3BAE" w:rsidRDefault="00380896" w:rsidP="00380896">
      <w:pPr>
        <w:pStyle w:val="FirstParagraph"/>
        <w:jc w:val="left"/>
      </w:pPr>
      <w:r>
        <w:rPr>
          <w:rFonts w:ascii="Times New Roman" w:hAnsi="Times New Roman" w:eastAsia="Times New Roman"/>
        </w:rPr>
        <w:t>El modelo pooled ignora la estructura panel y trata todas las observaciones como si fueran independientes.</w:t>
      </w:r>
    </w:p>
    <w:p w:rsidR="007F3BAE" w:rsidRPr="00380896" w:rsidRDefault="00380896" w:rsidP="00380896">
      <w:pPr>
        <w:pStyle w:val="SourceCode"/>
        <w:jc w:val="left"/>
        <w:rPr>
          <w:lang w:val="en-US"/>
        </w:rPr>
      </w:pPr>
      <w:r w:rsidRPr="00380896">
        <w:rPr>
          <w:rStyle w:val="NormalTok"/>
          <w:lang w:val="en-US"/>
        </w:rPr>
        <w:t xml:space="preserve">modelo_pooled </w:t>
      </w:r>
      <w:r w:rsidRPr="00380896">
        <w:rPr>
          <w:rStyle w:val="OtherTok"/>
          <w:lang w:val="en-US"/>
        </w:rPr>
        <w:t>&lt;-</w:t>
      </w:r>
      <w:r w:rsidRPr="00380896">
        <w:rPr>
          <w:rStyle w:val="NormalTok"/>
          <w:lang w:val="en-US"/>
        </w:rPr>
        <w:t xml:space="preserve"> </w:t>
      </w:r>
      <w:r w:rsidRPr="00380896">
        <w:rPr>
          <w:rStyle w:val="FunctionTok"/>
          <w:lang w:val="en-US"/>
        </w:rPr>
        <w:t>plm</w:t>
      </w:r>
      <w:r w:rsidRPr="00380896">
        <w:rPr>
          <w:rStyle w:val="NormalTok"/>
          <w:lang w:val="en-US"/>
        </w:rPr>
        <w:t>(</w:t>
      </w:r>
      <w:r w:rsidRPr="00380896">
        <w:rPr>
          <w:lang w:val="en-US"/>
        </w:rPr>
        <w:br/>
      </w:r>
      <w:r w:rsidRPr="00380896">
        <w:rPr>
          <w:rStyle w:val="NormalTok"/>
          <w:lang w:val="en-US"/>
        </w:rPr>
        <w:t xml:space="preserve">  inv </w:t>
      </w:r>
      <w:r w:rsidRPr="00380896">
        <w:rPr>
          <w:rStyle w:val="SpecialCharTok"/>
          <w:lang w:val="en-US"/>
        </w:rPr>
        <w:t>~</w:t>
      </w:r>
      <w:r w:rsidRPr="00380896">
        <w:rPr>
          <w:rStyle w:val="NormalTok"/>
          <w:lang w:val="en-US"/>
        </w:rPr>
        <w:t xml:space="preserve"> value </w:t>
      </w:r>
      <w:r w:rsidRPr="00380896">
        <w:rPr>
          <w:rStyle w:val="SpecialCharTok"/>
          <w:lang w:val="en-US"/>
        </w:rPr>
        <w:t>+</w:t>
      </w:r>
      <w:r w:rsidRPr="00380896">
        <w:rPr>
          <w:rStyle w:val="NormalTok"/>
          <w:lang w:val="en-US"/>
        </w:rPr>
        <w:t xml:space="preserve"> capital,</w:t>
      </w:r>
      <w:r w:rsidRPr="00380896">
        <w:rPr>
          <w:lang w:val="en-US"/>
        </w:rPr>
        <w:br/>
      </w:r>
      <w:r w:rsidRPr="00380896">
        <w:rPr>
          <w:rStyle w:val="NormalTok"/>
          <w:lang w:val="en-US"/>
        </w:rPr>
        <w:t xml:space="preserve">  </w:t>
      </w:r>
      <w:r w:rsidRPr="00380896">
        <w:rPr>
          <w:rStyle w:val="AttributeTok"/>
          <w:lang w:val="en-US"/>
        </w:rPr>
        <w:t>data =</w:t>
      </w:r>
      <w:r w:rsidRPr="00380896">
        <w:rPr>
          <w:rStyle w:val="NormalTok"/>
          <w:lang w:val="en-US"/>
        </w:rPr>
        <w:t xml:space="preserve"> panel_grunfeld,</w:t>
      </w:r>
      <w:r w:rsidRPr="00380896">
        <w:rPr>
          <w:lang w:val="en-US"/>
        </w:rPr>
        <w:br/>
      </w:r>
      <w:r w:rsidRPr="00380896">
        <w:rPr>
          <w:rStyle w:val="NormalTok"/>
          <w:lang w:val="en-US"/>
        </w:rPr>
        <w:t xml:space="preserve">  </w:t>
      </w:r>
      <w:r w:rsidRPr="00380896">
        <w:rPr>
          <w:rStyle w:val="AttributeTok"/>
          <w:lang w:val="en-US"/>
        </w:rPr>
        <w:t>model =</w:t>
      </w:r>
      <w:r w:rsidRPr="00380896">
        <w:rPr>
          <w:rStyle w:val="NormalTok"/>
          <w:lang w:val="en-US"/>
        </w:rPr>
        <w:t xml:space="preserve"> </w:t>
      </w:r>
      <w:r w:rsidRPr="00380896">
        <w:rPr>
          <w:rStyle w:val="StringTok"/>
          <w:lang w:val="en-US"/>
        </w:rPr>
        <w:t>"pooling"</w:t>
      </w:r>
      <w:r w:rsidRPr="00380896">
        <w:rPr>
          <w:lang w:val="en-US"/>
        </w:rPr>
        <w:br/>
      </w:r>
      <w:r w:rsidRPr="00380896">
        <w:rPr>
          <w:rStyle w:val="NormalTok"/>
          <w:lang w:val="en-US"/>
        </w:rPr>
        <w:t>)</w:t>
      </w:r>
    </w:p>
    <w:p w:rsidR="007F3BAE" w:rsidRDefault="00380896" w:rsidP="00380896">
      <w:pPr>
        <w:pStyle w:val="Ttulo2"/>
      </w:pPr>
      <w:bookmarkStart w:id="2248" w:name="_Toc235960604"/>
      <w:bookmarkStart w:id="2249" w:name="resultados-pooled-ols"/>
      <w:bookmarkEnd w:id="2247"/>
      <w:r>
        <w:rPr>
          <w:rFonts w:ascii="Times New Roman" w:hAnsi="Times New Roman" w:eastAsia="Times New Roman"/>
        </w:rPr>
        <w:t>38.22 Resultados pooled OLS</w:t>
      </w:r>
      <w:bookmarkEnd w:id="2248"/>
    </w:p>
    <w:p w:rsidR="007F3BAE" w:rsidRDefault="00380896" w:rsidP="00380896">
      <w:pPr>
        <w:pStyle w:val="SourceCode"/>
        <w:jc w:val="left"/>
      </w:pPr>
      <w:r>
        <w:rPr>
          <w:rStyle w:val="FunctionTok"/>
        </w:rPr>
        <w:t>tidy</w:t>
      </w:r>
      <w:r>
        <w:rPr>
          <w:rStyle w:val="NormalTok"/>
        </w:rPr>
        <w:t>(</w:t>
      </w:r>
      <w:r>
        <w:br/>
      </w:r>
      <w:r>
        <w:rPr>
          <w:rStyle w:val="NormalTok"/>
        </w:rPr>
        <w:t xml:space="preserve">  modelo_pooled</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lastRenderedPageBreak/>
        <w:t xml:space="preserve">    </w:t>
      </w:r>
      <w:r>
        <w:rPr>
          <w:rStyle w:val="AttributeTok"/>
        </w:rPr>
        <w:t>caption =</w:t>
      </w:r>
      <w:r>
        <w:rPr>
          <w:rStyle w:val="NormalTok"/>
        </w:rPr>
        <w:t xml:space="preserve"> </w:t>
      </w:r>
      <w:r>
        <w:rPr>
          <w:rStyle w:val="StringTok"/>
        </w:rPr>
        <w:t>"Modelo pooled OLS"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50" w:name="tbl-reg25-pooled"/>
            <w:r>
              <w:rPr>
                <w:rFonts w:ascii="Times New Roman" w:hAnsi="Times New Roman"/>
                <w:b/>
                <w:sz w:val="18"/>
              </w:rPr>
              <w:t>Tabla 38.8: Modelo pooled OLS</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-42.7144</w:t>
                  </w:r>
                </w:p>
              </w:tc>
              <w:tc>
                <w:tcPr>
                  <w:tcW w:w="1584" w:type="dxa"/>
                </w:tcPr>
                <w:p w:rsidR="007F3BAE" w:rsidRDefault="00380896" w:rsidP="00380896">
                  <w:pPr>
                    <w:pStyle w:val="Compact"/>
                    <w:jc w:val="left"/>
                  </w:pPr>
                  <w:r>
                    <w:t>9.5117</w:t>
                  </w:r>
                </w:p>
              </w:tc>
              <w:tc>
                <w:tcPr>
                  <w:tcW w:w="1584" w:type="dxa"/>
                </w:tcPr>
                <w:p w:rsidR="007F3BAE" w:rsidRDefault="00380896" w:rsidP="00380896">
                  <w:pPr>
                    <w:pStyle w:val="Compact"/>
                    <w:jc w:val="left"/>
                  </w:pPr>
                  <w:r>
                    <w:t>-4.4907</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value</w:t>
                  </w:r>
                </w:p>
              </w:tc>
              <w:tc>
                <w:tcPr>
                  <w:tcW w:w="1584" w:type="dxa"/>
                </w:tcPr>
                <w:p w:rsidR="007F3BAE" w:rsidRDefault="00380896" w:rsidP="00380896">
                  <w:pPr>
                    <w:pStyle w:val="Compact"/>
                    <w:jc w:val="left"/>
                  </w:pPr>
                  <w:r>
                    <w:t>0.1156</w:t>
                  </w:r>
                </w:p>
              </w:tc>
              <w:tc>
                <w:tcPr>
                  <w:tcW w:w="1584" w:type="dxa"/>
                </w:tcPr>
                <w:p w:rsidR="007F3BAE" w:rsidRDefault="00380896" w:rsidP="00380896">
                  <w:pPr>
                    <w:pStyle w:val="Compact"/>
                    <w:jc w:val="left"/>
                  </w:pPr>
                  <w:r>
                    <w:t>0.0058</w:t>
                  </w:r>
                </w:p>
              </w:tc>
              <w:tc>
                <w:tcPr>
                  <w:tcW w:w="1584" w:type="dxa"/>
                </w:tcPr>
                <w:p w:rsidR="007F3BAE" w:rsidRDefault="00380896" w:rsidP="00380896">
                  <w:pPr>
                    <w:pStyle w:val="Compact"/>
                    <w:jc w:val="left"/>
                  </w:pPr>
                  <w:r>
                    <w:t>19.8026</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capital</w:t>
                  </w:r>
                </w:p>
              </w:tc>
              <w:tc>
                <w:tcPr>
                  <w:tcW w:w="1584" w:type="dxa"/>
                </w:tcPr>
                <w:p w:rsidR="007F3BAE" w:rsidRDefault="00380896" w:rsidP="00380896">
                  <w:pPr>
                    <w:pStyle w:val="Compact"/>
                    <w:jc w:val="left"/>
                  </w:pPr>
                  <w:r>
                    <w:t>0.2307</w:t>
                  </w:r>
                </w:p>
              </w:tc>
              <w:tc>
                <w:tcPr>
                  <w:tcW w:w="1584" w:type="dxa"/>
                </w:tcPr>
                <w:p w:rsidR="007F3BAE" w:rsidRDefault="00380896" w:rsidP="00380896">
                  <w:pPr>
                    <w:pStyle w:val="Compact"/>
                    <w:jc w:val="left"/>
                  </w:pPr>
                  <w:r>
                    <w:t>0.0255</w:t>
                  </w:r>
                </w:p>
              </w:tc>
              <w:tc>
                <w:tcPr>
                  <w:tcW w:w="1584" w:type="dxa"/>
                </w:tcPr>
                <w:p w:rsidR="007F3BAE" w:rsidRDefault="00380896" w:rsidP="00380896">
                  <w:pPr>
                    <w:pStyle w:val="Compact"/>
                    <w:jc w:val="left"/>
                  </w:pPr>
                  <w:r>
                    <w:t>9.0548</w:t>
                  </w:r>
                </w:p>
              </w:tc>
              <w:tc>
                <w:tcPr>
                  <w:tcW w:w="1584" w:type="dxa"/>
                </w:tcPr>
                <w:p w:rsidR="007F3BAE" w:rsidRDefault="00380896" w:rsidP="00380896">
                  <w:pPr>
                    <w:pStyle w:val="Compact"/>
                    <w:jc w:val="left"/>
                  </w:pPr>
                  <w:r>
                    <w:t>0</w:t>
                  </w:r>
                </w:p>
              </w:tc>
            </w:tr>
            <w:bookmarkEnd w:id="225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Los coeficientes representan el efecto promedio de cada variable explicativa sobre la inversión. No debe olvidarse comprobar la significancia estadística mediante el valor p o el estadístico </w:t>
      </w:r>
      <w:r>
        <w:rPr>
          <w:rFonts w:ascii="Times New Roman" w:hAnsi="Times New Roman" w:eastAsia="Times New Roman"/>
          <w:i/>
          <w:iCs/>
        </w:rPr>
        <w:t>t</w:t>
      </w:r>
      <w:r>
        <w:rPr>
          <w:rFonts w:ascii="Times New Roman" w:hAnsi="Times New Roman" w:eastAsia="Times New Roman"/>
        </w:rPr>
        <w:t>.</w:t>
      </w:r>
    </w:p>
    <w:p w:rsidR="007F3BAE" w:rsidRDefault="00380896" w:rsidP="00380896">
      <w:pPr>
        <w:pStyle w:val="Ttulo2"/>
      </w:pPr>
      <w:bookmarkStart w:id="2251" w:name="_Toc235960605"/>
      <w:bookmarkStart w:id="2252" w:name="coeficiente-de-determinación"/>
      <w:bookmarkEnd w:id="2249"/>
      <w:r>
        <w:rPr>
          <w:rFonts w:ascii="Times New Roman" w:hAnsi="Times New Roman" w:eastAsia="Times New Roman"/>
        </w:rPr>
        <w:t>38.23 Coeficiente de determinación</w:t>
      </w:r>
      <w:bookmarkEnd w:id="2251"/>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R2 =</w:t>
      </w:r>
      <w:r>
        <w:br/>
      </w:r>
      <w:r>
        <w:rPr>
          <w:rStyle w:val="NormalTok"/>
        </w:rPr>
        <w:t xml:space="preserve">    </w:t>
      </w:r>
      <w:r>
        <w:rPr>
          <w:rStyle w:val="FunctionTok"/>
        </w:rPr>
        <w:t>summary</w:t>
      </w:r>
      <w:r>
        <w:rPr>
          <w:rStyle w:val="NormalTok"/>
        </w:rPr>
        <w:t>(</w:t>
      </w:r>
      <w:r>
        <w:br/>
      </w:r>
      <w:r>
        <w:rPr>
          <w:rStyle w:val="NormalTok"/>
        </w:rPr>
        <w:t xml:space="preserve">      modelo_pooled</w:t>
      </w:r>
      <w:r>
        <w:br/>
      </w:r>
      <w:r>
        <w:rPr>
          <w:rStyle w:val="NormalTok"/>
        </w:rPr>
        <w:t xml:space="preserve">    )</w:t>
      </w:r>
      <w:r>
        <w:rPr>
          <w:rStyle w:val="SpecialCharTok"/>
        </w:rPr>
        <w:t>$</w:t>
      </w:r>
      <w:r>
        <w:rPr>
          <w:rStyle w:val="NormalTok"/>
        </w:rPr>
        <w:t>r.squared[</w:t>
      </w:r>
      <w:r>
        <w:rPr>
          <w:rStyle w:val="DecValTok"/>
        </w:rPr>
        <w:t>1</w:t>
      </w:r>
      <w:r>
        <w:rPr>
          <w:rStyle w:val="NormalTok"/>
        </w:rPr>
        <w:t>]</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"R² del modelo pooled"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53" w:name="tbl-reg25-r2-pooled"/>
            <w:r>
              <w:rPr>
                <w:rFonts w:ascii="Times New Roman" w:hAnsi="Times New Roman"/>
                <w:b/>
                <w:sz w:val="18"/>
              </w:rPr>
              <w:t>Tabla 38.9: R² del modelo pooled</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R2</w:t>
                  </w:r>
                </w:p>
              </w:tc>
            </w:tr>
            <w:tr w:rsidR="007F3BAE">
              <w:tc>
                <w:tcPr>
                  <w:tcW w:w="7920" w:type="dxa"/>
                </w:tcPr>
                <w:p w:rsidR="007F3BAE" w:rsidRDefault="00380896" w:rsidP="00380896">
                  <w:pPr>
                    <w:pStyle w:val="Compact"/>
                    <w:jc w:val="left"/>
                  </w:pPr>
                  <w:r>
                    <w:t>0.8124</w:t>
                  </w:r>
                </w:p>
              </w:tc>
            </w:tr>
            <w:bookmarkEnd w:id="225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R² indica la proporción de variabilidad de la inversión explicada por el modelo.</w:t>
      </w:r>
    </w:p>
    <w:p w:rsidR="007F3BAE" w:rsidRDefault="00380896" w:rsidP="00380896">
      <w:pPr>
        <w:pStyle w:val="Ttulo2"/>
      </w:pPr>
      <w:bookmarkStart w:id="2254" w:name="_Toc235960606"/>
      <w:bookmarkStart w:id="2255" w:name="cuál-es-el-problema-del-pooled-ols"/>
      <w:bookmarkEnd w:id="2252"/>
      <w:r>
        <w:rPr>
          <w:rFonts w:ascii="Times New Roman" w:hAnsi="Times New Roman" w:eastAsia="Times New Roman"/>
        </w:rPr>
        <w:t>38.24 ¿Cuál es el problema del pooled OLS?</w:t>
      </w:r>
      <w:bookmarkEnd w:id="2254"/>
    </w:p>
    <w:p w:rsidR="007F3BAE" w:rsidRDefault="00380896" w:rsidP="00380896">
      <w:pPr>
        <w:pStyle w:val="FirstParagraph"/>
        <w:jc w:val="left"/>
      </w:pPr>
      <w:r>
        <w:rPr>
          <w:rFonts w:ascii="Times New Roman" w:hAnsi="Times New Roman" w:eastAsia="Times New Roman"/>
        </w:rPr>
        <w:t>Las empresas poseen características propias:</w:t>
      </w:r>
    </w:p>
    <w:p w:rsidR="007F3BAE" w:rsidRDefault="00380896" w:rsidP="00380896">
      <w:pPr>
        <w:pStyle w:val="SourceCode"/>
        <w:jc w:val="left"/>
      </w:pPr>
      <w:r>
        <w:rPr>
          <w:rStyle w:val="VerbatimChar"/>
        </w:rPr>
        <w:t>Tecnología</w:t>
      </w:r>
      <w:r>
        <w:br/>
      </w:r>
      <w:r>
        <w:br/>
      </w:r>
      <w:r>
        <w:rPr>
          <w:rStyle w:val="VerbatimChar"/>
        </w:rPr>
        <w:t>Capacidad gerencial</w:t>
      </w:r>
      <w:r>
        <w:br/>
      </w:r>
      <w:r>
        <w:br/>
      </w:r>
      <w:r>
        <w:rPr>
          <w:rStyle w:val="VerbatimChar"/>
        </w:rPr>
        <w:t>Cultura organizacional</w:t>
      </w:r>
      <w:r>
        <w:br/>
      </w:r>
      <w:r>
        <w:br/>
      </w:r>
      <w:r>
        <w:rPr>
          <w:rStyle w:val="VerbatimChar"/>
        </w:rPr>
        <w:t>Ubicación</w:t>
      </w:r>
    </w:p>
    <w:p w:rsidR="007F3BAE" w:rsidRDefault="00380896" w:rsidP="00380896">
      <w:pPr>
        <w:pStyle w:val="FirstParagraph"/>
        <w:jc w:val="left"/>
      </w:pPr>
      <w:r>
        <w:rPr>
          <w:rFonts w:ascii="Times New Roman" w:hAnsi="Times New Roman" w:eastAsia="Times New Roman"/>
        </w:rPr>
        <w:t>Muchas de estas variables no son observables.</w:t>
      </w:r>
    </w:p>
    <w:p w:rsidR="007F3BAE" w:rsidRDefault="00380896" w:rsidP="00380896">
      <w:pPr>
        <w:pStyle w:val="Textoindependiente"/>
        <w:jc w:val="left"/>
      </w:pPr>
      <w:r>
        <w:rPr>
          <w:rFonts w:ascii="Times New Roman" w:hAnsi="Times New Roman" w:eastAsia="Times New Roman"/>
        </w:rPr>
        <w:t>El modelo pooled ignora estas diferencias.</w:t>
      </w:r>
    </w:p>
    <w:p w:rsidR="007F3BAE" w:rsidRDefault="00380896" w:rsidP="00380896">
      <w:pPr>
        <w:pStyle w:val="Ttulo2"/>
      </w:pPr>
      <w:bookmarkStart w:id="2256" w:name="_Toc235960607"/>
      <w:bookmarkStart w:id="2257" w:name="modelo-de-efectos-fijos"/>
      <w:bookmarkEnd w:id="2255"/>
      <w:r>
        <w:rPr>
          <w:rFonts w:ascii="Times New Roman" w:hAnsi="Times New Roman" w:eastAsia="Times New Roman"/>
        </w:rPr>
        <w:lastRenderedPageBreak/>
        <w:t>38.25 Modelo de efectos fijos</w:t>
      </w:r>
      <w:bookmarkEnd w:id="2256"/>
    </w:p>
    <w:p w:rsidR="007F3BAE" w:rsidRDefault="00380896" w:rsidP="00380896">
      <w:pPr>
        <w:pStyle w:val="FirstParagraph"/>
        <w:jc w:val="left"/>
      </w:pPr>
      <w:r>
        <w:rPr>
          <w:rFonts w:ascii="Times New Roman" w:hAnsi="Times New Roman" w:eastAsia="Times New Roman"/>
        </w:rPr>
        <w:t>Los efectos fijos controlan características constantes de cada empresa.</w:t>
      </w:r>
    </w:p>
    <w:p w:rsidR="007F3BAE" w:rsidRPr="00380896" w:rsidRDefault="00380896" w:rsidP="00380896">
      <w:pPr>
        <w:pStyle w:val="SourceCode"/>
        <w:jc w:val="left"/>
        <w:rPr>
          <w:lang w:val="en-US"/>
        </w:rPr>
      </w:pPr>
      <w:r w:rsidRPr="00380896">
        <w:rPr>
          <w:rStyle w:val="NormalTok"/>
          <w:lang w:val="en-US"/>
        </w:rPr>
        <w:t xml:space="preserve">modelo_fe </w:t>
      </w:r>
      <w:r w:rsidRPr="00380896">
        <w:rPr>
          <w:rStyle w:val="OtherTok"/>
          <w:lang w:val="en-US"/>
        </w:rPr>
        <w:t>&lt;-</w:t>
      </w:r>
      <w:r w:rsidRPr="00380896">
        <w:rPr>
          <w:rStyle w:val="NormalTok"/>
          <w:lang w:val="en-US"/>
        </w:rPr>
        <w:t xml:space="preserve"> </w:t>
      </w:r>
      <w:r w:rsidRPr="00380896">
        <w:rPr>
          <w:rStyle w:val="FunctionTok"/>
          <w:lang w:val="en-US"/>
        </w:rPr>
        <w:t>plm</w:t>
      </w:r>
      <w:r w:rsidRPr="00380896">
        <w:rPr>
          <w:rStyle w:val="NormalTok"/>
          <w:lang w:val="en-US"/>
        </w:rPr>
        <w:t>(</w:t>
      </w:r>
      <w:r w:rsidRPr="00380896">
        <w:rPr>
          <w:lang w:val="en-US"/>
        </w:rPr>
        <w:br/>
      </w:r>
      <w:r w:rsidRPr="00380896">
        <w:rPr>
          <w:rStyle w:val="NormalTok"/>
          <w:lang w:val="en-US"/>
        </w:rPr>
        <w:t xml:space="preserve">  inv </w:t>
      </w:r>
      <w:r w:rsidRPr="00380896">
        <w:rPr>
          <w:rStyle w:val="SpecialCharTok"/>
          <w:lang w:val="en-US"/>
        </w:rPr>
        <w:t>~</w:t>
      </w:r>
      <w:r w:rsidRPr="00380896">
        <w:rPr>
          <w:rStyle w:val="NormalTok"/>
          <w:lang w:val="en-US"/>
        </w:rPr>
        <w:t xml:space="preserve"> value </w:t>
      </w:r>
      <w:r w:rsidRPr="00380896">
        <w:rPr>
          <w:rStyle w:val="SpecialCharTok"/>
          <w:lang w:val="en-US"/>
        </w:rPr>
        <w:t>+</w:t>
      </w:r>
      <w:r w:rsidRPr="00380896">
        <w:rPr>
          <w:rStyle w:val="NormalTok"/>
          <w:lang w:val="en-US"/>
        </w:rPr>
        <w:t xml:space="preserve"> capital,</w:t>
      </w:r>
      <w:r w:rsidRPr="00380896">
        <w:rPr>
          <w:lang w:val="en-US"/>
        </w:rPr>
        <w:br/>
      </w:r>
      <w:r w:rsidRPr="00380896">
        <w:rPr>
          <w:rStyle w:val="NormalTok"/>
          <w:lang w:val="en-US"/>
        </w:rPr>
        <w:t xml:space="preserve">  </w:t>
      </w:r>
      <w:r w:rsidRPr="00380896">
        <w:rPr>
          <w:rStyle w:val="AttributeTok"/>
          <w:lang w:val="en-US"/>
        </w:rPr>
        <w:t>data =</w:t>
      </w:r>
      <w:r w:rsidRPr="00380896">
        <w:rPr>
          <w:rStyle w:val="NormalTok"/>
          <w:lang w:val="en-US"/>
        </w:rPr>
        <w:t xml:space="preserve"> panel_grunfeld,</w:t>
      </w:r>
      <w:r w:rsidRPr="00380896">
        <w:rPr>
          <w:lang w:val="en-US"/>
        </w:rPr>
        <w:br/>
      </w:r>
      <w:r w:rsidRPr="00380896">
        <w:rPr>
          <w:rStyle w:val="NormalTok"/>
          <w:lang w:val="en-US"/>
        </w:rPr>
        <w:t xml:space="preserve">  </w:t>
      </w:r>
      <w:r w:rsidRPr="00380896">
        <w:rPr>
          <w:rStyle w:val="AttributeTok"/>
          <w:lang w:val="en-US"/>
        </w:rPr>
        <w:t>model =</w:t>
      </w:r>
      <w:r w:rsidRPr="00380896">
        <w:rPr>
          <w:rStyle w:val="NormalTok"/>
          <w:lang w:val="en-US"/>
        </w:rPr>
        <w:t xml:space="preserve"> </w:t>
      </w:r>
      <w:r w:rsidRPr="00380896">
        <w:rPr>
          <w:rStyle w:val="StringTok"/>
          <w:lang w:val="en-US"/>
        </w:rPr>
        <w:t>"within"</w:t>
      </w:r>
      <w:r w:rsidRPr="00380896">
        <w:rPr>
          <w:lang w:val="en-US"/>
        </w:rPr>
        <w:br/>
      </w:r>
      <w:r w:rsidRPr="00380896">
        <w:rPr>
          <w:rStyle w:val="NormalTok"/>
          <w:lang w:val="en-US"/>
        </w:rPr>
        <w:t>)</w:t>
      </w:r>
    </w:p>
    <w:p w:rsidR="007F3BAE" w:rsidRDefault="00380896" w:rsidP="00380896">
      <w:pPr>
        <w:pStyle w:val="Ttulo2"/>
      </w:pPr>
      <w:bookmarkStart w:id="2258" w:name="_Toc235960608"/>
      <w:bookmarkStart w:id="2259" w:name="resultados-efectos-fijos"/>
      <w:bookmarkEnd w:id="2257"/>
      <w:r>
        <w:rPr>
          <w:rFonts w:ascii="Times New Roman" w:hAnsi="Times New Roman" w:eastAsia="Times New Roman"/>
        </w:rPr>
        <w:t>38.26 Resultados efectos fijos</w:t>
      </w:r>
      <w:bookmarkEnd w:id="2258"/>
    </w:p>
    <w:p w:rsidR="007F3BAE" w:rsidRDefault="00380896" w:rsidP="00380896">
      <w:pPr>
        <w:pStyle w:val="SourceCode"/>
        <w:jc w:val="left"/>
      </w:pPr>
      <w:r>
        <w:rPr>
          <w:rStyle w:val="FunctionTok"/>
        </w:rPr>
        <w:t>tidy</w:t>
      </w:r>
      <w:r>
        <w:rPr>
          <w:rStyle w:val="NormalTok"/>
        </w:rPr>
        <w:t>(</w:t>
      </w:r>
      <w:r>
        <w:br/>
      </w:r>
      <w:r>
        <w:rPr>
          <w:rStyle w:val="NormalTok"/>
        </w:rPr>
        <w:t xml:space="preserve">  modelo_fe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"Modelo de efectos fijos"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60" w:name="tbl-reg25-efectos-fijos"/>
            <w:r>
              <w:rPr>
                <w:rFonts w:ascii="Times New Roman" w:hAnsi="Times New Roman"/>
                <w:b/>
                <w:sz w:val="18"/>
              </w:rPr>
              <w:t>Tabla 38.10: Modelo de efectos fijos</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value</w:t>
                  </w:r>
                </w:p>
              </w:tc>
              <w:tc>
                <w:tcPr>
                  <w:tcW w:w="1584" w:type="dxa"/>
                </w:tcPr>
                <w:p w:rsidR="007F3BAE" w:rsidRDefault="00380896" w:rsidP="00380896">
                  <w:pPr>
                    <w:pStyle w:val="Compact"/>
                    <w:jc w:val="left"/>
                  </w:pPr>
                  <w:r>
                    <w:t>0.1101</w:t>
                  </w:r>
                </w:p>
              </w:tc>
              <w:tc>
                <w:tcPr>
                  <w:tcW w:w="1584" w:type="dxa"/>
                </w:tcPr>
                <w:p w:rsidR="007F3BAE" w:rsidRDefault="00380896" w:rsidP="00380896">
                  <w:pPr>
                    <w:pStyle w:val="Compact"/>
                    <w:jc w:val="left"/>
                  </w:pPr>
                  <w:r>
                    <w:t>0.0119</w:t>
                  </w:r>
                </w:p>
              </w:tc>
              <w:tc>
                <w:tcPr>
                  <w:tcW w:w="1584" w:type="dxa"/>
                </w:tcPr>
                <w:p w:rsidR="007F3BAE" w:rsidRDefault="00380896" w:rsidP="00380896">
                  <w:pPr>
                    <w:pStyle w:val="Compact"/>
                    <w:jc w:val="left"/>
                  </w:pPr>
                  <w:r>
                    <w:t>9.2879</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capital</w:t>
                  </w:r>
                </w:p>
              </w:tc>
              <w:tc>
                <w:tcPr>
                  <w:tcW w:w="1584" w:type="dxa"/>
                </w:tcPr>
                <w:p w:rsidR="007F3BAE" w:rsidRDefault="00380896" w:rsidP="00380896">
                  <w:pPr>
                    <w:pStyle w:val="Compact"/>
                    <w:jc w:val="left"/>
                  </w:pPr>
                  <w:r>
                    <w:t>0.3101</w:t>
                  </w:r>
                </w:p>
              </w:tc>
              <w:tc>
                <w:tcPr>
                  <w:tcW w:w="1584" w:type="dxa"/>
                </w:tcPr>
                <w:p w:rsidR="007F3BAE" w:rsidRDefault="00380896" w:rsidP="00380896">
                  <w:pPr>
                    <w:pStyle w:val="Compact"/>
                    <w:jc w:val="left"/>
                  </w:pPr>
                  <w:r>
                    <w:t>0.0174</w:t>
                  </w:r>
                </w:p>
              </w:tc>
              <w:tc>
                <w:tcPr>
                  <w:tcW w:w="1584" w:type="dxa"/>
                </w:tcPr>
                <w:p w:rsidR="007F3BAE" w:rsidRDefault="00380896" w:rsidP="00380896">
                  <w:pPr>
                    <w:pStyle w:val="Compact"/>
                    <w:jc w:val="left"/>
                  </w:pPr>
                  <w:r>
                    <w:t>17.8666</w:t>
                  </w:r>
                </w:p>
              </w:tc>
              <w:tc>
                <w:tcPr>
                  <w:tcW w:w="1584" w:type="dxa"/>
                </w:tcPr>
                <w:p w:rsidR="007F3BAE" w:rsidRDefault="00380896" w:rsidP="00380896">
                  <w:pPr>
                    <w:pStyle w:val="Compact"/>
                    <w:jc w:val="left"/>
                  </w:pPr>
                  <w:r>
                    <w:t>0</w:t>
                  </w:r>
                </w:p>
              </w:tc>
            </w:tr>
            <w:bookmarkEnd w:id="226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coeficientes reflejan cambios dentro de cada empresa a través del tiempo.</w:t>
      </w:r>
    </w:p>
    <w:p w:rsidR="007F3BAE" w:rsidRDefault="00380896" w:rsidP="00380896">
      <w:pPr>
        <w:pStyle w:val="Ttulo2"/>
      </w:pPr>
      <w:bookmarkStart w:id="2261" w:name="_Toc235960609"/>
      <w:bookmarkStart w:id="2262" w:name="efectos-individuales"/>
      <w:bookmarkEnd w:id="2259"/>
      <w:r>
        <w:rPr>
          <w:rFonts w:ascii="Times New Roman" w:hAnsi="Times New Roman" w:eastAsia="Times New Roman"/>
        </w:rPr>
        <w:t>38.27 Efectos individuales</w:t>
      </w:r>
      <w:bookmarkEnd w:id="2261"/>
    </w:p>
    <w:p w:rsidR="007F3BAE" w:rsidRDefault="00380896" w:rsidP="00380896">
      <w:pPr>
        <w:pStyle w:val="SourceCode"/>
        <w:jc w:val="left"/>
      </w:pPr>
      <w:r>
        <w:rPr>
          <w:rStyle w:val="FunctionTok"/>
        </w:rPr>
        <w:t>fixef</w:t>
      </w:r>
      <w:r>
        <w:rPr>
          <w:rStyle w:val="NormalTok"/>
        </w:rPr>
        <w:t>(</w:t>
      </w:r>
      <w:r>
        <w:br/>
      </w:r>
      <w:r>
        <w:rPr>
          <w:rStyle w:val="NormalTok"/>
        </w:rPr>
        <w:t xml:space="preserve">  modelo_fe</w:t>
      </w:r>
      <w:r>
        <w:br/>
      </w:r>
      <w:r>
        <w:rPr>
          <w:rStyle w:val="NormalTok"/>
        </w:rPr>
        <w:t xml:space="preserve">) </w:t>
      </w:r>
      <w:r>
        <w:rPr>
          <w:rStyle w:val="SpecialCharTok"/>
        </w:rPr>
        <w:t>|&gt;</w:t>
      </w:r>
      <w:r>
        <w:br/>
      </w:r>
      <w:r>
        <w:rPr>
          <w:rStyle w:val="NormalTok"/>
        </w:rPr>
        <w:t xml:space="preserve">  </w:t>
      </w:r>
      <w:r>
        <w:rPr>
          <w:rStyle w:val="FunctionTok"/>
        </w:rPr>
        <w:t>head</w:t>
      </w:r>
      <w:r>
        <w:rPr>
          <w:rStyle w:val="NormalTok"/>
        </w:rPr>
        <w:t xml:space="preserve">()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tibble</w:t>
      </w:r>
      <w:r>
        <w:rPr>
          <w:rStyle w:val="SpecialCharTok"/>
        </w:rPr>
        <w:t>::</w:t>
      </w:r>
      <w:r>
        <w:rPr>
          <w:rStyle w:val="FunctionTok"/>
        </w:rPr>
        <w:t>rownames_to_column</w:t>
      </w:r>
      <w:r>
        <w:rPr>
          <w:rStyle w:val="NormalTok"/>
        </w:rPr>
        <w:t>(</w:t>
      </w:r>
      <w:r>
        <w:br/>
      </w:r>
      <w:r>
        <w:rPr>
          <w:rStyle w:val="NormalTok"/>
        </w:rPr>
        <w:t xml:space="preserve">    </w:t>
      </w:r>
      <w:r>
        <w:rPr>
          <w:rStyle w:val="StringTok"/>
        </w:rPr>
        <w:t>"Empresa"</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"Primeros efectos individuales"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63" w:name="tbl-reg25-efectos-individuales"/>
            <w:r>
              <w:rPr>
                <w:rFonts w:ascii="Times New Roman" w:hAnsi="Times New Roman"/>
                <w:b/>
                <w:sz w:val="18"/>
              </w:rPr>
              <w:lastRenderedPageBreak/>
              <w:t>Tabla 38.11: Primeros efectos individuales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Empresa</w:t>
                  </w:r>
                </w:p>
              </w:tc>
              <w:tc>
                <w:tcPr>
                  <w:tcW w:w="3960" w:type="dxa"/>
                </w:tcPr>
                <w:p w:rsidR="007F3BAE" w:rsidRDefault="00380896" w:rsidP="00380896">
                  <w:pPr>
                    <w:pStyle w:val="Compact"/>
                    <w:jc w:val="left"/>
                  </w:pPr>
                  <w:r>
                    <w:t>head(fixef(modelo_fe))</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-70.2967</w:t>
                  </w:r>
                </w:p>
              </w:tc>
            </w:tr>
            <w:tr w:rsidR="007F3BAE">
              <w:tc>
                <w:tcPr>
                  <w:tcW w:w="3960" w:type="dxa"/>
                </w:tcPr>
                <w:p w:rsidR="007F3BAE" w:rsidRDefault="00380896" w:rsidP="00380896">
                  <w:pPr>
                    <w:pStyle w:val="Compact"/>
                    <w:jc w:val="left"/>
                  </w:pPr>
                  <w:r>
                    <w:t>2</w:t>
                  </w:r>
                </w:p>
              </w:tc>
              <w:tc>
                <w:tcPr>
                  <w:tcW w:w="3960" w:type="dxa"/>
                </w:tcPr>
                <w:p w:rsidR="007F3BAE" w:rsidRDefault="00380896" w:rsidP="00380896">
                  <w:pPr>
                    <w:pStyle w:val="Compact"/>
                    <w:jc w:val="left"/>
                  </w:pPr>
                  <w:r>
                    <w:t>101.9058</w:t>
                  </w:r>
                </w:p>
              </w:tc>
            </w:tr>
            <w:tr w:rsidR="007F3BAE">
              <w:tc>
                <w:tcPr>
                  <w:tcW w:w="3960" w:type="dxa"/>
                </w:tcPr>
                <w:p w:rsidR="007F3BAE" w:rsidRDefault="00380896" w:rsidP="00380896">
                  <w:pPr>
                    <w:pStyle w:val="Compact"/>
                    <w:jc w:val="left"/>
                  </w:pPr>
                  <w:r>
                    <w:t>3</w:t>
                  </w:r>
                </w:p>
              </w:tc>
              <w:tc>
                <w:tcPr>
                  <w:tcW w:w="3960" w:type="dxa"/>
                </w:tcPr>
                <w:p w:rsidR="007F3BAE" w:rsidRDefault="00380896" w:rsidP="00380896">
                  <w:pPr>
                    <w:pStyle w:val="Compact"/>
                    <w:jc w:val="left"/>
                  </w:pPr>
                  <w:r>
                    <w:t>-235.5718</w:t>
                  </w:r>
                </w:p>
              </w:tc>
            </w:tr>
            <w:tr w:rsidR="007F3BAE">
              <w:tc>
                <w:tcPr>
                  <w:tcW w:w="3960" w:type="dxa"/>
                </w:tcPr>
                <w:p w:rsidR="007F3BAE" w:rsidRDefault="00380896" w:rsidP="00380896">
                  <w:pPr>
                    <w:pStyle w:val="Compact"/>
                    <w:jc w:val="left"/>
                  </w:pPr>
                  <w:r>
                    <w:t>4</w:t>
                  </w:r>
                </w:p>
              </w:tc>
              <w:tc>
                <w:tcPr>
                  <w:tcW w:w="3960" w:type="dxa"/>
                </w:tcPr>
                <w:p w:rsidR="007F3BAE" w:rsidRDefault="00380896" w:rsidP="00380896">
                  <w:pPr>
                    <w:pStyle w:val="Compact"/>
                    <w:jc w:val="left"/>
                  </w:pPr>
                  <w:r>
                    <w:t>-27.8093</w:t>
                  </w:r>
                </w:p>
              </w:tc>
            </w:tr>
            <w:tr w:rsidR="007F3BAE">
              <w:tc>
                <w:tcPr>
                  <w:tcW w:w="3960" w:type="dxa"/>
                </w:tcPr>
                <w:p w:rsidR="007F3BAE" w:rsidRDefault="00380896" w:rsidP="00380896">
                  <w:pPr>
                    <w:pStyle w:val="Compact"/>
                    <w:jc w:val="left"/>
                  </w:pPr>
                  <w:r>
                    <w:t>5</w:t>
                  </w:r>
                </w:p>
              </w:tc>
              <w:tc>
                <w:tcPr>
                  <w:tcW w:w="3960" w:type="dxa"/>
                </w:tcPr>
                <w:p w:rsidR="007F3BAE" w:rsidRDefault="00380896" w:rsidP="00380896">
                  <w:pPr>
                    <w:pStyle w:val="Compact"/>
                    <w:jc w:val="left"/>
                  </w:pPr>
                  <w:r>
                    <w:t>-114.6168</w:t>
                  </w:r>
                </w:p>
              </w:tc>
            </w:tr>
            <w:tr w:rsidR="007F3BAE">
              <w:tc>
                <w:tcPr>
                  <w:tcW w:w="3960" w:type="dxa"/>
                </w:tcPr>
                <w:p w:rsidR="007F3BAE" w:rsidRDefault="00380896" w:rsidP="00380896">
                  <w:pPr>
                    <w:pStyle w:val="Compact"/>
                    <w:jc w:val="left"/>
                  </w:pPr>
                  <w:r>
                    <w:t>6</w:t>
                  </w:r>
                </w:p>
              </w:tc>
              <w:tc>
                <w:tcPr>
                  <w:tcW w:w="3960" w:type="dxa"/>
                </w:tcPr>
                <w:p w:rsidR="007F3BAE" w:rsidRDefault="00380896" w:rsidP="00380896">
                  <w:pPr>
                    <w:pStyle w:val="Compact"/>
                    <w:jc w:val="left"/>
                  </w:pPr>
                  <w:r>
                    <w:t>-23.1613</w:t>
                  </w:r>
                </w:p>
              </w:tc>
            </w:tr>
            <w:bookmarkEnd w:id="226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empresa posee un intercepto propio.</w:t>
      </w:r>
    </w:p>
    <w:p w:rsidR="007F3BAE" w:rsidRDefault="00380896" w:rsidP="00380896">
      <w:pPr>
        <w:pStyle w:val="Ttulo2"/>
      </w:pPr>
      <w:bookmarkStart w:id="2264" w:name="_Toc235960610"/>
      <w:bookmarkStart w:id="2265" w:name="visualización-de-efectos-individuales"/>
      <w:bookmarkEnd w:id="2262"/>
      <w:r>
        <w:rPr>
          <w:rFonts w:ascii="Times New Roman" w:hAnsi="Times New Roman" w:eastAsia="Times New Roman"/>
        </w:rPr>
        <w:t>38.28 Visualización de efectos individuales</w:t>
      </w:r>
      <w:bookmarkEnd w:id="2264"/>
    </w:p>
    <w:p w:rsidR="007F3BAE" w:rsidRDefault="00380896" w:rsidP="00380896">
      <w:pPr>
        <w:pStyle w:val="SourceCode"/>
        <w:jc w:val="left"/>
      </w:pPr>
      <w:r>
        <w:rPr>
          <w:rStyle w:val="NormalTok"/>
        </w:rPr>
        <w:t xml:space="preserve">efectos_fijos </w:t>
      </w:r>
      <w:r>
        <w:rPr>
          <w:rStyle w:val="OtherTok"/>
        </w:rPr>
        <w:t>&lt;-</w:t>
      </w:r>
      <w:r>
        <w:rPr>
          <w:rStyle w:val="NormalTok"/>
        </w:rPr>
        <w:t xml:space="preserve"> </w:t>
      </w:r>
      <w:r>
        <w:rPr>
          <w:rStyle w:val="FunctionTok"/>
        </w:rPr>
        <w:t>fixef</w:t>
      </w:r>
      <w:r>
        <w:rPr>
          <w:rStyle w:val="NormalTok"/>
        </w:rPr>
        <w:t>(</w:t>
      </w:r>
      <w:r>
        <w:br/>
      </w:r>
      <w:r>
        <w:rPr>
          <w:rStyle w:val="NormalTok"/>
        </w:rPr>
        <w:t xml:space="preserve">  modelo_fe</w:t>
      </w:r>
      <w:r>
        <w:br/>
      </w:r>
      <w:r>
        <w:rPr>
          <w:rStyle w:val="NormalTok"/>
        </w:rPr>
        <w:t xml:space="preserve">) </w:t>
      </w:r>
      <w:r>
        <w:rPr>
          <w:rStyle w:val="SpecialCharTok"/>
        </w:rPr>
        <w:t>|&gt;</w:t>
      </w:r>
      <w:r>
        <w:br/>
      </w:r>
      <w:r>
        <w:rPr>
          <w:rStyle w:val="NormalTok"/>
        </w:rPr>
        <w:t xml:space="preserve">  </w:t>
      </w:r>
      <w:r>
        <w:rPr>
          <w:rStyle w:val="FunctionTok"/>
        </w:rPr>
        <w:t>as.numeric</w:t>
      </w:r>
      <w:r>
        <w:rPr>
          <w:rStyle w:val="NormalTok"/>
        </w:rPr>
        <w:t>()</w:t>
      </w:r>
      <w:r>
        <w:br/>
      </w:r>
      <w:r>
        <w:br/>
      </w:r>
      <w:r>
        <w:rPr>
          <w:rStyle w:val="NormalTok"/>
        </w:rPr>
        <w:t xml:space="preserve">efectos_fijos_tabla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Empresa =</w:t>
      </w:r>
      <w:r>
        <w:rPr>
          <w:rStyle w:val="NormalTok"/>
        </w:rPr>
        <w:t xml:space="preserve"> </w:t>
      </w:r>
      <w:r>
        <w:rPr>
          <w:rStyle w:val="FunctionTok"/>
        </w:rPr>
        <w:t>names</w:t>
      </w:r>
      <w:r>
        <w:rPr>
          <w:rStyle w:val="NormalTok"/>
        </w:rPr>
        <w:t>(</w:t>
      </w:r>
      <w:r>
        <w:br/>
      </w:r>
      <w:r>
        <w:rPr>
          <w:rStyle w:val="NormalTok"/>
        </w:rPr>
        <w:t xml:space="preserve">    </w:t>
      </w:r>
      <w:r>
        <w:rPr>
          <w:rStyle w:val="FunctionTok"/>
        </w:rPr>
        <w:t>fixef</w:t>
      </w:r>
      <w:r>
        <w:rPr>
          <w:rStyle w:val="NormalTok"/>
        </w:rPr>
        <w:t>(</w:t>
      </w:r>
      <w:r>
        <w:br/>
      </w:r>
      <w:r>
        <w:rPr>
          <w:rStyle w:val="NormalTok"/>
        </w:rPr>
        <w:t xml:space="preserve">      modelo_fe</w:t>
      </w:r>
      <w:r>
        <w:br/>
      </w:r>
      <w:r>
        <w:rPr>
          <w:rStyle w:val="NormalTok"/>
        </w:rPr>
        <w:t xml:space="preserve">    )</w:t>
      </w:r>
      <w:r>
        <w:br/>
      </w:r>
      <w:r>
        <w:rPr>
          <w:rStyle w:val="NormalTok"/>
        </w:rPr>
        <w:t xml:space="preserve">  ),</w:t>
      </w:r>
      <w:r>
        <w:br/>
      </w:r>
      <w:r>
        <w:rPr>
          <w:rStyle w:val="NormalTok"/>
        </w:rPr>
        <w:t xml:space="preserve">  </w:t>
      </w:r>
      <w:r>
        <w:rPr>
          <w:rStyle w:val="AttributeTok"/>
        </w:rPr>
        <w:t>Efecto =</w:t>
      </w:r>
      <w:r>
        <w:rPr>
          <w:rStyle w:val="NormalTok"/>
        </w:rPr>
        <w:t xml:space="preserve"> efectos_fijos</w:t>
      </w:r>
      <w:r>
        <w:br/>
      </w:r>
      <w:r>
        <w:rPr>
          <w:rStyle w:val="NormalTok"/>
        </w:rPr>
        <w:t>)</w:t>
      </w:r>
      <w:r>
        <w:br/>
      </w:r>
      <w:r>
        <w:br/>
      </w:r>
      <w:r>
        <w:rPr>
          <w:rStyle w:val="FunctionTok"/>
        </w:rPr>
        <w:t>ggplot</w:t>
      </w:r>
      <w:r>
        <w:rPr>
          <w:rStyle w:val="NormalTok"/>
        </w:rPr>
        <w:t>(</w:t>
      </w:r>
      <w:r>
        <w:br/>
      </w:r>
      <w:r>
        <w:rPr>
          <w:rStyle w:val="NormalTok"/>
        </w:rPr>
        <w:t xml:space="preserve">  efectos_fijos_tabla,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w:t>
      </w:r>
      <w:r>
        <w:rPr>
          <w:rStyle w:val="FunctionTok"/>
        </w:rPr>
        <w:t>reorder</w:t>
      </w:r>
      <w:r>
        <w:rPr>
          <w:rStyle w:val="NormalTok"/>
        </w:rPr>
        <w:t>(</w:t>
      </w:r>
      <w:r>
        <w:br/>
      </w:r>
      <w:r>
        <w:rPr>
          <w:rStyle w:val="NormalTok"/>
        </w:rPr>
        <w:t xml:space="preserve">      Empresa,</w:t>
      </w:r>
      <w:r>
        <w:br/>
      </w:r>
      <w:r>
        <w:rPr>
          <w:rStyle w:val="NormalTok"/>
        </w:rPr>
        <w:t xml:space="preserve">      Efecto</w:t>
      </w:r>
      <w:r>
        <w:br/>
      </w:r>
      <w:r>
        <w:rPr>
          <w:rStyle w:val="NormalTok"/>
        </w:rPr>
        <w:t xml:space="preserve">    ),</w:t>
      </w:r>
      <w:r>
        <w:br/>
      </w:r>
      <w:r>
        <w:rPr>
          <w:rStyle w:val="NormalTok"/>
        </w:rPr>
        <w:t xml:space="preserve">    </w:t>
      </w:r>
      <w:r>
        <w:rPr>
          <w:rStyle w:val="AttributeTok"/>
        </w:rPr>
        <w:t>y =</w:t>
      </w:r>
      <w:r>
        <w:rPr>
          <w:rStyle w:val="NormalTok"/>
        </w:rPr>
        <w:t xml:space="preserve"> Efecto</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"Empresa"</w:t>
      </w:r>
      <w:r>
        <w:rPr>
          <w:rStyle w:val="NormalTok"/>
        </w:rPr>
        <w:t>,</w:t>
      </w:r>
      <w:r>
        <w:br/>
      </w:r>
      <w:r>
        <w:rPr>
          <w:rStyle w:val="NormalTok"/>
        </w:rPr>
        <w:t xml:space="preserve">    </w:t>
      </w:r>
      <w:r>
        <w:rPr>
          <w:rStyle w:val="AttributeTok"/>
        </w:rPr>
        <w:t>y =</w:t>
      </w:r>
      <w:r>
        <w:rPr>
          <w:rStyle w:val="NormalTok"/>
        </w:rPr>
        <w:t xml:space="preserve"> </w:t>
      </w:r>
      <w:r>
        <w:rPr>
          <w:rStyle w:val="StringTok"/>
        </w:rPr>
        <w:t>"Efecto fijo estimado"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266" w:name="fig-reg25-efectos-fijos"/>
            <w:r>
              <w:rPr>
                <w:rFonts w:ascii="Times New Roman" w:hAnsi="Times New Roman"/>
                <w:b/>
                <w:noProof/>
                <w:sz w:val="18"/>
              </w:rPr>
              <w:lastRenderedPageBreak/>
              <w:drawing>
                <wp:inline distT="0" distB="0" distL="0" distR="0">
                  <wp:extent cx="4620126" cy="3696101"/>
                  <wp:effectExtent l="0" t="0" r="0" b="0"/>
                  <wp:docPr id="1617" name="Picture"/>
                  <wp:cNvGraphicFramePr/>
                  <a:graphic xmlns:a="http://schemas.openxmlformats.org/drawingml/2006/main">
                    <a:graphicData uri="http://schemas.openxmlformats.org/drawingml/2006/picture">
                      <pic:pic xmlns:pic="http://schemas.openxmlformats.org/drawingml/2006/picture">
                        <pic:nvPicPr>
                          <pic:cNvPr id="1618" name="Picture" descr="capitulos/25-datos-de-panel_files/figure-docx/fig-reg25-efectos-fijos-1.png"/>
                          <pic:cNvPicPr>
                            <a:picLocks noChangeAspect="1" noChangeArrowheads="1"/>
                          </pic:cNvPicPr>
                        </pic:nvPicPr>
                        <pic:blipFill>
                          <a:blip r:embed="rId10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38.3: Efectos individuales estimados</w:t>
            </w:r>
          </w:p>
        </w:tc>
        <w:bookmarkEnd w:id="2266"/>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diferencias observadas representan heterogeneidad específica entre empresas.</w:t>
      </w:r>
    </w:p>
    <w:p w:rsidR="007F3BAE" w:rsidRDefault="00380896" w:rsidP="00380896">
      <w:pPr>
        <w:pStyle w:val="Ttulo2"/>
      </w:pPr>
      <w:bookmarkStart w:id="2267" w:name="_Toc235960611"/>
      <w:bookmarkStart w:id="2268" w:name="modelo-de-efectos-aleatorios"/>
      <w:bookmarkEnd w:id="2265"/>
      <w:r>
        <w:rPr>
          <w:rFonts w:ascii="Times New Roman" w:hAnsi="Times New Roman" w:eastAsia="Times New Roman"/>
        </w:rPr>
        <w:t>38.29 Modelo de efectos aleatorios</w:t>
      </w:r>
      <w:bookmarkEnd w:id="2267"/>
    </w:p>
    <w:p w:rsidR="007F3BAE" w:rsidRDefault="00380896" w:rsidP="00380896">
      <w:pPr>
        <w:pStyle w:val="FirstParagraph"/>
        <w:jc w:val="left"/>
      </w:pPr>
      <w:r>
        <w:rPr>
          <w:rFonts w:ascii="Times New Roman" w:hAnsi="Times New Roman" w:eastAsia="Times New Roman"/>
        </w:rPr>
        <w:t>Los efectos aleatorios consideran que las diferencias individuales son aleatorias.</w:t>
      </w:r>
    </w:p>
    <w:p w:rsidR="007F3BAE" w:rsidRPr="00380896" w:rsidRDefault="00380896" w:rsidP="00380896">
      <w:pPr>
        <w:pStyle w:val="SourceCode"/>
        <w:jc w:val="left"/>
        <w:rPr>
          <w:lang w:val="en-US"/>
        </w:rPr>
      </w:pPr>
      <w:r w:rsidRPr="00380896">
        <w:rPr>
          <w:rStyle w:val="NormalTok"/>
          <w:lang w:val="en-US"/>
        </w:rPr>
        <w:t xml:space="preserve">modelo_re </w:t>
      </w:r>
      <w:r w:rsidRPr="00380896">
        <w:rPr>
          <w:rStyle w:val="OtherTok"/>
          <w:lang w:val="en-US"/>
        </w:rPr>
        <w:t>&lt;-</w:t>
      </w:r>
      <w:r w:rsidRPr="00380896">
        <w:rPr>
          <w:rStyle w:val="NormalTok"/>
          <w:lang w:val="en-US"/>
        </w:rPr>
        <w:t xml:space="preserve"> </w:t>
      </w:r>
      <w:r w:rsidRPr="00380896">
        <w:rPr>
          <w:rStyle w:val="FunctionTok"/>
          <w:lang w:val="en-US"/>
        </w:rPr>
        <w:t>plm</w:t>
      </w:r>
      <w:r w:rsidRPr="00380896">
        <w:rPr>
          <w:rStyle w:val="NormalTok"/>
          <w:lang w:val="en-US"/>
        </w:rPr>
        <w:t>(</w:t>
      </w:r>
      <w:r w:rsidRPr="00380896">
        <w:rPr>
          <w:lang w:val="en-US"/>
        </w:rPr>
        <w:br/>
      </w:r>
      <w:r w:rsidRPr="00380896">
        <w:rPr>
          <w:rStyle w:val="NormalTok"/>
          <w:lang w:val="en-US"/>
        </w:rPr>
        <w:t xml:space="preserve">  inv </w:t>
      </w:r>
      <w:r w:rsidRPr="00380896">
        <w:rPr>
          <w:rStyle w:val="SpecialCharTok"/>
          <w:lang w:val="en-US"/>
        </w:rPr>
        <w:t>~</w:t>
      </w:r>
      <w:r w:rsidRPr="00380896">
        <w:rPr>
          <w:rStyle w:val="NormalTok"/>
          <w:lang w:val="en-US"/>
        </w:rPr>
        <w:t xml:space="preserve"> value </w:t>
      </w:r>
      <w:r w:rsidRPr="00380896">
        <w:rPr>
          <w:rStyle w:val="SpecialCharTok"/>
          <w:lang w:val="en-US"/>
        </w:rPr>
        <w:t>+</w:t>
      </w:r>
      <w:r w:rsidRPr="00380896">
        <w:rPr>
          <w:rStyle w:val="NormalTok"/>
          <w:lang w:val="en-US"/>
        </w:rPr>
        <w:t xml:space="preserve"> capital,</w:t>
      </w:r>
      <w:r w:rsidRPr="00380896">
        <w:rPr>
          <w:lang w:val="en-US"/>
        </w:rPr>
        <w:br/>
      </w:r>
      <w:r w:rsidRPr="00380896">
        <w:rPr>
          <w:rStyle w:val="NormalTok"/>
          <w:lang w:val="en-US"/>
        </w:rPr>
        <w:t xml:space="preserve">  </w:t>
      </w:r>
      <w:r w:rsidRPr="00380896">
        <w:rPr>
          <w:rStyle w:val="AttributeTok"/>
          <w:lang w:val="en-US"/>
        </w:rPr>
        <w:t>data =</w:t>
      </w:r>
      <w:r w:rsidRPr="00380896">
        <w:rPr>
          <w:rStyle w:val="NormalTok"/>
          <w:lang w:val="en-US"/>
        </w:rPr>
        <w:t xml:space="preserve"> panel_grunfeld,</w:t>
      </w:r>
      <w:r w:rsidRPr="00380896">
        <w:rPr>
          <w:lang w:val="en-US"/>
        </w:rPr>
        <w:br/>
      </w:r>
      <w:r w:rsidRPr="00380896">
        <w:rPr>
          <w:rStyle w:val="NormalTok"/>
          <w:lang w:val="en-US"/>
        </w:rPr>
        <w:t xml:space="preserve">  </w:t>
      </w:r>
      <w:r w:rsidRPr="00380896">
        <w:rPr>
          <w:rStyle w:val="AttributeTok"/>
          <w:lang w:val="en-US"/>
        </w:rPr>
        <w:t>model =</w:t>
      </w:r>
      <w:r w:rsidRPr="00380896">
        <w:rPr>
          <w:rStyle w:val="NormalTok"/>
          <w:lang w:val="en-US"/>
        </w:rPr>
        <w:t xml:space="preserve"> </w:t>
      </w:r>
      <w:r w:rsidRPr="00380896">
        <w:rPr>
          <w:rStyle w:val="StringTok"/>
          <w:lang w:val="en-US"/>
        </w:rPr>
        <w:t>"random"</w:t>
      </w:r>
      <w:r w:rsidRPr="00380896">
        <w:rPr>
          <w:lang w:val="en-US"/>
        </w:rPr>
        <w:br/>
      </w:r>
      <w:r w:rsidRPr="00380896">
        <w:rPr>
          <w:rStyle w:val="NormalTok"/>
          <w:lang w:val="en-US"/>
        </w:rPr>
        <w:t>)</w:t>
      </w:r>
    </w:p>
    <w:p w:rsidR="007F3BAE" w:rsidRDefault="00380896" w:rsidP="00380896">
      <w:pPr>
        <w:pStyle w:val="Ttulo2"/>
      </w:pPr>
      <w:bookmarkStart w:id="2269" w:name="_Toc235960612"/>
      <w:bookmarkStart w:id="2270" w:name="resultados-efectos-aleatorios"/>
      <w:bookmarkEnd w:id="2268"/>
      <w:r>
        <w:rPr>
          <w:rFonts w:ascii="Times New Roman" w:hAnsi="Times New Roman" w:eastAsia="Times New Roman"/>
        </w:rPr>
        <w:t>38.30 Resultados efectos aleatorios</w:t>
      </w:r>
      <w:bookmarkEnd w:id="2269"/>
    </w:p>
    <w:p w:rsidR="007F3BAE" w:rsidRDefault="00380896" w:rsidP="00380896">
      <w:pPr>
        <w:pStyle w:val="SourceCode"/>
        <w:jc w:val="left"/>
      </w:pPr>
      <w:r>
        <w:rPr>
          <w:rStyle w:val="FunctionTok"/>
        </w:rPr>
        <w:t>tidy</w:t>
      </w:r>
      <w:r>
        <w:rPr>
          <w:rStyle w:val="NormalTok"/>
        </w:rPr>
        <w:t>(</w:t>
      </w:r>
      <w:r>
        <w:br/>
      </w:r>
      <w:r>
        <w:rPr>
          <w:rStyle w:val="NormalTok"/>
        </w:rPr>
        <w:t xml:space="preserve">  modelo_re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"Modelo de efectos aleatorios"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71" w:name="tbl-reg25-efectos-aleatorios"/>
            <w:r>
              <w:rPr>
                <w:rFonts w:ascii="Times New Roman" w:hAnsi="Times New Roman"/>
                <w:b/>
                <w:sz w:val="18"/>
              </w:rPr>
              <w:lastRenderedPageBreak/>
              <w:t>Tabla 38.12: Modelo de efectos aleatorios</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-57.8344</w:t>
                  </w:r>
                </w:p>
              </w:tc>
              <w:tc>
                <w:tcPr>
                  <w:tcW w:w="1584" w:type="dxa"/>
                </w:tcPr>
                <w:p w:rsidR="007F3BAE" w:rsidRDefault="00380896" w:rsidP="00380896">
                  <w:pPr>
                    <w:pStyle w:val="Compact"/>
                    <w:jc w:val="left"/>
                  </w:pPr>
                  <w:r>
                    <w:t>28.8989</w:t>
                  </w:r>
                </w:p>
              </w:tc>
              <w:tc>
                <w:tcPr>
                  <w:tcW w:w="1584" w:type="dxa"/>
                </w:tcPr>
                <w:p w:rsidR="007F3BAE" w:rsidRDefault="00380896" w:rsidP="00380896">
                  <w:pPr>
                    <w:pStyle w:val="Compact"/>
                    <w:jc w:val="left"/>
                  </w:pPr>
                  <w:r>
                    <w:t>-2.0013</w:t>
                  </w:r>
                </w:p>
              </w:tc>
              <w:tc>
                <w:tcPr>
                  <w:tcW w:w="1584" w:type="dxa"/>
                </w:tcPr>
                <w:p w:rsidR="007F3BAE" w:rsidRDefault="00380896" w:rsidP="00380896">
                  <w:pPr>
                    <w:pStyle w:val="Compact"/>
                    <w:jc w:val="left"/>
                  </w:pPr>
                  <w:r>
                    <w:t>0.0454</w:t>
                  </w:r>
                </w:p>
              </w:tc>
            </w:tr>
            <w:tr w:rsidR="007F3BAE">
              <w:tc>
                <w:tcPr>
                  <w:tcW w:w="1584" w:type="dxa"/>
                </w:tcPr>
                <w:p w:rsidR="007F3BAE" w:rsidRDefault="00380896" w:rsidP="00380896">
                  <w:pPr>
                    <w:pStyle w:val="Compact"/>
                    <w:jc w:val="left"/>
                  </w:pPr>
                  <w:r>
                    <w:t>value</w:t>
                  </w:r>
                </w:p>
              </w:tc>
              <w:tc>
                <w:tcPr>
                  <w:tcW w:w="1584" w:type="dxa"/>
                </w:tcPr>
                <w:p w:rsidR="007F3BAE" w:rsidRDefault="00380896" w:rsidP="00380896">
                  <w:pPr>
                    <w:pStyle w:val="Compact"/>
                    <w:jc w:val="left"/>
                  </w:pPr>
                  <w:r>
                    <w:t>0.1098</w:t>
                  </w:r>
                </w:p>
              </w:tc>
              <w:tc>
                <w:tcPr>
                  <w:tcW w:w="1584" w:type="dxa"/>
                </w:tcPr>
                <w:p w:rsidR="007F3BAE" w:rsidRDefault="00380896" w:rsidP="00380896">
                  <w:pPr>
                    <w:pStyle w:val="Compact"/>
                    <w:jc w:val="left"/>
                  </w:pPr>
                  <w:r>
                    <w:t>0.0105</w:t>
                  </w:r>
                </w:p>
              </w:tc>
              <w:tc>
                <w:tcPr>
                  <w:tcW w:w="1584" w:type="dxa"/>
                </w:tcPr>
                <w:p w:rsidR="007F3BAE" w:rsidRDefault="00380896" w:rsidP="00380896">
                  <w:pPr>
                    <w:pStyle w:val="Compact"/>
                    <w:jc w:val="left"/>
                  </w:pPr>
                  <w:r>
                    <w:t>10.4627</w:t>
                  </w:r>
                </w:p>
              </w:tc>
              <w:tc>
                <w:tcPr>
                  <w:tcW w:w="1584" w:type="dxa"/>
                </w:tcPr>
                <w:p w:rsidR="007F3BAE" w:rsidRDefault="00380896" w:rsidP="00380896">
                  <w:pPr>
                    <w:pStyle w:val="Compact"/>
                    <w:jc w:val="left"/>
                  </w:pPr>
                  <w:r>
                    <w:t>0.0000</w:t>
                  </w:r>
                </w:p>
              </w:tc>
            </w:tr>
            <w:tr w:rsidR="007F3BAE">
              <w:tc>
                <w:tcPr>
                  <w:tcW w:w="1584" w:type="dxa"/>
                </w:tcPr>
                <w:p w:rsidR="007F3BAE" w:rsidRDefault="00380896" w:rsidP="00380896">
                  <w:pPr>
                    <w:pStyle w:val="Compact"/>
                    <w:jc w:val="left"/>
                  </w:pPr>
                  <w:r>
                    <w:t>capital</w:t>
                  </w:r>
                </w:p>
              </w:tc>
              <w:tc>
                <w:tcPr>
                  <w:tcW w:w="1584" w:type="dxa"/>
                </w:tcPr>
                <w:p w:rsidR="007F3BAE" w:rsidRDefault="00380896" w:rsidP="00380896">
                  <w:pPr>
                    <w:pStyle w:val="Compact"/>
                    <w:jc w:val="left"/>
                  </w:pPr>
                  <w:r>
                    <w:t>0.3081</w:t>
                  </w:r>
                </w:p>
              </w:tc>
              <w:tc>
                <w:tcPr>
                  <w:tcW w:w="1584" w:type="dxa"/>
                </w:tcPr>
                <w:p w:rsidR="007F3BAE" w:rsidRDefault="00380896" w:rsidP="00380896">
                  <w:pPr>
                    <w:pStyle w:val="Compact"/>
                    <w:jc w:val="left"/>
                  </w:pPr>
                  <w:r>
                    <w:t>0.0172</w:t>
                  </w:r>
                </w:p>
              </w:tc>
              <w:tc>
                <w:tcPr>
                  <w:tcW w:w="1584" w:type="dxa"/>
                </w:tcPr>
                <w:p w:rsidR="007F3BAE" w:rsidRDefault="00380896" w:rsidP="00380896">
                  <w:pPr>
                    <w:pStyle w:val="Compact"/>
                    <w:jc w:val="left"/>
                  </w:pPr>
                  <w:r>
                    <w:t>17.9339</w:t>
                  </w:r>
                </w:p>
              </w:tc>
              <w:tc>
                <w:tcPr>
                  <w:tcW w:w="1584" w:type="dxa"/>
                </w:tcPr>
                <w:p w:rsidR="007F3BAE" w:rsidRDefault="00380896" w:rsidP="00380896">
                  <w:pPr>
                    <w:pStyle w:val="Compact"/>
                    <w:jc w:val="left"/>
                  </w:pPr>
                  <w:r>
                    <w:t>0.0000</w:t>
                  </w:r>
                </w:p>
              </w:tc>
            </w:tr>
            <w:bookmarkEnd w:id="227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coeficientes suelen ser similares a los de efectos fijos, aunque los supuestos subyacentes son diferentes.</w:t>
      </w:r>
    </w:p>
    <w:p w:rsidR="007F3BAE" w:rsidRDefault="00380896" w:rsidP="00380896">
      <w:pPr>
        <w:pStyle w:val="Ttulo2"/>
      </w:pPr>
      <w:bookmarkStart w:id="2272" w:name="_Toc235960613"/>
      <w:bookmarkStart w:id="2273" w:name="comparación-de-coeficientes-1"/>
      <w:bookmarkEnd w:id="2270"/>
      <w:r>
        <w:rPr>
          <w:rFonts w:ascii="Times New Roman" w:hAnsi="Times New Roman" w:eastAsia="Times New Roman"/>
        </w:rPr>
        <w:t>38.31 Comparación de coeficientes</w:t>
      </w:r>
      <w:bookmarkEnd w:id="2272"/>
    </w:p>
    <w:p w:rsidR="007F3BAE" w:rsidRDefault="00380896" w:rsidP="00380896">
      <w:pPr>
        <w:pStyle w:val="SourceCode"/>
        <w:jc w:val="left"/>
      </w:pPr>
      <w:r>
        <w:rPr>
          <w:rStyle w:val="NormalTok"/>
        </w:rPr>
        <w:t xml:space="preserve">coef_pooled </w:t>
      </w:r>
      <w:r>
        <w:rPr>
          <w:rStyle w:val="OtherTok"/>
        </w:rPr>
        <w:t>&lt;-</w:t>
      </w:r>
      <w:r>
        <w:rPr>
          <w:rStyle w:val="NormalTok"/>
        </w:rPr>
        <w:t xml:space="preserve"> </w:t>
      </w:r>
      <w:r>
        <w:rPr>
          <w:rStyle w:val="FunctionTok"/>
        </w:rPr>
        <w:t>tidy</w:t>
      </w:r>
      <w:r>
        <w:rPr>
          <w:rStyle w:val="NormalTok"/>
        </w:rPr>
        <w:t>(</w:t>
      </w:r>
      <w:r>
        <w:br/>
      </w:r>
      <w:r>
        <w:rPr>
          <w:rStyle w:val="NormalTok"/>
        </w:rPr>
        <w:t xml:space="preserve">  modelo_pooled</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term,</w:t>
      </w:r>
      <w:r>
        <w:br/>
      </w:r>
      <w:r>
        <w:rPr>
          <w:rStyle w:val="NormalTok"/>
        </w:rPr>
        <w:t xml:space="preserve">    estimate</w:t>
      </w:r>
      <w:r>
        <w:br/>
      </w:r>
      <w:r>
        <w:rPr>
          <w:rStyle w:val="NormalTok"/>
        </w:rPr>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Pooled =</w:t>
      </w:r>
      <w:r>
        <w:rPr>
          <w:rStyle w:val="NormalTok"/>
        </w:rPr>
        <w:t xml:space="preserve"> estimate</w:t>
      </w:r>
      <w:r>
        <w:br/>
      </w:r>
      <w:r>
        <w:rPr>
          <w:rStyle w:val="NormalTok"/>
        </w:rPr>
        <w:t xml:space="preserve">  )</w:t>
      </w:r>
      <w:r>
        <w:br/>
      </w:r>
      <w:r>
        <w:br/>
      </w:r>
      <w:r>
        <w:rPr>
          <w:rStyle w:val="NormalTok"/>
        </w:rPr>
        <w:t xml:space="preserve">coef_fe </w:t>
      </w:r>
      <w:r>
        <w:rPr>
          <w:rStyle w:val="OtherTok"/>
        </w:rPr>
        <w:t>&lt;-</w:t>
      </w:r>
      <w:r>
        <w:rPr>
          <w:rStyle w:val="NormalTok"/>
        </w:rPr>
        <w:t xml:space="preserve"> </w:t>
      </w:r>
      <w:r>
        <w:rPr>
          <w:rStyle w:val="FunctionTok"/>
        </w:rPr>
        <w:t>tidy</w:t>
      </w:r>
      <w:r>
        <w:rPr>
          <w:rStyle w:val="NormalTok"/>
        </w:rPr>
        <w:t>(</w:t>
      </w:r>
      <w:r>
        <w:br/>
      </w:r>
      <w:r>
        <w:rPr>
          <w:rStyle w:val="NormalTok"/>
        </w:rPr>
        <w:t xml:space="preserve">  modelo_fe</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term,</w:t>
      </w:r>
      <w:r>
        <w:br/>
      </w:r>
      <w:r>
        <w:rPr>
          <w:rStyle w:val="NormalTok"/>
        </w:rPr>
        <w:t xml:space="preserve">    estimate</w:t>
      </w:r>
      <w:r>
        <w:br/>
      </w:r>
      <w:r>
        <w:rPr>
          <w:rStyle w:val="NormalTok"/>
        </w:rPr>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Efectos_Fijos =</w:t>
      </w:r>
      <w:r>
        <w:rPr>
          <w:rStyle w:val="NormalTok"/>
        </w:rPr>
        <w:t xml:space="preserve"> estimate</w:t>
      </w:r>
      <w:r>
        <w:br/>
      </w:r>
      <w:r>
        <w:rPr>
          <w:rStyle w:val="NormalTok"/>
        </w:rPr>
        <w:t xml:space="preserve">  )</w:t>
      </w:r>
      <w:r>
        <w:br/>
      </w:r>
      <w:r>
        <w:br/>
      </w:r>
      <w:r>
        <w:rPr>
          <w:rStyle w:val="NormalTok"/>
        </w:rPr>
        <w:t xml:space="preserve">coef_re </w:t>
      </w:r>
      <w:r>
        <w:rPr>
          <w:rStyle w:val="OtherTok"/>
        </w:rPr>
        <w:t>&lt;-</w:t>
      </w:r>
      <w:r>
        <w:rPr>
          <w:rStyle w:val="NormalTok"/>
        </w:rPr>
        <w:t xml:space="preserve"> </w:t>
      </w:r>
      <w:r>
        <w:rPr>
          <w:rStyle w:val="FunctionTok"/>
        </w:rPr>
        <w:t>tidy</w:t>
      </w:r>
      <w:r>
        <w:rPr>
          <w:rStyle w:val="NormalTok"/>
        </w:rPr>
        <w:t>(</w:t>
      </w:r>
      <w:r>
        <w:br/>
      </w:r>
      <w:r>
        <w:rPr>
          <w:rStyle w:val="NormalTok"/>
        </w:rPr>
        <w:t xml:space="preserve">  modelo_re</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term,</w:t>
      </w:r>
      <w:r>
        <w:br/>
      </w:r>
      <w:r>
        <w:rPr>
          <w:rStyle w:val="NormalTok"/>
        </w:rPr>
        <w:t xml:space="preserve">    estimate</w:t>
      </w:r>
      <w:r>
        <w:br/>
      </w:r>
      <w:r>
        <w:rPr>
          <w:rStyle w:val="NormalTok"/>
        </w:rPr>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Efectos_Aleatorios =</w:t>
      </w:r>
      <w:r>
        <w:rPr>
          <w:rStyle w:val="NormalTok"/>
        </w:rPr>
        <w:t xml:space="preserve"> estimate</w:t>
      </w:r>
      <w:r>
        <w:br/>
      </w:r>
      <w:r>
        <w:rPr>
          <w:rStyle w:val="NormalTok"/>
        </w:rPr>
        <w:t xml:space="preserve">  )</w:t>
      </w:r>
      <w:r>
        <w:br/>
      </w:r>
      <w:r>
        <w:br/>
      </w:r>
      <w:r>
        <w:rPr>
          <w:rStyle w:val="NormalTok"/>
        </w:rPr>
        <w:lastRenderedPageBreak/>
        <w:t xml:space="preserve">coef_pooled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coef_fe,</w:t>
      </w:r>
      <w:r>
        <w:br/>
      </w:r>
      <w:r>
        <w:rPr>
          <w:rStyle w:val="NormalTok"/>
        </w:rPr>
        <w:t xml:space="preserve">    </w:t>
      </w:r>
      <w:r>
        <w:rPr>
          <w:rStyle w:val="AttributeTok"/>
        </w:rPr>
        <w:t>by =</w:t>
      </w:r>
      <w:r>
        <w:rPr>
          <w:rStyle w:val="NormalTok"/>
        </w:rPr>
        <w:t xml:space="preserve"> </w:t>
      </w:r>
      <w:r>
        <w:rPr>
          <w:rStyle w:val="StringTok"/>
        </w:rPr>
        <w:t>"term"</w:t>
      </w:r>
      <w:r>
        <w:br/>
      </w:r>
      <w:r>
        <w:rPr>
          <w:rStyle w:val="NormalTok"/>
        </w:rPr>
        <w:t xml:space="preserve">  )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coef_re,</w:t>
      </w:r>
      <w:r>
        <w:br/>
      </w:r>
      <w:r>
        <w:rPr>
          <w:rStyle w:val="NormalTok"/>
        </w:rPr>
        <w:t xml:space="preserve">    </w:t>
      </w:r>
      <w:r>
        <w:rPr>
          <w:rStyle w:val="AttributeTok"/>
        </w:rPr>
        <w:t>by =</w:t>
      </w:r>
      <w:r>
        <w:rPr>
          <w:rStyle w:val="NormalTok"/>
        </w:rPr>
        <w:t xml:space="preserve"> </w:t>
      </w:r>
      <w:r>
        <w:rPr>
          <w:rStyle w:val="StringTok"/>
        </w:rPr>
        <w:t>"term"</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de coeficientes"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74" w:name="tbl-reg25-comparacion-modelos"/>
            <w:r>
              <w:rPr>
                <w:rFonts w:ascii="Times New Roman" w:hAnsi="Times New Roman"/>
                <w:b/>
                <w:sz w:val="18"/>
              </w:rPr>
              <w:t>Tabla 38.13: Comparación de coeficientes</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term</w:t>
                  </w:r>
                </w:p>
              </w:tc>
              <w:tc>
                <w:tcPr>
                  <w:tcW w:w="1980" w:type="dxa"/>
                </w:tcPr>
                <w:p w:rsidR="007F3BAE" w:rsidRDefault="00380896" w:rsidP="00380896">
                  <w:pPr>
                    <w:pStyle w:val="Compact"/>
                    <w:jc w:val="left"/>
                  </w:pPr>
                  <w:r>
                    <w:t>Pooled</w:t>
                  </w:r>
                </w:p>
              </w:tc>
              <w:tc>
                <w:tcPr>
                  <w:tcW w:w="1980" w:type="dxa"/>
                </w:tcPr>
                <w:p w:rsidR="007F3BAE" w:rsidRDefault="00380896" w:rsidP="00380896">
                  <w:pPr>
                    <w:pStyle w:val="Compact"/>
                    <w:jc w:val="left"/>
                  </w:pPr>
                  <w:r>
                    <w:t>Efectos_Fijos</w:t>
                  </w:r>
                </w:p>
              </w:tc>
              <w:tc>
                <w:tcPr>
                  <w:tcW w:w="1980" w:type="dxa"/>
                </w:tcPr>
                <w:p w:rsidR="007F3BAE" w:rsidRDefault="00380896" w:rsidP="00380896">
                  <w:pPr>
                    <w:pStyle w:val="Compact"/>
                    <w:jc w:val="left"/>
                  </w:pPr>
                  <w:r>
                    <w:t>Efectos_Aleatorios</w:t>
                  </w:r>
                </w:p>
              </w:tc>
            </w:tr>
            <w:tr w:rsidR="007F3BAE">
              <w:tc>
                <w:tcPr>
                  <w:tcW w:w="1980" w:type="dxa"/>
                </w:tcPr>
                <w:p w:rsidR="007F3BAE" w:rsidRDefault="00380896" w:rsidP="00380896">
                  <w:pPr>
                    <w:pStyle w:val="Compact"/>
                    <w:jc w:val="left"/>
                  </w:pPr>
                  <w:r>
                    <w:t>(Intercept)</w:t>
                  </w:r>
                </w:p>
              </w:tc>
              <w:tc>
                <w:tcPr>
                  <w:tcW w:w="1980" w:type="dxa"/>
                </w:tcPr>
                <w:p w:rsidR="007F3BAE" w:rsidRDefault="00380896" w:rsidP="00380896">
                  <w:pPr>
                    <w:pStyle w:val="Compact"/>
                    <w:jc w:val="left"/>
                  </w:pPr>
                  <w:r>
                    <w:t>-42.7144</w:t>
                  </w:r>
                </w:p>
              </w:tc>
              <w:tc>
                <w:tcPr>
                  <w:tcW w:w="1980" w:type="dxa"/>
                </w:tcPr>
                <w:p w:rsidR="007F3BAE" w:rsidRDefault="00380896" w:rsidP="00380896">
                  <w:pPr>
                    <w:pStyle w:val="Compact"/>
                    <w:jc w:val="left"/>
                  </w:pPr>
                  <w:r>
                    <w:t>NA</w:t>
                  </w:r>
                </w:p>
              </w:tc>
              <w:tc>
                <w:tcPr>
                  <w:tcW w:w="1980" w:type="dxa"/>
                </w:tcPr>
                <w:p w:rsidR="007F3BAE" w:rsidRDefault="00380896" w:rsidP="00380896">
                  <w:pPr>
                    <w:pStyle w:val="Compact"/>
                    <w:jc w:val="left"/>
                  </w:pPr>
                  <w:r>
                    <w:t>-57.8344</w:t>
                  </w:r>
                </w:p>
              </w:tc>
            </w:tr>
            <w:tr w:rsidR="007F3BAE">
              <w:tc>
                <w:tcPr>
                  <w:tcW w:w="1980" w:type="dxa"/>
                </w:tcPr>
                <w:p w:rsidR="007F3BAE" w:rsidRDefault="00380896" w:rsidP="00380896">
                  <w:pPr>
                    <w:pStyle w:val="Compact"/>
                    <w:jc w:val="left"/>
                  </w:pPr>
                  <w:r>
                    <w:t>value</w:t>
                  </w:r>
                </w:p>
              </w:tc>
              <w:tc>
                <w:tcPr>
                  <w:tcW w:w="1980" w:type="dxa"/>
                </w:tcPr>
                <w:p w:rsidR="007F3BAE" w:rsidRDefault="00380896" w:rsidP="00380896">
                  <w:pPr>
                    <w:pStyle w:val="Compact"/>
                    <w:jc w:val="left"/>
                  </w:pPr>
                  <w:r>
                    <w:t>0.1156</w:t>
                  </w:r>
                </w:p>
              </w:tc>
              <w:tc>
                <w:tcPr>
                  <w:tcW w:w="1980" w:type="dxa"/>
                </w:tcPr>
                <w:p w:rsidR="007F3BAE" w:rsidRDefault="00380896" w:rsidP="00380896">
                  <w:pPr>
                    <w:pStyle w:val="Compact"/>
                    <w:jc w:val="left"/>
                  </w:pPr>
                  <w:r>
                    <w:t>0.1101</w:t>
                  </w:r>
                </w:p>
              </w:tc>
              <w:tc>
                <w:tcPr>
                  <w:tcW w:w="1980" w:type="dxa"/>
                </w:tcPr>
                <w:p w:rsidR="007F3BAE" w:rsidRDefault="00380896" w:rsidP="00380896">
                  <w:pPr>
                    <w:pStyle w:val="Compact"/>
                    <w:jc w:val="left"/>
                  </w:pPr>
                  <w:r>
                    <w:t>0.1098</w:t>
                  </w:r>
                </w:p>
              </w:tc>
            </w:tr>
            <w:tr w:rsidR="007F3BAE">
              <w:tc>
                <w:tcPr>
                  <w:tcW w:w="1980" w:type="dxa"/>
                </w:tcPr>
                <w:p w:rsidR="007F3BAE" w:rsidRDefault="00380896" w:rsidP="00380896">
                  <w:pPr>
                    <w:pStyle w:val="Compact"/>
                    <w:jc w:val="left"/>
                  </w:pPr>
                  <w:r>
                    <w:t>capital</w:t>
                  </w:r>
                </w:p>
              </w:tc>
              <w:tc>
                <w:tcPr>
                  <w:tcW w:w="1980" w:type="dxa"/>
                </w:tcPr>
                <w:p w:rsidR="007F3BAE" w:rsidRDefault="00380896" w:rsidP="00380896">
                  <w:pPr>
                    <w:pStyle w:val="Compact"/>
                    <w:jc w:val="left"/>
                  </w:pPr>
                  <w:r>
                    <w:t>0.2307</w:t>
                  </w:r>
                </w:p>
              </w:tc>
              <w:tc>
                <w:tcPr>
                  <w:tcW w:w="1980" w:type="dxa"/>
                </w:tcPr>
                <w:p w:rsidR="007F3BAE" w:rsidRDefault="00380896" w:rsidP="00380896">
                  <w:pPr>
                    <w:pStyle w:val="Compact"/>
                    <w:jc w:val="left"/>
                  </w:pPr>
                  <w:r>
                    <w:t>0.3101</w:t>
                  </w:r>
                </w:p>
              </w:tc>
              <w:tc>
                <w:tcPr>
                  <w:tcW w:w="1980" w:type="dxa"/>
                </w:tcPr>
                <w:p w:rsidR="007F3BAE" w:rsidRDefault="00380896" w:rsidP="00380896">
                  <w:pPr>
                    <w:pStyle w:val="Compact"/>
                    <w:jc w:val="left"/>
                  </w:pPr>
                  <w:r>
                    <w:t>0.3081</w:t>
                  </w:r>
                </w:p>
              </w:tc>
            </w:tr>
            <w:bookmarkEnd w:id="227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diferencias entre coeficientes reflejan la forma en que cada modelo trata la heterogeneidad individual.</w:t>
      </w:r>
    </w:p>
    <w:p w:rsidR="007F3BAE" w:rsidRDefault="00380896" w:rsidP="00380896">
      <w:pPr>
        <w:pStyle w:val="Ttulo2"/>
      </w:pPr>
      <w:bookmarkStart w:id="2275" w:name="_Toc235960614"/>
      <w:bookmarkStart w:id="2276" w:name="comparación-gráfica-1"/>
      <w:bookmarkEnd w:id="2273"/>
      <w:r>
        <w:rPr>
          <w:rFonts w:ascii="Times New Roman" w:hAnsi="Times New Roman" w:eastAsia="Times New Roman"/>
        </w:rPr>
        <w:t>38.32 Comparación gráfica</w:t>
      </w:r>
      <w:bookmarkEnd w:id="2275"/>
    </w:p>
    <w:p w:rsidR="007F3BAE" w:rsidRPr="00380896" w:rsidRDefault="00380896" w:rsidP="00380896">
      <w:pPr>
        <w:pStyle w:val="SourceCode"/>
        <w:jc w:val="left"/>
        <w:rPr>
          <w:lang w:val="en-US"/>
        </w:rPr>
      </w:pPr>
      <w:r>
        <w:rPr>
          <w:rStyle w:val="FunctionTok"/>
        </w:rPr>
        <w:t>bind_rows</w:t>
      </w:r>
      <w:r>
        <w:rPr>
          <w:rStyle w:val="NormalTok"/>
        </w:rPr>
        <w:t>(</w:t>
      </w:r>
      <w:r>
        <w:br/>
      </w:r>
      <w:r>
        <w:rPr>
          <w:rStyle w:val="NormalTok"/>
        </w:rPr>
        <w:t xml:space="preserve">  </w:t>
      </w:r>
      <w:r>
        <w:rPr>
          <w:rStyle w:val="FunctionTok"/>
        </w:rPr>
        <w:t>tidy</w:t>
      </w:r>
      <w:r>
        <w:rPr>
          <w:rStyle w:val="NormalTok"/>
        </w:rPr>
        <w:t xml:space="preserve">(modelo_pooled) </w:t>
      </w:r>
      <w:r>
        <w:rPr>
          <w:rStyle w:val="SpecialCharTok"/>
        </w:rPr>
        <w:t>|&gt;</w:t>
      </w:r>
      <w:r>
        <w:br/>
      </w:r>
      <w:r>
        <w:rPr>
          <w:rStyle w:val="NormalTok"/>
        </w:rPr>
        <w:t xml:space="preserve">    </w:t>
      </w:r>
      <w:r>
        <w:rPr>
          <w:rStyle w:val="FunctionTok"/>
        </w:rPr>
        <w:t>mutate</w:t>
      </w:r>
      <w:r>
        <w:rPr>
          <w:rStyle w:val="NormalTok"/>
        </w:rPr>
        <w:t>(</w:t>
      </w:r>
      <w:r>
        <w:rPr>
          <w:rStyle w:val="AttributeTok"/>
        </w:rPr>
        <w:t>Modelo =</w:t>
      </w:r>
      <w:r>
        <w:rPr>
          <w:rStyle w:val="NormalTok"/>
        </w:rPr>
        <w:t xml:space="preserve"> </w:t>
      </w:r>
      <w:r>
        <w:rPr>
          <w:rStyle w:val="StringTok"/>
        </w:rPr>
        <w:t>"Pooled"</w:t>
      </w:r>
      <w:r>
        <w:rPr>
          <w:rStyle w:val="NormalTok"/>
        </w:rPr>
        <w:t>),</w:t>
      </w:r>
      <w:r>
        <w:br/>
      </w:r>
      <w:r>
        <w:rPr>
          <w:rStyle w:val="NormalTok"/>
        </w:rPr>
        <w:t xml:space="preserve">  </w:t>
      </w:r>
      <w:r>
        <w:rPr>
          <w:rStyle w:val="FunctionTok"/>
        </w:rPr>
        <w:t>tidy</w:t>
      </w:r>
      <w:r>
        <w:rPr>
          <w:rStyle w:val="NormalTok"/>
        </w:rPr>
        <w:t xml:space="preserve">(modelo_fe) </w:t>
      </w:r>
      <w:r>
        <w:rPr>
          <w:rStyle w:val="SpecialCharTok"/>
        </w:rPr>
        <w:t>|&gt;</w:t>
      </w:r>
      <w:r>
        <w:br/>
      </w:r>
      <w:r>
        <w:rPr>
          <w:rStyle w:val="NormalTok"/>
        </w:rPr>
        <w:t xml:space="preserve">    </w:t>
      </w:r>
      <w:r>
        <w:rPr>
          <w:rStyle w:val="FunctionTok"/>
        </w:rPr>
        <w:t>mutate</w:t>
      </w:r>
      <w:r>
        <w:rPr>
          <w:rStyle w:val="NormalTok"/>
        </w:rPr>
        <w:t>(</w:t>
      </w:r>
      <w:r>
        <w:rPr>
          <w:rStyle w:val="AttributeTok"/>
        </w:rPr>
        <w:t>Modelo =</w:t>
      </w:r>
      <w:r>
        <w:rPr>
          <w:rStyle w:val="NormalTok"/>
        </w:rPr>
        <w:t xml:space="preserve"> </w:t>
      </w:r>
      <w:r>
        <w:rPr>
          <w:rStyle w:val="StringTok"/>
        </w:rPr>
        <w:t>"Fijos"</w:t>
      </w:r>
      <w:r>
        <w:rPr>
          <w:rStyle w:val="NormalTok"/>
        </w:rPr>
        <w:t>),</w:t>
      </w:r>
      <w:r>
        <w:br/>
      </w:r>
      <w:r>
        <w:rPr>
          <w:rStyle w:val="NormalTok"/>
        </w:rPr>
        <w:t xml:space="preserve">  </w:t>
      </w:r>
      <w:r>
        <w:rPr>
          <w:rStyle w:val="FunctionTok"/>
        </w:rPr>
        <w:t>tidy</w:t>
      </w:r>
      <w:r>
        <w:rPr>
          <w:rStyle w:val="NormalTok"/>
        </w:rPr>
        <w:t xml:space="preserve">(modelo_re) </w:t>
      </w:r>
      <w:r>
        <w:rPr>
          <w:rStyle w:val="SpecialCharTok"/>
        </w:rPr>
        <w:t>|&gt;</w:t>
      </w:r>
      <w:r>
        <w:br/>
      </w:r>
      <w:r>
        <w:rPr>
          <w:rStyle w:val="NormalTok"/>
        </w:rPr>
        <w:t xml:space="preserve">    </w:t>
      </w:r>
      <w:r>
        <w:rPr>
          <w:rStyle w:val="FunctionTok"/>
        </w:rPr>
        <w:t>mutate</w:t>
      </w:r>
      <w:r>
        <w:rPr>
          <w:rStyle w:val="NormalTok"/>
        </w:rPr>
        <w:t>(</w:t>
      </w:r>
      <w:r>
        <w:rPr>
          <w:rStyle w:val="AttributeTok"/>
        </w:rPr>
        <w:t>Modelo =</w:t>
      </w:r>
      <w:r>
        <w:rPr>
          <w:rStyle w:val="NormalTok"/>
        </w:rPr>
        <w:t xml:space="preserve"> </w:t>
      </w:r>
      <w:r>
        <w:rPr>
          <w:rStyle w:val="StringTok"/>
        </w:rPr>
        <w:t>"Aleatorios"</w:t>
      </w:r>
      <w:r>
        <w:rPr>
          <w:rStyle w:val="NormalTok"/>
        </w:rPr>
        <w:t>)</w:t>
      </w:r>
      <w:r>
        <w:br/>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term </w:t>
      </w:r>
      <w:r>
        <w:rPr>
          <w:rStyle w:val="SpecialCharTok"/>
        </w:rPr>
        <w:t>!=</w:t>
      </w:r>
      <w:r>
        <w:rPr>
          <w:rStyle w:val="NormalTok"/>
        </w:rPr>
        <w:t xml:space="preserve"> </w:t>
      </w:r>
      <w:r w:rsidRPr="00380896">
        <w:rPr>
          <w:rStyle w:val="StringTok"/>
          <w:lang w:val="en-US"/>
        </w:rPr>
        <w:t>"(Intercept)"</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term,</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estimate,</w:t>
      </w:r>
      <w:r w:rsidRPr="00380896">
        <w:rPr>
          <w:lang w:val="en-US"/>
        </w:rPr>
        <w:br/>
      </w:r>
      <w:r w:rsidRPr="00380896">
        <w:rPr>
          <w:rStyle w:val="NormalTok"/>
          <w:lang w:val="en-US"/>
        </w:rPr>
        <w:t xml:space="preserve">      </w:t>
      </w:r>
      <w:r w:rsidRPr="00380896">
        <w:rPr>
          <w:rStyle w:val="AttributeTok"/>
          <w:lang w:val="en-US"/>
        </w:rPr>
        <w:t>fill =</w:t>
      </w:r>
      <w:r w:rsidRPr="00380896">
        <w:rPr>
          <w:rStyle w:val="NormalTok"/>
          <w:lang w:val="en-US"/>
        </w:rPr>
        <w:t xml:space="preserve"> Modelo</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geom_col</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position =</w:t>
      </w:r>
      <w:r w:rsidRPr="00380896">
        <w:rPr>
          <w:rStyle w:val="NormalTok"/>
          <w:lang w:val="en-US"/>
        </w:rPr>
        <w:t xml:space="preserve"> </w:t>
      </w:r>
      <w:r w:rsidRPr="00380896">
        <w:rPr>
          <w:rStyle w:val="StringTok"/>
          <w:lang w:val="en-US"/>
        </w:rPr>
        <w:t>"dodge"</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277" w:name="fig-reg25-comparacion-grafica"/>
            <w:r>
              <w:rPr>
                <w:rFonts w:ascii="Times New Roman" w:hAnsi="Times New Roman"/>
                <w:b/>
                <w:noProof/>
                <w:sz w:val="18"/>
              </w:rPr>
              <w:lastRenderedPageBreak/>
              <w:drawing>
                <wp:inline distT="0" distB="0" distL="0" distR="0">
                  <wp:extent cx="4620126" cy="3696101"/>
                  <wp:effectExtent l="0" t="0" r="0" b="0"/>
                  <wp:docPr id="1627" name="Picture"/>
                  <wp:cNvGraphicFramePr/>
                  <a:graphic xmlns:a="http://schemas.openxmlformats.org/drawingml/2006/main">
                    <a:graphicData uri="http://schemas.openxmlformats.org/drawingml/2006/picture">
                      <pic:pic xmlns:pic="http://schemas.openxmlformats.org/drawingml/2006/picture">
                        <pic:nvPicPr>
                          <pic:cNvPr id="1628" name="Picture" descr="capitulos/25-datos-de-panel_files/figure-docx/fig-reg25-comparacion-grafica-1.png"/>
                          <pic:cNvPicPr>
                            <a:picLocks noChangeAspect="1" noChangeArrowheads="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38.4: Comparación de estimadores</w:t>
            </w:r>
          </w:p>
        </w:tc>
        <w:bookmarkEnd w:id="2277"/>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comparación visual facilita identificar diferencias entre estimadores.</w:t>
      </w:r>
    </w:p>
    <w:p w:rsidR="007F3BAE" w:rsidRDefault="00380896" w:rsidP="00380896">
      <w:pPr>
        <w:pStyle w:val="Ttulo2"/>
      </w:pPr>
      <w:bookmarkStart w:id="2278" w:name="_Toc235960615"/>
      <w:bookmarkStart w:id="2279" w:name="cuándo-utilizar-cada-modelo"/>
      <w:bookmarkEnd w:id="2276"/>
      <w:r>
        <w:rPr>
          <w:rFonts w:ascii="Times New Roman" w:hAnsi="Times New Roman" w:eastAsia="Times New Roman"/>
        </w:rPr>
        <w:t>38.33 ¿Cuándo utilizar cada modelo?</w:t>
      </w:r>
      <w:bookmarkEnd w:id="2278"/>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"Pooled"</w:t>
      </w:r>
      <w:r>
        <w:rPr>
          <w:rStyle w:val="NormalTok"/>
        </w:rPr>
        <w:t>,</w:t>
      </w:r>
      <w:r>
        <w:br/>
      </w:r>
      <w:r>
        <w:rPr>
          <w:rStyle w:val="NormalTok"/>
        </w:rPr>
        <w:t xml:space="preserve">    </w:t>
      </w:r>
      <w:r>
        <w:rPr>
          <w:rStyle w:val="StringTok"/>
        </w:rPr>
        <w:t>"Efectos Fijos"</w:t>
      </w:r>
      <w:r>
        <w:rPr>
          <w:rStyle w:val="NormalTok"/>
        </w:rPr>
        <w:t>,</w:t>
      </w:r>
      <w:r>
        <w:br/>
      </w:r>
      <w:r>
        <w:rPr>
          <w:rStyle w:val="NormalTok"/>
        </w:rPr>
        <w:t xml:space="preserve">    </w:t>
      </w:r>
      <w:r>
        <w:rPr>
          <w:rStyle w:val="StringTok"/>
        </w:rPr>
        <w:t>"Efectos Aleatorios"</w:t>
      </w:r>
      <w:r>
        <w:br/>
      </w:r>
      <w:r>
        <w:rPr>
          <w:rStyle w:val="NormalTok"/>
        </w:rPr>
        <w:t xml:space="preserve">  ),</w:t>
      </w:r>
      <w:r>
        <w:br/>
      </w:r>
      <w:r>
        <w:rPr>
          <w:rStyle w:val="NormalTok"/>
        </w:rPr>
        <w:t xml:space="preserve">  </w:t>
      </w:r>
      <w:r>
        <w:rPr>
          <w:rStyle w:val="AttributeTok"/>
        </w:rPr>
        <w:t>Uso =</w:t>
      </w:r>
      <w:r>
        <w:rPr>
          <w:rStyle w:val="NormalTok"/>
        </w:rPr>
        <w:t xml:space="preserve"> </w:t>
      </w:r>
      <w:r>
        <w:rPr>
          <w:rStyle w:val="FunctionTok"/>
        </w:rPr>
        <w:t>c</w:t>
      </w:r>
      <w:r>
        <w:rPr>
          <w:rStyle w:val="NormalTok"/>
        </w:rPr>
        <w:t>(</w:t>
      </w:r>
      <w:r>
        <w:br/>
      </w:r>
      <w:r>
        <w:rPr>
          <w:rStyle w:val="NormalTok"/>
        </w:rPr>
        <w:t xml:space="preserve">    </w:t>
      </w:r>
      <w:r>
        <w:rPr>
          <w:rStyle w:val="StringTok"/>
        </w:rPr>
        <w:t>"Sin heterogeneidad"</w:t>
      </w:r>
      <w:r>
        <w:rPr>
          <w:rStyle w:val="NormalTok"/>
        </w:rPr>
        <w:t>,</w:t>
      </w:r>
      <w:r>
        <w:br/>
      </w:r>
      <w:r>
        <w:rPr>
          <w:rStyle w:val="NormalTok"/>
        </w:rPr>
        <w:t xml:space="preserve">    </w:t>
      </w:r>
      <w:r>
        <w:rPr>
          <w:rStyle w:val="StringTok"/>
        </w:rPr>
        <w:t>"Heterogeneidad correlacionada"</w:t>
      </w:r>
      <w:r>
        <w:rPr>
          <w:rStyle w:val="NormalTok"/>
        </w:rPr>
        <w:t>,</w:t>
      </w:r>
      <w:r>
        <w:br/>
      </w:r>
      <w:r>
        <w:rPr>
          <w:rStyle w:val="NormalTok"/>
        </w:rPr>
        <w:t xml:space="preserve">    </w:t>
      </w:r>
      <w:r>
        <w:rPr>
          <w:rStyle w:val="StringTok"/>
        </w:rPr>
        <w:t>"Heterogeneidad no correlacionada"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"Uso general de los modelos de panel"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80" w:name="tbl-reg25-cuando-usar"/>
            <w:r>
              <w:rPr>
                <w:rFonts w:ascii="Times New Roman" w:hAnsi="Times New Roman"/>
                <w:b/>
                <w:sz w:val="18"/>
              </w:rPr>
              <w:lastRenderedPageBreak/>
              <w:t>Tabla 38.14: Uso general de los modelos de panel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Uso</w:t>
                  </w:r>
                </w:p>
              </w:tc>
            </w:tr>
            <w:tr w:rsidR="007F3BAE">
              <w:tc>
                <w:tcPr>
                  <w:tcW w:w="3960" w:type="dxa"/>
                </w:tcPr>
                <w:p w:rsidR="007F3BAE" w:rsidRDefault="00380896" w:rsidP="00380896">
                  <w:pPr>
                    <w:pStyle w:val="Compact"/>
                    <w:jc w:val="left"/>
                  </w:pPr>
                  <w:r>
                    <w:t>Pooled</w:t>
                  </w:r>
                </w:p>
              </w:tc>
              <w:tc>
                <w:tcPr>
                  <w:tcW w:w="3960" w:type="dxa"/>
                </w:tcPr>
                <w:p w:rsidR="007F3BAE" w:rsidRDefault="00380896" w:rsidP="00380896">
                  <w:pPr>
                    <w:pStyle w:val="Compact"/>
                    <w:jc w:val="left"/>
                  </w:pPr>
                  <w:r>
                    <w:t>Sin heterogeneidad</w:t>
                  </w:r>
                </w:p>
              </w:tc>
            </w:tr>
            <w:tr w:rsidR="007F3BAE">
              <w:tc>
                <w:tcPr>
                  <w:tcW w:w="3960" w:type="dxa"/>
                </w:tcPr>
                <w:p w:rsidR="007F3BAE" w:rsidRDefault="00380896" w:rsidP="00380896">
                  <w:pPr>
                    <w:pStyle w:val="Compact"/>
                    <w:jc w:val="left"/>
                  </w:pPr>
                  <w:r>
                    <w:t>Efectos Fijos</w:t>
                  </w:r>
                </w:p>
              </w:tc>
              <w:tc>
                <w:tcPr>
                  <w:tcW w:w="3960" w:type="dxa"/>
                </w:tcPr>
                <w:p w:rsidR="007F3BAE" w:rsidRDefault="00380896" w:rsidP="00380896">
                  <w:pPr>
                    <w:pStyle w:val="Compact"/>
                    <w:jc w:val="left"/>
                  </w:pPr>
                  <w:r>
                    <w:t>Heterogeneidad correlacionada</w:t>
                  </w:r>
                </w:p>
              </w:tc>
            </w:tr>
            <w:tr w:rsidR="007F3BAE">
              <w:tc>
                <w:tcPr>
                  <w:tcW w:w="3960" w:type="dxa"/>
                </w:tcPr>
                <w:p w:rsidR="007F3BAE" w:rsidRDefault="00380896" w:rsidP="00380896">
                  <w:pPr>
                    <w:pStyle w:val="Compact"/>
                    <w:jc w:val="left"/>
                  </w:pPr>
                  <w:r>
                    <w:t>Efectos Aleatorios</w:t>
                  </w:r>
                </w:p>
              </w:tc>
              <w:tc>
                <w:tcPr>
                  <w:tcW w:w="3960" w:type="dxa"/>
                </w:tcPr>
                <w:p w:rsidR="007F3BAE" w:rsidRDefault="00380896" w:rsidP="00380896">
                  <w:pPr>
                    <w:pStyle w:val="Compact"/>
                    <w:jc w:val="left"/>
                  </w:pPr>
                  <w:r>
                    <w:t>Heterogeneidad no correlacionada</w:t>
                  </w:r>
                </w:p>
              </w:tc>
            </w:tr>
            <w:bookmarkEnd w:id="2280"/>
          </w:tbl>
          <w:p w:rsidR="007F3BAE" w:rsidRDefault="007F3BAE" w:rsidP="00380896">
            <w:pPr>
              <w:spacing w:after="0" w:line="240" w:lineRule="auto"/>
              <w:jc w:val="center"/>
            </w:pPr>
          </w:p>
        </w:tc>
      </w:tr>
    </w:tbl>
    <w:p w:rsidR="007F3BAE" w:rsidRDefault="00380896" w:rsidP="00380896">
      <w:pPr>
        <w:pStyle w:val="Ttulo2"/>
      </w:pPr>
      <w:bookmarkStart w:id="2281" w:name="_Toc235960616"/>
      <w:bookmarkStart w:id="2282" w:name="conclusión-práctica-11"/>
      <w:bookmarkEnd w:id="2279"/>
      <w:r>
        <w:rPr>
          <w:rFonts w:ascii="Times New Roman" w:hAnsi="Times New Roman" w:eastAsia="Times New Roman"/>
        </w:rPr>
        <w:t>38.34 Conclusión práctica</w:t>
      </w:r>
      <w:bookmarkEnd w:id="2281"/>
    </w:p>
    <w:p w:rsidR="007F3BAE" w:rsidRDefault="00380896" w:rsidP="00380896">
      <w:pPr>
        <w:pStyle w:val="FirstParagraph"/>
        <w:jc w:val="left"/>
      </w:pPr>
      <w:r>
        <w:rPr>
          <w:rFonts w:ascii="Times New Roman" w:hAnsi="Times New Roman" w:eastAsia="Times New Roman"/>
        </w:rPr>
        <w:t>En esta sección aprendimos a:</w:t>
      </w:r>
    </w:p>
    <w:p w:rsidR="007F3BAE" w:rsidRDefault="00380896" w:rsidP="00380896">
      <w:pPr>
        <w:pStyle w:val="Compact"/>
        <w:numPr>
          <w:ilvl w:val="0"/>
          <w:numId w:val="194"/>
        </w:numPr>
        <w:jc w:val="left"/>
      </w:pPr>
      <w:r>
        <w:rPr>
          <w:rFonts w:ascii="Times New Roman" w:hAnsi="Times New Roman" w:eastAsia="Times New Roman"/>
        </w:rPr>
        <w:t>Estimar modelos pooled OLS.</w:t>
      </w:r>
    </w:p>
    <w:p w:rsidR="007F3BAE" w:rsidRDefault="00380896" w:rsidP="00380896">
      <w:pPr>
        <w:pStyle w:val="Compact"/>
        <w:numPr>
          <w:ilvl w:val="0"/>
          <w:numId w:val="194"/>
        </w:numPr>
        <w:jc w:val="left"/>
      </w:pPr>
      <w:r>
        <w:rPr>
          <w:rFonts w:ascii="Times New Roman" w:hAnsi="Times New Roman" w:eastAsia="Times New Roman"/>
        </w:rPr>
        <w:t>Estimar modelos de efectos fijos.</w:t>
      </w:r>
    </w:p>
    <w:p w:rsidR="007F3BAE" w:rsidRDefault="00380896" w:rsidP="00380896">
      <w:pPr>
        <w:pStyle w:val="Compact"/>
        <w:numPr>
          <w:ilvl w:val="0"/>
          <w:numId w:val="194"/>
        </w:numPr>
        <w:jc w:val="left"/>
      </w:pPr>
      <w:r>
        <w:rPr>
          <w:rFonts w:ascii="Times New Roman" w:hAnsi="Times New Roman" w:eastAsia="Times New Roman"/>
        </w:rPr>
        <w:t>Estimar modelos de efectos aleatorios.</w:t>
      </w:r>
    </w:p>
    <w:p w:rsidR="007F3BAE" w:rsidRDefault="00380896" w:rsidP="00380896">
      <w:pPr>
        <w:pStyle w:val="Compact"/>
        <w:numPr>
          <w:ilvl w:val="0"/>
          <w:numId w:val="194"/>
        </w:numPr>
        <w:jc w:val="left"/>
      </w:pPr>
      <w:r>
        <w:rPr>
          <w:rFonts w:ascii="Times New Roman" w:hAnsi="Times New Roman" w:eastAsia="Times New Roman"/>
        </w:rPr>
        <w:t>Interpretar coeficientes en panel.</w:t>
      </w:r>
    </w:p>
    <w:p w:rsidR="007F3BAE" w:rsidRDefault="00380896" w:rsidP="00380896">
      <w:pPr>
        <w:pStyle w:val="Compact"/>
        <w:numPr>
          <w:ilvl w:val="0"/>
          <w:numId w:val="194"/>
        </w:numPr>
        <w:jc w:val="left"/>
      </w:pPr>
      <w:r>
        <w:rPr>
          <w:rFonts w:ascii="Times New Roman" w:hAnsi="Times New Roman" w:eastAsia="Times New Roman"/>
        </w:rPr>
        <w:t>Identificar heterogeneidad individual.</w:t>
      </w:r>
    </w:p>
    <w:p w:rsidR="007F3BAE" w:rsidRDefault="00380896" w:rsidP="00380896">
      <w:pPr>
        <w:pStyle w:val="Compact"/>
        <w:numPr>
          <w:ilvl w:val="0"/>
          <w:numId w:val="194"/>
        </w:numPr>
        <w:jc w:val="left"/>
      </w:pPr>
      <w:r>
        <w:rPr>
          <w:rFonts w:ascii="Times New Roman" w:hAnsi="Times New Roman" w:eastAsia="Times New Roman"/>
        </w:rPr>
        <w:t>Comparar diferentes especificaciones.</w:t>
      </w:r>
    </w:p>
    <w:p w:rsidR="007F3BAE" w:rsidRDefault="00380896" w:rsidP="00380896">
      <w:pPr>
        <w:pStyle w:val="FirstParagraph"/>
        <w:jc w:val="left"/>
      </w:pPr>
      <w:r>
        <w:rPr>
          <w:rFonts w:ascii="Times New Roman" w:hAnsi="Times New Roman" w:eastAsia="Times New Roman"/>
        </w:rPr>
        <w:t>En la siguiente sección utilizaremos pruebas formales para seleccionar entre efectos fijos y efectos aleatorios mediante la prueba de Hausman.</w:t>
      </w:r>
    </w:p>
    <w:p w:rsidR="007F3BAE" w:rsidRDefault="00380896" w:rsidP="00380896">
      <w:pPr>
        <w:pStyle w:val="Ttulo2"/>
      </w:pPr>
      <w:bookmarkStart w:id="2283" w:name="_Toc235960617"/>
      <w:bookmarkStart w:id="2284" w:name="introducción-35"/>
      <w:bookmarkEnd w:id="2282"/>
      <w:r>
        <w:rPr>
          <w:rFonts w:ascii="Times New Roman" w:hAnsi="Times New Roman" w:eastAsia="Times New Roman"/>
        </w:rPr>
        <w:t>38.35 Introducción</w:t>
      </w:r>
      <w:bookmarkEnd w:id="2283"/>
    </w:p>
    <w:p w:rsidR="007F3BAE" w:rsidRDefault="00380896" w:rsidP="00380896">
      <w:pPr>
        <w:pStyle w:val="FirstParagraph"/>
        <w:jc w:val="left"/>
      </w:pPr>
      <w:r>
        <w:rPr>
          <w:rFonts w:ascii="Times New Roman" w:hAnsi="Times New Roman" w:eastAsia="Times New Roman"/>
        </w:rPr>
        <w:t>Después de estimar modelos pooled OLS, efectos fijos y efectos aleatorios surge una pregunta fundamental:</w:t>
      </w:r>
    </w:p>
    <w:p w:rsidR="007F3BAE" w:rsidRDefault="00380896" w:rsidP="00380896">
      <w:pPr>
        <w:pStyle w:val="SourceCode"/>
        <w:jc w:val="left"/>
      </w:pPr>
      <w:r>
        <w:rPr>
          <w:rStyle w:val="VerbatimChar"/>
        </w:rPr>
        <w:t>¿Cuál de los modelos debe utilizarse?</w:t>
      </w:r>
    </w:p>
    <w:p w:rsidR="007F3BAE" w:rsidRDefault="00380896" w:rsidP="00380896">
      <w:pPr>
        <w:pStyle w:val="FirstParagraph"/>
        <w:jc w:val="left"/>
      </w:pPr>
      <w:r>
        <w:rPr>
          <w:rFonts w:ascii="Times New Roman" w:hAnsi="Times New Roman" w:eastAsia="Times New Roman"/>
        </w:rPr>
        <w:t>La respuesta depende de los supuestos sobre la heterogeneidad individual.</w:t>
      </w:r>
    </w:p>
    <w:p w:rsidR="007F3BAE" w:rsidRDefault="00380896" w:rsidP="00380896">
      <w:pPr>
        <w:pStyle w:val="Textoindependiente"/>
        <w:jc w:val="left"/>
      </w:pPr>
      <w:r>
        <w:rPr>
          <w:rFonts w:ascii="Times New Roman" w:hAnsi="Times New Roman" w:eastAsia="Times New Roman"/>
        </w:rPr>
        <w:t>En esta sección utilizaremos pruebas formales para seleccionar el modelo más apropiado y realizaremos una aplicación completa de análisis con datos de panel (Wooldridge, 2010).</w:t>
      </w:r>
    </w:p>
    <w:p w:rsidR="007F3BAE" w:rsidRPr="00380896" w:rsidRDefault="00380896" w:rsidP="00380896">
      <w:pPr>
        <w:pStyle w:val="Ttulo2"/>
        <w:rPr>
          <w:lang w:val="en-US"/>
        </w:rPr>
      </w:pPr>
      <w:bookmarkStart w:id="2285" w:name="_Toc235960618"/>
      <w:bookmarkStart w:id="2286" w:name="cargando-librerías-17"/>
      <w:bookmarkEnd w:id="2284"/>
      <w:r w:rsidRPr="00380896">
        <w:rPr>
          <w:rFonts w:ascii="Times New Roman" w:hAnsi="Times New Roman" w:eastAsia="Times New Roman"/>
          <w:lang w:val="en-US"/>
        </w:rPr>
        <w:t>38.36 Cargando librerías</w:t>
      </w:r>
      <w:bookmarkEnd w:id="2285"/>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(plm)</w:t>
      </w:r>
      <w:r w:rsidRPr="00380896">
        <w:rPr>
          <w:lang w:val="en-US"/>
        </w:rPr>
        <w:br/>
      </w:r>
      <w:r w:rsidRPr="00380896">
        <w:rPr>
          <w:rStyle w:val="FunctionTok"/>
          <w:lang w:val="en-US"/>
        </w:rPr>
        <w:t>library</w:t>
      </w:r>
      <w:r w:rsidRPr="00380896">
        <w:rPr>
          <w:rStyle w:val="NormalTok"/>
          <w:lang w:val="en-US"/>
        </w:rPr>
        <w:t>(broom)</w:t>
      </w:r>
      <w:r w:rsidRPr="00380896">
        <w:rPr>
          <w:lang w:val="en-US"/>
        </w:rPr>
        <w:br/>
      </w:r>
      <w:r w:rsidRPr="00380896">
        <w:rPr>
          <w:rStyle w:val="FunctionTok"/>
          <w:lang w:val="en-US"/>
        </w:rPr>
        <w:t>library</w:t>
      </w:r>
      <w:r w:rsidRPr="00380896">
        <w:rPr>
          <w:rStyle w:val="NormalTok"/>
          <w:lang w:val="en-US"/>
        </w:rPr>
        <w:t>(knitr)</w:t>
      </w:r>
    </w:p>
    <w:p w:rsidR="007F3BAE" w:rsidRPr="00380896" w:rsidRDefault="00380896" w:rsidP="00380896">
      <w:pPr>
        <w:pStyle w:val="Ttulo2"/>
        <w:rPr>
          <w:lang w:val="en-US"/>
        </w:rPr>
      </w:pPr>
      <w:bookmarkStart w:id="2287" w:name="_Toc235960619"/>
      <w:bookmarkStart w:id="2288" w:name="cargando-la-base-de-datos-1"/>
      <w:bookmarkEnd w:id="2286"/>
      <w:r w:rsidRPr="00380896">
        <w:rPr>
          <w:rFonts w:ascii="Times New Roman" w:hAnsi="Times New Roman" w:eastAsia="Times New Roman"/>
          <w:lang w:val="en-US"/>
        </w:rPr>
        <w:t>38.37 Cargando la base de datos</w:t>
      </w:r>
      <w:bookmarkEnd w:id="2287"/>
    </w:p>
    <w:p w:rsidR="007F3BAE" w:rsidRPr="00380896" w:rsidRDefault="00380896" w:rsidP="00380896">
      <w:pPr>
        <w:pStyle w:val="SourceCode"/>
        <w:jc w:val="left"/>
        <w:rPr>
          <w:lang w:val="en-US"/>
        </w:rPr>
      </w:pPr>
      <w:r w:rsidRPr="00380896">
        <w:rPr>
          <w:rStyle w:val="FunctionTok"/>
          <w:lang w:val="en-US"/>
        </w:rPr>
        <w:t>data</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"Grunfeld"</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package =</w:t>
      </w:r>
      <w:r w:rsidRPr="00380896">
        <w:rPr>
          <w:rStyle w:val="NormalTok"/>
          <w:lang w:val="en-US"/>
        </w:rPr>
        <w:t xml:space="preserve"> </w:t>
      </w:r>
      <w:r w:rsidRPr="00380896">
        <w:rPr>
          <w:rStyle w:val="StringTok"/>
          <w:lang w:val="en-US"/>
        </w:rPr>
        <w:t>"plm"</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panel_grunfeld </w:t>
      </w:r>
      <w:r w:rsidRPr="00380896">
        <w:rPr>
          <w:rStyle w:val="OtherTok"/>
          <w:lang w:val="en-US"/>
        </w:rPr>
        <w:t>&lt;-</w:t>
      </w:r>
      <w:r w:rsidRPr="00380896">
        <w:rPr>
          <w:rStyle w:val="NormalTok"/>
          <w:lang w:val="en-US"/>
        </w:rPr>
        <w:t xml:space="preserve"> </w:t>
      </w:r>
      <w:r w:rsidRPr="00380896">
        <w:rPr>
          <w:rStyle w:val="FunctionTok"/>
          <w:lang w:val="en-US"/>
        </w:rPr>
        <w:t>pdata.frame</w:t>
      </w:r>
      <w:r w:rsidRPr="00380896">
        <w:rPr>
          <w:rStyle w:val="NormalTok"/>
          <w:lang w:val="en-US"/>
        </w:rPr>
        <w:t>(</w:t>
      </w:r>
      <w:r w:rsidRPr="00380896">
        <w:rPr>
          <w:lang w:val="en-US"/>
        </w:rPr>
        <w:br/>
      </w:r>
      <w:r w:rsidRPr="00380896">
        <w:rPr>
          <w:rStyle w:val="NormalTok"/>
          <w:lang w:val="en-US"/>
        </w:rPr>
        <w:t xml:space="preserve">  Grunfeld,</w:t>
      </w:r>
      <w:r w:rsidRPr="00380896">
        <w:rPr>
          <w:lang w:val="en-US"/>
        </w:rPr>
        <w:br/>
      </w:r>
      <w:r w:rsidRPr="00380896">
        <w:rPr>
          <w:rStyle w:val="NormalTok"/>
          <w:lang w:val="en-US"/>
        </w:rPr>
        <w:t xml:space="preserve">  </w:t>
      </w:r>
      <w:r w:rsidRPr="00380896">
        <w:rPr>
          <w:rStyle w:val="AttributeTok"/>
          <w:lang w:val="en-US"/>
        </w:rPr>
        <w:t>index =</w:t>
      </w:r>
      <w:r w:rsidRPr="00380896">
        <w:rPr>
          <w:rStyle w:val="NormalTok"/>
          <w:lang w:val="en-US"/>
        </w:rPr>
        <w:t xml:space="preserve"> </w:t>
      </w:r>
      <w:r w:rsidRPr="00380896">
        <w:rPr>
          <w:rStyle w:val="FunctionTok"/>
          <w:lang w:val="en-US"/>
        </w:rPr>
        <w:t>c</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"firm"</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"year"</w:t>
      </w:r>
      <w:r w:rsidRPr="00380896">
        <w:rPr>
          <w:lang w:val="en-US"/>
        </w:rPr>
        <w:br/>
      </w:r>
      <w:r w:rsidRPr="00380896">
        <w:rPr>
          <w:rStyle w:val="NormalTok"/>
          <w:lang w:val="en-US"/>
        </w:rPr>
        <w:t xml:space="preserve">  )</w:t>
      </w:r>
      <w:r w:rsidRPr="00380896">
        <w:rPr>
          <w:lang w:val="en-US"/>
        </w:rPr>
        <w:br/>
      </w:r>
      <w:r w:rsidRPr="00380896">
        <w:rPr>
          <w:rStyle w:val="NormalTok"/>
          <w:lang w:val="en-US"/>
        </w:rPr>
        <w:t>)</w:t>
      </w:r>
    </w:p>
    <w:p w:rsidR="007F3BAE" w:rsidRPr="00380896" w:rsidRDefault="00380896" w:rsidP="00380896">
      <w:pPr>
        <w:pStyle w:val="Ttulo2"/>
        <w:rPr>
          <w:lang w:val="en-US"/>
        </w:rPr>
      </w:pPr>
      <w:bookmarkStart w:id="2289" w:name="_Toc235960620"/>
      <w:bookmarkStart w:id="2290" w:name="reestimación-de-modelos"/>
      <w:bookmarkEnd w:id="2288"/>
      <w:r w:rsidRPr="00380896">
        <w:rPr>
          <w:rFonts w:ascii="Times New Roman" w:hAnsi="Times New Roman" w:eastAsia="Times New Roman"/>
          <w:lang w:val="en-US"/>
        </w:rPr>
        <w:lastRenderedPageBreak/>
        <w:t>38.38 Reestimación de modelos</w:t>
      </w:r>
      <w:bookmarkEnd w:id="2289"/>
    </w:p>
    <w:p w:rsidR="007F3BAE" w:rsidRPr="00380896" w:rsidRDefault="00380896" w:rsidP="00380896">
      <w:pPr>
        <w:pStyle w:val="SourceCode"/>
        <w:jc w:val="left"/>
        <w:rPr>
          <w:lang w:val="en-US"/>
        </w:rPr>
      </w:pPr>
      <w:r w:rsidRPr="00380896">
        <w:rPr>
          <w:rStyle w:val="NormalTok"/>
          <w:lang w:val="en-US"/>
        </w:rPr>
        <w:t xml:space="preserve">modelo_pooled </w:t>
      </w:r>
      <w:r w:rsidRPr="00380896">
        <w:rPr>
          <w:rStyle w:val="OtherTok"/>
          <w:lang w:val="en-US"/>
        </w:rPr>
        <w:t>&lt;-</w:t>
      </w:r>
      <w:r w:rsidRPr="00380896">
        <w:rPr>
          <w:rStyle w:val="NormalTok"/>
          <w:lang w:val="en-US"/>
        </w:rPr>
        <w:t xml:space="preserve"> </w:t>
      </w:r>
      <w:r w:rsidRPr="00380896">
        <w:rPr>
          <w:rStyle w:val="FunctionTok"/>
          <w:lang w:val="en-US"/>
        </w:rPr>
        <w:t>plm</w:t>
      </w:r>
      <w:r w:rsidRPr="00380896">
        <w:rPr>
          <w:rStyle w:val="NormalTok"/>
          <w:lang w:val="en-US"/>
        </w:rPr>
        <w:t>(</w:t>
      </w:r>
      <w:r w:rsidRPr="00380896">
        <w:rPr>
          <w:lang w:val="en-US"/>
        </w:rPr>
        <w:br/>
      </w:r>
      <w:r w:rsidRPr="00380896">
        <w:rPr>
          <w:rStyle w:val="NormalTok"/>
          <w:lang w:val="en-US"/>
        </w:rPr>
        <w:t xml:space="preserve">  inv </w:t>
      </w:r>
      <w:r w:rsidRPr="00380896">
        <w:rPr>
          <w:rStyle w:val="SpecialCharTok"/>
          <w:lang w:val="en-US"/>
        </w:rPr>
        <w:t>~</w:t>
      </w:r>
      <w:r w:rsidRPr="00380896">
        <w:rPr>
          <w:rStyle w:val="NormalTok"/>
          <w:lang w:val="en-US"/>
        </w:rPr>
        <w:t xml:space="preserve"> value </w:t>
      </w:r>
      <w:r w:rsidRPr="00380896">
        <w:rPr>
          <w:rStyle w:val="SpecialCharTok"/>
          <w:lang w:val="en-US"/>
        </w:rPr>
        <w:t>+</w:t>
      </w:r>
      <w:r w:rsidRPr="00380896">
        <w:rPr>
          <w:rStyle w:val="NormalTok"/>
          <w:lang w:val="en-US"/>
        </w:rPr>
        <w:t xml:space="preserve"> capital,</w:t>
      </w:r>
      <w:r w:rsidRPr="00380896">
        <w:rPr>
          <w:lang w:val="en-US"/>
        </w:rPr>
        <w:br/>
      </w:r>
      <w:r w:rsidRPr="00380896">
        <w:rPr>
          <w:rStyle w:val="NormalTok"/>
          <w:lang w:val="en-US"/>
        </w:rPr>
        <w:t xml:space="preserve">  </w:t>
      </w:r>
      <w:r w:rsidRPr="00380896">
        <w:rPr>
          <w:rStyle w:val="AttributeTok"/>
          <w:lang w:val="en-US"/>
        </w:rPr>
        <w:t>data =</w:t>
      </w:r>
      <w:r w:rsidRPr="00380896">
        <w:rPr>
          <w:rStyle w:val="NormalTok"/>
          <w:lang w:val="en-US"/>
        </w:rPr>
        <w:t xml:space="preserve"> panel_grunfeld,</w:t>
      </w:r>
      <w:r w:rsidRPr="00380896">
        <w:rPr>
          <w:lang w:val="en-US"/>
        </w:rPr>
        <w:br/>
      </w:r>
      <w:r w:rsidRPr="00380896">
        <w:rPr>
          <w:rStyle w:val="NormalTok"/>
          <w:lang w:val="en-US"/>
        </w:rPr>
        <w:t xml:space="preserve">  </w:t>
      </w:r>
      <w:r w:rsidRPr="00380896">
        <w:rPr>
          <w:rStyle w:val="AttributeTok"/>
          <w:lang w:val="en-US"/>
        </w:rPr>
        <w:t>model =</w:t>
      </w:r>
      <w:r w:rsidRPr="00380896">
        <w:rPr>
          <w:rStyle w:val="NormalTok"/>
          <w:lang w:val="en-US"/>
        </w:rPr>
        <w:t xml:space="preserve"> </w:t>
      </w:r>
      <w:r w:rsidRPr="00380896">
        <w:rPr>
          <w:rStyle w:val="StringTok"/>
          <w:lang w:val="en-US"/>
        </w:rPr>
        <w:t>"pooling"</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modelo_fe </w:t>
      </w:r>
      <w:r w:rsidRPr="00380896">
        <w:rPr>
          <w:rStyle w:val="OtherTok"/>
          <w:lang w:val="en-US"/>
        </w:rPr>
        <w:t>&lt;-</w:t>
      </w:r>
      <w:r w:rsidRPr="00380896">
        <w:rPr>
          <w:rStyle w:val="NormalTok"/>
          <w:lang w:val="en-US"/>
        </w:rPr>
        <w:t xml:space="preserve"> </w:t>
      </w:r>
      <w:r w:rsidRPr="00380896">
        <w:rPr>
          <w:rStyle w:val="FunctionTok"/>
          <w:lang w:val="en-US"/>
        </w:rPr>
        <w:t>plm</w:t>
      </w:r>
      <w:r w:rsidRPr="00380896">
        <w:rPr>
          <w:rStyle w:val="NormalTok"/>
          <w:lang w:val="en-US"/>
        </w:rPr>
        <w:t>(</w:t>
      </w:r>
      <w:r w:rsidRPr="00380896">
        <w:rPr>
          <w:lang w:val="en-US"/>
        </w:rPr>
        <w:br/>
      </w:r>
      <w:r w:rsidRPr="00380896">
        <w:rPr>
          <w:rStyle w:val="NormalTok"/>
          <w:lang w:val="en-US"/>
        </w:rPr>
        <w:t xml:space="preserve">  inv </w:t>
      </w:r>
      <w:r w:rsidRPr="00380896">
        <w:rPr>
          <w:rStyle w:val="SpecialCharTok"/>
          <w:lang w:val="en-US"/>
        </w:rPr>
        <w:t>~</w:t>
      </w:r>
      <w:r w:rsidRPr="00380896">
        <w:rPr>
          <w:rStyle w:val="NormalTok"/>
          <w:lang w:val="en-US"/>
        </w:rPr>
        <w:t xml:space="preserve"> value </w:t>
      </w:r>
      <w:r w:rsidRPr="00380896">
        <w:rPr>
          <w:rStyle w:val="SpecialCharTok"/>
          <w:lang w:val="en-US"/>
        </w:rPr>
        <w:t>+</w:t>
      </w:r>
      <w:r w:rsidRPr="00380896">
        <w:rPr>
          <w:rStyle w:val="NormalTok"/>
          <w:lang w:val="en-US"/>
        </w:rPr>
        <w:t xml:space="preserve"> capital,</w:t>
      </w:r>
      <w:r w:rsidRPr="00380896">
        <w:rPr>
          <w:lang w:val="en-US"/>
        </w:rPr>
        <w:br/>
      </w:r>
      <w:r w:rsidRPr="00380896">
        <w:rPr>
          <w:rStyle w:val="NormalTok"/>
          <w:lang w:val="en-US"/>
        </w:rPr>
        <w:t xml:space="preserve">  </w:t>
      </w:r>
      <w:r w:rsidRPr="00380896">
        <w:rPr>
          <w:rStyle w:val="AttributeTok"/>
          <w:lang w:val="en-US"/>
        </w:rPr>
        <w:t>data =</w:t>
      </w:r>
      <w:r w:rsidRPr="00380896">
        <w:rPr>
          <w:rStyle w:val="NormalTok"/>
          <w:lang w:val="en-US"/>
        </w:rPr>
        <w:t xml:space="preserve"> panel_grunfeld,</w:t>
      </w:r>
      <w:r w:rsidRPr="00380896">
        <w:rPr>
          <w:lang w:val="en-US"/>
        </w:rPr>
        <w:br/>
      </w:r>
      <w:r w:rsidRPr="00380896">
        <w:rPr>
          <w:rStyle w:val="NormalTok"/>
          <w:lang w:val="en-US"/>
        </w:rPr>
        <w:t xml:space="preserve">  </w:t>
      </w:r>
      <w:r w:rsidRPr="00380896">
        <w:rPr>
          <w:rStyle w:val="AttributeTok"/>
          <w:lang w:val="en-US"/>
        </w:rPr>
        <w:t>model =</w:t>
      </w:r>
      <w:r w:rsidRPr="00380896">
        <w:rPr>
          <w:rStyle w:val="NormalTok"/>
          <w:lang w:val="en-US"/>
        </w:rPr>
        <w:t xml:space="preserve"> </w:t>
      </w:r>
      <w:r w:rsidRPr="00380896">
        <w:rPr>
          <w:rStyle w:val="StringTok"/>
          <w:lang w:val="en-US"/>
        </w:rPr>
        <w:t>"within"</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modelo_re </w:t>
      </w:r>
      <w:r w:rsidRPr="00380896">
        <w:rPr>
          <w:rStyle w:val="OtherTok"/>
          <w:lang w:val="en-US"/>
        </w:rPr>
        <w:t>&lt;-</w:t>
      </w:r>
      <w:r w:rsidRPr="00380896">
        <w:rPr>
          <w:rStyle w:val="NormalTok"/>
          <w:lang w:val="en-US"/>
        </w:rPr>
        <w:t xml:space="preserve"> </w:t>
      </w:r>
      <w:r w:rsidRPr="00380896">
        <w:rPr>
          <w:rStyle w:val="FunctionTok"/>
          <w:lang w:val="en-US"/>
        </w:rPr>
        <w:t>plm</w:t>
      </w:r>
      <w:r w:rsidRPr="00380896">
        <w:rPr>
          <w:rStyle w:val="NormalTok"/>
          <w:lang w:val="en-US"/>
        </w:rPr>
        <w:t>(</w:t>
      </w:r>
      <w:r w:rsidRPr="00380896">
        <w:rPr>
          <w:lang w:val="en-US"/>
        </w:rPr>
        <w:br/>
      </w:r>
      <w:r w:rsidRPr="00380896">
        <w:rPr>
          <w:rStyle w:val="NormalTok"/>
          <w:lang w:val="en-US"/>
        </w:rPr>
        <w:t xml:space="preserve">  inv </w:t>
      </w:r>
      <w:r w:rsidRPr="00380896">
        <w:rPr>
          <w:rStyle w:val="SpecialCharTok"/>
          <w:lang w:val="en-US"/>
        </w:rPr>
        <w:t>~</w:t>
      </w:r>
      <w:r w:rsidRPr="00380896">
        <w:rPr>
          <w:rStyle w:val="NormalTok"/>
          <w:lang w:val="en-US"/>
        </w:rPr>
        <w:t xml:space="preserve"> value </w:t>
      </w:r>
      <w:r w:rsidRPr="00380896">
        <w:rPr>
          <w:rStyle w:val="SpecialCharTok"/>
          <w:lang w:val="en-US"/>
        </w:rPr>
        <w:t>+</w:t>
      </w:r>
      <w:r w:rsidRPr="00380896">
        <w:rPr>
          <w:rStyle w:val="NormalTok"/>
          <w:lang w:val="en-US"/>
        </w:rPr>
        <w:t xml:space="preserve"> capital,</w:t>
      </w:r>
      <w:r w:rsidRPr="00380896">
        <w:rPr>
          <w:lang w:val="en-US"/>
        </w:rPr>
        <w:br/>
      </w:r>
      <w:r w:rsidRPr="00380896">
        <w:rPr>
          <w:rStyle w:val="NormalTok"/>
          <w:lang w:val="en-US"/>
        </w:rPr>
        <w:t xml:space="preserve">  </w:t>
      </w:r>
      <w:r w:rsidRPr="00380896">
        <w:rPr>
          <w:rStyle w:val="AttributeTok"/>
          <w:lang w:val="en-US"/>
        </w:rPr>
        <w:t>data =</w:t>
      </w:r>
      <w:r w:rsidRPr="00380896">
        <w:rPr>
          <w:rStyle w:val="NormalTok"/>
          <w:lang w:val="en-US"/>
        </w:rPr>
        <w:t xml:space="preserve"> panel_grunfeld,</w:t>
      </w:r>
      <w:r w:rsidRPr="00380896">
        <w:rPr>
          <w:lang w:val="en-US"/>
        </w:rPr>
        <w:br/>
      </w:r>
      <w:r w:rsidRPr="00380896">
        <w:rPr>
          <w:rStyle w:val="NormalTok"/>
          <w:lang w:val="en-US"/>
        </w:rPr>
        <w:t xml:space="preserve">  </w:t>
      </w:r>
      <w:r w:rsidRPr="00380896">
        <w:rPr>
          <w:rStyle w:val="AttributeTok"/>
          <w:lang w:val="en-US"/>
        </w:rPr>
        <w:t>model =</w:t>
      </w:r>
      <w:r w:rsidRPr="00380896">
        <w:rPr>
          <w:rStyle w:val="NormalTok"/>
          <w:lang w:val="en-US"/>
        </w:rPr>
        <w:t xml:space="preserve"> </w:t>
      </w:r>
      <w:r w:rsidRPr="00380896">
        <w:rPr>
          <w:rStyle w:val="StringTok"/>
          <w:lang w:val="en-US"/>
        </w:rPr>
        <w:t>"random"</w:t>
      </w:r>
      <w:r w:rsidRPr="00380896">
        <w:rPr>
          <w:lang w:val="en-US"/>
        </w:rPr>
        <w:br/>
      </w:r>
      <w:r w:rsidRPr="00380896">
        <w:rPr>
          <w:rStyle w:val="NormalTok"/>
          <w:lang w:val="en-US"/>
        </w:rPr>
        <w:t>)</w:t>
      </w:r>
    </w:p>
    <w:p w:rsidR="007F3BAE" w:rsidRDefault="00380896" w:rsidP="00380896">
      <w:pPr>
        <w:pStyle w:val="Ttulo2"/>
      </w:pPr>
      <w:bookmarkStart w:id="2291" w:name="_Toc235960621"/>
      <w:bookmarkStart w:id="2292" w:name="comparación-inicial"/>
      <w:bookmarkEnd w:id="2290"/>
      <w:r>
        <w:rPr>
          <w:rFonts w:ascii="Times New Roman" w:hAnsi="Times New Roman" w:eastAsia="Times New Roman"/>
        </w:rPr>
        <w:t>38.39 Comparación inicial</w:t>
      </w:r>
      <w:bookmarkEnd w:id="2291"/>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"Pooled"</w:t>
      </w:r>
      <w:r>
        <w:rPr>
          <w:rStyle w:val="NormalTok"/>
        </w:rPr>
        <w:t>,</w:t>
      </w:r>
      <w:r>
        <w:br/>
      </w:r>
      <w:r>
        <w:rPr>
          <w:rStyle w:val="NormalTok"/>
        </w:rPr>
        <w:t xml:space="preserve">    </w:t>
      </w:r>
      <w:r>
        <w:rPr>
          <w:rStyle w:val="StringTok"/>
        </w:rPr>
        <w:t>"Efectos fijos"</w:t>
      </w:r>
      <w:r>
        <w:rPr>
          <w:rStyle w:val="NormalTok"/>
        </w:rPr>
        <w:t>,</w:t>
      </w:r>
      <w:r>
        <w:br/>
      </w:r>
      <w:r>
        <w:rPr>
          <w:rStyle w:val="NormalTok"/>
        </w:rPr>
        <w:t xml:space="preserve">    </w:t>
      </w:r>
      <w:r>
        <w:rPr>
          <w:rStyle w:val="StringTok"/>
        </w:rPr>
        <w:t>"Efectos aleatorios"</w:t>
      </w:r>
      <w:r>
        <w:br/>
      </w:r>
      <w:r>
        <w:rPr>
          <w:rStyle w:val="NormalTok"/>
        </w:rPr>
        <w:t xml:space="preserve">  ),</w:t>
      </w:r>
      <w:r>
        <w:br/>
      </w:r>
      <w:r>
        <w:rPr>
          <w:rStyle w:val="NormalTok"/>
        </w:rPr>
        <w:t xml:space="preserve">  </w:t>
      </w:r>
      <w:r>
        <w:rPr>
          <w:rStyle w:val="AttributeTok"/>
        </w:rPr>
        <w:t>R2 =</w:t>
      </w:r>
      <w:r>
        <w:rPr>
          <w:rStyle w:val="NormalTok"/>
        </w:rPr>
        <w:t xml:space="preserve"> </w:t>
      </w:r>
      <w:r>
        <w:rPr>
          <w:rStyle w:val="FunctionTok"/>
        </w:rPr>
        <w:t>c</w:t>
      </w:r>
      <w:r>
        <w:rPr>
          <w:rStyle w:val="NormalTok"/>
        </w:rPr>
        <w:t>(</w:t>
      </w:r>
      <w:r>
        <w:br/>
      </w:r>
      <w:r>
        <w:rPr>
          <w:rStyle w:val="NormalTok"/>
        </w:rPr>
        <w:t xml:space="preserve">    </w:t>
      </w:r>
      <w:r>
        <w:rPr>
          <w:rStyle w:val="FunctionTok"/>
        </w:rPr>
        <w:t>summary</w:t>
      </w:r>
      <w:r>
        <w:rPr>
          <w:rStyle w:val="NormalTok"/>
        </w:rPr>
        <w:t>(modelo_pooled)</w:t>
      </w:r>
      <w:r>
        <w:rPr>
          <w:rStyle w:val="SpecialCharTok"/>
        </w:rPr>
        <w:t>$</w:t>
      </w:r>
      <w:r>
        <w:rPr>
          <w:rStyle w:val="NormalTok"/>
        </w:rPr>
        <w:t>r.squared[</w:t>
      </w:r>
      <w:r>
        <w:rPr>
          <w:rStyle w:val="DecValTok"/>
        </w:rPr>
        <w:t>1</w:t>
      </w:r>
      <w:r>
        <w:rPr>
          <w:rStyle w:val="NormalTok"/>
        </w:rPr>
        <w:t>],</w:t>
      </w:r>
      <w:r>
        <w:br/>
      </w:r>
      <w:r>
        <w:rPr>
          <w:rStyle w:val="NormalTok"/>
        </w:rPr>
        <w:t xml:space="preserve">    </w:t>
      </w:r>
      <w:r>
        <w:rPr>
          <w:rStyle w:val="FunctionTok"/>
        </w:rPr>
        <w:t>summary</w:t>
      </w:r>
      <w:r>
        <w:rPr>
          <w:rStyle w:val="NormalTok"/>
        </w:rPr>
        <w:t>(modelo_fe)</w:t>
      </w:r>
      <w:r>
        <w:rPr>
          <w:rStyle w:val="SpecialCharTok"/>
        </w:rPr>
        <w:t>$</w:t>
      </w:r>
      <w:r>
        <w:rPr>
          <w:rStyle w:val="NormalTok"/>
        </w:rPr>
        <w:t>r.squared[</w:t>
      </w:r>
      <w:r>
        <w:rPr>
          <w:rStyle w:val="DecValTok"/>
        </w:rPr>
        <w:t>1</w:t>
      </w:r>
      <w:r>
        <w:rPr>
          <w:rStyle w:val="NormalTok"/>
        </w:rPr>
        <w:t>],</w:t>
      </w:r>
      <w:r>
        <w:br/>
      </w:r>
      <w:r>
        <w:rPr>
          <w:rStyle w:val="NormalTok"/>
        </w:rPr>
        <w:t xml:space="preserve">    </w:t>
      </w:r>
      <w:r>
        <w:rPr>
          <w:rStyle w:val="FunctionTok"/>
        </w:rPr>
        <w:t>summary</w:t>
      </w:r>
      <w:r>
        <w:rPr>
          <w:rStyle w:val="NormalTok"/>
        </w:rPr>
        <w:t>(modelo_re)</w:t>
      </w:r>
      <w:r>
        <w:rPr>
          <w:rStyle w:val="SpecialCharTok"/>
        </w:rPr>
        <w:t>$</w:t>
      </w:r>
      <w:r>
        <w:rPr>
          <w:rStyle w:val="NormalTok"/>
        </w:rPr>
        <w:t>r.squared[</w:t>
      </w:r>
      <w:r>
        <w:rPr>
          <w:rStyle w:val="DecValTok"/>
        </w:rPr>
        <w:t>1</w:t>
      </w:r>
      <w:r>
        <w:rPr>
          <w:rStyle w:val="NormalTok"/>
        </w:rPr>
        <w:t>]</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de R²"</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93" w:name="tbl-reg25-r2-modelos"/>
            <w:r>
              <w:rPr>
                <w:rFonts w:ascii="Times New Roman" w:hAnsi="Times New Roman"/>
                <w:b/>
                <w:sz w:val="18"/>
              </w:rPr>
              <w:t>Tabla 38.15: Comparación de R²</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R2</w:t>
                  </w:r>
                </w:p>
              </w:tc>
            </w:tr>
            <w:tr w:rsidR="007F3BAE">
              <w:tc>
                <w:tcPr>
                  <w:tcW w:w="3960" w:type="dxa"/>
                </w:tcPr>
                <w:p w:rsidR="007F3BAE" w:rsidRDefault="00380896" w:rsidP="00380896">
                  <w:pPr>
                    <w:pStyle w:val="Compact"/>
                    <w:jc w:val="left"/>
                  </w:pPr>
                  <w:r>
                    <w:t>Pooled</w:t>
                  </w:r>
                </w:p>
              </w:tc>
              <w:tc>
                <w:tcPr>
                  <w:tcW w:w="3960" w:type="dxa"/>
                </w:tcPr>
                <w:p w:rsidR="007F3BAE" w:rsidRDefault="00380896" w:rsidP="00380896">
                  <w:pPr>
                    <w:pStyle w:val="Compact"/>
                    <w:jc w:val="left"/>
                  </w:pPr>
                  <w:r>
                    <w:t>0.8124</w:t>
                  </w:r>
                </w:p>
              </w:tc>
            </w:tr>
            <w:tr w:rsidR="007F3BAE">
              <w:tc>
                <w:tcPr>
                  <w:tcW w:w="3960" w:type="dxa"/>
                </w:tcPr>
                <w:p w:rsidR="007F3BAE" w:rsidRDefault="00380896" w:rsidP="00380896">
                  <w:pPr>
                    <w:pStyle w:val="Compact"/>
                    <w:jc w:val="left"/>
                  </w:pPr>
                  <w:r>
                    <w:t>Efectos fijos</w:t>
                  </w:r>
                </w:p>
              </w:tc>
              <w:tc>
                <w:tcPr>
                  <w:tcW w:w="3960" w:type="dxa"/>
                </w:tcPr>
                <w:p w:rsidR="007F3BAE" w:rsidRDefault="00380896" w:rsidP="00380896">
                  <w:pPr>
                    <w:pStyle w:val="Compact"/>
                    <w:jc w:val="left"/>
                  </w:pPr>
                  <w:r>
                    <w:t>0.7668</w:t>
                  </w:r>
                </w:p>
              </w:tc>
            </w:tr>
            <w:tr w:rsidR="007F3BAE">
              <w:tc>
                <w:tcPr>
                  <w:tcW w:w="3960" w:type="dxa"/>
                </w:tcPr>
                <w:p w:rsidR="007F3BAE" w:rsidRDefault="00380896" w:rsidP="00380896">
                  <w:pPr>
                    <w:pStyle w:val="Compact"/>
                    <w:jc w:val="left"/>
                  </w:pPr>
                  <w:r>
                    <w:t>Efectos aleatorios</w:t>
                  </w:r>
                </w:p>
              </w:tc>
              <w:tc>
                <w:tcPr>
                  <w:tcW w:w="3960" w:type="dxa"/>
                </w:tcPr>
                <w:p w:rsidR="007F3BAE" w:rsidRDefault="00380896" w:rsidP="00380896">
                  <w:pPr>
                    <w:pStyle w:val="Compact"/>
                    <w:jc w:val="left"/>
                  </w:pPr>
                  <w:r>
                    <w:t>0.7695</w:t>
                  </w:r>
                </w:p>
              </w:tc>
            </w:tr>
            <w:bookmarkEnd w:id="229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valores de R² permiten evaluar la capacidad explicativa de cada especificación.</w:t>
      </w:r>
    </w:p>
    <w:p w:rsidR="007F3BAE" w:rsidRDefault="00380896" w:rsidP="00380896">
      <w:pPr>
        <w:pStyle w:val="Ttulo2"/>
      </w:pPr>
      <w:bookmarkStart w:id="2294" w:name="_Toc235960622"/>
      <w:bookmarkStart w:id="2295" w:name="prueba-de-breusch-pagan-para-panel"/>
      <w:bookmarkEnd w:id="2292"/>
      <w:r>
        <w:rPr>
          <w:rFonts w:ascii="Times New Roman" w:hAnsi="Times New Roman" w:eastAsia="Times New Roman"/>
        </w:rPr>
        <w:t>38.40 Prueba de Breusch-Pagan para panel</w:t>
      </w:r>
      <w:bookmarkEnd w:id="2294"/>
    </w:p>
    <w:p w:rsidR="007F3BAE" w:rsidRDefault="00380896" w:rsidP="00380896">
      <w:pPr>
        <w:pStyle w:val="FirstParagraph"/>
        <w:jc w:val="left"/>
      </w:pPr>
      <w:r>
        <w:rPr>
          <w:rFonts w:ascii="Times New Roman" w:hAnsi="Times New Roman" w:eastAsia="Times New Roman"/>
        </w:rPr>
        <w:t>Antes de comparar efectos fijos y aleatorios conviene verificar si la estructura panel aporta información adicional respecto al modelo pooled.</w:t>
      </w:r>
    </w:p>
    <w:tbl>
      <w:tblPr>
        <w:tblStyle w:val="Table"/>
        <w:tblW w:w="5000" w:type="pct"/>
        <w:jc w:val="center"/>
        <w:tblLayout w:type="autofit"/>
        <w:tblLook w:val="0000" w:firstRow="0" w:lastRow="0" w:firstColumn="0" w:lastColumn="0" w:noHBand="0" w:noVBand="0"/>
      </w:tblPr>
      <w:tblGrid>
        <w:gridCol w:w="9360"/>
      </w:tblGrid>
      <w:tr w:rsidR="007F3BAE" w:rsidRPr="00380896">
        <w:trPr>
          <w:tblHeader w:val="true"/>
        </w:trPr>
        <w:tc>
          <w:tcPr>
            <w:tcW w:w="7920" w:type="dxa"/>
            <w:shd w:fill="D9E7F2"/>
            <w:vAlign w:val="center"/>
            <w:tcMar>
              <w:top w:w="80" w:type="dxa"/>
              <w:start w:w="100" w:type="dxa"/>
              <w:bottom w:w="80" w:type="dxa"/>
              <w:end w:w="100" w:type="dxa"/>
            </w:tcMar>
          </w:tcPr>
          <w:p w:rsidR="007F3BAE" w:rsidRPr="00380896" w:rsidRDefault="00380896" w:rsidP="00380896">
            <w:pPr>
              <w:pStyle w:val="ImageCaption"/>
              <w:spacing w:before="200" w:after="0" w:line="240" w:lineRule="auto"/>
              <w:jc w:val="center"/>
              <w:rPr>
                <w:lang w:val="en-US"/>
              </w:rPr>
            </w:pPr>
            <w:bookmarkStart w:id="2296" w:name="tbl-reg25-breusch-pagan"/>
            <w:r w:rsidRPr="00380896">
              <w:rPr>
                <w:rFonts w:ascii="Times New Roman" w:hAnsi="Times New Roman"/>
                <w:b/>
                <w:sz w:val="18"/>
                <w:lang w:val="en-US"/>
              </w:rPr>
              <w:lastRenderedPageBreak/>
              <w:t>Tabla 38.16</w:t>
            </w:r>
          </w:p>
          <w:p w:rsidR="007F3BAE" w:rsidRPr="00380896" w:rsidRDefault="00380896" w:rsidP="00380896">
            <w:pPr>
              <w:pStyle w:val="SourceCode"/>
              <w:spacing w:after="0" w:line="240" w:lineRule="auto"/>
              <w:jc w:val="center"/>
              <w:rPr>
                <w:lang w:val="en-US"/>
              </w:rPr>
            </w:pPr>
            <w:r w:rsidRPr="00380896">
              <w:rPr>
                <w:rStyle w:val="FunctionTok"/>
                <w:rFonts w:ascii="Times New Roman" w:hAnsi="Times New Roman"/>
                <w:b/>
                <w:sz w:val="18"/>
                <w:lang w:val="en-US"/>
              </w:rPr>
              <w:t>plmtest</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modelo_pooled,</w:t>
            </w:r>
            <w:r w:rsidRPr="00380896">
              <w:rPr>
                <w:rFonts w:ascii="Times New Roman" w:hAnsi="Times New Roman"/>
                <w:b/>
                <w:sz w:val="18"/>
                <w:lang w:val="en-US"/>
              </w:rPr>
              <w:br/>
            </w:r>
            <w:r w:rsidRPr="00380896">
              <w:rPr>
                <w:rStyle w:val="NormalTok"/>
                <w:rFonts w:ascii="Times New Roman" w:hAnsi="Times New Roman"/>
                <w:b/>
                <w:sz w:val="18"/>
                <w:lang w:val="en-US"/>
              </w:rPr>
              <w:t xml:space="preserve">  </w:t>
            </w:r>
            <w:r w:rsidRPr="00380896">
              <w:rPr>
                <w:rStyle w:val="AttributeTok"/>
                <w:rFonts w:ascii="Times New Roman" w:hAnsi="Times New Roman"/>
                <w:b/>
                <w:sz w:val="18"/>
                <w:lang w:val="en-US"/>
              </w:rPr>
              <w:t>type =</w:t>
            </w:r>
            <w:r w:rsidRPr="00380896">
              <w:rPr>
                <w:rStyle w:val="NormalTok"/>
                <w:rFonts w:ascii="Times New Roman" w:hAnsi="Times New Roman"/>
                <w:b/>
                <w:sz w:val="18"/>
                <w:lang w:val="en-US"/>
              </w:rPr>
              <w:t xml:space="preserve"> </w:t>
            </w:r>
            <w:r w:rsidRPr="00380896">
              <w:rPr>
                <w:rStyle w:val="StringTok"/>
                <w:rFonts w:ascii="Times New Roman" w:hAnsi="Times New Roman"/>
                <w:b/>
                <w:sz w:val="18"/>
                <w:lang w:val="en-US"/>
              </w:rPr>
              <w:t>"bp"</w:t>
            </w:r>
            <w:r w:rsidRPr="00380896">
              <w:rPr>
                <w:rFonts w:ascii="Times New Roman" w:hAnsi="Times New Roman"/>
                <w:b/>
                <w:sz w:val="18"/>
                <w:lang w:val="en-US"/>
              </w:rPr>
              <w:br/>
            </w:r>
            <w:r w:rsidRPr="00380896">
              <w:rPr>
                <w:rStyle w:val="NormalTok"/>
                <w:rFonts w:ascii="Times New Roman" w:hAnsi="Times New Roman"/>
                <w:b/>
                <w:sz w:val="18"/>
                <w:lang w:val="en-US"/>
              </w:rPr>
              <w:t>)</w:t>
            </w:r>
          </w:p>
          <w:p w:rsidR="007F3BAE" w:rsidRPr="00380896" w:rsidRDefault="00380896" w:rsidP="00380896">
            <w:pPr>
              <w:pStyle w:val="SourceCode"/>
              <w:spacing w:after="0" w:line="240" w:lineRule="auto"/>
              <w:jc w:val="center"/>
              <w:rPr>
                <w:lang w:val="en-US"/>
              </w:rPr>
            </w:pPr>
            <w:r w:rsidRPr="00380896">
              <w:rPr>
                <w:rFonts w:ascii="Times New Roman" w:hAnsi="Times New Roman"/>
                <w:b/>
                <w:sz w:val="18"/>
                <w:lang w:val="en-US"/>
              </w:rPr>
              <w:br/>
            </w:r>
            <w:r w:rsidRPr="00380896">
              <w:rPr>
                <w:rStyle w:val="VerbatimChar"/>
                <w:rFonts w:ascii="Times New Roman" w:hAnsi="Times New Roman"/>
                <w:b/>
                <w:sz w:val="18"/>
                <w:lang w:val="en-US"/>
              </w:rPr>
              <w:t xml:space="preserve">    Lagrange Multiplier Test - (Breusch-Pagan)</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data:  inv ~ value + capital</w:t>
            </w:r>
            <w:r w:rsidRPr="00380896">
              <w:rPr>
                <w:rFonts w:ascii="Times New Roman" w:hAnsi="Times New Roman"/>
                <w:b/>
                <w:sz w:val="18"/>
                <w:lang w:val="en-US"/>
              </w:rPr>
              <w:br/>
            </w:r>
            <w:r w:rsidRPr="00380896">
              <w:rPr>
                <w:rStyle w:val="VerbatimChar"/>
                <w:rFonts w:ascii="Times New Roman" w:hAnsi="Times New Roman"/>
                <w:b/>
                <w:sz w:val="18"/>
                <w:lang w:val="en-US"/>
              </w:rPr>
              <w:t>chisq = 798.16, df = 1, p-value &lt; 2.2e-16</w:t>
            </w:r>
            <w:r w:rsidRPr="00380896">
              <w:rPr>
                <w:rFonts w:ascii="Times New Roman" w:hAnsi="Times New Roman"/>
                <w:b/>
                <w:sz w:val="18"/>
                <w:lang w:val="en-US"/>
              </w:rPr>
              <w:br/>
            </w:r>
            <w:r w:rsidRPr="00380896">
              <w:rPr>
                <w:rStyle w:val="VerbatimChar"/>
                <w:rFonts w:ascii="Times New Roman" w:hAnsi="Times New Roman"/>
                <w:b/>
                <w:sz w:val="18"/>
                <w:lang w:val="en-US"/>
              </w:rPr>
              <w:t>alternative hypothesis: significant effects</w:t>
            </w:r>
          </w:p>
        </w:tc>
        <w:bookmarkEnd w:id="2296"/>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Hipótesis nula:</w:t>
      </w:r>
    </w:p>
    <w:p w:rsidR="007F3BAE" w:rsidRDefault="00380896" w:rsidP="00380896">
      <w:pPr>
        <w:pStyle w:val="SourceCode"/>
        <w:jc w:val="left"/>
      </w:pPr>
      <w:r>
        <w:rPr>
          <w:rStyle w:val="VerbatimChar"/>
        </w:rPr>
        <w:t>No existen efectos individuales.</w:t>
      </w:r>
    </w:p>
    <w:p w:rsidR="007F3BAE" w:rsidRDefault="00380896" w:rsidP="00380896">
      <w:pPr>
        <w:pStyle w:val="FirstParagraph"/>
        <w:jc w:val="left"/>
      </w:pPr>
      <w:r>
        <w:rPr>
          <w:rFonts w:ascii="Times New Roman" w:hAnsi="Times New Roman" w:eastAsia="Times New Roman"/>
        </w:rPr>
        <w:t>Si el valor p es pequeño, la estructura panel aporta información relevante y resulta preferible utilizar modelos de panel.</w:t>
      </w:r>
    </w:p>
    <w:p w:rsidR="007F3BAE" w:rsidRDefault="00380896" w:rsidP="00380896">
      <w:pPr>
        <w:pStyle w:val="Ttulo2"/>
      </w:pPr>
      <w:bookmarkStart w:id="2297" w:name="_Toc235960623"/>
      <w:bookmarkStart w:id="2298" w:name="prueba-f-para-efectos-fijos"/>
      <w:bookmarkEnd w:id="2295"/>
      <w:r>
        <w:rPr>
          <w:rFonts w:ascii="Times New Roman" w:hAnsi="Times New Roman" w:eastAsia="Times New Roman"/>
        </w:rPr>
        <w:t>38.41 Prueba F para efectos fijos</w:t>
      </w:r>
      <w:bookmarkEnd w:id="2297"/>
    </w:p>
    <w:tbl>
      <w:tblPr>
        <w:tblStyle w:val="Table"/>
        <w:tblW w:w="5000" w:type="pct"/>
        <w:jc w:val="center"/>
        <w:tblLayout w:type="autofit"/>
        <w:tblLook w:val="0000" w:firstRow="0" w:lastRow="0" w:firstColumn="0" w:lastColumn="0" w:noHBand="0" w:noVBand="0"/>
      </w:tblPr>
      <w:tblGrid>
        <w:gridCol w:w="9360"/>
      </w:tblGrid>
      <w:tr w:rsidR="007F3BAE" w:rsidRPr="00380896">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299" w:name="tbl-reg25-test-fijos"/>
            <w:r>
              <w:rPr>
                <w:rFonts w:ascii="Times New Roman" w:hAnsi="Times New Roman"/>
                <w:b/>
                <w:sz w:val="18"/>
              </w:rPr>
              <w:t>Tabla 38.17</w:t>
            </w:r>
          </w:p>
          <w:p w:rsidR="007F3BAE" w:rsidRDefault="00380896" w:rsidP="00380896">
            <w:pPr>
              <w:pStyle w:val="SourceCode"/>
              <w:spacing w:after="0" w:line="240" w:lineRule="auto"/>
              <w:jc w:val="center"/>
            </w:pPr>
            <w:r>
              <w:rPr>
                <w:rStyle w:val="FunctionTok"/>
                <w:rFonts w:ascii="Times New Roman" w:hAnsi="Times New Roman"/>
                <w:b/>
                <w:sz w:val="18"/>
              </w:rPr>
              <w:t>pFtest</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modelo_fe,</w:t>
            </w:r>
            <w:r>
              <w:rPr>
                <w:rFonts w:ascii="Times New Roman" w:hAnsi="Times New Roman"/>
                <w:b/>
                <w:sz w:val="18"/>
              </w:rPr>
              <w:br/>
            </w:r>
            <w:r>
              <w:rPr>
                <w:rStyle w:val="NormalTok"/>
                <w:rFonts w:ascii="Times New Roman" w:hAnsi="Times New Roman"/>
                <w:b/>
                <w:sz w:val="18"/>
              </w:rPr>
              <w:t xml:space="preserve">  modelo_pooled</w:t>
            </w:r>
            <w:r>
              <w:rPr>
                <w:rFonts w:ascii="Times New Roman" w:hAnsi="Times New Roman"/>
                <w:b/>
                <w:sz w:val="18"/>
              </w:rPr>
              <w:br/>
            </w:r>
            <w:r>
              <w:rPr>
                <w:rStyle w:val="NormalTok"/>
                <w:rFonts w:ascii="Times New Roman" w:hAnsi="Times New Roman"/>
                <w:b/>
                <w:sz w:val="18"/>
              </w:rPr>
              <w:t>)</w:t>
            </w:r>
          </w:p>
          <w:p w:rsidR="007F3BAE" w:rsidRPr="00380896" w:rsidRDefault="00380896" w:rsidP="00380896">
            <w:pPr>
              <w:pStyle w:val="SourceCode"/>
              <w:spacing w:after="0" w:line="240" w:lineRule="auto"/>
              <w:jc w:val="center"/>
              <w:rPr>
                <w:lang w:val="en-US"/>
              </w:rPr>
            </w:pPr>
            <w:r w:rsidRPr="00380896">
              <w:rPr>
                <w:rFonts w:ascii="Times New Roman" w:hAnsi="Times New Roman"/>
                <w:b/>
                <w:sz w:val="18"/>
                <w:lang w:val="en-US"/>
              </w:rPr>
              <w:br/>
            </w:r>
            <w:r w:rsidRPr="00380896">
              <w:rPr>
                <w:rStyle w:val="VerbatimChar"/>
                <w:rFonts w:ascii="Times New Roman" w:hAnsi="Times New Roman"/>
                <w:b/>
                <w:sz w:val="18"/>
                <w:lang w:val="en-US"/>
              </w:rPr>
              <w:t xml:space="preserve">    F test for individual effects</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data:  inv ~ value + capital</w:t>
            </w:r>
            <w:r w:rsidRPr="00380896">
              <w:rPr>
                <w:rFonts w:ascii="Times New Roman" w:hAnsi="Times New Roman"/>
                <w:b/>
                <w:sz w:val="18"/>
                <w:lang w:val="en-US"/>
              </w:rPr>
              <w:br/>
            </w:r>
            <w:r w:rsidRPr="00380896">
              <w:rPr>
                <w:rStyle w:val="VerbatimChar"/>
                <w:rFonts w:ascii="Times New Roman" w:hAnsi="Times New Roman"/>
                <w:b/>
                <w:sz w:val="18"/>
                <w:lang w:val="en-US"/>
              </w:rPr>
              <w:t>F = 49.177, df1 = 9, df2 = 188, p-value &lt; 2.2e-16</w:t>
            </w:r>
            <w:r w:rsidRPr="00380896">
              <w:rPr>
                <w:rFonts w:ascii="Times New Roman" w:hAnsi="Times New Roman"/>
                <w:b/>
                <w:sz w:val="18"/>
                <w:lang w:val="en-US"/>
              </w:rPr>
              <w:br/>
            </w:r>
            <w:r w:rsidRPr="00380896">
              <w:rPr>
                <w:rStyle w:val="VerbatimChar"/>
                <w:rFonts w:ascii="Times New Roman" w:hAnsi="Times New Roman"/>
                <w:b/>
                <w:sz w:val="18"/>
                <w:lang w:val="en-US"/>
              </w:rPr>
              <w:t>alternative hypothesis: significant effects</w:t>
            </w:r>
          </w:p>
        </w:tc>
        <w:bookmarkEnd w:id="2299"/>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Hipótesis nula:</w:t>
      </w:r>
    </w:p>
    <w:p w:rsidR="007F3BAE" w:rsidRDefault="00380896" w:rsidP="00380896">
      <w:pPr>
        <w:pStyle w:val="SourceCode"/>
        <w:jc w:val="left"/>
      </w:pPr>
      <w:r>
        <w:rPr>
          <w:rStyle w:val="VerbatimChar"/>
        </w:rPr>
        <w:t>No existen efectos fijos.</w:t>
      </w:r>
    </w:p>
    <w:p w:rsidR="007F3BAE" w:rsidRDefault="00380896" w:rsidP="00380896">
      <w:pPr>
        <w:pStyle w:val="FirstParagraph"/>
        <w:jc w:val="left"/>
      </w:pPr>
      <w:r>
        <w:rPr>
          <w:rFonts w:ascii="Times New Roman" w:hAnsi="Times New Roman" w:eastAsia="Times New Roman"/>
        </w:rPr>
        <w:t>Un valor p pequeño favorece el modelo de efectos fijos frente al pooled OLS.</w:t>
      </w:r>
    </w:p>
    <w:p w:rsidR="007F3BAE" w:rsidRDefault="00380896" w:rsidP="00380896">
      <w:pPr>
        <w:pStyle w:val="Ttulo2"/>
      </w:pPr>
      <w:bookmarkStart w:id="2300" w:name="_Toc235960624"/>
      <w:bookmarkStart w:id="2301" w:name="prueba-de-hausman"/>
      <w:bookmarkEnd w:id="2298"/>
      <w:r>
        <w:rPr>
          <w:rFonts w:ascii="Times New Roman" w:hAnsi="Times New Roman" w:eastAsia="Times New Roman"/>
        </w:rPr>
        <w:t>38.42 Prueba de Hausman</w:t>
      </w:r>
      <w:bookmarkEnd w:id="2300"/>
    </w:p>
    <w:p w:rsidR="007F3BAE" w:rsidRDefault="00380896" w:rsidP="00380896">
      <w:pPr>
        <w:pStyle w:val="FirstParagraph"/>
        <w:jc w:val="left"/>
      </w:pPr>
      <w:r>
        <w:rPr>
          <w:rFonts w:ascii="Times New Roman" w:hAnsi="Times New Roman" w:eastAsia="Times New Roman"/>
        </w:rPr>
        <w:t>La prueba de Hausman constituye una de las herramientas más utilizadas en econometría de panel. La prueba mide si existe correlación entre los efectos individuales y las variables explicativas del modelo.</w:t>
      </w:r>
    </w:p>
    <w:p w:rsidR="007F3BAE" w:rsidRDefault="00380896" w:rsidP="00380896">
      <w:pPr>
        <w:pStyle w:val="Textoindependiente"/>
        <w:jc w:val="left"/>
      </w:pPr>
      <w:r>
        <w:rPr>
          <w:rFonts w:ascii="Times New Roman" w:hAnsi="Times New Roman" w:eastAsia="Times New Roman"/>
        </w:rPr>
        <w:t>En otras palabras, analiza si las características propias de cada unidad —empresa, país o persona— están relacionadas con las variables independientes (Hausman, 1978).</w:t>
      </w:r>
    </w:p>
    <w:p w:rsidR="007F3BAE" w:rsidRDefault="00380896" w:rsidP="00380896">
      <w:pPr>
        <w:pStyle w:val="Textoindependiente"/>
        <w:jc w:val="left"/>
      </w:pPr>
      <w:r>
        <w:rPr>
          <w:rFonts w:ascii="Times New Roman" w:hAnsi="Times New Roman" w:eastAsia="Times New Roman"/>
          <w:b/>
          <w:bCs/>
        </w:rPr>
        <w:t>Efectos fijos:</w:t>
      </w:r>
      <w:r>
        <w:rPr>
          <w:rFonts w:ascii="Times New Roman" w:hAnsi="Times New Roman" w:eastAsia="Times New Roman"/>
        </w:rPr>
        <w:t xml:space="preserve"> se asume que cada unidad del panel tiene características propias constantes que pueden afectar la variable dependiente.</w:t>
      </w:r>
    </w:p>
    <w:p w:rsidR="007F3BAE" w:rsidRDefault="00380896" w:rsidP="00380896">
      <w:pPr>
        <w:pStyle w:val="Textoindependiente"/>
        <w:jc w:val="left"/>
      </w:pPr>
      <w:r>
        <w:rPr>
          <w:rFonts w:ascii="Times New Roman" w:hAnsi="Times New Roman" w:eastAsia="Times New Roman"/>
          <w:b/>
          <w:bCs/>
        </w:rPr>
        <w:t>Efectos aleatorios:</w:t>
      </w:r>
      <w:r>
        <w:rPr>
          <w:rFonts w:ascii="Times New Roman" w:hAnsi="Times New Roman" w:eastAsia="Times New Roman"/>
        </w:rPr>
        <w:t xml:space="preserve"> cada unidad del panel tiene características propias aleatorias que no están correlacionadas con las variables explicativas del modelo.</w:t>
      </w:r>
    </w:p>
    <w:tbl>
      <w:tblPr>
        <w:tblStyle w:val="Table"/>
        <w:tblW w:w="5000" w:type="pct"/>
        <w:jc w:val="center"/>
        <w:tblLayout w:type="autofit"/>
        <w:tblLook w:val="0000" w:firstRow="0" w:lastRow="0" w:firstColumn="0" w:lastColumn="0" w:noHBand="0" w:noVBand="0"/>
      </w:tblPr>
      <w:tblGrid>
        <w:gridCol w:w="9360"/>
      </w:tblGrid>
      <w:tr w:rsidR="007F3BAE" w:rsidRPr="00380896">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302" w:name="tbl-reg25-hausman"/>
            <w:r>
              <w:rPr>
                <w:rFonts w:ascii="Times New Roman" w:hAnsi="Times New Roman"/>
                <w:b/>
                <w:sz w:val="18"/>
              </w:rPr>
              <w:lastRenderedPageBreak/>
              <w:t>Tabla 38.18</w:t>
            </w:r>
          </w:p>
          <w:p w:rsidR="007F3BAE" w:rsidRDefault="00380896" w:rsidP="00380896">
            <w:pPr>
              <w:pStyle w:val="SourceCode"/>
              <w:spacing w:after="0" w:line="240" w:lineRule="auto"/>
              <w:jc w:val="center"/>
            </w:pPr>
            <w:r>
              <w:rPr>
                <w:rStyle w:val="FunctionTok"/>
                <w:rFonts w:ascii="Times New Roman" w:hAnsi="Times New Roman"/>
                <w:b/>
                <w:sz w:val="18"/>
              </w:rPr>
              <w:t>phtest</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modelo_fe,</w:t>
            </w:r>
            <w:r>
              <w:rPr>
                <w:rFonts w:ascii="Times New Roman" w:hAnsi="Times New Roman"/>
                <w:b/>
                <w:sz w:val="18"/>
              </w:rPr>
              <w:br/>
            </w:r>
            <w:r>
              <w:rPr>
                <w:rStyle w:val="NormalTok"/>
                <w:rFonts w:ascii="Times New Roman" w:hAnsi="Times New Roman"/>
                <w:b/>
                <w:sz w:val="18"/>
              </w:rPr>
              <w:t xml:space="preserve">  modelo_re</w:t>
            </w:r>
            <w:r>
              <w:rPr>
                <w:rFonts w:ascii="Times New Roman" w:hAnsi="Times New Roman"/>
                <w:b/>
                <w:sz w:val="18"/>
              </w:rPr>
              <w:br/>
            </w:r>
            <w:r>
              <w:rPr>
                <w:rStyle w:val="NormalTok"/>
                <w:rFonts w:ascii="Times New Roman" w:hAnsi="Times New Roman"/>
                <w:b/>
                <w:sz w:val="18"/>
              </w:rPr>
              <w:t>)</w:t>
            </w:r>
          </w:p>
          <w:p w:rsidR="007F3BAE" w:rsidRPr="00380896" w:rsidRDefault="00380896" w:rsidP="00380896">
            <w:pPr>
              <w:pStyle w:val="SourceCode"/>
              <w:spacing w:after="0" w:line="240" w:lineRule="auto"/>
              <w:jc w:val="center"/>
              <w:rPr>
                <w:lang w:val="en-US"/>
              </w:rPr>
            </w:pPr>
            <w:r w:rsidRPr="00380896">
              <w:rPr>
                <w:rFonts w:ascii="Times New Roman" w:hAnsi="Times New Roman"/>
                <w:b/>
                <w:sz w:val="18"/>
                <w:lang w:val="en-US"/>
              </w:rPr>
              <w:br/>
            </w:r>
            <w:r w:rsidRPr="00380896">
              <w:rPr>
                <w:rStyle w:val="VerbatimChar"/>
                <w:rFonts w:ascii="Times New Roman" w:hAnsi="Times New Roman"/>
                <w:b/>
                <w:sz w:val="18"/>
                <w:lang w:val="en-US"/>
              </w:rPr>
              <w:t xml:space="preserve">    Hausman Test</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data:  inv ~ value + capital</w:t>
            </w:r>
            <w:r w:rsidRPr="00380896">
              <w:rPr>
                <w:rFonts w:ascii="Times New Roman" w:hAnsi="Times New Roman"/>
                <w:b/>
                <w:sz w:val="18"/>
                <w:lang w:val="en-US"/>
              </w:rPr>
              <w:br/>
            </w:r>
            <w:r w:rsidRPr="00380896">
              <w:rPr>
                <w:rStyle w:val="VerbatimChar"/>
                <w:rFonts w:ascii="Times New Roman" w:hAnsi="Times New Roman"/>
                <w:b/>
                <w:sz w:val="18"/>
                <w:lang w:val="en-US"/>
              </w:rPr>
              <w:t>chisq = 2.3304, df = 2, p-value = 0.3119</w:t>
            </w:r>
            <w:r w:rsidRPr="00380896">
              <w:rPr>
                <w:rFonts w:ascii="Times New Roman" w:hAnsi="Times New Roman"/>
                <w:b/>
                <w:sz w:val="18"/>
                <w:lang w:val="en-US"/>
              </w:rPr>
              <w:br/>
            </w:r>
            <w:r w:rsidRPr="00380896">
              <w:rPr>
                <w:rStyle w:val="VerbatimChar"/>
                <w:rFonts w:ascii="Times New Roman" w:hAnsi="Times New Roman"/>
                <w:b/>
                <w:sz w:val="18"/>
                <w:lang w:val="en-US"/>
              </w:rPr>
              <w:t>alternative hypothesis: one model is inconsistent</w:t>
            </w:r>
          </w:p>
        </w:tc>
        <w:bookmarkEnd w:id="2302"/>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Hipótesis nula:</w:t>
      </w:r>
    </w:p>
    <w:p w:rsidR="007F3BAE" w:rsidRDefault="00380896" w:rsidP="00380896">
      <w:pPr>
        <w:pStyle w:val="SourceCode"/>
        <w:jc w:val="left"/>
      </w:pPr>
      <w:r>
        <w:rPr>
          <w:rStyle w:val="VerbatimChar"/>
        </w:rPr>
        <w:t>Los efectos aleatorios son consistentes.</w:t>
      </w:r>
    </w:p>
    <w:p w:rsidR="007F3BAE" w:rsidRDefault="00380896" w:rsidP="00380896">
      <w:pPr>
        <w:pStyle w:val="FirstParagraph"/>
        <w:jc w:val="left"/>
      </w:pPr>
      <w:r>
        <w:rPr>
          <w:rFonts w:ascii="Times New Roman" w:hAnsi="Times New Roman" w:eastAsia="Times New Roman"/>
        </w:rPr>
        <w:t>Hipótesis alternativa:</w:t>
      </w:r>
    </w:p>
    <w:p w:rsidR="007F3BAE" w:rsidRDefault="00380896" w:rsidP="00380896">
      <w:pPr>
        <w:pStyle w:val="SourceCode"/>
        <w:jc w:val="left"/>
      </w:pPr>
      <w:r>
        <w:rPr>
          <w:rStyle w:val="VerbatimChar"/>
        </w:rPr>
        <w:t>Los efectos aleatorios son inconsistentes.</w:t>
      </w:r>
    </w:p>
    <w:p w:rsidR="007F3BAE" w:rsidRDefault="00380896" w:rsidP="00380896">
      <w:pPr>
        <w:pStyle w:val="Ttulo2"/>
      </w:pPr>
      <w:bookmarkStart w:id="2303" w:name="_Toc235960625"/>
      <w:bookmarkStart w:id="2304" w:name="regla-de-decisión"/>
      <w:bookmarkEnd w:id="2301"/>
      <w:r>
        <w:rPr>
          <w:rFonts w:ascii="Times New Roman" w:hAnsi="Times New Roman" w:eastAsia="Times New Roman"/>
        </w:rPr>
        <w:t>38.43 Regla de decisión</w:t>
      </w:r>
      <w:bookmarkEnd w:id="2303"/>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Resultado =</w:t>
      </w:r>
      <w:r>
        <w:rPr>
          <w:rStyle w:val="NormalTok"/>
        </w:rPr>
        <w:t xml:space="preserve"> </w:t>
      </w:r>
      <w:r>
        <w:rPr>
          <w:rStyle w:val="FunctionTok"/>
        </w:rPr>
        <w:t>c</w:t>
      </w:r>
      <w:r>
        <w:rPr>
          <w:rStyle w:val="NormalTok"/>
        </w:rPr>
        <w:t>(</w:t>
      </w:r>
      <w:r>
        <w:br/>
      </w:r>
      <w:r>
        <w:rPr>
          <w:rStyle w:val="NormalTok"/>
        </w:rPr>
        <w:t xml:space="preserve">    </w:t>
      </w:r>
      <w:r>
        <w:rPr>
          <w:rStyle w:val="StringTok"/>
        </w:rPr>
        <w:t>"Valor p pequeño"</w:t>
      </w:r>
      <w:r>
        <w:rPr>
          <w:rStyle w:val="NormalTok"/>
        </w:rPr>
        <w:t>,</w:t>
      </w:r>
      <w:r>
        <w:br/>
      </w:r>
      <w:r>
        <w:rPr>
          <w:rStyle w:val="NormalTok"/>
        </w:rPr>
        <w:t xml:space="preserve">    </w:t>
      </w:r>
      <w:r>
        <w:rPr>
          <w:rStyle w:val="StringTok"/>
        </w:rPr>
        <w:t>"Valor p grande"</w:t>
      </w:r>
      <w:r>
        <w:br/>
      </w:r>
      <w:r>
        <w:rPr>
          <w:rStyle w:val="NormalTok"/>
        </w:rPr>
        <w:t xml:space="preserve">  ),</w:t>
      </w:r>
      <w:r>
        <w:br/>
      </w:r>
      <w:r>
        <w:rPr>
          <w:rStyle w:val="NormalTok"/>
        </w:rPr>
        <w:t xml:space="preserve">  </w:t>
      </w:r>
      <w:r>
        <w:rPr>
          <w:rStyle w:val="AttributeTok"/>
        </w:rPr>
        <w:t>Decision =</w:t>
      </w:r>
      <w:r>
        <w:rPr>
          <w:rStyle w:val="NormalTok"/>
        </w:rPr>
        <w:t xml:space="preserve"> </w:t>
      </w:r>
      <w:r>
        <w:rPr>
          <w:rStyle w:val="FunctionTok"/>
        </w:rPr>
        <w:t>c</w:t>
      </w:r>
      <w:r>
        <w:rPr>
          <w:rStyle w:val="NormalTok"/>
        </w:rPr>
        <w:t>(</w:t>
      </w:r>
      <w:r>
        <w:br/>
      </w:r>
      <w:r>
        <w:rPr>
          <w:rStyle w:val="NormalTok"/>
        </w:rPr>
        <w:t xml:space="preserve">    </w:t>
      </w:r>
      <w:r>
        <w:rPr>
          <w:rStyle w:val="StringTok"/>
        </w:rPr>
        <w:t>"Elegir efectos fijos"</w:t>
      </w:r>
      <w:r>
        <w:rPr>
          <w:rStyle w:val="NormalTok"/>
        </w:rPr>
        <w:t>,</w:t>
      </w:r>
      <w:r>
        <w:br/>
      </w:r>
      <w:r>
        <w:rPr>
          <w:rStyle w:val="NormalTok"/>
        </w:rPr>
        <w:t xml:space="preserve">    </w:t>
      </w:r>
      <w:r>
        <w:rPr>
          <w:rStyle w:val="StringTok"/>
        </w:rPr>
        <w:t>"Elegir efectos aleatorios"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"Regla de decisión para Hausman"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305" w:name="tbl-reg25-decision"/>
            <w:r>
              <w:rPr>
                <w:rFonts w:ascii="Times New Roman" w:hAnsi="Times New Roman"/>
                <w:b/>
                <w:sz w:val="18"/>
              </w:rPr>
              <w:t>Tabla 38.19: Regla de decisión para Hausman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Resultado</w:t>
                  </w:r>
                </w:p>
              </w:tc>
              <w:tc>
                <w:tcPr>
                  <w:tcW w:w="3960" w:type="dxa"/>
                </w:tcPr>
                <w:p w:rsidR="007F3BAE" w:rsidRDefault="00380896" w:rsidP="00380896">
                  <w:pPr>
                    <w:pStyle w:val="Compact"/>
                    <w:jc w:val="left"/>
                  </w:pPr>
                  <w:r>
                    <w:t>Decision</w:t>
                  </w:r>
                </w:p>
              </w:tc>
            </w:tr>
            <w:tr w:rsidR="007F3BAE">
              <w:tc>
                <w:tcPr>
                  <w:tcW w:w="3960" w:type="dxa"/>
                </w:tcPr>
                <w:p w:rsidR="007F3BAE" w:rsidRDefault="00380896" w:rsidP="00380896">
                  <w:pPr>
                    <w:pStyle w:val="Compact"/>
                    <w:jc w:val="left"/>
                  </w:pPr>
                  <w:r>
                    <w:t>Valor p pequeño</w:t>
                  </w:r>
                </w:p>
              </w:tc>
              <w:tc>
                <w:tcPr>
                  <w:tcW w:w="3960" w:type="dxa"/>
                </w:tcPr>
                <w:p w:rsidR="007F3BAE" w:rsidRDefault="00380896" w:rsidP="00380896">
                  <w:pPr>
                    <w:pStyle w:val="Compact"/>
                    <w:jc w:val="left"/>
                  </w:pPr>
                  <w:r>
                    <w:t>Elegir efectos fijos</w:t>
                  </w:r>
                </w:p>
              </w:tc>
            </w:tr>
            <w:tr w:rsidR="007F3BAE">
              <w:tc>
                <w:tcPr>
                  <w:tcW w:w="3960" w:type="dxa"/>
                </w:tcPr>
                <w:p w:rsidR="007F3BAE" w:rsidRDefault="00380896" w:rsidP="00380896">
                  <w:pPr>
                    <w:pStyle w:val="Compact"/>
                    <w:jc w:val="left"/>
                  </w:pPr>
                  <w:r>
                    <w:t>Valor p grande</w:t>
                  </w:r>
                </w:p>
              </w:tc>
              <w:tc>
                <w:tcPr>
                  <w:tcW w:w="3960" w:type="dxa"/>
                </w:tcPr>
                <w:p w:rsidR="007F3BAE" w:rsidRDefault="00380896" w:rsidP="00380896">
                  <w:pPr>
                    <w:pStyle w:val="Compact"/>
                    <w:jc w:val="left"/>
                  </w:pPr>
                  <w:r>
                    <w:t>Elegir efectos aleatorios</w:t>
                  </w:r>
                </w:p>
              </w:tc>
            </w:tr>
            <w:bookmarkEnd w:id="230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decisión final depende del resultado empírico obtenido en la prueba.</w:t>
      </w:r>
    </w:p>
    <w:p w:rsidR="007F3BAE" w:rsidRDefault="00380896" w:rsidP="00380896">
      <w:pPr>
        <w:pStyle w:val="Ttulo2"/>
      </w:pPr>
      <w:bookmarkStart w:id="2306" w:name="_Toc235960626"/>
      <w:bookmarkStart w:id="2307" w:name="coeficientes-del-modelo-seleccionado"/>
      <w:bookmarkEnd w:id="2304"/>
      <w:r>
        <w:rPr>
          <w:rFonts w:ascii="Times New Roman" w:hAnsi="Times New Roman" w:eastAsia="Times New Roman"/>
        </w:rPr>
        <w:t>38.44 Coeficientes del modelo seleccionado</w:t>
      </w:r>
      <w:bookmarkEnd w:id="2306"/>
    </w:p>
    <w:p w:rsidR="007F3BAE" w:rsidRDefault="00380896" w:rsidP="00380896">
      <w:pPr>
        <w:pStyle w:val="FirstParagraph"/>
        <w:jc w:val="left"/>
      </w:pPr>
      <w:r>
        <w:rPr>
          <w:rFonts w:ascii="Times New Roman" w:hAnsi="Times New Roman" w:eastAsia="Times New Roman"/>
        </w:rPr>
        <w:t>Para fines pedagógicos continuaremos utilizando el modelo de efectos fijos.</w:t>
      </w:r>
    </w:p>
    <w:p w:rsidR="007F3BAE" w:rsidRDefault="00380896" w:rsidP="00380896">
      <w:pPr>
        <w:pStyle w:val="SourceCode"/>
        <w:jc w:val="left"/>
      </w:pPr>
      <w:r>
        <w:rPr>
          <w:rStyle w:val="FunctionTok"/>
        </w:rPr>
        <w:t>tidy</w:t>
      </w:r>
      <w:r>
        <w:rPr>
          <w:rStyle w:val="NormalTok"/>
        </w:rPr>
        <w:t>(</w:t>
      </w:r>
      <w:r>
        <w:br/>
      </w:r>
      <w:r>
        <w:rPr>
          <w:rStyle w:val="NormalTok"/>
        </w:rPr>
        <w:t xml:space="preserve">  modelo_fe</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lastRenderedPageBreak/>
        <w:t xml:space="preserve">    </w:t>
      </w:r>
      <w:r>
        <w:rPr>
          <w:rStyle w:val="AttributeTok"/>
        </w:rPr>
        <w:t>caption =</w:t>
      </w:r>
      <w:r>
        <w:rPr>
          <w:rStyle w:val="NormalTok"/>
        </w:rPr>
        <w:t xml:space="preserve"> </w:t>
      </w:r>
      <w:r>
        <w:rPr>
          <w:rStyle w:val="StringTok"/>
        </w:rPr>
        <w:t>"Coeficientes finales del modelo"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308" w:name="tbl-reg25-coeficientes-finales"/>
            <w:r>
              <w:rPr>
                <w:rFonts w:ascii="Times New Roman" w:hAnsi="Times New Roman"/>
                <w:b/>
                <w:sz w:val="18"/>
              </w:rPr>
              <w:t>Tabla 38.20: Coeficientes finales del modelo</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value</w:t>
                  </w:r>
                </w:p>
              </w:tc>
              <w:tc>
                <w:tcPr>
                  <w:tcW w:w="1584" w:type="dxa"/>
                </w:tcPr>
                <w:p w:rsidR="007F3BAE" w:rsidRDefault="00380896" w:rsidP="00380896">
                  <w:pPr>
                    <w:pStyle w:val="Compact"/>
                    <w:jc w:val="left"/>
                  </w:pPr>
                  <w:r>
                    <w:t>0.1101</w:t>
                  </w:r>
                </w:p>
              </w:tc>
              <w:tc>
                <w:tcPr>
                  <w:tcW w:w="1584" w:type="dxa"/>
                </w:tcPr>
                <w:p w:rsidR="007F3BAE" w:rsidRDefault="00380896" w:rsidP="00380896">
                  <w:pPr>
                    <w:pStyle w:val="Compact"/>
                    <w:jc w:val="left"/>
                  </w:pPr>
                  <w:r>
                    <w:t>0.0119</w:t>
                  </w:r>
                </w:p>
              </w:tc>
              <w:tc>
                <w:tcPr>
                  <w:tcW w:w="1584" w:type="dxa"/>
                </w:tcPr>
                <w:p w:rsidR="007F3BAE" w:rsidRDefault="00380896" w:rsidP="00380896">
                  <w:pPr>
                    <w:pStyle w:val="Compact"/>
                    <w:jc w:val="left"/>
                  </w:pPr>
                  <w:r>
                    <w:t>9.2879</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capital</w:t>
                  </w:r>
                </w:p>
              </w:tc>
              <w:tc>
                <w:tcPr>
                  <w:tcW w:w="1584" w:type="dxa"/>
                </w:tcPr>
                <w:p w:rsidR="007F3BAE" w:rsidRDefault="00380896" w:rsidP="00380896">
                  <w:pPr>
                    <w:pStyle w:val="Compact"/>
                    <w:jc w:val="left"/>
                  </w:pPr>
                  <w:r>
                    <w:t>0.3101</w:t>
                  </w:r>
                </w:p>
              </w:tc>
              <w:tc>
                <w:tcPr>
                  <w:tcW w:w="1584" w:type="dxa"/>
                </w:tcPr>
                <w:p w:rsidR="007F3BAE" w:rsidRDefault="00380896" w:rsidP="00380896">
                  <w:pPr>
                    <w:pStyle w:val="Compact"/>
                    <w:jc w:val="left"/>
                  </w:pPr>
                  <w:r>
                    <w:t>0.0174</w:t>
                  </w:r>
                </w:p>
              </w:tc>
              <w:tc>
                <w:tcPr>
                  <w:tcW w:w="1584" w:type="dxa"/>
                </w:tcPr>
                <w:p w:rsidR="007F3BAE" w:rsidRDefault="00380896" w:rsidP="00380896">
                  <w:pPr>
                    <w:pStyle w:val="Compact"/>
                    <w:jc w:val="left"/>
                  </w:pPr>
                  <w:r>
                    <w:t>17.8666</w:t>
                  </w:r>
                </w:p>
              </w:tc>
              <w:tc>
                <w:tcPr>
                  <w:tcW w:w="1584" w:type="dxa"/>
                </w:tcPr>
                <w:p w:rsidR="007F3BAE" w:rsidRDefault="00380896" w:rsidP="00380896">
                  <w:pPr>
                    <w:pStyle w:val="Compact"/>
                    <w:jc w:val="left"/>
                  </w:pPr>
                  <w:r>
                    <w:t>0</w:t>
                  </w:r>
                </w:p>
              </w:tc>
            </w:tr>
            <w:bookmarkEnd w:id="230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coeficientes representan cambios dentro de cada empresa a lo largo del tiempo.</w:t>
      </w:r>
    </w:p>
    <w:p w:rsidR="007F3BAE" w:rsidRDefault="00380896" w:rsidP="00380896">
      <w:pPr>
        <w:pStyle w:val="Ttulo2"/>
      </w:pPr>
      <w:bookmarkStart w:id="2309" w:name="_Toc235960627"/>
      <w:bookmarkStart w:id="2310" w:name="interpretación-económica"/>
      <w:bookmarkEnd w:id="2307"/>
      <w:r>
        <w:rPr>
          <w:rFonts w:ascii="Times New Roman" w:hAnsi="Times New Roman" w:eastAsia="Times New Roman"/>
        </w:rPr>
        <w:t>38.45 Interpretación económica</w:t>
      </w:r>
      <w:bookmarkEnd w:id="2309"/>
    </w:p>
    <w:p w:rsidR="007F3BAE" w:rsidRDefault="00380896" w:rsidP="00380896">
      <w:pPr>
        <w:pStyle w:val="FirstParagraph"/>
        <w:jc w:val="left"/>
      </w:pPr>
      <w:r>
        <w:rPr>
          <w:rFonts w:ascii="Times New Roman" w:hAnsi="Times New Roman" w:eastAsia="Times New Roman"/>
        </w:rPr>
        <w:t>Supongamos que el coeficiente de:</w:t>
      </w:r>
    </w:p>
    <w:p w:rsidR="007F3BAE" w:rsidRDefault="00380896" w:rsidP="00380896">
      <w:pPr>
        <w:pStyle w:val="SourceCode"/>
        <w:jc w:val="left"/>
      </w:pPr>
      <w:r>
        <w:rPr>
          <w:rStyle w:val="VerbatimChar"/>
        </w:rPr>
        <w:t>value</w:t>
      </w:r>
    </w:p>
    <w:p w:rsidR="007F3BAE" w:rsidRDefault="00380896" w:rsidP="00380896">
      <w:pPr>
        <w:pStyle w:val="FirstParagraph"/>
        <w:jc w:val="left"/>
      </w:pPr>
      <w:r>
        <w:rPr>
          <w:rFonts w:ascii="Times New Roman" w:hAnsi="Times New Roman" w:eastAsia="Times New Roman"/>
        </w:rPr>
        <w:t>es positivo.</w:t>
      </w:r>
    </w:p>
    <w:p w:rsidR="007F3BAE" w:rsidRDefault="00380896" w:rsidP="00380896">
      <w:pPr>
        <w:pStyle w:val="Textoindependiente"/>
        <w:jc w:val="left"/>
      </w:pPr>
      <w:r>
        <w:rPr>
          <w:rFonts w:ascii="Times New Roman" w:hAnsi="Times New Roman" w:eastAsia="Times New Roman"/>
        </w:rPr>
        <w:t>La interpretación sería:</w:t>
      </w:r>
    </w:p>
    <w:p w:rsidR="007F3BAE" w:rsidRDefault="00380896" w:rsidP="00380896">
      <w:pPr>
        <w:pStyle w:val="SourceCode"/>
        <w:jc w:val="left"/>
      </w:pPr>
      <w:r>
        <w:rPr>
          <w:rStyle w:val="VerbatimChar"/>
        </w:rPr>
        <w:t>Un aumento en el valor de mercado</w:t>
      </w:r>
      <w:r>
        <w:br/>
      </w:r>
      <w:r>
        <w:rPr>
          <w:rStyle w:val="VerbatimChar"/>
        </w:rPr>
        <w:t>se asocia con un incremento de la inversión,</w:t>
      </w:r>
      <w:r>
        <w:br/>
      </w:r>
      <w:r>
        <w:rPr>
          <w:rStyle w:val="VerbatimChar"/>
        </w:rPr>
        <w:t>manteniendo constante el capital.</w:t>
      </w:r>
    </w:p>
    <w:p w:rsidR="007F3BAE" w:rsidRDefault="00380896" w:rsidP="00380896">
      <w:pPr>
        <w:pStyle w:val="Ttulo2"/>
      </w:pPr>
      <w:bookmarkStart w:id="2311" w:name="_Toc235960628"/>
      <w:bookmarkStart w:id="2312" w:name="predicciones-del-modelo"/>
      <w:bookmarkEnd w:id="2310"/>
      <w:r>
        <w:rPr>
          <w:rFonts w:ascii="Times New Roman" w:hAnsi="Times New Roman" w:eastAsia="Times New Roman"/>
        </w:rPr>
        <w:t>38.46 Predicciones del modelo</w:t>
      </w:r>
      <w:bookmarkEnd w:id="2311"/>
    </w:p>
    <w:p w:rsidR="007F3BAE" w:rsidRDefault="00380896" w:rsidP="00380896">
      <w:pPr>
        <w:pStyle w:val="SourceCode"/>
        <w:jc w:val="left"/>
      </w:pPr>
      <w:r>
        <w:rPr>
          <w:rStyle w:val="NormalTok"/>
        </w:rPr>
        <w:t xml:space="preserve">panel_pred </w:t>
      </w:r>
      <w:r>
        <w:rPr>
          <w:rStyle w:val="OtherTok"/>
        </w:rPr>
        <w:t>&lt;-</w:t>
      </w:r>
      <w:r>
        <w:rPr>
          <w:rStyle w:val="NormalTok"/>
        </w:rPr>
        <w:t xml:space="preserve"> panel_grunfeld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prediccion =</w:t>
      </w:r>
      <w:r>
        <w:br/>
      </w:r>
      <w:r>
        <w:rPr>
          <w:rStyle w:val="NormalTok"/>
        </w:rPr>
        <w:t xml:space="preserve">      </w:t>
      </w:r>
      <w:r>
        <w:rPr>
          <w:rStyle w:val="FunctionTok"/>
        </w:rPr>
        <w:t>as.numeric</w:t>
      </w:r>
      <w:r>
        <w:rPr>
          <w:rStyle w:val="NormalTok"/>
        </w:rPr>
        <w:t>(</w:t>
      </w:r>
      <w:r>
        <w:br/>
      </w:r>
      <w:r>
        <w:rPr>
          <w:rStyle w:val="NormalTok"/>
        </w:rPr>
        <w:t xml:space="preserve">        </w:t>
      </w:r>
      <w:r>
        <w:rPr>
          <w:rStyle w:val="FunctionTok"/>
        </w:rPr>
        <w:t>predict</w:t>
      </w:r>
      <w:r>
        <w:rPr>
          <w:rStyle w:val="NormalTok"/>
        </w:rPr>
        <w:t>(</w:t>
      </w:r>
      <w:r>
        <w:br/>
      </w:r>
      <w:r>
        <w:rPr>
          <w:rStyle w:val="NormalTok"/>
        </w:rPr>
        <w:t xml:space="preserve">          modelo_fe</w:t>
      </w:r>
      <w:r>
        <w:br/>
      </w:r>
      <w:r>
        <w:rPr>
          <w:rStyle w:val="NormalTok"/>
        </w:rPr>
        <w:t xml:space="preserve">        )</w:t>
      </w:r>
      <w:r>
        <w:br/>
      </w:r>
      <w:r>
        <w:rPr>
          <w:rStyle w:val="NormalTok"/>
        </w:rPr>
        <w:t xml:space="preserve">      )</w:t>
      </w:r>
      <w:r>
        <w:br/>
      </w:r>
      <w:r>
        <w:rPr>
          <w:rStyle w:val="NormalTok"/>
        </w:rPr>
        <w:t xml:space="preserve">  )</w:t>
      </w:r>
    </w:p>
    <w:p w:rsidR="007F3BAE" w:rsidRDefault="00380896" w:rsidP="00380896">
      <w:pPr>
        <w:pStyle w:val="Ttulo2"/>
      </w:pPr>
      <w:bookmarkStart w:id="2313" w:name="_Toc235960629"/>
      <w:bookmarkStart w:id="2314" w:name="resumen-de-predicciones-1"/>
      <w:bookmarkEnd w:id="2312"/>
      <w:r>
        <w:rPr>
          <w:rFonts w:ascii="Times New Roman" w:hAnsi="Times New Roman" w:eastAsia="Times New Roman"/>
        </w:rPr>
        <w:t>38.47 Resumen de predicciones</w:t>
      </w:r>
      <w:bookmarkEnd w:id="2313"/>
    </w:p>
    <w:p w:rsidR="007F3BAE" w:rsidRDefault="00380896" w:rsidP="00380896">
      <w:pPr>
        <w:pStyle w:val="SourceCode"/>
        <w:jc w:val="left"/>
      </w:pPr>
      <w:r>
        <w:rPr>
          <w:rStyle w:val="NormalTok"/>
        </w:rPr>
        <w:t xml:space="preserve">panel_pred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Minimo =</w:t>
      </w:r>
      <w:r>
        <w:br/>
      </w:r>
      <w:r>
        <w:rPr>
          <w:rStyle w:val="NormalTok"/>
        </w:rPr>
        <w:t xml:space="preserve">      </w:t>
      </w:r>
      <w:r>
        <w:rPr>
          <w:rStyle w:val="FunctionTok"/>
        </w:rPr>
        <w:t>min</w:t>
      </w:r>
      <w:r>
        <w:rPr>
          <w:rStyle w:val="NormalTok"/>
        </w:rPr>
        <w:t>(prediccion),</w:t>
      </w:r>
      <w:r>
        <w:br/>
      </w:r>
      <w:r>
        <w:rPr>
          <w:rStyle w:val="NormalTok"/>
        </w:rPr>
        <w:t xml:space="preserve">    </w:t>
      </w:r>
      <w:r>
        <w:rPr>
          <w:rStyle w:val="AttributeTok"/>
        </w:rPr>
        <w:t>Media =</w:t>
      </w:r>
      <w:r>
        <w:br/>
      </w:r>
      <w:r>
        <w:rPr>
          <w:rStyle w:val="NormalTok"/>
        </w:rPr>
        <w:t xml:space="preserve">      </w:t>
      </w:r>
      <w:r>
        <w:rPr>
          <w:rStyle w:val="FunctionTok"/>
        </w:rPr>
        <w:t>mean</w:t>
      </w:r>
      <w:r>
        <w:rPr>
          <w:rStyle w:val="NormalTok"/>
        </w:rPr>
        <w:t>(prediccion),</w:t>
      </w:r>
      <w:r>
        <w:br/>
      </w:r>
      <w:r>
        <w:rPr>
          <w:rStyle w:val="NormalTok"/>
        </w:rPr>
        <w:t xml:space="preserve">    </w:t>
      </w:r>
      <w:r>
        <w:rPr>
          <w:rStyle w:val="AttributeTok"/>
        </w:rPr>
        <w:t>Maximo =</w:t>
      </w:r>
      <w:r>
        <w:br/>
      </w:r>
      <w:r>
        <w:rPr>
          <w:rStyle w:val="NormalTok"/>
        </w:rPr>
        <w:t xml:space="preserve">      </w:t>
      </w:r>
      <w:r>
        <w:rPr>
          <w:rStyle w:val="FunctionTok"/>
        </w:rPr>
        <w:t>max</w:t>
      </w:r>
      <w:r>
        <w:rPr>
          <w:rStyle w:val="NormalTok"/>
        </w:rPr>
        <w:t>(prediccion)</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predicciones"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315" w:name="tbl-reg25-predicciones"/>
            <w:r>
              <w:rPr>
                <w:rFonts w:ascii="Times New Roman" w:hAnsi="Times New Roman"/>
                <w:b/>
                <w:sz w:val="18"/>
              </w:rPr>
              <w:lastRenderedPageBreak/>
              <w:t>Tabla 38.21: Resumen de predicciones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Minimo</w:t>
                  </w:r>
                </w:p>
              </w:tc>
              <w:tc>
                <w:tcPr>
                  <w:tcW w:w="2640" w:type="dxa"/>
                </w:tcPr>
                <w:p w:rsidR="007F3BAE" w:rsidRDefault="00380896" w:rsidP="00380896">
                  <w:pPr>
                    <w:pStyle w:val="Compact"/>
                    <w:jc w:val="left"/>
                  </w:pPr>
                  <w:r>
                    <w:t>Media</w:t>
                  </w:r>
                </w:p>
              </w:tc>
              <w:tc>
                <w:tcPr>
                  <w:tcW w:w="2640" w:type="dxa"/>
                </w:tcPr>
                <w:p w:rsidR="007F3BAE" w:rsidRDefault="00380896" w:rsidP="00380896">
                  <w:pPr>
                    <w:pStyle w:val="Compact"/>
                    <w:jc w:val="left"/>
                  </w:pPr>
                  <w:r>
                    <w:t>Maximo</w:t>
                  </w:r>
                </w:p>
              </w:tc>
            </w:tr>
            <w:tr w:rsidR="007F3BAE">
              <w:tc>
                <w:tcPr>
                  <w:tcW w:w="2640" w:type="dxa"/>
                </w:tcPr>
                <w:p w:rsidR="007F3BAE" w:rsidRDefault="00380896" w:rsidP="00380896">
                  <w:pPr>
                    <w:pStyle w:val="Compact"/>
                    <w:jc w:val="left"/>
                  </w:pPr>
                  <w:r>
                    <w:t>-76.337</w:t>
                  </w:r>
                </w:p>
              </w:tc>
              <w:tc>
                <w:tcPr>
                  <w:tcW w:w="2640" w:type="dxa"/>
                </w:tcPr>
                <w:p w:rsidR="007F3BAE" w:rsidRDefault="00380896" w:rsidP="00380896">
                  <w:pPr>
                    <w:pStyle w:val="Compact"/>
                    <w:jc w:val="left"/>
                  </w:pPr>
                  <w:r>
                    <w:t>145.958</w:t>
                  </w:r>
                </w:p>
              </w:tc>
              <w:tc>
                <w:tcPr>
                  <w:tcW w:w="2640" w:type="dxa"/>
                </w:tcPr>
                <w:p w:rsidR="007F3BAE" w:rsidRDefault="00380896" w:rsidP="00380896">
                  <w:pPr>
                    <w:pStyle w:val="Compact"/>
                    <w:jc w:val="left"/>
                  </w:pPr>
                  <w:r>
                    <w:t>1235.99</w:t>
                  </w:r>
                </w:p>
              </w:tc>
            </w:tr>
            <w:bookmarkEnd w:id="231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predicciones representan los niveles esperados de inversión para cada observación del panel.</w:t>
      </w:r>
    </w:p>
    <w:p w:rsidR="007F3BAE" w:rsidRPr="00380896" w:rsidRDefault="00380896" w:rsidP="00380896">
      <w:pPr>
        <w:pStyle w:val="Ttulo2"/>
        <w:rPr>
          <w:lang w:val="en-US"/>
        </w:rPr>
      </w:pPr>
      <w:bookmarkStart w:id="2316" w:name="_Toc235960630"/>
      <w:bookmarkStart w:id="2317" w:name="observado-versus-predicho"/>
      <w:bookmarkEnd w:id="2314"/>
      <w:r w:rsidRPr="00380896">
        <w:rPr>
          <w:rFonts w:ascii="Times New Roman" w:hAnsi="Times New Roman" w:eastAsia="Times New Roman"/>
          <w:lang w:val="en-US"/>
        </w:rPr>
        <w:t>38.48 Observado versus predicho</w:t>
      </w:r>
      <w:bookmarkEnd w:id="2316"/>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panel_pred,</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prediccion,</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inv</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geom_point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alpha =</w:t>
      </w:r>
      <w:r w:rsidRPr="00380896">
        <w:rPr>
          <w:rStyle w:val="NormalTok"/>
          <w:lang w:val="en-US"/>
        </w:rPr>
        <w:t xml:space="preserve"> </w:t>
      </w:r>
      <w:r w:rsidRPr="00380896">
        <w:rPr>
          <w:rStyle w:val="FloatTok"/>
          <w:lang w:val="en-US"/>
        </w:rPr>
        <w:t>0.4</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geom_abline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slope =</w:t>
      </w:r>
      <w:r w:rsidRPr="00380896">
        <w:rPr>
          <w:rStyle w:val="NormalTok"/>
          <w:lang w:val="en-US"/>
        </w:rPr>
        <w:t xml:space="preserve"> </w:t>
      </w:r>
      <w:r w:rsidRPr="00380896">
        <w:rPr>
          <w:rStyle w:val="DecValTok"/>
          <w:lang w:val="en-US"/>
        </w:rPr>
        <w:t>1</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intercept =</w:t>
      </w:r>
      <w:r w:rsidRPr="00380896">
        <w:rPr>
          <w:rStyle w:val="NormalTok"/>
          <w:lang w:val="en-US"/>
        </w:rPr>
        <w:t xml:space="preserve"> </w:t>
      </w:r>
      <w:r w:rsidRPr="00380896">
        <w:rPr>
          <w:rStyle w:val="DecValTok"/>
          <w:lang w:val="en-US"/>
        </w:rPr>
        <w:t>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"red"</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318" w:name="fig-reg25-observado-predicho"/>
            <w:r>
              <w:rPr>
                <w:rFonts w:ascii="Times New Roman" w:hAnsi="Times New Roman"/>
                <w:b/>
                <w:noProof/>
                <w:sz w:val="18"/>
              </w:rPr>
              <w:drawing>
                <wp:inline distT="0" distB="0" distL="0" distR="0">
                  <wp:extent cx="4620126" cy="3696101"/>
                  <wp:effectExtent l="0" t="0" r="0" b="0"/>
                  <wp:docPr id="1655" name="Picture"/>
                  <wp:cNvGraphicFramePr/>
                  <a:graphic xmlns:a="http://schemas.openxmlformats.org/drawingml/2006/main">
                    <a:graphicData uri="http://schemas.openxmlformats.org/drawingml/2006/picture">
                      <pic:pic xmlns:pic="http://schemas.openxmlformats.org/drawingml/2006/picture">
                        <pic:nvPicPr>
                          <pic:cNvPr id="1656" name="Picture" descr="capitulos/25-datos-de-panel_files/figure-docx/fig-reg25-observado-predicho-1.png"/>
                          <pic:cNvPicPr>
                            <a:picLocks noChangeAspect="1" noChangeArrowheads="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38.5: Valores observados y predichos</w:t>
            </w:r>
          </w:p>
        </w:tc>
        <w:bookmarkEnd w:id="2318"/>
      </w:tr>
    </w:tbl>
    <w:p w:rsidR="007F3BAE" w:rsidRDefault="00380896" w:rsidP="00380896">
      <w:pPr>
        <w:pStyle w:val="Textoindependiente"/>
        <w:jc w:val="left"/>
      </w:pPr>
      <w:r>
        <w:rPr>
          <w:rFonts w:ascii="Times New Roman" w:hAnsi="Times New Roman" w:eastAsia="Times New Roman"/>
          <w:b/>
          <w:bCs/>
        </w:rPr>
        <w:lastRenderedPageBreak/>
        <w:t>Interpretación</w:t>
      </w:r>
    </w:p>
    <w:p w:rsidR="007F3BAE" w:rsidRDefault="00380896" w:rsidP="00380896">
      <w:pPr>
        <w:pStyle w:val="Textoindependiente"/>
        <w:jc w:val="left"/>
      </w:pPr>
      <w:r>
        <w:rPr>
          <w:rFonts w:ascii="Times New Roman" w:hAnsi="Times New Roman" w:eastAsia="Times New Roman"/>
        </w:rPr>
        <w:t>Mientras más próximos estén los puntos a la diagonal, mejor será el ajuste del modelo.</w:t>
      </w:r>
    </w:p>
    <w:p w:rsidR="007F3BAE" w:rsidRDefault="00380896" w:rsidP="00380896">
      <w:pPr>
        <w:pStyle w:val="Ttulo2"/>
      </w:pPr>
      <w:bookmarkStart w:id="2319" w:name="_Toc235960631"/>
      <w:bookmarkStart w:id="2320" w:name="residuos-del-modelo"/>
      <w:bookmarkEnd w:id="2317"/>
      <w:r>
        <w:rPr>
          <w:rFonts w:ascii="Times New Roman" w:hAnsi="Times New Roman" w:eastAsia="Times New Roman"/>
        </w:rPr>
        <w:t>38.49 Residuos del modelo</w:t>
      </w:r>
      <w:bookmarkEnd w:id="2319"/>
    </w:p>
    <w:p w:rsidR="007F3BAE" w:rsidRDefault="00380896" w:rsidP="00380896">
      <w:pPr>
        <w:pStyle w:val="SourceCode"/>
        <w:jc w:val="left"/>
      </w:pPr>
      <w:r>
        <w:rPr>
          <w:rStyle w:val="NormalTok"/>
        </w:rPr>
        <w:t xml:space="preserve">panel_pred </w:t>
      </w:r>
      <w:r>
        <w:rPr>
          <w:rStyle w:val="OtherTok"/>
        </w:rPr>
        <w:t>&lt;-</w:t>
      </w:r>
      <w:r>
        <w:rPr>
          <w:rStyle w:val="NormalTok"/>
        </w:rPr>
        <w:t xml:space="preserve"> </w:t>
      </w:r>
      <w:r>
        <w:rPr>
          <w:rStyle w:val="FunctionTok"/>
        </w:rPr>
        <w:t>as.data.frame</w:t>
      </w:r>
      <w:r>
        <w:rPr>
          <w:rStyle w:val="NormalTok"/>
        </w:rPr>
        <w:t>(</w:t>
      </w:r>
      <w:r>
        <w:br/>
      </w:r>
      <w:r>
        <w:rPr>
          <w:rStyle w:val="NormalTok"/>
        </w:rPr>
        <w:t xml:space="preserve">  panel_pred</w:t>
      </w:r>
      <w:r>
        <w:br/>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inv =</w:t>
      </w:r>
      <w:r>
        <w:rPr>
          <w:rStyle w:val="NormalTok"/>
        </w:rPr>
        <w:t xml:space="preserve"> </w:t>
      </w:r>
      <w:r>
        <w:rPr>
          <w:rStyle w:val="FunctionTok"/>
        </w:rPr>
        <w:t>as.numeric</w:t>
      </w:r>
      <w:r>
        <w:rPr>
          <w:rStyle w:val="NormalTok"/>
        </w:rPr>
        <w:t>(</w:t>
      </w:r>
      <w:r>
        <w:br/>
      </w:r>
      <w:r>
        <w:rPr>
          <w:rStyle w:val="NormalTok"/>
        </w:rPr>
        <w:t xml:space="preserve">      inv</w:t>
      </w:r>
      <w:r>
        <w:br/>
      </w:r>
      <w:r>
        <w:rPr>
          <w:rStyle w:val="NormalTok"/>
        </w:rPr>
        <w:t xml:space="preserve">    ),</w:t>
      </w:r>
      <w:r>
        <w:br/>
      </w:r>
      <w:r>
        <w:rPr>
          <w:rStyle w:val="NormalTok"/>
        </w:rPr>
        <w:t xml:space="preserve">    </w:t>
      </w:r>
      <w:r>
        <w:rPr>
          <w:rStyle w:val="AttributeTok"/>
        </w:rPr>
        <w:t>prediccion =</w:t>
      </w:r>
      <w:r>
        <w:rPr>
          <w:rStyle w:val="NormalTok"/>
        </w:rPr>
        <w:t xml:space="preserve"> </w:t>
      </w:r>
      <w:r>
        <w:rPr>
          <w:rStyle w:val="FunctionTok"/>
        </w:rPr>
        <w:t>as.numeric</w:t>
      </w:r>
      <w:r>
        <w:rPr>
          <w:rStyle w:val="NormalTok"/>
        </w:rPr>
        <w:t>(</w:t>
      </w:r>
      <w:r>
        <w:br/>
      </w:r>
      <w:r>
        <w:rPr>
          <w:rStyle w:val="NormalTok"/>
        </w:rPr>
        <w:t xml:space="preserve">      prediccion</w:t>
      </w:r>
      <w:r>
        <w:br/>
      </w:r>
      <w:r>
        <w:rPr>
          <w:rStyle w:val="NormalTok"/>
        </w:rPr>
        <w:t xml:space="preserve">    ),</w:t>
      </w:r>
      <w:r>
        <w:br/>
      </w:r>
      <w:r>
        <w:rPr>
          <w:rStyle w:val="NormalTok"/>
        </w:rPr>
        <w:t xml:space="preserve">    </w:t>
      </w:r>
      <w:r>
        <w:rPr>
          <w:rStyle w:val="AttributeTok"/>
        </w:rPr>
        <w:t>residuo =</w:t>
      </w:r>
      <w:r>
        <w:br/>
      </w:r>
      <w:r>
        <w:rPr>
          <w:rStyle w:val="NormalTok"/>
        </w:rPr>
        <w:t xml:space="preserve">      inv </w:t>
      </w:r>
      <w:r>
        <w:rPr>
          <w:rStyle w:val="SpecialCharTok"/>
        </w:rPr>
        <w:t>-</w:t>
      </w:r>
      <w:r>
        <w:rPr>
          <w:rStyle w:val="NormalTok"/>
        </w:rPr>
        <w:t xml:space="preserve"> prediccion</w:t>
      </w:r>
      <w:r>
        <w:br/>
      </w:r>
      <w:r>
        <w:rPr>
          <w:rStyle w:val="NormalTok"/>
        </w:rPr>
        <w:t xml:space="preserve">  )</w:t>
      </w:r>
    </w:p>
    <w:p w:rsidR="007F3BAE" w:rsidRDefault="00380896" w:rsidP="00380896">
      <w:pPr>
        <w:pStyle w:val="Ttulo2"/>
      </w:pPr>
      <w:bookmarkStart w:id="2321" w:name="_Toc235960632"/>
      <w:bookmarkStart w:id="2322" w:name="distribución-de-residuos-1"/>
      <w:bookmarkEnd w:id="2320"/>
      <w:r>
        <w:rPr>
          <w:rFonts w:ascii="Times New Roman" w:hAnsi="Times New Roman" w:eastAsia="Times New Roman"/>
        </w:rPr>
        <w:t>38.50 Distribución de residuos</w:t>
      </w:r>
      <w:bookmarkEnd w:id="2321"/>
    </w:p>
    <w:p w:rsidR="007F3BAE" w:rsidRDefault="00380896" w:rsidP="00380896">
      <w:pPr>
        <w:pStyle w:val="SourceCode"/>
        <w:jc w:val="left"/>
      </w:pPr>
      <w:r>
        <w:rPr>
          <w:rStyle w:val="FunctionTok"/>
        </w:rPr>
        <w:t>ggplot</w:t>
      </w:r>
      <w:r>
        <w:rPr>
          <w:rStyle w:val="NormalTok"/>
        </w:rPr>
        <w:t>(</w:t>
      </w:r>
      <w:r>
        <w:br/>
      </w:r>
      <w:r>
        <w:rPr>
          <w:rStyle w:val="NormalTok"/>
        </w:rPr>
        <w:t xml:space="preserve">  panel_pred,</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w:t>
      </w:r>
      <w:r>
        <w:rPr>
          <w:rStyle w:val="FunctionTok"/>
        </w:rPr>
        <w:t>as.numeric</w:t>
      </w:r>
      <w:r>
        <w:rPr>
          <w:rStyle w:val="NormalTok"/>
        </w:rPr>
        <w:t>(</w:t>
      </w:r>
      <w:r>
        <w:br/>
      </w:r>
      <w:r>
        <w:rPr>
          <w:rStyle w:val="NormalTok"/>
        </w:rPr>
        <w:t xml:space="preserve">      residuo</w:t>
      </w:r>
      <w:r>
        <w:br/>
      </w:r>
      <w:r>
        <w:rPr>
          <w:rStyle w:val="NormalTok"/>
        </w:rPr>
        <w:t xml:space="preserve">    )</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"Residuo"</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323" w:name="fig-reg25-residuos"/>
            <w:r>
              <w:rPr>
                <w:rFonts w:ascii="Times New Roman" w:hAnsi="Times New Roman"/>
                <w:b/>
                <w:noProof/>
                <w:sz w:val="18"/>
              </w:rPr>
              <w:lastRenderedPageBreak/>
              <w:drawing>
                <wp:inline distT="0" distB="0" distL="0" distR="0">
                  <wp:extent cx="4620126" cy="3696101"/>
                  <wp:effectExtent l="0" t="0" r="0" b="0"/>
                  <wp:docPr id="1661" name="Picture"/>
                  <wp:cNvGraphicFramePr/>
                  <a:graphic xmlns:a="http://schemas.openxmlformats.org/drawingml/2006/main">
                    <a:graphicData uri="http://schemas.openxmlformats.org/drawingml/2006/picture">
                      <pic:pic xmlns:pic="http://schemas.openxmlformats.org/drawingml/2006/picture">
                        <pic:nvPicPr>
                          <pic:cNvPr id="1662" name="Picture" descr="capitulos/25-datos-de-panel_files/figure-docx/fig-reg25-residuos-1.png"/>
                          <pic:cNvPicPr>
                            <a:picLocks noChangeAspect="1" noChangeArrowheads="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38.6: Distribución de residuos</w:t>
            </w:r>
          </w:p>
        </w:tc>
        <w:bookmarkEnd w:id="232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distribución permite evaluar visualmente el comportamiento de los errores del modelo e identificar si siguen una distribución normal; es decir, si el histograma presenta una forma aproximadamente de campana y está centrado en cero, existe evidencia de que los residuos siguen una distribución cercana a la normal.</w:t>
      </w:r>
    </w:p>
    <w:p w:rsidR="007F3BAE" w:rsidRDefault="00380896" w:rsidP="00380896">
      <w:pPr>
        <w:pStyle w:val="Ttulo2"/>
      </w:pPr>
      <w:bookmarkStart w:id="2324" w:name="_Toc235960633"/>
      <w:bookmarkStart w:id="2325" w:name="flujo-completo-de-análisis"/>
      <w:bookmarkEnd w:id="2322"/>
      <w:r>
        <w:rPr>
          <w:rFonts w:ascii="Times New Roman" w:hAnsi="Times New Roman" w:eastAsia="Times New Roman"/>
        </w:rPr>
        <w:t>38.51 Flujo completo de análisis</w:t>
      </w:r>
      <w:bookmarkEnd w:id="2324"/>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Paso =</w:t>
      </w:r>
      <w:r>
        <w:rPr>
          <w:rStyle w:val="NormalTok"/>
        </w:rPr>
        <w:t xml:space="preserve"> </w:t>
      </w:r>
      <w:r>
        <w:rPr>
          <w:rStyle w:val="DecValTok"/>
        </w:rPr>
        <w:t>1</w:t>
      </w:r>
      <w:r>
        <w:rPr>
          <w:rStyle w:val="SpecialCharTok"/>
        </w:rPr>
        <w:t>:</w:t>
      </w:r>
      <w:r>
        <w:rPr>
          <w:rStyle w:val="DecValTok"/>
        </w:rPr>
        <w:t>7</w:t>
      </w:r>
      <w:r>
        <w:rPr>
          <w:rStyle w:val="NormalTok"/>
        </w:rPr>
        <w:t>,</w:t>
      </w:r>
      <w:r>
        <w:br/>
      </w:r>
      <w:r>
        <w:rPr>
          <w:rStyle w:val="NormalTok"/>
        </w:rPr>
        <w:t xml:space="preserve">  </w:t>
      </w:r>
      <w:r>
        <w:rPr>
          <w:rStyle w:val="AttributeTok"/>
        </w:rPr>
        <w:t>Actividad =</w:t>
      </w:r>
      <w:r>
        <w:rPr>
          <w:rStyle w:val="NormalTok"/>
        </w:rPr>
        <w:t xml:space="preserve"> </w:t>
      </w:r>
      <w:r>
        <w:rPr>
          <w:rStyle w:val="FunctionTok"/>
        </w:rPr>
        <w:t>c</w:t>
      </w:r>
      <w:r>
        <w:rPr>
          <w:rStyle w:val="NormalTok"/>
        </w:rPr>
        <w:t>(</w:t>
      </w:r>
      <w:r>
        <w:br/>
      </w:r>
      <w:r>
        <w:rPr>
          <w:rStyle w:val="NormalTok"/>
        </w:rPr>
        <w:t xml:space="preserve">    </w:t>
      </w:r>
      <w:r>
        <w:rPr>
          <w:rStyle w:val="StringTok"/>
        </w:rPr>
        <w:t>"Preparar panel"</w:t>
      </w:r>
      <w:r>
        <w:rPr>
          <w:rStyle w:val="NormalTok"/>
        </w:rPr>
        <w:t>,</w:t>
      </w:r>
      <w:r>
        <w:br/>
      </w:r>
      <w:r>
        <w:rPr>
          <w:rStyle w:val="NormalTok"/>
        </w:rPr>
        <w:t xml:space="preserve">    </w:t>
      </w:r>
      <w:r>
        <w:rPr>
          <w:rStyle w:val="StringTok"/>
        </w:rPr>
        <w:t>"Estimar pooled"</w:t>
      </w:r>
      <w:r>
        <w:rPr>
          <w:rStyle w:val="NormalTok"/>
        </w:rPr>
        <w:t>,</w:t>
      </w:r>
      <w:r>
        <w:br/>
      </w:r>
      <w:r>
        <w:rPr>
          <w:rStyle w:val="NormalTok"/>
        </w:rPr>
        <w:t xml:space="preserve">    </w:t>
      </w:r>
      <w:r>
        <w:rPr>
          <w:rStyle w:val="StringTok"/>
        </w:rPr>
        <w:t>"Estimar efectos fijos"</w:t>
      </w:r>
      <w:r>
        <w:rPr>
          <w:rStyle w:val="NormalTok"/>
        </w:rPr>
        <w:t>,</w:t>
      </w:r>
      <w:r>
        <w:br/>
      </w:r>
      <w:r>
        <w:rPr>
          <w:rStyle w:val="NormalTok"/>
        </w:rPr>
        <w:t xml:space="preserve">    </w:t>
      </w:r>
      <w:r>
        <w:rPr>
          <w:rStyle w:val="StringTok"/>
        </w:rPr>
        <w:t>"Estimar efectos aleatorios"</w:t>
      </w:r>
      <w:r>
        <w:rPr>
          <w:rStyle w:val="NormalTok"/>
        </w:rPr>
        <w:t>,</w:t>
      </w:r>
      <w:r>
        <w:br/>
      </w:r>
      <w:r>
        <w:rPr>
          <w:rStyle w:val="NormalTok"/>
        </w:rPr>
        <w:t xml:space="preserve">    </w:t>
      </w:r>
      <w:r>
        <w:rPr>
          <w:rStyle w:val="StringTok"/>
        </w:rPr>
        <w:t>"Aplicar Hausman"</w:t>
      </w:r>
      <w:r>
        <w:rPr>
          <w:rStyle w:val="NormalTok"/>
        </w:rPr>
        <w:t>,</w:t>
      </w:r>
      <w:r>
        <w:br/>
      </w:r>
      <w:r>
        <w:rPr>
          <w:rStyle w:val="NormalTok"/>
        </w:rPr>
        <w:t xml:space="preserve">    </w:t>
      </w:r>
      <w:r>
        <w:rPr>
          <w:rStyle w:val="StringTok"/>
        </w:rPr>
        <w:t>"Seleccionar modelo"</w:t>
      </w:r>
      <w:r>
        <w:rPr>
          <w:rStyle w:val="NormalTok"/>
        </w:rPr>
        <w:t>,</w:t>
      </w:r>
      <w:r>
        <w:br/>
      </w:r>
      <w:r>
        <w:rPr>
          <w:rStyle w:val="NormalTok"/>
        </w:rPr>
        <w:t xml:space="preserve">    </w:t>
      </w:r>
      <w:r>
        <w:rPr>
          <w:rStyle w:val="StringTok"/>
        </w:rPr>
        <w:t>"Interpretar resultados"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"Flujo de trabajo para datos de panel"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326" w:name="tbl-reg25-flujo-completo"/>
            <w:r>
              <w:rPr>
                <w:rFonts w:ascii="Times New Roman" w:hAnsi="Times New Roman"/>
                <w:b/>
                <w:sz w:val="18"/>
              </w:rPr>
              <w:lastRenderedPageBreak/>
              <w:t>Tabla 38.22: Flujo de trabajo para datos de panel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Paso</w:t>
                  </w:r>
                </w:p>
              </w:tc>
              <w:tc>
                <w:tcPr>
                  <w:tcW w:w="3960" w:type="dxa"/>
                </w:tcPr>
                <w:p w:rsidR="007F3BAE" w:rsidRDefault="00380896" w:rsidP="00380896">
                  <w:pPr>
                    <w:pStyle w:val="Compact"/>
                    <w:jc w:val="left"/>
                  </w:pPr>
                  <w:r>
                    <w:t>Actividad</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Preparar panel</w:t>
                  </w:r>
                </w:p>
              </w:tc>
            </w:tr>
            <w:tr w:rsidR="007F3BAE">
              <w:tc>
                <w:tcPr>
                  <w:tcW w:w="3960" w:type="dxa"/>
                </w:tcPr>
                <w:p w:rsidR="007F3BAE" w:rsidRDefault="00380896" w:rsidP="00380896">
                  <w:pPr>
                    <w:pStyle w:val="Compact"/>
                    <w:jc w:val="left"/>
                  </w:pPr>
                  <w:r>
                    <w:t>2</w:t>
                  </w:r>
                </w:p>
              </w:tc>
              <w:tc>
                <w:tcPr>
                  <w:tcW w:w="3960" w:type="dxa"/>
                </w:tcPr>
                <w:p w:rsidR="007F3BAE" w:rsidRDefault="00380896" w:rsidP="00380896">
                  <w:pPr>
                    <w:pStyle w:val="Compact"/>
                    <w:jc w:val="left"/>
                  </w:pPr>
                  <w:r>
                    <w:t>Estimar pooled</w:t>
                  </w:r>
                </w:p>
              </w:tc>
            </w:tr>
            <w:tr w:rsidR="007F3BAE">
              <w:tc>
                <w:tcPr>
                  <w:tcW w:w="3960" w:type="dxa"/>
                </w:tcPr>
                <w:p w:rsidR="007F3BAE" w:rsidRDefault="00380896" w:rsidP="00380896">
                  <w:pPr>
                    <w:pStyle w:val="Compact"/>
                    <w:jc w:val="left"/>
                  </w:pPr>
                  <w:r>
                    <w:t>3</w:t>
                  </w:r>
                </w:p>
              </w:tc>
              <w:tc>
                <w:tcPr>
                  <w:tcW w:w="3960" w:type="dxa"/>
                </w:tcPr>
                <w:p w:rsidR="007F3BAE" w:rsidRDefault="00380896" w:rsidP="00380896">
                  <w:pPr>
                    <w:pStyle w:val="Compact"/>
                    <w:jc w:val="left"/>
                  </w:pPr>
                  <w:r>
                    <w:t>Estimar efectos fijos</w:t>
                  </w:r>
                </w:p>
              </w:tc>
            </w:tr>
            <w:tr w:rsidR="007F3BAE">
              <w:tc>
                <w:tcPr>
                  <w:tcW w:w="3960" w:type="dxa"/>
                </w:tcPr>
                <w:p w:rsidR="007F3BAE" w:rsidRDefault="00380896" w:rsidP="00380896">
                  <w:pPr>
                    <w:pStyle w:val="Compact"/>
                    <w:jc w:val="left"/>
                  </w:pPr>
                  <w:r>
                    <w:t>4</w:t>
                  </w:r>
                </w:p>
              </w:tc>
              <w:tc>
                <w:tcPr>
                  <w:tcW w:w="3960" w:type="dxa"/>
                </w:tcPr>
                <w:p w:rsidR="007F3BAE" w:rsidRDefault="00380896" w:rsidP="00380896">
                  <w:pPr>
                    <w:pStyle w:val="Compact"/>
                    <w:jc w:val="left"/>
                  </w:pPr>
                  <w:r>
                    <w:t>Estimar efectos aleatorios</w:t>
                  </w:r>
                </w:p>
              </w:tc>
            </w:tr>
            <w:tr w:rsidR="007F3BAE">
              <w:tc>
                <w:tcPr>
                  <w:tcW w:w="3960" w:type="dxa"/>
                </w:tcPr>
                <w:p w:rsidR="007F3BAE" w:rsidRDefault="00380896" w:rsidP="00380896">
                  <w:pPr>
                    <w:pStyle w:val="Compact"/>
                    <w:jc w:val="left"/>
                  </w:pPr>
                  <w:r>
                    <w:t>5</w:t>
                  </w:r>
                </w:p>
              </w:tc>
              <w:tc>
                <w:tcPr>
                  <w:tcW w:w="3960" w:type="dxa"/>
                </w:tcPr>
                <w:p w:rsidR="007F3BAE" w:rsidRDefault="00380896" w:rsidP="00380896">
                  <w:pPr>
                    <w:pStyle w:val="Compact"/>
                    <w:jc w:val="left"/>
                  </w:pPr>
                  <w:r>
                    <w:t>Aplicar Hausman</w:t>
                  </w:r>
                </w:p>
              </w:tc>
            </w:tr>
            <w:tr w:rsidR="007F3BAE">
              <w:tc>
                <w:tcPr>
                  <w:tcW w:w="3960" w:type="dxa"/>
                </w:tcPr>
                <w:p w:rsidR="007F3BAE" w:rsidRDefault="00380896" w:rsidP="00380896">
                  <w:pPr>
                    <w:pStyle w:val="Compact"/>
                    <w:jc w:val="left"/>
                  </w:pPr>
                  <w:r>
                    <w:t>6</w:t>
                  </w:r>
                </w:p>
              </w:tc>
              <w:tc>
                <w:tcPr>
                  <w:tcW w:w="3960" w:type="dxa"/>
                </w:tcPr>
                <w:p w:rsidR="007F3BAE" w:rsidRDefault="00380896" w:rsidP="00380896">
                  <w:pPr>
                    <w:pStyle w:val="Compact"/>
                    <w:jc w:val="left"/>
                  </w:pPr>
                  <w:r>
                    <w:t>Seleccionar modelo</w:t>
                  </w:r>
                </w:p>
              </w:tc>
            </w:tr>
            <w:tr w:rsidR="007F3BAE">
              <w:tc>
                <w:tcPr>
                  <w:tcW w:w="3960" w:type="dxa"/>
                </w:tcPr>
                <w:p w:rsidR="007F3BAE" w:rsidRDefault="00380896" w:rsidP="00380896">
                  <w:pPr>
                    <w:pStyle w:val="Compact"/>
                    <w:jc w:val="left"/>
                  </w:pPr>
                  <w:r>
                    <w:t>7</w:t>
                  </w:r>
                </w:p>
              </w:tc>
              <w:tc>
                <w:tcPr>
                  <w:tcW w:w="3960" w:type="dxa"/>
                </w:tcPr>
                <w:p w:rsidR="007F3BAE" w:rsidRDefault="00380896" w:rsidP="00380896">
                  <w:pPr>
                    <w:pStyle w:val="Compact"/>
                    <w:jc w:val="left"/>
                  </w:pPr>
                  <w:r>
                    <w:t>Interpretar resultados</w:t>
                  </w:r>
                </w:p>
              </w:tc>
            </w:tr>
            <w:bookmarkEnd w:id="2326"/>
          </w:tbl>
          <w:p w:rsidR="007F3BAE" w:rsidRDefault="007F3BAE" w:rsidP="00380896">
            <w:pPr>
              <w:spacing w:after="0" w:line="240" w:lineRule="auto"/>
              <w:jc w:val="center"/>
            </w:pPr>
          </w:p>
        </w:tc>
      </w:tr>
    </w:tbl>
    <w:p w:rsidR="007F3BAE" w:rsidRDefault="00380896" w:rsidP="00380896">
      <w:pPr>
        <w:pStyle w:val="Ttulo2"/>
      </w:pPr>
      <w:bookmarkStart w:id="2327" w:name="_Toc235960634"/>
      <w:bookmarkStart w:id="2328" w:name="aplicaciones-de-los-datos-de-panel"/>
      <w:bookmarkEnd w:id="2325"/>
      <w:r>
        <w:rPr>
          <w:rFonts w:ascii="Times New Roman" w:hAnsi="Times New Roman" w:eastAsia="Times New Roman"/>
        </w:rPr>
        <w:t>38.52 Aplicaciones de los datos de panel</w:t>
      </w:r>
      <w:bookmarkEnd w:id="2327"/>
    </w:p>
    <w:p w:rsidR="007F3BAE" w:rsidRDefault="00380896" w:rsidP="00380896">
      <w:pPr>
        <w:pStyle w:val="FirstParagraph"/>
        <w:jc w:val="left"/>
      </w:pPr>
      <w:r>
        <w:rPr>
          <w:rFonts w:ascii="Times New Roman" w:hAnsi="Times New Roman" w:eastAsia="Times New Roman"/>
        </w:rPr>
        <w:t>Los modelos de panel son ampliamente utilizados en:</w:t>
      </w:r>
    </w:p>
    <w:p w:rsidR="007F3BAE" w:rsidRDefault="00380896" w:rsidP="00380896">
      <w:pPr>
        <w:pStyle w:val="Compact"/>
        <w:numPr>
          <w:ilvl w:val="0"/>
          <w:numId w:val="195"/>
        </w:numPr>
        <w:jc w:val="left"/>
      </w:pPr>
      <w:r>
        <w:rPr>
          <w:rFonts w:ascii="Times New Roman" w:hAnsi="Times New Roman" w:eastAsia="Times New Roman"/>
        </w:rPr>
        <w:t>Economía empresarial.</w:t>
      </w:r>
    </w:p>
    <w:p w:rsidR="007F3BAE" w:rsidRDefault="00380896" w:rsidP="00380896">
      <w:pPr>
        <w:pStyle w:val="Compact"/>
        <w:numPr>
          <w:ilvl w:val="0"/>
          <w:numId w:val="195"/>
        </w:numPr>
        <w:jc w:val="left"/>
      </w:pPr>
      <w:r>
        <w:rPr>
          <w:rFonts w:ascii="Times New Roman" w:hAnsi="Times New Roman" w:eastAsia="Times New Roman"/>
        </w:rPr>
        <w:t>Finanzas corporativas.</w:t>
      </w:r>
    </w:p>
    <w:p w:rsidR="007F3BAE" w:rsidRDefault="00380896" w:rsidP="00380896">
      <w:pPr>
        <w:pStyle w:val="Compact"/>
        <w:numPr>
          <w:ilvl w:val="0"/>
          <w:numId w:val="195"/>
        </w:numPr>
        <w:jc w:val="left"/>
      </w:pPr>
      <w:r>
        <w:rPr>
          <w:rFonts w:ascii="Times New Roman" w:hAnsi="Times New Roman" w:eastAsia="Times New Roman"/>
        </w:rPr>
        <w:t>Desarrollo económico.</w:t>
      </w:r>
    </w:p>
    <w:p w:rsidR="007F3BAE" w:rsidRDefault="00380896" w:rsidP="00380896">
      <w:pPr>
        <w:pStyle w:val="Compact"/>
        <w:numPr>
          <w:ilvl w:val="0"/>
          <w:numId w:val="195"/>
        </w:numPr>
        <w:jc w:val="left"/>
      </w:pPr>
      <w:r>
        <w:rPr>
          <w:rFonts w:ascii="Times New Roman" w:hAnsi="Times New Roman" w:eastAsia="Times New Roman"/>
        </w:rPr>
        <w:t>Evaluación de políticas públicas.</w:t>
      </w:r>
    </w:p>
    <w:p w:rsidR="007F3BAE" w:rsidRDefault="00380896" w:rsidP="00380896">
      <w:pPr>
        <w:pStyle w:val="Compact"/>
        <w:numPr>
          <w:ilvl w:val="0"/>
          <w:numId w:val="195"/>
        </w:numPr>
        <w:jc w:val="left"/>
      </w:pPr>
      <w:r>
        <w:rPr>
          <w:rFonts w:ascii="Times New Roman" w:hAnsi="Times New Roman" w:eastAsia="Times New Roman"/>
        </w:rPr>
        <w:t>Mercados laborales.</w:t>
      </w:r>
    </w:p>
    <w:p w:rsidR="007F3BAE" w:rsidRDefault="00380896" w:rsidP="00380896">
      <w:pPr>
        <w:pStyle w:val="Compact"/>
        <w:numPr>
          <w:ilvl w:val="0"/>
          <w:numId w:val="195"/>
        </w:numPr>
        <w:jc w:val="left"/>
      </w:pPr>
      <w:r>
        <w:rPr>
          <w:rFonts w:ascii="Times New Roman" w:hAnsi="Times New Roman" w:eastAsia="Times New Roman"/>
        </w:rPr>
        <w:t>Estudios regionales.</w:t>
      </w:r>
    </w:p>
    <w:p w:rsidR="007F3BAE" w:rsidRDefault="00380896" w:rsidP="00380896">
      <w:pPr>
        <w:pStyle w:val="Ttulo2"/>
      </w:pPr>
      <w:bookmarkStart w:id="2329" w:name="_Toc235960635"/>
      <w:bookmarkStart w:id="2330" w:name="manos-a-la-obra-25"/>
      <w:bookmarkEnd w:id="2328"/>
      <w:r>
        <w:rPr>
          <w:rFonts w:ascii="Times New Roman" w:hAnsi="Times New Roman" w:eastAsia="Times New Roman"/>
        </w:rPr>
        <w:t>38.53 Manos a la obra</w:t>
      </w:r>
      <w:bookmarkEnd w:id="2329"/>
    </w:p>
    <w:p w:rsidR="007F3BAE" w:rsidRDefault="00380896" w:rsidP="00380896">
      <w:pPr>
        <w:pStyle w:val="Compact"/>
        <w:numPr>
          <w:ilvl w:val="0"/>
          <w:numId w:val="196"/>
        </w:numPr>
        <w:jc w:val="left"/>
      </w:pPr>
      <w:r>
        <w:rPr>
          <w:rFonts w:ascii="Times New Roman" w:hAnsi="Times New Roman" w:eastAsia="Times New Roman"/>
        </w:rPr>
        <w:t>Identifique individuos y períodos.</w:t>
      </w:r>
    </w:p>
    <w:p w:rsidR="007F3BAE" w:rsidRDefault="00380896" w:rsidP="00380896">
      <w:pPr>
        <w:pStyle w:val="Compact"/>
        <w:numPr>
          <w:ilvl w:val="0"/>
          <w:numId w:val="196"/>
        </w:numPr>
        <w:jc w:val="left"/>
      </w:pPr>
      <w:r>
        <w:rPr>
          <w:rFonts w:ascii="Times New Roman" w:hAnsi="Times New Roman" w:eastAsia="Times New Roman"/>
        </w:rPr>
        <w:t xml:space="preserve">Construya un objeto </w:t>
      </w:r>
      <w:r>
        <w:rPr>
          <w:rStyle w:val="VerbatimChar"/>
          <w:rFonts w:ascii="Times New Roman" w:hAnsi="Times New Roman" w:eastAsia="Times New Roman"/>
        </w:rPr>
        <w:t>pdata.frame</w:t>
      </w:r>
      <w:r>
        <w:rPr>
          <w:rFonts w:ascii="Times New Roman" w:hAnsi="Times New Roman" w:eastAsia="Times New Roman"/>
        </w:rPr>
        <w:t>.</w:t>
      </w:r>
    </w:p>
    <w:p w:rsidR="007F3BAE" w:rsidRDefault="00380896" w:rsidP="00380896">
      <w:pPr>
        <w:pStyle w:val="Compact"/>
        <w:numPr>
          <w:ilvl w:val="0"/>
          <w:numId w:val="196"/>
        </w:numPr>
        <w:jc w:val="left"/>
      </w:pPr>
      <w:r>
        <w:rPr>
          <w:rFonts w:ascii="Times New Roman" w:hAnsi="Times New Roman" w:eastAsia="Times New Roman"/>
        </w:rPr>
        <w:t>Estime un modelo pooled.</w:t>
      </w:r>
    </w:p>
    <w:p w:rsidR="007F3BAE" w:rsidRDefault="00380896" w:rsidP="00380896">
      <w:pPr>
        <w:pStyle w:val="Compact"/>
        <w:numPr>
          <w:ilvl w:val="0"/>
          <w:numId w:val="196"/>
        </w:numPr>
        <w:jc w:val="left"/>
      </w:pPr>
      <w:r>
        <w:rPr>
          <w:rFonts w:ascii="Times New Roman" w:hAnsi="Times New Roman" w:eastAsia="Times New Roman"/>
        </w:rPr>
        <w:t>Estime un modelo de efectos fijos.</w:t>
      </w:r>
    </w:p>
    <w:p w:rsidR="007F3BAE" w:rsidRDefault="00380896" w:rsidP="00380896">
      <w:pPr>
        <w:pStyle w:val="Compact"/>
        <w:numPr>
          <w:ilvl w:val="0"/>
          <w:numId w:val="196"/>
        </w:numPr>
        <w:jc w:val="left"/>
      </w:pPr>
      <w:r>
        <w:rPr>
          <w:rFonts w:ascii="Times New Roman" w:hAnsi="Times New Roman" w:eastAsia="Times New Roman"/>
        </w:rPr>
        <w:t>Estime un modelo de efectos aleatorios.</w:t>
      </w:r>
    </w:p>
    <w:p w:rsidR="007F3BAE" w:rsidRDefault="00380896" w:rsidP="00380896">
      <w:pPr>
        <w:pStyle w:val="Compact"/>
        <w:numPr>
          <w:ilvl w:val="0"/>
          <w:numId w:val="196"/>
        </w:numPr>
        <w:jc w:val="left"/>
      </w:pPr>
      <w:r>
        <w:rPr>
          <w:rFonts w:ascii="Times New Roman" w:hAnsi="Times New Roman" w:eastAsia="Times New Roman"/>
        </w:rPr>
        <w:t>Aplique la prueba de Hausman.</w:t>
      </w:r>
    </w:p>
    <w:p w:rsidR="007F3BAE" w:rsidRDefault="00380896" w:rsidP="00380896">
      <w:pPr>
        <w:pStyle w:val="Compact"/>
        <w:numPr>
          <w:ilvl w:val="0"/>
          <w:numId w:val="196"/>
        </w:numPr>
        <w:jc w:val="left"/>
      </w:pPr>
      <w:r>
        <w:rPr>
          <w:rFonts w:ascii="Times New Roman" w:hAnsi="Times New Roman" w:eastAsia="Times New Roman"/>
        </w:rPr>
        <w:t>Seleccione el modelo apropiado.</w:t>
      </w:r>
    </w:p>
    <w:p w:rsidR="007F3BAE" w:rsidRDefault="00380896" w:rsidP="00380896">
      <w:pPr>
        <w:pStyle w:val="Compact"/>
        <w:numPr>
          <w:ilvl w:val="0"/>
          <w:numId w:val="196"/>
        </w:numPr>
        <w:jc w:val="left"/>
      </w:pPr>
      <w:r>
        <w:rPr>
          <w:rFonts w:ascii="Times New Roman" w:hAnsi="Times New Roman" w:eastAsia="Times New Roman"/>
        </w:rPr>
        <w:t>Interprete coeficientes.</w:t>
      </w:r>
    </w:p>
    <w:p w:rsidR="007F3BAE" w:rsidRDefault="00380896" w:rsidP="00380896">
      <w:pPr>
        <w:pStyle w:val="Compact"/>
        <w:numPr>
          <w:ilvl w:val="0"/>
          <w:numId w:val="196"/>
        </w:numPr>
        <w:jc w:val="left"/>
      </w:pPr>
      <w:r>
        <w:rPr>
          <w:rFonts w:ascii="Times New Roman" w:hAnsi="Times New Roman" w:eastAsia="Times New Roman"/>
        </w:rPr>
        <w:t>Genere predicciones.</w:t>
      </w:r>
    </w:p>
    <w:p w:rsidR="007F3BAE" w:rsidRDefault="00380896" w:rsidP="00380896">
      <w:pPr>
        <w:pStyle w:val="Compact"/>
        <w:numPr>
          <w:ilvl w:val="0"/>
          <w:numId w:val="196"/>
        </w:numPr>
        <w:jc w:val="left"/>
      </w:pPr>
      <w:r>
        <w:rPr>
          <w:rFonts w:ascii="Times New Roman" w:hAnsi="Times New Roman" w:eastAsia="Times New Roman"/>
        </w:rPr>
        <w:t>Redacte conclusiones sustantivas.</w:t>
      </w:r>
    </w:p>
    <w:p w:rsidR="007F3BAE" w:rsidRDefault="00380896" w:rsidP="00380896">
      <w:pPr>
        <w:pStyle w:val="Ttulo2"/>
      </w:pPr>
      <w:bookmarkStart w:id="2331" w:name="_Toc235960636"/>
      <w:bookmarkStart w:id="2332" w:name="resumen-del-capítulo-24"/>
      <w:bookmarkEnd w:id="2330"/>
      <w:r>
        <w:rPr>
          <w:rFonts w:ascii="Times New Roman" w:hAnsi="Times New Roman" w:eastAsia="Times New Roman"/>
        </w:rPr>
        <w:t>38.54 Resumen del capítulo</w:t>
      </w:r>
      <w:bookmarkEnd w:id="2331"/>
    </w:p>
    <w:p w:rsidR="007F3BAE" w:rsidRDefault="00380896" w:rsidP="00380896">
      <w:pPr>
        <w:pStyle w:val="FirstParagraph"/>
        <w:jc w:val="left"/>
      </w:pPr>
      <w:r>
        <w:rPr>
          <w:rFonts w:ascii="Times New Roman" w:hAnsi="Times New Roman" w:eastAsia="Times New Roman"/>
        </w:rPr>
        <w:t xml:space="preserve">En este capítulo aprendimos a trabajar con datos de panel utilizando la base Grunfeld. Inicialmente identificamos la estructura individuo-tiempo y construimos un objeto </w:t>
      </w:r>
      <w:r>
        <w:rPr>
          <w:rStyle w:val="VerbatimChar"/>
          <w:rFonts w:ascii="Times New Roman" w:hAnsi="Times New Roman" w:eastAsia="Times New Roman"/>
        </w:rPr>
        <w:t>pdata.frame</w:t>
      </w:r>
      <w:r>
        <w:rPr>
          <w:rFonts w:ascii="Times New Roman" w:hAnsi="Times New Roman" w:eastAsia="Times New Roman"/>
        </w:rPr>
        <w:t>. Posteriormente estimamos modelos pooled OLS, efectos fijos y efectos aleatorios. Finalmente utilizamos la prueba de Hausman para seleccionar la especificación más apropiada y generamos predicciones a partir del modelo estimado.</w:t>
      </w:r>
    </w:p>
    <w:p w:rsidR="007F3BAE" w:rsidRDefault="00380896" w:rsidP="00380896">
      <w:pPr>
        <w:pStyle w:val="Textoindependiente"/>
        <w:jc w:val="left"/>
      </w:pPr>
      <w:r>
        <w:rPr>
          <w:rFonts w:ascii="Times New Roman" w:hAnsi="Times New Roman" w:eastAsia="Times New Roman"/>
        </w:rPr>
        <w:t>Los modelos de panel constituyen una herramienta fundamental para analizar fenómenos que evolucionan a través del tiempo, permitiendo controlar heterogeneidad no observada y mejorar la calidad de las inferencias econométricas.</w:t>
      </w:r>
    </w:p>
    <w:p w:rsidR="007F3BAE" w:rsidRDefault="00380896" w:rsidP="00380896">
      <w:pPr>
        <w:pStyle w:val="Ttulo1"/>
        <w:jc w:val="left"/>
      </w:pPr>
      <w:bookmarkStart w:id="2333" w:name="_Toc235960637"/>
      <w:bookmarkStart w:id="2334" w:name="X03653e2010f52fd9e721a5fdc81c6a74e946eef"/>
      <w:bookmarkEnd w:id="2194"/>
      <w:bookmarkEnd w:id="2332"/>
      <w:r>
        <w:rPr>
          <w:rFonts w:ascii="Times New Roman" w:hAnsi="Times New Roman" w:eastAsia="Times New Roman"/>
        </w:rPr>
        <w:lastRenderedPageBreak/>
        <w:t>39. Modelos espaciales y extensiones modernas</w:t>
      </w:r>
      <w:bookmarkEnd w:id="2333"/>
    </w:p>
    <w:p w:rsidR="007F3BAE" w:rsidRDefault="00380896" w:rsidP="00380896">
      <w:pPr>
        <w:pStyle w:val="Ttulo2"/>
      </w:pPr>
      <w:bookmarkStart w:id="2335" w:name="_Toc235960638"/>
      <w:bookmarkStart w:id="2336" w:name="objetivos-de-aprendizaje-24"/>
      <w:r>
        <w:rPr>
          <w:rFonts w:ascii="Times New Roman" w:hAnsi="Times New Roman" w:eastAsia="Times New Roman"/>
        </w:rPr>
        <w:t>Objetivos de aprendizaje</w:t>
      </w:r>
      <w:bookmarkEnd w:id="2335"/>
    </w:p>
    <w:p w:rsidR="007F3BAE" w:rsidRDefault="00380896" w:rsidP="00380896">
      <w:pPr>
        <w:pStyle w:val="FirstParagraph"/>
        <w:jc w:val="left"/>
      </w:pPr>
      <w:r>
        <w:rPr>
          <w:rFonts w:ascii="Times New Roman" w:hAnsi="Times New Roman" w:eastAsia="Times New Roman"/>
        </w:rPr>
        <w:t>Al finalizar esta sección, el lector será capaz de:</w:t>
      </w:r>
    </w:p>
    <w:p w:rsidR="007F3BAE" w:rsidRDefault="00380896" w:rsidP="00380896">
      <w:pPr>
        <w:pStyle w:val="Compact"/>
        <w:numPr>
          <w:ilvl w:val="0"/>
          <w:numId w:val="197"/>
        </w:numPr>
        <w:jc w:val="left"/>
      </w:pPr>
      <w:r>
        <w:rPr>
          <w:rFonts w:ascii="Times New Roman" w:hAnsi="Times New Roman" w:eastAsia="Times New Roman"/>
        </w:rPr>
        <w:t>Comprender el concepto de dependencia espacial.</w:t>
      </w:r>
    </w:p>
    <w:p w:rsidR="007F3BAE" w:rsidRDefault="00380896" w:rsidP="00380896">
      <w:pPr>
        <w:pStyle w:val="Compact"/>
        <w:numPr>
          <w:ilvl w:val="0"/>
          <w:numId w:val="197"/>
        </w:numPr>
        <w:jc w:val="left"/>
      </w:pPr>
      <w:r>
        <w:rPr>
          <w:rFonts w:ascii="Times New Roman" w:hAnsi="Times New Roman" w:eastAsia="Times New Roman"/>
        </w:rPr>
        <w:t>Construir matrices de pesos espaciales.</w:t>
      </w:r>
    </w:p>
    <w:p w:rsidR="007F3BAE" w:rsidRDefault="00380896" w:rsidP="00380896">
      <w:pPr>
        <w:pStyle w:val="Compact"/>
        <w:numPr>
          <w:ilvl w:val="0"/>
          <w:numId w:val="197"/>
        </w:numPr>
        <w:jc w:val="left"/>
      </w:pPr>
      <w:r>
        <w:rPr>
          <w:rFonts w:ascii="Times New Roman" w:hAnsi="Times New Roman" w:eastAsia="Times New Roman"/>
        </w:rPr>
        <w:t>Calcular el índice de Moran.</w:t>
      </w:r>
    </w:p>
    <w:p w:rsidR="007F3BAE" w:rsidRDefault="00380896" w:rsidP="00380896">
      <w:pPr>
        <w:pStyle w:val="Compact"/>
        <w:numPr>
          <w:ilvl w:val="0"/>
          <w:numId w:val="197"/>
        </w:numPr>
        <w:jc w:val="left"/>
      </w:pPr>
      <w:r>
        <w:rPr>
          <w:rFonts w:ascii="Times New Roman" w:hAnsi="Times New Roman" w:eastAsia="Times New Roman"/>
        </w:rPr>
        <w:t>Identificar autocorrelación espacial.</w:t>
      </w:r>
    </w:p>
    <w:p w:rsidR="007F3BAE" w:rsidRDefault="00380896" w:rsidP="00380896">
      <w:pPr>
        <w:pStyle w:val="Compact"/>
        <w:numPr>
          <w:ilvl w:val="0"/>
          <w:numId w:val="197"/>
        </w:numPr>
        <w:jc w:val="left"/>
      </w:pPr>
      <w:r>
        <w:rPr>
          <w:rFonts w:ascii="Times New Roman" w:hAnsi="Times New Roman" w:eastAsia="Times New Roman"/>
        </w:rPr>
        <w:t>Estimar un modelo SAR básico.</w:t>
      </w:r>
    </w:p>
    <w:p w:rsidR="007F3BAE" w:rsidRDefault="00380896" w:rsidP="00380896">
      <w:pPr>
        <w:pStyle w:val="Compact"/>
        <w:numPr>
          <w:ilvl w:val="0"/>
          <w:numId w:val="197"/>
        </w:numPr>
        <w:jc w:val="left"/>
      </w:pPr>
      <w:r>
        <w:rPr>
          <w:rFonts w:ascii="Times New Roman" w:hAnsi="Times New Roman" w:eastAsia="Times New Roman"/>
        </w:rPr>
        <w:t>Interpretar resultados espaciales.</w:t>
      </w:r>
    </w:p>
    <w:p w:rsidR="007F3BAE" w:rsidRDefault="00380896" w:rsidP="00380896">
      <w:pPr>
        <w:pStyle w:val="Ttulo2"/>
      </w:pPr>
      <w:bookmarkStart w:id="2337" w:name="_Toc235960639"/>
      <w:bookmarkStart w:id="2338" w:name="introducción-36"/>
      <w:bookmarkEnd w:id="2336"/>
      <w:r>
        <w:rPr>
          <w:rFonts w:ascii="Times New Roman" w:hAnsi="Times New Roman" w:eastAsia="Times New Roman"/>
        </w:rPr>
        <w:t>39.1 Introducción</w:t>
      </w:r>
      <w:bookmarkEnd w:id="2337"/>
    </w:p>
    <w:p w:rsidR="007F3BAE" w:rsidRDefault="00380896" w:rsidP="00380896">
      <w:pPr>
        <w:pStyle w:val="FirstParagraph"/>
        <w:jc w:val="left"/>
      </w:pPr>
      <w:r>
        <w:rPr>
          <w:rFonts w:ascii="Times New Roman" w:hAnsi="Times New Roman" w:eastAsia="Times New Roman"/>
        </w:rPr>
        <w:t>En los capítulos anteriores asumimos que las observaciones eran independientes.</w:t>
      </w:r>
    </w:p>
    <w:p w:rsidR="007F3BAE" w:rsidRDefault="00380896" w:rsidP="00380896">
      <w:pPr>
        <w:pStyle w:val="Textoindependiente"/>
        <w:jc w:val="left"/>
      </w:pPr>
      <w:r>
        <w:rPr>
          <w:rFonts w:ascii="Times New Roman" w:hAnsi="Times New Roman" w:eastAsia="Times New Roman"/>
        </w:rPr>
        <w:t>Sin embargo, en numerosos fenómenos económicos, sociales y territoriales esta condición no se cumple.</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Desempleo entre provincias vecinas.</w:t>
      </w:r>
      <w:r>
        <w:br/>
      </w:r>
      <w:r>
        <w:br/>
      </w:r>
      <w:r>
        <w:rPr>
          <w:rStyle w:val="VerbatimChar"/>
        </w:rPr>
        <w:t>Precios inmobiliarios entre barrios.</w:t>
      </w:r>
      <w:r>
        <w:br/>
      </w:r>
      <w:r>
        <w:br/>
      </w:r>
      <w:r>
        <w:rPr>
          <w:rStyle w:val="VerbatimChar"/>
        </w:rPr>
        <w:t>Productividad agrícola entre cantones.</w:t>
      </w:r>
      <w:r>
        <w:br/>
      </w:r>
      <w:r>
        <w:br/>
      </w:r>
      <w:r>
        <w:rPr>
          <w:rStyle w:val="VerbatimChar"/>
        </w:rPr>
        <w:t>Contaminación entre ciudades.</w:t>
      </w:r>
    </w:p>
    <w:p w:rsidR="007F3BAE" w:rsidRDefault="00380896" w:rsidP="00380896">
      <w:pPr>
        <w:pStyle w:val="FirstParagraph"/>
        <w:jc w:val="left"/>
      </w:pPr>
      <w:r>
        <w:rPr>
          <w:rFonts w:ascii="Times New Roman" w:hAnsi="Times New Roman" w:eastAsia="Times New Roman"/>
        </w:rPr>
        <w:t>Cuando las observaciones cercanas tienden a parecerse entre sí aparece la denominada dependencia espacial (Anselin, 1988).</w:t>
      </w:r>
    </w:p>
    <w:p w:rsidR="007F3BAE" w:rsidRDefault="00380896" w:rsidP="00380896">
      <w:pPr>
        <w:pStyle w:val="Ttulo2"/>
      </w:pPr>
      <w:bookmarkStart w:id="2339" w:name="_Toc235960640"/>
      <w:bookmarkStart w:id="2340" w:name="qué-es-la-dependencia-espacial"/>
      <w:bookmarkEnd w:id="2338"/>
      <w:r>
        <w:rPr>
          <w:rFonts w:ascii="Times New Roman" w:hAnsi="Times New Roman" w:eastAsia="Times New Roman"/>
        </w:rPr>
        <w:t>39.2 ¿Qué es la dependencia espacial?</w:t>
      </w:r>
      <w:bookmarkEnd w:id="2339"/>
    </w:p>
    <w:p w:rsidR="007F3BAE" w:rsidRDefault="00380896" w:rsidP="00380896">
      <w:pPr>
        <w:pStyle w:val="FirstParagraph"/>
        <w:jc w:val="left"/>
      </w:pPr>
      <w:r>
        <w:rPr>
          <w:rFonts w:ascii="Times New Roman" w:hAnsi="Times New Roman" w:eastAsia="Times New Roman"/>
        </w:rPr>
        <w:t>La dependencia espacial implica que el valor observado en una ubicación puede estar influenciado por valores observados en ubicaciones vecinas.</w:t>
      </w:r>
    </w:p>
    <w:p w:rsidR="007F3BAE" w:rsidRDefault="00380896" w:rsidP="00380896">
      <w:pPr>
        <w:pStyle w:val="Textoindependiente"/>
        <w:jc w:val="left"/>
      </w:pPr>
      <w:r>
        <w:rPr>
          <w:rFonts w:ascii="Times New Roman" w:hAnsi="Times New Roman" w:eastAsia="Times New Roman"/>
        </w:rPr>
        <w:t>Formalmente:</w:t>
      </w:r>
    </w:p>
    <w:p w:rsidR="007F3BAE" w:rsidRDefault="00380896" w:rsidP="00380896">
      <w:pPr>
        <w:pStyle w:val="SourceCode"/>
        <w:jc w:val="left"/>
      </w:pPr>
      <w:r>
        <w:rPr>
          <w:rStyle w:val="VerbatimChar"/>
        </w:rPr>
        <w:t>Todo está relacionado con todo,</w:t>
      </w:r>
      <w:r>
        <w:br/>
      </w:r>
      <w:r>
        <w:rPr>
          <w:rStyle w:val="VerbatimChar"/>
        </w:rPr>
        <w:t>pero los objetos cercanos</w:t>
      </w:r>
      <w:r>
        <w:br/>
      </w:r>
      <w:r>
        <w:rPr>
          <w:rStyle w:val="VerbatimChar"/>
        </w:rPr>
        <w:t>están más relacionados</w:t>
      </w:r>
      <w:r>
        <w:br/>
      </w:r>
      <w:r>
        <w:rPr>
          <w:rStyle w:val="VerbatimChar"/>
        </w:rPr>
        <w:t>que los distantes.</w:t>
      </w:r>
    </w:p>
    <w:p w:rsidR="007F3BAE" w:rsidRDefault="00380896" w:rsidP="00380896">
      <w:pPr>
        <w:pStyle w:val="FirstParagraph"/>
        <w:jc w:val="left"/>
      </w:pPr>
      <w:r>
        <w:rPr>
          <w:rFonts w:ascii="Times New Roman" w:hAnsi="Times New Roman" w:eastAsia="Times New Roman"/>
        </w:rPr>
        <w:t>Este principio es conocido como la Primera Ley de la Geografía de Tobler.</w:t>
      </w:r>
    </w:p>
    <w:p w:rsidR="007F3BAE" w:rsidRPr="00380896" w:rsidRDefault="00380896" w:rsidP="00380896">
      <w:pPr>
        <w:pStyle w:val="Ttulo2"/>
        <w:rPr>
          <w:lang w:val="en-US"/>
        </w:rPr>
      </w:pPr>
      <w:bookmarkStart w:id="2341" w:name="_Toc235960641"/>
      <w:bookmarkStart w:id="2342" w:name="cargando-librerías-18"/>
      <w:bookmarkEnd w:id="2340"/>
      <w:r w:rsidRPr="00380896">
        <w:rPr>
          <w:rFonts w:ascii="Times New Roman" w:hAnsi="Times New Roman" w:eastAsia="Times New Roman"/>
          <w:lang w:val="en-US"/>
        </w:rPr>
        <w:t>39.3 Cargando librerías</w:t>
      </w:r>
      <w:bookmarkEnd w:id="2341"/>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(sf)</w:t>
      </w:r>
      <w:r w:rsidRPr="00380896">
        <w:rPr>
          <w:lang w:val="en-US"/>
        </w:rPr>
        <w:br/>
      </w:r>
      <w:r w:rsidRPr="00380896">
        <w:rPr>
          <w:rStyle w:val="FunctionTok"/>
          <w:lang w:val="en-US"/>
        </w:rPr>
        <w:t>library</w:t>
      </w:r>
      <w:r w:rsidRPr="00380896">
        <w:rPr>
          <w:rStyle w:val="NormalTok"/>
          <w:lang w:val="en-US"/>
        </w:rPr>
        <w:t>(spdep)</w:t>
      </w:r>
      <w:r w:rsidRPr="00380896">
        <w:rPr>
          <w:lang w:val="en-US"/>
        </w:rPr>
        <w:br/>
      </w:r>
      <w:r w:rsidRPr="00380896">
        <w:rPr>
          <w:rStyle w:val="FunctionTok"/>
          <w:lang w:val="en-US"/>
        </w:rPr>
        <w:t>library</w:t>
      </w:r>
      <w:r w:rsidRPr="00380896">
        <w:rPr>
          <w:rStyle w:val="NormalTok"/>
          <w:lang w:val="en-US"/>
        </w:rPr>
        <w:t>(spatialreg)</w:t>
      </w:r>
      <w:r w:rsidRPr="00380896">
        <w:rPr>
          <w:lang w:val="en-US"/>
        </w:rPr>
        <w:br/>
      </w:r>
      <w:r w:rsidRPr="00380896">
        <w:rPr>
          <w:rStyle w:val="FunctionTok"/>
          <w:lang w:val="en-US"/>
        </w:rPr>
        <w:t>library</w:t>
      </w:r>
      <w:r w:rsidRPr="00380896">
        <w:rPr>
          <w:rStyle w:val="NormalTok"/>
          <w:lang w:val="en-US"/>
        </w:rPr>
        <w:t>(spData)</w:t>
      </w:r>
      <w:r w:rsidRPr="00380896">
        <w:rPr>
          <w:lang w:val="en-US"/>
        </w:rPr>
        <w:br/>
      </w: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(knitr)</w:t>
      </w:r>
    </w:p>
    <w:p w:rsidR="007F3BAE" w:rsidRDefault="00380896" w:rsidP="00380896">
      <w:pPr>
        <w:pStyle w:val="Ttulo2"/>
      </w:pPr>
      <w:bookmarkStart w:id="2343" w:name="_Toc235960642"/>
      <w:bookmarkStart w:id="2344" w:name="cargando-la-base-espacial"/>
      <w:bookmarkEnd w:id="2342"/>
      <w:r>
        <w:rPr>
          <w:rFonts w:ascii="Times New Roman" w:hAnsi="Times New Roman" w:eastAsia="Times New Roman"/>
        </w:rPr>
        <w:t>39.4 Cargando la base espacial</w:t>
      </w:r>
      <w:bookmarkEnd w:id="2343"/>
    </w:p>
    <w:p w:rsidR="007F3BAE" w:rsidRDefault="00380896" w:rsidP="00380896">
      <w:pPr>
        <w:pStyle w:val="FirstParagraph"/>
        <w:jc w:val="left"/>
      </w:pPr>
      <w:r>
        <w:rPr>
          <w:rFonts w:ascii="Times New Roman" w:hAnsi="Times New Roman" w:eastAsia="Times New Roman"/>
        </w:rPr>
        <w:t xml:space="preserve">Utilizaremos la base </w:t>
      </w:r>
      <w:r>
        <w:rPr>
          <w:rStyle w:val="VerbatimChar"/>
          <w:rFonts w:ascii="Times New Roman" w:hAnsi="Times New Roman" w:eastAsia="Times New Roman"/>
        </w:rPr>
        <w:t>columbus</w:t>
      </w:r>
      <w:r>
        <w:rPr>
          <w:rFonts w:ascii="Times New Roman" w:hAnsi="Times New Roman" w:eastAsia="Times New Roman"/>
        </w:rPr>
        <w:t xml:space="preserve"> incluida en </w:t>
      </w:r>
      <w:r>
        <w:rPr>
          <w:rStyle w:val="VerbatimChar"/>
          <w:rFonts w:ascii="Times New Roman" w:hAnsi="Times New Roman" w:eastAsia="Times New Roman"/>
        </w:rPr>
        <w:t>spData</w:t>
      </w:r>
      <w:r>
        <w:rPr>
          <w:rFonts w:ascii="Times New Roman" w:hAnsi="Times New Roman" w:eastAsia="Times New Roman"/>
        </w:rPr>
        <w:t>.</w:t>
      </w:r>
    </w:p>
    <w:p w:rsidR="007F3BAE" w:rsidRPr="00380896" w:rsidRDefault="00380896" w:rsidP="00380896">
      <w:pPr>
        <w:pStyle w:val="SourceCode"/>
        <w:jc w:val="left"/>
        <w:rPr>
          <w:lang w:val="en-US"/>
        </w:rPr>
      </w:pPr>
      <w:r w:rsidRPr="00380896">
        <w:rPr>
          <w:rStyle w:val="FunctionTok"/>
          <w:lang w:val="en-US"/>
        </w:rPr>
        <w:t>data</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"columbus"</w:t>
      </w:r>
      <w:r w:rsidRPr="00380896">
        <w:rPr>
          <w:rStyle w:val="NormalTok"/>
          <w:lang w:val="en-US"/>
        </w:rPr>
        <w:t>,</w:t>
      </w:r>
      <w:r w:rsidRPr="00380896">
        <w:rPr>
          <w:lang w:val="en-US"/>
        </w:rPr>
        <w:br/>
      </w:r>
      <w:r w:rsidRPr="00380896">
        <w:rPr>
          <w:rStyle w:val="NormalTok"/>
          <w:lang w:val="en-US"/>
        </w:rPr>
        <w:lastRenderedPageBreak/>
        <w:t xml:space="preserve">  </w:t>
      </w:r>
      <w:r w:rsidRPr="00380896">
        <w:rPr>
          <w:rStyle w:val="AttributeTok"/>
          <w:lang w:val="en-US"/>
        </w:rPr>
        <w:t>package =</w:t>
      </w:r>
      <w:r w:rsidRPr="00380896">
        <w:rPr>
          <w:rStyle w:val="NormalTok"/>
          <w:lang w:val="en-US"/>
        </w:rPr>
        <w:t xml:space="preserve"> </w:t>
      </w:r>
      <w:r w:rsidRPr="00380896">
        <w:rPr>
          <w:rStyle w:val="StringTok"/>
          <w:lang w:val="en-US"/>
        </w:rPr>
        <w:t>"spData"</w:t>
      </w:r>
      <w:r w:rsidRPr="00380896">
        <w:rPr>
          <w:lang w:val="en-US"/>
        </w:rPr>
        <w:br/>
      </w:r>
      <w:r w:rsidRPr="00380896">
        <w:rPr>
          <w:rStyle w:val="NormalTok"/>
          <w:lang w:val="en-US"/>
        </w:rPr>
        <w:t>)</w:t>
      </w:r>
      <w:r w:rsidRPr="00380896">
        <w:rPr>
          <w:lang w:val="en-US"/>
        </w:rPr>
        <w:br/>
      </w:r>
      <w:r w:rsidRPr="00380896">
        <w:rPr>
          <w:lang w:val="en-US"/>
        </w:rPr>
        <w:br/>
      </w:r>
      <w:r w:rsidRPr="00380896">
        <w:rPr>
          <w:rStyle w:val="FunctionTok"/>
          <w:lang w:val="en-US"/>
        </w:rPr>
        <w:t>data</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"col.gal.nb"</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package =</w:t>
      </w:r>
      <w:r w:rsidRPr="00380896">
        <w:rPr>
          <w:rStyle w:val="NormalTok"/>
          <w:lang w:val="en-US"/>
        </w:rPr>
        <w:t xml:space="preserve"> </w:t>
      </w:r>
      <w:r w:rsidRPr="00380896">
        <w:rPr>
          <w:rStyle w:val="StringTok"/>
          <w:lang w:val="en-US"/>
        </w:rPr>
        <w:t>"spData"</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columbus_sf </w:t>
      </w:r>
      <w:r w:rsidRPr="00380896">
        <w:rPr>
          <w:rStyle w:val="OtherTok"/>
          <w:lang w:val="en-US"/>
        </w:rPr>
        <w:t>&lt;-</w:t>
      </w:r>
      <w:r w:rsidRPr="00380896">
        <w:rPr>
          <w:rStyle w:val="NormalTok"/>
          <w:lang w:val="en-US"/>
        </w:rPr>
        <w:t xml:space="preserve"> sf</w:t>
      </w:r>
      <w:r w:rsidRPr="00380896">
        <w:rPr>
          <w:rStyle w:val="SpecialCharTok"/>
          <w:lang w:val="en-US"/>
        </w:rPr>
        <w:t>::</w:t>
      </w:r>
      <w:r w:rsidRPr="00380896">
        <w:rPr>
          <w:rStyle w:val="FunctionTok"/>
          <w:lang w:val="en-US"/>
        </w:rPr>
        <w:t>st_read</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system.file</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"shapes/columbus.gpkg"</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package =</w:t>
      </w:r>
      <w:r w:rsidRPr="00380896">
        <w:rPr>
          <w:rStyle w:val="NormalTok"/>
          <w:lang w:val="en-US"/>
        </w:rPr>
        <w:t xml:space="preserve"> </w:t>
      </w:r>
      <w:r w:rsidRPr="00380896">
        <w:rPr>
          <w:rStyle w:val="StringTok"/>
          <w:lang w:val="en-US"/>
        </w:rPr>
        <w:t>"spData"</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AttributeTok"/>
          <w:lang w:val="en-US"/>
        </w:rPr>
        <w:t>quiet =</w:t>
      </w:r>
      <w:r w:rsidRPr="00380896">
        <w:rPr>
          <w:rStyle w:val="NormalTok"/>
          <w:lang w:val="en-US"/>
        </w:rPr>
        <w:t xml:space="preserve"> </w:t>
      </w:r>
      <w:r w:rsidRPr="00380896">
        <w:rPr>
          <w:rStyle w:val="ConstantTok"/>
          <w:lang w:val="en-US"/>
        </w:rPr>
        <w:t>TRUE</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vecinos </w:t>
      </w:r>
      <w:r w:rsidRPr="00380896">
        <w:rPr>
          <w:rStyle w:val="OtherTok"/>
          <w:lang w:val="en-US"/>
        </w:rPr>
        <w:t>&lt;-</w:t>
      </w:r>
      <w:r w:rsidRPr="00380896">
        <w:rPr>
          <w:rStyle w:val="NormalTok"/>
          <w:lang w:val="en-US"/>
        </w:rPr>
        <w:t xml:space="preserve"> col.gal.nb</w:t>
      </w:r>
    </w:p>
    <w:p w:rsidR="007F3BAE" w:rsidRDefault="00380896" w:rsidP="00380896">
      <w:pPr>
        <w:pStyle w:val="Ttulo2"/>
      </w:pPr>
      <w:bookmarkStart w:id="2345" w:name="_Toc235960643"/>
      <w:bookmarkStart w:id="2346" w:name="explorando-la-base"/>
      <w:bookmarkEnd w:id="2344"/>
      <w:r>
        <w:rPr>
          <w:rFonts w:ascii="Times New Roman" w:hAnsi="Times New Roman" w:eastAsia="Times New Roman"/>
        </w:rPr>
        <w:lastRenderedPageBreak/>
        <w:t>39.5 Explorando la base</w:t>
      </w:r>
      <w:bookmarkEnd w:id="2345"/>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Pr="00380896" w:rsidRDefault="00380896" w:rsidP="00380896">
            <w:pPr>
              <w:pStyle w:val="ImageCaption"/>
              <w:spacing w:before="200" w:after="0" w:line="240" w:lineRule="auto"/>
              <w:jc w:val="center"/>
              <w:rPr>
                <w:lang w:val="en-US"/>
              </w:rPr>
            </w:pPr>
            <w:bookmarkStart w:id="2347" w:name="tbl-reg26-estructura"/>
            <w:r w:rsidRPr="00380896">
              <w:rPr>
                <w:rFonts w:ascii="Times New Roman" w:hAnsi="Times New Roman"/>
                <w:b/>
                <w:sz w:val="18"/>
                <w:lang w:val="en-US"/>
              </w:rPr>
              <w:t>Tabla 39.1</w:t>
            </w:r>
          </w:p>
          <w:p w:rsidR="007F3BAE" w:rsidRPr="00380896" w:rsidRDefault="00380896" w:rsidP="00380896">
            <w:pPr>
              <w:pStyle w:val="SourceCode"/>
              <w:spacing w:after="0" w:line="240" w:lineRule="auto"/>
              <w:jc w:val="center"/>
              <w:rPr>
                <w:lang w:val="en-US"/>
              </w:rPr>
            </w:pPr>
            <w:r w:rsidRPr="00380896">
              <w:rPr>
                <w:rStyle w:val="FunctionTok"/>
                <w:rFonts w:ascii="Times New Roman" w:hAnsi="Times New Roman"/>
                <w:b/>
                <w:sz w:val="18"/>
                <w:lang w:val="en-US"/>
              </w:rPr>
              <w:t>glimpse</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columbus_sf</w:t>
            </w:r>
            <w:r w:rsidRPr="00380896">
              <w:rPr>
                <w:rFonts w:ascii="Times New Roman" w:hAnsi="Times New Roman"/>
                <w:b/>
                <w:sz w:val="18"/>
                <w:lang w:val="en-US"/>
              </w:rPr>
              <w:br/>
            </w:r>
            <w:r w:rsidRPr="00380896">
              <w:rPr>
                <w:rStyle w:val="NormalTok"/>
                <w:rFonts w:ascii="Times New Roman" w:hAnsi="Times New Roman"/>
                <w:b/>
                <w:sz w:val="18"/>
                <w:lang w:val="en-US"/>
              </w:rPr>
              <w:t>)</w:t>
            </w:r>
          </w:p>
          <w:p w:rsidR="007F3BAE" w:rsidRDefault="00380896" w:rsidP="00380896">
            <w:pPr>
              <w:pStyle w:val="SourceCode"/>
              <w:spacing w:after="0" w:line="240" w:lineRule="auto"/>
              <w:jc w:val="center"/>
            </w:pPr>
            <w:r w:rsidRPr="00380896">
              <w:rPr>
                <w:rStyle w:val="VerbatimChar"/>
                <w:rFonts w:ascii="Times New Roman" w:hAnsi="Times New Roman"/>
                <w:b/>
                <w:sz w:val="18"/>
                <w:lang w:val="en-US"/>
              </w:rPr>
              <w:t>Rows: 49</w:t>
            </w:r>
            <w:r w:rsidRPr="00380896">
              <w:rPr>
                <w:rFonts w:ascii="Times New Roman" w:hAnsi="Times New Roman"/>
                <w:b/>
                <w:sz w:val="18"/>
                <w:lang w:val="en-US"/>
              </w:rPr>
              <w:br/>
            </w:r>
            <w:r w:rsidRPr="00380896">
              <w:rPr>
                <w:rStyle w:val="VerbatimChar"/>
                <w:rFonts w:ascii="Times New Roman" w:hAnsi="Times New Roman"/>
                <w:b/>
                <w:sz w:val="18"/>
                <w:lang w:val="en-US"/>
              </w:rPr>
              <w:t>Columns: 21</w:t>
            </w:r>
            <w:r w:rsidRPr="00380896">
              <w:rPr>
                <w:rFonts w:ascii="Times New Roman" w:hAnsi="Times New Roman"/>
                <w:b/>
                <w:sz w:val="18"/>
                <w:lang w:val="en-US"/>
              </w:rPr>
              <w:br/>
            </w:r>
            <w:r w:rsidRPr="00380896">
              <w:rPr>
                <w:rStyle w:val="VerbatimChar"/>
                <w:rFonts w:ascii="Times New Roman" w:hAnsi="Times New Roman"/>
                <w:b/>
                <w:sz w:val="18"/>
                <w:lang w:val="en-US"/>
              </w:rPr>
              <w:t>$ AREA       &lt;dbl&gt; 0.309441, 0.259329, 0.192468, 0.083841, 0.488888, 0.283079,…</w:t>
            </w:r>
            <w:r w:rsidRPr="00380896">
              <w:rPr>
                <w:rFonts w:ascii="Times New Roman" w:hAnsi="Times New Roman"/>
                <w:b/>
                <w:sz w:val="18"/>
                <w:lang w:val="en-US"/>
              </w:rPr>
              <w:br/>
            </w:r>
            <w:r w:rsidRPr="00380896">
              <w:rPr>
                <w:rStyle w:val="VerbatimChar"/>
                <w:rFonts w:ascii="Times New Roman" w:hAnsi="Times New Roman"/>
                <w:b/>
                <w:sz w:val="18"/>
                <w:lang w:val="en-US"/>
              </w:rPr>
              <w:t>$ PERIMETER  &lt;dbl&gt; 2.440629, 2.236939, 2.187547, 1.427635, 2.997133, 2.335634,…</w:t>
            </w:r>
            <w:r w:rsidRPr="00380896">
              <w:rPr>
                <w:rFonts w:ascii="Times New Roman" w:hAnsi="Times New Roman"/>
                <w:b/>
                <w:sz w:val="18"/>
                <w:lang w:val="en-US"/>
              </w:rPr>
              <w:br/>
            </w:r>
            <w:r w:rsidRPr="00380896">
              <w:rPr>
                <w:rStyle w:val="VerbatimChar"/>
                <w:rFonts w:ascii="Times New Roman" w:hAnsi="Times New Roman"/>
                <w:b/>
                <w:sz w:val="18"/>
                <w:lang w:val="en-US"/>
              </w:rPr>
              <w:t>$ COLUMBUS_  &lt;dbl&gt; 2, 3, 4, 5, 6, 7, 8, 9, 10, 11, 12, 13, 14, 15, 16, 17, 18,…</w:t>
            </w:r>
            <w:r w:rsidRPr="00380896">
              <w:rPr>
                <w:rFonts w:ascii="Times New Roman" w:hAnsi="Times New Roman"/>
                <w:b/>
                <w:sz w:val="18"/>
                <w:lang w:val="en-US"/>
              </w:rPr>
              <w:br/>
            </w:r>
            <w:r w:rsidRPr="00380896">
              <w:rPr>
                <w:rStyle w:val="VerbatimChar"/>
                <w:rFonts w:ascii="Times New Roman" w:hAnsi="Times New Roman"/>
                <w:b/>
                <w:sz w:val="18"/>
                <w:lang w:val="en-US"/>
              </w:rPr>
              <w:t>$ COLUMBUS_I &lt;dbl&gt; 5, 1, 6, 2, 7, 8, 4, 3, 18, 10, 38, 37, 39, 40, 9, 36, 11, …</w:t>
            </w:r>
            <w:r w:rsidRPr="00380896">
              <w:rPr>
                <w:rFonts w:ascii="Times New Roman" w:hAnsi="Times New Roman"/>
                <w:b/>
                <w:sz w:val="18"/>
                <w:lang w:val="en-US"/>
              </w:rPr>
              <w:br/>
            </w:r>
            <w:r w:rsidRPr="00380896">
              <w:rPr>
                <w:rStyle w:val="VerbatimChar"/>
                <w:rFonts w:ascii="Times New Roman" w:hAnsi="Times New Roman"/>
                <w:b/>
                <w:sz w:val="18"/>
                <w:lang w:val="en-US"/>
              </w:rPr>
              <w:t>$ POLYID     &lt;dbl&gt; 1, 2, 3, 4, 5, 6, 7, 8, 9, 10, 11, 12, 13, 14, 15, 16, 17, …</w:t>
            </w:r>
            <w:r w:rsidRPr="00380896">
              <w:rPr>
                <w:rFonts w:ascii="Times New Roman" w:hAnsi="Times New Roman"/>
                <w:b/>
                <w:sz w:val="18"/>
                <w:lang w:val="en-US"/>
              </w:rPr>
              <w:br/>
            </w:r>
            <w:r w:rsidRPr="00380896">
              <w:rPr>
                <w:rStyle w:val="VerbatimChar"/>
                <w:rFonts w:ascii="Times New Roman" w:hAnsi="Times New Roman"/>
                <w:b/>
                <w:sz w:val="18"/>
                <w:lang w:val="en-US"/>
              </w:rPr>
              <w:t>$ NEIG       &lt;int&gt; 5, 1, 6, 2, 7, 8, 4, 3, 18, 10, 38, 37, 39, 40, 9, 36, 11, …</w:t>
            </w:r>
            <w:r w:rsidRPr="00380896">
              <w:rPr>
                <w:rFonts w:ascii="Times New Roman" w:hAnsi="Times New Roman"/>
                <w:b/>
                <w:sz w:val="18"/>
                <w:lang w:val="en-US"/>
              </w:rPr>
              <w:br/>
            </w:r>
            <w:r w:rsidRPr="00380896">
              <w:rPr>
                <w:rStyle w:val="VerbatimChar"/>
                <w:rFonts w:ascii="Times New Roman" w:hAnsi="Times New Roman"/>
                <w:b/>
                <w:sz w:val="18"/>
                <w:lang w:val="en-US"/>
              </w:rPr>
              <w:t>$ HOVAL      &lt;dbl&gt; 80.467, 44.567, 26.350, 33.200, 23.225, 28.750, 75.000, 37.…</w:t>
            </w:r>
            <w:r w:rsidRPr="00380896">
              <w:rPr>
                <w:rFonts w:ascii="Times New Roman" w:hAnsi="Times New Roman"/>
                <w:b/>
                <w:sz w:val="18"/>
                <w:lang w:val="en-US"/>
              </w:rPr>
              <w:br/>
            </w:r>
            <w:r w:rsidRPr="00380896">
              <w:rPr>
                <w:rStyle w:val="VerbatimChar"/>
                <w:rFonts w:ascii="Times New Roman" w:hAnsi="Times New Roman"/>
                <w:b/>
                <w:sz w:val="18"/>
                <w:lang w:val="en-US"/>
              </w:rPr>
              <w:t>$ INC        &lt;dbl&gt; 19.531, 21.232, 15.956, 4.477, 11.252, 16.029, 8.438, 11.33…</w:t>
            </w:r>
            <w:r w:rsidRPr="00380896">
              <w:rPr>
                <w:rFonts w:ascii="Times New Roman" w:hAnsi="Times New Roman"/>
                <w:b/>
                <w:sz w:val="18"/>
                <w:lang w:val="en-US"/>
              </w:rPr>
              <w:br/>
            </w:r>
            <w:r w:rsidRPr="00380896">
              <w:rPr>
                <w:rStyle w:val="VerbatimChar"/>
                <w:rFonts w:ascii="Times New Roman" w:hAnsi="Times New Roman"/>
                <w:b/>
                <w:sz w:val="18"/>
                <w:lang w:val="en-US"/>
              </w:rPr>
              <w:t>$ CRIME      &lt;dbl&gt; 15.725980, 18.801754, 30.626781, 32.387760, 50.731510, 26.0…</w:t>
            </w:r>
            <w:r w:rsidRPr="00380896">
              <w:rPr>
                <w:rFonts w:ascii="Times New Roman" w:hAnsi="Times New Roman"/>
                <w:b/>
                <w:sz w:val="18"/>
                <w:lang w:val="en-US"/>
              </w:rPr>
              <w:br/>
            </w:r>
            <w:r w:rsidRPr="00380896">
              <w:rPr>
                <w:rStyle w:val="VerbatimChar"/>
                <w:rFonts w:ascii="Times New Roman" w:hAnsi="Times New Roman"/>
                <w:b/>
                <w:sz w:val="18"/>
                <w:lang w:val="en-US"/>
              </w:rPr>
              <w:t>$ OPEN       &lt;dbl&gt; 2.850747, 5.296720, 4.534649, 0.394427, 0.405664, 0.563075,…</w:t>
            </w:r>
            <w:r w:rsidRPr="00380896">
              <w:rPr>
                <w:rFonts w:ascii="Times New Roman" w:hAnsi="Times New Roman"/>
                <w:b/>
                <w:sz w:val="18"/>
                <w:lang w:val="en-US"/>
              </w:rPr>
              <w:br/>
            </w:r>
            <w:r w:rsidRPr="00380896">
              <w:rPr>
                <w:rStyle w:val="VerbatimChar"/>
                <w:rFonts w:ascii="Times New Roman" w:hAnsi="Times New Roman"/>
                <w:b/>
                <w:sz w:val="18"/>
                <w:lang w:val="en-US"/>
              </w:rPr>
              <w:t>$ PLUMB      &lt;dbl&gt; 0.217155, 0.320581, 0.374404, 1.186944, 0.624596, 0.254130,…</w:t>
            </w:r>
            <w:r w:rsidRPr="00380896">
              <w:rPr>
                <w:rFonts w:ascii="Times New Roman" w:hAnsi="Times New Roman"/>
                <w:b/>
                <w:sz w:val="18"/>
                <w:lang w:val="en-US"/>
              </w:rPr>
              <w:br/>
            </w:r>
            <w:r w:rsidRPr="00380896">
              <w:rPr>
                <w:rStyle w:val="VerbatimChar"/>
                <w:rFonts w:ascii="Times New Roman" w:hAnsi="Times New Roman"/>
                <w:b/>
                <w:sz w:val="18"/>
                <w:lang w:val="en-US"/>
              </w:rPr>
              <w:t>$ DISCBD     &lt;dbl&gt; 5.03, 4.27, 3.89, 3.70, 2.83, 3.78, 2.74, 2.89, 3.17, 4.33,…</w:t>
            </w:r>
            <w:r w:rsidRPr="00380896">
              <w:rPr>
                <w:rFonts w:ascii="Times New Roman" w:hAnsi="Times New Roman"/>
                <w:b/>
                <w:sz w:val="18"/>
                <w:lang w:val="en-US"/>
              </w:rPr>
              <w:br/>
            </w:r>
            <w:r w:rsidRPr="00380896">
              <w:rPr>
                <w:rStyle w:val="VerbatimChar"/>
                <w:rFonts w:ascii="Times New Roman" w:hAnsi="Times New Roman"/>
                <w:b/>
                <w:sz w:val="18"/>
                <w:lang w:val="en-US"/>
              </w:rPr>
              <w:t>$ X          &lt;dbl&gt; 38.80, 35.62, 39.82, 36.50, 40.01, 43.75, 33.36, 36.71, 43.…</w:t>
            </w:r>
            <w:r w:rsidRPr="00380896">
              <w:rPr>
                <w:rFonts w:ascii="Times New Roman" w:hAnsi="Times New Roman"/>
                <w:b/>
                <w:sz w:val="18"/>
                <w:lang w:val="en-US"/>
              </w:rPr>
              <w:br/>
            </w:r>
            <w:r w:rsidRPr="00380896">
              <w:rPr>
                <w:rStyle w:val="VerbatimChar"/>
                <w:rFonts w:ascii="Times New Roman" w:hAnsi="Times New Roman"/>
                <w:b/>
                <w:sz w:val="18"/>
                <w:lang w:val="en-US"/>
              </w:rPr>
              <w:t>$ Y          &lt;dbl&gt; 44.07, 42.38, 41.18, 40.52, 38.00, 39.28, 38.41, 38.71, 35.…</w:t>
            </w:r>
            <w:r w:rsidRPr="00380896">
              <w:rPr>
                <w:rFonts w:ascii="Times New Roman" w:hAnsi="Times New Roman"/>
                <w:b/>
                <w:sz w:val="18"/>
                <w:lang w:val="en-US"/>
              </w:rPr>
              <w:br/>
            </w:r>
            <w:r w:rsidRPr="00380896">
              <w:rPr>
                <w:rStyle w:val="VerbatimChar"/>
                <w:rFonts w:ascii="Times New Roman" w:hAnsi="Times New Roman"/>
                <w:b/>
                <w:sz w:val="18"/>
                <w:lang w:val="en-US"/>
              </w:rPr>
              <w:t>$ NSA        &lt;dbl&gt; 1, 1, 1, 1, 1, 1, 1, 1, 1, 1, 1, 1, 1, 1, 1, 1, 1, 1, 1, 0,…</w:t>
            </w:r>
            <w:r w:rsidRPr="00380896">
              <w:rPr>
                <w:rFonts w:ascii="Times New Roman" w:hAnsi="Times New Roman"/>
                <w:b/>
                <w:sz w:val="18"/>
                <w:lang w:val="en-US"/>
              </w:rPr>
              <w:br/>
            </w:r>
            <w:r w:rsidRPr="00380896">
              <w:rPr>
                <w:rStyle w:val="VerbatimChar"/>
                <w:rFonts w:ascii="Times New Roman" w:hAnsi="Times New Roman"/>
                <w:b/>
                <w:sz w:val="18"/>
                <w:lang w:val="en-US"/>
              </w:rPr>
              <w:t>$ NSB        &lt;dbl&gt; 1, 1, 1, 1, 1, 1, 1, 1, 1, 1, 1, 1, 1, 1, 1, 1, 1, 1, 1, 1,…</w:t>
            </w:r>
            <w:r w:rsidRPr="00380896">
              <w:rPr>
                <w:rFonts w:ascii="Times New Roman" w:hAnsi="Times New Roman"/>
                <w:b/>
                <w:sz w:val="18"/>
                <w:lang w:val="en-US"/>
              </w:rPr>
              <w:br/>
            </w:r>
            <w:r w:rsidRPr="00380896">
              <w:rPr>
                <w:rStyle w:val="VerbatimChar"/>
                <w:rFonts w:ascii="Times New Roman" w:hAnsi="Times New Roman"/>
                <w:b/>
                <w:sz w:val="18"/>
                <w:lang w:val="en-US"/>
              </w:rPr>
              <w:t>$ EW         &lt;dbl&gt; 1, 0, 1, 0, 1, 1, 0, 0, 1, 1, 0, 0, 0, 0, 1, 0, 1, 0, 0, 1,…</w:t>
            </w:r>
            <w:r w:rsidRPr="00380896">
              <w:rPr>
                <w:rFonts w:ascii="Times New Roman" w:hAnsi="Times New Roman"/>
                <w:b/>
                <w:sz w:val="18"/>
                <w:lang w:val="en-US"/>
              </w:rPr>
              <w:br/>
            </w:r>
            <w:r w:rsidRPr="00380896">
              <w:rPr>
                <w:rStyle w:val="VerbatimChar"/>
                <w:rFonts w:ascii="Times New Roman" w:hAnsi="Times New Roman"/>
                <w:b/>
                <w:sz w:val="18"/>
                <w:lang w:val="en-US"/>
              </w:rPr>
              <w:t>$ CP         &lt;dbl&gt; 0, 0, 0, 0, 0, 0, 0, 0, 0, 0, 1, 1, 1, 1, 1, 1, 0, 1, 1, 0,…</w:t>
            </w:r>
            <w:r w:rsidRPr="00380896">
              <w:rPr>
                <w:rFonts w:ascii="Times New Roman" w:hAnsi="Times New Roman"/>
                <w:b/>
                <w:sz w:val="18"/>
                <w:lang w:val="en-US"/>
              </w:rPr>
              <w:br/>
            </w:r>
            <w:r w:rsidRPr="00380896">
              <w:rPr>
                <w:rStyle w:val="VerbatimChar"/>
                <w:rFonts w:ascii="Times New Roman" w:hAnsi="Times New Roman"/>
                <w:b/>
                <w:sz w:val="18"/>
                <w:lang w:val="en-US"/>
              </w:rPr>
              <w:t>$ THOUS      &lt;dbl&gt; 1000, 1000, 1000, 1000, 1000, 1000, 1000, 1000, 1000, 1000,…</w:t>
            </w:r>
            <w:r w:rsidRPr="00380896">
              <w:rPr>
                <w:rFonts w:ascii="Times New Roman" w:hAnsi="Times New Roman"/>
                <w:b/>
                <w:sz w:val="18"/>
                <w:lang w:val="en-US"/>
              </w:rPr>
              <w:br/>
            </w:r>
            <w:r>
              <w:rPr>
                <w:rStyle w:val="VerbatimChar"/>
                <w:rFonts w:ascii="Times New Roman" w:hAnsi="Times New Roman"/>
                <w:b/>
                <w:sz w:val="18"/>
              </w:rPr>
              <w:t>$ NEIGNO     &lt;dbl&gt; 1005, 1001, 1006, 1002, 1007, 1008, 1004, 1003, 1018, 1010,…</w:t>
            </w:r>
            <w:r>
              <w:rPr>
                <w:rFonts w:ascii="Times New Roman" w:hAnsi="Times New Roman"/>
                <w:b/>
                <w:sz w:val="18"/>
              </w:rPr>
              <w:br/>
            </w:r>
            <w:r>
              <w:rPr>
                <w:rStyle w:val="VerbatimChar"/>
                <w:rFonts w:ascii="Times New Roman" w:hAnsi="Times New Roman"/>
                <w:b/>
                <w:sz w:val="18"/>
              </w:rPr>
              <w:t>$ geom       &lt;POLYGON&gt; POLYGON ((8.624129 14.23698..., POLYGON ((8.25279 14.23…</w:t>
            </w:r>
          </w:p>
        </w:tc>
        <w:bookmarkEnd w:id="2347"/>
      </w:tr>
    </w:tbl>
    <w:p w:rsidR="007F3BAE" w:rsidRDefault="00380896" w:rsidP="00380896">
      <w:pPr>
        <w:pStyle w:val="FirstParagraph"/>
        <w:jc w:val="left"/>
      </w:pPr>
      <w:r>
        <w:rPr>
          <w:rFonts w:ascii="Times New Roman" w:hAnsi="Times New Roman" w:eastAsia="Times New Roman"/>
          <w:b/>
          <w:bCs/>
        </w:rPr>
        <w:lastRenderedPageBreak/>
        <w:t>Interpretación</w:t>
      </w:r>
    </w:p>
    <w:p w:rsidR="007F3BAE" w:rsidRDefault="00380896" w:rsidP="00380896">
      <w:pPr>
        <w:pStyle w:val="Textoindependiente"/>
        <w:jc w:val="left"/>
      </w:pPr>
      <w:r>
        <w:rPr>
          <w:rFonts w:ascii="Times New Roman" w:hAnsi="Times New Roman" w:eastAsia="Times New Roman"/>
        </w:rPr>
        <w:t>Cada observación corresponde a un área geográfica de la ciudad de Columbus.</w:t>
      </w:r>
    </w:p>
    <w:p w:rsidR="007F3BAE" w:rsidRDefault="00380896" w:rsidP="00380896">
      <w:pPr>
        <w:pStyle w:val="Ttulo2"/>
      </w:pPr>
      <w:bookmarkStart w:id="2348" w:name="_Toc235960644"/>
      <w:bookmarkStart w:id="2349" w:name="visualización-espacial"/>
      <w:bookmarkEnd w:id="2346"/>
      <w:r>
        <w:rPr>
          <w:rFonts w:ascii="Times New Roman" w:hAnsi="Times New Roman" w:eastAsia="Times New Roman"/>
        </w:rPr>
        <w:t>39.6 Visualización espacial</w:t>
      </w:r>
      <w:bookmarkEnd w:id="2348"/>
    </w:p>
    <w:p w:rsidR="007F3BAE" w:rsidRDefault="00380896" w:rsidP="00380896">
      <w:pPr>
        <w:pStyle w:val="SourceCode"/>
        <w:jc w:val="left"/>
      </w:pPr>
      <w:r>
        <w:rPr>
          <w:rStyle w:val="FunctionTok"/>
        </w:rPr>
        <w:t>plot</w:t>
      </w:r>
      <w:r>
        <w:rPr>
          <w:rStyle w:val="NormalTok"/>
        </w:rPr>
        <w:t>(</w:t>
      </w:r>
      <w:r>
        <w:br/>
      </w:r>
      <w:r>
        <w:rPr>
          <w:rStyle w:val="NormalTok"/>
        </w:rPr>
        <w:t xml:space="preserve">  </w:t>
      </w:r>
      <w:r>
        <w:rPr>
          <w:rStyle w:val="FunctionTok"/>
        </w:rPr>
        <w:t>st_geometry</w:t>
      </w:r>
      <w:r>
        <w:rPr>
          <w:rStyle w:val="NormalTok"/>
        </w:rPr>
        <w:t>(</w:t>
      </w:r>
      <w:r>
        <w:br/>
      </w:r>
      <w:r>
        <w:rPr>
          <w:rStyle w:val="NormalTok"/>
        </w:rPr>
        <w:t xml:space="preserve">    columbus_sf</w:t>
      </w:r>
      <w:r>
        <w:br/>
      </w:r>
      <w:r>
        <w:rPr>
          <w:rStyle w:val="NormalTok"/>
        </w:rPr>
        <w:t xml:space="preserve">  )</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350" w:name="fig-reg26-mapa-columbus"/>
            <w:r>
              <w:rPr>
                <w:rFonts w:ascii="Times New Roman" w:hAnsi="Times New Roman"/>
                <w:b/>
                <w:noProof/>
                <w:sz w:val="18"/>
              </w:rPr>
              <w:drawing>
                <wp:inline distT="0" distB="0" distL="0" distR="0">
                  <wp:extent cx="4620126" cy="3696101"/>
                  <wp:effectExtent l="0" t="0" r="0" b="0"/>
                  <wp:docPr id="1679" name="Picture"/>
                  <wp:cNvGraphicFramePr/>
                  <a:graphic xmlns:a="http://schemas.openxmlformats.org/drawingml/2006/main">
                    <a:graphicData uri="http://schemas.openxmlformats.org/drawingml/2006/picture">
                      <pic:pic xmlns:pic="http://schemas.openxmlformats.org/drawingml/2006/picture">
                        <pic:nvPicPr>
                          <pic:cNvPr id="1680" name="Picture" descr="capitulos/26-modelos-espaciales_files/figure-docx/fig-reg26-mapa-columbus-1.png"/>
                          <pic:cNvPicPr>
                            <a:picLocks noChangeAspect="1" noChangeArrowheads="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39.1: Áreas geográficas de Columbus</w:t>
            </w:r>
          </w:p>
        </w:tc>
        <w:bookmarkEnd w:id="235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polígono representa una unidad espacial.</w:t>
      </w:r>
    </w:p>
    <w:p w:rsidR="007F3BAE" w:rsidRDefault="00380896" w:rsidP="00380896">
      <w:pPr>
        <w:pStyle w:val="Ttulo2"/>
      </w:pPr>
      <w:bookmarkStart w:id="2351" w:name="_Toc235960645"/>
      <w:bookmarkStart w:id="2352" w:name="construcción-de-vecinos"/>
      <w:bookmarkEnd w:id="2349"/>
      <w:r>
        <w:rPr>
          <w:rFonts w:ascii="Times New Roman" w:hAnsi="Times New Roman" w:eastAsia="Times New Roman"/>
        </w:rPr>
        <w:t>39.7 Construcción de vecinos</w:t>
      </w:r>
      <w:bookmarkEnd w:id="2351"/>
    </w:p>
    <w:p w:rsidR="007F3BAE" w:rsidRDefault="00380896" w:rsidP="00380896">
      <w:pPr>
        <w:pStyle w:val="FirstParagraph"/>
        <w:jc w:val="left"/>
      </w:pPr>
      <w:r>
        <w:rPr>
          <w:rFonts w:ascii="Times New Roman" w:hAnsi="Times New Roman" w:eastAsia="Times New Roman"/>
        </w:rPr>
        <w:t>La dependencia espacial requiere identificar relaciones de vecindad.</w:t>
      </w:r>
    </w:p>
    <w:p w:rsidR="007F3BAE" w:rsidRDefault="00380896" w:rsidP="00380896">
      <w:pPr>
        <w:pStyle w:val="Ttulo2"/>
      </w:pPr>
      <w:bookmarkStart w:id="2353" w:name="_Toc235960646"/>
      <w:bookmarkStart w:id="2354" w:name="resumen-de-vecinos"/>
      <w:bookmarkEnd w:id="2352"/>
      <w:r>
        <w:rPr>
          <w:rFonts w:ascii="Times New Roman" w:hAnsi="Times New Roman" w:eastAsia="Times New Roman"/>
        </w:rPr>
        <w:t>39.8 Resumen de vecinos</w:t>
      </w:r>
      <w:bookmarkEnd w:id="2353"/>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Area =</w:t>
      </w:r>
      <w:r>
        <w:rPr>
          <w:rStyle w:val="NormalTok"/>
        </w:rPr>
        <w:t xml:space="preserve"> </w:t>
      </w:r>
      <w:r>
        <w:rPr>
          <w:rStyle w:val="DecValTok"/>
        </w:rPr>
        <w:t>1</w:t>
      </w:r>
      <w:r>
        <w:rPr>
          <w:rStyle w:val="SpecialCharTok"/>
        </w:rPr>
        <w:t>:</w:t>
      </w:r>
      <w:r>
        <w:rPr>
          <w:rStyle w:val="FunctionTok"/>
        </w:rPr>
        <w:t>length</w:t>
      </w:r>
      <w:r>
        <w:rPr>
          <w:rStyle w:val="NormalTok"/>
        </w:rPr>
        <w:t>(vecinos),</w:t>
      </w:r>
      <w:r>
        <w:br/>
      </w:r>
      <w:r>
        <w:rPr>
          <w:rStyle w:val="NormalTok"/>
        </w:rPr>
        <w:t xml:space="preserve">  </w:t>
      </w:r>
      <w:r>
        <w:rPr>
          <w:rStyle w:val="AttributeTok"/>
        </w:rPr>
        <w:t>Vecinos =</w:t>
      </w:r>
      <w:r>
        <w:br/>
      </w:r>
      <w:r>
        <w:rPr>
          <w:rStyle w:val="NormalTok"/>
        </w:rPr>
        <w:t xml:space="preserve">    </w:t>
      </w:r>
      <w:r>
        <w:rPr>
          <w:rStyle w:val="FunctionTok"/>
        </w:rPr>
        <w:t>sapply</w:t>
      </w:r>
      <w:r>
        <w:rPr>
          <w:rStyle w:val="NormalTok"/>
        </w:rPr>
        <w:t>(</w:t>
      </w:r>
      <w:r>
        <w:br/>
      </w:r>
      <w:r>
        <w:rPr>
          <w:rStyle w:val="NormalTok"/>
        </w:rPr>
        <w:t xml:space="preserve">      vecinos,</w:t>
      </w:r>
      <w:r>
        <w:br/>
      </w:r>
      <w:r>
        <w:rPr>
          <w:rStyle w:val="NormalTok"/>
        </w:rPr>
        <w:t xml:space="preserve">      length</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Promedio =</w:t>
      </w:r>
      <w:r>
        <w:br/>
      </w:r>
      <w:r>
        <w:rPr>
          <w:rStyle w:val="NormalTok"/>
        </w:rPr>
        <w:lastRenderedPageBreak/>
        <w:t xml:space="preserve">      </w:t>
      </w:r>
      <w:r>
        <w:rPr>
          <w:rStyle w:val="FunctionTok"/>
        </w:rPr>
        <w:t>mean</w:t>
      </w:r>
      <w:r>
        <w:rPr>
          <w:rStyle w:val="NormalTok"/>
        </w:rPr>
        <w:t>(Vecinos),</w:t>
      </w:r>
      <w:r>
        <w:br/>
      </w:r>
      <w:r>
        <w:rPr>
          <w:rStyle w:val="NormalTok"/>
        </w:rPr>
        <w:t xml:space="preserve">    </w:t>
      </w:r>
      <w:r>
        <w:rPr>
          <w:rStyle w:val="AttributeTok"/>
        </w:rPr>
        <w:t>Minimo =</w:t>
      </w:r>
      <w:r>
        <w:br/>
      </w:r>
      <w:r>
        <w:rPr>
          <w:rStyle w:val="NormalTok"/>
        </w:rPr>
        <w:t xml:space="preserve">      </w:t>
      </w:r>
      <w:r>
        <w:rPr>
          <w:rStyle w:val="FunctionTok"/>
        </w:rPr>
        <w:t>min</w:t>
      </w:r>
      <w:r>
        <w:rPr>
          <w:rStyle w:val="NormalTok"/>
        </w:rPr>
        <w:t>(Vecinos),</w:t>
      </w:r>
      <w:r>
        <w:br/>
      </w:r>
      <w:r>
        <w:rPr>
          <w:rStyle w:val="NormalTok"/>
        </w:rPr>
        <w:t xml:space="preserve">    </w:t>
      </w:r>
      <w:r>
        <w:rPr>
          <w:rStyle w:val="AttributeTok"/>
        </w:rPr>
        <w:t>Maximo =</w:t>
      </w:r>
      <w:r>
        <w:br/>
      </w:r>
      <w:r>
        <w:rPr>
          <w:rStyle w:val="NormalTok"/>
        </w:rPr>
        <w:t xml:space="preserve">      </w:t>
      </w:r>
      <w:r>
        <w:rPr>
          <w:rStyle w:val="FunctionTok"/>
        </w:rPr>
        <w:t>max</w:t>
      </w:r>
      <w:r>
        <w:rPr>
          <w:rStyle w:val="NormalTok"/>
        </w:rPr>
        <w:t>(Vecinos)</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vecindad"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355" w:name="tbl-reg26-vecinos"/>
            <w:r>
              <w:rPr>
                <w:rFonts w:ascii="Times New Roman" w:hAnsi="Times New Roman"/>
                <w:b/>
                <w:sz w:val="18"/>
              </w:rPr>
              <w:t>Tabla 39.2: Resumen de vecindad</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Promedio</w:t>
                  </w:r>
                </w:p>
              </w:tc>
              <w:tc>
                <w:tcPr>
                  <w:tcW w:w="2640" w:type="dxa"/>
                </w:tcPr>
                <w:p w:rsidR="007F3BAE" w:rsidRDefault="00380896" w:rsidP="00380896">
                  <w:pPr>
                    <w:pStyle w:val="Compact"/>
                    <w:jc w:val="left"/>
                  </w:pPr>
                  <w:r>
                    <w:t>Minimo</w:t>
                  </w:r>
                </w:p>
              </w:tc>
              <w:tc>
                <w:tcPr>
                  <w:tcW w:w="2640" w:type="dxa"/>
                </w:tcPr>
                <w:p w:rsidR="007F3BAE" w:rsidRDefault="00380896" w:rsidP="00380896">
                  <w:pPr>
                    <w:pStyle w:val="Compact"/>
                    <w:jc w:val="left"/>
                  </w:pPr>
                  <w:r>
                    <w:t>Maximo</w:t>
                  </w:r>
                </w:p>
              </w:tc>
            </w:tr>
            <w:tr w:rsidR="007F3BAE">
              <w:tc>
                <w:tcPr>
                  <w:tcW w:w="2640" w:type="dxa"/>
                </w:tcPr>
                <w:p w:rsidR="007F3BAE" w:rsidRDefault="00380896" w:rsidP="00380896">
                  <w:pPr>
                    <w:pStyle w:val="Compact"/>
                    <w:jc w:val="left"/>
                  </w:pPr>
                  <w:r>
                    <w:t>4.693878</w:t>
                  </w:r>
                </w:p>
              </w:tc>
              <w:tc>
                <w:tcPr>
                  <w:tcW w:w="2640" w:type="dxa"/>
                </w:tcPr>
                <w:p w:rsidR="007F3BAE" w:rsidRDefault="00380896" w:rsidP="00380896">
                  <w:pPr>
                    <w:pStyle w:val="Compact"/>
                    <w:jc w:val="left"/>
                  </w:pPr>
                  <w:r>
                    <w:t>2</w:t>
                  </w:r>
                </w:p>
              </w:tc>
              <w:tc>
                <w:tcPr>
                  <w:tcW w:w="2640" w:type="dxa"/>
                </w:tcPr>
                <w:p w:rsidR="007F3BAE" w:rsidRDefault="00380896" w:rsidP="00380896">
                  <w:pPr>
                    <w:pStyle w:val="Compact"/>
                    <w:jc w:val="left"/>
                  </w:pPr>
                  <w:r>
                    <w:t>10</w:t>
                  </w:r>
                </w:p>
              </w:tc>
            </w:tr>
            <w:bookmarkEnd w:id="235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área posee un conjunto de vecinos espaciales que influirá en el análisis.</w:t>
      </w:r>
    </w:p>
    <w:p w:rsidR="007F3BAE" w:rsidRDefault="00380896" w:rsidP="00380896">
      <w:pPr>
        <w:pStyle w:val="Ttulo2"/>
      </w:pPr>
      <w:bookmarkStart w:id="2356" w:name="_Toc235960647"/>
      <w:bookmarkStart w:id="2357" w:name="matriz-de-pesos-espaciales"/>
      <w:bookmarkEnd w:id="2354"/>
      <w:r>
        <w:rPr>
          <w:rFonts w:ascii="Times New Roman" w:hAnsi="Times New Roman" w:eastAsia="Times New Roman"/>
        </w:rPr>
        <w:t>39.9 Matriz de pesos espaciales</w:t>
      </w:r>
      <w:bookmarkEnd w:id="2356"/>
    </w:p>
    <w:p w:rsidR="007F3BAE" w:rsidRDefault="00380896" w:rsidP="00380896">
      <w:pPr>
        <w:pStyle w:val="SourceCode"/>
        <w:jc w:val="left"/>
      </w:pPr>
      <w:r>
        <w:rPr>
          <w:rStyle w:val="NormalTok"/>
        </w:rPr>
        <w:t xml:space="preserve">pesos </w:t>
      </w:r>
      <w:r>
        <w:rPr>
          <w:rStyle w:val="OtherTok"/>
        </w:rPr>
        <w:t>&lt;-</w:t>
      </w:r>
      <w:r>
        <w:rPr>
          <w:rStyle w:val="NormalTok"/>
        </w:rPr>
        <w:t xml:space="preserve"> </w:t>
      </w:r>
      <w:r>
        <w:rPr>
          <w:rStyle w:val="FunctionTok"/>
        </w:rPr>
        <w:t>nb2listw</w:t>
      </w:r>
      <w:r>
        <w:rPr>
          <w:rStyle w:val="NormalTok"/>
        </w:rPr>
        <w:t>(</w:t>
      </w:r>
      <w:r>
        <w:br/>
      </w:r>
      <w:r>
        <w:rPr>
          <w:rStyle w:val="NormalTok"/>
        </w:rPr>
        <w:t xml:space="preserve">  vecinos,</w:t>
      </w:r>
      <w:r>
        <w:br/>
      </w:r>
      <w:r>
        <w:rPr>
          <w:rStyle w:val="NormalTok"/>
        </w:rPr>
        <w:t xml:space="preserve">  </w:t>
      </w:r>
      <w:r>
        <w:rPr>
          <w:rStyle w:val="AttributeTok"/>
        </w:rPr>
        <w:t>style =</w:t>
      </w:r>
      <w:r>
        <w:rPr>
          <w:rStyle w:val="NormalTok"/>
        </w:rPr>
        <w:t xml:space="preserve"> </w:t>
      </w:r>
      <w:r>
        <w:rPr>
          <w:rStyle w:val="StringTok"/>
        </w:rPr>
        <w:t>"W"</w:t>
      </w:r>
      <w:r>
        <w:br/>
      </w:r>
      <w:r>
        <w:rPr>
          <w:rStyle w:val="NormalTok"/>
        </w:rPr>
        <w:t>)</w:t>
      </w:r>
    </w:p>
    <w:p w:rsidR="007F3BAE" w:rsidRDefault="00380896" w:rsidP="00380896">
      <w:pPr>
        <w:pStyle w:val="Ttulo2"/>
      </w:pPr>
      <w:bookmarkStart w:id="2358" w:name="_Toc235960648"/>
      <w:bookmarkStart w:id="2359" w:name="índice-de-moran"/>
      <w:bookmarkEnd w:id="2357"/>
      <w:r>
        <w:rPr>
          <w:rFonts w:ascii="Times New Roman" w:hAnsi="Times New Roman" w:eastAsia="Times New Roman"/>
        </w:rPr>
        <w:t>39.10 Índice de Moran</w:t>
      </w:r>
      <w:bookmarkEnd w:id="2358"/>
    </w:p>
    <w:p w:rsidR="007F3BAE" w:rsidRDefault="00380896" w:rsidP="00380896">
      <w:pPr>
        <w:pStyle w:val="FirstParagraph"/>
        <w:jc w:val="left"/>
      </w:pPr>
      <w:r>
        <w:rPr>
          <w:rFonts w:ascii="Times New Roman" w:hAnsi="Times New Roman" w:eastAsia="Times New Roman"/>
        </w:rPr>
        <w:t>El índice de Moran evalúa autocorrelación espacial.</w:t>
      </w:r>
    </w:p>
    <w:tbl>
      <w:tblPr>
        <w:tblStyle w:val="Table"/>
        <w:tblW w:w="5000" w:type="pct"/>
        <w:jc w:val="center"/>
        <w:tblLayout w:type="autofit"/>
        <w:tblLook w:val="0000" w:firstRow="0" w:lastRow="0" w:firstColumn="0" w:lastColumn="0" w:noHBand="0" w:noVBand="0"/>
      </w:tblPr>
      <w:tblGrid>
        <w:gridCol w:w="9360"/>
      </w:tblGrid>
      <w:tr w:rsidR="007F3BAE" w:rsidRPr="00380896">
        <w:trPr>
          <w:tblHeader w:val="true"/>
        </w:trPr>
        <w:tc>
          <w:tcPr>
            <w:tcW w:w="7920" w:type="dxa"/>
            <w:shd w:fill="D9E7F2"/>
            <w:vAlign w:val="center"/>
            <w:tcMar>
              <w:top w:w="80" w:type="dxa"/>
              <w:start w:w="100" w:type="dxa"/>
              <w:bottom w:w="80" w:type="dxa"/>
              <w:end w:w="100" w:type="dxa"/>
            </w:tcMar>
          </w:tcPr>
          <w:p w:rsidR="007F3BAE" w:rsidRPr="00380896" w:rsidRDefault="00380896" w:rsidP="00380896">
            <w:pPr>
              <w:pStyle w:val="ImageCaption"/>
              <w:spacing w:before="200" w:after="0" w:line="240" w:lineRule="auto"/>
              <w:jc w:val="center"/>
              <w:rPr>
                <w:lang w:val="en-US"/>
              </w:rPr>
            </w:pPr>
            <w:bookmarkStart w:id="2360" w:name="tbl-reg26-moran"/>
            <w:r w:rsidRPr="00380896">
              <w:rPr>
                <w:rFonts w:ascii="Times New Roman" w:hAnsi="Times New Roman"/>
                <w:b/>
                <w:sz w:val="18"/>
                <w:lang w:val="en-US"/>
              </w:rPr>
              <w:t>Tabla 39.3</w:t>
            </w:r>
          </w:p>
          <w:p w:rsidR="007F3BAE" w:rsidRPr="00380896" w:rsidRDefault="00380896" w:rsidP="00380896">
            <w:pPr>
              <w:pStyle w:val="SourceCode"/>
              <w:spacing w:after="0" w:line="240" w:lineRule="auto"/>
              <w:jc w:val="center"/>
              <w:rPr>
                <w:lang w:val="en-US"/>
              </w:rPr>
            </w:pPr>
            <w:r w:rsidRPr="00380896">
              <w:rPr>
                <w:rStyle w:val="FunctionTok"/>
                <w:rFonts w:ascii="Times New Roman" w:hAnsi="Times New Roman"/>
                <w:b/>
                <w:sz w:val="18"/>
                <w:lang w:val="en-US"/>
              </w:rPr>
              <w:t>moran.test</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columbus_sf</w:t>
            </w:r>
            <w:r w:rsidRPr="00380896">
              <w:rPr>
                <w:rStyle w:val="SpecialCharTok"/>
                <w:rFonts w:ascii="Times New Roman" w:hAnsi="Times New Roman"/>
                <w:b/>
                <w:sz w:val="18"/>
                <w:lang w:val="en-US"/>
              </w:rPr>
              <w:t>$</w:t>
            </w:r>
            <w:r w:rsidRPr="00380896">
              <w:rPr>
                <w:rStyle w:val="NormalTok"/>
                <w:rFonts w:ascii="Times New Roman" w:hAnsi="Times New Roman"/>
                <w:b/>
                <w:sz w:val="18"/>
                <w:lang w:val="en-US"/>
              </w:rPr>
              <w:t>CRIME,</w:t>
            </w:r>
            <w:r w:rsidRPr="00380896">
              <w:rPr>
                <w:rFonts w:ascii="Times New Roman" w:hAnsi="Times New Roman"/>
                <w:b/>
                <w:sz w:val="18"/>
                <w:lang w:val="en-US"/>
              </w:rPr>
              <w:br/>
            </w:r>
            <w:r w:rsidRPr="00380896">
              <w:rPr>
                <w:rStyle w:val="NormalTok"/>
                <w:rFonts w:ascii="Times New Roman" w:hAnsi="Times New Roman"/>
                <w:b/>
                <w:sz w:val="18"/>
                <w:lang w:val="en-US"/>
              </w:rPr>
              <w:t xml:space="preserve">  pesos</w:t>
            </w:r>
            <w:r w:rsidRPr="00380896">
              <w:rPr>
                <w:rFonts w:ascii="Times New Roman" w:hAnsi="Times New Roman"/>
                <w:b/>
                <w:sz w:val="18"/>
                <w:lang w:val="en-US"/>
              </w:rPr>
              <w:br/>
            </w:r>
            <w:r w:rsidRPr="00380896">
              <w:rPr>
                <w:rStyle w:val="NormalTok"/>
                <w:rFonts w:ascii="Times New Roman" w:hAnsi="Times New Roman"/>
                <w:b/>
                <w:sz w:val="18"/>
                <w:lang w:val="en-US"/>
              </w:rPr>
              <w:t>)</w:t>
            </w:r>
          </w:p>
          <w:p w:rsidR="007F3BAE" w:rsidRPr="00380896" w:rsidRDefault="00380896" w:rsidP="00380896">
            <w:pPr>
              <w:pStyle w:val="SourceCode"/>
              <w:spacing w:after="0" w:line="240" w:lineRule="auto"/>
              <w:jc w:val="center"/>
              <w:rPr>
                <w:lang w:val="en-US"/>
              </w:rPr>
            </w:pPr>
            <w:r w:rsidRPr="00380896">
              <w:rPr>
                <w:rFonts w:ascii="Times New Roman" w:hAnsi="Times New Roman"/>
                <w:b/>
                <w:sz w:val="18"/>
                <w:lang w:val="en-US"/>
              </w:rPr>
              <w:br/>
            </w:r>
            <w:r w:rsidRPr="00380896">
              <w:rPr>
                <w:rStyle w:val="VerbatimChar"/>
                <w:rFonts w:ascii="Times New Roman" w:hAnsi="Times New Roman"/>
                <w:b/>
                <w:sz w:val="18"/>
                <w:lang w:val="en-US"/>
              </w:rPr>
              <w:t xml:space="preserve">    Moran I test under randomisation</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 xml:space="preserve">data:  columbus_sf$CRIME  </w:t>
            </w:r>
            <w:r w:rsidRPr="00380896">
              <w:rPr>
                <w:rFonts w:ascii="Times New Roman" w:hAnsi="Times New Roman"/>
                <w:b/>
                <w:sz w:val="18"/>
                <w:lang w:val="en-US"/>
              </w:rPr>
              <w:br/>
            </w:r>
            <w:r w:rsidRPr="00380896">
              <w:rPr>
                <w:rStyle w:val="VerbatimChar"/>
                <w:rFonts w:ascii="Times New Roman" w:hAnsi="Times New Roman"/>
                <w:b/>
                <w:sz w:val="18"/>
                <w:lang w:val="en-US"/>
              </w:rPr>
              <w:t xml:space="preserve">weights: pesos    </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Moran I statistic standard deviate = 5.3427, p-value = 4.578e-08</w:t>
            </w:r>
            <w:r w:rsidRPr="00380896">
              <w:rPr>
                <w:rFonts w:ascii="Times New Roman" w:hAnsi="Times New Roman"/>
                <w:b/>
                <w:sz w:val="18"/>
                <w:lang w:val="en-US"/>
              </w:rPr>
              <w:br/>
            </w:r>
            <w:r w:rsidRPr="00380896">
              <w:rPr>
                <w:rStyle w:val="VerbatimChar"/>
                <w:rFonts w:ascii="Times New Roman" w:hAnsi="Times New Roman"/>
                <w:b/>
                <w:sz w:val="18"/>
                <w:lang w:val="en-US"/>
              </w:rPr>
              <w:t>alternative hypothesis: greater</w:t>
            </w:r>
            <w:r w:rsidRPr="00380896">
              <w:rPr>
                <w:rFonts w:ascii="Times New Roman" w:hAnsi="Times New Roman"/>
                <w:b/>
                <w:sz w:val="18"/>
                <w:lang w:val="en-US"/>
              </w:rPr>
              <w:br/>
            </w:r>
            <w:r w:rsidRPr="00380896">
              <w:rPr>
                <w:rStyle w:val="VerbatimChar"/>
                <w:rFonts w:ascii="Times New Roman" w:hAnsi="Times New Roman"/>
                <w:b/>
                <w:sz w:val="18"/>
                <w:lang w:val="en-US"/>
              </w:rPr>
              <w:t>sample estimates:</w:t>
            </w:r>
            <w:r w:rsidRPr="00380896">
              <w:rPr>
                <w:rFonts w:ascii="Times New Roman" w:hAnsi="Times New Roman"/>
                <w:b/>
                <w:sz w:val="18"/>
                <w:lang w:val="en-US"/>
              </w:rPr>
              <w:br/>
            </w:r>
            <w:r w:rsidRPr="00380896">
              <w:rPr>
                <w:rStyle w:val="VerbatimChar"/>
                <w:rFonts w:ascii="Times New Roman" w:hAnsi="Times New Roman"/>
                <w:b/>
                <w:sz w:val="18"/>
                <w:lang w:val="en-US"/>
              </w:rPr>
              <w:t xml:space="preserve">Moran I statistic       Expectation          Variance </w:t>
            </w:r>
            <w:r w:rsidRPr="00380896">
              <w:rPr>
                <w:rFonts w:ascii="Times New Roman" w:hAnsi="Times New Roman"/>
                <w:b/>
                <w:sz w:val="18"/>
                <w:lang w:val="en-US"/>
              </w:rPr>
              <w:br/>
            </w:r>
            <w:r w:rsidRPr="00380896">
              <w:rPr>
                <w:rStyle w:val="VerbatimChar"/>
                <w:rFonts w:ascii="Times New Roman" w:hAnsi="Times New Roman"/>
                <w:b/>
                <w:sz w:val="18"/>
                <w:lang w:val="en-US"/>
              </w:rPr>
              <w:t xml:space="preserve">      0.485770914      -0.020833333       0.008991121 </w:t>
            </w:r>
          </w:p>
        </w:tc>
        <w:bookmarkEnd w:id="2360"/>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Hipótesis nula:</w:t>
      </w:r>
    </w:p>
    <w:p w:rsidR="007F3BAE" w:rsidRDefault="00380896" w:rsidP="00380896">
      <w:pPr>
        <w:pStyle w:val="SourceCode"/>
        <w:jc w:val="left"/>
      </w:pPr>
      <w:r>
        <w:rPr>
          <w:rStyle w:val="VerbatimChar"/>
        </w:rPr>
        <w:t>No existe autocorrelación espacial.</w:t>
      </w:r>
    </w:p>
    <w:p w:rsidR="007F3BAE" w:rsidRDefault="00380896" w:rsidP="00380896">
      <w:pPr>
        <w:pStyle w:val="FirstParagraph"/>
        <w:jc w:val="left"/>
      </w:pPr>
      <w:r>
        <w:rPr>
          <w:rFonts w:ascii="Times New Roman" w:hAnsi="Times New Roman" w:eastAsia="Times New Roman"/>
        </w:rPr>
        <w:t>Valores p pequeños indican dependencia espacial significativa.</w:t>
      </w:r>
    </w:p>
    <w:p w:rsidR="007F3BAE" w:rsidRDefault="00380896" w:rsidP="00380896">
      <w:pPr>
        <w:pStyle w:val="Ttulo2"/>
      </w:pPr>
      <w:bookmarkStart w:id="2361" w:name="_Toc235960649"/>
      <w:bookmarkStart w:id="2362" w:name="diagrama-de-moran"/>
      <w:bookmarkEnd w:id="2359"/>
      <w:r>
        <w:rPr>
          <w:rFonts w:ascii="Times New Roman" w:hAnsi="Times New Roman" w:eastAsia="Times New Roman"/>
        </w:rPr>
        <w:t>39.11 Diagrama de Moran</w:t>
      </w:r>
      <w:bookmarkEnd w:id="2361"/>
    </w:p>
    <w:p w:rsidR="007F3BAE" w:rsidRDefault="00380896" w:rsidP="00380896">
      <w:pPr>
        <w:pStyle w:val="SourceCode"/>
        <w:jc w:val="left"/>
      </w:pPr>
      <w:r>
        <w:rPr>
          <w:rStyle w:val="FunctionTok"/>
        </w:rPr>
        <w:t>moran.plot</w:t>
      </w:r>
      <w:r>
        <w:rPr>
          <w:rStyle w:val="NormalTok"/>
        </w:rPr>
        <w:t>(</w:t>
      </w:r>
      <w:r>
        <w:br/>
      </w:r>
      <w:r>
        <w:rPr>
          <w:rStyle w:val="NormalTok"/>
        </w:rPr>
        <w:t xml:space="preserve">  columbus_sf</w:t>
      </w:r>
      <w:r>
        <w:rPr>
          <w:rStyle w:val="SpecialCharTok"/>
        </w:rPr>
        <w:t>$</w:t>
      </w:r>
      <w:r>
        <w:rPr>
          <w:rStyle w:val="NormalTok"/>
        </w:rPr>
        <w:t>CRIME,</w:t>
      </w:r>
      <w:r>
        <w:br/>
      </w:r>
      <w:r>
        <w:rPr>
          <w:rStyle w:val="NormalTok"/>
        </w:rPr>
        <w:lastRenderedPageBreak/>
        <w:t xml:space="preserve">  pesos</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363" w:name="fig-reg26-moran"/>
            <w:r>
              <w:rPr>
                <w:rFonts w:ascii="Times New Roman" w:hAnsi="Times New Roman"/>
                <w:b/>
                <w:noProof/>
                <w:sz w:val="18"/>
              </w:rPr>
              <w:drawing>
                <wp:inline distT="0" distB="0" distL="0" distR="0">
                  <wp:extent cx="4620126" cy="3696101"/>
                  <wp:effectExtent l="0" t="0" r="0" b="0"/>
                  <wp:docPr id="1690" name="Picture"/>
                  <wp:cNvGraphicFramePr/>
                  <a:graphic xmlns:a="http://schemas.openxmlformats.org/drawingml/2006/main">
                    <a:graphicData uri="http://schemas.openxmlformats.org/drawingml/2006/picture">
                      <pic:pic xmlns:pic="http://schemas.openxmlformats.org/drawingml/2006/picture">
                        <pic:nvPicPr>
                          <pic:cNvPr id="1691" name="Picture" descr="capitulos/26-modelos-espaciales_files/figure-docx/fig-reg26-moran-1.png"/>
                          <pic:cNvPicPr>
                            <a:picLocks noChangeAspect="1" noChangeArrowheads="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39.2: Diagrama de Moran</w:t>
            </w:r>
          </w:p>
        </w:tc>
        <w:bookmarkEnd w:id="236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pendiente refleja el grado de autocorrelación espacial.</w:t>
      </w:r>
    </w:p>
    <w:p w:rsidR="007F3BAE" w:rsidRDefault="00380896" w:rsidP="00380896">
      <w:pPr>
        <w:pStyle w:val="Ttulo2"/>
      </w:pPr>
      <w:bookmarkStart w:id="2364" w:name="_Toc235960650"/>
      <w:bookmarkStart w:id="2365" w:name="modelo-sar"/>
      <w:bookmarkEnd w:id="2362"/>
      <w:r>
        <w:rPr>
          <w:rFonts w:ascii="Times New Roman" w:hAnsi="Times New Roman" w:eastAsia="Times New Roman"/>
        </w:rPr>
        <w:t>39.12 Modelo SAR</w:t>
      </w:r>
      <w:bookmarkEnd w:id="2364"/>
    </w:p>
    <w:p w:rsidR="007F3BAE" w:rsidRDefault="00380896" w:rsidP="00380896">
      <w:pPr>
        <w:pStyle w:val="FirstParagraph"/>
        <w:jc w:val="left"/>
      </w:pPr>
      <w:r>
        <w:rPr>
          <w:rFonts w:ascii="Times New Roman" w:hAnsi="Times New Roman" w:eastAsia="Times New Roman"/>
        </w:rPr>
        <w:t>Cuando existe dependencia espacial podemos estimar un modelo autorregresivo espacial.</w:t>
      </w:r>
    </w:p>
    <w:p w:rsidR="007F3BAE" w:rsidRDefault="00380896" w:rsidP="00380896">
      <w:pPr>
        <w:pStyle w:val="SourceCode"/>
        <w:jc w:val="left"/>
      </w:pPr>
      <w:r>
        <w:rPr>
          <w:rStyle w:val="NormalTok"/>
        </w:rPr>
        <w:t xml:space="preserve">modelo_sar </w:t>
      </w:r>
      <w:r>
        <w:rPr>
          <w:rStyle w:val="OtherTok"/>
        </w:rPr>
        <w:t>&lt;-</w:t>
      </w:r>
      <w:r>
        <w:rPr>
          <w:rStyle w:val="NormalTok"/>
        </w:rPr>
        <w:t xml:space="preserve"> </w:t>
      </w:r>
      <w:r>
        <w:rPr>
          <w:rStyle w:val="FunctionTok"/>
        </w:rPr>
        <w:t>lagsarlm</w:t>
      </w:r>
      <w:r>
        <w:rPr>
          <w:rStyle w:val="NormalTok"/>
        </w:rPr>
        <w:t>(</w:t>
      </w:r>
      <w:r>
        <w:br/>
      </w:r>
      <w:r>
        <w:rPr>
          <w:rStyle w:val="NormalTok"/>
        </w:rPr>
        <w:t xml:space="preserve">  CRIME </w:t>
      </w:r>
      <w:r>
        <w:rPr>
          <w:rStyle w:val="SpecialCharTok"/>
        </w:rPr>
        <w:t>~</w:t>
      </w:r>
      <w:r>
        <w:rPr>
          <w:rStyle w:val="NormalTok"/>
        </w:rPr>
        <w:t xml:space="preserve"> INC </w:t>
      </w:r>
      <w:r>
        <w:rPr>
          <w:rStyle w:val="SpecialCharTok"/>
        </w:rPr>
        <w:t>+</w:t>
      </w:r>
      <w:r>
        <w:rPr>
          <w:rStyle w:val="NormalTok"/>
        </w:rPr>
        <w:t xml:space="preserve"> HOVAL,</w:t>
      </w:r>
      <w:r>
        <w:br/>
      </w:r>
      <w:r>
        <w:rPr>
          <w:rStyle w:val="NormalTok"/>
        </w:rPr>
        <w:t xml:space="preserve">  </w:t>
      </w:r>
      <w:r>
        <w:rPr>
          <w:rStyle w:val="AttributeTok"/>
        </w:rPr>
        <w:t>data =</w:t>
      </w:r>
      <w:r>
        <w:rPr>
          <w:rStyle w:val="NormalTok"/>
        </w:rPr>
        <w:t xml:space="preserve"> columbus_sf,</w:t>
      </w:r>
      <w:r>
        <w:br/>
      </w:r>
      <w:r>
        <w:rPr>
          <w:rStyle w:val="NormalTok"/>
        </w:rPr>
        <w:t xml:space="preserve">  </w:t>
      </w:r>
      <w:r>
        <w:rPr>
          <w:rStyle w:val="AttributeTok"/>
        </w:rPr>
        <w:t>listw =</w:t>
      </w:r>
      <w:r>
        <w:rPr>
          <w:rStyle w:val="NormalTok"/>
        </w:rPr>
        <w:t xml:space="preserve"> pesos</w:t>
      </w:r>
      <w:r>
        <w:br/>
      </w:r>
      <w:r>
        <w:rPr>
          <w:rStyle w:val="NormalTok"/>
        </w:rPr>
        <w:t>)</w:t>
      </w:r>
    </w:p>
    <w:p w:rsidR="007F3BAE" w:rsidRDefault="00380896" w:rsidP="00380896">
      <w:pPr>
        <w:pStyle w:val="Ttulo2"/>
      </w:pPr>
      <w:bookmarkStart w:id="2366" w:name="_Toc235960651"/>
      <w:bookmarkStart w:id="2367" w:name="resultados-del-modelo-sar"/>
      <w:bookmarkEnd w:id="2365"/>
      <w:r>
        <w:rPr>
          <w:rFonts w:ascii="Times New Roman" w:hAnsi="Times New Roman" w:eastAsia="Times New Roman"/>
        </w:rPr>
        <w:t>39.13 Resultados del modelo SAR</w:t>
      </w:r>
      <w:bookmarkEnd w:id="2366"/>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modelo_sar</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"Modelo SAR"</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368" w:name="tbl-reg26-sar"/>
            <w:r>
              <w:rPr>
                <w:rFonts w:ascii="Times New Roman" w:hAnsi="Times New Roman"/>
                <w:b/>
                <w:sz w:val="18"/>
              </w:rPr>
              <w:lastRenderedPageBreak/>
              <w:t>Tabla 39.4: Modelo SAR</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rho</w:t>
                  </w:r>
                </w:p>
              </w:tc>
              <w:tc>
                <w:tcPr>
                  <w:tcW w:w="1584" w:type="dxa"/>
                </w:tcPr>
                <w:p w:rsidR="007F3BAE" w:rsidRDefault="00380896" w:rsidP="00380896">
                  <w:pPr>
                    <w:pStyle w:val="Compact"/>
                    <w:jc w:val="left"/>
                  </w:pPr>
                  <w:r>
                    <w:t>0.4039</w:t>
                  </w:r>
                </w:p>
              </w:tc>
              <w:tc>
                <w:tcPr>
                  <w:tcW w:w="1584" w:type="dxa"/>
                </w:tcPr>
                <w:p w:rsidR="007F3BAE" w:rsidRDefault="00380896" w:rsidP="00380896">
                  <w:pPr>
                    <w:pStyle w:val="Compact"/>
                    <w:jc w:val="left"/>
                  </w:pPr>
                  <w:r>
                    <w:t>0.1207</w:t>
                  </w:r>
                </w:p>
              </w:tc>
              <w:tc>
                <w:tcPr>
                  <w:tcW w:w="1584" w:type="dxa"/>
                </w:tcPr>
                <w:p w:rsidR="007F3BAE" w:rsidRDefault="00380896" w:rsidP="00380896">
                  <w:pPr>
                    <w:pStyle w:val="Compact"/>
                    <w:jc w:val="left"/>
                  </w:pPr>
                  <w:r>
                    <w:t>3.3459</w:t>
                  </w:r>
                </w:p>
              </w:tc>
              <w:tc>
                <w:tcPr>
                  <w:tcW w:w="1584" w:type="dxa"/>
                </w:tcPr>
                <w:p w:rsidR="007F3BAE" w:rsidRDefault="00380896" w:rsidP="00380896">
                  <w:pPr>
                    <w:pStyle w:val="Compact"/>
                    <w:jc w:val="left"/>
                  </w:pPr>
                  <w:r>
                    <w:t>0.0008</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46.8514</w:t>
                  </w:r>
                </w:p>
              </w:tc>
              <w:tc>
                <w:tcPr>
                  <w:tcW w:w="1584" w:type="dxa"/>
                </w:tcPr>
                <w:p w:rsidR="007F3BAE" w:rsidRDefault="00380896" w:rsidP="00380896">
                  <w:pPr>
                    <w:pStyle w:val="Compact"/>
                    <w:jc w:val="left"/>
                  </w:pPr>
                  <w:r>
                    <w:t>7.3148</w:t>
                  </w:r>
                </w:p>
              </w:tc>
              <w:tc>
                <w:tcPr>
                  <w:tcW w:w="1584" w:type="dxa"/>
                </w:tcPr>
                <w:p w:rsidR="007F3BAE" w:rsidRDefault="00380896" w:rsidP="00380896">
                  <w:pPr>
                    <w:pStyle w:val="Compact"/>
                    <w:jc w:val="left"/>
                  </w:pPr>
                  <w:r>
                    <w:t>6.4051</w:t>
                  </w:r>
                </w:p>
              </w:tc>
              <w:tc>
                <w:tcPr>
                  <w:tcW w:w="1584" w:type="dxa"/>
                </w:tcPr>
                <w:p w:rsidR="007F3BAE" w:rsidRDefault="00380896" w:rsidP="00380896">
                  <w:pPr>
                    <w:pStyle w:val="Compact"/>
                    <w:jc w:val="left"/>
                  </w:pPr>
                  <w:r>
                    <w:t>0.0000</w:t>
                  </w:r>
                </w:p>
              </w:tc>
            </w:tr>
            <w:tr w:rsidR="007F3BAE">
              <w:tc>
                <w:tcPr>
                  <w:tcW w:w="1584" w:type="dxa"/>
                </w:tcPr>
                <w:p w:rsidR="007F3BAE" w:rsidRDefault="00380896" w:rsidP="00380896">
                  <w:pPr>
                    <w:pStyle w:val="Compact"/>
                    <w:jc w:val="left"/>
                  </w:pPr>
                  <w:r>
                    <w:t>INC</w:t>
                  </w:r>
                </w:p>
              </w:tc>
              <w:tc>
                <w:tcPr>
                  <w:tcW w:w="1584" w:type="dxa"/>
                </w:tcPr>
                <w:p w:rsidR="007F3BAE" w:rsidRDefault="00380896" w:rsidP="00380896">
                  <w:pPr>
                    <w:pStyle w:val="Compact"/>
                    <w:jc w:val="left"/>
                  </w:pPr>
                  <w:r>
                    <w:t>-1.0735</w:t>
                  </w:r>
                </w:p>
              </w:tc>
              <w:tc>
                <w:tcPr>
                  <w:tcW w:w="1584" w:type="dxa"/>
                </w:tcPr>
                <w:p w:rsidR="007F3BAE" w:rsidRDefault="00380896" w:rsidP="00380896">
                  <w:pPr>
                    <w:pStyle w:val="Compact"/>
                    <w:jc w:val="left"/>
                  </w:pPr>
                  <w:r>
                    <w:t>0.3109</w:t>
                  </w:r>
                </w:p>
              </w:tc>
              <w:tc>
                <w:tcPr>
                  <w:tcW w:w="1584" w:type="dxa"/>
                </w:tcPr>
                <w:p w:rsidR="007F3BAE" w:rsidRDefault="00380896" w:rsidP="00380896">
                  <w:pPr>
                    <w:pStyle w:val="Compact"/>
                    <w:jc w:val="left"/>
                  </w:pPr>
                  <w:r>
                    <w:t>-3.4533</w:t>
                  </w:r>
                </w:p>
              </w:tc>
              <w:tc>
                <w:tcPr>
                  <w:tcW w:w="1584" w:type="dxa"/>
                </w:tcPr>
                <w:p w:rsidR="007F3BAE" w:rsidRDefault="00380896" w:rsidP="00380896">
                  <w:pPr>
                    <w:pStyle w:val="Compact"/>
                    <w:jc w:val="left"/>
                  </w:pPr>
                  <w:r>
                    <w:t>0.0006</w:t>
                  </w:r>
                </w:p>
              </w:tc>
            </w:tr>
            <w:tr w:rsidR="007F3BAE">
              <w:tc>
                <w:tcPr>
                  <w:tcW w:w="1584" w:type="dxa"/>
                </w:tcPr>
                <w:p w:rsidR="007F3BAE" w:rsidRDefault="00380896" w:rsidP="00380896">
                  <w:pPr>
                    <w:pStyle w:val="Compact"/>
                    <w:jc w:val="left"/>
                  </w:pPr>
                  <w:r>
                    <w:t>HOVAL</w:t>
                  </w:r>
                </w:p>
              </w:tc>
              <w:tc>
                <w:tcPr>
                  <w:tcW w:w="1584" w:type="dxa"/>
                </w:tcPr>
                <w:p w:rsidR="007F3BAE" w:rsidRDefault="00380896" w:rsidP="00380896">
                  <w:pPr>
                    <w:pStyle w:val="Compact"/>
                    <w:jc w:val="left"/>
                  </w:pPr>
                  <w:r>
                    <w:t>-0.2700</w:t>
                  </w:r>
                </w:p>
              </w:tc>
              <w:tc>
                <w:tcPr>
                  <w:tcW w:w="1584" w:type="dxa"/>
                </w:tcPr>
                <w:p w:rsidR="007F3BAE" w:rsidRDefault="00380896" w:rsidP="00380896">
                  <w:pPr>
                    <w:pStyle w:val="Compact"/>
                    <w:jc w:val="left"/>
                  </w:pPr>
                  <w:r>
                    <w:t>0.0901</w:t>
                  </w:r>
                </w:p>
              </w:tc>
              <w:tc>
                <w:tcPr>
                  <w:tcW w:w="1584" w:type="dxa"/>
                </w:tcPr>
                <w:p w:rsidR="007F3BAE" w:rsidRDefault="00380896" w:rsidP="00380896">
                  <w:pPr>
                    <w:pStyle w:val="Compact"/>
                    <w:jc w:val="left"/>
                  </w:pPr>
                  <w:r>
                    <w:t>-2.9957</w:t>
                  </w:r>
                </w:p>
              </w:tc>
              <w:tc>
                <w:tcPr>
                  <w:tcW w:w="1584" w:type="dxa"/>
                </w:tcPr>
                <w:p w:rsidR="007F3BAE" w:rsidRDefault="00380896" w:rsidP="00380896">
                  <w:pPr>
                    <w:pStyle w:val="Compact"/>
                    <w:jc w:val="left"/>
                  </w:pPr>
                  <w:r>
                    <w:t>0.0027</w:t>
                  </w:r>
                </w:p>
              </w:tc>
            </w:tr>
            <w:bookmarkEnd w:id="236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coeficientes representan efectos directos mientras que el parámetro espacial captura la dependencia entre áreas vecinas.</w:t>
      </w:r>
    </w:p>
    <w:p w:rsidR="007F3BAE" w:rsidRDefault="00380896" w:rsidP="00380896">
      <w:pPr>
        <w:pStyle w:val="Ttulo2"/>
      </w:pPr>
      <w:bookmarkStart w:id="2369" w:name="_Toc235960652"/>
      <w:bookmarkStart w:id="2370" w:name="conclusión-práctica-12"/>
      <w:bookmarkEnd w:id="2367"/>
      <w:r>
        <w:rPr>
          <w:rFonts w:ascii="Times New Roman" w:hAnsi="Times New Roman" w:eastAsia="Times New Roman"/>
        </w:rPr>
        <w:t>39.14 Conclusión práctica</w:t>
      </w:r>
      <w:bookmarkEnd w:id="2369"/>
    </w:p>
    <w:p w:rsidR="007F3BAE" w:rsidRDefault="00380896" w:rsidP="00380896">
      <w:pPr>
        <w:pStyle w:val="FirstParagraph"/>
        <w:jc w:val="left"/>
      </w:pPr>
      <w:r>
        <w:rPr>
          <w:rFonts w:ascii="Times New Roman" w:hAnsi="Times New Roman" w:eastAsia="Times New Roman"/>
        </w:rPr>
        <w:t>En esta primera parte aprendimos a:</w:t>
      </w:r>
    </w:p>
    <w:p w:rsidR="007F3BAE" w:rsidRDefault="00380896" w:rsidP="00380896">
      <w:pPr>
        <w:pStyle w:val="Compact"/>
        <w:numPr>
          <w:ilvl w:val="0"/>
          <w:numId w:val="198"/>
        </w:numPr>
        <w:jc w:val="left"/>
      </w:pPr>
      <w:r>
        <w:rPr>
          <w:rFonts w:ascii="Times New Roman" w:hAnsi="Times New Roman" w:eastAsia="Times New Roman"/>
        </w:rPr>
        <w:t>Reconocer dependencia espacial.</w:t>
      </w:r>
    </w:p>
    <w:p w:rsidR="007F3BAE" w:rsidRDefault="00380896" w:rsidP="00380896">
      <w:pPr>
        <w:pStyle w:val="Compact"/>
        <w:numPr>
          <w:ilvl w:val="0"/>
          <w:numId w:val="198"/>
        </w:numPr>
        <w:jc w:val="left"/>
      </w:pPr>
      <w:r>
        <w:rPr>
          <w:rFonts w:ascii="Times New Roman" w:hAnsi="Times New Roman" w:eastAsia="Times New Roman"/>
        </w:rPr>
        <w:t>Construir matrices de pesos.</w:t>
      </w:r>
    </w:p>
    <w:p w:rsidR="007F3BAE" w:rsidRDefault="00380896" w:rsidP="00380896">
      <w:pPr>
        <w:pStyle w:val="Compact"/>
        <w:numPr>
          <w:ilvl w:val="0"/>
          <w:numId w:val="198"/>
        </w:numPr>
        <w:jc w:val="left"/>
      </w:pPr>
      <w:r>
        <w:rPr>
          <w:rFonts w:ascii="Times New Roman" w:hAnsi="Times New Roman" w:eastAsia="Times New Roman"/>
        </w:rPr>
        <w:t>Calcular el índice de Moran.</w:t>
      </w:r>
    </w:p>
    <w:p w:rsidR="007F3BAE" w:rsidRDefault="00380896" w:rsidP="00380896">
      <w:pPr>
        <w:pStyle w:val="Compact"/>
        <w:numPr>
          <w:ilvl w:val="0"/>
          <w:numId w:val="198"/>
        </w:numPr>
        <w:jc w:val="left"/>
      </w:pPr>
      <w:r>
        <w:rPr>
          <w:rFonts w:ascii="Times New Roman" w:hAnsi="Times New Roman" w:eastAsia="Times New Roman"/>
        </w:rPr>
        <w:t>Interpretar autocorrelación espacial.</w:t>
      </w:r>
    </w:p>
    <w:p w:rsidR="007F3BAE" w:rsidRDefault="00380896" w:rsidP="00380896">
      <w:pPr>
        <w:pStyle w:val="Compact"/>
        <w:numPr>
          <w:ilvl w:val="0"/>
          <w:numId w:val="198"/>
        </w:numPr>
        <w:jc w:val="left"/>
      </w:pPr>
      <w:r>
        <w:rPr>
          <w:rFonts w:ascii="Times New Roman" w:hAnsi="Times New Roman" w:eastAsia="Times New Roman"/>
        </w:rPr>
        <w:t>Estimar un modelo SAR.</w:t>
      </w:r>
    </w:p>
    <w:p w:rsidR="007F3BAE" w:rsidRDefault="00380896" w:rsidP="00380896">
      <w:pPr>
        <w:pStyle w:val="Ttulo2"/>
      </w:pPr>
      <w:bookmarkStart w:id="2371" w:name="_Toc235960653"/>
      <w:bookmarkStart w:id="2372" w:name="introducción-37"/>
      <w:bookmarkEnd w:id="2370"/>
      <w:r>
        <w:rPr>
          <w:rFonts w:ascii="Times New Roman" w:hAnsi="Times New Roman" w:eastAsia="Times New Roman"/>
        </w:rPr>
        <w:t>39.15 Introducción</w:t>
      </w:r>
      <w:bookmarkEnd w:id="2371"/>
    </w:p>
    <w:p w:rsidR="007F3BAE" w:rsidRDefault="00380896" w:rsidP="00380896">
      <w:pPr>
        <w:pStyle w:val="FirstParagraph"/>
        <w:jc w:val="left"/>
      </w:pPr>
      <w:r>
        <w:rPr>
          <w:rFonts w:ascii="Times New Roman" w:hAnsi="Times New Roman" w:eastAsia="Times New Roman"/>
        </w:rPr>
        <w:t>En los capítulos anteriores asumimos que todas las observaciones pertenecían a un mismo nivel de análisis.</w:t>
      </w:r>
    </w:p>
    <w:p w:rsidR="007F3BAE" w:rsidRDefault="00380896" w:rsidP="00380896">
      <w:pPr>
        <w:pStyle w:val="Textoindependiente"/>
        <w:jc w:val="left"/>
      </w:pPr>
      <w:r>
        <w:rPr>
          <w:rFonts w:ascii="Times New Roman" w:hAnsi="Times New Roman" w:eastAsia="Times New Roman"/>
        </w:rPr>
        <w:t>Sin embargo, en muchas investigaciones los datos poseen una estructura jerárquica.</w:t>
      </w:r>
    </w:p>
    <w:p w:rsidR="007F3BAE" w:rsidRDefault="00380896" w:rsidP="00380896">
      <w:pPr>
        <w:pStyle w:val="Textoindependiente"/>
        <w:jc w:val="left"/>
      </w:pPr>
      <w:r>
        <w:rPr>
          <w:rFonts w:ascii="Times New Roman" w:hAnsi="Times New Roman" w:eastAsia="Times New Roman"/>
        </w:rPr>
        <w:t>Por ejemplo:</w:t>
      </w:r>
    </w:p>
    <w:p w:rsidR="007F3BAE" w:rsidRDefault="00380896" w:rsidP="00380896">
      <w:pPr>
        <w:pStyle w:val="SourceCode"/>
        <w:jc w:val="left"/>
      </w:pPr>
      <w:r>
        <w:rPr>
          <w:rStyle w:val="VerbatimChar"/>
        </w:rPr>
        <w:t>Estudiantes dentro de escuelas.</w:t>
      </w:r>
      <w:r>
        <w:br/>
      </w:r>
      <w:r>
        <w:br/>
      </w:r>
      <w:r>
        <w:rPr>
          <w:rStyle w:val="VerbatimChar"/>
        </w:rPr>
        <w:t>Pacientes dentro de hospitales.</w:t>
      </w:r>
      <w:r>
        <w:br/>
      </w:r>
      <w:r>
        <w:br/>
      </w:r>
      <w:r>
        <w:rPr>
          <w:rStyle w:val="VerbatimChar"/>
        </w:rPr>
        <w:t>Trabajadores dentro de empresas.</w:t>
      </w:r>
      <w:r>
        <w:br/>
      </w:r>
      <w:r>
        <w:br/>
      </w:r>
      <w:r>
        <w:rPr>
          <w:rStyle w:val="VerbatimChar"/>
        </w:rPr>
        <w:t>Ciudadanos dentro de provincias.</w:t>
      </w:r>
    </w:p>
    <w:p w:rsidR="007F3BAE" w:rsidRDefault="00380896" w:rsidP="00380896">
      <w:pPr>
        <w:pStyle w:val="FirstParagraph"/>
        <w:jc w:val="left"/>
      </w:pPr>
      <w:r>
        <w:rPr>
          <w:rFonts w:ascii="Times New Roman" w:hAnsi="Times New Roman" w:eastAsia="Times New Roman"/>
        </w:rPr>
        <w:t>Cuando existe esta estructura anidada, los modelos tradicionales pueden subestimar errores estándar y producir inferencias incorrectas (Gelman &amp; Hill, 2007).</w:t>
      </w:r>
    </w:p>
    <w:p w:rsidR="007F3BAE" w:rsidRDefault="00380896" w:rsidP="00380896">
      <w:pPr>
        <w:pStyle w:val="Ttulo2"/>
      </w:pPr>
      <w:bookmarkStart w:id="2373" w:name="_Toc235960654"/>
      <w:bookmarkStart w:id="2374" w:name="qué-es-un-modelo-multinivel"/>
      <w:bookmarkEnd w:id="2372"/>
      <w:r>
        <w:rPr>
          <w:rFonts w:ascii="Times New Roman" w:hAnsi="Times New Roman" w:eastAsia="Times New Roman"/>
        </w:rPr>
        <w:t>39.16 ¿Qué es un modelo multinivel?</w:t>
      </w:r>
      <w:bookmarkEnd w:id="2373"/>
    </w:p>
    <w:p w:rsidR="007F3BAE" w:rsidRDefault="00380896" w:rsidP="00380896">
      <w:pPr>
        <w:pStyle w:val="FirstParagraph"/>
        <w:jc w:val="left"/>
      </w:pPr>
      <w:r>
        <w:rPr>
          <w:rFonts w:ascii="Times New Roman" w:hAnsi="Times New Roman" w:eastAsia="Times New Roman"/>
        </w:rPr>
        <w:t>Un modelo multinivel permite analizar simultáneamente:</w:t>
      </w:r>
    </w:p>
    <w:p w:rsidR="007F3BAE" w:rsidRDefault="00380896" w:rsidP="00380896">
      <w:pPr>
        <w:pStyle w:val="SourceCode"/>
        <w:jc w:val="left"/>
      </w:pPr>
      <w:r>
        <w:rPr>
          <w:rStyle w:val="VerbatimChar"/>
        </w:rPr>
        <w:t>Variación entre individuos</w:t>
      </w:r>
      <w:r>
        <w:br/>
      </w:r>
      <w:r>
        <w:br/>
      </w:r>
      <w:r>
        <w:rPr>
          <w:rStyle w:val="VerbatimChar"/>
        </w:rPr>
        <w:t>+</w:t>
      </w:r>
      <w:r>
        <w:br/>
      </w:r>
      <w:r>
        <w:br/>
      </w:r>
      <w:r>
        <w:rPr>
          <w:rStyle w:val="VerbatimChar"/>
        </w:rPr>
        <w:t>Variación entre grupos</w:t>
      </w:r>
    </w:p>
    <w:p w:rsidR="007F3BAE" w:rsidRDefault="00380896" w:rsidP="00380896">
      <w:pPr>
        <w:pStyle w:val="FirstParagraph"/>
        <w:jc w:val="left"/>
      </w:pPr>
      <w:r>
        <w:rPr>
          <w:rFonts w:ascii="Times New Roman" w:hAnsi="Times New Roman" w:eastAsia="Times New Roman"/>
        </w:rPr>
        <w:lastRenderedPageBreak/>
        <w:t>La idea central consiste en reconocer que observaciones pertenecientes al mismo grupo tienden a parecerse entre sí.</w:t>
      </w:r>
    </w:p>
    <w:p w:rsidR="007F3BAE" w:rsidRPr="00380896" w:rsidRDefault="00380896" w:rsidP="00380896">
      <w:pPr>
        <w:pStyle w:val="Ttulo2"/>
        <w:rPr>
          <w:lang w:val="en-US"/>
        </w:rPr>
      </w:pPr>
      <w:bookmarkStart w:id="2375" w:name="_Toc235960655"/>
      <w:bookmarkStart w:id="2376" w:name="cargando-librerías-19"/>
      <w:bookmarkEnd w:id="2374"/>
      <w:r w:rsidRPr="00380896">
        <w:rPr>
          <w:rFonts w:ascii="Times New Roman" w:hAnsi="Times New Roman" w:eastAsia="Times New Roman"/>
          <w:lang w:val="en-US"/>
        </w:rPr>
        <w:t>39.17 Cargando librerías</w:t>
      </w:r>
      <w:bookmarkEnd w:id="2375"/>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(lme4)</w:t>
      </w:r>
      <w:r w:rsidRPr="00380896">
        <w:rPr>
          <w:lang w:val="en-US"/>
        </w:rPr>
        <w:br/>
      </w:r>
      <w:r w:rsidRPr="00380896">
        <w:rPr>
          <w:rStyle w:val="FunctionTok"/>
          <w:lang w:val="en-US"/>
        </w:rPr>
        <w:t>library</w:t>
      </w:r>
      <w:r w:rsidRPr="00380896">
        <w:rPr>
          <w:rStyle w:val="NormalTok"/>
          <w:lang w:val="en-US"/>
        </w:rPr>
        <w:t>(mlmRev)</w:t>
      </w:r>
      <w:r w:rsidRPr="00380896">
        <w:rPr>
          <w:lang w:val="en-US"/>
        </w:rPr>
        <w:br/>
      </w: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(broom.mixed)</w:t>
      </w:r>
      <w:r w:rsidRPr="00380896">
        <w:rPr>
          <w:lang w:val="en-US"/>
        </w:rPr>
        <w:br/>
      </w:r>
      <w:r w:rsidRPr="00380896">
        <w:rPr>
          <w:rStyle w:val="FunctionTok"/>
          <w:lang w:val="en-US"/>
        </w:rPr>
        <w:t>library</w:t>
      </w:r>
      <w:r w:rsidRPr="00380896">
        <w:rPr>
          <w:rStyle w:val="NormalTok"/>
          <w:lang w:val="en-US"/>
        </w:rPr>
        <w:t>(knitr)</w:t>
      </w:r>
    </w:p>
    <w:p w:rsidR="007F3BAE" w:rsidRDefault="00380896" w:rsidP="00380896">
      <w:pPr>
        <w:pStyle w:val="Ttulo2"/>
      </w:pPr>
      <w:bookmarkStart w:id="2377" w:name="_Toc235960656"/>
      <w:bookmarkStart w:id="2378" w:name="cargando-la-base-de-datos-2"/>
      <w:bookmarkEnd w:id="2376"/>
      <w:r>
        <w:rPr>
          <w:rFonts w:ascii="Times New Roman" w:hAnsi="Times New Roman" w:eastAsia="Times New Roman"/>
        </w:rPr>
        <w:t>39.18 Cargando la base de datos</w:t>
      </w:r>
      <w:bookmarkEnd w:id="2377"/>
    </w:p>
    <w:p w:rsidR="007F3BAE" w:rsidRDefault="00380896" w:rsidP="00380896">
      <w:pPr>
        <w:pStyle w:val="FirstParagraph"/>
        <w:jc w:val="left"/>
      </w:pPr>
      <w:r>
        <w:rPr>
          <w:rFonts w:ascii="Times New Roman" w:hAnsi="Times New Roman" w:eastAsia="Times New Roman"/>
        </w:rPr>
        <w:t xml:space="preserve">Utilizaremos la base </w:t>
      </w:r>
      <w:r>
        <w:rPr>
          <w:rStyle w:val="VerbatimChar"/>
          <w:rFonts w:ascii="Times New Roman" w:hAnsi="Times New Roman" w:eastAsia="Times New Roman"/>
        </w:rPr>
        <w:t>Exam</w:t>
      </w:r>
      <w:r>
        <w:rPr>
          <w:rFonts w:ascii="Times New Roman" w:hAnsi="Times New Roman" w:eastAsia="Times New Roman"/>
        </w:rPr>
        <w:t xml:space="preserve"> incluida en el paquete </w:t>
      </w:r>
      <w:r>
        <w:rPr>
          <w:rStyle w:val="VerbatimChar"/>
          <w:rFonts w:ascii="Times New Roman" w:hAnsi="Times New Roman" w:eastAsia="Times New Roman"/>
        </w:rPr>
        <w:t>mlmRev</w:t>
      </w:r>
      <w:r>
        <w:rPr>
          <w:rFonts w:ascii="Times New Roman" w:hAnsi="Times New Roman" w:eastAsia="Times New Roman"/>
        </w:rPr>
        <w:t>.</w:t>
      </w:r>
    </w:p>
    <w:p w:rsidR="007F3BAE" w:rsidRPr="00380896" w:rsidRDefault="00380896" w:rsidP="00380896">
      <w:pPr>
        <w:pStyle w:val="SourceCode"/>
        <w:jc w:val="left"/>
        <w:rPr>
          <w:lang w:val="en-US"/>
        </w:rPr>
      </w:pPr>
      <w:r w:rsidRPr="00380896">
        <w:rPr>
          <w:rStyle w:val="FunctionTok"/>
          <w:lang w:val="en-US"/>
        </w:rPr>
        <w:t>data</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"Exam"</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package =</w:t>
      </w:r>
      <w:r w:rsidRPr="00380896">
        <w:rPr>
          <w:rStyle w:val="NormalTok"/>
          <w:lang w:val="en-US"/>
        </w:rPr>
        <w:t xml:space="preserve"> </w:t>
      </w:r>
      <w:r w:rsidRPr="00380896">
        <w:rPr>
          <w:rStyle w:val="StringTok"/>
          <w:lang w:val="en-US"/>
        </w:rPr>
        <w:t>"mlmRev"</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datos_exam </w:t>
      </w:r>
      <w:r w:rsidRPr="00380896">
        <w:rPr>
          <w:rStyle w:val="OtherTok"/>
          <w:lang w:val="en-US"/>
        </w:rPr>
        <w:t>&lt;-</w:t>
      </w:r>
      <w:r w:rsidRPr="00380896">
        <w:rPr>
          <w:rStyle w:val="NormalTok"/>
          <w:lang w:val="en-US"/>
        </w:rPr>
        <w:t xml:space="preserve"> Exam</w:t>
      </w:r>
    </w:p>
    <w:p w:rsidR="007F3BAE" w:rsidRDefault="00380896" w:rsidP="00380896">
      <w:pPr>
        <w:pStyle w:val="Ttulo2"/>
      </w:pPr>
      <w:bookmarkStart w:id="2379" w:name="_Toc235960657"/>
      <w:bookmarkStart w:id="2380" w:name="explorando-la-base-1"/>
      <w:bookmarkEnd w:id="2378"/>
      <w:r>
        <w:rPr>
          <w:rFonts w:ascii="Times New Roman" w:hAnsi="Times New Roman" w:eastAsia="Times New Roman"/>
        </w:rPr>
        <w:t>39.19 Explorando la base</w:t>
      </w:r>
      <w:bookmarkEnd w:id="2379"/>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Pr="00380896" w:rsidRDefault="00380896" w:rsidP="00380896">
            <w:pPr>
              <w:pStyle w:val="ImageCaption"/>
              <w:spacing w:before="200" w:after="0" w:line="240" w:lineRule="auto"/>
              <w:jc w:val="center"/>
              <w:rPr>
                <w:lang w:val="en-US"/>
              </w:rPr>
            </w:pPr>
            <w:bookmarkStart w:id="2381" w:name="tbl-reg26-estructura-exam"/>
            <w:r w:rsidRPr="00380896">
              <w:rPr>
                <w:rFonts w:ascii="Times New Roman" w:hAnsi="Times New Roman"/>
                <w:b/>
                <w:sz w:val="18"/>
                <w:lang w:val="en-US"/>
              </w:rPr>
              <w:t>Tabla 39.5</w:t>
            </w:r>
          </w:p>
          <w:p w:rsidR="007F3BAE" w:rsidRPr="00380896" w:rsidRDefault="00380896" w:rsidP="00380896">
            <w:pPr>
              <w:pStyle w:val="SourceCode"/>
              <w:spacing w:after="0" w:line="240" w:lineRule="auto"/>
              <w:jc w:val="center"/>
              <w:rPr>
                <w:lang w:val="en-US"/>
              </w:rPr>
            </w:pPr>
            <w:r w:rsidRPr="00380896">
              <w:rPr>
                <w:rStyle w:val="FunctionTok"/>
                <w:rFonts w:ascii="Times New Roman" w:hAnsi="Times New Roman"/>
                <w:b/>
                <w:sz w:val="18"/>
                <w:lang w:val="en-US"/>
              </w:rPr>
              <w:t>glimpse</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datos_exam</w:t>
            </w:r>
            <w:r w:rsidRPr="00380896">
              <w:rPr>
                <w:rFonts w:ascii="Times New Roman" w:hAnsi="Times New Roman"/>
                <w:b/>
                <w:sz w:val="18"/>
                <w:lang w:val="en-US"/>
              </w:rPr>
              <w:br/>
            </w:r>
            <w:r w:rsidRPr="00380896">
              <w:rPr>
                <w:rStyle w:val="NormalTok"/>
                <w:rFonts w:ascii="Times New Roman" w:hAnsi="Times New Roman"/>
                <w:b/>
                <w:sz w:val="18"/>
                <w:lang w:val="en-US"/>
              </w:rPr>
              <w:t>)</w:t>
            </w:r>
          </w:p>
          <w:p w:rsidR="007F3BAE" w:rsidRDefault="00380896" w:rsidP="00380896">
            <w:pPr>
              <w:pStyle w:val="SourceCode"/>
              <w:spacing w:after="0" w:line="240" w:lineRule="auto"/>
              <w:jc w:val="center"/>
            </w:pPr>
            <w:r w:rsidRPr="00380896">
              <w:rPr>
                <w:rStyle w:val="VerbatimChar"/>
                <w:rFonts w:ascii="Times New Roman" w:hAnsi="Times New Roman"/>
                <w:b/>
                <w:sz w:val="18"/>
                <w:lang w:val="en-US"/>
              </w:rPr>
              <w:t>Rows: 4,059</w:t>
            </w:r>
            <w:r w:rsidRPr="00380896">
              <w:rPr>
                <w:rFonts w:ascii="Times New Roman" w:hAnsi="Times New Roman"/>
                <w:b/>
                <w:sz w:val="18"/>
                <w:lang w:val="en-US"/>
              </w:rPr>
              <w:br/>
            </w:r>
            <w:r w:rsidRPr="00380896">
              <w:rPr>
                <w:rStyle w:val="VerbatimChar"/>
                <w:rFonts w:ascii="Times New Roman" w:hAnsi="Times New Roman"/>
                <w:b/>
                <w:sz w:val="18"/>
                <w:lang w:val="en-US"/>
              </w:rPr>
              <w:t>Columns: 10</w:t>
            </w:r>
            <w:r w:rsidRPr="00380896">
              <w:rPr>
                <w:rFonts w:ascii="Times New Roman" w:hAnsi="Times New Roman"/>
                <w:b/>
                <w:sz w:val="18"/>
                <w:lang w:val="en-US"/>
              </w:rPr>
              <w:br/>
            </w:r>
            <w:r w:rsidRPr="00380896">
              <w:rPr>
                <w:rStyle w:val="VerbatimChar"/>
                <w:rFonts w:ascii="Times New Roman" w:hAnsi="Times New Roman"/>
                <w:b/>
                <w:sz w:val="18"/>
                <w:lang w:val="en-US"/>
              </w:rPr>
              <w:t>$ school   &lt;fct&gt; 1, 1, 1, 1, 1, 1, 1, 1, 1, 1, 1, 1, 1, 1, 1, 1, 1, 1, 1, 1, 1…</w:t>
            </w:r>
            <w:r w:rsidRPr="00380896">
              <w:rPr>
                <w:rFonts w:ascii="Times New Roman" w:hAnsi="Times New Roman"/>
                <w:b/>
                <w:sz w:val="18"/>
                <w:lang w:val="en-US"/>
              </w:rPr>
              <w:br/>
            </w:r>
            <w:r w:rsidRPr="00380896">
              <w:rPr>
                <w:rStyle w:val="VerbatimChar"/>
                <w:rFonts w:ascii="Times New Roman" w:hAnsi="Times New Roman"/>
                <w:b/>
                <w:sz w:val="18"/>
                <w:lang w:val="en-US"/>
              </w:rPr>
              <w:t>$ normexam &lt;dbl&gt; 0.2613242, 0.1340672, -1.7238820, 0.9675862, 0.5443412, 1.734…</w:t>
            </w:r>
            <w:r w:rsidRPr="00380896">
              <w:rPr>
                <w:rFonts w:ascii="Times New Roman" w:hAnsi="Times New Roman"/>
                <w:b/>
                <w:sz w:val="18"/>
                <w:lang w:val="en-US"/>
              </w:rPr>
              <w:br/>
            </w:r>
            <w:r w:rsidRPr="00380896">
              <w:rPr>
                <w:rStyle w:val="VerbatimChar"/>
                <w:rFonts w:ascii="Times New Roman" w:hAnsi="Times New Roman"/>
                <w:b/>
                <w:sz w:val="18"/>
                <w:lang w:val="en-US"/>
              </w:rPr>
              <w:t>$ schgend  &lt;fct&gt; mixed, mixed, mixed, mixed, mixed, mixed, mixed, mixed, mixed…</w:t>
            </w:r>
            <w:r w:rsidRPr="00380896">
              <w:rPr>
                <w:rFonts w:ascii="Times New Roman" w:hAnsi="Times New Roman"/>
                <w:b/>
                <w:sz w:val="18"/>
                <w:lang w:val="en-US"/>
              </w:rPr>
              <w:br/>
            </w:r>
            <w:r w:rsidRPr="00380896">
              <w:rPr>
                <w:rStyle w:val="VerbatimChar"/>
                <w:rFonts w:ascii="Times New Roman" w:hAnsi="Times New Roman"/>
                <w:b/>
                <w:sz w:val="18"/>
                <w:lang w:val="en-US"/>
              </w:rPr>
              <w:t>$ schavg   &lt;dbl&gt; 0.1661752, 0.1661752, 0.1661752, 0.1661752, 0.1661752, 0.1661…</w:t>
            </w:r>
            <w:r w:rsidRPr="00380896">
              <w:rPr>
                <w:rFonts w:ascii="Times New Roman" w:hAnsi="Times New Roman"/>
                <w:b/>
                <w:sz w:val="18"/>
                <w:lang w:val="en-US"/>
              </w:rPr>
              <w:br/>
            </w:r>
            <w:r w:rsidRPr="00380896">
              <w:rPr>
                <w:rStyle w:val="VerbatimChar"/>
                <w:rFonts w:ascii="Times New Roman" w:hAnsi="Times New Roman"/>
                <w:b/>
                <w:sz w:val="18"/>
                <w:lang w:val="en-US"/>
              </w:rPr>
              <w:t>$ vr       &lt;fct&gt; mid 50%, mid 50%, mid 50%, mid 50%, mid 50%, mid 50%, mid 50%…</w:t>
            </w:r>
            <w:r w:rsidRPr="00380896">
              <w:rPr>
                <w:rFonts w:ascii="Times New Roman" w:hAnsi="Times New Roman"/>
                <w:b/>
                <w:sz w:val="18"/>
                <w:lang w:val="en-US"/>
              </w:rPr>
              <w:br/>
            </w:r>
            <w:r w:rsidRPr="00380896">
              <w:rPr>
                <w:rStyle w:val="VerbatimChar"/>
                <w:rFonts w:ascii="Times New Roman" w:hAnsi="Times New Roman"/>
                <w:b/>
                <w:sz w:val="18"/>
                <w:lang w:val="en-US"/>
              </w:rPr>
              <w:t>$ intake   &lt;fct&gt; bottom 25%, mid 50%, top 25%, mid 50%, mid 50%, bottom 25%, t…</w:t>
            </w:r>
            <w:r w:rsidRPr="00380896">
              <w:rPr>
                <w:rFonts w:ascii="Times New Roman" w:hAnsi="Times New Roman"/>
                <w:b/>
                <w:sz w:val="18"/>
                <w:lang w:val="en-US"/>
              </w:rPr>
              <w:br/>
            </w:r>
            <w:r w:rsidRPr="00380896">
              <w:rPr>
                <w:rStyle w:val="VerbatimChar"/>
                <w:rFonts w:ascii="Times New Roman" w:hAnsi="Times New Roman"/>
                <w:b/>
                <w:sz w:val="18"/>
                <w:lang w:val="en-US"/>
              </w:rPr>
              <w:t>$ standLRT &lt;dbl&gt; 0.6190592, 0.2058022, -1.3645760, 0.2058022, 0.3711052, 2.189…</w:t>
            </w:r>
            <w:r w:rsidRPr="00380896">
              <w:rPr>
                <w:rFonts w:ascii="Times New Roman" w:hAnsi="Times New Roman"/>
                <w:b/>
                <w:sz w:val="18"/>
                <w:lang w:val="en-US"/>
              </w:rPr>
              <w:br/>
            </w:r>
            <w:r w:rsidRPr="00380896">
              <w:rPr>
                <w:rStyle w:val="VerbatimChar"/>
                <w:rFonts w:ascii="Times New Roman" w:hAnsi="Times New Roman"/>
                <w:b/>
                <w:sz w:val="18"/>
                <w:lang w:val="en-US"/>
              </w:rPr>
              <w:t>$ sex      &lt;fct&gt; F, F, M, F, F, M, M, M, F, M, M, M, M, M, M, F, F, M, M, F, F…</w:t>
            </w:r>
            <w:r w:rsidRPr="00380896">
              <w:rPr>
                <w:rFonts w:ascii="Times New Roman" w:hAnsi="Times New Roman"/>
                <w:b/>
                <w:sz w:val="18"/>
                <w:lang w:val="en-US"/>
              </w:rPr>
              <w:br/>
            </w:r>
            <w:r w:rsidRPr="00380896">
              <w:rPr>
                <w:rStyle w:val="VerbatimChar"/>
                <w:rFonts w:ascii="Times New Roman" w:hAnsi="Times New Roman"/>
                <w:b/>
                <w:sz w:val="18"/>
                <w:lang w:val="en-US"/>
              </w:rPr>
              <w:t>$ type     &lt;fct&gt; Mxd, Mxd, Mxd, Mxd, Mxd, Mxd, Mxd, Mxd, Mxd, Mxd, Mxd, Mxd, M…</w:t>
            </w:r>
            <w:r w:rsidRPr="00380896">
              <w:rPr>
                <w:rFonts w:ascii="Times New Roman" w:hAnsi="Times New Roman"/>
                <w:b/>
                <w:sz w:val="18"/>
                <w:lang w:val="en-US"/>
              </w:rPr>
              <w:br/>
            </w:r>
            <w:r>
              <w:rPr>
                <w:rStyle w:val="VerbatimChar"/>
                <w:rFonts w:ascii="Times New Roman" w:hAnsi="Times New Roman"/>
                <w:b/>
                <w:sz w:val="18"/>
              </w:rPr>
              <w:t>$ student  &lt;fct&gt; 143, 145, 142, 141, 138, 155, 158, 115, 117, 113, 112, 137, 1…</w:t>
            </w:r>
          </w:p>
        </w:tc>
        <w:bookmarkEnd w:id="2381"/>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observación corresponde a un estudiante.</w:t>
      </w:r>
    </w:p>
    <w:p w:rsidR="007F3BAE" w:rsidRDefault="00380896" w:rsidP="00380896">
      <w:pPr>
        <w:pStyle w:val="Textoindependiente"/>
        <w:jc w:val="left"/>
      </w:pPr>
      <w:r>
        <w:rPr>
          <w:rFonts w:ascii="Times New Roman" w:hAnsi="Times New Roman" w:eastAsia="Times New Roman"/>
        </w:rPr>
        <w:t>Los estudiantes están agrupados dentro de escuelas.</w:t>
      </w:r>
    </w:p>
    <w:p w:rsidR="007F3BAE" w:rsidRDefault="00380896" w:rsidP="00380896">
      <w:pPr>
        <w:pStyle w:val="Ttulo2"/>
      </w:pPr>
      <w:bookmarkStart w:id="2382" w:name="_Toc235960658"/>
      <w:bookmarkStart w:id="2383" w:name="número-de-escuelas"/>
      <w:bookmarkEnd w:id="2380"/>
      <w:r>
        <w:rPr>
          <w:rFonts w:ascii="Times New Roman" w:hAnsi="Times New Roman" w:eastAsia="Times New Roman"/>
        </w:rPr>
        <w:lastRenderedPageBreak/>
        <w:t>39.20 Número de escuelas</w:t>
      </w:r>
      <w:bookmarkEnd w:id="2382"/>
    </w:p>
    <w:p w:rsidR="007F3BAE" w:rsidRDefault="00380896" w:rsidP="00380896">
      <w:pPr>
        <w:pStyle w:val="SourceCode"/>
        <w:jc w:val="left"/>
      </w:pPr>
      <w:r>
        <w:rPr>
          <w:rStyle w:val="NormalTok"/>
        </w:rPr>
        <w:t xml:space="preserve">datos_exam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Escuelas =</w:t>
      </w:r>
      <w:r>
        <w:br/>
      </w:r>
      <w:r>
        <w:rPr>
          <w:rStyle w:val="NormalTok"/>
        </w:rPr>
        <w:t xml:space="preserve">      </w:t>
      </w:r>
      <w:r>
        <w:rPr>
          <w:rStyle w:val="FunctionTok"/>
        </w:rPr>
        <w:t>n_distinct</w:t>
      </w:r>
      <w:r>
        <w:rPr>
          <w:rStyle w:val="NormalTok"/>
        </w:rPr>
        <w:t>(</w:t>
      </w:r>
      <w:r>
        <w:br/>
      </w:r>
      <w:r>
        <w:rPr>
          <w:rStyle w:val="NormalTok"/>
        </w:rPr>
        <w:t xml:space="preserve">        school</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"Número de escuelas"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384" w:name="tbl-reg26-num-escuelas"/>
            <w:r>
              <w:rPr>
                <w:rFonts w:ascii="Times New Roman" w:hAnsi="Times New Roman"/>
                <w:b/>
                <w:sz w:val="18"/>
              </w:rPr>
              <w:t>Tabla 39.6: Número de escuelas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Escuelas</w:t>
                  </w:r>
                </w:p>
              </w:tc>
            </w:tr>
            <w:tr w:rsidR="007F3BAE">
              <w:tc>
                <w:tcPr>
                  <w:tcW w:w="7920" w:type="dxa"/>
                </w:tcPr>
                <w:p w:rsidR="007F3BAE" w:rsidRDefault="00380896" w:rsidP="00380896">
                  <w:pPr>
                    <w:pStyle w:val="Compact"/>
                    <w:jc w:val="left"/>
                  </w:pPr>
                  <w:r>
                    <w:t>65</w:t>
                  </w:r>
                </w:p>
              </w:tc>
            </w:tr>
            <w:bookmarkEnd w:id="2384"/>
          </w:tbl>
          <w:p w:rsidR="007F3BAE" w:rsidRDefault="007F3BAE" w:rsidP="00380896">
            <w:pPr>
              <w:spacing w:after="0" w:line="240" w:lineRule="auto"/>
              <w:jc w:val="center"/>
            </w:pPr>
          </w:p>
        </w:tc>
      </w:tr>
    </w:tbl>
    <w:p w:rsidR="007F3BAE" w:rsidRDefault="00380896" w:rsidP="00380896">
      <w:pPr>
        <w:pStyle w:val="Ttulo2"/>
      </w:pPr>
      <w:bookmarkStart w:id="2385" w:name="_Toc235960659"/>
      <w:bookmarkStart w:id="2386" w:name="número-de-estudiantes"/>
      <w:bookmarkEnd w:id="2383"/>
      <w:r>
        <w:rPr>
          <w:rFonts w:ascii="Times New Roman" w:hAnsi="Times New Roman" w:eastAsia="Times New Roman"/>
        </w:rPr>
        <w:t>39.21 Número de estudiantes</w:t>
      </w:r>
      <w:bookmarkEnd w:id="2385"/>
    </w:p>
    <w:p w:rsidR="007F3BAE" w:rsidRDefault="00380896" w:rsidP="00380896">
      <w:pPr>
        <w:pStyle w:val="SourceCode"/>
        <w:jc w:val="left"/>
      </w:pPr>
      <w:r>
        <w:rPr>
          <w:rStyle w:val="NormalTok"/>
        </w:rPr>
        <w:t xml:space="preserve">datos_exam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Estudiantes =</w:t>
      </w:r>
      <w:r>
        <w:rPr>
          <w:rStyle w:val="NormalTok"/>
        </w:rPr>
        <w:t xml:space="preserve"> </w:t>
      </w:r>
      <w:r>
        <w:rPr>
          <w:rStyle w:val="FunctionTok"/>
        </w:rPr>
        <w:t>n</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"Número de estudiantes"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387" w:name="tbl-reg26-num-estudiantes"/>
            <w:r>
              <w:rPr>
                <w:rFonts w:ascii="Times New Roman" w:hAnsi="Times New Roman"/>
                <w:b/>
                <w:sz w:val="18"/>
              </w:rPr>
              <w:t>Tabla 39.7: Número de estudiantes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Estudiantes</w:t>
                  </w:r>
                </w:p>
              </w:tc>
            </w:tr>
            <w:tr w:rsidR="007F3BAE">
              <w:tc>
                <w:tcPr>
                  <w:tcW w:w="7920" w:type="dxa"/>
                </w:tcPr>
                <w:p w:rsidR="007F3BAE" w:rsidRDefault="00380896" w:rsidP="00380896">
                  <w:pPr>
                    <w:pStyle w:val="Compact"/>
                    <w:jc w:val="left"/>
                  </w:pPr>
                  <w:r>
                    <w:t>4059</w:t>
                  </w:r>
                </w:p>
              </w:tc>
            </w:tr>
            <w:bookmarkEnd w:id="2387"/>
          </w:tbl>
          <w:p w:rsidR="007F3BAE" w:rsidRDefault="007F3BAE" w:rsidP="00380896">
            <w:pPr>
              <w:spacing w:after="0" w:line="240" w:lineRule="auto"/>
              <w:jc w:val="center"/>
            </w:pPr>
          </w:p>
        </w:tc>
      </w:tr>
    </w:tbl>
    <w:p w:rsidR="007F3BAE" w:rsidRDefault="00380896" w:rsidP="00380896">
      <w:pPr>
        <w:pStyle w:val="Ttulo2"/>
      </w:pPr>
      <w:bookmarkStart w:id="2388" w:name="_Toc235960660"/>
      <w:bookmarkStart w:id="2389" w:name="visualización-jerárquica"/>
      <w:bookmarkEnd w:id="2386"/>
      <w:r>
        <w:rPr>
          <w:rFonts w:ascii="Times New Roman" w:hAnsi="Times New Roman" w:eastAsia="Times New Roman"/>
        </w:rPr>
        <w:t>39.22 Visualización jerárquica</w:t>
      </w:r>
      <w:bookmarkEnd w:id="2388"/>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datos_exam,</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w:t>
      </w:r>
      <w:r w:rsidRPr="00380896">
        <w:rPr>
          <w:rStyle w:val="FunctionTok"/>
          <w:lang w:val="en-US"/>
        </w:rPr>
        <w:t>factor</w:t>
      </w:r>
      <w:r w:rsidRPr="00380896">
        <w:rPr>
          <w:rStyle w:val="NormalTok"/>
          <w:lang w:val="en-US"/>
        </w:rPr>
        <w:t>(</w:t>
      </w:r>
      <w:r w:rsidRPr="00380896">
        <w:rPr>
          <w:lang w:val="en-US"/>
        </w:rPr>
        <w:br/>
      </w:r>
      <w:r w:rsidRPr="00380896">
        <w:rPr>
          <w:rStyle w:val="NormalTok"/>
          <w:lang w:val="en-US"/>
        </w:rPr>
        <w:t xml:space="preserve">      school</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normexam</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geom_boxplot</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coord_flip</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390" w:name="fig-reg26-score-escuela"/>
            <w:r>
              <w:rPr>
                <w:rFonts w:ascii="Times New Roman" w:hAnsi="Times New Roman"/>
                <w:b/>
                <w:noProof/>
                <w:sz w:val="18"/>
              </w:rPr>
              <w:lastRenderedPageBreak/>
              <w:drawing>
                <wp:inline distT="0" distB="0" distL="0" distR="0">
                  <wp:extent cx="4620126" cy="3696101"/>
                  <wp:effectExtent l="0" t="0" r="0" b="0"/>
                  <wp:docPr id="1709" name="Picture"/>
                  <wp:cNvGraphicFramePr/>
                  <a:graphic xmlns:a="http://schemas.openxmlformats.org/drawingml/2006/main">
                    <a:graphicData uri="http://schemas.openxmlformats.org/drawingml/2006/picture">
                      <pic:pic xmlns:pic="http://schemas.openxmlformats.org/drawingml/2006/picture">
                        <pic:nvPicPr>
                          <pic:cNvPr id="1710" name="Picture" descr="capitulos/26-modelos-espaciales_files/figure-docx/fig-reg26-score-escuela-1.png"/>
                          <pic:cNvPicPr>
                            <a:picLocks noChangeAspect="1" noChangeArrowheads="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39.3: Resultados por escuela</w:t>
            </w:r>
          </w:p>
        </w:tc>
        <w:bookmarkEnd w:id="239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Existen diferencias importantes entre escuelas.</w:t>
      </w:r>
    </w:p>
    <w:p w:rsidR="007F3BAE" w:rsidRDefault="00380896" w:rsidP="00380896">
      <w:pPr>
        <w:pStyle w:val="Textoindependiente"/>
        <w:jc w:val="left"/>
      </w:pPr>
      <w:r>
        <w:rPr>
          <w:rFonts w:ascii="Times New Roman" w:hAnsi="Times New Roman" w:eastAsia="Times New Roman"/>
        </w:rPr>
        <w:t>Esto sugiere la presencia de variabilidad grupal.</w:t>
      </w:r>
    </w:p>
    <w:p w:rsidR="007F3BAE" w:rsidRDefault="00380896" w:rsidP="00380896">
      <w:pPr>
        <w:pStyle w:val="Ttulo2"/>
      </w:pPr>
      <w:bookmarkStart w:id="2391" w:name="_Toc235960661"/>
      <w:bookmarkStart w:id="2392" w:name="modelo-lineal-tradicional"/>
      <w:bookmarkEnd w:id="2389"/>
      <w:r>
        <w:rPr>
          <w:rFonts w:ascii="Times New Roman" w:hAnsi="Times New Roman" w:eastAsia="Times New Roman"/>
        </w:rPr>
        <w:t>39.23 Modelo lineal tradicional</w:t>
      </w:r>
      <w:bookmarkEnd w:id="2391"/>
    </w:p>
    <w:p w:rsidR="007F3BAE" w:rsidRDefault="00380896" w:rsidP="00380896">
      <w:pPr>
        <w:pStyle w:val="FirstParagraph"/>
        <w:jc w:val="left"/>
      </w:pPr>
      <w:r>
        <w:rPr>
          <w:rFonts w:ascii="Times New Roman" w:hAnsi="Times New Roman" w:eastAsia="Times New Roman"/>
        </w:rPr>
        <w:t>Comenzaremos ignorando la estructura jerárquica.</w:t>
      </w:r>
    </w:p>
    <w:p w:rsidR="007F3BAE" w:rsidRDefault="00380896" w:rsidP="00380896">
      <w:pPr>
        <w:pStyle w:val="SourceCode"/>
        <w:jc w:val="left"/>
      </w:pPr>
      <w:r>
        <w:rPr>
          <w:rStyle w:val="NormalTok"/>
        </w:rPr>
        <w:t xml:space="preserve">modelo_lm </w:t>
      </w:r>
      <w:r>
        <w:rPr>
          <w:rStyle w:val="OtherTok"/>
        </w:rPr>
        <w:t>&lt;-</w:t>
      </w:r>
      <w:r>
        <w:rPr>
          <w:rStyle w:val="NormalTok"/>
        </w:rPr>
        <w:t xml:space="preserve"> </w:t>
      </w:r>
      <w:r>
        <w:rPr>
          <w:rStyle w:val="FunctionTok"/>
        </w:rPr>
        <w:t>lm</w:t>
      </w:r>
      <w:r>
        <w:rPr>
          <w:rStyle w:val="NormalTok"/>
        </w:rPr>
        <w:t>(</w:t>
      </w:r>
      <w:r>
        <w:br/>
      </w:r>
      <w:r>
        <w:rPr>
          <w:rStyle w:val="NormalTok"/>
        </w:rPr>
        <w:t xml:space="preserve">  normexam </w:t>
      </w:r>
      <w:r>
        <w:rPr>
          <w:rStyle w:val="SpecialCharTok"/>
        </w:rPr>
        <w:t>~</w:t>
      </w:r>
      <w:r>
        <w:rPr>
          <w:rStyle w:val="NormalTok"/>
        </w:rPr>
        <w:t xml:space="preserve"> standLRT,</w:t>
      </w:r>
      <w:r>
        <w:br/>
      </w:r>
      <w:r>
        <w:rPr>
          <w:rStyle w:val="NormalTok"/>
        </w:rPr>
        <w:t xml:space="preserve">  </w:t>
      </w:r>
      <w:r>
        <w:rPr>
          <w:rStyle w:val="AttributeTok"/>
        </w:rPr>
        <w:t>data =</w:t>
      </w:r>
      <w:r>
        <w:rPr>
          <w:rStyle w:val="NormalTok"/>
        </w:rPr>
        <w:t xml:space="preserve"> datos_exam</w:t>
      </w:r>
      <w:r>
        <w:br/>
      </w:r>
      <w:r>
        <w:rPr>
          <w:rStyle w:val="NormalTok"/>
        </w:rPr>
        <w:t>)</w:t>
      </w:r>
    </w:p>
    <w:p w:rsidR="007F3BAE" w:rsidRDefault="00380896" w:rsidP="00380896">
      <w:pPr>
        <w:pStyle w:val="Ttulo2"/>
      </w:pPr>
      <w:bookmarkStart w:id="2393" w:name="_Toc235960662"/>
      <w:bookmarkStart w:id="2394" w:name="resultados-del-modelo-lineal"/>
      <w:bookmarkEnd w:id="2392"/>
      <w:r>
        <w:rPr>
          <w:rFonts w:ascii="Times New Roman" w:hAnsi="Times New Roman" w:eastAsia="Times New Roman"/>
        </w:rPr>
        <w:t>39.24 Resultados del modelo lineal</w:t>
      </w:r>
      <w:bookmarkEnd w:id="2393"/>
    </w:p>
    <w:p w:rsidR="007F3BAE" w:rsidRDefault="00380896" w:rsidP="00380896">
      <w:pPr>
        <w:pStyle w:val="SourceCode"/>
        <w:jc w:val="left"/>
      </w:pPr>
      <w:r>
        <w:rPr>
          <w:rStyle w:val="FunctionTok"/>
        </w:rPr>
        <w:t>tidy</w:t>
      </w:r>
      <w:r>
        <w:rPr>
          <w:rStyle w:val="NormalTok"/>
        </w:rPr>
        <w:t>(</w:t>
      </w:r>
      <w:r>
        <w:br/>
      </w:r>
      <w:r>
        <w:rPr>
          <w:rStyle w:val="NormalTok"/>
        </w:rPr>
        <w:t xml:space="preserve">  modelo_lm</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"Modelo lineal tradicional"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395" w:name="tbl-reg26-lm"/>
            <w:r>
              <w:rPr>
                <w:rFonts w:ascii="Times New Roman" w:hAnsi="Times New Roman"/>
                <w:b/>
                <w:sz w:val="18"/>
              </w:rPr>
              <w:lastRenderedPageBreak/>
              <w:t>Tabla 39.8: Modelo lineal tradicional</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-0.0012</w:t>
                  </w:r>
                </w:p>
              </w:tc>
              <w:tc>
                <w:tcPr>
                  <w:tcW w:w="1584" w:type="dxa"/>
                </w:tcPr>
                <w:p w:rsidR="007F3BAE" w:rsidRDefault="00380896" w:rsidP="00380896">
                  <w:pPr>
                    <w:pStyle w:val="Compact"/>
                    <w:jc w:val="left"/>
                  </w:pPr>
                  <w:r>
                    <w:t>0.0126</w:t>
                  </w:r>
                </w:p>
              </w:tc>
              <w:tc>
                <w:tcPr>
                  <w:tcW w:w="1584" w:type="dxa"/>
                </w:tcPr>
                <w:p w:rsidR="007F3BAE" w:rsidRDefault="00380896" w:rsidP="00380896">
                  <w:pPr>
                    <w:pStyle w:val="Compact"/>
                    <w:jc w:val="left"/>
                  </w:pPr>
                  <w:r>
                    <w:t>-0.0942</w:t>
                  </w:r>
                </w:p>
              </w:tc>
              <w:tc>
                <w:tcPr>
                  <w:tcW w:w="1584" w:type="dxa"/>
                </w:tcPr>
                <w:p w:rsidR="007F3BAE" w:rsidRDefault="00380896" w:rsidP="00380896">
                  <w:pPr>
                    <w:pStyle w:val="Compact"/>
                    <w:jc w:val="left"/>
                  </w:pPr>
                  <w:r>
                    <w:t>0.9249</w:t>
                  </w:r>
                </w:p>
              </w:tc>
            </w:tr>
            <w:tr w:rsidR="007F3BAE">
              <w:tc>
                <w:tcPr>
                  <w:tcW w:w="1584" w:type="dxa"/>
                </w:tcPr>
                <w:p w:rsidR="007F3BAE" w:rsidRDefault="00380896" w:rsidP="00380896">
                  <w:pPr>
                    <w:pStyle w:val="Compact"/>
                    <w:jc w:val="left"/>
                  </w:pPr>
                  <w:r>
                    <w:t>standLRT</w:t>
                  </w:r>
                </w:p>
              </w:tc>
              <w:tc>
                <w:tcPr>
                  <w:tcW w:w="1584" w:type="dxa"/>
                </w:tcPr>
                <w:p w:rsidR="007F3BAE" w:rsidRDefault="00380896" w:rsidP="00380896">
                  <w:pPr>
                    <w:pStyle w:val="Compact"/>
                    <w:jc w:val="left"/>
                  </w:pPr>
                  <w:r>
                    <w:t>0.5951</w:t>
                  </w:r>
                </w:p>
              </w:tc>
              <w:tc>
                <w:tcPr>
                  <w:tcW w:w="1584" w:type="dxa"/>
                </w:tcPr>
                <w:p w:rsidR="007F3BAE" w:rsidRDefault="00380896" w:rsidP="00380896">
                  <w:pPr>
                    <w:pStyle w:val="Compact"/>
                    <w:jc w:val="left"/>
                  </w:pPr>
                  <w:r>
                    <w:t>0.0127</w:t>
                  </w:r>
                </w:p>
              </w:tc>
              <w:tc>
                <w:tcPr>
                  <w:tcW w:w="1584" w:type="dxa"/>
                </w:tcPr>
                <w:p w:rsidR="007F3BAE" w:rsidRDefault="00380896" w:rsidP="00380896">
                  <w:pPr>
                    <w:pStyle w:val="Compact"/>
                    <w:jc w:val="left"/>
                  </w:pPr>
                  <w:r>
                    <w:t>46.7441</w:t>
                  </w:r>
                </w:p>
              </w:tc>
              <w:tc>
                <w:tcPr>
                  <w:tcW w:w="1584" w:type="dxa"/>
                </w:tcPr>
                <w:p w:rsidR="007F3BAE" w:rsidRDefault="00380896" w:rsidP="00380896">
                  <w:pPr>
                    <w:pStyle w:val="Compact"/>
                    <w:jc w:val="left"/>
                  </w:pPr>
                  <w:r>
                    <w:t>0.0000</w:t>
                  </w:r>
                </w:p>
              </w:tc>
            </w:tr>
            <w:bookmarkEnd w:id="239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puntaje de ingreso (</w:t>
      </w:r>
      <w:r>
        <w:rPr>
          <w:rStyle w:val="VerbatimChar"/>
          <w:rFonts w:ascii="Times New Roman" w:hAnsi="Times New Roman" w:eastAsia="Times New Roman"/>
        </w:rPr>
        <w:t>standLRT</w:t>
      </w:r>
      <w:r>
        <w:rPr>
          <w:rFonts w:ascii="Times New Roman" w:hAnsi="Times New Roman" w:eastAsia="Times New Roman"/>
        </w:rPr>
        <w:t>) presenta una asociación positiva con el rendimiento académico.</w:t>
      </w:r>
    </w:p>
    <w:p w:rsidR="007F3BAE" w:rsidRDefault="00380896" w:rsidP="00380896">
      <w:pPr>
        <w:pStyle w:val="Ttulo2"/>
      </w:pPr>
      <w:bookmarkStart w:id="2396" w:name="_Toc235960663"/>
      <w:bookmarkStart w:id="2397" w:name="modelo-multinivel-básico"/>
      <w:bookmarkEnd w:id="2394"/>
      <w:r>
        <w:rPr>
          <w:rFonts w:ascii="Times New Roman" w:hAnsi="Times New Roman" w:eastAsia="Times New Roman"/>
        </w:rPr>
        <w:t>39.25 Modelo multinivel básico</w:t>
      </w:r>
      <w:bookmarkEnd w:id="2396"/>
    </w:p>
    <w:p w:rsidR="007F3BAE" w:rsidRDefault="00380896" w:rsidP="00380896">
      <w:pPr>
        <w:pStyle w:val="FirstParagraph"/>
        <w:jc w:val="left"/>
      </w:pPr>
      <w:r>
        <w:rPr>
          <w:rFonts w:ascii="Times New Roman" w:hAnsi="Times New Roman" w:eastAsia="Times New Roman"/>
        </w:rPr>
        <w:t>Ahora permitimos que cada escuela tenga su propio intercepto.</w:t>
      </w:r>
    </w:p>
    <w:p w:rsidR="007F3BAE" w:rsidRDefault="00380896" w:rsidP="00380896">
      <w:pPr>
        <w:pStyle w:val="SourceCode"/>
        <w:jc w:val="left"/>
      </w:pPr>
      <w:r>
        <w:rPr>
          <w:rStyle w:val="NormalTok"/>
        </w:rPr>
        <w:t xml:space="preserve">modelo_ml </w:t>
      </w:r>
      <w:r>
        <w:rPr>
          <w:rStyle w:val="OtherTok"/>
        </w:rPr>
        <w:t>&lt;-</w:t>
      </w:r>
      <w:r>
        <w:rPr>
          <w:rStyle w:val="NormalTok"/>
        </w:rPr>
        <w:t xml:space="preserve"> </w:t>
      </w:r>
      <w:r>
        <w:rPr>
          <w:rStyle w:val="FunctionTok"/>
        </w:rPr>
        <w:t>lmer</w:t>
      </w:r>
      <w:r>
        <w:rPr>
          <w:rStyle w:val="NormalTok"/>
        </w:rPr>
        <w:t>(</w:t>
      </w:r>
      <w:r>
        <w:br/>
      </w:r>
      <w:r>
        <w:rPr>
          <w:rStyle w:val="NormalTok"/>
        </w:rPr>
        <w:t xml:space="preserve">  normexam </w:t>
      </w:r>
      <w:r>
        <w:rPr>
          <w:rStyle w:val="SpecialCharTok"/>
        </w:rPr>
        <w:t>~</w:t>
      </w:r>
      <w:r>
        <w:br/>
      </w:r>
      <w:r>
        <w:rPr>
          <w:rStyle w:val="NormalTok"/>
        </w:rPr>
        <w:t xml:space="preserve">    standLRT </w:t>
      </w:r>
      <w:r>
        <w:rPr>
          <w:rStyle w:val="SpecialCharTok"/>
        </w:rPr>
        <w:t>+</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school),</w:t>
      </w:r>
      <w:r>
        <w:br/>
      </w:r>
      <w:r>
        <w:rPr>
          <w:rStyle w:val="NormalTok"/>
        </w:rPr>
        <w:t xml:space="preserve">  </w:t>
      </w:r>
      <w:r>
        <w:rPr>
          <w:rStyle w:val="AttributeTok"/>
        </w:rPr>
        <w:t>data =</w:t>
      </w:r>
      <w:r>
        <w:rPr>
          <w:rStyle w:val="NormalTok"/>
        </w:rPr>
        <w:t xml:space="preserve"> datos_exam</w:t>
      </w:r>
      <w:r>
        <w:br/>
      </w:r>
      <w:r>
        <w:rPr>
          <w:rStyle w:val="NormalTok"/>
        </w:rPr>
        <w:t>)</w:t>
      </w:r>
    </w:p>
    <w:p w:rsidR="007F3BAE" w:rsidRDefault="00380896" w:rsidP="00380896">
      <w:pPr>
        <w:pStyle w:val="Ttulo2"/>
      </w:pPr>
      <w:bookmarkStart w:id="2398" w:name="_Toc235960664"/>
      <w:bookmarkStart w:id="2399" w:name="resultados-del-modelo-multinivel"/>
      <w:bookmarkEnd w:id="2397"/>
      <w:r>
        <w:rPr>
          <w:rFonts w:ascii="Times New Roman" w:hAnsi="Times New Roman" w:eastAsia="Times New Roman"/>
        </w:rPr>
        <w:t>39.26 Resultados del modelo multinivel</w:t>
      </w:r>
      <w:bookmarkEnd w:id="2398"/>
    </w:p>
    <w:p w:rsidR="007F3BAE" w:rsidRDefault="00380896" w:rsidP="00380896">
      <w:pPr>
        <w:pStyle w:val="SourceCode"/>
        <w:jc w:val="left"/>
      </w:pPr>
      <w:r>
        <w:rPr>
          <w:rStyle w:val="FunctionTok"/>
        </w:rPr>
        <w:t>tidy</w:t>
      </w:r>
      <w:r>
        <w:rPr>
          <w:rStyle w:val="NormalTok"/>
        </w:rPr>
        <w:t>(</w:t>
      </w:r>
      <w:r>
        <w:br/>
      </w:r>
      <w:r>
        <w:rPr>
          <w:rStyle w:val="NormalTok"/>
        </w:rPr>
        <w:t xml:space="preserve">  modelo_ml,</w:t>
      </w:r>
      <w:r>
        <w:br/>
      </w:r>
      <w:r>
        <w:rPr>
          <w:rStyle w:val="NormalTok"/>
        </w:rPr>
        <w:t xml:space="preserve">  </w:t>
      </w:r>
      <w:r>
        <w:rPr>
          <w:rStyle w:val="AttributeTok"/>
        </w:rPr>
        <w:t>effects =</w:t>
      </w:r>
      <w:r>
        <w:rPr>
          <w:rStyle w:val="NormalTok"/>
        </w:rPr>
        <w:t xml:space="preserve"> </w:t>
      </w:r>
      <w:r>
        <w:rPr>
          <w:rStyle w:val="StringTok"/>
        </w:rPr>
        <w:t>"fixed"</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fijos"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00" w:name="tbl-reg26-multinivel"/>
            <w:r>
              <w:rPr>
                <w:rFonts w:ascii="Times New Roman" w:hAnsi="Times New Roman"/>
                <w:b/>
                <w:sz w:val="18"/>
              </w:rPr>
              <w:t>Tabla 39.9: Coeficientes fijos</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effect</w:t>
                  </w:r>
                </w:p>
              </w:tc>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r>
            <w:tr w:rsidR="007F3BAE">
              <w:tc>
                <w:tcPr>
                  <w:tcW w:w="1584" w:type="dxa"/>
                </w:tcPr>
                <w:p w:rsidR="007F3BAE" w:rsidRDefault="00380896" w:rsidP="00380896">
                  <w:pPr>
                    <w:pStyle w:val="Compact"/>
                    <w:jc w:val="left"/>
                  </w:pPr>
                  <w:r>
                    <w:t>fixed</w:t>
                  </w:r>
                </w:p>
              </w:tc>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0.0023</w:t>
                  </w:r>
                </w:p>
              </w:tc>
              <w:tc>
                <w:tcPr>
                  <w:tcW w:w="1584" w:type="dxa"/>
                </w:tcPr>
                <w:p w:rsidR="007F3BAE" w:rsidRDefault="00380896" w:rsidP="00380896">
                  <w:pPr>
                    <w:pStyle w:val="Compact"/>
                    <w:jc w:val="left"/>
                  </w:pPr>
                  <w:r>
                    <w:t>0.0404</w:t>
                  </w:r>
                </w:p>
              </w:tc>
              <w:tc>
                <w:tcPr>
                  <w:tcW w:w="1584" w:type="dxa"/>
                </w:tcPr>
                <w:p w:rsidR="007F3BAE" w:rsidRDefault="00380896" w:rsidP="00380896">
                  <w:pPr>
                    <w:pStyle w:val="Compact"/>
                    <w:jc w:val="left"/>
                  </w:pPr>
                  <w:r>
                    <w:t>0.0576</w:t>
                  </w:r>
                </w:p>
              </w:tc>
            </w:tr>
            <w:tr w:rsidR="007F3BAE">
              <w:tc>
                <w:tcPr>
                  <w:tcW w:w="1584" w:type="dxa"/>
                </w:tcPr>
                <w:p w:rsidR="007F3BAE" w:rsidRDefault="00380896" w:rsidP="00380896">
                  <w:pPr>
                    <w:pStyle w:val="Compact"/>
                    <w:jc w:val="left"/>
                  </w:pPr>
                  <w:r>
                    <w:t>fixed</w:t>
                  </w:r>
                </w:p>
              </w:tc>
              <w:tc>
                <w:tcPr>
                  <w:tcW w:w="1584" w:type="dxa"/>
                </w:tcPr>
                <w:p w:rsidR="007F3BAE" w:rsidRDefault="00380896" w:rsidP="00380896">
                  <w:pPr>
                    <w:pStyle w:val="Compact"/>
                    <w:jc w:val="left"/>
                  </w:pPr>
                  <w:r>
                    <w:t>standLRT</w:t>
                  </w:r>
                </w:p>
              </w:tc>
              <w:tc>
                <w:tcPr>
                  <w:tcW w:w="1584" w:type="dxa"/>
                </w:tcPr>
                <w:p w:rsidR="007F3BAE" w:rsidRDefault="00380896" w:rsidP="00380896">
                  <w:pPr>
                    <w:pStyle w:val="Compact"/>
                    <w:jc w:val="left"/>
                  </w:pPr>
                  <w:r>
                    <w:t>0.5633</w:t>
                  </w:r>
                </w:p>
              </w:tc>
              <w:tc>
                <w:tcPr>
                  <w:tcW w:w="1584" w:type="dxa"/>
                </w:tcPr>
                <w:p w:rsidR="007F3BAE" w:rsidRDefault="00380896" w:rsidP="00380896">
                  <w:pPr>
                    <w:pStyle w:val="Compact"/>
                    <w:jc w:val="left"/>
                  </w:pPr>
                  <w:r>
                    <w:t>0.0125</w:t>
                  </w:r>
                </w:p>
              </w:tc>
              <w:tc>
                <w:tcPr>
                  <w:tcW w:w="1584" w:type="dxa"/>
                </w:tcPr>
                <w:p w:rsidR="007F3BAE" w:rsidRDefault="00380896" w:rsidP="00380896">
                  <w:pPr>
                    <w:pStyle w:val="Compact"/>
                    <w:jc w:val="left"/>
                  </w:pPr>
                  <w:r>
                    <w:t>45.1804</w:t>
                  </w:r>
                </w:p>
              </w:tc>
            </w:tr>
            <w:bookmarkEnd w:id="240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 xml:space="preserve">El coeficiente de </w:t>
      </w:r>
      <w:r>
        <w:rPr>
          <w:rStyle w:val="VerbatimChar"/>
          <w:rFonts w:ascii="Times New Roman" w:hAnsi="Times New Roman" w:eastAsia="Times New Roman"/>
        </w:rPr>
        <w:t>standLRT</w:t>
      </w:r>
      <w:r>
        <w:rPr>
          <w:rFonts w:ascii="Times New Roman" w:hAnsi="Times New Roman" w:eastAsia="Times New Roman"/>
        </w:rPr>
        <w:t xml:space="preserve"> representa el efecto promedio entre todas las escuelas.</w:t>
      </w:r>
    </w:p>
    <w:p w:rsidR="007F3BAE" w:rsidRDefault="00380896" w:rsidP="00380896">
      <w:pPr>
        <w:pStyle w:val="Ttulo2"/>
      </w:pPr>
      <w:bookmarkStart w:id="2401" w:name="_Toc235960665"/>
      <w:bookmarkStart w:id="2402" w:name="componentes-de-varianza"/>
      <w:bookmarkEnd w:id="2399"/>
      <w:r>
        <w:rPr>
          <w:rFonts w:ascii="Times New Roman" w:hAnsi="Times New Roman" w:eastAsia="Times New Roman"/>
        </w:rPr>
        <w:t>39.27 Componentes de varianza</w:t>
      </w:r>
      <w:bookmarkEnd w:id="2401"/>
    </w:p>
    <w:p w:rsidR="007F3BAE" w:rsidRDefault="00380896" w:rsidP="00380896">
      <w:pPr>
        <w:pStyle w:val="SourceCode"/>
        <w:jc w:val="left"/>
      </w:pPr>
      <w:r>
        <w:rPr>
          <w:rStyle w:val="FunctionTok"/>
        </w:rPr>
        <w:t>as.data.frame</w:t>
      </w:r>
      <w:r>
        <w:rPr>
          <w:rStyle w:val="NormalTok"/>
        </w:rPr>
        <w:t>(</w:t>
      </w:r>
      <w:r>
        <w:br/>
      </w:r>
      <w:r>
        <w:rPr>
          <w:rStyle w:val="NormalTok"/>
        </w:rPr>
        <w:t xml:space="preserve">  </w:t>
      </w:r>
      <w:r>
        <w:rPr>
          <w:rStyle w:val="FunctionTok"/>
        </w:rPr>
        <w:t>VarCorr</w:t>
      </w:r>
      <w:r>
        <w:rPr>
          <w:rStyle w:val="NormalTok"/>
        </w:rPr>
        <w:t>(</w:t>
      </w:r>
      <w:r>
        <w:br/>
      </w:r>
      <w:r>
        <w:rPr>
          <w:rStyle w:val="NormalTok"/>
        </w:rPr>
        <w:t xml:space="preserve">    modelo_ml</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lastRenderedPageBreak/>
        <w:t xml:space="preserve">    grp,</w:t>
      </w:r>
      <w:r>
        <w:br/>
      </w:r>
      <w:r>
        <w:rPr>
          <w:rStyle w:val="NormalTok"/>
        </w:rPr>
        <w:t xml:space="preserve">    vcov</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"Componentes de varianza"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03" w:name="tbl-reg26-varianza"/>
            <w:r>
              <w:rPr>
                <w:rFonts w:ascii="Times New Roman" w:hAnsi="Times New Roman"/>
                <w:b/>
                <w:sz w:val="18"/>
              </w:rPr>
              <w:t>Tabla 39.10: Componentes de varianza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grp</w:t>
                  </w:r>
                </w:p>
              </w:tc>
              <w:tc>
                <w:tcPr>
                  <w:tcW w:w="3960" w:type="dxa"/>
                </w:tcPr>
                <w:p w:rsidR="007F3BAE" w:rsidRDefault="00380896" w:rsidP="00380896">
                  <w:pPr>
                    <w:pStyle w:val="Compact"/>
                    <w:jc w:val="left"/>
                  </w:pPr>
                  <w:r>
                    <w:t>vcov</w:t>
                  </w:r>
                </w:p>
              </w:tc>
            </w:tr>
            <w:tr w:rsidR="007F3BAE">
              <w:tc>
                <w:tcPr>
                  <w:tcW w:w="3960" w:type="dxa"/>
                </w:tcPr>
                <w:p w:rsidR="007F3BAE" w:rsidRDefault="00380896" w:rsidP="00380896">
                  <w:pPr>
                    <w:pStyle w:val="Compact"/>
                    <w:jc w:val="left"/>
                  </w:pPr>
                  <w:r>
                    <w:t>school</w:t>
                  </w:r>
                </w:p>
              </w:tc>
              <w:tc>
                <w:tcPr>
                  <w:tcW w:w="3960" w:type="dxa"/>
                </w:tcPr>
                <w:p w:rsidR="007F3BAE" w:rsidRDefault="00380896" w:rsidP="00380896">
                  <w:pPr>
                    <w:pStyle w:val="Compact"/>
                    <w:jc w:val="left"/>
                  </w:pPr>
                  <w:r>
                    <w:t>0.0938</w:t>
                  </w:r>
                </w:p>
              </w:tc>
            </w:tr>
            <w:tr w:rsidR="007F3BAE">
              <w:tc>
                <w:tcPr>
                  <w:tcW w:w="3960" w:type="dxa"/>
                </w:tcPr>
                <w:p w:rsidR="007F3BAE" w:rsidRDefault="00380896" w:rsidP="00380896">
                  <w:pPr>
                    <w:pStyle w:val="Compact"/>
                    <w:jc w:val="left"/>
                  </w:pPr>
                  <w:r>
                    <w:t>Residual</w:t>
                  </w:r>
                </w:p>
              </w:tc>
              <w:tc>
                <w:tcPr>
                  <w:tcW w:w="3960" w:type="dxa"/>
                </w:tcPr>
                <w:p w:rsidR="007F3BAE" w:rsidRDefault="00380896" w:rsidP="00380896">
                  <w:pPr>
                    <w:pStyle w:val="Compact"/>
                    <w:jc w:val="left"/>
                  </w:pPr>
                  <w:r>
                    <w:t>0.5659</w:t>
                  </w:r>
                </w:p>
              </w:tc>
            </w:tr>
            <w:bookmarkEnd w:id="240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varianza asociada a las escuelas indica cuánto difieren los interceptos entre instituciones.</w:t>
      </w:r>
    </w:p>
    <w:p w:rsidR="007F3BAE" w:rsidRDefault="00380896" w:rsidP="00380896">
      <w:pPr>
        <w:pStyle w:val="Ttulo2"/>
      </w:pPr>
      <w:bookmarkStart w:id="2404" w:name="_Toc235960666"/>
      <w:bookmarkStart w:id="2405" w:name="efectos-aleatorios"/>
      <w:bookmarkEnd w:id="2402"/>
      <w:r>
        <w:rPr>
          <w:rFonts w:ascii="Times New Roman" w:hAnsi="Times New Roman" w:eastAsia="Times New Roman"/>
        </w:rPr>
        <w:t>39.28 Efectos aleatorios</w:t>
      </w:r>
      <w:bookmarkEnd w:id="2404"/>
    </w:p>
    <w:p w:rsidR="007F3BAE" w:rsidRDefault="00380896" w:rsidP="00380896">
      <w:pPr>
        <w:pStyle w:val="SourceCode"/>
        <w:jc w:val="left"/>
      </w:pPr>
      <w:r>
        <w:rPr>
          <w:rStyle w:val="FunctionTok"/>
        </w:rPr>
        <w:t>ranef</w:t>
      </w:r>
      <w:r>
        <w:rPr>
          <w:rStyle w:val="NormalTok"/>
        </w:rPr>
        <w:t>(</w:t>
      </w:r>
      <w:r>
        <w:br/>
      </w:r>
      <w:r>
        <w:rPr>
          <w:rStyle w:val="NormalTok"/>
        </w:rPr>
        <w:t xml:space="preserve">  modelo_ml</w:t>
      </w:r>
      <w:r>
        <w:br/>
      </w:r>
      <w:r>
        <w:rPr>
          <w:rStyle w:val="NormalTok"/>
        </w:rPr>
        <w:t>)</w:t>
      </w:r>
      <w:r>
        <w:rPr>
          <w:rStyle w:val="SpecialCharTok"/>
        </w:rPr>
        <w:t>$</w:t>
      </w:r>
      <w:r>
        <w:rPr>
          <w:rStyle w:val="NormalTok"/>
        </w:rPr>
        <w:t xml:space="preserve">school </w:t>
      </w:r>
      <w:r>
        <w:rPr>
          <w:rStyle w:val="SpecialCharTok"/>
        </w:rPr>
        <w:t>|&gt;</w:t>
      </w:r>
      <w:r>
        <w:br/>
      </w:r>
      <w:r>
        <w:rPr>
          <w:rStyle w:val="NormalTok"/>
        </w:rPr>
        <w:t xml:space="preserve">  </w:t>
      </w:r>
      <w:r>
        <w:rPr>
          <w:rStyle w:val="FunctionTok"/>
        </w:rPr>
        <w:t>head</w:t>
      </w:r>
      <w:r>
        <w:rPr>
          <w:rStyle w:val="NormalTok"/>
        </w:rPr>
        <w:t xml:space="preserve">() </w:t>
      </w:r>
      <w:r>
        <w:rPr>
          <w:rStyle w:val="SpecialCharTok"/>
        </w:rPr>
        <w:t>|&gt;</w:t>
      </w:r>
      <w:r>
        <w:br/>
      </w:r>
      <w:r>
        <w:rPr>
          <w:rStyle w:val="NormalTok"/>
        </w:rPr>
        <w:t xml:space="preserve">  tibble</w:t>
      </w:r>
      <w:r>
        <w:rPr>
          <w:rStyle w:val="SpecialCharTok"/>
        </w:rPr>
        <w:t>::</w:t>
      </w:r>
      <w:r>
        <w:rPr>
          <w:rStyle w:val="FunctionTok"/>
        </w:rPr>
        <w:t>rownames_to_column</w:t>
      </w:r>
      <w:r>
        <w:rPr>
          <w:rStyle w:val="NormalTok"/>
        </w:rPr>
        <w:t>(</w:t>
      </w:r>
      <w:r>
        <w:br/>
      </w:r>
      <w:r>
        <w:rPr>
          <w:rStyle w:val="NormalTok"/>
        </w:rPr>
        <w:t xml:space="preserve">    </w:t>
      </w:r>
      <w:r>
        <w:rPr>
          <w:rStyle w:val="StringTok"/>
        </w:rPr>
        <w:t>"Escuela"</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"Primeros efectos aleatorios"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06" w:name="tbl-reg26-efectos-aleatorios"/>
            <w:r>
              <w:rPr>
                <w:rFonts w:ascii="Times New Roman" w:hAnsi="Times New Roman"/>
                <w:b/>
                <w:sz w:val="18"/>
              </w:rPr>
              <w:t>Tabla 39.11: Primeros efectos aleatorios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Escuela</w:t>
                  </w:r>
                </w:p>
              </w:tc>
              <w:tc>
                <w:tcPr>
                  <w:tcW w:w="3960" w:type="dxa"/>
                </w:tcPr>
                <w:p w:rsidR="007F3BAE" w:rsidRDefault="00380896" w:rsidP="00380896">
                  <w:pPr>
                    <w:pStyle w:val="Compact"/>
                    <w:jc w:val="left"/>
                  </w:pPr>
                  <w:r>
                    <w:t>(Intercept)</w:t>
                  </w:r>
                </w:p>
              </w:tc>
            </w:tr>
            <w:tr w:rsidR="007F3BAE">
              <w:tc>
                <w:tcPr>
                  <w:tcW w:w="3960" w:type="dxa"/>
                </w:tcPr>
                <w:p w:rsidR="007F3BAE" w:rsidRDefault="00380896" w:rsidP="00380896">
                  <w:pPr>
                    <w:pStyle w:val="Compact"/>
                    <w:jc w:val="left"/>
                  </w:pPr>
                  <w:r>
                    <w:t>1</w:t>
                  </w:r>
                </w:p>
              </w:tc>
              <w:tc>
                <w:tcPr>
                  <w:tcW w:w="3960" w:type="dxa"/>
                </w:tcPr>
                <w:p w:rsidR="007F3BAE" w:rsidRDefault="00380896" w:rsidP="00380896">
                  <w:pPr>
                    <w:pStyle w:val="Compact"/>
                    <w:jc w:val="left"/>
                  </w:pPr>
                  <w:r>
                    <w:t>0.3744</w:t>
                  </w:r>
                </w:p>
              </w:tc>
            </w:tr>
            <w:tr w:rsidR="007F3BAE">
              <w:tc>
                <w:tcPr>
                  <w:tcW w:w="3960" w:type="dxa"/>
                </w:tcPr>
                <w:p w:rsidR="007F3BAE" w:rsidRDefault="00380896" w:rsidP="00380896">
                  <w:pPr>
                    <w:pStyle w:val="Compact"/>
                    <w:jc w:val="left"/>
                  </w:pPr>
                  <w:r>
                    <w:t>2</w:t>
                  </w:r>
                </w:p>
              </w:tc>
              <w:tc>
                <w:tcPr>
                  <w:tcW w:w="3960" w:type="dxa"/>
                </w:tcPr>
                <w:p w:rsidR="007F3BAE" w:rsidRDefault="00380896" w:rsidP="00380896">
                  <w:pPr>
                    <w:pStyle w:val="Compact"/>
                    <w:jc w:val="left"/>
                  </w:pPr>
                  <w:r>
                    <w:t>0.5030</w:t>
                  </w:r>
                </w:p>
              </w:tc>
            </w:tr>
            <w:tr w:rsidR="007F3BAE">
              <w:tc>
                <w:tcPr>
                  <w:tcW w:w="3960" w:type="dxa"/>
                </w:tcPr>
                <w:p w:rsidR="007F3BAE" w:rsidRDefault="00380896" w:rsidP="00380896">
                  <w:pPr>
                    <w:pStyle w:val="Compact"/>
                    <w:jc w:val="left"/>
                  </w:pPr>
                  <w:r>
                    <w:t>3</w:t>
                  </w:r>
                </w:p>
              </w:tc>
              <w:tc>
                <w:tcPr>
                  <w:tcW w:w="3960" w:type="dxa"/>
                </w:tcPr>
                <w:p w:rsidR="007F3BAE" w:rsidRDefault="00380896" w:rsidP="00380896">
                  <w:pPr>
                    <w:pStyle w:val="Compact"/>
                    <w:jc w:val="left"/>
                  </w:pPr>
                  <w:r>
                    <w:t>0.5049</w:t>
                  </w:r>
                </w:p>
              </w:tc>
            </w:tr>
            <w:tr w:rsidR="007F3BAE">
              <w:tc>
                <w:tcPr>
                  <w:tcW w:w="3960" w:type="dxa"/>
                </w:tcPr>
                <w:p w:rsidR="007F3BAE" w:rsidRDefault="00380896" w:rsidP="00380896">
                  <w:pPr>
                    <w:pStyle w:val="Compact"/>
                    <w:jc w:val="left"/>
                  </w:pPr>
                  <w:r>
                    <w:t>4</w:t>
                  </w:r>
                </w:p>
              </w:tc>
              <w:tc>
                <w:tcPr>
                  <w:tcW w:w="3960" w:type="dxa"/>
                </w:tcPr>
                <w:p w:rsidR="007F3BAE" w:rsidRDefault="00380896" w:rsidP="00380896">
                  <w:pPr>
                    <w:pStyle w:val="Compact"/>
                    <w:jc w:val="left"/>
                  </w:pPr>
                  <w:r>
                    <w:t>0.0182</w:t>
                  </w:r>
                </w:p>
              </w:tc>
            </w:tr>
            <w:tr w:rsidR="007F3BAE">
              <w:tc>
                <w:tcPr>
                  <w:tcW w:w="3960" w:type="dxa"/>
                </w:tcPr>
                <w:p w:rsidR="007F3BAE" w:rsidRDefault="00380896" w:rsidP="00380896">
                  <w:pPr>
                    <w:pStyle w:val="Compact"/>
                    <w:jc w:val="left"/>
                  </w:pPr>
                  <w:r>
                    <w:t>5</w:t>
                  </w:r>
                </w:p>
              </w:tc>
              <w:tc>
                <w:tcPr>
                  <w:tcW w:w="3960" w:type="dxa"/>
                </w:tcPr>
                <w:p w:rsidR="007F3BAE" w:rsidRDefault="00380896" w:rsidP="00380896">
                  <w:pPr>
                    <w:pStyle w:val="Compact"/>
                    <w:jc w:val="left"/>
                  </w:pPr>
                  <w:r>
                    <w:t>0.2411</w:t>
                  </w:r>
                </w:p>
              </w:tc>
            </w:tr>
            <w:tr w:rsidR="007F3BAE">
              <w:tc>
                <w:tcPr>
                  <w:tcW w:w="3960" w:type="dxa"/>
                </w:tcPr>
                <w:p w:rsidR="007F3BAE" w:rsidRDefault="00380896" w:rsidP="00380896">
                  <w:pPr>
                    <w:pStyle w:val="Compact"/>
                    <w:jc w:val="left"/>
                  </w:pPr>
                  <w:r>
                    <w:t>6</w:t>
                  </w:r>
                </w:p>
              </w:tc>
              <w:tc>
                <w:tcPr>
                  <w:tcW w:w="3960" w:type="dxa"/>
                </w:tcPr>
                <w:p w:rsidR="007F3BAE" w:rsidRDefault="00380896" w:rsidP="00380896">
                  <w:pPr>
                    <w:pStyle w:val="Compact"/>
                    <w:jc w:val="left"/>
                  </w:pPr>
                  <w:r>
                    <w:t>0.5422</w:t>
                  </w:r>
                </w:p>
              </w:tc>
            </w:tr>
            <w:bookmarkEnd w:id="240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escuela presenta una desviación específica respecto al promedio general.</w:t>
      </w:r>
    </w:p>
    <w:p w:rsidR="007F3BAE" w:rsidRDefault="00380896" w:rsidP="00380896">
      <w:pPr>
        <w:pStyle w:val="Ttulo2"/>
      </w:pPr>
      <w:bookmarkStart w:id="2407" w:name="_Toc235960667"/>
      <w:bookmarkStart w:id="2408" w:name="visualización-de-efectos-aleatorios"/>
      <w:bookmarkEnd w:id="2405"/>
      <w:r>
        <w:rPr>
          <w:rFonts w:ascii="Times New Roman" w:hAnsi="Times New Roman" w:eastAsia="Times New Roman"/>
        </w:rPr>
        <w:t>39.29 Visualización de efectos aleatorios</w:t>
      </w:r>
      <w:bookmarkEnd w:id="2407"/>
    </w:p>
    <w:p w:rsidR="007F3BAE" w:rsidRDefault="00380896" w:rsidP="00380896">
      <w:pPr>
        <w:pStyle w:val="SourceCode"/>
        <w:jc w:val="left"/>
      </w:pPr>
      <w:r>
        <w:rPr>
          <w:rStyle w:val="NormalTok"/>
        </w:rPr>
        <w:t xml:space="preserve">efectos_escuela </w:t>
      </w:r>
      <w:r>
        <w:rPr>
          <w:rStyle w:val="OtherTok"/>
        </w:rPr>
        <w:t>&lt;-</w:t>
      </w:r>
      <w:r>
        <w:rPr>
          <w:rStyle w:val="NormalTok"/>
        </w:rPr>
        <w:t xml:space="preserve"> </w:t>
      </w:r>
      <w:r>
        <w:rPr>
          <w:rStyle w:val="FunctionTok"/>
        </w:rPr>
        <w:t>ranef</w:t>
      </w:r>
      <w:r>
        <w:rPr>
          <w:rStyle w:val="NormalTok"/>
        </w:rPr>
        <w:t>(</w:t>
      </w:r>
      <w:r>
        <w:br/>
      </w:r>
      <w:r>
        <w:rPr>
          <w:rStyle w:val="NormalTok"/>
        </w:rPr>
        <w:t xml:space="preserve">  modelo_ml</w:t>
      </w:r>
      <w:r>
        <w:br/>
      </w:r>
      <w:r>
        <w:rPr>
          <w:rStyle w:val="NormalTok"/>
        </w:rPr>
        <w:t>)</w:t>
      </w:r>
      <w:r>
        <w:rPr>
          <w:rStyle w:val="SpecialCharTok"/>
        </w:rPr>
        <w:t>$</w:t>
      </w:r>
      <w:r>
        <w:rPr>
          <w:rStyle w:val="NormalTok"/>
        </w:rPr>
        <w:t xml:space="preserve">school </w:t>
      </w:r>
      <w:r>
        <w:rPr>
          <w:rStyle w:val="SpecialCharTok"/>
        </w:rPr>
        <w:t>|&gt;</w:t>
      </w:r>
      <w:r>
        <w:br/>
      </w:r>
      <w:r>
        <w:rPr>
          <w:rStyle w:val="NormalTok"/>
        </w:rPr>
        <w:t xml:space="preserve">  tibble</w:t>
      </w:r>
      <w:r>
        <w:rPr>
          <w:rStyle w:val="SpecialCharTok"/>
        </w:rPr>
        <w:t>::</w:t>
      </w:r>
      <w:r>
        <w:rPr>
          <w:rStyle w:val="FunctionTok"/>
        </w:rPr>
        <w:t>rownames_to_column</w:t>
      </w:r>
      <w:r>
        <w:rPr>
          <w:rStyle w:val="NormalTok"/>
        </w:rPr>
        <w:t>(</w:t>
      </w:r>
      <w:r>
        <w:br/>
      </w:r>
      <w:r>
        <w:rPr>
          <w:rStyle w:val="NormalTok"/>
        </w:rPr>
        <w:t xml:space="preserve">    </w:t>
      </w:r>
      <w:r>
        <w:rPr>
          <w:rStyle w:val="StringTok"/>
        </w:rPr>
        <w:t>"Escuela"</w:t>
      </w:r>
      <w:r>
        <w:br/>
      </w:r>
      <w:r>
        <w:rPr>
          <w:rStyle w:val="NormalTok"/>
        </w:rPr>
        <w:t xml:space="preserve">  )</w:t>
      </w:r>
      <w:r>
        <w:br/>
      </w:r>
      <w:r>
        <w:lastRenderedPageBreak/>
        <w:br/>
      </w:r>
      <w:r>
        <w:rPr>
          <w:rStyle w:val="FunctionTok"/>
        </w:rPr>
        <w:t>ggplot</w:t>
      </w:r>
      <w:r>
        <w:rPr>
          <w:rStyle w:val="NormalTok"/>
        </w:rPr>
        <w:t>(</w:t>
      </w:r>
      <w:r>
        <w:br/>
      </w:r>
      <w:r>
        <w:rPr>
          <w:rStyle w:val="NormalTok"/>
        </w:rPr>
        <w:t xml:space="preserve">  efectos_escuela,</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w:t>
      </w:r>
      <w:r>
        <w:rPr>
          <w:rStyle w:val="FunctionTok"/>
        </w:rPr>
        <w:t>reorder</w:t>
      </w:r>
      <w:r>
        <w:rPr>
          <w:rStyle w:val="NormalTok"/>
        </w:rPr>
        <w:t>(</w:t>
      </w:r>
      <w:r>
        <w:br/>
      </w:r>
      <w:r>
        <w:rPr>
          <w:rStyle w:val="NormalTok"/>
        </w:rPr>
        <w:t xml:space="preserve">      Escuela,</w:t>
      </w:r>
      <w:r>
        <w:br/>
      </w:r>
      <w:r>
        <w:rPr>
          <w:rStyle w:val="NormalTok"/>
        </w:rPr>
        <w:t xml:space="preserve">      </w:t>
      </w:r>
      <w:r>
        <w:rPr>
          <w:rStyle w:val="StringTok"/>
        </w:rPr>
        <w:t>`</w:t>
      </w:r>
      <w:r>
        <w:rPr>
          <w:rStyle w:val="AttributeTok"/>
        </w:rPr>
        <w:t>(Intercept)</w:t>
      </w:r>
      <w:r>
        <w:rPr>
          <w:rStyle w:val="StringTok"/>
        </w:rPr>
        <w:t>`</w:t>
      </w:r>
      <w:r>
        <w:br/>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w:t>
      </w:r>
      <w:r>
        <w:rPr>
          <w:rStyle w:val="AttributeTok"/>
        </w:rPr>
        <w:t>(Intercept)</w:t>
      </w:r>
      <w:r>
        <w:rPr>
          <w:rStyle w:val="StringTok"/>
        </w:rPr>
        <w:t>`</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409" w:name="fig-reg26-efectos-aleatorios"/>
            <w:r>
              <w:rPr>
                <w:rFonts w:ascii="Times New Roman" w:hAnsi="Times New Roman"/>
                <w:b/>
                <w:noProof/>
                <w:sz w:val="18"/>
              </w:rPr>
              <w:drawing>
                <wp:inline distT="0" distB="0" distL="0" distR="0">
                  <wp:extent cx="4620126" cy="3696101"/>
                  <wp:effectExtent l="0" t="0" r="0" b="0"/>
                  <wp:docPr id="1724" name="Picture"/>
                  <wp:cNvGraphicFramePr/>
                  <a:graphic xmlns:a="http://schemas.openxmlformats.org/drawingml/2006/main">
                    <a:graphicData uri="http://schemas.openxmlformats.org/drawingml/2006/picture">
                      <pic:pic xmlns:pic="http://schemas.openxmlformats.org/drawingml/2006/picture">
                        <pic:nvPicPr>
                          <pic:cNvPr id="1725" name="Picture" descr="capitulos/26-modelos-espaciales_files/figure-docx/fig-reg26-efectos-aleatorios-1.png"/>
                          <pic:cNvPicPr>
                            <a:picLocks noChangeAspect="1" noChangeArrowheads="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39.4: Interceptos aleatorios por escuela</w:t>
            </w:r>
          </w:p>
        </w:tc>
        <w:bookmarkEnd w:id="2409"/>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escuelas con valores positivos presentan rendimientos superiores al promedio esperado.</w:t>
      </w:r>
    </w:p>
    <w:p w:rsidR="007F3BAE" w:rsidRDefault="00380896" w:rsidP="00380896">
      <w:pPr>
        <w:pStyle w:val="Ttulo2"/>
      </w:pPr>
      <w:bookmarkStart w:id="2410" w:name="_Toc235960668"/>
      <w:bookmarkStart w:id="2411" w:name="comparación-de-modelos-1"/>
      <w:bookmarkEnd w:id="2408"/>
      <w:r>
        <w:rPr>
          <w:rFonts w:ascii="Times New Roman" w:hAnsi="Times New Roman" w:eastAsia="Times New Roman"/>
        </w:rPr>
        <w:t>39.30 Comparación de modelos</w:t>
      </w:r>
      <w:bookmarkEnd w:id="2410"/>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"Lineal"</w:t>
      </w:r>
      <w:r>
        <w:rPr>
          <w:rStyle w:val="NormalTok"/>
        </w:rPr>
        <w:t>,</w:t>
      </w:r>
      <w:r>
        <w:br/>
      </w:r>
      <w:r>
        <w:rPr>
          <w:rStyle w:val="NormalTok"/>
        </w:rPr>
        <w:t xml:space="preserve">    </w:t>
      </w:r>
      <w:r>
        <w:rPr>
          <w:rStyle w:val="StringTok"/>
        </w:rPr>
        <w:t>"Multinivel"</w:t>
      </w:r>
      <w:r>
        <w:br/>
      </w:r>
      <w:r>
        <w:rPr>
          <w:rStyle w:val="NormalTok"/>
        </w:rPr>
        <w:lastRenderedPageBreak/>
        <w:t xml:space="preserve">  ),</w:t>
      </w:r>
      <w:r>
        <w:br/>
      </w:r>
      <w:r>
        <w:rPr>
          <w:rStyle w:val="NormalTok"/>
        </w:rPr>
        <w:t xml:space="preserve">  </w:t>
      </w:r>
      <w:r>
        <w:rPr>
          <w:rStyle w:val="AttributeTok"/>
        </w:rPr>
        <w:t>AIC =</w:t>
      </w:r>
      <w:r>
        <w:rPr>
          <w:rStyle w:val="NormalTok"/>
        </w:rPr>
        <w:t xml:space="preserve"> </w:t>
      </w:r>
      <w:r>
        <w:rPr>
          <w:rStyle w:val="FunctionTok"/>
        </w:rPr>
        <w:t>c</w:t>
      </w:r>
      <w:r>
        <w:rPr>
          <w:rStyle w:val="NormalTok"/>
        </w:rPr>
        <w:t>(</w:t>
      </w:r>
      <w:r>
        <w:br/>
      </w:r>
      <w:r>
        <w:rPr>
          <w:rStyle w:val="NormalTok"/>
        </w:rPr>
        <w:t xml:space="preserve">    </w:t>
      </w:r>
      <w:r>
        <w:rPr>
          <w:rStyle w:val="FunctionTok"/>
        </w:rPr>
        <w:t>AIC</w:t>
      </w:r>
      <w:r>
        <w:rPr>
          <w:rStyle w:val="NormalTok"/>
        </w:rPr>
        <w:t>(modelo_lm),</w:t>
      </w:r>
      <w:r>
        <w:br/>
      </w:r>
      <w:r>
        <w:rPr>
          <w:rStyle w:val="NormalTok"/>
        </w:rPr>
        <w:t xml:space="preserve">    </w:t>
      </w:r>
      <w:r>
        <w:rPr>
          <w:rStyle w:val="FunctionTok"/>
        </w:rPr>
        <w:t>AIC</w:t>
      </w:r>
      <w:r>
        <w:rPr>
          <w:rStyle w:val="NormalTok"/>
        </w:rPr>
        <w:t>(modelo_ml)</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mediante AIC"</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12" w:name="tbl-reg26-comparacion-modelos"/>
            <w:r>
              <w:rPr>
                <w:rFonts w:ascii="Times New Roman" w:hAnsi="Times New Roman"/>
                <w:b/>
                <w:sz w:val="18"/>
              </w:rPr>
              <w:t>Tabla 39.12: Comparación mediante AIC</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AIC</w:t>
                  </w:r>
                </w:p>
              </w:tc>
            </w:tr>
            <w:tr w:rsidR="007F3BAE">
              <w:tc>
                <w:tcPr>
                  <w:tcW w:w="3960" w:type="dxa"/>
                </w:tcPr>
                <w:p w:rsidR="007F3BAE" w:rsidRDefault="00380896" w:rsidP="00380896">
                  <w:pPr>
                    <w:pStyle w:val="Compact"/>
                    <w:jc w:val="left"/>
                  </w:pPr>
                  <w:r>
                    <w:t>Lineal</w:t>
                  </w:r>
                </w:p>
              </w:tc>
              <w:tc>
                <w:tcPr>
                  <w:tcW w:w="3960" w:type="dxa"/>
                </w:tcPr>
                <w:p w:rsidR="007F3BAE" w:rsidRDefault="00380896" w:rsidP="00380896">
                  <w:pPr>
                    <w:pStyle w:val="Compact"/>
                    <w:jc w:val="left"/>
                  </w:pPr>
                  <w:r>
                    <w:t>9766.51</w:t>
                  </w:r>
                </w:p>
              </w:tc>
            </w:tr>
            <w:tr w:rsidR="007F3BAE">
              <w:tc>
                <w:tcPr>
                  <w:tcW w:w="3960" w:type="dxa"/>
                </w:tcPr>
                <w:p w:rsidR="007F3BAE" w:rsidRDefault="00380896" w:rsidP="00380896">
                  <w:pPr>
                    <w:pStyle w:val="Compact"/>
                    <w:jc w:val="left"/>
                  </w:pPr>
                  <w:r>
                    <w:t>Multinivel</w:t>
                  </w:r>
                </w:p>
              </w:tc>
              <w:tc>
                <w:tcPr>
                  <w:tcW w:w="3960" w:type="dxa"/>
                </w:tcPr>
                <w:p w:rsidR="007F3BAE" w:rsidRDefault="00380896" w:rsidP="00380896">
                  <w:pPr>
                    <w:pStyle w:val="Compact"/>
                    <w:jc w:val="left"/>
                  </w:pPr>
                  <w:r>
                    <w:t>9376.77</w:t>
                  </w:r>
                </w:p>
              </w:tc>
            </w:tr>
            <w:bookmarkEnd w:id="241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Menores valores de AIC indican mejor ajuste relativo.</w:t>
      </w:r>
    </w:p>
    <w:p w:rsidR="007F3BAE" w:rsidRDefault="00380896" w:rsidP="00380896">
      <w:pPr>
        <w:pStyle w:val="Ttulo2"/>
      </w:pPr>
      <w:bookmarkStart w:id="2413" w:name="_Toc235960669"/>
      <w:bookmarkStart w:id="2414" w:name="cuándo-utilizar-modelos-multinivel"/>
      <w:bookmarkEnd w:id="2411"/>
      <w:r>
        <w:rPr>
          <w:rFonts w:ascii="Times New Roman" w:hAnsi="Times New Roman" w:eastAsia="Times New Roman"/>
        </w:rPr>
        <w:t>39.31 ¿Cuándo utilizar modelos multinivel?</w:t>
      </w:r>
      <w:bookmarkEnd w:id="2413"/>
    </w:p>
    <w:p w:rsidR="007F3BAE" w:rsidRDefault="00380896" w:rsidP="00380896">
      <w:pPr>
        <w:pStyle w:val="FirstParagraph"/>
        <w:jc w:val="left"/>
      </w:pPr>
      <w:r>
        <w:rPr>
          <w:rFonts w:ascii="Times New Roman" w:hAnsi="Times New Roman" w:eastAsia="Times New Roman"/>
        </w:rPr>
        <w:t>Los modelos multinivel son apropiados cuando existen:</w:t>
      </w:r>
    </w:p>
    <w:p w:rsidR="007F3BAE" w:rsidRDefault="00380896" w:rsidP="00380896">
      <w:pPr>
        <w:pStyle w:val="Compact"/>
        <w:numPr>
          <w:ilvl w:val="0"/>
          <w:numId w:val="199"/>
        </w:numPr>
        <w:jc w:val="left"/>
      </w:pPr>
      <w:r>
        <w:rPr>
          <w:rFonts w:ascii="Times New Roman" w:hAnsi="Times New Roman" w:eastAsia="Times New Roman"/>
        </w:rPr>
        <w:t>Datos agrupados.</w:t>
      </w:r>
    </w:p>
    <w:p w:rsidR="007F3BAE" w:rsidRDefault="00380896" w:rsidP="00380896">
      <w:pPr>
        <w:pStyle w:val="Compact"/>
        <w:numPr>
          <w:ilvl w:val="0"/>
          <w:numId w:val="199"/>
        </w:numPr>
        <w:jc w:val="left"/>
      </w:pPr>
      <w:r>
        <w:rPr>
          <w:rFonts w:ascii="Times New Roman" w:hAnsi="Times New Roman" w:eastAsia="Times New Roman"/>
        </w:rPr>
        <w:t>Dependencia dentro de grupos.</w:t>
      </w:r>
    </w:p>
    <w:p w:rsidR="007F3BAE" w:rsidRDefault="00380896" w:rsidP="00380896">
      <w:pPr>
        <w:pStyle w:val="Compact"/>
        <w:numPr>
          <w:ilvl w:val="0"/>
          <w:numId w:val="199"/>
        </w:numPr>
        <w:jc w:val="left"/>
      </w:pPr>
      <w:r>
        <w:rPr>
          <w:rFonts w:ascii="Times New Roman" w:hAnsi="Times New Roman" w:eastAsia="Times New Roman"/>
        </w:rPr>
        <w:t>Estructuras jerárquicas.</w:t>
      </w:r>
    </w:p>
    <w:p w:rsidR="007F3BAE" w:rsidRDefault="00380896" w:rsidP="00380896">
      <w:pPr>
        <w:pStyle w:val="Compact"/>
        <w:numPr>
          <w:ilvl w:val="0"/>
          <w:numId w:val="199"/>
        </w:numPr>
        <w:jc w:val="left"/>
      </w:pPr>
      <w:r>
        <w:rPr>
          <w:rFonts w:ascii="Times New Roman" w:hAnsi="Times New Roman" w:eastAsia="Times New Roman"/>
        </w:rPr>
        <w:t>Variación entre organizaciones.</w:t>
      </w:r>
    </w:p>
    <w:p w:rsidR="007F3BAE" w:rsidRDefault="00380896" w:rsidP="00380896">
      <w:pPr>
        <w:pStyle w:val="Compact"/>
        <w:numPr>
          <w:ilvl w:val="0"/>
          <w:numId w:val="199"/>
        </w:numPr>
        <w:jc w:val="left"/>
      </w:pPr>
      <w:r>
        <w:rPr>
          <w:rFonts w:ascii="Times New Roman" w:hAnsi="Times New Roman" w:eastAsia="Times New Roman"/>
        </w:rPr>
        <w:t>Variación territorial.</w:t>
      </w:r>
    </w:p>
    <w:p w:rsidR="007F3BAE" w:rsidRDefault="00380896" w:rsidP="00380896">
      <w:pPr>
        <w:pStyle w:val="Ttulo2"/>
      </w:pPr>
      <w:bookmarkStart w:id="2415" w:name="_Toc235960670"/>
      <w:bookmarkStart w:id="2416" w:name="aplicaciones-frecuentes"/>
      <w:bookmarkEnd w:id="2414"/>
      <w:r>
        <w:rPr>
          <w:rFonts w:ascii="Times New Roman" w:hAnsi="Times New Roman" w:eastAsia="Times New Roman"/>
        </w:rPr>
        <w:t>39.32 Aplicaciones frecuentes</w:t>
      </w:r>
      <w:bookmarkEnd w:id="2415"/>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Area =</w:t>
      </w:r>
      <w:r>
        <w:rPr>
          <w:rStyle w:val="NormalTok"/>
        </w:rPr>
        <w:t xml:space="preserve"> </w:t>
      </w:r>
      <w:r>
        <w:rPr>
          <w:rStyle w:val="FunctionTok"/>
        </w:rPr>
        <w:t>c</w:t>
      </w:r>
      <w:r>
        <w:rPr>
          <w:rStyle w:val="NormalTok"/>
        </w:rPr>
        <w:t>(</w:t>
      </w:r>
      <w:r>
        <w:br/>
      </w:r>
      <w:r>
        <w:rPr>
          <w:rStyle w:val="NormalTok"/>
        </w:rPr>
        <w:t xml:space="preserve">    </w:t>
      </w:r>
      <w:r>
        <w:rPr>
          <w:rStyle w:val="StringTok"/>
        </w:rPr>
        <w:t>"Educación"</w:t>
      </w:r>
      <w:r>
        <w:rPr>
          <w:rStyle w:val="NormalTok"/>
        </w:rPr>
        <w:t>,</w:t>
      </w:r>
      <w:r>
        <w:br/>
      </w:r>
      <w:r>
        <w:rPr>
          <w:rStyle w:val="NormalTok"/>
        </w:rPr>
        <w:t xml:space="preserve">    </w:t>
      </w:r>
      <w:r>
        <w:rPr>
          <w:rStyle w:val="StringTok"/>
        </w:rPr>
        <w:t>"Salud"</w:t>
      </w:r>
      <w:r>
        <w:rPr>
          <w:rStyle w:val="NormalTok"/>
        </w:rPr>
        <w:t>,</w:t>
      </w:r>
      <w:r>
        <w:br/>
      </w:r>
      <w:r>
        <w:rPr>
          <w:rStyle w:val="NormalTok"/>
        </w:rPr>
        <w:t xml:space="preserve">    </w:t>
      </w:r>
      <w:r>
        <w:rPr>
          <w:rStyle w:val="StringTok"/>
        </w:rPr>
        <w:t>"Economía"</w:t>
      </w:r>
      <w:r>
        <w:rPr>
          <w:rStyle w:val="NormalTok"/>
        </w:rPr>
        <w:t>,</w:t>
      </w:r>
      <w:r>
        <w:br/>
      </w:r>
      <w:r>
        <w:rPr>
          <w:rStyle w:val="NormalTok"/>
        </w:rPr>
        <w:t xml:space="preserve">    </w:t>
      </w:r>
      <w:r>
        <w:rPr>
          <w:rStyle w:val="StringTok"/>
        </w:rPr>
        <w:t>"Políticas públicas"</w:t>
      </w:r>
      <w:r>
        <w:rPr>
          <w:rStyle w:val="NormalTok"/>
        </w:rPr>
        <w:t>,</w:t>
      </w:r>
      <w:r>
        <w:br/>
      </w:r>
      <w:r>
        <w:rPr>
          <w:rStyle w:val="NormalTok"/>
        </w:rPr>
        <w:t xml:space="preserve">    </w:t>
      </w:r>
      <w:r>
        <w:rPr>
          <w:rStyle w:val="StringTok"/>
        </w:rPr>
        <w:t>"Mercado laboral"</w:t>
      </w:r>
      <w:r>
        <w:br/>
      </w:r>
      <w:r>
        <w:rPr>
          <w:rStyle w:val="NormalTok"/>
        </w:rPr>
        <w:t xml:space="preserve">  ),</w:t>
      </w:r>
      <w:r>
        <w:br/>
      </w:r>
      <w:r>
        <w:rPr>
          <w:rStyle w:val="NormalTok"/>
        </w:rPr>
        <w:t xml:space="preserve">  </w:t>
      </w:r>
      <w:r>
        <w:rPr>
          <w:rStyle w:val="AttributeTok"/>
        </w:rPr>
        <w:t>Ejemplo =</w:t>
      </w:r>
      <w:r>
        <w:rPr>
          <w:rStyle w:val="NormalTok"/>
        </w:rPr>
        <w:t xml:space="preserve"> </w:t>
      </w:r>
      <w:r>
        <w:rPr>
          <w:rStyle w:val="FunctionTok"/>
        </w:rPr>
        <w:t>c</w:t>
      </w:r>
      <w:r>
        <w:rPr>
          <w:rStyle w:val="NormalTok"/>
        </w:rPr>
        <w:t>(</w:t>
      </w:r>
      <w:r>
        <w:br/>
      </w:r>
      <w:r>
        <w:rPr>
          <w:rStyle w:val="NormalTok"/>
        </w:rPr>
        <w:t xml:space="preserve">    </w:t>
      </w:r>
      <w:r>
        <w:rPr>
          <w:rStyle w:val="StringTok"/>
        </w:rPr>
        <w:t>"Estudiantes y escuelas"</w:t>
      </w:r>
      <w:r>
        <w:rPr>
          <w:rStyle w:val="NormalTok"/>
        </w:rPr>
        <w:t>,</w:t>
      </w:r>
      <w:r>
        <w:br/>
      </w:r>
      <w:r>
        <w:rPr>
          <w:rStyle w:val="NormalTok"/>
        </w:rPr>
        <w:t xml:space="preserve">    </w:t>
      </w:r>
      <w:r>
        <w:rPr>
          <w:rStyle w:val="StringTok"/>
        </w:rPr>
        <w:t>"Pacientes y hospitales"</w:t>
      </w:r>
      <w:r>
        <w:rPr>
          <w:rStyle w:val="NormalTok"/>
        </w:rPr>
        <w:t>,</w:t>
      </w:r>
      <w:r>
        <w:br/>
      </w:r>
      <w:r>
        <w:rPr>
          <w:rStyle w:val="NormalTok"/>
        </w:rPr>
        <w:t xml:space="preserve">    </w:t>
      </w:r>
      <w:r>
        <w:rPr>
          <w:rStyle w:val="StringTok"/>
        </w:rPr>
        <w:t>"Empresas y sectores"</w:t>
      </w:r>
      <w:r>
        <w:rPr>
          <w:rStyle w:val="NormalTok"/>
        </w:rPr>
        <w:t>,</w:t>
      </w:r>
      <w:r>
        <w:br/>
      </w:r>
      <w:r>
        <w:rPr>
          <w:rStyle w:val="NormalTok"/>
        </w:rPr>
        <w:t xml:space="preserve">    </w:t>
      </w:r>
      <w:r>
        <w:rPr>
          <w:rStyle w:val="StringTok"/>
        </w:rPr>
        <w:t>"Ciudadanos y municipios"</w:t>
      </w:r>
      <w:r>
        <w:rPr>
          <w:rStyle w:val="NormalTok"/>
        </w:rPr>
        <w:t>,</w:t>
      </w:r>
      <w:r>
        <w:br/>
      </w:r>
      <w:r>
        <w:rPr>
          <w:rStyle w:val="NormalTok"/>
        </w:rPr>
        <w:t xml:space="preserve">    </w:t>
      </w:r>
      <w:r>
        <w:rPr>
          <w:rStyle w:val="StringTok"/>
        </w:rPr>
        <w:t>"Trabajadores y empresas"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"Aplicaciones multinivel"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17" w:name="tbl-reg26-aplicaciones"/>
            <w:r>
              <w:rPr>
                <w:rFonts w:ascii="Times New Roman" w:hAnsi="Times New Roman"/>
                <w:b/>
                <w:sz w:val="18"/>
              </w:rPr>
              <w:lastRenderedPageBreak/>
              <w:t>Tabla 39.13: Aplicaciones multinivel</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Area</w:t>
                  </w:r>
                </w:p>
              </w:tc>
              <w:tc>
                <w:tcPr>
                  <w:tcW w:w="3960" w:type="dxa"/>
                </w:tcPr>
                <w:p w:rsidR="007F3BAE" w:rsidRDefault="00380896" w:rsidP="00380896">
                  <w:pPr>
                    <w:pStyle w:val="Compact"/>
                    <w:jc w:val="left"/>
                  </w:pPr>
                  <w:r>
                    <w:t>Ejemplo</w:t>
                  </w:r>
                </w:p>
              </w:tc>
            </w:tr>
            <w:tr w:rsidR="007F3BAE">
              <w:tc>
                <w:tcPr>
                  <w:tcW w:w="3960" w:type="dxa"/>
                </w:tcPr>
                <w:p w:rsidR="007F3BAE" w:rsidRDefault="00380896" w:rsidP="00380896">
                  <w:pPr>
                    <w:pStyle w:val="Compact"/>
                    <w:jc w:val="left"/>
                  </w:pPr>
                  <w:r>
                    <w:t>Educación</w:t>
                  </w:r>
                </w:p>
              </w:tc>
              <w:tc>
                <w:tcPr>
                  <w:tcW w:w="3960" w:type="dxa"/>
                </w:tcPr>
                <w:p w:rsidR="007F3BAE" w:rsidRDefault="00380896" w:rsidP="00380896">
                  <w:pPr>
                    <w:pStyle w:val="Compact"/>
                    <w:jc w:val="left"/>
                  </w:pPr>
                  <w:r>
                    <w:t>Estudiantes y escuelas</w:t>
                  </w:r>
                </w:p>
              </w:tc>
            </w:tr>
            <w:tr w:rsidR="007F3BAE">
              <w:tc>
                <w:tcPr>
                  <w:tcW w:w="3960" w:type="dxa"/>
                </w:tcPr>
                <w:p w:rsidR="007F3BAE" w:rsidRDefault="00380896" w:rsidP="00380896">
                  <w:pPr>
                    <w:pStyle w:val="Compact"/>
                    <w:jc w:val="left"/>
                  </w:pPr>
                  <w:r>
                    <w:t>Salud</w:t>
                  </w:r>
                </w:p>
              </w:tc>
              <w:tc>
                <w:tcPr>
                  <w:tcW w:w="3960" w:type="dxa"/>
                </w:tcPr>
                <w:p w:rsidR="007F3BAE" w:rsidRDefault="00380896" w:rsidP="00380896">
                  <w:pPr>
                    <w:pStyle w:val="Compact"/>
                    <w:jc w:val="left"/>
                  </w:pPr>
                  <w:r>
                    <w:t>Pacientes y hospitales</w:t>
                  </w:r>
                </w:p>
              </w:tc>
            </w:tr>
            <w:tr w:rsidR="007F3BAE">
              <w:tc>
                <w:tcPr>
                  <w:tcW w:w="3960" w:type="dxa"/>
                </w:tcPr>
                <w:p w:rsidR="007F3BAE" w:rsidRDefault="00380896" w:rsidP="00380896">
                  <w:pPr>
                    <w:pStyle w:val="Compact"/>
                    <w:jc w:val="left"/>
                  </w:pPr>
                  <w:r>
                    <w:t>Economía</w:t>
                  </w:r>
                </w:p>
              </w:tc>
              <w:tc>
                <w:tcPr>
                  <w:tcW w:w="3960" w:type="dxa"/>
                </w:tcPr>
                <w:p w:rsidR="007F3BAE" w:rsidRDefault="00380896" w:rsidP="00380896">
                  <w:pPr>
                    <w:pStyle w:val="Compact"/>
                    <w:jc w:val="left"/>
                  </w:pPr>
                  <w:r>
                    <w:t>Empresas y sectores</w:t>
                  </w:r>
                </w:p>
              </w:tc>
            </w:tr>
            <w:tr w:rsidR="007F3BAE">
              <w:tc>
                <w:tcPr>
                  <w:tcW w:w="3960" w:type="dxa"/>
                </w:tcPr>
                <w:p w:rsidR="007F3BAE" w:rsidRDefault="00380896" w:rsidP="00380896">
                  <w:pPr>
                    <w:pStyle w:val="Compact"/>
                    <w:jc w:val="left"/>
                  </w:pPr>
                  <w:r>
                    <w:t>Políticas públicas</w:t>
                  </w:r>
                </w:p>
              </w:tc>
              <w:tc>
                <w:tcPr>
                  <w:tcW w:w="3960" w:type="dxa"/>
                </w:tcPr>
                <w:p w:rsidR="007F3BAE" w:rsidRDefault="00380896" w:rsidP="00380896">
                  <w:pPr>
                    <w:pStyle w:val="Compact"/>
                    <w:jc w:val="left"/>
                  </w:pPr>
                  <w:r>
                    <w:t>Ciudadanos y municipios</w:t>
                  </w:r>
                </w:p>
              </w:tc>
            </w:tr>
            <w:tr w:rsidR="007F3BAE">
              <w:tc>
                <w:tcPr>
                  <w:tcW w:w="3960" w:type="dxa"/>
                </w:tcPr>
                <w:p w:rsidR="007F3BAE" w:rsidRDefault="00380896" w:rsidP="00380896">
                  <w:pPr>
                    <w:pStyle w:val="Compact"/>
                    <w:jc w:val="left"/>
                  </w:pPr>
                  <w:r>
                    <w:t>Mercado laboral</w:t>
                  </w:r>
                </w:p>
              </w:tc>
              <w:tc>
                <w:tcPr>
                  <w:tcW w:w="3960" w:type="dxa"/>
                </w:tcPr>
                <w:p w:rsidR="007F3BAE" w:rsidRDefault="00380896" w:rsidP="00380896">
                  <w:pPr>
                    <w:pStyle w:val="Compact"/>
                    <w:jc w:val="left"/>
                  </w:pPr>
                  <w:r>
                    <w:t>Trabajadores y empresas</w:t>
                  </w:r>
                </w:p>
              </w:tc>
            </w:tr>
            <w:bookmarkEnd w:id="2417"/>
          </w:tbl>
          <w:p w:rsidR="007F3BAE" w:rsidRDefault="007F3BAE" w:rsidP="00380896">
            <w:pPr>
              <w:spacing w:after="0" w:line="240" w:lineRule="auto"/>
              <w:jc w:val="center"/>
            </w:pPr>
          </w:p>
        </w:tc>
      </w:tr>
    </w:tbl>
    <w:p w:rsidR="007F3BAE" w:rsidRDefault="00380896" w:rsidP="00380896">
      <w:pPr>
        <w:pStyle w:val="Ttulo2"/>
      </w:pPr>
      <w:bookmarkStart w:id="2418" w:name="_Toc235960671"/>
      <w:bookmarkStart w:id="2419" w:name="conclusión-práctica-13"/>
      <w:bookmarkEnd w:id="2416"/>
      <w:r>
        <w:rPr>
          <w:rFonts w:ascii="Times New Roman" w:hAnsi="Times New Roman" w:eastAsia="Times New Roman"/>
        </w:rPr>
        <w:t>39.33 Conclusión práctica</w:t>
      </w:r>
      <w:bookmarkEnd w:id="2418"/>
    </w:p>
    <w:p w:rsidR="007F3BAE" w:rsidRDefault="00380896" w:rsidP="00380896">
      <w:pPr>
        <w:pStyle w:val="FirstParagraph"/>
        <w:jc w:val="left"/>
      </w:pPr>
      <w:r>
        <w:rPr>
          <w:rFonts w:ascii="Times New Roman" w:hAnsi="Times New Roman" w:eastAsia="Times New Roman"/>
        </w:rPr>
        <w:t>En esta sección aprendimos a:</w:t>
      </w:r>
    </w:p>
    <w:p w:rsidR="007F3BAE" w:rsidRDefault="00380896" w:rsidP="00380896">
      <w:pPr>
        <w:pStyle w:val="Compact"/>
        <w:numPr>
          <w:ilvl w:val="0"/>
          <w:numId w:val="200"/>
        </w:numPr>
        <w:jc w:val="left"/>
      </w:pPr>
      <w:r>
        <w:rPr>
          <w:rFonts w:ascii="Times New Roman" w:hAnsi="Times New Roman" w:eastAsia="Times New Roman"/>
        </w:rPr>
        <w:t>Reconocer estructuras jerárquicas.</w:t>
      </w:r>
    </w:p>
    <w:p w:rsidR="007F3BAE" w:rsidRDefault="00380896" w:rsidP="00380896">
      <w:pPr>
        <w:pStyle w:val="Compact"/>
        <w:numPr>
          <w:ilvl w:val="0"/>
          <w:numId w:val="200"/>
        </w:numPr>
        <w:jc w:val="left"/>
      </w:pPr>
      <w:r>
        <w:rPr>
          <w:rFonts w:ascii="Times New Roman" w:hAnsi="Times New Roman" w:eastAsia="Times New Roman"/>
        </w:rPr>
        <w:t>Estimar modelos multinivel.</w:t>
      </w:r>
    </w:p>
    <w:p w:rsidR="007F3BAE" w:rsidRDefault="00380896" w:rsidP="00380896">
      <w:pPr>
        <w:pStyle w:val="Compact"/>
        <w:numPr>
          <w:ilvl w:val="0"/>
          <w:numId w:val="200"/>
        </w:numPr>
        <w:jc w:val="left"/>
      </w:pPr>
      <w:r>
        <w:rPr>
          <w:rFonts w:ascii="Times New Roman" w:hAnsi="Times New Roman" w:eastAsia="Times New Roman"/>
        </w:rPr>
        <w:t>Interpretar efectos fijos.</w:t>
      </w:r>
    </w:p>
    <w:p w:rsidR="007F3BAE" w:rsidRDefault="00380896" w:rsidP="00380896">
      <w:pPr>
        <w:pStyle w:val="Compact"/>
        <w:numPr>
          <w:ilvl w:val="0"/>
          <w:numId w:val="200"/>
        </w:numPr>
        <w:jc w:val="left"/>
      </w:pPr>
      <w:r>
        <w:rPr>
          <w:rFonts w:ascii="Times New Roman" w:hAnsi="Times New Roman" w:eastAsia="Times New Roman"/>
        </w:rPr>
        <w:t>Interpretar efectos aleatorios.</w:t>
      </w:r>
    </w:p>
    <w:p w:rsidR="007F3BAE" w:rsidRDefault="00380896" w:rsidP="00380896">
      <w:pPr>
        <w:pStyle w:val="Compact"/>
        <w:numPr>
          <w:ilvl w:val="0"/>
          <w:numId w:val="200"/>
        </w:numPr>
        <w:jc w:val="left"/>
      </w:pPr>
      <w:r>
        <w:rPr>
          <w:rFonts w:ascii="Times New Roman" w:hAnsi="Times New Roman" w:eastAsia="Times New Roman"/>
        </w:rPr>
        <w:t>Analizar componentes de varianza.</w:t>
      </w:r>
    </w:p>
    <w:p w:rsidR="007F3BAE" w:rsidRDefault="00380896" w:rsidP="00380896">
      <w:pPr>
        <w:pStyle w:val="Compact"/>
        <w:numPr>
          <w:ilvl w:val="0"/>
          <w:numId w:val="200"/>
        </w:numPr>
        <w:jc w:val="left"/>
      </w:pPr>
      <w:r>
        <w:rPr>
          <w:rFonts w:ascii="Times New Roman" w:hAnsi="Times New Roman" w:eastAsia="Times New Roman"/>
        </w:rPr>
        <w:t>Comparar modelos jerárquicos.</w:t>
      </w:r>
    </w:p>
    <w:p w:rsidR="007F3BAE" w:rsidRDefault="00380896" w:rsidP="00380896">
      <w:pPr>
        <w:pStyle w:val="FirstParagraph"/>
        <w:jc w:val="left"/>
      </w:pPr>
      <w:r>
        <w:rPr>
          <w:rFonts w:ascii="Times New Roman" w:hAnsi="Times New Roman" w:eastAsia="Times New Roman"/>
        </w:rPr>
        <w:t>En la siguiente sección estudiaremos modelos de frontera estocástica para medir eficiencia técnica y productiva.</w:t>
      </w:r>
    </w:p>
    <w:p w:rsidR="007F3BAE" w:rsidRDefault="00380896" w:rsidP="00380896">
      <w:pPr>
        <w:pStyle w:val="Ttulo2"/>
      </w:pPr>
      <w:bookmarkStart w:id="2420" w:name="_Toc235960672"/>
      <w:bookmarkStart w:id="2421" w:name="X5e25421ace5a5a4e3963a82fd7cae0c7ec98460"/>
      <w:bookmarkEnd w:id="2419"/>
      <w:r>
        <w:rPr>
          <w:rFonts w:ascii="Times New Roman" w:hAnsi="Times New Roman" w:eastAsia="Times New Roman"/>
        </w:rPr>
        <w:t>39.34 Frontera estocástica y medición de eficiencia</w:t>
      </w:r>
      <w:bookmarkEnd w:id="2420"/>
    </w:p>
    <w:p w:rsidR="007F3BAE" w:rsidRDefault="00380896" w:rsidP="00380896">
      <w:pPr>
        <w:pStyle w:val="Ttulo2"/>
      </w:pPr>
      <w:bookmarkStart w:id="2422" w:name="_Toc235960673"/>
      <w:bookmarkStart w:id="2423" w:name="introducción-38"/>
      <w:bookmarkEnd w:id="2421"/>
      <w:r>
        <w:rPr>
          <w:rFonts w:ascii="Times New Roman" w:hAnsi="Times New Roman" w:eastAsia="Times New Roman"/>
        </w:rPr>
        <w:t>39.35 Introducción</w:t>
      </w:r>
      <w:bookmarkEnd w:id="2422"/>
    </w:p>
    <w:p w:rsidR="007F3BAE" w:rsidRDefault="00380896" w:rsidP="00380896">
      <w:pPr>
        <w:pStyle w:val="FirstParagraph"/>
        <w:jc w:val="left"/>
      </w:pPr>
      <w:r>
        <w:rPr>
          <w:rFonts w:ascii="Times New Roman" w:hAnsi="Times New Roman" w:eastAsia="Times New Roman"/>
        </w:rPr>
        <w:t>Hasta ahora hemos utilizado modelos orientados a explicar relaciones entre variables. Sin embargo, en muchos contextos el interés principal consiste en responder una pregunta diferente:</w:t>
      </w:r>
    </w:p>
    <w:p w:rsidR="007F3BAE" w:rsidRDefault="00380896" w:rsidP="00380896">
      <w:pPr>
        <w:pStyle w:val="SourceCode"/>
        <w:jc w:val="left"/>
      </w:pPr>
      <w:r>
        <w:rPr>
          <w:rStyle w:val="VerbatimChar"/>
        </w:rPr>
        <w:t>¿Qué tan eficiente es una unidad productiva?</w:t>
      </w:r>
    </w:p>
    <w:p w:rsidR="007F3BAE" w:rsidRDefault="00380896" w:rsidP="00380896">
      <w:pPr>
        <w:pStyle w:val="FirstParagraph"/>
        <w:jc w:val="left"/>
      </w:pPr>
      <w:r>
        <w:rPr>
          <w:rFonts w:ascii="Times New Roman" w:hAnsi="Times New Roman" w:eastAsia="Times New Roman"/>
        </w:rPr>
        <w:t>Los modelos de frontera estocástica permiten estimar eficiencia técnica comparando el desempeño observado con una frontera de producción (Kumbhakar et al., 2015).</w:t>
      </w:r>
    </w:p>
    <w:p w:rsidR="007F3BAE" w:rsidRDefault="00380896" w:rsidP="00380896">
      <w:pPr>
        <w:pStyle w:val="Ttulo2"/>
      </w:pPr>
      <w:bookmarkStart w:id="2424" w:name="_Toc235960674"/>
      <w:bookmarkStart w:id="2425" w:name="cargando-librerías-20"/>
      <w:bookmarkEnd w:id="2423"/>
      <w:r>
        <w:rPr>
          <w:rFonts w:ascii="Times New Roman" w:hAnsi="Times New Roman" w:eastAsia="Times New Roman"/>
        </w:rPr>
        <w:t>39.36 Cargando librerías</w:t>
      </w:r>
      <w:bookmarkEnd w:id="2424"/>
    </w:p>
    <w:p w:rsidR="007F3BAE" w:rsidRDefault="00380896" w:rsidP="00380896">
      <w:pPr>
        <w:pStyle w:val="SourceCode"/>
        <w:jc w:val="left"/>
      </w:pPr>
      <w:r>
        <w:rPr>
          <w:rStyle w:val="FunctionTok"/>
        </w:rPr>
        <w:t>library</w:t>
      </w:r>
      <w:r>
        <w:rPr>
          <w:rStyle w:val="NormalTok"/>
        </w:rPr>
        <w:t>(frontier)</w:t>
      </w:r>
      <w:r>
        <w:br/>
      </w:r>
      <w:r>
        <w:rPr>
          <w:rStyle w:val="FunctionTok"/>
        </w:rPr>
        <w:t>library</w:t>
      </w:r>
      <w:r>
        <w:rPr>
          <w:rStyle w:val="NormalTok"/>
        </w:rPr>
        <w:t>(tidyverse)</w:t>
      </w:r>
      <w:r>
        <w:br/>
      </w:r>
      <w:r>
        <w:rPr>
          <w:rStyle w:val="FunctionTok"/>
        </w:rPr>
        <w:t>library</w:t>
      </w:r>
      <w:r>
        <w:rPr>
          <w:rStyle w:val="NormalTok"/>
        </w:rPr>
        <w:t>(knitr)</w:t>
      </w:r>
      <w:r>
        <w:br/>
      </w:r>
      <w:r>
        <w:rPr>
          <w:rStyle w:val="FunctionTok"/>
        </w:rPr>
        <w:t>library</w:t>
      </w:r>
      <w:r>
        <w:rPr>
          <w:rStyle w:val="NormalTok"/>
        </w:rPr>
        <w:t>(broom)</w:t>
      </w:r>
    </w:p>
    <w:p w:rsidR="007F3BAE" w:rsidRDefault="00380896" w:rsidP="00380896">
      <w:pPr>
        <w:pStyle w:val="Ttulo2"/>
      </w:pPr>
      <w:bookmarkStart w:id="2426" w:name="_Toc235960675"/>
      <w:bookmarkStart w:id="2427" w:name="creación-de-base-simulada-reproducible"/>
      <w:bookmarkEnd w:id="2425"/>
      <w:r>
        <w:rPr>
          <w:rFonts w:ascii="Times New Roman" w:hAnsi="Times New Roman" w:eastAsia="Times New Roman"/>
        </w:rPr>
        <w:t>39.37 Creación de base simulada reproducible</w:t>
      </w:r>
      <w:bookmarkEnd w:id="2426"/>
    </w:p>
    <w:p w:rsidR="007F3BAE" w:rsidRDefault="00380896" w:rsidP="00380896">
      <w:pPr>
        <w:pStyle w:val="FirstParagraph"/>
        <w:jc w:val="left"/>
      </w:pPr>
      <w:r>
        <w:rPr>
          <w:rFonts w:ascii="Times New Roman" w:hAnsi="Times New Roman" w:eastAsia="Times New Roman"/>
        </w:rPr>
        <w:t>Para asegurar que el capítulo renderice correctamente en cualquier equipo, construiremos una base simulada de producción. La base sigue la lógica de una función Cobb-Douglas con capital, trabajo, ruido aleatorio e ineficiencia técnica.</w:t>
      </w:r>
    </w:p>
    <w:p w:rsidR="007F3BAE" w:rsidRPr="00380896" w:rsidRDefault="00380896" w:rsidP="00380896">
      <w:pPr>
        <w:pStyle w:val="SourceCode"/>
        <w:jc w:val="left"/>
        <w:rPr>
          <w:lang w:val="en-US"/>
        </w:rPr>
      </w:pPr>
      <w:r w:rsidRPr="00380896">
        <w:rPr>
          <w:rStyle w:val="FunctionTok"/>
          <w:lang w:val="en-US"/>
        </w:rPr>
        <w:t>set.seed</w:t>
      </w:r>
      <w:r w:rsidRPr="00380896">
        <w:rPr>
          <w:rStyle w:val="NormalTok"/>
          <w:lang w:val="en-US"/>
        </w:rPr>
        <w:t>(</w:t>
      </w:r>
      <w:r w:rsidRPr="00380896">
        <w:rPr>
          <w:lang w:val="en-US"/>
        </w:rPr>
        <w:br/>
      </w:r>
      <w:r w:rsidRPr="00380896">
        <w:rPr>
          <w:rStyle w:val="NormalTok"/>
          <w:lang w:val="en-US"/>
        </w:rPr>
        <w:t xml:space="preserve">  </w:t>
      </w:r>
      <w:r w:rsidRPr="00380896">
        <w:rPr>
          <w:rStyle w:val="DecValTok"/>
          <w:lang w:val="en-US"/>
        </w:rPr>
        <w:t>123</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datos_sfa </w:t>
      </w:r>
      <w:r w:rsidRPr="00380896">
        <w:rPr>
          <w:rStyle w:val="OtherTok"/>
          <w:lang w:val="en-US"/>
        </w:rPr>
        <w:t>&lt;-</w:t>
      </w:r>
      <w:r w:rsidRPr="00380896">
        <w:rPr>
          <w:rStyle w:val="NormalTok"/>
          <w:lang w:val="en-US"/>
        </w:rPr>
        <w:t xml:space="preserve"> </w:t>
      </w:r>
      <w:r w:rsidRPr="00380896">
        <w:rPr>
          <w:rStyle w:val="FunctionTok"/>
          <w:lang w:val="en-US"/>
        </w:rPr>
        <w:t>tibble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capital =</w:t>
      </w:r>
      <w:r w:rsidRPr="00380896">
        <w:rPr>
          <w:rStyle w:val="NormalTok"/>
          <w:lang w:val="en-US"/>
        </w:rPr>
        <w:t xml:space="preserve"> </w:t>
      </w:r>
      <w:r w:rsidRPr="00380896">
        <w:rPr>
          <w:rStyle w:val="FunctionTok"/>
          <w:lang w:val="en-US"/>
        </w:rPr>
        <w:t>runif</w:t>
      </w:r>
      <w:r w:rsidRPr="00380896">
        <w:rPr>
          <w:rStyle w:val="NormalTok"/>
          <w:lang w:val="en-US"/>
        </w:rPr>
        <w:t>(</w:t>
      </w:r>
      <w:r w:rsidRPr="00380896">
        <w:rPr>
          <w:lang w:val="en-US"/>
        </w:rPr>
        <w:br/>
      </w:r>
      <w:r w:rsidRPr="00380896">
        <w:rPr>
          <w:rStyle w:val="NormalTok"/>
          <w:lang w:val="en-US"/>
        </w:rPr>
        <w:t xml:space="preserve">    </w:t>
      </w:r>
      <w:r w:rsidRPr="00380896">
        <w:rPr>
          <w:rStyle w:val="DecValTok"/>
          <w:lang w:val="en-US"/>
        </w:rPr>
        <w:t>120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min =</w:t>
      </w:r>
      <w:r w:rsidRPr="00380896">
        <w:rPr>
          <w:rStyle w:val="NormalTok"/>
          <w:lang w:val="en-US"/>
        </w:rPr>
        <w:t xml:space="preserve"> </w:t>
      </w:r>
      <w:r w:rsidRPr="00380896">
        <w:rPr>
          <w:rStyle w:val="DecValTok"/>
          <w:lang w:val="en-US"/>
        </w:rPr>
        <w:t>10</w:t>
      </w:r>
      <w:r w:rsidRPr="00380896">
        <w:rPr>
          <w:rStyle w:val="NormalTok"/>
          <w:lang w:val="en-US"/>
        </w:rPr>
        <w:t>,</w:t>
      </w:r>
      <w:r w:rsidRPr="00380896">
        <w:rPr>
          <w:lang w:val="en-US"/>
        </w:rPr>
        <w:br/>
      </w:r>
      <w:r w:rsidRPr="00380896">
        <w:rPr>
          <w:rStyle w:val="NormalTok"/>
          <w:lang w:val="en-US"/>
        </w:rPr>
        <w:lastRenderedPageBreak/>
        <w:t xml:space="preserve">    </w:t>
      </w:r>
      <w:r w:rsidRPr="00380896">
        <w:rPr>
          <w:rStyle w:val="AttributeTok"/>
          <w:lang w:val="en-US"/>
        </w:rPr>
        <w:t>max =</w:t>
      </w:r>
      <w:r w:rsidRPr="00380896">
        <w:rPr>
          <w:rStyle w:val="NormalTok"/>
          <w:lang w:val="en-US"/>
        </w:rPr>
        <w:t xml:space="preserve"> </w:t>
      </w:r>
      <w:r w:rsidRPr="00380896">
        <w:rPr>
          <w:rStyle w:val="DecValTok"/>
          <w:lang w:val="en-US"/>
        </w:rPr>
        <w:t>100</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AttributeTok"/>
          <w:lang w:val="en-US"/>
        </w:rPr>
        <w:t>labour =</w:t>
      </w:r>
      <w:r w:rsidRPr="00380896">
        <w:rPr>
          <w:rStyle w:val="NormalTok"/>
          <w:lang w:val="en-US"/>
        </w:rPr>
        <w:t xml:space="preserve"> </w:t>
      </w:r>
      <w:r w:rsidRPr="00380896">
        <w:rPr>
          <w:rStyle w:val="FunctionTok"/>
          <w:lang w:val="en-US"/>
        </w:rPr>
        <w:t>runif</w:t>
      </w:r>
      <w:r w:rsidRPr="00380896">
        <w:rPr>
          <w:rStyle w:val="NormalTok"/>
          <w:lang w:val="en-US"/>
        </w:rPr>
        <w:t>(</w:t>
      </w:r>
      <w:r w:rsidRPr="00380896">
        <w:rPr>
          <w:lang w:val="en-US"/>
        </w:rPr>
        <w:br/>
      </w:r>
      <w:r w:rsidRPr="00380896">
        <w:rPr>
          <w:rStyle w:val="NormalTok"/>
          <w:lang w:val="en-US"/>
        </w:rPr>
        <w:t xml:space="preserve">    </w:t>
      </w:r>
      <w:r w:rsidRPr="00380896">
        <w:rPr>
          <w:rStyle w:val="DecValTok"/>
          <w:lang w:val="en-US"/>
        </w:rPr>
        <w:t>120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min =</w:t>
      </w:r>
      <w:r w:rsidRPr="00380896">
        <w:rPr>
          <w:rStyle w:val="NormalTok"/>
          <w:lang w:val="en-US"/>
        </w:rPr>
        <w:t xml:space="preserve"> </w:t>
      </w:r>
      <w:r w:rsidRPr="00380896">
        <w:rPr>
          <w:rStyle w:val="DecValTok"/>
          <w:lang w:val="en-US"/>
        </w:rPr>
        <w:t>5</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max =</w:t>
      </w:r>
      <w:r w:rsidRPr="00380896">
        <w:rPr>
          <w:rStyle w:val="NormalTok"/>
          <w:lang w:val="en-US"/>
        </w:rPr>
        <w:t xml:space="preserve"> </w:t>
      </w:r>
      <w:r w:rsidRPr="00380896">
        <w:rPr>
          <w:rStyle w:val="DecValTok"/>
          <w:lang w:val="en-US"/>
        </w:rPr>
        <w:t>80</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AttributeTok"/>
          <w:lang w:val="en-US"/>
        </w:rPr>
        <w:t>error =</w:t>
      </w:r>
      <w:r w:rsidRPr="00380896">
        <w:rPr>
          <w:rStyle w:val="NormalTok"/>
          <w:lang w:val="en-US"/>
        </w:rPr>
        <w:t xml:space="preserve"> </w:t>
      </w:r>
      <w:r w:rsidRPr="00380896">
        <w:rPr>
          <w:rStyle w:val="FunctionTok"/>
          <w:lang w:val="en-US"/>
        </w:rPr>
        <w:t>rnorm</w:t>
      </w:r>
      <w:r w:rsidRPr="00380896">
        <w:rPr>
          <w:rStyle w:val="NormalTok"/>
          <w:lang w:val="en-US"/>
        </w:rPr>
        <w:t>(</w:t>
      </w:r>
      <w:r w:rsidRPr="00380896">
        <w:rPr>
          <w:lang w:val="en-US"/>
        </w:rPr>
        <w:br/>
      </w:r>
      <w:r w:rsidRPr="00380896">
        <w:rPr>
          <w:rStyle w:val="NormalTok"/>
          <w:lang w:val="en-US"/>
        </w:rPr>
        <w:t xml:space="preserve">    </w:t>
      </w:r>
      <w:r w:rsidRPr="00380896">
        <w:rPr>
          <w:rStyle w:val="DecValTok"/>
          <w:lang w:val="en-US"/>
        </w:rPr>
        <w:t>120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mean =</w:t>
      </w:r>
      <w:r w:rsidRPr="00380896">
        <w:rPr>
          <w:rStyle w:val="NormalTok"/>
          <w:lang w:val="en-US"/>
        </w:rPr>
        <w:t xml:space="preserve"> </w:t>
      </w:r>
      <w:r w:rsidRPr="00380896">
        <w:rPr>
          <w:rStyle w:val="DecValTok"/>
          <w:lang w:val="en-US"/>
        </w:rPr>
        <w:t>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sd =</w:t>
      </w:r>
      <w:r w:rsidRPr="00380896">
        <w:rPr>
          <w:rStyle w:val="NormalTok"/>
          <w:lang w:val="en-US"/>
        </w:rPr>
        <w:t xml:space="preserve"> </w:t>
      </w:r>
      <w:r w:rsidRPr="00380896">
        <w:rPr>
          <w:rStyle w:val="FloatTok"/>
          <w:lang w:val="en-US"/>
        </w:rPr>
        <w:t>0.15</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AttributeTok"/>
          <w:lang w:val="en-US"/>
        </w:rPr>
        <w:t>ineficiencia =</w:t>
      </w:r>
      <w:r w:rsidRPr="00380896">
        <w:rPr>
          <w:rStyle w:val="NormalTok"/>
          <w:lang w:val="en-US"/>
        </w:rPr>
        <w:t xml:space="preserve"> </w:t>
      </w:r>
      <w:r w:rsidRPr="00380896">
        <w:rPr>
          <w:rStyle w:val="FunctionTok"/>
          <w:lang w:val="en-US"/>
        </w:rPr>
        <w:t>abs</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rnorm</w:t>
      </w:r>
      <w:r w:rsidRPr="00380896">
        <w:rPr>
          <w:rStyle w:val="NormalTok"/>
          <w:lang w:val="en-US"/>
        </w:rPr>
        <w:t>(</w:t>
      </w:r>
      <w:r w:rsidRPr="00380896">
        <w:rPr>
          <w:lang w:val="en-US"/>
        </w:rPr>
        <w:br/>
      </w:r>
      <w:r w:rsidRPr="00380896">
        <w:rPr>
          <w:rStyle w:val="NormalTok"/>
          <w:lang w:val="en-US"/>
        </w:rPr>
        <w:t xml:space="preserve">      </w:t>
      </w:r>
      <w:r w:rsidRPr="00380896">
        <w:rPr>
          <w:rStyle w:val="DecValTok"/>
          <w:lang w:val="en-US"/>
        </w:rPr>
        <w:t>120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mean =</w:t>
      </w:r>
      <w:r w:rsidRPr="00380896">
        <w:rPr>
          <w:rStyle w:val="NormalTok"/>
          <w:lang w:val="en-US"/>
        </w:rPr>
        <w:t xml:space="preserve"> </w:t>
      </w:r>
      <w:r w:rsidRPr="00380896">
        <w:rPr>
          <w:rStyle w:val="DecValTok"/>
          <w:lang w:val="en-US"/>
        </w:rPr>
        <w:t>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sd =</w:t>
      </w:r>
      <w:r w:rsidRPr="00380896">
        <w:rPr>
          <w:rStyle w:val="NormalTok"/>
          <w:lang w:val="en-US"/>
        </w:rPr>
        <w:t xml:space="preserve"> </w:t>
      </w:r>
      <w:r w:rsidRPr="00380896">
        <w:rPr>
          <w:rStyle w:val="FloatTok"/>
          <w:lang w:val="en-US"/>
        </w:rPr>
        <w:t>0.25</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mutate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output =</w:t>
      </w:r>
      <w:r w:rsidRPr="00380896">
        <w:rPr>
          <w:lang w:val="en-US"/>
        </w:rPr>
        <w:br/>
      </w:r>
      <w:r w:rsidRPr="00380896">
        <w:rPr>
          <w:rStyle w:val="NormalTok"/>
          <w:lang w:val="en-US"/>
        </w:rPr>
        <w:t xml:space="preserve">      </w:t>
      </w:r>
      <w:r w:rsidRPr="00380896">
        <w:rPr>
          <w:rStyle w:val="FunctionTok"/>
          <w:lang w:val="en-US"/>
        </w:rPr>
        <w:t>exp</w:t>
      </w:r>
      <w:r w:rsidRPr="00380896">
        <w:rPr>
          <w:rStyle w:val="NormalTok"/>
          <w:lang w:val="en-US"/>
        </w:rPr>
        <w:t>(</w:t>
      </w:r>
      <w:r w:rsidRPr="00380896">
        <w:rPr>
          <w:lang w:val="en-US"/>
        </w:rPr>
        <w:br/>
      </w:r>
      <w:r w:rsidRPr="00380896">
        <w:rPr>
          <w:rStyle w:val="NormalTok"/>
          <w:lang w:val="en-US"/>
        </w:rPr>
        <w:t xml:space="preserve">        </w:t>
      </w:r>
      <w:r w:rsidRPr="00380896">
        <w:rPr>
          <w:rStyle w:val="DecValTok"/>
          <w:lang w:val="en-US"/>
        </w:rPr>
        <w:t>1</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loatTok"/>
          <w:lang w:val="en-US"/>
        </w:rPr>
        <w:t>0.45</w:t>
      </w:r>
      <w:r w:rsidRPr="00380896">
        <w:rPr>
          <w:rStyle w:val="NormalTok"/>
          <w:lang w:val="en-US"/>
        </w:rPr>
        <w:t xml:space="preserve"> </w:t>
      </w:r>
      <w:r w:rsidRPr="00380896">
        <w:rPr>
          <w:rStyle w:val="SpecialCharTok"/>
          <w:lang w:val="en-US"/>
        </w:rPr>
        <w:t>*</w:t>
      </w:r>
      <w:r w:rsidRPr="00380896">
        <w:rPr>
          <w:rStyle w:val="NormalTok"/>
          <w:lang w:val="en-US"/>
        </w:rPr>
        <w:t xml:space="preserve"> </w:t>
      </w:r>
      <w:r w:rsidRPr="00380896">
        <w:rPr>
          <w:rStyle w:val="FunctionTok"/>
          <w:lang w:val="en-US"/>
        </w:rPr>
        <w:t>log</w:t>
      </w:r>
      <w:r w:rsidRPr="00380896">
        <w:rPr>
          <w:rStyle w:val="NormalTok"/>
          <w:lang w:val="en-US"/>
        </w:rPr>
        <w:t xml:space="preserve">(capital) </w:t>
      </w:r>
      <w:r w:rsidRPr="00380896">
        <w:rPr>
          <w:rStyle w:val="SpecialCharTok"/>
          <w:lang w:val="en-US"/>
        </w:rPr>
        <w:t>+</w:t>
      </w:r>
      <w:r w:rsidRPr="00380896">
        <w:rPr>
          <w:lang w:val="en-US"/>
        </w:rPr>
        <w:br/>
      </w:r>
      <w:r w:rsidRPr="00380896">
        <w:rPr>
          <w:rStyle w:val="NormalTok"/>
          <w:lang w:val="en-US"/>
        </w:rPr>
        <w:t xml:space="preserve">          </w:t>
      </w:r>
      <w:r w:rsidRPr="00380896">
        <w:rPr>
          <w:rStyle w:val="FloatTok"/>
          <w:lang w:val="en-US"/>
        </w:rPr>
        <w:t>0.35</w:t>
      </w:r>
      <w:r w:rsidRPr="00380896">
        <w:rPr>
          <w:rStyle w:val="NormalTok"/>
          <w:lang w:val="en-US"/>
        </w:rPr>
        <w:t xml:space="preserve"> </w:t>
      </w:r>
      <w:r w:rsidRPr="00380896">
        <w:rPr>
          <w:rStyle w:val="SpecialCharTok"/>
          <w:lang w:val="en-US"/>
        </w:rPr>
        <w:t>*</w:t>
      </w:r>
      <w:r w:rsidRPr="00380896">
        <w:rPr>
          <w:rStyle w:val="NormalTok"/>
          <w:lang w:val="en-US"/>
        </w:rPr>
        <w:t xml:space="preserve"> </w:t>
      </w:r>
      <w:r w:rsidRPr="00380896">
        <w:rPr>
          <w:rStyle w:val="FunctionTok"/>
          <w:lang w:val="en-US"/>
        </w:rPr>
        <w:t>log</w:t>
      </w:r>
      <w:r w:rsidRPr="00380896">
        <w:rPr>
          <w:rStyle w:val="NormalTok"/>
          <w:lang w:val="en-US"/>
        </w:rPr>
        <w:t xml:space="preserve">(labour) </w:t>
      </w:r>
      <w:r w:rsidRPr="00380896">
        <w:rPr>
          <w:rStyle w:val="SpecialCharTok"/>
          <w:lang w:val="en-US"/>
        </w:rPr>
        <w:t>+</w:t>
      </w:r>
      <w:r w:rsidRPr="00380896">
        <w:rPr>
          <w:lang w:val="en-US"/>
        </w:rPr>
        <w:br/>
      </w:r>
      <w:r w:rsidRPr="00380896">
        <w:rPr>
          <w:rStyle w:val="NormalTok"/>
          <w:lang w:val="en-US"/>
        </w:rPr>
        <w:t xml:space="preserve">          error </w:t>
      </w:r>
      <w:r w:rsidRPr="00380896">
        <w:rPr>
          <w:rStyle w:val="SpecialCharTok"/>
          <w:lang w:val="en-US"/>
        </w:rPr>
        <w:t>-</w:t>
      </w:r>
      <w:r w:rsidRPr="00380896">
        <w:rPr>
          <w:lang w:val="en-US"/>
        </w:rPr>
        <w:br/>
      </w:r>
      <w:r w:rsidRPr="00380896">
        <w:rPr>
          <w:rStyle w:val="NormalTok"/>
          <w:lang w:val="en-US"/>
        </w:rPr>
        <w:t xml:space="preserve">          ineficiencia</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p>
    <w:p w:rsidR="007F3BAE" w:rsidRDefault="00380896" w:rsidP="00380896">
      <w:pPr>
        <w:pStyle w:val="Ttulo2"/>
      </w:pPr>
      <w:bookmarkStart w:id="2428" w:name="_Toc235960676"/>
      <w:bookmarkStart w:id="2429" w:name="explorando-la-base-2"/>
      <w:bookmarkEnd w:id="2427"/>
      <w:r>
        <w:rPr>
          <w:rFonts w:ascii="Times New Roman" w:hAnsi="Times New Roman" w:eastAsia="Times New Roman"/>
        </w:rPr>
        <w:t>39.38 Explorando la base</w:t>
      </w:r>
      <w:bookmarkEnd w:id="2428"/>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30" w:name="tbl-reg26-estructura-sfa"/>
            <w:r>
              <w:rPr>
                <w:rFonts w:ascii="Times New Roman" w:hAnsi="Times New Roman"/>
                <w:b/>
                <w:sz w:val="18"/>
              </w:rPr>
              <w:t>Tabla 39.14</w:t>
            </w:r>
          </w:p>
          <w:p w:rsidR="007F3BAE" w:rsidRDefault="00380896" w:rsidP="00380896">
            <w:pPr>
              <w:pStyle w:val="SourceCode"/>
              <w:spacing w:after="0" w:line="240" w:lineRule="auto"/>
              <w:jc w:val="center"/>
            </w:pPr>
            <w:r>
              <w:rPr>
                <w:rStyle w:val="FunctionTok"/>
                <w:rFonts w:ascii="Times New Roman" w:hAnsi="Times New Roman"/>
                <w:b/>
                <w:sz w:val="18"/>
              </w:rPr>
              <w:t>glimpse</w:t>
            </w:r>
            <w:r>
              <w:rPr>
                <w:rStyle w:val="NormalTok"/>
                <w:rFonts w:ascii="Times New Roman" w:hAnsi="Times New Roman"/>
                <w:b/>
                <w:sz w:val="18"/>
              </w:rPr>
              <w:t>(</w:t>
            </w:r>
            <w:r>
              <w:rPr>
                <w:rFonts w:ascii="Times New Roman" w:hAnsi="Times New Roman"/>
                <w:b/>
                <w:sz w:val="18"/>
              </w:rPr>
              <w:br/>
            </w:r>
            <w:r>
              <w:rPr>
                <w:rStyle w:val="NormalTok"/>
                <w:rFonts w:ascii="Times New Roman" w:hAnsi="Times New Roman"/>
                <w:b/>
                <w:sz w:val="18"/>
              </w:rPr>
              <w:t xml:space="preserve">  datos_sfa</w:t>
            </w:r>
            <w:r>
              <w:rPr>
                <w:rFonts w:ascii="Times New Roman" w:hAnsi="Times New Roman"/>
                <w:b/>
                <w:sz w:val="18"/>
              </w:rPr>
              <w:br/>
            </w:r>
            <w:r>
              <w:rPr>
                <w:rStyle w:val="NormalTok"/>
                <w:rFonts w:ascii="Times New Roman" w:hAnsi="Times New Roman"/>
                <w:b/>
                <w:sz w:val="18"/>
              </w:rPr>
              <w:t>)</w:t>
            </w:r>
          </w:p>
          <w:p w:rsidR="007F3BAE" w:rsidRDefault="00380896" w:rsidP="00380896">
            <w:pPr>
              <w:pStyle w:val="SourceCode"/>
              <w:spacing w:after="0" w:line="240" w:lineRule="auto"/>
              <w:jc w:val="center"/>
            </w:pPr>
            <w:r>
              <w:rPr>
                <w:rStyle w:val="VerbatimChar"/>
                <w:rFonts w:ascii="Times New Roman" w:hAnsi="Times New Roman"/>
                <w:b/>
                <w:sz w:val="18"/>
              </w:rPr>
              <w:t>Rows: 120</w:t>
            </w:r>
            <w:r>
              <w:rPr>
                <w:rFonts w:ascii="Times New Roman" w:hAnsi="Times New Roman"/>
                <w:b/>
                <w:sz w:val="18"/>
              </w:rPr>
              <w:br/>
            </w:r>
            <w:r>
              <w:rPr>
                <w:rStyle w:val="VerbatimChar"/>
                <w:rFonts w:ascii="Times New Roman" w:hAnsi="Times New Roman"/>
                <w:b/>
                <w:sz w:val="18"/>
              </w:rPr>
              <w:t>Columns: 5</w:t>
            </w:r>
            <w:r>
              <w:rPr>
                <w:rFonts w:ascii="Times New Roman" w:hAnsi="Times New Roman"/>
                <w:b/>
                <w:sz w:val="18"/>
              </w:rPr>
              <w:br/>
            </w:r>
            <w:r>
              <w:rPr>
                <w:rStyle w:val="VerbatimChar"/>
                <w:rFonts w:ascii="Times New Roman" w:hAnsi="Times New Roman"/>
                <w:b/>
                <w:sz w:val="18"/>
              </w:rPr>
              <w:t>$ capital      &lt;dbl&gt; 35.88198, 80.94746, 46.80792, 89.47157, 94.64206, 14.1000…</w:t>
            </w:r>
            <w:r>
              <w:rPr>
                <w:rFonts w:ascii="Times New Roman" w:hAnsi="Times New Roman"/>
                <w:b/>
                <w:sz w:val="18"/>
              </w:rPr>
              <w:br/>
            </w:r>
            <w:r>
              <w:rPr>
                <w:rStyle w:val="VerbatimChar"/>
                <w:rFonts w:ascii="Times New Roman" w:hAnsi="Times New Roman"/>
                <w:b/>
                <w:sz w:val="18"/>
              </w:rPr>
              <w:t>$ labour       &lt;dbl&gt; 53.592011, 28.986546, 28.079001, 21.482572, 32.711665, 78…</w:t>
            </w:r>
            <w:r>
              <w:rPr>
                <w:rFonts w:ascii="Times New Roman" w:hAnsi="Times New Roman"/>
                <w:b/>
                <w:sz w:val="18"/>
              </w:rPr>
              <w:br/>
            </w:r>
            <w:r>
              <w:rPr>
                <w:rStyle w:val="VerbatimChar"/>
                <w:rFonts w:ascii="Times New Roman" w:hAnsi="Times New Roman"/>
                <w:b/>
                <w:sz w:val="18"/>
              </w:rPr>
              <w:t>$ error        &lt;dbl&gt; 0.017646990, -0.142121192, -0.073583617, -0.038413829, 0.…</w:t>
            </w:r>
            <w:r>
              <w:rPr>
                <w:rFonts w:ascii="Times New Roman" w:hAnsi="Times New Roman"/>
                <w:b/>
                <w:sz w:val="18"/>
              </w:rPr>
              <w:br/>
            </w:r>
            <w:r>
              <w:rPr>
                <w:rStyle w:val="VerbatimChar"/>
                <w:rFonts w:ascii="Times New Roman" w:hAnsi="Times New Roman"/>
                <w:b/>
                <w:sz w:val="18"/>
              </w:rPr>
              <w:t>$ ineficiencia &lt;dbl&gt; 0.19715549, 0.12554968, 0.37401517, 0.28432591, 0.0447629…</w:t>
            </w:r>
            <w:r>
              <w:rPr>
                <w:rFonts w:ascii="Times New Roman" w:hAnsi="Times New Roman"/>
                <w:b/>
                <w:sz w:val="18"/>
              </w:rPr>
              <w:br/>
            </w:r>
            <w:r>
              <w:rPr>
                <w:rStyle w:val="VerbatimChar"/>
                <w:rFonts w:ascii="Times New Roman" w:hAnsi="Times New Roman"/>
                <w:b/>
                <w:sz w:val="18"/>
              </w:rPr>
              <w:t>$ output       &lt;dbl&gt; 45.83680, 48.80977, 31.51244, 43.51298, 90.02329, 23.2403…</w:t>
            </w:r>
          </w:p>
        </w:tc>
        <w:bookmarkEnd w:id="2430"/>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lastRenderedPageBreak/>
        <w:t>La base contiene una variable de producción (</w:t>
      </w:r>
      <w:r>
        <w:rPr>
          <w:rStyle w:val="VerbatimChar"/>
          <w:rFonts w:ascii="Times New Roman" w:hAnsi="Times New Roman" w:eastAsia="Times New Roman"/>
        </w:rPr>
        <w:t>output</w:t>
      </w:r>
      <w:r>
        <w:rPr>
          <w:rFonts w:ascii="Times New Roman" w:hAnsi="Times New Roman" w:eastAsia="Times New Roman"/>
        </w:rPr>
        <w:t>) y dos insumos productivos (</w:t>
      </w:r>
      <w:r>
        <w:rPr>
          <w:rStyle w:val="VerbatimChar"/>
          <w:rFonts w:ascii="Times New Roman" w:hAnsi="Times New Roman" w:eastAsia="Times New Roman"/>
        </w:rPr>
        <w:t>capital</w:t>
      </w:r>
      <w:r>
        <w:rPr>
          <w:rFonts w:ascii="Times New Roman" w:hAnsi="Times New Roman" w:eastAsia="Times New Roman"/>
        </w:rPr>
        <w:t xml:space="preserve"> y </w:t>
      </w:r>
      <w:r>
        <w:rPr>
          <w:rStyle w:val="VerbatimChar"/>
          <w:rFonts w:ascii="Times New Roman" w:hAnsi="Times New Roman" w:eastAsia="Times New Roman"/>
        </w:rPr>
        <w:t>labour</w:t>
      </w:r>
      <w:r>
        <w:rPr>
          <w:rFonts w:ascii="Times New Roman" w:hAnsi="Times New Roman" w:eastAsia="Times New Roman"/>
        </w:rPr>
        <w:t>). Además, incluye componentes simulados de error e ineficiencia para fines pedagógicos.</w:t>
      </w:r>
    </w:p>
    <w:p w:rsidR="007F3BAE" w:rsidRDefault="00380896" w:rsidP="00380896">
      <w:pPr>
        <w:pStyle w:val="Ttulo2"/>
      </w:pPr>
      <w:bookmarkStart w:id="2431" w:name="_Toc235960677"/>
      <w:bookmarkStart w:id="2432" w:name="resumen-descriptivo"/>
      <w:bookmarkEnd w:id="2429"/>
      <w:r>
        <w:rPr>
          <w:rFonts w:ascii="Times New Roman" w:hAnsi="Times New Roman" w:eastAsia="Times New Roman"/>
        </w:rPr>
        <w:t>39.39 Resumen descriptivo</w:t>
      </w:r>
      <w:bookmarkEnd w:id="2431"/>
    </w:p>
    <w:p w:rsidR="007F3BAE" w:rsidRDefault="00380896" w:rsidP="00380896">
      <w:pPr>
        <w:pStyle w:val="SourceCode"/>
        <w:jc w:val="left"/>
      </w:pPr>
      <w:r>
        <w:rPr>
          <w:rStyle w:val="NormalTok"/>
        </w:rPr>
        <w:t xml:space="preserve">datos_sfa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output,</w:t>
      </w:r>
      <w:r>
        <w:br/>
      </w:r>
      <w:r>
        <w:rPr>
          <w:rStyle w:val="NormalTok"/>
        </w:rPr>
        <w:t xml:space="preserve">    capital,</w:t>
      </w:r>
      <w:r>
        <w:br/>
      </w:r>
      <w:r>
        <w:rPr>
          <w:rStyle w:val="NormalTok"/>
        </w:rPr>
        <w:t xml:space="preserve">    labour</w:t>
      </w:r>
      <w:r>
        <w:br/>
      </w:r>
      <w:r>
        <w:rPr>
          <w:rStyle w:val="NormalTok"/>
        </w:rPr>
        <w:t xml:space="preserve">  ) </w:t>
      </w:r>
      <w:r>
        <w:rPr>
          <w:rStyle w:val="SpecialCharTok"/>
        </w:rPr>
        <w:t>|&gt;</w:t>
      </w:r>
      <w:r>
        <w:br/>
      </w:r>
      <w:r>
        <w:rPr>
          <w:rStyle w:val="NormalTok"/>
        </w:rPr>
        <w:t xml:space="preserve">  </w:t>
      </w:r>
      <w:r>
        <w:rPr>
          <w:rStyle w:val="FunctionTok"/>
        </w:rPr>
        <w:t>summary</w:t>
      </w:r>
      <w:r>
        <w:rPr>
          <w:rStyle w:val="NormalTok"/>
        </w:rPr>
        <w:t xml:space="preserve">() </w:t>
      </w:r>
      <w:r>
        <w:rPr>
          <w:rStyle w:val="SpecialCharTok"/>
        </w:rPr>
        <w:t>|&gt;</w:t>
      </w:r>
      <w:r>
        <w:br/>
      </w:r>
      <w:r>
        <w:rPr>
          <w:rStyle w:val="NormalTok"/>
        </w:rPr>
        <w:t xml:space="preserve">  </w:t>
      </w:r>
      <w:r>
        <w:rPr>
          <w:rStyle w:val="FunctionTok"/>
        </w:rPr>
        <w:t>as.data.frame</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descriptivo de producción e insumos"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33" w:name="tbl-reg26-resumen-sfa"/>
            <w:r>
              <w:rPr>
                <w:rFonts w:ascii="Times New Roman" w:hAnsi="Times New Roman"/>
                <w:b/>
                <w:sz w:val="18"/>
              </w:rPr>
              <w:t>Tabla 39.15: Resumen descriptivo de producción e insumos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Var1</w:t>
                  </w:r>
                </w:p>
              </w:tc>
              <w:tc>
                <w:tcPr>
                  <w:tcW w:w="2640" w:type="dxa"/>
                </w:tcPr>
                <w:p w:rsidR="007F3BAE" w:rsidRDefault="00380896" w:rsidP="00380896">
                  <w:pPr>
                    <w:pStyle w:val="Compact"/>
                    <w:jc w:val="left"/>
                  </w:pPr>
                  <w:r>
                    <w:t>Var2</w:t>
                  </w:r>
                </w:p>
              </w:tc>
              <w:tc>
                <w:tcPr>
                  <w:tcW w:w="2640" w:type="dxa"/>
                </w:tcPr>
                <w:p w:rsidR="007F3BAE" w:rsidRDefault="00380896" w:rsidP="00380896">
                  <w:pPr>
                    <w:pStyle w:val="Compact"/>
                    <w:jc w:val="left"/>
                  </w:pPr>
                  <w:r>
                    <w:t>Freq</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output</w:t>
                  </w:r>
                </w:p>
              </w:tc>
              <w:tc>
                <w:tcPr>
                  <w:tcW w:w="2640" w:type="dxa"/>
                </w:tcPr>
                <w:p w:rsidR="007F3BAE" w:rsidRDefault="00380896" w:rsidP="00380896">
                  <w:pPr>
                    <w:pStyle w:val="Compact"/>
                    <w:jc w:val="left"/>
                  </w:pPr>
                  <w:r>
                    <w:t>Min. :16.48</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output</w:t>
                  </w:r>
                </w:p>
              </w:tc>
              <w:tc>
                <w:tcPr>
                  <w:tcW w:w="2640" w:type="dxa"/>
                </w:tcPr>
                <w:p w:rsidR="007F3BAE" w:rsidRDefault="00380896" w:rsidP="00380896">
                  <w:pPr>
                    <w:pStyle w:val="Compact"/>
                    <w:jc w:val="left"/>
                  </w:pPr>
                  <w:r>
                    <w:t>1st Qu.:34.54</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output</w:t>
                  </w:r>
                </w:p>
              </w:tc>
              <w:tc>
                <w:tcPr>
                  <w:tcW w:w="2640" w:type="dxa"/>
                </w:tcPr>
                <w:p w:rsidR="007F3BAE" w:rsidRDefault="00380896" w:rsidP="00380896">
                  <w:pPr>
                    <w:pStyle w:val="Compact"/>
                    <w:jc w:val="left"/>
                  </w:pPr>
                  <w:r>
                    <w:t>Median :44.20</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output</w:t>
                  </w:r>
                </w:p>
              </w:tc>
              <w:tc>
                <w:tcPr>
                  <w:tcW w:w="2640" w:type="dxa"/>
                </w:tcPr>
                <w:p w:rsidR="007F3BAE" w:rsidRDefault="00380896" w:rsidP="00380896">
                  <w:pPr>
                    <w:pStyle w:val="Compact"/>
                    <w:jc w:val="left"/>
                  </w:pPr>
                  <w:r>
                    <w:t>Mean :48.24</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output</w:t>
                  </w:r>
                </w:p>
              </w:tc>
              <w:tc>
                <w:tcPr>
                  <w:tcW w:w="2640" w:type="dxa"/>
                </w:tcPr>
                <w:p w:rsidR="007F3BAE" w:rsidRDefault="00380896" w:rsidP="00380896">
                  <w:pPr>
                    <w:pStyle w:val="Compact"/>
                    <w:jc w:val="left"/>
                  </w:pPr>
                  <w:r>
                    <w:t>3rd Qu.:56.76</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output</w:t>
                  </w:r>
                </w:p>
              </w:tc>
              <w:tc>
                <w:tcPr>
                  <w:tcW w:w="2640" w:type="dxa"/>
                </w:tcPr>
                <w:p w:rsidR="007F3BAE" w:rsidRDefault="00380896" w:rsidP="00380896">
                  <w:pPr>
                    <w:pStyle w:val="Compact"/>
                    <w:jc w:val="left"/>
                  </w:pPr>
                  <w:r>
                    <w:t>Max. :97.67</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Min. :10.06</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1st Qu.:34.51</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Median :53.23</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Mean :55.97</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3rd Qu.:78.80</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capital</w:t>
                  </w:r>
                </w:p>
              </w:tc>
              <w:tc>
                <w:tcPr>
                  <w:tcW w:w="2640" w:type="dxa"/>
                </w:tcPr>
                <w:p w:rsidR="007F3BAE" w:rsidRDefault="00380896" w:rsidP="00380896">
                  <w:pPr>
                    <w:pStyle w:val="Compact"/>
                    <w:jc w:val="left"/>
                  </w:pPr>
                  <w:r>
                    <w:t>Max. :99.48</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labour</w:t>
                  </w:r>
                </w:p>
              </w:tc>
              <w:tc>
                <w:tcPr>
                  <w:tcW w:w="2640" w:type="dxa"/>
                </w:tcPr>
                <w:p w:rsidR="007F3BAE" w:rsidRDefault="00380896" w:rsidP="00380896">
                  <w:pPr>
                    <w:pStyle w:val="Compact"/>
                    <w:jc w:val="left"/>
                  </w:pPr>
                  <w:r>
                    <w:t>Min. : 5.785</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labour</w:t>
                  </w:r>
                </w:p>
              </w:tc>
              <w:tc>
                <w:tcPr>
                  <w:tcW w:w="2640" w:type="dxa"/>
                </w:tcPr>
                <w:p w:rsidR="007F3BAE" w:rsidRDefault="00380896" w:rsidP="00380896">
                  <w:pPr>
                    <w:pStyle w:val="Compact"/>
                    <w:jc w:val="left"/>
                  </w:pPr>
                  <w:r>
                    <w:t>1st Qu.:24.914</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labour</w:t>
                  </w:r>
                </w:p>
              </w:tc>
              <w:tc>
                <w:tcPr>
                  <w:tcW w:w="2640" w:type="dxa"/>
                </w:tcPr>
                <w:p w:rsidR="007F3BAE" w:rsidRDefault="00380896" w:rsidP="00380896">
                  <w:pPr>
                    <w:pStyle w:val="Compact"/>
                    <w:jc w:val="left"/>
                  </w:pPr>
                  <w:r>
                    <w:t>Median :40.968</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labour</w:t>
                  </w:r>
                </w:p>
              </w:tc>
              <w:tc>
                <w:tcPr>
                  <w:tcW w:w="2640" w:type="dxa"/>
                </w:tcPr>
                <w:p w:rsidR="007F3BAE" w:rsidRDefault="00380896" w:rsidP="00380896">
                  <w:pPr>
                    <w:pStyle w:val="Compact"/>
                    <w:jc w:val="left"/>
                  </w:pPr>
                  <w:r>
                    <w:t>Mean :42.195</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labour</w:t>
                  </w:r>
                </w:p>
              </w:tc>
              <w:tc>
                <w:tcPr>
                  <w:tcW w:w="2640" w:type="dxa"/>
                </w:tcPr>
                <w:p w:rsidR="007F3BAE" w:rsidRDefault="00380896" w:rsidP="00380896">
                  <w:pPr>
                    <w:pStyle w:val="Compact"/>
                    <w:jc w:val="left"/>
                  </w:pPr>
                  <w:r>
                    <w:t>3rd Qu.:56.905</w:t>
                  </w:r>
                </w:p>
              </w:tc>
            </w:tr>
            <w:tr w:rsidR="007F3BAE">
              <w:tc>
                <w:tcPr>
                  <w:tcW w:w="2640" w:type="dxa"/>
                </w:tcPr>
                <w:p w:rsidR="007F3BAE" w:rsidRDefault="007F3BAE" w:rsidP="00380896">
                  <w:pPr>
                    <w:pStyle w:val="Compact"/>
                    <w:jc w:val="left"/>
                  </w:pPr>
                </w:p>
              </w:tc>
              <w:tc>
                <w:tcPr>
                  <w:tcW w:w="2640" w:type="dxa"/>
                </w:tcPr>
                <w:p w:rsidR="007F3BAE" w:rsidRDefault="00380896" w:rsidP="00380896">
                  <w:pPr>
                    <w:pStyle w:val="Compact"/>
                    <w:jc w:val="left"/>
                  </w:pPr>
                  <w:r>
                    <w:t>labour</w:t>
                  </w:r>
                </w:p>
              </w:tc>
              <w:tc>
                <w:tcPr>
                  <w:tcW w:w="2640" w:type="dxa"/>
                </w:tcPr>
                <w:p w:rsidR="007F3BAE" w:rsidRDefault="00380896" w:rsidP="00380896">
                  <w:pPr>
                    <w:pStyle w:val="Compact"/>
                    <w:jc w:val="left"/>
                  </w:pPr>
                  <w:r>
                    <w:t>Max. :78.923</w:t>
                  </w:r>
                </w:p>
              </w:tc>
            </w:tr>
            <w:bookmarkEnd w:id="243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resumen permite verificar que existe variabilidad suficiente en producción, capital y trabajo para estimar una función de producción.</w:t>
      </w:r>
    </w:p>
    <w:p w:rsidR="007F3BAE" w:rsidRDefault="00380896" w:rsidP="00380896">
      <w:pPr>
        <w:pStyle w:val="Ttulo2"/>
      </w:pPr>
      <w:bookmarkStart w:id="2434" w:name="_Toc235960678"/>
      <w:bookmarkStart w:id="2435" w:name="relación-entre-capital-y-producción"/>
      <w:bookmarkEnd w:id="2432"/>
      <w:r>
        <w:rPr>
          <w:rFonts w:ascii="Times New Roman" w:hAnsi="Times New Roman" w:eastAsia="Times New Roman"/>
        </w:rPr>
        <w:t>39.40 Relación entre capital y producción</w:t>
      </w:r>
      <w:bookmarkEnd w:id="2434"/>
    </w:p>
    <w:p w:rsidR="007F3BAE" w:rsidRDefault="00380896" w:rsidP="00380896">
      <w:pPr>
        <w:pStyle w:val="SourceCode"/>
        <w:jc w:val="left"/>
      </w:pPr>
      <w:r>
        <w:rPr>
          <w:rStyle w:val="FunctionTok"/>
        </w:rPr>
        <w:t>ggplot</w:t>
      </w:r>
      <w:r>
        <w:rPr>
          <w:rStyle w:val="NormalTok"/>
        </w:rPr>
        <w:t>(</w:t>
      </w:r>
      <w:r>
        <w:br/>
      </w:r>
      <w:r>
        <w:rPr>
          <w:rStyle w:val="NormalTok"/>
        </w:rPr>
        <w:t xml:space="preserve">  datos_sfa,</w:t>
      </w:r>
      <w:r>
        <w:br/>
      </w:r>
      <w:r>
        <w:rPr>
          <w:rStyle w:val="NormalTok"/>
        </w:rPr>
        <w:lastRenderedPageBreak/>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capital,</w:t>
      </w:r>
      <w:r>
        <w:br/>
      </w:r>
      <w:r>
        <w:rPr>
          <w:rStyle w:val="NormalTok"/>
        </w:rPr>
        <w:t xml:space="preserve">    </w:t>
      </w:r>
      <w:r>
        <w:rPr>
          <w:rStyle w:val="AttributeTok"/>
        </w:rPr>
        <w:t>y =</w:t>
      </w:r>
      <w:r>
        <w:rPr>
          <w:rStyle w:val="NormalTok"/>
        </w:rPr>
        <w:t xml:space="preserve"> output</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0.6</w:t>
      </w:r>
      <w:r>
        <w:rPr>
          <w:rStyle w:val="NormalTok"/>
        </w:rPr>
        <w:t>,</w:t>
      </w:r>
      <w:r>
        <w:br/>
      </w:r>
      <w:r>
        <w:rPr>
          <w:rStyle w:val="NormalTok"/>
        </w:rPr>
        <w:t xml:space="preserve">    </w:t>
      </w:r>
      <w:r>
        <w:rPr>
          <w:rStyle w:val="AttributeTok"/>
        </w:rPr>
        <w:t>color =</w:t>
      </w:r>
      <w:r>
        <w:rPr>
          <w:rStyle w:val="NormalTok"/>
        </w:rPr>
        <w:t xml:space="preserve"> </w:t>
      </w:r>
      <w:r>
        <w:rPr>
          <w:rStyle w:val="StringTok"/>
        </w:rPr>
        <w:t>"steelblue"</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se =</w:t>
      </w:r>
      <w:r>
        <w:rPr>
          <w:rStyle w:val="NormalTok"/>
        </w:rPr>
        <w:t xml:space="preserve"> </w:t>
      </w:r>
      <w:r>
        <w:rPr>
          <w:rStyle w:val="ConstantTok"/>
        </w:rPr>
        <w:t>FALSE</w:t>
      </w:r>
      <w:r>
        <w:rPr>
          <w:rStyle w:val="NormalTok"/>
        </w:rPr>
        <w:t>,</w:t>
      </w:r>
      <w:r>
        <w:br/>
      </w:r>
      <w:r>
        <w:rPr>
          <w:rStyle w:val="NormalTok"/>
        </w:rPr>
        <w:t xml:space="preserve">    </w:t>
      </w:r>
      <w:r>
        <w:rPr>
          <w:rStyle w:val="AttributeTok"/>
        </w:rPr>
        <w:t>color =</w:t>
      </w:r>
      <w:r>
        <w:rPr>
          <w:rStyle w:val="NormalTok"/>
        </w:rPr>
        <w:t xml:space="preserve"> </w:t>
      </w:r>
      <w:r>
        <w:rPr>
          <w:rStyle w:val="StringTok"/>
        </w:rPr>
        <w:t>"darkred"</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"Capital"</w:t>
      </w:r>
      <w:r>
        <w:rPr>
          <w:rStyle w:val="NormalTok"/>
        </w:rPr>
        <w:t>,</w:t>
      </w:r>
      <w:r>
        <w:br/>
      </w:r>
      <w:r>
        <w:rPr>
          <w:rStyle w:val="NormalTok"/>
        </w:rPr>
        <w:t xml:space="preserve">    </w:t>
      </w:r>
      <w:r>
        <w:rPr>
          <w:rStyle w:val="AttributeTok"/>
        </w:rPr>
        <w:t>y =</w:t>
      </w:r>
      <w:r>
        <w:rPr>
          <w:rStyle w:val="NormalTok"/>
        </w:rPr>
        <w:t xml:space="preserve"> </w:t>
      </w:r>
      <w:r>
        <w:rPr>
          <w:rStyle w:val="StringTok"/>
        </w:rPr>
        <w:t>"Producción"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436" w:name="fig-reg26-produccion-capital"/>
            <w:r>
              <w:rPr>
                <w:rFonts w:ascii="Times New Roman" w:hAnsi="Times New Roman"/>
                <w:b/>
                <w:noProof/>
                <w:sz w:val="18"/>
              </w:rPr>
              <w:drawing>
                <wp:inline distT="0" distB="0" distL="0" distR="0">
                  <wp:extent cx="4620126" cy="3696101"/>
                  <wp:effectExtent l="0" t="0" r="0" b="0"/>
                  <wp:docPr id="1743" name="Picture"/>
                  <wp:cNvGraphicFramePr/>
                  <a:graphic xmlns:a="http://schemas.openxmlformats.org/drawingml/2006/main">
                    <a:graphicData uri="http://schemas.openxmlformats.org/drawingml/2006/picture">
                      <pic:pic xmlns:pic="http://schemas.openxmlformats.org/drawingml/2006/picture">
                        <pic:nvPicPr>
                          <pic:cNvPr id="1744" name="Picture" descr="capitulos/26-modelos-espaciales_files/figure-docx/fig-reg26-produccion-capital-1.png"/>
                          <pic:cNvPicPr>
                            <a:picLocks noChangeAspect="1" noChangeArrowheads="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39.5: Producción y capital</w:t>
            </w:r>
          </w:p>
        </w:tc>
        <w:bookmarkEnd w:id="2436"/>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muestra una asociación positiva entre capital y producción. Esta relación es consistente con la lógica de una función de producción.</w:t>
      </w:r>
    </w:p>
    <w:p w:rsidR="007F3BAE" w:rsidRDefault="00380896" w:rsidP="00380896">
      <w:pPr>
        <w:pStyle w:val="Ttulo2"/>
      </w:pPr>
      <w:bookmarkStart w:id="2437" w:name="_Toc235960679"/>
      <w:bookmarkStart w:id="2438" w:name="función-de-producción-convencional"/>
      <w:bookmarkEnd w:id="2435"/>
      <w:r>
        <w:rPr>
          <w:rFonts w:ascii="Times New Roman" w:hAnsi="Times New Roman" w:eastAsia="Times New Roman"/>
        </w:rPr>
        <w:t>39.41 Función de producción convencional</w:t>
      </w:r>
      <w:bookmarkEnd w:id="2437"/>
    </w:p>
    <w:p w:rsidR="007F3BAE" w:rsidRDefault="00380896" w:rsidP="00380896">
      <w:pPr>
        <w:pStyle w:val="FirstParagraph"/>
        <w:jc w:val="left"/>
      </w:pPr>
      <w:r>
        <w:rPr>
          <w:rFonts w:ascii="Times New Roman" w:hAnsi="Times New Roman" w:eastAsia="Times New Roman"/>
        </w:rPr>
        <w:t>Antes de estimar eficiencia técnica, construiremos una regresión convencional.</w:t>
      </w:r>
    </w:p>
    <w:p w:rsidR="007F3BAE" w:rsidRDefault="00380896" w:rsidP="00380896">
      <w:pPr>
        <w:pStyle w:val="SourceCode"/>
        <w:jc w:val="left"/>
      </w:pPr>
      <w:r>
        <w:rPr>
          <w:rStyle w:val="NormalTok"/>
        </w:rPr>
        <w:lastRenderedPageBreak/>
        <w:t xml:space="preserve">modelo_lm_sfa </w:t>
      </w:r>
      <w:r>
        <w:rPr>
          <w:rStyle w:val="OtherTok"/>
        </w:rPr>
        <w:t>&lt;-</w:t>
      </w:r>
      <w:r>
        <w:rPr>
          <w:rStyle w:val="NormalTok"/>
        </w:rPr>
        <w:t xml:space="preserve"> </w:t>
      </w:r>
      <w:r>
        <w:rPr>
          <w:rStyle w:val="FunctionTok"/>
        </w:rPr>
        <w:t>lm</w:t>
      </w:r>
      <w:r>
        <w:rPr>
          <w:rStyle w:val="NormalTok"/>
        </w:rPr>
        <w:t>(</w:t>
      </w:r>
      <w:r>
        <w:br/>
      </w:r>
      <w:r>
        <w:rPr>
          <w:rStyle w:val="NormalTok"/>
        </w:rPr>
        <w:t xml:space="preserve">  </w:t>
      </w:r>
      <w:r>
        <w:rPr>
          <w:rStyle w:val="FunctionTok"/>
        </w:rPr>
        <w:t>log</w:t>
      </w:r>
      <w:r>
        <w:rPr>
          <w:rStyle w:val="NormalTok"/>
        </w:rPr>
        <w:t xml:space="preserve">(output) </w:t>
      </w:r>
      <w:r>
        <w:rPr>
          <w:rStyle w:val="SpecialCharTok"/>
        </w:rPr>
        <w:t>~</w:t>
      </w:r>
      <w:r>
        <w:br/>
      </w:r>
      <w:r>
        <w:rPr>
          <w:rStyle w:val="NormalTok"/>
        </w:rPr>
        <w:t xml:space="preserve">    </w:t>
      </w:r>
      <w:r>
        <w:rPr>
          <w:rStyle w:val="FunctionTok"/>
        </w:rPr>
        <w:t>log</w:t>
      </w:r>
      <w:r>
        <w:rPr>
          <w:rStyle w:val="NormalTok"/>
        </w:rPr>
        <w:t xml:space="preserve">(capital) </w:t>
      </w:r>
      <w:r>
        <w:rPr>
          <w:rStyle w:val="SpecialCharTok"/>
        </w:rPr>
        <w:t>+</w:t>
      </w:r>
      <w:r>
        <w:br/>
      </w:r>
      <w:r>
        <w:rPr>
          <w:rStyle w:val="NormalTok"/>
        </w:rPr>
        <w:t xml:space="preserve">    </w:t>
      </w:r>
      <w:r>
        <w:rPr>
          <w:rStyle w:val="FunctionTok"/>
        </w:rPr>
        <w:t>log</w:t>
      </w:r>
      <w:r>
        <w:rPr>
          <w:rStyle w:val="NormalTok"/>
        </w:rPr>
        <w:t>(labour),</w:t>
      </w:r>
      <w:r>
        <w:br/>
      </w:r>
      <w:r>
        <w:rPr>
          <w:rStyle w:val="NormalTok"/>
        </w:rPr>
        <w:t xml:space="preserve">  </w:t>
      </w:r>
      <w:r>
        <w:rPr>
          <w:rStyle w:val="AttributeTok"/>
        </w:rPr>
        <w:t>data =</w:t>
      </w:r>
      <w:r>
        <w:rPr>
          <w:rStyle w:val="NormalTok"/>
        </w:rPr>
        <w:t xml:space="preserve"> datos_sfa</w:t>
      </w:r>
      <w:r>
        <w:br/>
      </w:r>
      <w:r>
        <w:rPr>
          <w:rStyle w:val="NormalTok"/>
        </w:rPr>
        <w:t>)</w:t>
      </w:r>
    </w:p>
    <w:p w:rsidR="007F3BAE" w:rsidRDefault="00380896" w:rsidP="00380896">
      <w:pPr>
        <w:pStyle w:val="Ttulo2"/>
      </w:pPr>
      <w:bookmarkStart w:id="2439" w:name="_Toc235960680"/>
      <w:bookmarkStart w:id="2440" w:name="resultados-de-la-regresión-convencional"/>
      <w:bookmarkEnd w:id="2438"/>
      <w:r>
        <w:rPr>
          <w:rFonts w:ascii="Times New Roman" w:hAnsi="Times New Roman" w:eastAsia="Times New Roman"/>
        </w:rPr>
        <w:t>39.42 Resultados de la regresión convencional</w:t>
      </w:r>
      <w:bookmarkEnd w:id="2439"/>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modelo_lm_sfa</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"Función de producción convencional"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41" w:name="tbl-reg26-regresion-produccion"/>
            <w:r>
              <w:rPr>
                <w:rFonts w:ascii="Times New Roman" w:hAnsi="Times New Roman"/>
                <w:b/>
                <w:sz w:val="18"/>
              </w:rPr>
              <w:t>Tabla 39.16: Función de producción convencional</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0.7920</w:t>
                  </w:r>
                </w:p>
              </w:tc>
              <w:tc>
                <w:tcPr>
                  <w:tcW w:w="1584" w:type="dxa"/>
                </w:tcPr>
                <w:p w:rsidR="007F3BAE" w:rsidRDefault="00380896" w:rsidP="00380896">
                  <w:pPr>
                    <w:pStyle w:val="Compact"/>
                    <w:jc w:val="left"/>
                  </w:pPr>
                  <w:r>
                    <w:t>0.2081</w:t>
                  </w:r>
                </w:p>
              </w:tc>
              <w:tc>
                <w:tcPr>
                  <w:tcW w:w="1584" w:type="dxa"/>
                </w:tcPr>
                <w:p w:rsidR="007F3BAE" w:rsidRDefault="00380896" w:rsidP="00380896">
                  <w:pPr>
                    <w:pStyle w:val="Compact"/>
                    <w:jc w:val="left"/>
                  </w:pPr>
                  <w:r>
                    <w:t>3.8059</w:t>
                  </w:r>
                </w:p>
              </w:tc>
              <w:tc>
                <w:tcPr>
                  <w:tcW w:w="1584" w:type="dxa"/>
                </w:tcPr>
                <w:p w:rsidR="007F3BAE" w:rsidRDefault="00380896" w:rsidP="00380896">
                  <w:pPr>
                    <w:pStyle w:val="Compact"/>
                    <w:jc w:val="left"/>
                  </w:pPr>
                  <w:r>
                    <w:t>2e-04</w:t>
                  </w:r>
                </w:p>
              </w:tc>
            </w:tr>
            <w:tr w:rsidR="007F3BAE">
              <w:tc>
                <w:tcPr>
                  <w:tcW w:w="1584" w:type="dxa"/>
                </w:tcPr>
                <w:p w:rsidR="007F3BAE" w:rsidRDefault="00380896" w:rsidP="00380896">
                  <w:pPr>
                    <w:pStyle w:val="Compact"/>
                    <w:jc w:val="left"/>
                  </w:pPr>
                  <w:r>
                    <w:t>log(capital)</w:t>
                  </w:r>
                </w:p>
              </w:tc>
              <w:tc>
                <w:tcPr>
                  <w:tcW w:w="1584" w:type="dxa"/>
                </w:tcPr>
                <w:p w:rsidR="007F3BAE" w:rsidRDefault="00380896" w:rsidP="00380896">
                  <w:pPr>
                    <w:pStyle w:val="Compact"/>
                    <w:jc w:val="left"/>
                  </w:pPr>
                  <w:r>
                    <w:t>0.4487</w:t>
                  </w:r>
                </w:p>
              </w:tc>
              <w:tc>
                <w:tcPr>
                  <w:tcW w:w="1584" w:type="dxa"/>
                </w:tcPr>
                <w:p w:rsidR="007F3BAE" w:rsidRDefault="00380896" w:rsidP="00380896">
                  <w:pPr>
                    <w:pStyle w:val="Compact"/>
                    <w:jc w:val="left"/>
                  </w:pPr>
                  <w:r>
                    <w:t>0.0370</w:t>
                  </w:r>
                </w:p>
              </w:tc>
              <w:tc>
                <w:tcPr>
                  <w:tcW w:w="1584" w:type="dxa"/>
                </w:tcPr>
                <w:p w:rsidR="007F3BAE" w:rsidRDefault="00380896" w:rsidP="00380896">
                  <w:pPr>
                    <w:pStyle w:val="Compact"/>
                    <w:jc w:val="left"/>
                  </w:pPr>
                  <w:r>
                    <w:t>12.1238</w:t>
                  </w:r>
                </w:p>
              </w:tc>
              <w:tc>
                <w:tcPr>
                  <w:tcW w:w="1584" w:type="dxa"/>
                </w:tcPr>
                <w:p w:rsidR="007F3BAE" w:rsidRDefault="00380896" w:rsidP="00380896">
                  <w:pPr>
                    <w:pStyle w:val="Compact"/>
                    <w:jc w:val="left"/>
                  </w:pPr>
                  <w:r>
                    <w:t>0e+00</w:t>
                  </w:r>
                </w:p>
              </w:tc>
            </w:tr>
            <w:tr w:rsidR="007F3BAE">
              <w:tc>
                <w:tcPr>
                  <w:tcW w:w="1584" w:type="dxa"/>
                </w:tcPr>
                <w:p w:rsidR="007F3BAE" w:rsidRDefault="00380896" w:rsidP="00380896">
                  <w:pPr>
                    <w:pStyle w:val="Compact"/>
                    <w:jc w:val="left"/>
                  </w:pPr>
                  <w:r>
                    <w:t>log(labour)</w:t>
                  </w:r>
                </w:p>
              </w:tc>
              <w:tc>
                <w:tcPr>
                  <w:tcW w:w="1584" w:type="dxa"/>
                </w:tcPr>
                <w:p w:rsidR="007F3BAE" w:rsidRDefault="00380896" w:rsidP="00380896">
                  <w:pPr>
                    <w:pStyle w:val="Compact"/>
                    <w:jc w:val="left"/>
                  </w:pPr>
                  <w:r>
                    <w:t>0.3514</w:t>
                  </w:r>
                </w:p>
              </w:tc>
              <w:tc>
                <w:tcPr>
                  <w:tcW w:w="1584" w:type="dxa"/>
                </w:tcPr>
                <w:p w:rsidR="007F3BAE" w:rsidRDefault="00380896" w:rsidP="00380896">
                  <w:pPr>
                    <w:pStyle w:val="Compact"/>
                    <w:jc w:val="left"/>
                  </w:pPr>
                  <w:r>
                    <w:t>0.0374</w:t>
                  </w:r>
                </w:p>
              </w:tc>
              <w:tc>
                <w:tcPr>
                  <w:tcW w:w="1584" w:type="dxa"/>
                </w:tcPr>
                <w:p w:rsidR="007F3BAE" w:rsidRDefault="00380896" w:rsidP="00380896">
                  <w:pPr>
                    <w:pStyle w:val="Compact"/>
                    <w:jc w:val="left"/>
                  </w:pPr>
                  <w:r>
                    <w:t>9.3972</w:t>
                  </w:r>
                </w:p>
              </w:tc>
              <w:tc>
                <w:tcPr>
                  <w:tcW w:w="1584" w:type="dxa"/>
                </w:tcPr>
                <w:p w:rsidR="007F3BAE" w:rsidRDefault="00380896" w:rsidP="00380896">
                  <w:pPr>
                    <w:pStyle w:val="Compact"/>
                    <w:jc w:val="left"/>
                  </w:pPr>
                  <w:r>
                    <w:t>0e+00</w:t>
                  </w:r>
                </w:p>
              </w:tc>
            </w:tr>
            <w:bookmarkEnd w:id="244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coeficientes representan elasticidades de producción. Un coeficiente positivo indica que aumentos en el insumo se asocian con aumentos en la producción.</w:t>
      </w:r>
    </w:p>
    <w:p w:rsidR="007F3BAE" w:rsidRDefault="00380896" w:rsidP="00380896">
      <w:pPr>
        <w:pStyle w:val="Ttulo2"/>
      </w:pPr>
      <w:bookmarkStart w:id="2442" w:name="_Toc235960681"/>
      <w:bookmarkStart w:id="2443" w:name="estimación-de-frontera-estocástica"/>
      <w:bookmarkEnd w:id="2440"/>
      <w:r>
        <w:rPr>
          <w:rFonts w:ascii="Times New Roman" w:hAnsi="Times New Roman" w:eastAsia="Times New Roman"/>
        </w:rPr>
        <w:t>39.43 Estimación de frontera estocástica</w:t>
      </w:r>
      <w:bookmarkEnd w:id="2442"/>
    </w:p>
    <w:p w:rsidR="007F3BAE" w:rsidRDefault="00380896" w:rsidP="00380896">
      <w:pPr>
        <w:pStyle w:val="FirstParagraph"/>
        <w:jc w:val="left"/>
      </w:pPr>
      <w:r>
        <w:rPr>
          <w:rFonts w:ascii="Times New Roman" w:hAnsi="Times New Roman" w:eastAsia="Times New Roman"/>
        </w:rPr>
        <w:t>Ahora estimaremos una frontera estocástica. A diferencia de la regresión convencional, este modelo separa el error aleatorio de la ineficiencia técnica.</w:t>
      </w:r>
    </w:p>
    <w:p w:rsidR="007F3BAE" w:rsidRDefault="00380896" w:rsidP="00380896">
      <w:pPr>
        <w:pStyle w:val="SourceCode"/>
        <w:jc w:val="left"/>
      </w:pPr>
      <w:r>
        <w:rPr>
          <w:rStyle w:val="NormalTok"/>
        </w:rPr>
        <w:t xml:space="preserve">modelo_sfa </w:t>
      </w:r>
      <w:r>
        <w:rPr>
          <w:rStyle w:val="OtherTok"/>
        </w:rPr>
        <w:t>&lt;-</w:t>
      </w:r>
      <w:r>
        <w:rPr>
          <w:rStyle w:val="NormalTok"/>
        </w:rPr>
        <w:t xml:space="preserve"> frontier</w:t>
      </w:r>
      <w:r>
        <w:rPr>
          <w:rStyle w:val="SpecialCharTok"/>
        </w:rPr>
        <w:t>::</w:t>
      </w:r>
      <w:r>
        <w:rPr>
          <w:rStyle w:val="FunctionTok"/>
        </w:rPr>
        <w:t>sfa</w:t>
      </w:r>
      <w:r>
        <w:rPr>
          <w:rStyle w:val="NormalTok"/>
        </w:rPr>
        <w:t>(</w:t>
      </w:r>
      <w:r>
        <w:br/>
      </w:r>
      <w:r>
        <w:rPr>
          <w:rStyle w:val="NormalTok"/>
        </w:rPr>
        <w:t xml:space="preserve">  </w:t>
      </w:r>
      <w:r>
        <w:rPr>
          <w:rStyle w:val="FunctionTok"/>
        </w:rPr>
        <w:t>log</w:t>
      </w:r>
      <w:r>
        <w:rPr>
          <w:rStyle w:val="NormalTok"/>
        </w:rPr>
        <w:t xml:space="preserve">(output) </w:t>
      </w:r>
      <w:r>
        <w:rPr>
          <w:rStyle w:val="SpecialCharTok"/>
        </w:rPr>
        <w:t>~</w:t>
      </w:r>
      <w:r>
        <w:br/>
      </w:r>
      <w:r>
        <w:rPr>
          <w:rStyle w:val="NormalTok"/>
        </w:rPr>
        <w:t xml:space="preserve">    </w:t>
      </w:r>
      <w:r>
        <w:rPr>
          <w:rStyle w:val="FunctionTok"/>
        </w:rPr>
        <w:t>log</w:t>
      </w:r>
      <w:r>
        <w:rPr>
          <w:rStyle w:val="NormalTok"/>
        </w:rPr>
        <w:t xml:space="preserve">(capital) </w:t>
      </w:r>
      <w:r>
        <w:rPr>
          <w:rStyle w:val="SpecialCharTok"/>
        </w:rPr>
        <w:t>+</w:t>
      </w:r>
      <w:r>
        <w:br/>
      </w:r>
      <w:r>
        <w:rPr>
          <w:rStyle w:val="NormalTok"/>
        </w:rPr>
        <w:t xml:space="preserve">    </w:t>
      </w:r>
      <w:r>
        <w:rPr>
          <w:rStyle w:val="FunctionTok"/>
        </w:rPr>
        <w:t>log</w:t>
      </w:r>
      <w:r>
        <w:rPr>
          <w:rStyle w:val="NormalTok"/>
        </w:rPr>
        <w:t>(labour),</w:t>
      </w:r>
      <w:r>
        <w:br/>
      </w:r>
      <w:r>
        <w:rPr>
          <w:rStyle w:val="NormalTok"/>
        </w:rPr>
        <w:t xml:space="preserve">  </w:t>
      </w:r>
      <w:r>
        <w:rPr>
          <w:rStyle w:val="AttributeTok"/>
        </w:rPr>
        <w:t>data =</w:t>
      </w:r>
      <w:r>
        <w:rPr>
          <w:rStyle w:val="NormalTok"/>
        </w:rPr>
        <w:t xml:space="preserve"> datos_sfa</w:t>
      </w:r>
      <w:r>
        <w:br/>
      </w:r>
      <w:r>
        <w:rPr>
          <w:rStyle w:val="NormalTok"/>
        </w:rPr>
        <w:t>)</w:t>
      </w:r>
    </w:p>
    <w:p w:rsidR="007F3BAE" w:rsidRDefault="00380896" w:rsidP="00380896">
      <w:pPr>
        <w:pStyle w:val="Ttulo2"/>
      </w:pPr>
      <w:bookmarkStart w:id="2444" w:name="_Toc235960682"/>
      <w:bookmarkStart w:id="2445" w:name="resultados-del-modelo-sfa"/>
      <w:bookmarkEnd w:id="2443"/>
      <w:r>
        <w:rPr>
          <w:rFonts w:ascii="Times New Roman" w:hAnsi="Times New Roman" w:eastAsia="Times New Roman"/>
        </w:rPr>
        <w:lastRenderedPageBreak/>
        <w:t>39.44 Resultados del modelo SFA</w:t>
      </w:r>
      <w:bookmarkEnd w:id="2444"/>
    </w:p>
    <w:tbl>
      <w:tblPr>
        <w:tblStyle w:val="Table"/>
        <w:tblW w:w="5000" w:type="pct"/>
        <w:jc w:val="center"/>
        <w:tblLayout w:type="autofit"/>
        <w:tblLook w:val="0000" w:firstRow="0" w:lastRow="0" w:firstColumn="0" w:lastColumn="0" w:noHBand="0" w:noVBand="0"/>
      </w:tblPr>
      <w:tblGrid>
        <w:gridCol w:w="9360"/>
      </w:tblGrid>
      <w:tr w:rsidR="007F3BAE" w:rsidRPr="00380896">
        <w:trPr>
          <w:tblHeader w:val="true"/>
        </w:trPr>
        <w:tc>
          <w:tcPr>
            <w:tcW w:w="7920" w:type="dxa"/>
            <w:shd w:fill="D9E7F2"/>
            <w:vAlign w:val="center"/>
            <w:tcMar>
              <w:top w:w="80" w:type="dxa"/>
              <w:start w:w="100" w:type="dxa"/>
              <w:bottom w:w="80" w:type="dxa"/>
              <w:end w:w="100" w:type="dxa"/>
            </w:tcMar>
          </w:tcPr>
          <w:p w:rsidR="007F3BAE" w:rsidRPr="00380896" w:rsidRDefault="00380896" w:rsidP="00380896">
            <w:pPr>
              <w:pStyle w:val="ImageCaption"/>
              <w:spacing w:before="200" w:after="0" w:line="240" w:lineRule="auto"/>
              <w:jc w:val="center"/>
              <w:rPr>
                <w:lang w:val="en-US"/>
              </w:rPr>
            </w:pPr>
            <w:bookmarkStart w:id="2446" w:name="tbl-reg26-sfa"/>
            <w:r w:rsidRPr="00380896">
              <w:rPr>
                <w:rFonts w:ascii="Times New Roman" w:hAnsi="Times New Roman"/>
                <w:b/>
                <w:sz w:val="18"/>
                <w:lang w:val="en-US"/>
              </w:rPr>
              <w:t>Tabla 39.17</w:t>
            </w:r>
          </w:p>
          <w:p w:rsidR="007F3BAE" w:rsidRPr="00380896" w:rsidRDefault="00380896" w:rsidP="00380896">
            <w:pPr>
              <w:pStyle w:val="SourceCode"/>
              <w:spacing w:after="0" w:line="240" w:lineRule="auto"/>
              <w:jc w:val="center"/>
              <w:rPr>
                <w:lang w:val="en-US"/>
              </w:rPr>
            </w:pPr>
            <w:r w:rsidRPr="00380896">
              <w:rPr>
                <w:rStyle w:val="FunctionTok"/>
                <w:rFonts w:ascii="Times New Roman" w:hAnsi="Times New Roman"/>
                <w:b/>
                <w:sz w:val="18"/>
                <w:lang w:val="en-US"/>
              </w:rPr>
              <w:t>summary</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modelo_sfa</w:t>
            </w:r>
            <w:r w:rsidRPr="00380896">
              <w:rPr>
                <w:rFonts w:ascii="Times New Roman" w:hAnsi="Times New Roman"/>
                <w:b/>
                <w:sz w:val="18"/>
                <w:lang w:val="en-US"/>
              </w:rPr>
              <w:br/>
            </w:r>
            <w:r w:rsidRPr="00380896">
              <w:rPr>
                <w:rStyle w:val="NormalTok"/>
                <w:rFonts w:ascii="Times New Roman" w:hAnsi="Times New Roman"/>
                <w:b/>
                <w:sz w:val="18"/>
                <w:lang w:val="en-US"/>
              </w:rPr>
              <w:t>)</w:t>
            </w:r>
          </w:p>
          <w:p w:rsidR="007F3BAE" w:rsidRPr="00380896" w:rsidRDefault="00380896" w:rsidP="00380896">
            <w:pPr>
              <w:pStyle w:val="SourceCode"/>
              <w:spacing w:after="0" w:line="240" w:lineRule="auto"/>
              <w:jc w:val="center"/>
              <w:rPr>
                <w:lang w:val="en-US"/>
              </w:rPr>
            </w:pPr>
            <w:r w:rsidRPr="00380896">
              <w:rPr>
                <w:rStyle w:val="VerbatimChar"/>
                <w:rFonts w:ascii="Times New Roman" w:hAnsi="Times New Roman"/>
                <w:b/>
                <w:sz w:val="18"/>
                <w:lang w:val="en-US"/>
              </w:rPr>
              <w:t>Error Components Frontier (see Battese &amp; Coelli 1992)</w:t>
            </w:r>
            <w:r w:rsidRPr="00380896">
              <w:rPr>
                <w:rFonts w:ascii="Times New Roman" w:hAnsi="Times New Roman"/>
                <w:b/>
                <w:sz w:val="18"/>
                <w:lang w:val="en-US"/>
              </w:rPr>
              <w:br/>
            </w:r>
            <w:r w:rsidRPr="00380896">
              <w:rPr>
                <w:rStyle w:val="VerbatimChar"/>
                <w:rFonts w:ascii="Times New Roman" w:hAnsi="Times New Roman"/>
                <w:b/>
                <w:sz w:val="18"/>
                <w:lang w:val="en-US"/>
              </w:rPr>
              <w:t>Inefficiency decreases the endogenous variable (as in a production function)</w:t>
            </w:r>
            <w:r w:rsidRPr="00380896">
              <w:rPr>
                <w:rFonts w:ascii="Times New Roman" w:hAnsi="Times New Roman"/>
                <w:b/>
                <w:sz w:val="18"/>
                <w:lang w:val="en-US"/>
              </w:rPr>
              <w:br/>
            </w:r>
            <w:r w:rsidRPr="00380896">
              <w:rPr>
                <w:rStyle w:val="VerbatimChar"/>
                <w:rFonts w:ascii="Times New Roman" w:hAnsi="Times New Roman"/>
                <w:b/>
                <w:sz w:val="18"/>
                <w:lang w:val="en-US"/>
              </w:rPr>
              <w:t>The dependent variable is logged</w:t>
            </w:r>
            <w:r w:rsidRPr="00380896">
              <w:rPr>
                <w:rFonts w:ascii="Times New Roman" w:hAnsi="Times New Roman"/>
                <w:b/>
                <w:sz w:val="18"/>
                <w:lang w:val="en-US"/>
              </w:rPr>
              <w:br/>
            </w:r>
            <w:r w:rsidRPr="00380896">
              <w:rPr>
                <w:rStyle w:val="VerbatimChar"/>
                <w:rFonts w:ascii="Times New Roman" w:hAnsi="Times New Roman"/>
                <w:b/>
                <w:sz w:val="18"/>
                <w:lang w:val="en-US"/>
              </w:rPr>
              <w:t>Iterative ML estimation terminated after 7 iterations:</w:t>
            </w:r>
            <w:r w:rsidRPr="00380896">
              <w:rPr>
                <w:rFonts w:ascii="Times New Roman" w:hAnsi="Times New Roman"/>
                <w:b/>
                <w:sz w:val="18"/>
                <w:lang w:val="en-US"/>
              </w:rPr>
              <w:br/>
            </w:r>
            <w:r w:rsidRPr="00380896">
              <w:rPr>
                <w:rStyle w:val="VerbatimChar"/>
                <w:rFonts w:ascii="Times New Roman" w:hAnsi="Times New Roman"/>
                <w:b/>
                <w:sz w:val="18"/>
                <w:lang w:val="en-US"/>
              </w:rPr>
              <w:t>log likelihood values and parameters of two successive iterations</w:t>
            </w:r>
            <w:r w:rsidRPr="00380896">
              <w:rPr>
                <w:rFonts w:ascii="Times New Roman" w:hAnsi="Times New Roman"/>
                <w:b/>
                <w:sz w:val="18"/>
                <w:lang w:val="en-US"/>
              </w:rPr>
              <w:br/>
            </w:r>
            <w:r w:rsidRPr="00380896">
              <w:rPr>
                <w:rStyle w:val="VerbatimChar"/>
                <w:rFonts w:ascii="Times New Roman" w:hAnsi="Times New Roman"/>
                <w:b/>
                <w:sz w:val="18"/>
                <w:lang w:val="en-US"/>
              </w:rPr>
              <w:t>are within the tolerance limit</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final maximum likelihood estimates</w:t>
            </w:r>
            <w:r w:rsidRPr="00380896">
              <w:rPr>
                <w:rFonts w:ascii="Times New Roman" w:hAnsi="Times New Roman"/>
                <w:b/>
                <w:sz w:val="18"/>
                <w:lang w:val="en-US"/>
              </w:rPr>
              <w:br/>
            </w:r>
            <w:r w:rsidRPr="00380896">
              <w:rPr>
                <w:rStyle w:val="VerbatimChar"/>
                <w:rFonts w:ascii="Times New Roman" w:hAnsi="Times New Roman"/>
                <w:b/>
                <w:sz w:val="18"/>
                <w:lang w:val="en-US"/>
              </w:rPr>
              <w:t xml:space="preserve">             Estimate Std. Error z value  Pr(&gt;|z|)    </w:t>
            </w:r>
            <w:r w:rsidRPr="00380896">
              <w:rPr>
                <w:rFonts w:ascii="Times New Roman" w:hAnsi="Times New Roman"/>
                <w:b/>
                <w:sz w:val="18"/>
                <w:lang w:val="en-US"/>
              </w:rPr>
              <w:br/>
            </w:r>
            <w:r w:rsidRPr="00380896">
              <w:rPr>
                <w:rStyle w:val="VerbatimChar"/>
                <w:rFonts w:ascii="Times New Roman" w:hAnsi="Times New Roman"/>
                <w:b/>
                <w:sz w:val="18"/>
                <w:lang w:val="en-US"/>
              </w:rPr>
              <w:t>(Intercept)  0.901982   0.231748  3.8921 9.939e-05 ***</w:t>
            </w:r>
            <w:r w:rsidRPr="00380896">
              <w:rPr>
                <w:rFonts w:ascii="Times New Roman" w:hAnsi="Times New Roman"/>
                <w:b/>
                <w:sz w:val="18"/>
                <w:lang w:val="en-US"/>
              </w:rPr>
              <w:br/>
            </w:r>
            <w:r w:rsidRPr="00380896">
              <w:rPr>
                <w:rStyle w:val="VerbatimChar"/>
                <w:rFonts w:ascii="Times New Roman" w:hAnsi="Times New Roman"/>
                <w:b/>
                <w:sz w:val="18"/>
                <w:lang w:val="en-US"/>
              </w:rPr>
              <w:t>log(capital) 0.448768   0.036449 12.3123 &lt; 2.2e-16 ***</w:t>
            </w:r>
            <w:r w:rsidRPr="00380896">
              <w:rPr>
                <w:rFonts w:ascii="Times New Roman" w:hAnsi="Times New Roman"/>
                <w:b/>
                <w:sz w:val="18"/>
                <w:lang w:val="en-US"/>
              </w:rPr>
              <w:br/>
            </w:r>
            <w:r w:rsidRPr="00380896">
              <w:rPr>
                <w:rStyle w:val="VerbatimChar"/>
                <w:rFonts w:ascii="Times New Roman" w:hAnsi="Times New Roman"/>
                <w:b/>
                <w:sz w:val="18"/>
                <w:lang w:val="en-US"/>
              </w:rPr>
              <w:t>log(labour)  0.353937   0.037962  9.3234 &lt; 2.2e-16 ***</w:t>
            </w:r>
            <w:r w:rsidRPr="00380896">
              <w:rPr>
                <w:rFonts w:ascii="Times New Roman" w:hAnsi="Times New Roman"/>
                <w:b/>
                <w:sz w:val="18"/>
                <w:lang w:val="en-US"/>
              </w:rPr>
              <w:br/>
            </w:r>
            <w:r w:rsidRPr="00380896">
              <w:rPr>
                <w:rStyle w:val="VerbatimChar"/>
                <w:rFonts w:ascii="Times New Roman" w:hAnsi="Times New Roman"/>
                <w:b/>
                <w:sz w:val="18"/>
                <w:lang w:val="en-US"/>
              </w:rPr>
              <w:t xml:space="preserve">sigmaSq      0.064074   0.035175  1.8216   0.06852 .  </w:t>
            </w:r>
            <w:r w:rsidRPr="00380896">
              <w:rPr>
                <w:rFonts w:ascii="Times New Roman" w:hAnsi="Times New Roman"/>
                <w:b/>
                <w:sz w:val="18"/>
                <w:lang w:val="en-US"/>
              </w:rPr>
              <w:br/>
            </w:r>
            <w:r w:rsidRPr="00380896">
              <w:rPr>
                <w:rStyle w:val="VerbatimChar"/>
                <w:rFonts w:ascii="Times New Roman" w:hAnsi="Times New Roman"/>
                <w:b/>
                <w:sz w:val="18"/>
                <w:lang w:val="en-US"/>
              </w:rPr>
              <w:t xml:space="preserve">gamma        0.349945   0.644889  0.5426   0.58738    </w:t>
            </w:r>
            <w:r w:rsidRPr="00380896">
              <w:rPr>
                <w:rFonts w:ascii="Times New Roman" w:hAnsi="Times New Roman"/>
                <w:b/>
                <w:sz w:val="18"/>
                <w:lang w:val="en-US"/>
              </w:rPr>
              <w:br/>
            </w:r>
            <w:r w:rsidRPr="00380896">
              <w:rPr>
                <w:rStyle w:val="VerbatimChar"/>
                <w:rFonts w:ascii="Times New Roman" w:hAnsi="Times New Roman"/>
                <w:b/>
                <w:sz w:val="18"/>
                <w:lang w:val="en-US"/>
              </w:rPr>
              <w:t>---</w:t>
            </w:r>
            <w:r w:rsidRPr="00380896">
              <w:rPr>
                <w:rFonts w:ascii="Times New Roman" w:hAnsi="Times New Roman"/>
                <w:b/>
                <w:sz w:val="18"/>
                <w:lang w:val="en-US"/>
              </w:rPr>
              <w:br/>
            </w:r>
            <w:r w:rsidRPr="00380896">
              <w:rPr>
                <w:rStyle w:val="VerbatimChar"/>
                <w:rFonts w:ascii="Times New Roman" w:hAnsi="Times New Roman"/>
                <w:b/>
                <w:sz w:val="18"/>
                <w:lang w:val="en-US"/>
              </w:rPr>
              <w:t>Signif. codes:  0 '***' 0.001 '**' 0.01 '*' 0.05 '.' 0.1 ' ' 1</w:t>
            </w:r>
            <w:r w:rsidRPr="00380896">
              <w:rPr>
                <w:rFonts w:ascii="Times New Roman" w:hAnsi="Times New Roman"/>
                <w:b/>
                <w:sz w:val="18"/>
                <w:lang w:val="en-US"/>
              </w:rPr>
              <w:br/>
            </w:r>
            <w:r w:rsidRPr="00380896">
              <w:rPr>
                <w:rStyle w:val="VerbatimChar"/>
                <w:rFonts w:ascii="Times New Roman" w:hAnsi="Times New Roman"/>
                <w:b/>
                <w:sz w:val="18"/>
                <w:lang w:val="en-US"/>
              </w:rPr>
              <w:t xml:space="preserve">log likelihood value: 9.750757 </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cross-sectional data</w:t>
            </w:r>
            <w:r w:rsidRPr="00380896">
              <w:rPr>
                <w:rFonts w:ascii="Times New Roman" w:hAnsi="Times New Roman"/>
                <w:b/>
                <w:sz w:val="18"/>
                <w:lang w:val="en-US"/>
              </w:rPr>
              <w:br/>
            </w:r>
            <w:r w:rsidRPr="00380896">
              <w:rPr>
                <w:rStyle w:val="VerbatimChar"/>
                <w:rFonts w:ascii="Times New Roman" w:hAnsi="Times New Roman"/>
                <w:b/>
                <w:sz w:val="18"/>
                <w:lang w:val="en-US"/>
              </w:rPr>
              <w:t xml:space="preserve">total number of observations = 120 </w:t>
            </w:r>
            <w:r w:rsidRPr="00380896">
              <w:rPr>
                <w:rFonts w:ascii="Times New Roman" w:hAnsi="Times New Roman"/>
                <w:b/>
                <w:sz w:val="18"/>
                <w:lang w:val="en-US"/>
              </w:rPr>
              <w:br/>
            </w:r>
            <w:r w:rsidRPr="00380896">
              <w:rPr>
                <w:rFonts w:ascii="Times New Roman" w:hAnsi="Times New Roman"/>
                <w:b/>
                <w:sz w:val="18"/>
                <w:lang w:val="en-US"/>
              </w:rPr>
              <w:br/>
            </w:r>
            <w:r w:rsidRPr="00380896">
              <w:rPr>
                <w:rStyle w:val="VerbatimChar"/>
                <w:rFonts w:ascii="Times New Roman" w:hAnsi="Times New Roman"/>
                <w:b/>
                <w:sz w:val="18"/>
                <w:lang w:val="en-US"/>
              </w:rPr>
              <w:t xml:space="preserve">mean efficiency: 0.8909109 </w:t>
            </w:r>
          </w:p>
        </w:tc>
        <w:bookmarkEnd w:id="2446"/>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modelo estima una frontera de producción. Los coeficientes de capital y trabajo indican cómo se relacionan los insumos con la producción potencial. Los parámetros adicionales del modelo permiten separar ruido estadístico e ineficiencia técnica.</w:t>
      </w:r>
    </w:p>
    <w:p w:rsidR="007F3BAE" w:rsidRDefault="00380896" w:rsidP="00380896">
      <w:pPr>
        <w:pStyle w:val="Ttulo2"/>
      </w:pPr>
      <w:bookmarkStart w:id="2447" w:name="_Toc235960683"/>
      <w:bookmarkStart w:id="2448" w:name="eficiencia-técnica-estimada"/>
      <w:bookmarkEnd w:id="2445"/>
      <w:r>
        <w:rPr>
          <w:rFonts w:ascii="Times New Roman" w:hAnsi="Times New Roman" w:eastAsia="Times New Roman"/>
        </w:rPr>
        <w:t>39.45 Eficiencia técnica estimada</w:t>
      </w:r>
      <w:bookmarkEnd w:id="2447"/>
    </w:p>
    <w:p w:rsidR="007F3BAE" w:rsidRDefault="00380896" w:rsidP="00380896">
      <w:pPr>
        <w:pStyle w:val="SourceCode"/>
        <w:jc w:val="left"/>
      </w:pPr>
      <w:r>
        <w:rPr>
          <w:rStyle w:val="NormalTok"/>
        </w:rPr>
        <w:t xml:space="preserve">eficiencia </w:t>
      </w:r>
      <w:r>
        <w:rPr>
          <w:rStyle w:val="OtherTok"/>
        </w:rPr>
        <w:t>&lt;-</w:t>
      </w:r>
      <w:r>
        <w:rPr>
          <w:rStyle w:val="NormalTok"/>
        </w:rPr>
        <w:t xml:space="preserve"> </w:t>
      </w:r>
      <w:r>
        <w:rPr>
          <w:rStyle w:val="FunctionTok"/>
        </w:rPr>
        <w:t>efficiencies</w:t>
      </w:r>
      <w:r>
        <w:rPr>
          <w:rStyle w:val="NormalTok"/>
        </w:rPr>
        <w:t>(</w:t>
      </w:r>
      <w:r>
        <w:br/>
      </w:r>
      <w:r>
        <w:rPr>
          <w:rStyle w:val="NormalTok"/>
        </w:rPr>
        <w:t xml:space="preserve">  modelo_sfa</w:t>
      </w:r>
      <w:r>
        <w:br/>
      </w:r>
      <w:r>
        <w:rPr>
          <w:rStyle w:val="NormalTok"/>
        </w:rPr>
        <w:t>)</w:t>
      </w:r>
    </w:p>
    <w:p w:rsidR="007F3BAE" w:rsidRDefault="00380896" w:rsidP="00380896">
      <w:pPr>
        <w:pStyle w:val="Ttulo2"/>
      </w:pPr>
      <w:bookmarkStart w:id="2449" w:name="_Toc235960684"/>
      <w:bookmarkStart w:id="2450" w:name="resumen-de-eficiencia"/>
      <w:bookmarkEnd w:id="2448"/>
      <w:r>
        <w:rPr>
          <w:rFonts w:ascii="Times New Roman" w:hAnsi="Times New Roman" w:eastAsia="Times New Roman"/>
        </w:rPr>
        <w:t>39.46 Resumen de eficiencia</w:t>
      </w:r>
      <w:bookmarkEnd w:id="2449"/>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Eficiencia =</w:t>
      </w:r>
      <w:r>
        <w:rPr>
          <w:rStyle w:val="NormalTok"/>
        </w:rPr>
        <w:t xml:space="preserve"> </w:t>
      </w:r>
      <w:r>
        <w:rPr>
          <w:rStyle w:val="FunctionTok"/>
        </w:rPr>
        <w:t>as.numeric</w:t>
      </w:r>
      <w:r>
        <w:rPr>
          <w:rStyle w:val="NormalTok"/>
        </w:rPr>
        <w:t>(</w:t>
      </w:r>
      <w:r>
        <w:br/>
      </w:r>
      <w:r>
        <w:rPr>
          <w:rStyle w:val="NormalTok"/>
        </w:rPr>
        <w:t xml:space="preserve">    eficiencia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Minimo =</w:t>
      </w:r>
      <w:r>
        <w:rPr>
          <w:rStyle w:val="NormalTok"/>
        </w:rPr>
        <w:t xml:space="preserve"> </w:t>
      </w:r>
      <w:r>
        <w:rPr>
          <w:rStyle w:val="FunctionTok"/>
        </w:rPr>
        <w:t>min</w:t>
      </w:r>
      <w:r>
        <w:rPr>
          <w:rStyle w:val="NormalTok"/>
        </w:rPr>
        <w:t>(</w:t>
      </w:r>
      <w:r>
        <w:br/>
      </w:r>
      <w:r>
        <w:rPr>
          <w:rStyle w:val="NormalTok"/>
        </w:rPr>
        <w:t xml:space="preserve">      Eficiencia</w:t>
      </w:r>
      <w:r>
        <w:br/>
      </w:r>
      <w:r>
        <w:rPr>
          <w:rStyle w:val="NormalTok"/>
        </w:rPr>
        <w:t xml:space="preserve">    ),</w:t>
      </w:r>
      <w:r>
        <w:br/>
      </w:r>
      <w:r>
        <w:rPr>
          <w:rStyle w:val="NormalTok"/>
        </w:rPr>
        <w:t xml:space="preserve">    </w:t>
      </w:r>
      <w:r>
        <w:rPr>
          <w:rStyle w:val="AttributeTok"/>
        </w:rPr>
        <w:t>Promedio =</w:t>
      </w:r>
      <w:r>
        <w:rPr>
          <w:rStyle w:val="NormalTok"/>
        </w:rPr>
        <w:t xml:space="preserve"> </w:t>
      </w:r>
      <w:r>
        <w:rPr>
          <w:rStyle w:val="FunctionTok"/>
        </w:rPr>
        <w:t>mean</w:t>
      </w:r>
      <w:r>
        <w:rPr>
          <w:rStyle w:val="NormalTok"/>
        </w:rPr>
        <w:t>(</w:t>
      </w:r>
      <w:r>
        <w:br/>
      </w:r>
      <w:r>
        <w:rPr>
          <w:rStyle w:val="NormalTok"/>
        </w:rPr>
        <w:lastRenderedPageBreak/>
        <w:t xml:space="preserve">      Eficiencia</w:t>
      </w:r>
      <w:r>
        <w:br/>
      </w:r>
      <w:r>
        <w:rPr>
          <w:rStyle w:val="NormalTok"/>
        </w:rPr>
        <w:t xml:space="preserve">    ),</w:t>
      </w:r>
      <w:r>
        <w:br/>
      </w:r>
      <w:r>
        <w:rPr>
          <w:rStyle w:val="NormalTok"/>
        </w:rPr>
        <w:t xml:space="preserve">    </w:t>
      </w:r>
      <w:r>
        <w:rPr>
          <w:rStyle w:val="AttributeTok"/>
        </w:rPr>
        <w:t>Maximo =</w:t>
      </w:r>
      <w:r>
        <w:rPr>
          <w:rStyle w:val="NormalTok"/>
        </w:rPr>
        <w:t xml:space="preserve"> </w:t>
      </w:r>
      <w:r>
        <w:rPr>
          <w:rStyle w:val="FunctionTok"/>
        </w:rPr>
        <w:t>max</w:t>
      </w:r>
      <w:r>
        <w:rPr>
          <w:rStyle w:val="NormalTok"/>
        </w:rPr>
        <w:t>(</w:t>
      </w:r>
      <w:r>
        <w:br/>
      </w:r>
      <w:r>
        <w:rPr>
          <w:rStyle w:val="NormalTok"/>
        </w:rPr>
        <w:t xml:space="preserve">      Eficiencia</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"Resumen de eficiencia técnica"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51" w:name="tbl-reg26-resumen-eficiencia"/>
            <w:r>
              <w:rPr>
                <w:rFonts w:ascii="Times New Roman" w:hAnsi="Times New Roman"/>
                <w:b/>
                <w:sz w:val="18"/>
              </w:rPr>
              <w:t>Tabla 39.18: Resumen de eficiencia técnica</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Minimo</w:t>
                  </w:r>
                </w:p>
              </w:tc>
              <w:tc>
                <w:tcPr>
                  <w:tcW w:w="2640" w:type="dxa"/>
                </w:tcPr>
                <w:p w:rsidR="007F3BAE" w:rsidRDefault="00380896" w:rsidP="00380896">
                  <w:pPr>
                    <w:pStyle w:val="Compact"/>
                    <w:jc w:val="left"/>
                  </w:pPr>
                  <w:r>
                    <w:t>Promedio</w:t>
                  </w:r>
                </w:p>
              </w:tc>
              <w:tc>
                <w:tcPr>
                  <w:tcW w:w="2640" w:type="dxa"/>
                </w:tcPr>
                <w:p w:rsidR="007F3BAE" w:rsidRDefault="00380896" w:rsidP="00380896">
                  <w:pPr>
                    <w:pStyle w:val="Compact"/>
                    <w:jc w:val="left"/>
                  </w:pPr>
                  <w:r>
                    <w:t>Maximo</w:t>
                  </w:r>
                </w:p>
              </w:tc>
            </w:tr>
            <w:tr w:rsidR="007F3BAE">
              <w:tc>
                <w:tcPr>
                  <w:tcW w:w="2640" w:type="dxa"/>
                </w:tcPr>
                <w:p w:rsidR="007F3BAE" w:rsidRDefault="00380896" w:rsidP="00380896">
                  <w:pPr>
                    <w:pStyle w:val="Compact"/>
                    <w:jc w:val="left"/>
                  </w:pPr>
                  <w:r>
                    <w:t>0.7764</w:t>
                  </w:r>
                </w:p>
              </w:tc>
              <w:tc>
                <w:tcPr>
                  <w:tcW w:w="2640" w:type="dxa"/>
                </w:tcPr>
                <w:p w:rsidR="007F3BAE" w:rsidRDefault="00380896" w:rsidP="00380896">
                  <w:pPr>
                    <w:pStyle w:val="Compact"/>
                    <w:jc w:val="left"/>
                  </w:pPr>
                  <w:r>
                    <w:t>0.8909</w:t>
                  </w:r>
                </w:p>
              </w:tc>
              <w:tc>
                <w:tcPr>
                  <w:tcW w:w="2640" w:type="dxa"/>
                </w:tcPr>
                <w:p w:rsidR="007F3BAE" w:rsidRDefault="00380896" w:rsidP="00380896">
                  <w:pPr>
                    <w:pStyle w:val="Compact"/>
                    <w:jc w:val="left"/>
                  </w:pPr>
                  <w:r>
                    <w:t>0.949</w:t>
                  </w:r>
                </w:p>
              </w:tc>
            </w:tr>
            <w:bookmarkEnd w:id="245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eficiencia técnica toma valores entre 0 y 1. Valores cercanos a 1 indican unidades más próximas a la frontera eficiente.</w:t>
      </w:r>
    </w:p>
    <w:p w:rsidR="007F3BAE" w:rsidRDefault="00380896" w:rsidP="00380896">
      <w:pPr>
        <w:pStyle w:val="Ttulo2"/>
      </w:pPr>
      <w:bookmarkStart w:id="2452" w:name="_Toc235960685"/>
      <w:bookmarkStart w:id="2453" w:name="distribución-de-eficiencia"/>
      <w:bookmarkEnd w:id="2450"/>
      <w:r>
        <w:rPr>
          <w:rFonts w:ascii="Times New Roman" w:hAnsi="Times New Roman" w:eastAsia="Times New Roman"/>
        </w:rPr>
        <w:t>39.47 Distribución de eficiencia</w:t>
      </w:r>
      <w:bookmarkEnd w:id="2452"/>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eficiencia =</w:t>
      </w:r>
      <w:r>
        <w:rPr>
          <w:rStyle w:val="NormalTok"/>
        </w:rPr>
        <w:t xml:space="preserve"> </w:t>
      </w:r>
      <w:r>
        <w:rPr>
          <w:rStyle w:val="FunctionTok"/>
        </w:rPr>
        <w:t>as.numeric</w:t>
      </w:r>
      <w:r>
        <w:rPr>
          <w:rStyle w:val="NormalTok"/>
        </w:rPr>
        <w:t>(</w:t>
      </w:r>
      <w:r>
        <w:br/>
      </w:r>
      <w:r>
        <w:rPr>
          <w:rStyle w:val="NormalTok"/>
        </w:rPr>
        <w:t xml:space="preserve">    eficiencia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eficiencia</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25</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"Eficiencia técnica"</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454" w:name="fig-reg26-distribucion-eficiencia"/>
            <w:r>
              <w:rPr>
                <w:rFonts w:ascii="Times New Roman" w:hAnsi="Times New Roman"/>
                <w:b/>
                <w:noProof/>
                <w:sz w:val="18"/>
              </w:rPr>
              <w:lastRenderedPageBreak/>
              <w:drawing>
                <wp:inline distT="0" distB="0" distL="0" distR="0">
                  <wp:extent cx="4620126" cy="3696101"/>
                  <wp:effectExtent l="0" t="0" r="0" b="0"/>
                  <wp:docPr id="1757" name="Picture"/>
                  <wp:cNvGraphicFramePr/>
                  <a:graphic xmlns:a="http://schemas.openxmlformats.org/drawingml/2006/main">
                    <a:graphicData uri="http://schemas.openxmlformats.org/drawingml/2006/picture">
                      <pic:pic xmlns:pic="http://schemas.openxmlformats.org/drawingml/2006/picture">
                        <pic:nvPicPr>
                          <pic:cNvPr id="1758" name="Picture" descr="capitulos/26-modelos-espaciales_files/figure-docx/fig-reg26-distribucion-eficiencia-1.png"/>
                          <pic:cNvPicPr>
                            <a:picLocks noChangeAspect="1" noChangeArrowheads="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39.6: Distribución de eficiencia técnica</w:t>
            </w:r>
          </w:p>
        </w:tc>
        <w:bookmarkEnd w:id="2454"/>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histograma permite identificar si la mayoría de unidades se encuentran cerca o lejos de la frontera eficiente.</w:t>
      </w:r>
    </w:p>
    <w:p w:rsidR="007F3BAE" w:rsidRDefault="00380896" w:rsidP="00380896">
      <w:pPr>
        <w:pStyle w:val="Ttulo2"/>
      </w:pPr>
      <w:bookmarkStart w:id="2455" w:name="_Toc235960686"/>
      <w:bookmarkStart w:id="2456" w:name="ranking-de-eficiencia"/>
      <w:bookmarkEnd w:id="2453"/>
      <w:r>
        <w:rPr>
          <w:rFonts w:ascii="Times New Roman" w:hAnsi="Times New Roman" w:eastAsia="Times New Roman"/>
        </w:rPr>
        <w:t>39.48 Ranking de eficiencia</w:t>
      </w:r>
      <w:bookmarkEnd w:id="2455"/>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Unidad =</w:t>
      </w:r>
      <w:r>
        <w:rPr>
          <w:rStyle w:val="NormalTok"/>
        </w:rPr>
        <w:t xml:space="preserve"> </w:t>
      </w:r>
      <w:r>
        <w:rPr>
          <w:rStyle w:val="DecValTok"/>
        </w:rPr>
        <w:t>1</w:t>
      </w:r>
      <w:r>
        <w:rPr>
          <w:rStyle w:val="SpecialCharTok"/>
        </w:rPr>
        <w:t>:</w:t>
      </w:r>
      <w:r>
        <w:rPr>
          <w:rStyle w:val="FunctionTok"/>
        </w:rPr>
        <w:t>length</w:t>
      </w:r>
      <w:r>
        <w:rPr>
          <w:rStyle w:val="NormalTok"/>
        </w:rPr>
        <w:t>(</w:t>
      </w:r>
      <w:r>
        <w:br/>
      </w:r>
      <w:r>
        <w:rPr>
          <w:rStyle w:val="NormalTok"/>
        </w:rPr>
        <w:t xml:space="preserve">    eficiencia</w:t>
      </w:r>
      <w:r>
        <w:br/>
      </w:r>
      <w:r>
        <w:rPr>
          <w:rStyle w:val="NormalTok"/>
        </w:rPr>
        <w:t xml:space="preserve">  ),</w:t>
      </w:r>
      <w:r>
        <w:br/>
      </w:r>
      <w:r>
        <w:rPr>
          <w:rStyle w:val="NormalTok"/>
        </w:rPr>
        <w:t xml:space="preserve">  </w:t>
      </w:r>
      <w:r>
        <w:rPr>
          <w:rStyle w:val="AttributeTok"/>
        </w:rPr>
        <w:t>Eficiencia =</w:t>
      </w:r>
      <w:r>
        <w:rPr>
          <w:rStyle w:val="NormalTok"/>
        </w:rPr>
        <w:t xml:space="preserve"> </w:t>
      </w:r>
      <w:r>
        <w:rPr>
          <w:rStyle w:val="FunctionTok"/>
        </w:rPr>
        <w:t>as.numeric</w:t>
      </w:r>
      <w:r>
        <w:rPr>
          <w:rStyle w:val="NormalTok"/>
        </w:rPr>
        <w:t>(</w:t>
      </w:r>
      <w:r>
        <w:br/>
      </w:r>
      <w:r>
        <w:rPr>
          <w:rStyle w:val="NormalTok"/>
        </w:rPr>
        <w:t xml:space="preserve">    eficiencia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br/>
      </w:r>
      <w:r>
        <w:rPr>
          <w:rStyle w:val="NormalTok"/>
        </w:rPr>
        <w:t xml:space="preserve">    </w:t>
      </w:r>
      <w:r>
        <w:rPr>
          <w:rStyle w:val="FunctionTok"/>
        </w:rPr>
        <w:t>desc</w:t>
      </w:r>
      <w:r>
        <w:rPr>
          <w:rStyle w:val="NormalTok"/>
        </w:rPr>
        <w:t>(</w:t>
      </w:r>
      <w:r>
        <w:br/>
      </w:r>
      <w:r>
        <w:rPr>
          <w:rStyle w:val="NormalTok"/>
        </w:rPr>
        <w:t xml:space="preserve">      Eficiencia</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slice_head</w:t>
      </w:r>
      <w:r>
        <w:rPr>
          <w:rStyle w:val="NormalTok"/>
        </w:rPr>
        <w:t>(</w:t>
      </w:r>
      <w:r>
        <w:br/>
      </w:r>
      <w:r>
        <w:rPr>
          <w:rStyle w:val="NormalTok"/>
        </w:rPr>
        <w:t xml:space="preserve">    </w:t>
      </w:r>
      <w:r>
        <w:rPr>
          <w:rStyle w:val="AttributeTok"/>
        </w:rPr>
        <w:t>n =</w:t>
      </w:r>
      <w:r>
        <w:rPr>
          <w:rStyle w:val="NormalTok"/>
        </w:rPr>
        <w:t xml:space="preserve"> </w:t>
      </w:r>
      <w:r>
        <w:rPr>
          <w:rStyle w:val="DecValTok"/>
        </w:rPr>
        <w:t>10</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"Unidades más eficientes"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57" w:name="tbl-reg26-ranking-eficiencia"/>
            <w:r>
              <w:rPr>
                <w:rFonts w:ascii="Times New Roman" w:hAnsi="Times New Roman"/>
                <w:b/>
                <w:sz w:val="18"/>
              </w:rPr>
              <w:lastRenderedPageBreak/>
              <w:t>Tabla 39.19: Unidades más eficientes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Unidad</w:t>
                  </w:r>
                </w:p>
              </w:tc>
              <w:tc>
                <w:tcPr>
                  <w:tcW w:w="3960" w:type="dxa"/>
                </w:tcPr>
                <w:p w:rsidR="007F3BAE" w:rsidRDefault="00380896" w:rsidP="00380896">
                  <w:pPr>
                    <w:pStyle w:val="Compact"/>
                    <w:jc w:val="left"/>
                  </w:pPr>
                  <w:r>
                    <w:t>Eficiencia</w:t>
                  </w:r>
                </w:p>
              </w:tc>
            </w:tr>
            <w:tr w:rsidR="007F3BAE">
              <w:tc>
                <w:tcPr>
                  <w:tcW w:w="3960" w:type="dxa"/>
                </w:tcPr>
                <w:p w:rsidR="007F3BAE" w:rsidRDefault="00380896" w:rsidP="00380896">
                  <w:pPr>
                    <w:pStyle w:val="Compact"/>
                    <w:jc w:val="left"/>
                  </w:pPr>
                  <w:r>
                    <w:t>44</w:t>
                  </w:r>
                </w:p>
              </w:tc>
              <w:tc>
                <w:tcPr>
                  <w:tcW w:w="3960" w:type="dxa"/>
                </w:tcPr>
                <w:p w:rsidR="007F3BAE" w:rsidRDefault="00380896" w:rsidP="00380896">
                  <w:pPr>
                    <w:pStyle w:val="Compact"/>
                    <w:jc w:val="left"/>
                  </w:pPr>
                  <w:r>
                    <w:t>0.9490</w:t>
                  </w:r>
                </w:p>
              </w:tc>
            </w:tr>
            <w:tr w:rsidR="007F3BAE">
              <w:tc>
                <w:tcPr>
                  <w:tcW w:w="3960" w:type="dxa"/>
                </w:tcPr>
                <w:p w:rsidR="007F3BAE" w:rsidRDefault="00380896" w:rsidP="00380896">
                  <w:pPr>
                    <w:pStyle w:val="Compact"/>
                    <w:jc w:val="left"/>
                  </w:pPr>
                  <w:r>
                    <w:t>81</w:t>
                  </w:r>
                </w:p>
              </w:tc>
              <w:tc>
                <w:tcPr>
                  <w:tcW w:w="3960" w:type="dxa"/>
                </w:tcPr>
                <w:p w:rsidR="007F3BAE" w:rsidRDefault="00380896" w:rsidP="00380896">
                  <w:pPr>
                    <w:pStyle w:val="Compact"/>
                    <w:jc w:val="left"/>
                  </w:pPr>
                  <w:r>
                    <w:t>0.9409</w:t>
                  </w:r>
                </w:p>
              </w:tc>
            </w:tr>
            <w:tr w:rsidR="007F3BAE">
              <w:tc>
                <w:tcPr>
                  <w:tcW w:w="3960" w:type="dxa"/>
                </w:tcPr>
                <w:p w:rsidR="007F3BAE" w:rsidRDefault="00380896" w:rsidP="00380896">
                  <w:pPr>
                    <w:pStyle w:val="Compact"/>
                    <w:jc w:val="left"/>
                  </w:pPr>
                  <w:r>
                    <w:t>19</w:t>
                  </w:r>
                </w:p>
              </w:tc>
              <w:tc>
                <w:tcPr>
                  <w:tcW w:w="3960" w:type="dxa"/>
                </w:tcPr>
                <w:p w:rsidR="007F3BAE" w:rsidRDefault="00380896" w:rsidP="00380896">
                  <w:pPr>
                    <w:pStyle w:val="Compact"/>
                    <w:jc w:val="left"/>
                  </w:pPr>
                  <w:r>
                    <w:t>0.9398</w:t>
                  </w:r>
                </w:p>
              </w:tc>
            </w:tr>
            <w:tr w:rsidR="007F3BAE">
              <w:tc>
                <w:tcPr>
                  <w:tcW w:w="3960" w:type="dxa"/>
                </w:tcPr>
                <w:p w:rsidR="007F3BAE" w:rsidRDefault="00380896" w:rsidP="00380896">
                  <w:pPr>
                    <w:pStyle w:val="Compact"/>
                    <w:jc w:val="left"/>
                  </w:pPr>
                  <w:r>
                    <w:t>5</w:t>
                  </w:r>
                </w:p>
              </w:tc>
              <w:tc>
                <w:tcPr>
                  <w:tcW w:w="3960" w:type="dxa"/>
                </w:tcPr>
                <w:p w:rsidR="007F3BAE" w:rsidRDefault="00380896" w:rsidP="00380896">
                  <w:pPr>
                    <w:pStyle w:val="Compact"/>
                    <w:jc w:val="left"/>
                  </w:pPr>
                  <w:r>
                    <w:t>0.9384</w:t>
                  </w:r>
                </w:p>
              </w:tc>
            </w:tr>
            <w:tr w:rsidR="007F3BAE">
              <w:tc>
                <w:tcPr>
                  <w:tcW w:w="3960" w:type="dxa"/>
                </w:tcPr>
                <w:p w:rsidR="007F3BAE" w:rsidRDefault="00380896" w:rsidP="00380896">
                  <w:pPr>
                    <w:pStyle w:val="Compact"/>
                    <w:jc w:val="left"/>
                  </w:pPr>
                  <w:r>
                    <w:t>29</w:t>
                  </w:r>
                </w:p>
              </w:tc>
              <w:tc>
                <w:tcPr>
                  <w:tcW w:w="3960" w:type="dxa"/>
                </w:tcPr>
                <w:p w:rsidR="007F3BAE" w:rsidRDefault="00380896" w:rsidP="00380896">
                  <w:pPr>
                    <w:pStyle w:val="Compact"/>
                    <w:jc w:val="left"/>
                  </w:pPr>
                  <w:r>
                    <w:t>0.9375</w:t>
                  </w:r>
                </w:p>
              </w:tc>
            </w:tr>
            <w:tr w:rsidR="007F3BAE">
              <w:tc>
                <w:tcPr>
                  <w:tcW w:w="3960" w:type="dxa"/>
                </w:tcPr>
                <w:p w:rsidR="007F3BAE" w:rsidRDefault="00380896" w:rsidP="00380896">
                  <w:pPr>
                    <w:pStyle w:val="Compact"/>
                    <w:jc w:val="left"/>
                  </w:pPr>
                  <w:r>
                    <w:t>54</w:t>
                  </w:r>
                </w:p>
              </w:tc>
              <w:tc>
                <w:tcPr>
                  <w:tcW w:w="3960" w:type="dxa"/>
                </w:tcPr>
                <w:p w:rsidR="007F3BAE" w:rsidRDefault="00380896" w:rsidP="00380896">
                  <w:pPr>
                    <w:pStyle w:val="Compact"/>
                    <w:jc w:val="left"/>
                  </w:pPr>
                  <w:r>
                    <w:t>0.9342</w:t>
                  </w:r>
                </w:p>
              </w:tc>
            </w:tr>
            <w:tr w:rsidR="007F3BAE">
              <w:tc>
                <w:tcPr>
                  <w:tcW w:w="3960" w:type="dxa"/>
                </w:tcPr>
                <w:p w:rsidR="007F3BAE" w:rsidRDefault="00380896" w:rsidP="00380896">
                  <w:pPr>
                    <w:pStyle w:val="Compact"/>
                    <w:jc w:val="left"/>
                  </w:pPr>
                  <w:r>
                    <w:t>16</w:t>
                  </w:r>
                </w:p>
              </w:tc>
              <w:tc>
                <w:tcPr>
                  <w:tcW w:w="3960" w:type="dxa"/>
                </w:tcPr>
                <w:p w:rsidR="007F3BAE" w:rsidRDefault="00380896" w:rsidP="00380896">
                  <w:pPr>
                    <w:pStyle w:val="Compact"/>
                    <w:jc w:val="left"/>
                  </w:pPr>
                  <w:r>
                    <w:t>0.9323</w:t>
                  </w:r>
                </w:p>
              </w:tc>
            </w:tr>
            <w:tr w:rsidR="007F3BAE">
              <w:tc>
                <w:tcPr>
                  <w:tcW w:w="3960" w:type="dxa"/>
                </w:tcPr>
                <w:p w:rsidR="007F3BAE" w:rsidRDefault="00380896" w:rsidP="00380896">
                  <w:pPr>
                    <w:pStyle w:val="Compact"/>
                    <w:jc w:val="left"/>
                  </w:pPr>
                  <w:r>
                    <w:t>76</w:t>
                  </w:r>
                </w:p>
              </w:tc>
              <w:tc>
                <w:tcPr>
                  <w:tcW w:w="3960" w:type="dxa"/>
                </w:tcPr>
                <w:p w:rsidR="007F3BAE" w:rsidRDefault="00380896" w:rsidP="00380896">
                  <w:pPr>
                    <w:pStyle w:val="Compact"/>
                    <w:jc w:val="left"/>
                  </w:pPr>
                  <w:r>
                    <w:t>0.9305</w:t>
                  </w:r>
                </w:p>
              </w:tc>
            </w:tr>
            <w:tr w:rsidR="007F3BAE">
              <w:tc>
                <w:tcPr>
                  <w:tcW w:w="3960" w:type="dxa"/>
                </w:tcPr>
                <w:p w:rsidR="007F3BAE" w:rsidRDefault="00380896" w:rsidP="00380896">
                  <w:pPr>
                    <w:pStyle w:val="Compact"/>
                    <w:jc w:val="left"/>
                  </w:pPr>
                  <w:r>
                    <w:t>11</w:t>
                  </w:r>
                </w:p>
              </w:tc>
              <w:tc>
                <w:tcPr>
                  <w:tcW w:w="3960" w:type="dxa"/>
                </w:tcPr>
                <w:p w:rsidR="007F3BAE" w:rsidRDefault="00380896" w:rsidP="00380896">
                  <w:pPr>
                    <w:pStyle w:val="Compact"/>
                    <w:jc w:val="left"/>
                  </w:pPr>
                  <w:r>
                    <w:t>0.9304</w:t>
                  </w:r>
                </w:p>
              </w:tc>
            </w:tr>
            <w:tr w:rsidR="007F3BAE">
              <w:tc>
                <w:tcPr>
                  <w:tcW w:w="3960" w:type="dxa"/>
                </w:tcPr>
                <w:p w:rsidR="007F3BAE" w:rsidRDefault="00380896" w:rsidP="00380896">
                  <w:pPr>
                    <w:pStyle w:val="Compact"/>
                    <w:jc w:val="left"/>
                  </w:pPr>
                  <w:r>
                    <w:t>104</w:t>
                  </w:r>
                </w:p>
              </w:tc>
              <w:tc>
                <w:tcPr>
                  <w:tcW w:w="3960" w:type="dxa"/>
                </w:tcPr>
                <w:p w:rsidR="007F3BAE" w:rsidRDefault="00380896" w:rsidP="00380896">
                  <w:pPr>
                    <w:pStyle w:val="Compact"/>
                    <w:jc w:val="left"/>
                  </w:pPr>
                  <w:r>
                    <w:t>0.9279</w:t>
                  </w:r>
                </w:p>
              </w:tc>
            </w:tr>
            <w:bookmarkEnd w:id="245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unidades ubicadas en los primeros lugares presentan los mayores niveles de eficiencia técnica estimada.</w:t>
      </w:r>
    </w:p>
    <w:p w:rsidR="007F3BAE" w:rsidRDefault="00380896" w:rsidP="00380896">
      <w:pPr>
        <w:pStyle w:val="Ttulo2"/>
      </w:pPr>
      <w:bookmarkStart w:id="2458" w:name="_Toc235960687"/>
      <w:bookmarkStart w:id="2459" w:name="X454ada1e7f20b1070ab473d7ed10e838943263c"/>
      <w:bookmarkEnd w:id="2456"/>
      <w:r>
        <w:rPr>
          <w:rFonts w:ascii="Times New Roman" w:hAnsi="Times New Roman" w:eastAsia="Times New Roman"/>
        </w:rPr>
        <w:t>39.49 Comparación entre regresión y frontera estocástica</w:t>
      </w:r>
      <w:bookmarkEnd w:id="2458"/>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"Regresión convencional"</w:t>
      </w:r>
      <w:r>
        <w:rPr>
          <w:rStyle w:val="NormalTok"/>
        </w:rPr>
        <w:t>,</w:t>
      </w:r>
      <w:r>
        <w:br/>
      </w:r>
      <w:r>
        <w:rPr>
          <w:rStyle w:val="NormalTok"/>
        </w:rPr>
        <w:t xml:space="preserve">    </w:t>
      </w:r>
      <w:r>
        <w:rPr>
          <w:rStyle w:val="StringTok"/>
        </w:rPr>
        <w:t>"Frontera estocástica"</w:t>
      </w:r>
      <w:r>
        <w:br/>
      </w:r>
      <w:r>
        <w:rPr>
          <w:rStyle w:val="NormalTok"/>
        </w:rPr>
        <w:t xml:space="preserve">  ),</w:t>
      </w:r>
      <w:r>
        <w:br/>
      </w:r>
      <w:r>
        <w:rPr>
          <w:rStyle w:val="NormalTok"/>
        </w:rPr>
        <w:t xml:space="preserve">  </w:t>
      </w:r>
      <w:r>
        <w:rPr>
          <w:rStyle w:val="AttributeTok"/>
        </w:rPr>
        <w:t>Objetivo =</w:t>
      </w:r>
      <w:r>
        <w:rPr>
          <w:rStyle w:val="NormalTok"/>
        </w:rPr>
        <w:t xml:space="preserve"> </w:t>
      </w:r>
      <w:r>
        <w:rPr>
          <w:rStyle w:val="FunctionTok"/>
        </w:rPr>
        <w:t>c</w:t>
      </w:r>
      <w:r>
        <w:rPr>
          <w:rStyle w:val="NormalTok"/>
        </w:rPr>
        <w:t>(</w:t>
      </w:r>
      <w:r>
        <w:br/>
      </w:r>
      <w:r>
        <w:rPr>
          <w:rStyle w:val="NormalTok"/>
        </w:rPr>
        <w:t xml:space="preserve">    </w:t>
      </w:r>
      <w:r>
        <w:rPr>
          <w:rStyle w:val="StringTok"/>
        </w:rPr>
        <w:t>"Estimar relación promedio"</w:t>
      </w:r>
      <w:r>
        <w:rPr>
          <w:rStyle w:val="NormalTok"/>
        </w:rPr>
        <w:t>,</w:t>
      </w:r>
      <w:r>
        <w:br/>
      </w:r>
      <w:r>
        <w:rPr>
          <w:rStyle w:val="NormalTok"/>
        </w:rPr>
        <w:t xml:space="preserve">    </w:t>
      </w:r>
      <w:r>
        <w:rPr>
          <w:rStyle w:val="StringTok"/>
        </w:rPr>
        <w:t>"Estimar producción potencial y eficiencia"</w:t>
      </w:r>
      <w:r>
        <w:br/>
      </w:r>
      <w:r>
        <w:rPr>
          <w:rStyle w:val="NormalTok"/>
        </w:rPr>
        <w:t xml:space="preserve">  ),</w:t>
      </w:r>
      <w:r>
        <w:br/>
      </w:r>
      <w:r>
        <w:rPr>
          <w:rStyle w:val="NormalTok"/>
        </w:rPr>
        <w:t xml:space="preserve">  </w:t>
      </w:r>
      <w:r>
        <w:rPr>
          <w:rStyle w:val="AttributeTok"/>
        </w:rPr>
        <w:t>Error =</w:t>
      </w:r>
      <w:r>
        <w:rPr>
          <w:rStyle w:val="NormalTok"/>
        </w:rPr>
        <w:t xml:space="preserve"> </w:t>
      </w:r>
      <w:r>
        <w:rPr>
          <w:rStyle w:val="FunctionTok"/>
        </w:rPr>
        <w:t>c</w:t>
      </w:r>
      <w:r>
        <w:rPr>
          <w:rStyle w:val="NormalTok"/>
        </w:rPr>
        <w:t>(</w:t>
      </w:r>
      <w:r>
        <w:br/>
      </w:r>
      <w:r>
        <w:rPr>
          <w:rStyle w:val="NormalTok"/>
        </w:rPr>
        <w:t xml:space="preserve">    </w:t>
      </w:r>
      <w:r>
        <w:rPr>
          <w:rStyle w:val="StringTok"/>
        </w:rPr>
        <w:t>"Un solo componente de error"</w:t>
      </w:r>
      <w:r>
        <w:rPr>
          <w:rStyle w:val="NormalTok"/>
        </w:rPr>
        <w:t>,</w:t>
      </w:r>
      <w:r>
        <w:br/>
      </w:r>
      <w:r>
        <w:rPr>
          <w:rStyle w:val="NormalTok"/>
        </w:rPr>
        <w:t xml:space="preserve">    </w:t>
      </w:r>
      <w:r>
        <w:rPr>
          <w:rStyle w:val="StringTok"/>
        </w:rPr>
        <w:t>"Ruido aleatorio e ineficiencia"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entre regresión convencional y frontera estocástica"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60" w:name="tbl-reg26-comparacion-lm-sfa"/>
            <w:r>
              <w:rPr>
                <w:rFonts w:ascii="Times New Roman" w:hAnsi="Times New Roman"/>
                <w:b/>
                <w:sz w:val="18"/>
              </w:rPr>
              <w:t>Tabla 39.20: Comparación entre regresión convencional y frontera estocástica</w:t>
            </w:r>
          </w:p>
          <w:tbl>
            <w:tblPr>
              <w:tblStyle w:val="Table"/>
              <w:tblW w:w="5000" w:type="pct"/>
              <w:tblLayout w:type="fixed"/>
              <w:tblLook w:val="0020" w:firstRow="1" w:lastRow="0" w:firstColumn="0" w:lastColumn="0" w:noHBand="0" w:noVBand="0"/>
            </w:tblPr>
            <w:tblGrid>
              <w:gridCol w:w="2190"/>
              <w:gridCol w:w="4001"/>
              <w:gridCol w:w="2953"/>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897" w:type="dxa"/>
                </w:tcPr>
                <w:p w:rsidR="007F3BAE" w:rsidRDefault="00380896" w:rsidP="00380896">
                  <w:pPr>
                    <w:pStyle w:val="Compact"/>
                    <w:jc w:val="left"/>
                  </w:pPr>
                  <w:r>
                    <w:t>Modelo</w:t>
                  </w:r>
                </w:p>
              </w:tc>
              <w:tc>
                <w:tcPr>
                  <w:tcW w:w="3465" w:type="dxa"/>
                </w:tcPr>
                <w:p w:rsidR="007F3BAE" w:rsidRDefault="00380896" w:rsidP="00380896">
                  <w:pPr>
                    <w:pStyle w:val="Compact"/>
                    <w:jc w:val="left"/>
                  </w:pPr>
                  <w:r>
                    <w:t>Objetivo</w:t>
                  </w:r>
                </w:p>
              </w:tc>
              <w:tc>
                <w:tcPr>
                  <w:tcW w:w="2557" w:type="dxa"/>
                </w:tcPr>
                <w:p w:rsidR="007F3BAE" w:rsidRDefault="00380896" w:rsidP="00380896">
                  <w:pPr>
                    <w:pStyle w:val="Compact"/>
                    <w:jc w:val="left"/>
                  </w:pPr>
                  <w:r>
                    <w:t>Error</w:t>
                  </w:r>
                </w:p>
              </w:tc>
            </w:tr>
            <w:tr w:rsidR="007F3BAE">
              <w:tc>
                <w:tcPr>
                  <w:tcW w:w="1897" w:type="dxa"/>
                </w:tcPr>
                <w:p w:rsidR="007F3BAE" w:rsidRDefault="00380896" w:rsidP="00380896">
                  <w:pPr>
                    <w:pStyle w:val="Compact"/>
                    <w:jc w:val="left"/>
                  </w:pPr>
                  <w:r>
                    <w:t>Regresión convencional</w:t>
                  </w:r>
                </w:p>
              </w:tc>
              <w:tc>
                <w:tcPr>
                  <w:tcW w:w="3465" w:type="dxa"/>
                </w:tcPr>
                <w:p w:rsidR="007F3BAE" w:rsidRDefault="00380896" w:rsidP="00380896">
                  <w:pPr>
                    <w:pStyle w:val="Compact"/>
                    <w:jc w:val="left"/>
                  </w:pPr>
                  <w:r>
                    <w:t>Estimar relación promedio</w:t>
                  </w:r>
                </w:p>
              </w:tc>
              <w:tc>
                <w:tcPr>
                  <w:tcW w:w="2557" w:type="dxa"/>
                </w:tcPr>
                <w:p w:rsidR="007F3BAE" w:rsidRDefault="00380896" w:rsidP="00380896">
                  <w:pPr>
                    <w:pStyle w:val="Compact"/>
                    <w:jc w:val="left"/>
                  </w:pPr>
                  <w:r>
                    <w:t>Un solo componente de error</w:t>
                  </w:r>
                </w:p>
              </w:tc>
            </w:tr>
            <w:tr w:rsidR="007F3BAE">
              <w:tc>
                <w:tcPr>
                  <w:tcW w:w="1897" w:type="dxa"/>
                </w:tcPr>
                <w:p w:rsidR="007F3BAE" w:rsidRDefault="00380896" w:rsidP="00380896">
                  <w:pPr>
                    <w:pStyle w:val="Compact"/>
                    <w:jc w:val="left"/>
                  </w:pPr>
                  <w:r>
                    <w:t>Frontera estocástica</w:t>
                  </w:r>
                </w:p>
              </w:tc>
              <w:tc>
                <w:tcPr>
                  <w:tcW w:w="3465" w:type="dxa"/>
                </w:tcPr>
                <w:p w:rsidR="007F3BAE" w:rsidRDefault="00380896" w:rsidP="00380896">
                  <w:pPr>
                    <w:pStyle w:val="Compact"/>
                    <w:jc w:val="left"/>
                  </w:pPr>
                  <w:r>
                    <w:t>Estimar producción potencial y eficiencia</w:t>
                  </w:r>
                </w:p>
              </w:tc>
              <w:tc>
                <w:tcPr>
                  <w:tcW w:w="2557" w:type="dxa"/>
                </w:tcPr>
                <w:p w:rsidR="007F3BAE" w:rsidRDefault="00380896" w:rsidP="00380896">
                  <w:pPr>
                    <w:pStyle w:val="Compact"/>
                    <w:jc w:val="left"/>
                  </w:pPr>
                  <w:r>
                    <w:t>Ruido aleatorio e ineficiencia</w:t>
                  </w:r>
                </w:p>
              </w:tc>
            </w:tr>
            <w:bookmarkEnd w:id="246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lastRenderedPageBreak/>
        <w:t>La regresión convencional estima una relación promedio. La frontera estocástica permite evaluar qué tan cerca se encuentra cada unidad de su producción potencial.</w:t>
      </w:r>
    </w:p>
    <w:p w:rsidR="007F3BAE" w:rsidRDefault="00380896" w:rsidP="00380896">
      <w:pPr>
        <w:pStyle w:val="Ttulo2"/>
      </w:pPr>
      <w:bookmarkStart w:id="2461" w:name="_Toc235960688"/>
      <w:bookmarkStart w:id="2462" w:name="comparación-de-modelos-avanzados"/>
      <w:bookmarkEnd w:id="2459"/>
      <w:r>
        <w:rPr>
          <w:rFonts w:ascii="Times New Roman" w:hAnsi="Times New Roman" w:eastAsia="Times New Roman"/>
        </w:rPr>
        <w:t>39.50 Comparación de modelos avanzados</w:t>
      </w:r>
      <w:bookmarkEnd w:id="2461"/>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Modelo =</w:t>
      </w:r>
      <w:r>
        <w:rPr>
          <w:rStyle w:val="NormalTok"/>
        </w:rPr>
        <w:t xml:space="preserve"> </w:t>
      </w:r>
      <w:r>
        <w:rPr>
          <w:rStyle w:val="FunctionTok"/>
        </w:rPr>
        <w:t>c</w:t>
      </w:r>
      <w:r>
        <w:rPr>
          <w:rStyle w:val="NormalTok"/>
        </w:rPr>
        <w:t>(</w:t>
      </w:r>
      <w:r>
        <w:br/>
      </w:r>
      <w:r>
        <w:rPr>
          <w:rStyle w:val="NormalTok"/>
        </w:rPr>
        <w:t xml:space="preserve">    </w:t>
      </w:r>
      <w:r>
        <w:rPr>
          <w:rStyle w:val="StringTok"/>
        </w:rPr>
        <w:t>"Espacial"</w:t>
      </w:r>
      <w:r>
        <w:rPr>
          <w:rStyle w:val="NormalTok"/>
        </w:rPr>
        <w:t>,</w:t>
      </w:r>
      <w:r>
        <w:br/>
      </w:r>
      <w:r>
        <w:rPr>
          <w:rStyle w:val="NormalTok"/>
        </w:rPr>
        <w:t xml:space="preserve">    </w:t>
      </w:r>
      <w:r>
        <w:rPr>
          <w:rStyle w:val="StringTok"/>
        </w:rPr>
        <w:t>"Multinivel"</w:t>
      </w:r>
      <w:r>
        <w:rPr>
          <w:rStyle w:val="NormalTok"/>
        </w:rPr>
        <w:t>,</w:t>
      </w:r>
      <w:r>
        <w:br/>
      </w:r>
      <w:r>
        <w:rPr>
          <w:rStyle w:val="NormalTok"/>
        </w:rPr>
        <w:t xml:space="preserve">    </w:t>
      </w:r>
      <w:r>
        <w:rPr>
          <w:rStyle w:val="StringTok"/>
        </w:rPr>
        <w:t>"Frontera estocástica"</w:t>
      </w:r>
      <w:r>
        <w:br/>
      </w:r>
      <w:r>
        <w:rPr>
          <w:rStyle w:val="NormalTok"/>
        </w:rPr>
        <w:t xml:space="preserve">  ),</w:t>
      </w:r>
      <w:r>
        <w:br/>
      </w:r>
      <w:r>
        <w:rPr>
          <w:rStyle w:val="NormalTok"/>
        </w:rPr>
        <w:t xml:space="preserve">  </w:t>
      </w:r>
      <w:r>
        <w:rPr>
          <w:rStyle w:val="AttributeTok"/>
        </w:rPr>
        <w:t>Objetivo =</w:t>
      </w:r>
      <w:r>
        <w:rPr>
          <w:rStyle w:val="NormalTok"/>
        </w:rPr>
        <w:t xml:space="preserve"> </w:t>
      </w:r>
      <w:r>
        <w:rPr>
          <w:rStyle w:val="FunctionTok"/>
        </w:rPr>
        <w:t>c</w:t>
      </w:r>
      <w:r>
        <w:rPr>
          <w:rStyle w:val="NormalTok"/>
        </w:rPr>
        <w:t>(</w:t>
      </w:r>
      <w:r>
        <w:br/>
      </w:r>
      <w:r>
        <w:rPr>
          <w:rStyle w:val="NormalTok"/>
        </w:rPr>
        <w:t xml:space="preserve">    </w:t>
      </w:r>
      <w:r>
        <w:rPr>
          <w:rStyle w:val="StringTok"/>
        </w:rPr>
        <w:t>"Analizar dependencia geográfica"</w:t>
      </w:r>
      <w:r>
        <w:rPr>
          <w:rStyle w:val="NormalTok"/>
        </w:rPr>
        <w:t>,</w:t>
      </w:r>
      <w:r>
        <w:br/>
      </w:r>
      <w:r>
        <w:rPr>
          <w:rStyle w:val="NormalTok"/>
        </w:rPr>
        <w:t xml:space="preserve">    </w:t>
      </w:r>
      <w:r>
        <w:rPr>
          <w:rStyle w:val="StringTok"/>
        </w:rPr>
        <w:t>"Analizar estructuras jerárquicas"</w:t>
      </w:r>
      <w:r>
        <w:rPr>
          <w:rStyle w:val="NormalTok"/>
        </w:rPr>
        <w:t>,</w:t>
      </w:r>
      <w:r>
        <w:br/>
      </w:r>
      <w:r>
        <w:rPr>
          <w:rStyle w:val="NormalTok"/>
        </w:rPr>
        <w:t xml:space="preserve">    </w:t>
      </w:r>
      <w:r>
        <w:rPr>
          <w:rStyle w:val="StringTok"/>
        </w:rPr>
        <w:t>"Medir eficiencia técnica"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de modelos avanzados"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63" w:name="tbl-reg26-comparacion-avanzada"/>
            <w:r>
              <w:rPr>
                <w:rFonts w:ascii="Times New Roman" w:hAnsi="Times New Roman"/>
                <w:b/>
                <w:sz w:val="18"/>
              </w:rPr>
              <w:t>Tabla 39.21: Comparación de modelos avanzados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Objetivo</w:t>
                  </w:r>
                </w:p>
              </w:tc>
            </w:tr>
            <w:tr w:rsidR="007F3BAE">
              <w:tc>
                <w:tcPr>
                  <w:tcW w:w="3960" w:type="dxa"/>
                </w:tcPr>
                <w:p w:rsidR="007F3BAE" w:rsidRDefault="00380896" w:rsidP="00380896">
                  <w:pPr>
                    <w:pStyle w:val="Compact"/>
                    <w:jc w:val="left"/>
                  </w:pPr>
                  <w:r>
                    <w:t>Espacial</w:t>
                  </w:r>
                </w:p>
              </w:tc>
              <w:tc>
                <w:tcPr>
                  <w:tcW w:w="3960" w:type="dxa"/>
                </w:tcPr>
                <w:p w:rsidR="007F3BAE" w:rsidRDefault="00380896" w:rsidP="00380896">
                  <w:pPr>
                    <w:pStyle w:val="Compact"/>
                    <w:jc w:val="left"/>
                  </w:pPr>
                  <w:r>
                    <w:t>Analizar dependencia geográfica</w:t>
                  </w:r>
                </w:p>
              </w:tc>
            </w:tr>
            <w:tr w:rsidR="007F3BAE">
              <w:tc>
                <w:tcPr>
                  <w:tcW w:w="3960" w:type="dxa"/>
                </w:tcPr>
                <w:p w:rsidR="007F3BAE" w:rsidRDefault="00380896" w:rsidP="00380896">
                  <w:pPr>
                    <w:pStyle w:val="Compact"/>
                    <w:jc w:val="left"/>
                  </w:pPr>
                  <w:r>
                    <w:t>Multinivel</w:t>
                  </w:r>
                </w:p>
              </w:tc>
              <w:tc>
                <w:tcPr>
                  <w:tcW w:w="3960" w:type="dxa"/>
                </w:tcPr>
                <w:p w:rsidR="007F3BAE" w:rsidRDefault="00380896" w:rsidP="00380896">
                  <w:pPr>
                    <w:pStyle w:val="Compact"/>
                    <w:jc w:val="left"/>
                  </w:pPr>
                  <w:r>
                    <w:t>Analizar estructuras jerárquicas</w:t>
                  </w:r>
                </w:p>
              </w:tc>
            </w:tr>
            <w:tr w:rsidR="007F3BAE">
              <w:tc>
                <w:tcPr>
                  <w:tcW w:w="3960" w:type="dxa"/>
                </w:tcPr>
                <w:p w:rsidR="007F3BAE" w:rsidRDefault="00380896" w:rsidP="00380896">
                  <w:pPr>
                    <w:pStyle w:val="Compact"/>
                    <w:jc w:val="left"/>
                  </w:pPr>
                  <w:r>
                    <w:t>Frontera estocástica</w:t>
                  </w:r>
                </w:p>
              </w:tc>
              <w:tc>
                <w:tcPr>
                  <w:tcW w:w="3960" w:type="dxa"/>
                </w:tcPr>
                <w:p w:rsidR="007F3BAE" w:rsidRDefault="00380896" w:rsidP="00380896">
                  <w:pPr>
                    <w:pStyle w:val="Compact"/>
                    <w:jc w:val="left"/>
                  </w:pPr>
                  <w:r>
                    <w:t>Medir eficiencia técnica</w:t>
                  </w:r>
                </w:p>
              </w:tc>
            </w:tr>
            <w:bookmarkEnd w:id="246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familia de modelos responde a una necesidad metodológica distinta. La elección depende del problema empírico.</w:t>
      </w:r>
    </w:p>
    <w:p w:rsidR="007F3BAE" w:rsidRDefault="00380896" w:rsidP="00380896">
      <w:pPr>
        <w:pStyle w:val="Ttulo2"/>
      </w:pPr>
      <w:bookmarkStart w:id="2464" w:name="_Toc235960689"/>
      <w:bookmarkStart w:id="2465" w:name="cuándo-utilizar-frontera-estocástica"/>
      <w:bookmarkEnd w:id="2462"/>
      <w:r>
        <w:rPr>
          <w:rFonts w:ascii="Times New Roman" w:hAnsi="Times New Roman" w:eastAsia="Times New Roman"/>
        </w:rPr>
        <w:t>39.51 ¿Cuándo utilizar frontera estocástica?</w:t>
      </w:r>
      <w:bookmarkEnd w:id="2464"/>
    </w:p>
    <w:p w:rsidR="007F3BAE" w:rsidRDefault="00380896" w:rsidP="00380896">
      <w:pPr>
        <w:pStyle w:val="FirstParagraph"/>
        <w:jc w:val="left"/>
      </w:pPr>
      <w:r>
        <w:rPr>
          <w:rFonts w:ascii="Times New Roman" w:hAnsi="Times New Roman" w:eastAsia="Times New Roman"/>
        </w:rPr>
        <w:t>La frontera estocástica es útil cuando el objetivo es evaluar eficiencia en unidades productivas como:</w:t>
      </w:r>
    </w:p>
    <w:p w:rsidR="007F3BAE" w:rsidRDefault="00380896" w:rsidP="00380896">
      <w:pPr>
        <w:pStyle w:val="SourceCode"/>
        <w:jc w:val="left"/>
      </w:pPr>
      <w:r>
        <w:rPr>
          <w:rStyle w:val="VerbatimChar"/>
        </w:rPr>
        <w:t>Empresas</w:t>
      </w:r>
      <w:r>
        <w:br/>
      </w:r>
      <w:r>
        <w:rPr>
          <w:rStyle w:val="VerbatimChar"/>
        </w:rPr>
        <w:t>Bancos</w:t>
      </w:r>
      <w:r>
        <w:br/>
      </w:r>
      <w:r>
        <w:rPr>
          <w:rStyle w:val="VerbatimChar"/>
        </w:rPr>
        <w:t>Fincas agrícolas</w:t>
      </w:r>
      <w:r>
        <w:br/>
      </w:r>
      <w:r>
        <w:rPr>
          <w:rStyle w:val="VerbatimChar"/>
        </w:rPr>
        <w:t>Hospitales</w:t>
      </w:r>
      <w:r>
        <w:br/>
      </w:r>
      <w:r>
        <w:rPr>
          <w:rStyle w:val="VerbatimChar"/>
        </w:rPr>
        <w:t>Universidades</w:t>
      </w:r>
    </w:p>
    <w:p w:rsidR="007F3BAE" w:rsidRDefault="00380896" w:rsidP="00380896">
      <w:pPr>
        <w:pStyle w:val="FirstParagraph"/>
        <w:jc w:val="left"/>
      </w:pPr>
      <w:r>
        <w:rPr>
          <w:rFonts w:ascii="Times New Roman" w:hAnsi="Times New Roman" w:eastAsia="Times New Roman"/>
        </w:rPr>
        <w:t>Su principal aporte consiste en distinguir entre bajo desempeño por ruido aleatorio y bajo desempeño por ineficiencia.</w:t>
      </w:r>
    </w:p>
    <w:p w:rsidR="007F3BAE" w:rsidRDefault="00380896" w:rsidP="00380896">
      <w:pPr>
        <w:pStyle w:val="Ttulo2"/>
      </w:pPr>
      <w:bookmarkStart w:id="2466" w:name="_Toc235960690"/>
      <w:bookmarkStart w:id="2467" w:name="manos-a-la-obra-26"/>
      <w:bookmarkEnd w:id="2465"/>
      <w:r>
        <w:rPr>
          <w:rFonts w:ascii="Times New Roman" w:hAnsi="Times New Roman" w:eastAsia="Times New Roman"/>
        </w:rPr>
        <w:t>39.52 Manos a la obra</w:t>
      </w:r>
      <w:bookmarkEnd w:id="2466"/>
    </w:p>
    <w:p w:rsidR="007F3BAE" w:rsidRDefault="00380896" w:rsidP="00380896">
      <w:pPr>
        <w:pStyle w:val="Compact"/>
        <w:numPr>
          <w:ilvl w:val="0"/>
          <w:numId w:val="201"/>
        </w:numPr>
        <w:jc w:val="left"/>
      </w:pPr>
      <w:r>
        <w:rPr>
          <w:rFonts w:ascii="Times New Roman" w:hAnsi="Times New Roman" w:eastAsia="Times New Roman"/>
        </w:rPr>
        <w:t>Construya una base de producción con insumos y producto.</w:t>
      </w:r>
    </w:p>
    <w:p w:rsidR="007F3BAE" w:rsidRDefault="00380896" w:rsidP="00380896">
      <w:pPr>
        <w:pStyle w:val="Compact"/>
        <w:numPr>
          <w:ilvl w:val="0"/>
          <w:numId w:val="201"/>
        </w:numPr>
        <w:jc w:val="left"/>
      </w:pPr>
      <w:r>
        <w:rPr>
          <w:rFonts w:ascii="Times New Roman" w:hAnsi="Times New Roman" w:eastAsia="Times New Roman"/>
        </w:rPr>
        <w:t>Estime una función de producción convencional.</w:t>
      </w:r>
    </w:p>
    <w:p w:rsidR="007F3BAE" w:rsidRDefault="00380896" w:rsidP="00380896">
      <w:pPr>
        <w:pStyle w:val="Compact"/>
        <w:numPr>
          <w:ilvl w:val="0"/>
          <w:numId w:val="201"/>
        </w:numPr>
        <w:jc w:val="left"/>
      </w:pPr>
      <w:r>
        <w:rPr>
          <w:rFonts w:ascii="Times New Roman" w:hAnsi="Times New Roman" w:eastAsia="Times New Roman"/>
        </w:rPr>
        <w:t>Interprete las elasticidades.</w:t>
      </w:r>
    </w:p>
    <w:p w:rsidR="007F3BAE" w:rsidRDefault="00380896" w:rsidP="00380896">
      <w:pPr>
        <w:pStyle w:val="Compact"/>
        <w:numPr>
          <w:ilvl w:val="0"/>
          <w:numId w:val="201"/>
        </w:numPr>
        <w:jc w:val="left"/>
      </w:pPr>
      <w:r>
        <w:rPr>
          <w:rFonts w:ascii="Times New Roman" w:hAnsi="Times New Roman" w:eastAsia="Times New Roman"/>
        </w:rPr>
        <w:t>Estime una frontera estocástica.</w:t>
      </w:r>
    </w:p>
    <w:p w:rsidR="007F3BAE" w:rsidRDefault="00380896" w:rsidP="00380896">
      <w:pPr>
        <w:pStyle w:val="Compact"/>
        <w:numPr>
          <w:ilvl w:val="0"/>
          <w:numId w:val="201"/>
        </w:numPr>
        <w:jc w:val="left"/>
      </w:pPr>
      <w:r>
        <w:rPr>
          <w:rFonts w:ascii="Times New Roman" w:hAnsi="Times New Roman" w:eastAsia="Times New Roman"/>
        </w:rPr>
        <w:t>Obtenga eficiencias técnicas.</w:t>
      </w:r>
    </w:p>
    <w:p w:rsidR="007F3BAE" w:rsidRDefault="00380896" w:rsidP="00380896">
      <w:pPr>
        <w:pStyle w:val="Compact"/>
        <w:numPr>
          <w:ilvl w:val="0"/>
          <w:numId w:val="201"/>
        </w:numPr>
        <w:jc w:val="left"/>
      </w:pPr>
      <w:r>
        <w:rPr>
          <w:rFonts w:ascii="Times New Roman" w:hAnsi="Times New Roman" w:eastAsia="Times New Roman"/>
        </w:rPr>
        <w:lastRenderedPageBreak/>
        <w:t>Construya un histograma de eficiencia.</w:t>
      </w:r>
    </w:p>
    <w:p w:rsidR="007F3BAE" w:rsidRDefault="00380896" w:rsidP="00380896">
      <w:pPr>
        <w:pStyle w:val="Compact"/>
        <w:numPr>
          <w:ilvl w:val="0"/>
          <w:numId w:val="201"/>
        </w:numPr>
        <w:jc w:val="left"/>
      </w:pPr>
      <w:r>
        <w:rPr>
          <w:rFonts w:ascii="Times New Roman" w:hAnsi="Times New Roman" w:eastAsia="Times New Roman"/>
        </w:rPr>
        <w:t>Elabore un ranking de unidades.</w:t>
      </w:r>
    </w:p>
    <w:p w:rsidR="007F3BAE" w:rsidRDefault="00380896" w:rsidP="00380896">
      <w:pPr>
        <w:pStyle w:val="Compact"/>
        <w:numPr>
          <w:ilvl w:val="0"/>
          <w:numId w:val="201"/>
        </w:numPr>
        <w:jc w:val="left"/>
      </w:pPr>
      <w:r>
        <w:rPr>
          <w:rFonts w:ascii="Times New Roman" w:hAnsi="Times New Roman" w:eastAsia="Times New Roman"/>
        </w:rPr>
        <w:t>Compare regresión convencional y SFA.</w:t>
      </w:r>
    </w:p>
    <w:p w:rsidR="007F3BAE" w:rsidRDefault="00380896" w:rsidP="00380896">
      <w:pPr>
        <w:pStyle w:val="Compact"/>
        <w:numPr>
          <w:ilvl w:val="0"/>
          <w:numId w:val="201"/>
        </w:numPr>
        <w:jc w:val="left"/>
      </w:pPr>
      <w:r>
        <w:rPr>
          <w:rFonts w:ascii="Times New Roman" w:hAnsi="Times New Roman" w:eastAsia="Times New Roman"/>
        </w:rPr>
        <w:t>Explique qué unidades presentan mejor desempeño.</w:t>
      </w:r>
    </w:p>
    <w:p w:rsidR="007F3BAE" w:rsidRDefault="00380896" w:rsidP="00380896">
      <w:pPr>
        <w:pStyle w:val="Compact"/>
        <w:numPr>
          <w:ilvl w:val="0"/>
          <w:numId w:val="201"/>
        </w:numPr>
        <w:jc w:val="left"/>
      </w:pPr>
      <w:r>
        <w:rPr>
          <w:rFonts w:ascii="Times New Roman" w:hAnsi="Times New Roman" w:eastAsia="Times New Roman"/>
        </w:rPr>
        <w:t>Redacte una conclusión aplicada sobre eficiencia.</w:t>
      </w:r>
    </w:p>
    <w:p w:rsidR="007F3BAE" w:rsidRDefault="00380896" w:rsidP="00380896">
      <w:pPr>
        <w:pStyle w:val="Ttulo2"/>
      </w:pPr>
      <w:bookmarkStart w:id="2468" w:name="_Toc235960691"/>
      <w:bookmarkStart w:id="2469" w:name="resumen-del-capítulo-25"/>
      <w:bookmarkEnd w:id="2467"/>
      <w:r>
        <w:rPr>
          <w:rFonts w:ascii="Times New Roman" w:hAnsi="Times New Roman" w:eastAsia="Times New Roman"/>
        </w:rPr>
        <w:t>39.53 Resumen del capítulo</w:t>
      </w:r>
      <w:bookmarkEnd w:id="2468"/>
    </w:p>
    <w:p w:rsidR="007F3BAE" w:rsidRDefault="00380896" w:rsidP="00380896">
      <w:pPr>
        <w:pStyle w:val="FirstParagraph"/>
        <w:jc w:val="left"/>
      </w:pPr>
      <w:r>
        <w:rPr>
          <w:rFonts w:ascii="Times New Roman" w:hAnsi="Times New Roman" w:eastAsia="Times New Roman"/>
        </w:rPr>
        <w:t>En este capítulo ampliamos el alcance de los modelos de regresión incorporando tres enfoques avanzados.</w:t>
      </w:r>
    </w:p>
    <w:p w:rsidR="007F3BAE" w:rsidRDefault="00380896" w:rsidP="00380896">
      <w:pPr>
        <w:pStyle w:val="Textoindependiente"/>
        <w:jc w:val="left"/>
      </w:pPr>
      <w:r>
        <w:rPr>
          <w:rFonts w:ascii="Times New Roman" w:hAnsi="Times New Roman" w:eastAsia="Times New Roman"/>
        </w:rPr>
        <w:t>Primero estudiamos modelos espaciales para analizar dependencia geográfica entre observaciones. Posteriormente introdujimos modelos multinivel para trabajar con estructuras jerárquicas. Finalmente utilizamos modelos de frontera estocástica para medir eficiencia técnica.</w:t>
      </w:r>
    </w:p>
    <w:p w:rsidR="007F3BAE" w:rsidRDefault="00380896" w:rsidP="00380896">
      <w:pPr>
        <w:pStyle w:val="Textoindependiente"/>
        <w:jc w:val="left"/>
      </w:pPr>
      <w:r>
        <w:rPr>
          <w:rFonts w:ascii="Times New Roman" w:hAnsi="Times New Roman" w:eastAsia="Times New Roman"/>
        </w:rPr>
        <w:t>Estos enfoques permiten abordar problemas que no pueden resolverse adecuadamente mediante modelos lineales tradicionales.</w:t>
      </w:r>
    </w:p>
    <w:p w:rsidR="007F3BAE" w:rsidRDefault="00380896" w:rsidP="00380896">
      <w:pPr>
        <w:pStyle w:val="Ttulo1"/>
        <w:jc w:val="left"/>
      </w:pPr>
      <w:bookmarkStart w:id="2470" w:name="_Toc235960692"/>
      <w:bookmarkStart w:id="2471" w:name="presentación-de-modelos-con-quarto"/>
      <w:bookmarkEnd w:id="2334"/>
      <w:bookmarkEnd w:id="2469"/>
      <w:r>
        <w:rPr>
          <w:rFonts w:ascii="Times New Roman" w:hAnsi="Times New Roman" w:eastAsia="Times New Roman"/>
        </w:rPr>
        <w:t>40. Presentación de modelos con Quarto</w:t>
      </w:r>
      <w:bookmarkEnd w:id="2470"/>
    </w:p>
    <w:p w:rsidR="007F3BAE" w:rsidRDefault="00380896" w:rsidP="00380896">
      <w:pPr>
        <w:pStyle w:val="Ttulo2"/>
      </w:pPr>
      <w:bookmarkStart w:id="2472" w:name="_Toc235960693"/>
      <w:bookmarkStart w:id="2473" w:name="objetivos-de-aprendizaje-25"/>
      <w:r>
        <w:rPr>
          <w:rFonts w:ascii="Times New Roman" w:hAnsi="Times New Roman" w:eastAsia="Times New Roman"/>
        </w:rPr>
        <w:t>Objetivos de aprendizaje</w:t>
      </w:r>
      <w:bookmarkEnd w:id="2472"/>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02"/>
        </w:numPr>
        <w:jc w:val="left"/>
      </w:pPr>
      <w:r>
        <w:rPr>
          <w:rFonts w:ascii="Times New Roman" w:hAnsi="Times New Roman" w:eastAsia="Times New Roman"/>
        </w:rPr>
        <w:t>Transformar resultados estadísticos en tablas científicas reproducibles.</w:t>
      </w:r>
    </w:p>
    <w:p w:rsidR="007F3BAE" w:rsidRDefault="00380896" w:rsidP="00380896">
      <w:pPr>
        <w:pStyle w:val="Compact"/>
        <w:numPr>
          <w:ilvl w:val="0"/>
          <w:numId w:val="202"/>
        </w:numPr>
        <w:jc w:val="left"/>
      </w:pPr>
      <w:r>
        <w:rPr>
          <w:rFonts w:ascii="Times New Roman" w:hAnsi="Times New Roman" w:eastAsia="Times New Roman"/>
        </w:rPr>
        <w:t>Presentar modelos econométricos utilizando formatos profesionales.</w:t>
      </w:r>
    </w:p>
    <w:p w:rsidR="007F3BAE" w:rsidRDefault="00380896" w:rsidP="00380896">
      <w:pPr>
        <w:pStyle w:val="Compact"/>
        <w:numPr>
          <w:ilvl w:val="0"/>
          <w:numId w:val="202"/>
        </w:numPr>
        <w:jc w:val="left"/>
      </w:pPr>
      <w:r>
        <w:rPr>
          <w:rFonts w:ascii="Times New Roman" w:hAnsi="Times New Roman" w:eastAsia="Times New Roman"/>
        </w:rPr>
        <w:t>Comparar múltiples modelos dentro de una misma tabla.</w:t>
      </w:r>
    </w:p>
    <w:p w:rsidR="007F3BAE" w:rsidRDefault="00380896" w:rsidP="00380896">
      <w:pPr>
        <w:pStyle w:val="Compact"/>
        <w:numPr>
          <w:ilvl w:val="0"/>
          <w:numId w:val="202"/>
        </w:numPr>
        <w:jc w:val="left"/>
      </w:pPr>
      <w:r>
        <w:rPr>
          <w:rFonts w:ascii="Times New Roman" w:hAnsi="Times New Roman" w:eastAsia="Times New Roman"/>
        </w:rPr>
        <w:t>Generar gráficos de coeficientes y efectos.</w:t>
      </w:r>
    </w:p>
    <w:p w:rsidR="007F3BAE" w:rsidRDefault="00380896" w:rsidP="00380896">
      <w:pPr>
        <w:pStyle w:val="Compact"/>
        <w:numPr>
          <w:ilvl w:val="0"/>
          <w:numId w:val="202"/>
        </w:numPr>
        <w:jc w:val="left"/>
      </w:pPr>
      <w:r>
        <w:rPr>
          <w:rFonts w:ascii="Times New Roman" w:hAnsi="Times New Roman" w:eastAsia="Times New Roman"/>
        </w:rPr>
        <w:t>Exportar resultados a HTML, PDF y Word utilizando Quarto.</w:t>
      </w:r>
    </w:p>
    <w:p w:rsidR="007F3BAE" w:rsidRDefault="00380896" w:rsidP="00380896">
      <w:pPr>
        <w:pStyle w:val="Compact"/>
        <w:numPr>
          <w:ilvl w:val="0"/>
          <w:numId w:val="202"/>
        </w:numPr>
        <w:jc w:val="left"/>
      </w:pPr>
      <w:r>
        <w:rPr>
          <w:rFonts w:ascii="Times New Roman" w:hAnsi="Times New Roman" w:eastAsia="Times New Roman"/>
        </w:rPr>
        <w:t>Aplicar buenas prácticas de comunicación científica reproducible.</w:t>
      </w:r>
    </w:p>
    <w:p w:rsidR="007F3BAE" w:rsidRDefault="00380896" w:rsidP="00380896">
      <w:pPr>
        <w:pStyle w:val="Ttulo2"/>
      </w:pPr>
      <w:bookmarkStart w:id="2474" w:name="_Toc235960694"/>
      <w:bookmarkStart w:id="2475" w:name="introducción-39"/>
      <w:bookmarkEnd w:id="2473"/>
      <w:r>
        <w:rPr>
          <w:rFonts w:ascii="Times New Roman" w:hAnsi="Times New Roman" w:eastAsia="Times New Roman"/>
        </w:rPr>
        <w:t>40.1 Introducción</w:t>
      </w:r>
      <w:bookmarkEnd w:id="2474"/>
    </w:p>
    <w:p w:rsidR="007F3BAE" w:rsidRDefault="00380896" w:rsidP="00380896">
      <w:pPr>
        <w:pStyle w:val="FirstParagraph"/>
        <w:jc w:val="left"/>
      </w:pPr>
      <w:r>
        <w:rPr>
          <w:rFonts w:ascii="Times New Roman" w:hAnsi="Times New Roman" w:eastAsia="Times New Roman"/>
        </w:rPr>
        <w:t>Construir un buen modelo estadístico constituye únicamente una parte del proceso de investigación. Un modelo correctamente especificado pierde valor si sus resultados no son comunicados adecuadamente.</w:t>
      </w:r>
    </w:p>
    <w:p w:rsidR="007F3BAE" w:rsidRDefault="00380896" w:rsidP="00380896">
      <w:pPr>
        <w:pStyle w:val="Textoindependiente"/>
        <w:jc w:val="left"/>
      </w:pPr>
      <w:r>
        <w:rPr>
          <w:rFonts w:ascii="Times New Roman" w:hAnsi="Times New Roman" w:eastAsia="Times New Roman"/>
        </w:rPr>
        <w:t>En la práctica científica moderna, la reproducibilidad exige que las tablas, figuras e interpretaciones sean generadas automáticamente a partir del código utilizado en el análisis (Xie et al., 2024).</w:t>
      </w:r>
    </w:p>
    <w:p w:rsidR="007F3BAE" w:rsidRDefault="00380896" w:rsidP="00380896">
      <w:pPr>
        <w:pStyle w:val="Textoindependiente"/>
        <w:jc w:val="left"/>
      </w:pPr>
      <w:r>
        <w:rPr>
          <w:rFonts w:ascii="Times New Roman" w:hAnsi="Times New Roman" w:eastAsia="Times New Roman"/>
        </w:rPr>
        <w:t>El objetivo de este capítulo consiste en mostrar cómo transformar resultados estadísticos en productos científicos listos para publicación utilizando Quarto.</w:t>
      </w:r>
    </w:p>
    <w:p w:rsidR="007F3BAE" w:rsidRDefault="00380896" w:rsidP="00380896">
      <w:pPr>
        <w:pStyle w:val="Ttulo2"/>
      </w:pPr>
      <w:bookmarkStart w:id="2476" w:name="_Toc235960695"/>
      <w:bookmarkStart w:id="2477" w:name="configuración-inicial"/>
      <w:bookmarkEnd w:id="2475"/>
      <w:r>
        <w:rPr>
          <w:rFonts w:ascii="Times New Roman" w:hAnsi="Times New Roman" w:eastAsia="Times New Roman"/>
        </w:rPr>
        <w:t>40.2 Configuración inicial</w:t>
      </w:r>
      <w:bookmarkEnd w:id="2476"/>
    </w:p>
    <w:p w:rsidR="007F3BAE" w:rsidRDefault="00380896" w:rsidP="00380896">
      <w:pPr>
        <w:pStyle w:val="Ttulo3"/>
      </w:pPr>
      <w:bookmarkStart w:id="2478" w:name="_Toc235960696"/>
      <w:bookmarkStart w:id="2479" w:name="carga-de-librerías"/>
      <w:r>
        <w:rPr>
          <w:rFonts w:ascii="Times New Roman" w:hAnsi="Times New Roman" w:eastAsia="Times New Roman"/>
        </w:rPr>
        <w:t>40.2.1 Carga de librerías</w:t>
      </w:r>
      <w:bookmarkEnd w:id="2478"/>
    </w:p>
    <w:p w:rsidR="007F3BAE" w:rsidRDefault="00380896" w:rsidP="00380896">
      <w:pPr>
        <w:pStyle w:val="SourceCode"/>
        <w:jc w:val="left"/>
      </w:pPr>
      <w:r>
        <w:rPr>
          <w:rStyle w:val="FunctionTok"/>
        </w:rPr>
        <w:t>library</w:t>
      </w:r>
      <w:r>
        <w:rPr>
          <w:rStyle w:val="NormalTok"/>
        </w:rPr>
        <w:t>(tidyverse)</w:t>
      </w:r>
      <w:r>
        <w:br/>
      </w:r>
      <w:r>
        <w:rPr>
          <w:rStyle w:val="FunctionTok"/>
        </w:rPr>
        <w:t>library</w:t>
      </w:r>
      <w:r>
        <w:rPr>
          <w:rStyle w:val="NormalTok"/>
        </w:rPr>
        <w:t>(modelsummary)</w:t>
      </w:r>
      <w:r>
        <w:br/>
      </w:r>
      <w:r>
        <w:rPr>
          <w:rStyle w:val="FunctionTok"/>
        </w:rPr>
        <w:t>library</w:t>
      </w:r>
      <w:r>
        <w:rPr>
          <w:rStyle w:val="NormalTok"/>
        </w:rPr>
        <w:t>(gt)</w:t>
      </w:r>
      <w:r>
        <w:br/>
      </w:r>
      <w:r>
        <w:rPr>
          <w:rStyle w:val="FunctionTok"/>
        </w:rPr>
        <w:t>library</w:t>
      </w:r>
      <w:r>
        <w:rPr>
          <w:rStyle w:val="NormalTok"/>
        </w:rPr>
        <w:t>(broom)</w:t>
      </w:r>
      <w:r>
        <w:br/>
      </w:r>
      <w:r>
        <w:rPr>
          <w:rStyle w:val="FunctionTok"/>
        </w:rPr>
        <w:t>library</w:t>
      </w:r>
      <w:r>
        <w:rPr>
          <w:rStyle w:val="NormalTok"/>
        </w:rPr>
        <w:t>(gapminder)</w:t>
      </w:r>
      <w:r>
        <w:br/>
      </w:r>
      <w:r>
        <w:rPr>
          <w:rStyle w:val="FunctionTok"/>
        </w:rPr>
        <w:t>library</w:t>
      </w:r>
      <w:r>
        <w:rPr>
          <w:rStyle w:val="NormalTok"/>
        </w:rPr>
        <w:t>(knitr)</w:t>
      </w:r>
      <w:r>
        <w:br/>
      </w:r>
      <w:r>
        <w:rPr>
          <w:rStyle w:val="FunctionTok"/>
        </w:rPr>
        <w:t>library</w:t>
      </w:r>
      <w:r>
        <w:rPr>
          <w:rStyle w:val="NormalTok"/>
        </w:rPr>
        <w:t>(here)</w:t>
      </w:r>
    </w:p>
    <w:p w:rsidR="007F3BAE" w:rsidRDefault="00380896" w:rsidP="00380896">
      <w:pPr>
        <w:pStyle w:val="Ttulo3"/>
      </w:pPr>
      <w:bookmarkStart w:id="2480" w:name="_Toc235960697"/>
      <w:bookmarkStart w:id="2481" w:name="carga-de-datos"/>
      <w:bookmarkEnd w:id="2479"/>
      <w:r>
        <w:rPr>
          <w:rFonts w:ascii="Times New Roman" w:hAnsi="Times New Roman" w:eastAsia="Times New Roman"/>
        </w:rPr>
        <w:lastRenderedPageBreak/>
        <w:t>40.2.2 Carga de datos</w:t>
      </w:r>
      <w:bookmarkEnd w:id="2480"/>
    </w:p>
    <w:p w:rsidR="007F3BAE" w:rsidRDefault="00380896" w:rsidP="00380896">
      <w:pPr>
        <w:pStyle w:val="FirstParagraph"/>
        <w:jc w:val="left"/>
      </w:pPr>
      <w:r>
        <w:rPr>
          <w:rFonts w:ascii="Times New Roman" w:hAnsi="Times New Roman" w:eastAsia="Times New Roman"/>
        </w:rPr>
        <w:t xml:space="preserve">Utilizaremos la base </w:t>
      </w:r>
      <w:r>
        <w:rPr>
          <w:rStyle w:val="VerbatimChar"/>
          <w:rFonts w:ascii="Times New Roman" w:hAnsi="Times New Roman" w:eastAsia="Times New Roman"/>
        </w:rPr>
        <w:t>gapminder</w:t>
      </w:r>
      <w:r>
        <w:rPr>
          <w:rFonts w:ascii="Times New Roman" w:hAnsi="Times New Roman" w:eastAsia="Times New Roman"/>
        </w:rPr>
        <w:t>, ampliamente utilizada en cursos de análisis de datos y econometría aplicada.</w:t>
      </w:r>
    </w:p>
    <w:p w:rsidR="007F3BAE" w:rsidRDefault="00380896" w:rsidP="00380896">
      <w:pPr>
        <w:pStyle w:val="SourceCode"/>
        <w:jc w:val="left"/>
      </w:pPr>
      <w:r>
        <w:rPr>
          <w:rStyle w:val="FunctionTok"/>
        </w:rPr>
        <w:t>data</w:t>
      </w:r>
      <w:r>
        <w:rPr>
          <w:rStyle w:val="NormalTok"/>
        </w:rPr>
        <w:t>(</w:t>
      </w:r>
      <w:r>
        <w:br/>
      </w:r>
      <w:r>
        <w:rPr>
          <w:rStyle w:val="NormalTok"/>
        </w:rPr>
        <w:t xml:space="preserve">  </w:t>
      </w:r>
      <w:r>
        <w:rPr>
          <w:rStyle w:val="StringTok"/>
        </w:rPr>
        <w:t>"gapminder"</w:t>
      </w:r>
      <w:r>
        <w:rPr>
          <w:rStyle w:val="NormalTok"/>
        </w:rPr>
        <w:t>,</w:t>
      </w:r>
      <w:r>
        <w:br/>
      </w:r>
      <w:r>
        <w:rPr>
          <w:rStyle w:val="NormalTok"/>
        </w:rPr>
        <w:t xml:space="preserve">  </w:t>
      </w:r>
      <w:r>
        <w:rPr>
          <w:rStyle w:val="AttributeTok"/>
        </w:rPr>
        <w:t>package =</w:t>
      </w:r>
      <w:r>
        <w:rPr>
          <w:rStyle w:val="NormalTok"/>
        </w:rPr>
        <w:t xml:space="preserve"> </w:t>
      </w:r>
      <w:r>
        <w:rPr>
          <w:rStyle w:val="StringTok"/>
        </w:rPr>
        <w:t>"gapminder"</w:t>
      </w:r>
      <w:r>
        <w:br/>
      </w:r>
      <w:r>
        <w:rPr>
          <w:rStyle w:val="NormalTok"/>
        </w:rPr>
        <w:t>)</w:t>
      </w:r>
      <w:r>
        <w:br/>
      </w:r>
      <w:r>
        <w:br/>
      </w:r>
      <w:r>
        <w:rPr>
          <w:rStyle w:val="NormalTok"/>
        </w:rPr>
        <w:t xml:space="preserve">datos_modelos </w:t>
      </w:r>
      <w:r>
        <w:rPr>
          <w:rStyle w:val="OtherTok"/>
        </w:rPr>
        <w:t>&lt;-</w:t>
      </w:r>
      <w:r>
        <w:rPr>
          <w:rStyle w:val="NormalTok"/>
        </w:rPr>
        <w:t xml:space="preserve"> gapminder</w:t>
      </w:r>
    </w:p>
    <w:p w:rsidR="007F3BAE" w:rsidRDefault="00380896" w:rsidP="00380896">
      <w:pPr>
        <w:pStyle w:val="Ttulo3"/>
      </w:pPr>
      <w:bookmarkStart w:id="2482" w:name="_Toc235960698"/>
      <w:bookmarkStart w:id="2483" w:name="exploración-inicial-3"/>
      <w:bookmarkEnd w:id="2481"/>
      <w:r>
        <w:rPr>
          <w:rFonts w:ascii="Times New Roman" w:hAnsi="Times New Roman" w:eastAsia="Times New Roman"/>
        </w:rPr>
        <w:t>40.2.3 Exploración inicial</w:t>
      </w:r>
      <w:bookmarkEnd w:id="2482"/>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Pr="00380896" w:rsidRDefault="00380896" w:rsidP="00380896">
            <w:pPr>
              <w:pStyle w:val="ImageCaption"/>
              <w:spacing w:before="200" w:after="0" w:line="240" w:lineRule="auto"/>
              <w:jc w:val="center"/>
              <w:rPr>
                <w:lang w:val="en-US"/>
              </w:rPr>
            </w:pPr>
            <w:bookmarkStart w:id="2484" w:name="tbl-reg27-estructura-datos"/>
            <w:r w:rsidRPr="00380896">
              <w:rPr>
                <w:rFonts w:ascii="Times New Roman" w:hAnsi="Times New Roman"/>
                <w:b/>
                <w:sz w:val="18"/>
                <w:lang w:val="en-US"/>
              </w:rPr>
              <w:t>Tabla 40.1</w:t>
            </w:r>
          </w:p>
          <w:p w:rsidR="007F3BAE" w:rsidRPr="00380896" w:rsidRDefault="00380896" w:rsidP="00380896">
            <w:pPr>
              <w:pStyle w:val="SourceCode"/>
              <w:spacing w:after="0" w:line="240" w:lineRule="auto"/>
              <w:jc w:val="center"/>
              <w:rPr>
                <w:lang w:val="en-US"/>
              </w:rPr>
            </w:pPr>
            <w:r w:rsidRPr="00380896">
              <w:rPr>
                <w:rStyle w:val="FunctionTok"/>
                <w:rFonts w:ascii="Times New Roman" w:hAnsi="Times New Roman"/>
                <w:b/>
                <w:sz w:val="18"/>
                <w:lang w:val="en-US"/>
              </w:rPr>
              <w:t>glimpse</w:t>
            </w:r>
            <w:r w:rsidRPr="00380896">
              <w:rPr>
                <w:rStyle w:val="NormalTok"/>
                <w:rFonts w:ascii="Times New Roman" w:hAnsi="Times New Roman"/>
                <w:b/>
                <w:sz w:val="18"/>
                <w:lang w:val="en-US"/>
              </w:rPr>
              <w:t>(</w:t>
            </w:r>
            <w:r w:rsidRPr="00380896">
              <w:rPr>
                <w:rFonts w:ascii="Times New Roman" w:hAnsi="Times New Roman"/>
                <w:b/>
                <w:sz w:val="18"/>
                <w:lang w:val="en-US"/>
              </w:rPr>
              <w:br/>
            </w:r>
            <w:r w:rsidRPr="00380896">
              <w:rPr>
                <w:rStyle w:val="NormalTok"/>
                <w:rFonts w:ascii="Times New Roman" w:hAnsi="Times New Roman"/>
                <w:b/>
                <w:sz w:val="18"/>
                <w:lang w:val="en-US"/>
              </w:rPr>
              <w:t xml:space="preserve">  datos_modelos</w:t>
            </w:r>
            <w:r w:rsidRPr="00380896">
              <w:rPr>
                <w:rFonts w:ascii="Times New Roman" w:hAnsi="Times New Roman"/>
                <w:b/>
                <w:sz w:val="18"/>
                <w:lang w:val="en-US"/>
              </w:rPr>
              <w:br/>
            </w:r>
            <w:r w:rsidRPr="00380896">
              <w:rPr>
                <w:rStyle w:val="NormalTok"/>
                <w:rFonts w:ascii="Times New Roman" w:hAnsi="Times New Roman"/>
                <w:b/>
                <w:sz w:val="18"/>
                <w:lang w:val="en-US"/>
              </w:rPr>
              <w:t>)</w:t>
            </w:r>
          </w:p>
          <w:p w:rsidR="007F3BAE" w:rsidRDefault="00380896" w:rsidP="00380896">
            <w:pPr>
              <w:pStyle w:val="SourceCode"/>
              <w:spacing w:after="0" w:line="240" w:lineRule="auto"/>
              <w:jc w:val="center"/>
            </w:pPr>
            <w:r w:rsidRPr="00380896">
              <w:rPr>
                <w:rStyle w:val="VerbatimChar"/>
                <w:rFonts w:ascii="Times New Roman" w:hAnsi="Times New Roman"/>
                <w:b/>
                <w:sz w:val="18"/>
                <w:lang w:val="en-US"/>
              </w:rPr>
              <w:t>Rows: 1,704</w:t>
            </w:r>
            <w:r w:rsidRPr="00380896">
              <w:rPr>
                <w:rFonts w:ascii="Times New Roman" w:hAnsi="Times New Roman"/>
                <w:b/>
                <w:sz w:val="18"/>
                <w:lang w:val="en-US"/>
              </w:rPr>
              <w:br/>
            </w:r>
            <w:r w:rsidRPr="00380896">
              <w:rPr>
                <w:rStyle w:val="VerbatimChar"/>
                <w:rFonts w:ascii="Times New Roman" w:hAnsi="Times New Roman"/>
                <w:b/>
                <w:sz w:val="18"/>
                <w:lang w:val="en-US"/>
              </w:rPr>
              <w:t>Columns: 6</w:t>
            </w:r>
            <w:r w:rsidRPr="00380896">
              <w:rPr>
                <w:rFonts w:ascii="Times New Roman" w:hAnsi="Times New Roman"/>
                <w:b/>
                <w:sz w:val="18"/>
                <w:lang w:val="en-US"/>
              </w:rPr>
              <w:br/>
            </w:r>
            <w:r w:rsidRPr="00380896">
              <w:rPr>
                <w:rStyle w:val="VerbatimChar"/>
                <w:rFonts w:ascii="Times New Roman" w:hAnsi="Times New Roman"/>
                <w:b/>
                <w:sz w:val="18"/>
                <w:lang w:val="en-US"/>
              </w:rPr>
              <w:t>$ country   &lt;fct&gt; "Afghanistan", "Afghanistan", "Afghanistan", "Afghanistan", …</w:t>
            </w:r>
            <w:r w:rsidRPr="00380896">
              <w:rPr>
                <w:rFonts w:ascii="Times New Roman" w:hAnsi="Times New Roman"/>
                <w:b/>
                <w:sz w:val="18"/>
                <w:lang w:val="en-US"/>
              </w:rPr>
              <w:br/>
            </w:r>
            <w:r w:rsidRPr="00380896">
              <w:rPr>
                <w:rStyle w:val="VerbatimChar"/>
                <w:rFonts w:ascii="Times New Roman" w:hAnsi="Times New Roman"/>
                <w:b/>
                <w:sz w:val="18"/>
                <w:lang w:val="en-US"/>
              </w:rPr>
              <w:t>$ continent &lt;fct&gt; Asia, Asia, Asia, Asia, Asia, Asia, Asia, Asia, Asia, Asia, …</w:t>
            </w:r>
            <w:r w:rsidRPr="00380896">
              <w:rPr>
                <w:rFonts w:ascii="Times New Roman" w:hAnsi="Times New Roman"/>
                <w:b/>
                <w:sz w:val="18"/>
                <w:lang w:val="en-US"/>
              </w:rPr>
              <w:br/>
            </w:r>
            <w:r>
              <w:rPr>
                <w:rStyle w:val="VerbatimChar"/>
                <w:rFonts w:ascii="Times New Roman" w:hAnsi="Times New Roman"/>
                <w:b/>
                <w:sz w:val="18"/>
              </w:rPr>
              <w:t>$ year      &lt;int&gt; 1952, 1957, 1962, 1967, 1972, 1977, 1982, 1987, 1992, 1997, …</w:t>
            </w:r>
            <w:r>
              <w:rPr>
                <w:rFonts w:ascii="Times New Roman" w:hAnsi="Times New Roman"/>
                <w:b/>
                <w:sz w:val="18"/>
              </w:rPr>
              <w:br/>
            </w:r>
            <w:r>
              <w:rPr>
                <w:rStyle w:val="VerbatimChar"/>
                <w:rFonts w:ascii="Times New Roman" w:hAnsi="Times New Roman"/>
                <w:b/>
                <w:sz w:val="18"/>
              </w:rPr>
              <w:t>$ lifeExp   &lt;dbl&gt; 28.801, 30.332, 31.997, 34.020, 36.088, 38.438, 39.854, 40.8…</w:t>
            </w:r>
            <w:r>
              <w:rPr>
                <w:rFonts w:ascii="Times New Roman" w:hAnsi="Times New Roman"/>
                <w:b/>
                <w:sz w:val="18"/>
              </w:rPr>
              <w:br/>
            </w:r>
            <w:r>
              <w:rPr>
                <w:rStyle w:val="VerbatimChar"/>
                <w:rFonts w:ascii="Times New Roman" w:hAnsi="Times New Roman"/>
                <w:b/>
                <w:sz w:val="18"/>
              </w:rPr>
              <w:t>$ pop       &lt;int&gt; 8425333, 9240934, 10267083, 11537966, 13079460, 14880372, 12…</w:t>
            </w:r>
            <w:r>
              <w:rPr>
                <w:rFonts w:ascii="Times New Roman" w:hAnsi="Times New Roman"/>
                <w:b/>
                <w:sz w:val="18"/>
              </w:rPr>
              <w:br/>
            </w:r>
            <w:r>
              <w:rPr>
                <w:rStyle w:val="VerbatimChar"/>
                <w:rFonts w:ascii="Times New Roman" w:hAnsi="Times New Roman"/>
                <w:b/>
                <w:sz w:val="18"/>
              </w:rPr>
              <w:t>$ gdpPercap &lt;dbl&gt; 779.4453, 820.8530, 853.1007, 836.1971, 739.9811, 786.1134, …</w:t>
            </w:r>
          </w:p>
        </w:tc>
        <w:bookmarkEnd w:id="2484"/>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base contiene información socioeconómica de múltiples países y años, lo que permite ilustrar distintas estrategias de presentación de modelos.</w:t>
      </w:r>
    </w:p>
    <w:p w:rsidR="007F3BAE" w:rsidRDefault="00380896" w:rsidP="00380896">
      <w:pPr>
        <w:pStyle w:val="Ttulo2"/>
      </w:pPr>
      <w:bookmarkStart w:id="2485" w:name="_Toc235960699"/>
      <w:bookmarkStart w:id="2486" w:name="de-la-salida-de-r-al-reporte-científico"/>
      <w:bookmarkEnd w:id="2477"/>
      <w:bookmarkEnd w:id="2483"/>
      <w:r>
        <w:rPr>
          <w:rFonts w:ascii="Times New Roman" w:hAnsi="Times New Roman" w:eastAsia="Times New Roman"/>
        </w:rPr>
        <w:t>40.3 De la salida de R al reporte científico</w:t>
      </w:r>
      <w:bookmarkEnd w:id="2485"/>
    </w:p>
    <w:p w:rsidR="007F3BAE" w:rsidRDefault="00380896" w:rsidP="00380896">
      <w:pPr>
        <w:pStyle w:val="Ttulo3"/>
      </w:pPr>
      <w:bookmarkStart w:id="2487" w:name="_Toc235960700"/>
      <w:bookmarkStart w:id="2488" w:name="ajustando-un-modelo"/>
      <w:r>
        <w:rPr>
          <w:rFonts w:ascii="Times New Roman" w:hAnsi="Times New Roman" w:eastAsia="Times New Roman"/>
        </w:rPr>
        <w:t>40.3.1 Ajustando un modelo</w:t>
      </w:r>
      <w:bookmarkEnd w:id="2487"/>
    </w:p>
    <w:p w:rsidR="007F3BAE" w:rsidRDefault="00380896" w:rsidP="00380896">
      <w:pPr>
        <w:pStyle w:val="SourceCode"/>
        <w:jc w:val="left"/>
      </w:pPr>
      <w:r>
        <w:rPr>
          <w:rStyle w:val="NormalTok"/>
        </w:rPr>
        <w:t xml:space="preserve">modelo_1 </w:t>
      </w:r>
      <w:r>
        <w:rPr>
          <w:rStyle w:val="OtherTok"/>
        </w:rPr>
        <w:t>&lt;-</w:t>
      </w:r>
      <w:r>
        <w:rPr>
          <w:rStyle w:val="NormalTok"/>
        </w:rPr>
        <w:t xml:space="preserve"> </w:t>
      </w:r>
      <w:r>
        <w:rPr>
          <w:rStyle w:val="FunctionTok"/>
        </w:rPr>
        <w:t>lm</w:t>
      </w:r>
      <w:r>
        <w:rPr>
          <w:rStyle w:val="NormalTok"/>
        </w:rPr>
        <w:t>(</w:t>
      </w:r>
      <w:r>
        <w:br/>
      </w:r>
      <w:r>
        <w:rPr>
          <w:rStyle w:val="NormalTok"/>
        </w:rPr>
        <w:t xml:space="preserve">  lifeExp </w:t>
      </w:r>
      <w:r>
        <w:rPr>
          <w:rStyle w:val="SpecialCharTok"/>
        </w:rPr>
        <w:t>~</w:t>
      </w:r>
      <w:r>
        <w:rPr>
          <w:rStyle w:val="NormalTok"/>
        </w:rPr>
        <w:t xml:space="preserve"> gdpPercap,</w:t>
      </w:r>
      <w:r>
        <w:br/>
      </w:r>
      <w:r>
        <w:rPr>
          <w:rStyle w:val="NormalTok"/>
        </w:rPr>
        <w:t xml:space="preserve">  </w:t>
      </w:r>
      <w:r>
        <w:rPr>
          <w:rStyle w:val="AttributeTok"/>
        </w:rPr>
        <w:t>data =</w:t>
      </w:r>
      <w:r>
        <w:rPr>
          <w:rStyle w:val="NormalTok"/>
        </w:rPr>
        <w:t xml:space="preserve"> datos_modelos</w:t>
      </w:r>
      <w:r>
        <w:br/>
      </w:r>
      <w:r>
        <w:rPr>
          <w:rStyle w:val="NormalTok"/>
        </w:rPr>
        <w:t>)</w:t>
      </w:r>
    </w:p>
    <w:p w:rsidR="007F3BAE" w:rsidRDefault="00380896" w:rsidP="00380896">
      <w:pPr>
        <w:pStyle w:val="Ttulo3"/>
      </w:pPr>
      <w:bookmarkStart w:id="2489" w:name="_Toc235960701"/>
      <w:bookmarkStart w:id="2490" w:name="resultados-básicos"/>
      <w:bookmarkEnd w:id="2488"/>
      <w:r>
        <w:rPr>
          <w:rFonts w:ascii="Times New Roman" w:hAnsi="Times New Roman" w:eastAsia="Times New Roman"/>
        </w:rPr>
        <w:t>40.3.2 Resultados básicos</w:t>
      </w:r>
      <w:bookmarkEnd w:id="2489"/>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modelo_1</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"Resultados básicos del modelo"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91" w:name="tbl-reg27-modelo-simple"/>
            <w:r>
              <w:rPr>
                <w:rFonts w:ascii="Times New Roman" w:hAnsi="Times New Roman"/>
                <w:b/>
                <w:sz w:val="18"/>
              </w:rPr>
              <w:lastRenderedPageBreak/>
              <w:t>Tabla 40.2: Resultados básicos del modelo</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53.9556</w:t>
                  </w:r>
                </w:p>
              </w:tc>
              <w:tc>
                <w:tcPr>
                  <w:tcW w:w="1584" w:type="dxa"/>
                </w:tcPr>
                <w:p w:rsidR="007F3BAE" w:rsidRDefault="00380896" w:rsidP="00380896">
                  <w:pPr>
                    <w:pStyle w:val="Compact"/>
                    <w:jc w:val="left"/>
                  </w:pPr>
                  <w:r>
                    <w:t>0.315</w:t>
                  </w:r>
                </w:p>
              </w:tc>
              <w:tc>
                <w:tcPr>
                  <w:tcW w:w="1584" w:type="dxa"/>
                </w:tcPr>
                <w:p w:rsidR="007F3BAE" w:rsidRDefault="00380896" w:rsidP="00380896">
                  <w:pPr>
                    <w:pStyle w:val="Compact"/>
                    <w:jc w:val="left"/>
                  </w:pPr>
                  <w:r>
                    <w:t>171.2902</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gdpPercap</w:t>
                  </w:r>
                </w:p>
              </w:tc>
              <w:tc>
                <w:tcPr>
                  <w:tcW w:w="1584" w:type="dxa"/>
                </w:tcPr>
                <w:p w:rsidR="007F3BAE" w:rsidRDefault="00380896" w:rsidP="00380896">
                  <w:pPr>
                    <w:pStyle w:val="Compact"/>
                    <w:jc w:val="left"/>
                  </w:pPr>
                  <w:r>
                    <w:t>0.0008</w:t>
                  </w:r>
                </w:p>
              </w:tc>
              <w:tc>
                <w:tcPr>
                  <w:tcW w:w="1584" w:type="dxa"/>
                </w:tcPr>
                <w:p w:rsidR="007F3BAE" w:rsidRDefault="00380896" w:rsidP="00380896">
                  <w:pPr>
                    <w:pStyle w:val="Compact"/>
                    <w:jc w:val="left"/>
                  </w:pPr>
                  <w:r>
                    <w:t>0.000</w:t>
                  </w:r>
                </w:p>
              </w:tc>
              <w:tc>
                <w:tcPr>
                  <w:tcW w:w="1584" w:type="dxa"/>
                </w:tcPr>
                <w:p w:rsidR="007F3BAE" w:rsidRDefault="00380896" w:rsidP="00380896">
                  <w:pPr>
                    <w:pStyle w:val="Compact"/>
                    <w:jc w:val="left"/>
                  </w:pPr>
                  <w:r>
                    <w:t>29.6577</w:t>
                  </w:r>
                </w:p>
              </w:tc>
              <w:tc>
                <w:tcPr>
                  <w:tcW w:w="1584" w:type="dxa"/>
                </w:tcPr>
                <w:p w:rsidR="007F3BAE" w:rsidRDefault="00380896" w:rsidP="00380896">
                  <w:pPr>
                    <w:pStyle w:val="Compact"/>
                    <w:jc w:val="left"/>
                  </w:pPr>
                  <w:r>
                    <w:t>0</w:t>
                  </w:r>
                </w:p>
              </w:tc>
            </w:tr>
            <w:bookmarkEnd w:id="249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presenta coeficientes, errores estándar, estadísticos t y valores p. Aunque contiene toda la información necesaria, su formato todavía no corresponde al estándar utilizado en publicaciones científicas.</w:t>
      </w:r>
    </w:p>
    <w:p w:rsidR="007F3BAE" w:rsidRDefault="00380896" w:rsidP="00380896">
      <w:pPr>
        <w:pStyle w:val="Ttulo2"/>
      </w:pPr>
      <w:bookmarkStart w:id="2492" w:name="_Toc235960702"/>
      <w:bookmarkStart w:id="2493" w:name="tablas-profesionales-con-modelsummary"/>
      <w:bookmarkEnd w:id="2486"/>
      <w:bookmarkEnd w:id="2490"/>
      <w:r>
        <w:rPr>
          <w:rFonts w:ascii="Times New Roman" w:hAnsi="Times New Roman" w:eastAsia="Times New Roman"/>
        </w:rPr>
        <w:t>40.4 Tablas profesionales con modelsummary</w:t>
      </w:r>
      <w:bookmarkEnd w:id="2492"/>
    </w:p>
    <w:p w:rsidR="007F3BAE" w:rsidRDefault="00380896" w:rsidP="00380896">
      <w:pPr>
        <w:pStyle w:val="FirstParagraph"/>
        <w:jc w:val="left"/>
      </w:pPr>
      <w:r>
        <w:rPr>
          <w:rFonts w:ascii="Times New Roman" w:hAnsi="Times New Roman" w:eastAsia="Times New Roman"/>
        </w:rPr>
        <w:t xml:space="preserve">El paquete </w:t>
      </w:r>
      <w:r>
        <w:rPr>
          <w:rStyle w:val="VerbatimChar"/>
          <w:rFonts w:ascii="Times New Roman" w:hAnsi="Times New Roman" w:eastAsia="Times New Roman"/>
        </w:rPr>
        <w:t>modelsummary</w:t>
      </w:r>
      <w:r>
        <w:rPr>
          <w:rFonts w:ascii="Times New Roman" w:hAnsi="Times New Roman" w:eastAsia="Times New Roman"/>
        </w:rPr>
        <w:t xml:space="preserve"> permite transformar modelos en tablas listas para artículos científicos (Arel-Bundock, 2022).</w:t>
      </w:r>
    </w:p>
    <w:p w:rsidR="007F3BAE" w:rsidRDefault="00380896" w:rsidP="00380896">
      <w:pPr>
        <w:pStyle w:val="SourceCode"/>
        <w:jc w:val="left"/>
      </w:pPr>
      <w:r>
        <w:rPr>
          <w:rStyle w:val="FunctionTok"/>
        </w:rPr>
        <w:t>modelsummary</w:t>
      </w:r>
      <w:r>
        <w:rPr>
          <w:rStyle w:val="NormalTok"/>
        </w:rPr>
        <w:t>(</w:t>
      </w:r>
      <w:r>
        <w:br/>
      </w:r>
      <w:r>
        <w:rPr>
          <w:rStyle w:val="NormalTok"/>
        </w:rPr>
        <w:t xml:space="preserve">  modelo_1,</w:t>
      </w:r>
      <w:r>
        <w:br/>
      </w:r>
      <w:r>
        <w:rPr>
          <w:rStyle w:val="NormalTok"/>
        </w:rPr>
        <w:t xml:space="preserve">  </w:t>
      </w:r>
      <w:r>
        <w:rPr>
          <w:rStyle w:val="AttributeTok"/>
        </w:rPr>
        <w:t>stars =</w:t>
      </w:r>
      <w:r>
        <w:rPr>
          <w:rStyle w:val="NormalTok"/>
        </w:rPr>
        <w:t xml:space="preserve"> </w:t>
      </w:r>
      <w:r>
        <w:rPr>
          <w:rStyle w:val="ConstantTok"/>
        </w:rPr>
        <w:t>TRUE</w:t>
      </w:r>
      <w:r>
        <w:rPr>
          <w:rStyle w:val="NormalTok"/>
        </w:rPr>
        <w:t>,</w:t>
      </w:r>
      <w:r>
        <w:br/>
      </w:r>
      <w:r>
        <w:rPr>
          <w:rStyle w:val="NormalTok"/>
        </w:rPr>
        <w:t xml:space="preserve">  </w:t>
      </w:r>
      <w:r>
        <w:rPr>
          <w:rStyle w:val="AttributeTok"/>
        </w:rPr>
        <w:t>title =</w:t>
      </w:r>
      <w:r>
        <w:rPr>
          <w:rStyle w:val="NormalTok"/>
        </w:rPr>
        <w:t xml:space="preserve"> </w:t>
      </w:r>
      <w:r>
        <w:rPr>
          <w:rStyle w:val="StringTok"/>
        </w:rPr>
        <w:t>"Modelo de esperanza de vida"</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94" w:name="tbl-reg27-modelsummary-simple"/>
            <w:r>
              <w:rPr>
                <w:rFonts w:ascii="Times New Roman" w:hAnsi="Times New Roman"/>
                <w:b/>
                <w:sz w:val="18"/>
              </w:rPr>
              <w:lastRenderedPageBreak/>
              <w:t>Tabla 40.3: Modelo de esperanza de vida</w:t>
            </w:r>
          </w:p>
          <w:tbl>
            <w:tblPr>
              <w:tblStyle w:val="Table"/>
              <w:tblW w:w="1806" w:type="pct"/>
              <w:tblLayout w:type="fixed"/>
              <w:tblLook w:val="0060" w:firstRow="1" w:lastRow="1" w:firstColumn="0" w:lastColumn="0" w:noHBand="0" w:noVBand="0"/>
            </w:tblPr>
            <w:tblGrid>
              <w:gridCol w:w="1779"/>
              <w:gridCol w:w="152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40" w:type="dxa"/>
                </w:tcPr>
                <w:p w:rsidR="007F3BAE" w:rsidRDefault="007F3BAE" w:rsidP="00380896">
                  <w:pPr>
                    <w:pStyle w:val="Compact"/>
                    <w:jc w:val="left"/>
                  </w:pPr>
                </w:p>
              </w:tc>
              <w:tc>
                <w:tcPr>
                  <w:tcW w:w="1320" w:type="dxa"/>
                </w:tcPr>
                <w:p w:rsidR="007F3BAE" w:rsidRDefault="007F3BAE" w:rsidP="00380896">
                  <w:pPr>
                    <w:jc w:val="left"/>
                  </w:pPr>
                </w:p>
              </w:tc>
            </w:tr>
            <w:tr w:rsidR="007F3BAE">
              <w:tc>
                <w:tcPr>
                  <w:tcW w:w="1540" w:type="dxa"/>
                </w:tcPr>
                <w:p w:rsidR="007F3BAE" w:rsidRDefault="00380896" w:rsidP="00380896">
                  <w:pPr>
                    <w:pStyle w:val="Compact"/>
                    <w:jc w:val="left"/>
                  </w:pPr>
                  <w:r>
                    <w:t>(Intercept)</w:t>
                  </w:r>
                </w:p>
              </w:tc>
              <w:tc>
                <w:tcPr>
                  <w:tcW w:w="1320" w:type="dxa"/>
                </w:tcPr>
                <w:p w:rsidR="007F3BAE" w:rsidRDefault="00380896" w:rsidP="00380896">
                  <w:pPr>
                    <w:pStyle w:val="Compact"/>
                    <w:jc w:val="left"/>
                  </w:pPr>
                  <w:r>
                    <w:t>53.956***</w:t>
                  </w:r>
                </w:p>
              </w:tc>
            </w:tr>
            <w:tr w:rsidR="007F3BAE">
              <w:tc>
                <w:tcPr>
                  <w:tcW w:w="1540" w:type="dxa"/>
                </w:tcPr>
                <w:p w:rsidR="007F3BAE" w:rsidRDefault="007F3BAE" w:rsidP="00380896">
                  <w:pPr>
                    <w:pStyle w:val="Compact"/>
                    <w:jc w:val="left"/>
                  </w:pPr>
                </w:p>
              </w:tc>
              <w:tc>
                <w:tcPr>
                  <w:tcW w:w="1320" w:type="dxa"/>
                </w:tcPr>
                <w:p w:rsidR="007F3BAE" w:rsidRDefault="00380896" w:rsidP="00380896">
                  <w:pPr>
                    <w:pStyle w:val="Compact"/>
                    <w:jc w:val="left"/>
                  </w:pPr>
                  <w:r>
                    <w:t>(0.315)</w:t>
                  </w:r>
                </w:p>
              </w:tc>
            </w:tr>
            <w:tr w:rsidR="007F3BAE">
              <w:tc>
                <w:tcPr>
                  <w:tcW w:w="1540" w:type="dxa"/>
                </w:tcPr>
                <w:p w:rsidR="007F3BAE" w:rsidRDefault="00380896" w:rsidP="00380896">
                  <w:pPr>
                    <w:pStyle w:val="Compact"/>
                    <w:jc w:val="left"/>
                  </w:pPr>
                  <w:r>
                    <w:t>gdpPercap</w:t>
                  </w:r>
                </w:p>
              </w:tc>
              <w:tc>
                <w:tcPr>
                  <w:tcW w:w="1320" w:type="dxa"/>
                </w:tcPr>
                <w:p w:rsidR="007F3BAE" w:rsidRDefault="00380896" w:rsidP="00380896">
                  <w:pPr>
                    <w:pStyle w:val="Compact"/>
                    <w:jc w:val="left"/>
                  </w:pPr>
                  <w:r>
                    <w:t>0.001***</w:t>
                  </w:r>
                </w:p>
              </w:tc>
            </w:tr>
            <w:tr w:rsidR="007F3BAE">
              <w:tc>
                <w:tcPr>
                  <w:tcW w:w="1540" w:type="dxa"/>
                </w:tcPr>
                <w:p w:rsidR="007F3BAE" w:rsidRDefault="007F3BAE" w:rsidP="00380896">
                  <w:pPr>
                    <w:pStyle w:val="Compact"/>
                    <w:jc w:val="left"/>
                  </w:pPr>
                </w:p>
              </w:tc>
              <w:tc>
                <w:tcPr>
                  <w:tcW w:w="1320" w:type="dxa"/>
                </w:tcPr>
                <w:p w:rsidR="007F3BAE" w:rsidRDefault="00380896" w:rsidP="00380896">
                  <w:pPr>
                    <w:pStyle w:val="Compact"/>
                    <w:jc w:val="left"/>
                  </w:pPr>
                  <w:r>
                    <w:t>(0.000)</w:t>
                  </w:r>
                </w:p>
              </w:tc>
            </w:tr>
            <w:tr w:rsidR="007F3BAE">
              <w:tc>
                <w:tcPr>
                  <w:tcW w:w="1540" w:type="dxa"/>
                </w:tcPr>
                <w:p w:rsidR="007F3BAE" w:rsidRDefault="00380896" w:rsidP="00380896">
                  <w:pPr>
                    <w:pStyle w:val="Compact"/>
                    <w:jc w:val="left"/>
                  </w:pPr>
                  <w:r>
                    <w:t>Num.Obs.</w:t>
                  </w:r>
                </w:p>
              </w:tc>
              <w:tc>
                <w:tcPr>
                  <w:tcW w:w="1320" w:type="dxa"/>
                </w:tcPr>
                <w:p w:rsidR="007F3BAE" w:rsidRDefault="00380896" w:rsidP="00380896">
                  <w:pPr>
                    <w:pStyle w:val="Compact"/>
                    <w:jc w:val="left"/>
                  </w:pPr>
                  <w:r>
                    <w:t>1704</w:t>
                  </w:r>
                </w:p>
              </w:tc>
            </w:tr>
            <w:tr w:rsidR="007F3BAE">
              <w:tc>
                <w:tcPr>
                  <w:tcW w:w="1540" w:type="dxa"/>
                </w:tcPr>
                <w:p w:rsidR="007F3BAE" w:rsidRDefault="00380896" w:rsidP="00380896">
                  <w:pPr>
                    <w:pStyle w:val="Compact"/>
                    <w:jc w:val="left"/>
                  </w:pPr>
                  <w:r>
                    <w:t>R2</w:t>
                  </w:r>
                </w:p>
              </w:tc>
              <w:tc>
                <w:tcPr>
                  <w:tcW w:w="1320" w:type="dxa"/>
                </w:tcPr>
                <w:p w:rsidR="007F3BAE" w:rsidRDefault="00380896" w:rsidP="00380896">
                  <w:pPr>
                    <w:pStyle w:val="Compact"/>
                    <w:jc w:val="left"/>
                  </w:pPr>
                  <w:r>
                    <w:t>0.341</w:t>
                  </w:r>
                </w:p>
              </w:tc>
            </w:tr>
            <w:tr w:rsidR="007F3BAE">
              <w:tc>
                <w:tcPr>
                  <w:tcW w:w="1540" w:type="dxa"/>
                </w:tcPr>
                <w:p w:rsidR="007F3BAE" w:rsidRDefault="00380896" w:rsidP="00380896">
                  <w:pPr>
                    <w:pStyle w:val="Compact"/>
                    <w:jc w:val="left"/>
                  </w:pPr>
                  <w:r>
                    <w:t>R2 Adj.</w:t>
                  </w:r>
                </w:p>
              </w:tc>
              <w:tc>
                <w:tcPr>
                  <w:tcW w:w="1320" w:type="dxa"/>
                </w:tcPr>
                <w:p w:rsidR="007F3BAE" w:rsidRDefault="00380896" w:rsidP="00380896">
                  <w:pPr>
                    <w:pStyle w:val="Compact"/>
                    <w:jc w:val="left"/>
                  </w:pPr>
                  <w:r>
                    <w:t>0.340</w:t>
                  </w:r>
                </w:p>
              </w:tc>
            </w:tr>
            <w:tr w:rsidR="007F3BAE">
              <w:tc>
                <w:tcPr>
                  <w:tcW w:w="1540" w:type="dxa"/>
                </w:tcPr>
                <w:p w:rsidR="007F3BAE" w:rsidRDefault="00380896" w:rsidP="00380896">
                  <w:pPr>
                    <w:pStyle w:val="Compact"/>
                    <w:jc w:val="left"/>
                  </w:pPr>
                  <w:r>
                    <w:t>AIC</w:t>
                  </w:r>
                </w:p>
              </w:tc>
              <w:tc>
                <w:tcPr>
                  <w:tcW w:w="1320" w:type="dxa"/>
                </w:tcPr>
                <w:p w:rsidR="007F3BAE" w:rsidRDefault="00380896" w:rsidP="00380896">
                  <w:pPr>
                    <w:pStyle w:val="Compact"/>
                    <w:jc w:val="left"/>
                  </w:pPr>
                  <w:r>
                    <w:t>12850.4</w:t>
                  </w:r>
                </w:p>
              </w:tc>
            </w:tr>
            <w:tr w:rsidR="007F3BAE">
              <w:tc>
                <w:tcPr>
                  <w:tcW w:w="1540" w:type="dxa"/>
                </w:tcPr>
                <w:p w:rsidR="007F3BAE" w:rsidRDefault="00380896" w:rsidP="00380896">
                  <w:pPr>
                    <w:pStyle w:val="Compact"/>
                    <w:jc w:val="left"/>
                  </w:pPr>
                  <w:r>
                    <w:t>BIC</w:t>
                  </w:r>
                </w:p>
              </w:tc>
              <w:tc>
                <w:tcPr>
                  <w:tcW w:w="1320" w:type="dxa"/>
                </w:tcPr>
                <w:p w:rsidR="007F3BAE" w:rsidRDefault="00380896" w:rsidP="00380896">
                  <w:pPr>
                    <w:pStyle w:val="Compact"/>
                    <w:jc w:val="left"/>
                  </w:pPr>
                  <w:r>
                    <w:t>12866.7</w:t>
                  </w:r>
                </w:p>
              </w:tc>
            </w:tr>
            <w:tr w:rsidR="007F3BAE">
              <w:tc>
                <w:tcPr>
                  <w:tcW w:w="1540" w:type="dxa"/>
                </w:tcPr>
                <w:p w:rsidR="007F3BAE" w:rsidRDefault="00380896" w:rsidP="00380896">
                  <w:pPr>
                    <w:pStyle w:val="Compact"/>
                    <w:jc w:val="left"/>
                  </w:pPr>
                  <w:r>
                    <w:t>Log.Lik.</w:t>
                  </w:r>
                </w:p>
              </w:tc>
              <w:tc>
                <w:tcPr>
                  <w:tcW w:w="1320" w:type="dxa"/>
                </w:tcPr>
                <w:p w:rsidR="007F3BAE" w:rsidRDefault="00380896" w:rsidP="00380896">
                  <w:pPr>
                    <w:pStyle w:val="Compact"/>
                    <w:jc w:val="left"/>
                  </w:pPr>
                  <w:r>
                    <w:t>-6422.205</w:t>
                  </w:r>
                </w:p>
              </w:tc>
            </w:tr>
            <w:tr w:rsidR="007F3BAE">
              <w:tc>
                <w:tcPr>
                  <w:tcW w:w="1540" w:type="dxa"/>
                </w:tcPr>
                <w:p w:rsidR="007F3BAE" w:rsidRDefault="00380896" w:rsidP="00380896">
                  <w:pPr>
                    <w:pStyle w:val="Compact"/>
                    <w:jc w:val="left"/>
                  </w:pPr>
                  <w:r>
                    <w:t>F</w:t>
                  </w:r>
                </w:p>
              </w:tc>
              <w:tc>
                <w:tcPr>
                  <w:tcW w:w="1320" w:type="dxa"/>
                </w:tcPr>
                <w:p w:rsidR="007F3BAE" w:rsidRDefault="00380896" w:rsidP="00380896">
                  <w:pPr>
                    <w:pStyle w:val="Compact"/>
                    <w:jc w:val="left"/>
                  </w:pPr>
                  <w:r>
                    <w:t>879.577</w:t>
                  </w:r>
                </w:p>
              </w:tc>
            </w:tr>
            <w:tr w:rsidR="007F3BAE">
              <w:tc>
                <w:tcPr>
                  <w:tcW w:w="1540" w:type="dxa"/>
                </w:tcPr>
                <w:p w:rsidR="007F3BAE" w:rsidRDefault="00380896" w:rsidP="00380896">
                  <w:pPr>
                    <w:pStyle w:val="Compact"/>
                    <w:jc w:val="left"/>
                  </w:pPr>
                  <w:r>
                    <w:t>RMSE</w:t>
                  </w:r>
                </w:p>
              </w:tc>
              <w:tc>
                <w:tcPr>
                  <w:tcW w:w="1320" w:type="dxa"/>
                </w:tcPr>
                <w:p w:rsidR="007F3BAE" w:rsidRDefault="00380896" w:rsidP="00380896">
                  <w:pPr>
                    <w:pStyle w:val="Compact"/>
                    <w:jc w:val="left"/>
                  </w:pPr>
                  <w:r>
                    <w:t>10.49</w:t>
                  </w:r>
                </w:p>
              </w:tc>
            </w:tr>
            <w:tr w:rsidR="007F3BAE">
              <w:tc>
                <w:tcPr>
                  <w:tcW w:w="2860" w:type="dxa"/>
                  <w:gridSpan w:val="2"/>
                </w:tcPr>
                <w:p w:rsidR="007F3BAE" w:rsidRDefault="00380896" w:rsidP="00380896">
                  <w:pPr>
                    <w:pStyle w:val="Compact"/>
                    <w:numPr>
                      <w:ilvl w:val="0"/>
                      <w:numId w:val="203"/>
                    </w:numPr>
                    <w:jc w:val="left"/>
                  </w:pPr>
                  <w:r>
                    <w:t>p &lt; 0.1, * p &lt; 0.05, ** p &lt; 0.01, *** p &lt; 0.001</w:t>
                  </w:r>
                </w:p>
              </w:tc>
            </w:tr>
            <w:bookmarkEnd w:id="2494"/>
          </w:tbl>
          <w:p w:rsidR="007F3BAE" w:rsidRDefault="007F3BAE" w:rsidP="00380896">
            <w:pPr>
              <w:spacing w:after="0" w:line="240" w:lineRule="auto"/>
              <w:jc w:val="center"/>
            </w:pPr>
          </w:p>
        </w:tc>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presenta automáticamente:</w:t>
      </w:r>
    </w:p>
    <w:p w:rsidR="007F3BAE" w:rsidRDefault="00380896" w:rsidP="00380896">
      <w:pPr>
        <w:pStyle w:val="Compact"/>
        <w:numPr>
          <w:ilvl w:val="0"/>
          <w:numId w:val="204"/>
        </w:numPr>
        <w:jc w:val="left"/>
      </w:pPr>
      <w:r>
        <w:rPr>
          <w:rFonts w:ascii="Times New Roman" w:hAnsi="Times New Roman" w:eastAsia="Times New Roman"/>
        </w:rPr>
        <w:t>Coeficientes.</w:t>
      </w:r>
    </w:p>
    <w:p w:rsidR="007F3BAE" w:rsidRDefault="00380896" w:rsidP="00380896">
      <w:pPr>
        <w:pStyle w:val="Compact"/>
        <w:numPr>
          <w:ilvl w:val="0"/>
          <w:numId w:val="204"/>
        </w:numPr>
        <w:jc w:val="left"/>
      </w:pPr>
      <w:r>
        <w:rPr>
          <w:rFonts w:ascii="Times New Roman" w:hAnsi="Times New Roman" w:eastAsia="Times New Roman"/>
        </w:rPr>
        <w:t>Errores estándar.</w:t>
      </w:r>
    </w:p>
    <w:p w:rsidR="007F3BAE" w:rsidRDefault="00380896" w:rsidP="00380896">
      <w:pPr>
        <w:pStyle w:val="Compact"/>
        <w:numPr>
          <w:ilvl w:val="0"/>
          <w:numId w:val="204"/>
        </w:numPr>
        <w:jc w:val="left"/>
      </w:pPr>
      <w:r>
        <w:rPr>
          <w:rFonts w:ascii="Times New Roman" w:hAnsi="Times New Roman" w:eastAsia="Times New Roman"/>
        </w:rPr>
        <w:t>Significancia estadística.</w:t>
      </w:r>
    </w:p>
    <w:p w:rsidR="007F3BAE" w:rsidRDefault="00380896" w:rsidP="00380896">
      <w:pPr>
        <w:pStyle w:val="Compact"/>
        <w:numPr>
          <w:ilvl w:val="0"/>
          <w:numId w:val="204"/>
        </w:numPr>
        <w:jc w:val="left"/>
      </w:pPr>
      <w:r>
        <w:rPr>
          <w:rFonts w:ascii="Times New Roman" w:hAnsi="Times New Roman" w:eastAsia="Times New Roman"/>
        </w:rPr>
        <w:t>Número de observaciones.</w:t>
      </w:r>
    </w:p>
    <w:p w:rsidR="007F3BAE" w:rsidRDefault="00380896" w:rsidP="00380896">
      <w:pPr>
        <w:pStyle w:val="Compact"/>
        <w:numPr>
          <w:ilvl w:val="0"/>
          <w:numId w:val="204"/>
        </w:numPr>
        <w:jc w:val="left"/>
      </w:pPr>
      <w:r>
        <w:rPr>
          <w:rFonts w:ascii="Times New Roman" w:hAnsi="Times New Roman" w:eastAsia="Times New Roman"/>
        </w:rPr>
        <w:t>Estadísticos de ajuste.</w:t>
      </w:r>
    </w:p>
    <w:p w:rsidR="007F3BAE" w:rsidRDefault="00380896" w:rsidP="00380896">
      <w:pPr>
        <w:pStyle w:val="Ttulo2"/>
      </w:pPr>
      <w:bookmarkStart w:id="2495" w:name="_Toc235960703"/>
      <w:bookmarkStart w:id="2496" w:name="personalizando-tablas"/>
      <w:bookmarkEnd w:id="2493"/>
      <w:r>
        <w:rPr>
          <w:rFonts w:ascii="Times New Roman" w:hAnsi="Times New Roman" w:eastAsia="Times New Roman"/>
        </w:rPr>
        <w:t>40.5 Personalizando tablas</w:t>
      </w:r>
      <w:bookmarkEnd w:id="2495"/>
    </w:p>
    <w:p w:rsidR="007F3BAE" w:rsidRPr="00380896" w:rsidRDefault="00380896" w:rsidP="00380896">
      <w:pPr>
        <w:pStyle w:val="SourceCode"/>
        <w:jc w:val="left"/>
        <w:rPr>
          <w:lang w:val="en-US"/>
        </w:rPr>
      </w:pPr>
      <w:r w:rsidRPr="00380896">
        <w:rPr>
          <w:rStyle w:val="FunctionTok"/>
          <w:lang w:val="en-US"/>
        </w:rPr>
        <w:t>modelsummary</w:t>
      </w:r>
      <w:r w:rsidRPr="00380896">
        <w:rPr>
          <w:rStyle w:val="NormalTok"/>
          <w:lang w:val="en-US"/>
        </w:rPr>
        <w:t>(</w:t>
      </w:r>
      <w:r w:rsidRPr="00380896">
        <w:rPr>
          <w:lang w:val="en-US"/>
        </w:rPr>
        <w:br/>
      </w:r>
      <w:r w:rsidRPr="00380896">
        <w:rPr>
          <w:rStyle w:val="NormalTok"/>
          <w:lang w:val="en-US"/>
        </w:rPr>
        <w:t xml:space="preserve">  modelo_1,</w:t>
      </w:r>
      <w:r w:rsidRPr="00380896">
        <w:rPr>
          <w:lang w:val="en-US"/>
        </w:rPr>
        <w:br/>
      </w:r>
      <w:r w:rsidRPr="00380896">
        <w:rPr>
          <w:rStyle w:val="NormalTok"/>
          <w:lang w:val="en-US"/>
        </w:rPr>
        <w:t xml:space="preserve">  </w:t>
      </w:r>
      <w:r w:rsidRPr="00380896">
        <w:rPr>
          <w:rStyle w:val="AttributeTok"/>
          <w:lang w:val="en-US"/>
        </w:rPr>
        <w:t>stars =</w:t>
      </w:r>
      <w:r w:rsidRPr="00380896">
        <w:rPr>
          <w:rStyle w:val="NormalTok"/>
          <w:lang w:val="en-US"/>
        </w:rPr>
        <w:t xml:space="preserve"> </w:t>
      </w:r>
      <w:r w:rsidRPr="00380896">
        <w:rPr>
          <w:rStyle w:val="ConstantTok"/>
          <w:lang w:val="en-US"/>
        </w:rPr>
        <w:t>TRUE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statistic =</w:t>
      </w:r>
      <w:r w:rsidRPr="00380896">
        <w:rPr>
          <w:rStyle w:val="NormalTok"/>
          <w:lang w:val="en-US"/>
        </w:rPr>
        <w:t xml:space="preserve"> </w:t>
      </w:r>
      <w:r w:rsidRPr="00380896">
        <w:rPr>
          <w:rStyle w:val="StringTok"/>
          <w:lang w:val="en-US"/>
        </w:rPr>
        <w:t>"std.error"</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gof_omit =</w:t>
      </w:r>
      <w:r w:rsidRPr="00380896">
        <w:rPr>
          <w:rStyle w:val="NormalTok"/>
          <w:lang w:val="en-US"/>
        </w:rPr>
        <w:t xml:space="preserve"> </w:t>
      </w:r>
      <w:r w:rsidRPr="00380896">
        <w:rPr>
          <w:rStyle w:val="StringTok"/>
          <w:lang w:val="en-US"/>
        </w:rPr>
        <w:t>"IC|Log|F"</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title =</w:t>
      </w:r>
      <w:r w:rsidRPr="00380896">
        <w:rPr>
          <w:rStyle w:val="NormalTok"/>
          <w:lang w:val="en-US"/>
        </w:rPr>
        <w:t xml:space="preserve"> </w:t>
      </w:r>
      <w:r w:rsidRPr="00380896">
        <w:rPr>
          <w:rStyle w:val="StringTok"/>
          <w:lang w:val="en-US"/>
        </w:rPr>
        <w:t>"Modelo lineal simple"</w:t>
      </w:r>
      <w:r w:rsidRPr="00380896">
        <w:rPr>
          <w:lang w:val="en-US"/>
        </w:rPr>
        <w:br/>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497" w:name="tbl-reg27-modelsummary-personalizado"/>
            <w:r>
              <w:rPr>
                <w:rFonts w:ascii="Times New Roman" w:hAnsi="Times New Roman"/>
                <w:b/>
                <w:sz w:val="18"/>
              </w:rPr>
              <w:lastRenderedPageBreak/>
              <w:t>Tabla 40.4: Modelo lineal simple</w:t>
            </w:r>
          </w:p>
          <w:tbl>
            <w:tblPr>
              <w:tblStyle w:val="Table"/>
              <w:tblW w:w="1806" w:type="pct"/>
              <w:tblLayout w:type="fixed"/>
              <w:tblLook w:val="0060" w:firstRow="1" w:lastRow="1" w:firstColumn="0" w:lastColumn="0" w:noHBand="0" w:noVBand="0"/>
            </w:tblPr>
            <w:tblGrid>
              <w:gridCol w:w="1779"/>
              <w:gridCol w:w="152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40" w:type="dxa"/>
                </w:tcPr>
                <w:p w:rsidR="007F3BAE" w:rsidRDefault="007F3BAE" w:rsidP="00380896">
                  <w:pPr>
                    <w:pStyle w:val="Compact"/>
                    <w:jc w:val="left"/>
                  </w:pPr>
                </w:p>
              </w:tc>
              <w:tc>
                <w:tcPr>
                  <w:tcW w:w="1320" w:type="dxa"/>
                </w:tcPr>
                <w:p w:rsidR="007F3BAE" w:rsidRDefault="007F3BAE" w:rsidP="00380896">
                  <w:pPr>
                    <w:jc w:val="left"/>
                  </w:pPr>
                </w:p>
              </w:tc>
            </w:tr>
            <w:tr w:rsidR="007F3BAE">
              <w:tc>
                <w:tcPr>
                  <w:tcW w:w="1540" w:type="dxa"/>
                </w:tcPr>
                <w:p w:rsidR="007F3BAE" w:rsidRDefault="00380896" w:rsidP="00380896">
                  <w:pPr>
                    <w:pStyle w:val="Compact"/>
                    <w:jc w:val="left"/>
                  </w:pPr>
                  <w:r>
                    <w:t>(Intercept)</w:t>
                  </w:r>
                </w:p>
              </w:tc>
              <w:tc>
                <w:tcPr>
                  <w:tcW w:w="1320" w:type="dxa"/>
                </w:tcPr>
                <w:p w:rsidR="007F3BAE" w:rsidRDefault="00380896" w:rsidP="00380896">
                  <w:pPr>
                    <w:pStyle w:val="Compact"/>
                    <w:jc w:val="left"/>
                  </w:pPr>
                  <w:r>
                    <w:t>53.956***</w:t>
                  </w:r>
                </w:p>
              </w:tc>
            </w:tr>
            <w:tr w:rsidR="007F3BAE">
              <w:tc>
                <w:tcPr>
                  <w:tcW w:w="1540" w:type="dxa"/>
                </w:tcPr>
                <w:p w:rsidR="007F3BAE" w:rsidRDefault="007F3BAE" w:rsidP="00380896">
                  <w:pPr>
                    <w:pStyle w:val="Compact"/>
                    <w:jc w:val="left"/>
                  </w:pPr>
                </w:p>
              </w:tc>
              <w:tc>
                <w:tcPr>
                  <w:tcW w:w="1320" w:type="dxa"/>
                </w:tcPr>
                <w:p w:rsidR="007F3BAE" w:rsidRDefault="00380896" w:rsidP="00380896">
                  <w:pPr>
                    <w:pStyle w:val="Compact"/>
                    <w:jc w:val="left"/>
                  </w:pPr>
                  <w:r>
                    <w:t>(0.315)</w:t>
                  </w:r>
                </w:p>
              </w:tc>
            </w:tr>
            <w:tr w:rsidR="007F3BAE">
              <w:tc>
                <w:tcPr>
                  <w:tcW w:w="1540" w:type="dxa"/>
                </w:tcPr>
                <w:p w:rsidR="007F3BAE" w:rsidRDefault="00380896" w:rsidP="00380896">
                  <w:pPr>
                    <w:pStyle w:val="Compact"/>
                    <w:jc w:val="left"/>
                  </w:pPr>
                  <w:r>
                    <w:t>gdpPercap</w:t>
                  </w:r>
                </w:p>
              </w:tc>
              <w:tc>
                <w:tcPr>
                  <w:tcW w:w="1320" w:type="dxa"/>
                </w:tcPr>
                <w:p w:rsidR="007F3BAE" w:rsidRDefault="00380896" w:rsidP="00380896">
                  <w:pPr>
                    <w:pStyle w:val="Compact"/>
                    <w:jc w:val="left"/>
                  </w:pPr>
                  <w:r>
                    <w:t>0.001***</w:t>
                  </w:r>
                </w:p>
              </w:tc>
            </w:tr>
            <w:tr w:rsidR="007F3BAE">
              <w:tc>
                <w:tcPr>
                  <w:tcW w:w="1540" w:type="dxa"/>
                </w:tcPr>
                <w:p w:rsidR="007F3BAE" w:rsidRDefault="007F3BAE" w:rsidP="00380896">
                  <w:pPr>
                    <w:pStyle w:val="Compact"/>
                    <w:jc w:val="left"/>
                  </w:pPr>
                </w:p>
              </w:tc>
              <w:tc>
                <w:tcPr>
                  <w:tcW w:w="1320" w:type="dxa"/>
                </w:tcPr>
                <w:p w:rsidR="007F3BAE" w:rsidRDefault="00380896" w:rsidP="00380896">
                  <w:pPr>
                    <w:pStyle w:val="Compact"/>
                    <w:jc w:val="left"/>
                  </w:pPr>
                  <w:r>
                    <w:t>(0.000)</w:t>
                  </w:r>
                </w:p>
              </w:tc>
            </w:tr>
            <w:tr w:rsidR="007F3BAE">
              <w:tc>
                <w:tcPr>
                  <w:tcW w:w="1540" w:type="dxa"/>
                </w:tcPr>
                <w:p w:rsidR="007F3BAE" w:rsidRDefault="00380896" w:rsidP="00380896">
                  <w:pPr>
                    <w:pStyle w:val="Compact"/>
                    <w:jc w:val="left"/>
                  </w:pPr>
                  <w:r>
                    <w:t>Num.Obs.</w:t>
                  </w:r>
                </w:p>
              </w:tc>
              <w:tc>
                <w:tcPr>
                  <w:tcW w:w="1320" w:type="dxa"/>
                </w:tcPr>
                <w:p w:rsidR="007F3BAE" w:rsidRDefault="00380896" w:rsidP="00380896">
                  <w:pPr>
                    <w:pStyle w:val="Compact"/>
                    <w:jc w:val="left"/>
                  </w:pPr>
                  <w:r>
                    <w:t>1704</w:t>
                  </w:r>
                </w:p>
              </w:tc>
            </w:tr>
            <w:tr w:rsidR="007F3BAE">
              <w:tc>
                <w:tcPr>
                  <w:tcW w:w="1540" w:type="dxa"/>
                </w:tcPr>
                <w:p w:rsidR="007F3BAE" w:rsidRDefault="00380896" w:rsidP="00380896">
                  <w:pPr>
                    <w:pStyle w:val="Compact"/>
                    <w:jc w:val="left"/>
                  </w:pPr>
                  <w:r>
                    <w:t>R2</w:t>
                  </w:r>
                </w:p>
              </w:tc>
              <w:tc>
                <w:tcPr>
                  <w:tcW w:w="1320" w:type="dxa"/>
                </w:tcPr>
                <w:p w:rsidR="007F3BAE" w:rsidRDefault="00380896" w:rsidP="00380896">
                  <w:pPr>
                    <w:pStyle w:val="Compact"/>
                    <w:jc w:val="left"/>
                  </w:pPr>
                  <w:r>
                    <w:t>0.341</w:t>
                  </w:r>
                </w:p>
              </w:tc>
            </w:tr>
            <w:tr w:rsidR="007F3BAE">
              <w:tc>
                <w:tcPr>
                  <w:tcW w:w="1540" w:type="dxa"/>
                </w:tcPr>
                <w:p w:rsidR="007F3BAE" w:rsidRDefault="00380896" w:rsidP="00380896">
                  <w:pPr>
                    <w:pStyle w:val="Compact"/>
                    <w:jc w:val="left"/>
                  </w:pPr>
                  <w:r>
                    <w:t>R2 Adj.</w:t>
                  </w:r>
                </w:p>
              </w:tc>
              <w:tc>
                <w:tcPr>
                  <w:tcW w:w="1320" w:type="dxa"/>
                </w:tcPr>
                <w:p w:rsidR="007F3BAE" w:rsidRDefault="00380896" w:rsidP="00380896">
                  <w:pPr>
                    <w:pStyle w:val="Compact"/>
                    <w:jc w:val="left"/>
                  </w:pPr>
                  <w:r>
                    <w:t>0.340</w:t>
                  </w:r>
                </w:p>
              </w:tc>
            </w:tr>
            <w:tr w:rsidR="007F3BAE">
              <w:tc>
                <w:tcPr>
                  <w:tcW w:w="1540" w:type="dxa"/>
                </w:tcPr>
                <w:p w:rsidR="007F3BAE" w:rsidRDefault="00380896" w:rsidP="00380896">
                  <w:pPr>
                    <w:pStyle w:val="Compact"/>
                    <w:jc w:val="left"/>
                  </w:pPr>
                  <w:r>
                    <w:t>RMSE</w:t>
                  </w:r>
                </w:p>
              </w:tc>
              <w:tc>
                <w:tcPr>
                  <w:tcW w:w="1320" w:type="dxa"/>
                </w:tcPr>
                <w:p w:rsidR="007F3BAE" w:rsidRDefault="00380896" w:rsidP="00380896">
                  <w:pPr>
                    <w:pStyle w:val="Compact"/>
                    <w:jc w:val="left"/>
                  </w:pPr>
                  <w:r>
                    <w:t>10.49</w:t>
                  </w:r>
                </w:p>
              </w:tc>
            </w:tr>
            <w:tr w:rsidR="007F3BAE">
              <w:tc>
                <w:tcPr>
                  <w:tcW w:w="2860" w:type="dxa"/>
                  <w:gridSpan w:val="2"/>
                </w:tcPr>
                <w:p w:rsidR="007F3BAE" w:rsidRDefault="00380896" w:rsidP="00380896">
                  <w:pPr>
                    <w:pStyle w:val="Compact"/>
                    <w:numPr>
                      <w:ilvl w:val="0"/>
                      <w:numId w:val="205"/>
                    </w:numPr>
                    <w:jc w:val="left"/>
                  </w:pPr>
                  <w:r>
                    <w:t>p &lt; 0.1, * p &lt; 0.05, ** p &lt; 0.01, *** p &lt; 0.001</w:t>
                  </w:r>
                </w:p>
              </w:tc>
            </w:tr>
            <w:bookmarkEnd w:id="2497"/>
          </w:tbl>
          <w:p w:rsidR="007F3BAE" w:rsidRDefault="007F3BAE" w:rsidP="00380896">
            <w:pPr>
              <w:spacing w:after="0" w:line="240" w:lineRule="auto"/>
              <w:jc w:val="center"/>
            </w:pPr>
          </w:p>
        </w:tc>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personalización permite adaptar las tablas a los requisitos editoriales de revistas científicas.</w:t>
      </w:r>
    </w:p>
    <w:p w:rsidR="007F3BAE" w:rsidRDefault="00380896" w:rsidP="00380896">
      <w:pPr>
        <w:pStyle w:val="Ttulo2"/>
      </w:pPr>
      <w:bookmarkStart w:id="2498" w:name="_Toc235960704"/>
      <w:bookmarkStart w:id="2499" w:name="comparación-de-modelos-2"/>
      <w:bookmarkEnd w:id="2496"/>
      <w:r>
        <w:rPr>
          <w:rFonts w:ascii="Times New Roman" w:hAnsi="Times New Roman" w:eastAsia="Times New Roman"/>
        </w:rPr>
        <w:t>40.6 Comparación de modelos</w:t>
      </w:r>
      <w:bookmarkEnd w:id="2498"/>
    </w:p>
    <w:p w:rsidR="007F3BAE" w:rsidRDefault="00380896" w:rsidP="00380896">
      <w:pPr>
        <w:pStyle w:val="FirstParagraph"/>
        <w:jc w:val="left"/>
      </w:pPr>
      <w:r>
        <w:rPr>
          <w:rFonts w:ascii="Times New Roman" w:hAnsi="Times New Roman" w:eastAsia="Times New Roman"/>
        </w:rPr>
        <w:t>Uno de los escenarios más frecuentes consiste en comparar especificaciones alternativas.</w:t>
      </w:r>
    </w:p>
    <w:p w:rsidR="007F3BAE" w:rsidRDefault="00380896" w:rsidP="00380896">
      <w:pPr>
        <w:pStyle w:val="Ttulo3"/>
      </w:pPr>
      <w:bookmarkStart w:id="2500" w:name="_Toc235960705"/>
      <w:bookmarkStart w:id="2501" w:name="construcción-de-modelos"/>
      <w:r>
        <w:rPr>
          <w:rFonts w:ascii="Times New Roman" w:hAnsi="Times New Roman" w:eastAsia="Times New Roman"/>
        </w:rPr>
        <w:t>40.6.1 Construcción de modelos</w:t>
      </w:r>
      <w:bookmarkEnd w:id="2500"/>
    </w:p>
    <w:p w:rsidR="007F3BAE" w:rsidRDefault="00380896" w:rsidP="00380896">
      <w:pPr>
        <w:pStyle w:val="SourceCode"/>
        <w:jc w:val="left"/>
      </w:pPr>
      <w:r>
        <w:rPr>
          <w:rStyle w:val="NormalTok"/>
        </w:rPr>
        <w:t xml:space="preserve">modelo_2 </w:t>
      </w:r>
      <w:r>
        <w:rPr>
          <w:rStyle w:val="OtherTok"/>
        </w:rPr>
        <w:t>&lt;-</w:t>
      </w:r>
      <w:r>
        <w:rPr>
          <w:rStyle w:val="NormalTok"/>
        </w:rPr>
        <w:t xml:space="preserve"> </w:t>
      </w:r>
      <w:r>
        <w:rPr>
          <w:rStyle w:val="FunctionTok"/>
        </w:rPr>
        <w:t>lm</w:t>
      </w:r>
      <w:r>
        <w:rPr>
          <w:rStyle w:val="NormalTok"/>
        </w:rPr>
        <w:t>(</w:t>
      </w:r>
      <w:r>
        <w:br/>
      </w:r>
      <w:r>
        <w:rPr>
          <w:rStyle w:val="NormalTok"/>
        </w:rPr>
        <w:t xml:space="preserve">  lifeExp </w:t>
      </w:r>
      <w:r>
        <w:rPr>
          <w:rStyle w:val="SpecialCharTok"/>
        </w:rPr>
        <w:t>~</w:t>
      </w:r>
      <w:r>
        <w:rPr>
          <w:rStyle w:val="NormalTok"/>
        </w:rPr>
        <w:t xml:space="preserve"> gdpPercap </w:t>
      </w:r>
      <w:r>
        <w:rPr>
          <w:rStyle w:val="SpecialCharTok"/>
        </w:rPr>
        <w:t>+</w:t>
      </w:r>
      <w:r>
        <w:rPr>
          <w:rStyle w:val="NormalTok"/>
        </w:rPr>
        <w:t xml:space="preserve"> year,</w:t>
      </w:r>
      <w:r>
        <w:br/>
      </w:r>
      <w:r>
        <w:rPr>
          <w:rStyle w:val="NormalTok"/>
        </w:rPr>
        <w:t xml:space="preserve">  </w:t>
      </w:r>
      <w:r>
        <w:rPr>
          <w:rStyle w:val="AttributeTok"/>
        </w:rPr>
        <w:t>data =</w:t>
      </w:r>
      <w:r>
        <w:rPr>
          <w:rStyle w:val="NormalTok"/>
        </w:rPr>
        <w:t xml:space="preserve"> datos_modelos</w:t>
      </w:r>
      <w:r>
        <w:br/>
      </w:r>
      <w:r>
        <w:rPr>
          <w:rStyle w:val="NormalTok"/>
        </w:rPr>
        <w:t>)</w:t>
      </w:r>
      <w:r>
        <w:br/>
      </w:r>
      <w:r>
        <w:br/>
      </w:r>
      <w:r>
        <w:rPr>
          <w:rStyle w:val="NormalTok"/>
        </w:rPr>
        <w:t xml:space="preserve">modelo_3 </w:t>
      </w:r>
      <w:r>
        <w:rPr>
          <w:rStyle w:val="OtherTok"/>
        </w:rPr>
        <w:t>&lt;-</w:t>
      </w:r>
      <w:r>
        <w:rPr>
          <w:rStyle w:val="NormalTok"/>
        </w:rPr>
        <w:t xml:space="preserve"> </w:t>
      </w:r>
      <w:r>
        <w:rPr>
          <w:rStyle w:val="FunctionTok"/>
        </w:rPr>
        <w:t>lm</w:t>
      </w:r>
      <w:r>
        <w:rPr>
          <w:rStyle w:val="NormalTok"/>
        </w:rPr>
        <w:t>(</w:t>
      </w:r>
      <w:r>
        <w:br/>
      </w:r>
      <w:r>
        <w:rPr>
          <w:rStyle w:val="NormalTok"/>
        </w:rPr>
        <w:t xml:space="preserve">  lifeExp </w:t>
      </w:r>
      <w:r>
        <w:rPr>
          <w:rStyle w:val="SpecialCharTok"/>
        </w:rPr>
        <w:t>~</w:t>
      </w:r>
      <w:r>
        <w:rPr>
          <w:rStyle w:val="NormalTok"/>
        </w:rPr>
        <w:t xml:space="preserve"> gdpPercap </w:t>
      </w:r>
      <w:r>
        <w:rPr>
          <w:rStyle w:val="SpecialCharTok"/>
        </w:rPr>
        <w:t>+</w:t>
      </w:r>
      <w:r>
        <w:rPr>
          <w:rStyle w:val="NormalTok"/>
        </w:rPr>
        <w:t xml:space="preserve"> year </w:t>
      </w:r>
      <w:r>
        <w:rPr>
          <w:rStyle w:val="SpecialCharTok"/>
        </w:rPr>
        <w:t>+</w:t>
      </w:r>
      <w:r>
        <w:rPr>
          <w:rStyle w:val="NormalTok"/>
        </w:rPr>
        <w:t xml:space="preserve"> pop,</w:t>
      </w:r>
      <w:r>
        <w:br/>
      </w:r>
      <w:r>
        <w:rPr>
          <w:rStyle w:val="NormalTok"/>
        </w:rPr>
        <w:t xml:space="preserve">  </w:t>
      </w:r>
      <w:r>
        <w:rPr>
          <w:rStyle w:val="AttributeTok"/>
        </w:rPr>
        <w:t>data =</w:t>
      </w:r>
      <w:r>
        <w:rPr>
          <w:rStyle w:val="NormalTok"/>
        </w:rPr>
        <w:t xml:space="preserve"> datos_modelos</w:t>
      </w:r>
      <w:r>
        <w:br/>
      </w:r>
      <w:r>
        <w:rPr>
          <w:rStyle w:val="NormalTok"/>
        </w:rPr>
        <w:t>)</w:t>
      </w:r>
    </w:p>
    <w:p w:rsidR="007F3BAE" w:rsidRDefault="00380896" w:rsidP="00380896">
      <w:pPr>
        <w:pStyle w:val="Ttulo3"/>
      </w:pPr>
      <w:bookmarkStart w:id="2502" w:name="_Toc235960706"/>
      <w:bookmarkStart w:id="2503" w:name="comparación-conjunta"/>
      <w:bookmarkEnd w:id="2501"/>
      <w:r>
        <w:rPr>
          <w:rFonts w:ascii="Times New Roman" w:hAnsi="Times New Roman" w:eastAsia="Times New Roman"/>
        </w:rPr>
        <w:t>40.6.2 Comparación conjunta</w:t>
      </w:r>
      <w:bookmarkEnd w:id="2502"/>
    </w:p>
    <w:p w:rsidR="007F3BAE" w:rsidRDefault="00380896" w:rsidP="00380896">
      <w:pPr>
        <w:pStyle w:val="SourceCode"/>
        <w:jc w:val="left"/>
      </w:pPr>
      <w:r>
        <w:rPr>
          <w:rStyle w:val="FunctionTok"/>
        </w:rPr>
        <w:t>modelsummary</w:t>
      </w:r>
      <w:r>
        <w:rPr>
          <w:rStyle w:val="NormalTok"/>
        </w:rPr>
        <w:t>(</w:t>
      </w:r>
      <w:r>
        <w:br/>
      </w:r>
      <w:r>
        <w:rPr>
          <w:rStyle w:val="NormalTok"/>
        </w:rPr>
        <w:t xml:space="preserve">  </w:t>
      </w:r>
      <w:r>
        <w:rPr>
          <w:rStyle w:val="FunctionTok"/>
        </w:rPr>
        <w:t>list</w:t>
      </w:r>
      <w:r>
        <w:rPr>
          <w:rStyle w:val="NormalTok"/>
        </w:rPr>
        <w:t>(</w:t>
      </w:r>
      <w:r>
        <w:br/>
      </w:r>
      <w:r>
        <w:rPr>
          <w:rStyle w:val="NormalTok"/>
        </w:rPr>
        <w:t xml:space="preserve">    </w:t>
      </w:r>
      <w:r>
        <w:rPr>
          <w:rStyle w:val="StringTok"/>
        </w:rPr>
        <w:t>"Modelo 1"</w:t>
      </w:r>
      <w:r>
        <w:rPr>
          <w:rStyle w:val="NormalTok"/>
        </w:rPr>
        <w:t xml:space="preserve"> </w:t>
      </w:r>
      <w:r>
        <w:rPr>
          <w:rStyle w:val="OtherTok"/>
        </w:rPr>
        <w:t>=</w:t>
      </w:r>
      <w:r>
        <w:rPr>
          <w:rStyle w:val="NormalTok"/>
        </w:rPr>
        <w:t xml:space="preserve"> modelo_1,</w:t>
      </w:r>
      <w:r>
        <w:br/>
      </w:r>
      <w:r>
        <w:rPr>
          <w:rStyle w:val="NormalTok"/>
        </w:rPr>
        <w:t xml:space="preserve">    </w:t>
      </w:r>
      <w:r>
        <w:rPr>
          <w:rStyle w:val="StringTok"/>
        </w:rPr>
        <w:t>"Modelo 2"</w:t>
      </w:r>
      <w:r>
        <w:rPr>
          <w:rStyle w:val="NormalTok"/>
        </w:rPr>
        <w:t xml:space="preserve"> </w:t>
      </w:r>
      <w:r>
        <w:rPr>
          <w:rStyle w:val="OtherTok"/>
        </w:rPr>
        <w:t>=</w:t>
      </w:r>
      <w:r>
        <w:rPr>
          <w:rStyle w:val="NormalTok"/>
        </w:rPr>
        <w:t xml:space="preserve"> modelo_2,</w:t>
      </w:r>
      <w:r>
        <w:br/>
      </w:r>
      <w:r>
        <w:rPr>
          <w:rStyle w:val="NormalTok"/>
        </w:rPr>
        <w:t xml:space="preserve">    </w:t>
      </w:r>
      <w:r>
        <w:rPr>
          <w:rStyle w:val="StringTok"/>
        </w:rPr>
        <w:t>"Modelo 3"</w:t>
      </w:r>
      <w:r>
        <w:rPr>
          <w:rStyle w:val="NormalTok"/>
        </w:rPr>
        <w:t xml:space="preserve"> </w:t>
      </w:r>
      <w:r>
        <w:rPr>
          <w:rStyle w:val="OtherTok"/>
        </w:rPr>
        <w:t>=</w:t>
      </w:r>
      <w:r>
        <w:rPr>
          <w:rStyle w:val="NormalTok"/>
        </w:rPr>
        <w:t xml:space="preserve"> modelo_3</w:t>
      </w:r>
      <w:r>
        <w:br/>
      </w:r>
      <w:r>
        <w:rPr>
          <w:rStyle w:val="NormalTok"/>
        </w:rPr>
        <w:t xml:space="preserve">  ),</w:t>
      </w:r>
      <w:r>
        <w:br/>
      </w:r>
      <w:r>
        <w:rPr>
          <w:rStyle w:val="NormalTok"/>
        </w:rPr>
        <w:t xml:space="preserve">  </w:t>
      </w:r>
      <w:r>
        <w:rPr>
          <w:rStyle w:val="AttributeTok"/>
        </w:rPr>
        <w:t>stars =</w:t>
      </w:r>
      <w:r>
        <w:rPr>
          <w:rStyle w:val="NormalTok"/>
        </w:rPr>
        <w:t xml:space="preserve"> </w:t>
      </w:r>
      <w:r>
        <w:rPr>
          <w:rStyle w:val="ConstantTok"/>
        </w:rPr>
        <w:t>TRUE</w:t>
      </w:r>
      <w:r>
        <w:rPr>
          <w:rStyle w:val="NormalTok"/>
        </w:rPr>
        <w:t>,</w:t>
      </w:r>
      <w:r>
        <w:br/>
      </w:r>
      <w:r>
        <w:rPr>
          <w:rStyle w:val="NormalTok"/>
        </w:rPr>
        <w:t xml:space="preserve">  </w:t>
      </w:r>
      <w:r>
        <w:rPr>
          <w:rStyle w:val="AttributeTok"/>
        </w:rPr>
        <w:t>title =</w:t>
      </w:r>
      <w:r>
        <w:rPr>
          <w:rStyle w:val="NormalTok"/>
        </w:rPr>
        <w:t xml:space="preserve"> </w:t>
      </w:r>
      <w:r>
        <w:rPr>
          <w:rStyle w:val="StringTok"/>
        </w:rPr>
        <w:t>"Comparación de modelos"</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504" w:name="tbl-reg27-comparacion-modelos"/>
            <w:r>
              <w:rPr>
                <w:rFonts w:ascii="Times New Roman" w:hAnsi="Times New Roman"/>
                <w:b/>
                <w:sz w:val="18"/>
              </w:rPr>
              <w:lastRenderedPageBreak/>
              <w:t>Tabla 40.5: Comparación de modelos</w:t>
            </w:r>
          </w:p>
          <w:tbl>
            <w:tblPr>
              <w:tblStyle w:val="Table"/>
              <w:tblW w:w="3750" w:type="pct"/>
              <w:tblLayout w:type="fixed"/>
              <w:tblLook w:val="0060" w:firstRow="1" w:lastRow="1" w:firstColumn="0" w:lastColumn="0" w:noHBand="0" w:noVBand="0"/>
            </w:tblPr>
            <w:tblGrid>
              <w:gridCol w:w="1778"/>
              <w:gridCol w:w="1524"/>
              <w:gridCol w:w="1778"/>
              <w:gridCol w:w="1778"/>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40" w:type="dxa"/>
                </w:tcPr>
                <w:p w:rsidR="007F3BAE" w:rsidRDefault="007F3BAE" w:rsidP="00380896">
                  <w:pPr>
                    <w:pStyle w:val="Compact"/>
                    <w:jc w:val="left"/>
                  </w:pPr>
                </w:p>
              </w:tc>
              <w:tc>
                <w:tcPr>
                  <w:tcW w:w="1320" w:type="dxa"/>
                </w:tcPr>
                <w:p w:rsidR="007F3BAE" w:rsidRDefault="00380896" w:rsidP="00380896">
                  <w:pPr>
                    <w:pStyle w:val="Compact"/>
                    <w:jc w:val="left"/>
                  </w:pPr>
                  <w:r>
                    <w:t>Modelo 1</w:t>
                  </w:r>
                </w:p>
              </w:tc>
              <w:tc>
                <w:tcPr>
                  <w:tcW w:w="1540" w:type="dxa"/>
                </w:tcPr>
                <w:p w:rsidR="007F3BAE" w:rsidRDefault="00380896" w:rsidP="00380896">
                  <w:pPr>
                    <w:pStyle w:val="Compact"/>
                    <w:jc w:val="left"/>
                  </w:pPr>
                  <w:r>
                    <w:t>Modelo 2</w:t>
                  </w:r>
                </w:p>
              </w:tc>
              <w:tc>
                <w:tcPr>
                  <w:tcW w:w="1540" w:type="dxa"/>
                </w:tcPr>
                <w:p w:rsidR="007F3BAE" w:rsidRDefault="00380896" w:rsidP="00380896">
                  <w:pPr>
                    <w:pStyle w:val="Compact"/>
                    <w:jc w:val="left"/>
                  </w:pPr>
                  <w:r>
                    <w:t>Modelo 3</w:t>
                  </w:r>
                </w:p>
              </w:tc>
            </w:tr>
            <w:tr w:rsidR="007F3BAE">
              <w:tc>
                <w:tcPr>
                  <w:tcW w:w="1540" w:type="dxa"/>
                </w:tcPr>
                <w:p w:rsidR="007F3BAE" w:rsidRDefault="00380896" w:rsidP="00380896">
                  <w:pPr>
                    <w:pStyle w:val="Compact"/>
                    <w:jc w:val="left"/>
                  </w:pPr>
                  <w:r>
                    <w:t>(Intercept)</w:t>
                  </w:r>
                </w:p>
              </w:tc>
              <w:tc>
                <w:tcPr>
                  <w:tcW w:w="1320" w:type="dxa"/>
                </w:tcPr>
                <w:p w:rsidR="007F3BAE" w:rsidRDefault="00380896" w:rsidP="00380896">
                  <w:pPr>
                    <w:pStyle w:val="Compact"/>
                    <w:jc w:val="left"/>
                  </w:pPr>
                  <w:r>
                    <w:t>53.956***</w:t>
                  </w:r>
                </w:p>
              </w:tc>
              <w:tc>
                <w:tcPr>
                  <w:tcW w:w="1540" w:type="dxa"/>
                </w:tcPr>
                <w:p w:rsidR="007F3BAE" w:rsidRDefault="00380896" w:rsidP="00380896">
                  <w:pPr>
                    <w:pStyle w:val="Compact"/>
                    <w:jc w:val="left"/>
                  </w:pPr>
                  <w:r>
                    <w:t>-418.424***</w:t>
                  </w:r>
                </w:p>
              </w:tc>
              <w:tc>
                <w:tcPr>
                  <w:tcW w:w="1540" w:type="dxa"/>
                </w:tcPr>
                <w:p w:rsidR="007F3BAE" w:rsidRDefault="00380896" w:rsidP="00380896">
                  <w:pPr>
                    <w:pStyle w:val="Compact"/>
                    <w:jc w:val="left"/>
                  </w:pPr>
                  <w:r>
                    <w:t>-411.450***</w:t>
                  </w:r>
                </w:p>
              </w:tc>
            </w:tr>
            <w:tr w:rsidR="007F3BAE">
              <w:tc>
                <w:tcPr>
                  <w:tcW w:w="1540" w:type="dxa"/>
                </w:tcPr>
                <w:p w:rsidR="007F3BAE" w:rsidRDefault="007F3BAE" w:rsidP="00380896">
                  <w:pPr>
                    <w:pStyle w:val="Compact"/>
                    <w:jc w:val="left"/>
                  </w:pPr>
                </w:p>
              </w:tc>
              <w:tc>
                <w:tcPr>
                  <w:tcW w:w="1320" w:type="dxa"/>
                </w:tcPr>
                <w:p w:rsidR="007F3BAE" w:rsidRDefault="00380896" w:rsidP="00380896">
                  <w:pPr>
                    <w:pStyle w:val="Compact"/>
                    <w:jc w:val="left"/>
                  </w:pPr>
                  <w:r>
                    <w:t>(0.315)</w:t>
                  </w:r>
                </w:p>
              </w:tc>
              <w:tc>
                <w:tcPr>
                  <w:tcW w:w="1540" w:type="dxa"/>
                </w:tcPr>
                <w:p w:rsidR="007F3BAE" w:rsidRDefault="00380896" w:rsidP="00380896">
                  <w:pPr>
                    <w:pStyle w:val="Compact"/>
                    <w:jc w:val="left"/>
                  </w:pPr>
                  <w:r>
                    <w:t>(27.617)</w:t>
                  </w:r>
                </w:p>
              </w:tc>
              <w:tc>
                <w:tcPr>
                  <w:tcW w:w="1540" w:type="dxa"/>
                </w:tcPr>
                <w:p w:rsidR="007F3BAE" w:rsidRDefault="00380896" w:rsidP="00380896">
                  <w:pPr>
                    <w:pStyle w:val="Compact"/>
                    <w:jc w:val="left"/>
                  </w:pPr>
                  <w:r>
                    <w:t>(27.666)</w:t>
                  </w:r>
                </w:p>
              </w:tc>
            </w:tr>
            <w:tr w:rsidR="007F3BAE">
              <w:tc>
                <w:tcPr>
                  <w:tcW w:w="1540" w:type="dxa"/>
                </w:tcPr>
                <w:p w:rsidR="007F3BAE" w:rsidRDefault="00380896" w:rsidP="00380896">
                  <w:pPr>
                    <w:pStyle w:val="Compact"/>
                    <w:jc w:val="left"/>
                  </w:pPr>
                  <w:r>
                    <w:t>gdpPercap</w:t>
                  </w:r>
                </w:p>
              </w:tc>
              <w:tc>
                <w:tcPr>
                  <w:tcW w:w="1320" w:type="dxa"/>
                </w:tcPr>
                <w:p w:rsidR="007F3BAE" w:rsidRDefault="00380896" w:rsidP="00380896">
                  <w:pPr>
                    <w:pStyle w:val="Compact"/>
                    <w:jc w:val="left"/>
                  </w:pPr>
                  <w:r>
                    <w:t>0.001***</w:t>
                  </w:r>
                </w:p>
              </w:tc>
              <w:tc>
                <w:tcPr>
                  <w:tcW w:w="1540" w:type="dxa"/>
                </w:tcPr>
                <w:p w:rsidR="007F3BAE" w:rsidRDefault="00380896" w:rsidP="00380896">
                  <w:pPr>
                    <w:pStyle w:val="Compact"/>
                    <w:jc w:val="left"/>
                  </w:pPr>
                  <w:r>
                    <w:t>0.001***</w:t>
                  </w:r>
                </w:p>
              </w:tc>
              <w:tc>
                <w:tcPr>
                  <w:tcW w:w="1540" w:type="dxa"/>
                </w:tcPr>
                <w:p w:rsidR="007F3BAE" w:rsidRDefault="00380896" w:rsidP="00380896">
                  <w:pPr>
                    <w:pStyle w:val="Compact"/>
                    <w:jc w:val="left"/>
                  </w:pPr>
                  <w:r>
                    <w:t>0.001***</w:t>
                  </w:r>
                </w:p>
              </w:tc>
            </w:tr>
            <w:tr w:rsidR="007F3BAE">
              <w:tc>
                <w:tcPr>
                  <w:tcW w:w="1540" w:type="dxa"/>
                </w:tcPr>
                <w:p w:rsidR="007F3BAE" w:rsidRDefault="007F3BAE" w:rsidP="00380896">
                  <w:pPr>
                    <w:pStyle w:val="Compact"/>
                    <w:jc w:val="left"/>
                  </w:pPr>
                </w:p>
              </w:tc>
              <w:tc>
                <w:tcPr>
                  <w:tcW w:w="1320" w:type="dxa"/>
                </w:tcPr>
                <w:p w:rsidR="007F3BAE" w:rsidRDefault="00380896" w:rsidP="00380896">
                  <w:pPr>
                    <w:pStyle w:val="Compact"/>
                    <w:jc w:val="left"/>
                  </w:pPr>
                  <w:r>
                    <w:t>(0.000)</w:t>
                  </w:r>
                </w:p>
              </w:tc>
              <w:tc>
                <w:tcPr>
                  <w:tcW w:w="1540" w:type="dxa"/>
                </w:tcPr>
                <w:p w:rsidR="007F3BAE" w:rsidRDefault="00380896" w:rsidP="00380896">
                  <w:pPr>
                    <w:pStyle w:val="Compact"/>
                    <w:jc w:val="left"/>
                  </w:pPr>
                  <w:r>
                    <w:t>(0.000)</w:t>
                  </w:r>
                </w:p>
              </w:tc>
              <w:tc>
                <w:tcPr>
                  <w:tcW w:w="1540" w:type="dxa"/>
                </w:tcPr>
                <w:p w:rsidR="007F3BAE" w:rsidRDefault="00380896" w:rsidP="00380896">
                  <w:pPr>
                    <w:pStyle w:val="Compact"/>
                    <w:jc w:val="left"/>
                  </w:pPr>
                  <w:r>
                    <w:t>(0.000)</w:t>
                  </w:r>
                </w:p>
              </w:tc>
            </w:tr>
            <w:tr w:rsidR="007F3BAE">
              <w:tc>
                <w:tcPr>
                  <w:tcW w:w="1540" w:type="dxa"/>
                </w:tcPr>
                <w:p w:rsidR="007F3BAE" w:rsidRDefault="00380896" w:rsidP="00380896">
                  <w:pPr>
                    <w:pStyle w:val="Compact"/>
                    <w:jc w:val="left"/>
                  </w:pPr>
                  <w:r>
                    <w:t>year</w:t>
                  </w:r>
                </w:p>
              </w:tc>
              <w:tc>
                <w:tcPr>
                  <w:tcW w:w="1320" w:type="dxa"/>
                </w:tcPr>
                <w:p w:rsidR="007F3BAE" w:rsidRDefault="007F3BAE" w:rsidP="00380896">
                  <w:pPr>
                    <w:pStyle w:val="Compact"/>
                    <w:jc w:val="left"/>
                  </w:pPr>
                </w:p>
              </w:tc>
              <w:tc>
                <w:tcPr>
                  <w:tcW w:w="1540" w:type="dxa"/>
                </w:tcPr>
                <w:p w:rsidR="007F3BAE" w:rsidRDefault="00380896" w:rsidP="00380896">
                  <w:pPr>
                    <w:pStyle w:val="Compact"/>
                    <w:jc w:val="left"/>
                  </w:pPr>
                  <w:r>
                    <w:t>0.239***</w:t>
                  </w:r>
                </w:p>
              </w:tc>
              <w:tc>
                <w:tcPr>
                  <w:tcW w:w="1540" w:type="dxa"/>
                </w:tcPr>
                <w:p w:rsidR="007F3BAE" w:rsidRDefault="00380896" w:rsidP="00380896">
                  <w:pPr>
                    <w:pStyle w:val="Compact"/>
                    <w:jc w:val="left"/>
                  </w:pPr>
                  <w:r>
                    <w:t>0.235***</w:t>
                  </w:r>
                </w:p>
              </w:tc>
            </w:tr>
            <w:tr w:rsidR="007F3BAE">
              <w:tc>
                <w:tcPr>
                  <w:tcW w:w="1540" w:type="dxa"/>
                </w:tcPr>
                <w:p w:rsidR="007F3BAE" w:rsidRDefault="007F3BAE" w:rsidP="00380896">
                  <w:pPr>
                    <w:pStyle w:val="Compact"/>
                    <w:jc w:val="left"/>
                  </w:pPr>
                </w:p>
              </w:tc>
              <w:tc>
                <w:tcPr>
                  <w:tcW w:w="1320" w:type="dxa"/>
                </w:tcPr>
                <w:p w:rsidR="007F3BAE" w:rsidRDefault="007F3BAE" w:rsidP="00380896">
                  <w:pPr>
                    <w:pStyle w:val="Compact"/>
                    <w:jc w:val="left"/>
                  </w:pPr>
                </w:p>
              </w:tc>
              <w:tc>
                <w:tcPr>
                  <w:tcW w:w="1540" w:type="dxa"/>
                </w:tcPr>
                <w:p w:rsidR="007F3BAE" w:rsidRDefault="00380896" w:rsidP="00380896">
                  <w:pPr>
                    <w:pStyle w:val="Compact"/>
                    <w:jc w:val="left"/>
                  </w:pPr>
                  <w:r>
                    <w:t>(0.014)</w:t>
                  </w:r>
                </w:p>
              </w:tc>
              <w:tc>
                <w:tcPr>
                  <w:tcW w:w="1540" w:type="dxa"/>
                </w:tcPr>
                <w:p w:rsidR="007F3BAE" w:rsidRDefault="00380896" w:rsidP="00380896">
                  <w:pPr>
                    <w:pStyle w:val="Compact"/>
                    <w:jc w:val="left"/>
                  </w:pPr>
                  <w:r>
                    <w:t>(0.014)</w:t>
                  </w:r>
                </w:p>
              </w:tc>
            </w:tr>
            <w:tr w:rsidR="007F3BAE">
              <w:tc>
                <w:tcPr>
                  <w:tcW w:w="1540" w:type="dxa"/>
                </w:tcPr>
                <w:p w:rsidR="007F3BAE" w:rsidRDefault="00380896" w:rsidP="00380896">
                  <w:pPr>
                    <w:pStyle w:val="Compact"/>
                    <w:jc w:val="left"/>
                  </w:pPr>
                  <w:r>
                    <w:t>pop</w:t>
                  </w:r>
                </w:p>
              </w:tc>
              <w:tc>
                <w:tcPr>
                  <w:tcW w:w="1320" w:type="dxa"/>
                </w:tcPr>
                <w:p w:rsidR="007F3BAE" w:rsidRDefault="007F3BAE" w:rsidP="00380896">
                  <w:pPr>
                    <w:pStyle w:val="Compact"/>
                    <w:jc w:val="left"/>
                  </w:pPr>
                </w:p>
              </w:tc>
              <w:tc>
                <w:tcPr>
                  <w:tcW w:w="1540" w:type="dxa"/>
                </w:tcPr>
                <w:p w:rsidR="007F3BAE" w:rsidRDefault="007F3BAE" w:rsidP="00380896">
                  <w:pPr>
                    <w:pStyle w:val="Compact"/>
                    <w:jc w:val="left"/>
                  </w:pPr>
                </w:p>
              </w:tc>
              <w:tc>
                <w:tcPr>
                  <w:tcW w:w="1540" w:type="dxa"/>
                </w:tcPr>
                <w:p w:rsidR="007F3BAE" w:rsidRDefault="00380896" w:rsidP="00380896">
                  <w:pPr>
                    <w:pStyle w:val="Compact"/>
                    <w:jc w:val="left"/>
                  </w:pPr>
                  <w:r>
                    <w:t>0.000**</w:t>
                  </w:r>
                </w:p>
              </w:tc>
            </w:tr>
            <w:tr w:rsidR="007F3BAE">
              <w:tc>
                <w:tcPr>
                  <w:tcW w:w="1540" w:type="dxa"/>
                </w:tcPr>
                <w:p w:rsidR="007F3BAE" w:rsidRDefault="007F3BAE" w:rsidP="00380896">
                  <w:pPr>
                    <w:pStyle w:val="Compact"/>
                    <w:jc w:val="left"/>
                  </w:pPr>
                </w:p>
              </w:tc>
              <w:tc>
                <w:tcPr>
                  <w:tcW w:w="1320" w:type="dxa"/>
                </w:tcPr>
                <w:p w:rsidR="007F3BAE" w:rsidRDefault="007F3BAE" w:rsidP="00380896">
                  <w:pPr>
                    <w:pStyle w:val="Compact"/>
                    <w:jc w:val="left"/>
                  </w:pPr>
                </w:p>
              </w:tc>
              <w:tc>
                <w:tcPr>
                  <w:tcW w:w="1540" w:type="dxa"/>
                </w:tcPr>
                <w:p w:rsidR="007F3BAE" w:rsidRDefault="007F3BAE" w:rsidP="00380896">
                  <w:pPr>
                    <w:pStyle w:val="Compact"/>
                    <w:jc w:val="left"/>
                  </w:pPr>
                </w:p>
              </w:tc>
              <w:tc>
                <w:tcPr>
                  <w:tcW w:w="1540" w:type="dxa"/>
                </w:tcPr>
                <w:p w:rsidR="007F3BAE" w:rsidRDefault="00380896" w:rsidP="00380896">
                  <w:pPr>
                    <w:pStyle w:val="Compact"/>
                    <w:jc w:val="left"/>
                  </w:pPr>
                  <w:r>
                    <w:t>(0.000)</w:t>
                  </w:r>
                </w:p>
              </w:tc>
            </w:tr>
            <w:tr w:rsidR="007F3BAE">
              <w:tc>
                <w:tcPr>
                  <w:tcW w:w="1540" w:type="dxa"/>
                </w:tcPr>
                <w:p w:rsidR="007F3BAE" w:rsidRDefault="00380896" w:rsidP="00380896">
                  <w:pPr>
                    <w:pStyle w:val="Compact"/>
                    <w:jc w:val="left"/>
                  </w:pPr>
                  <w:r>
                    <w:t>Num.Obs.</w:t>
                  </w:r>
                </w:p>
              </w:tc>
              <w:tc>
                <w:tcPr>
                  <w:tcW w:w="1320" w:type="dxa"/>
                </w:tcPr>
                <w:p w:rsidR="007F3BAE" w:rsidRDefault="00380896" w:rsidP="00380896">
                  <w:pPr>
                    <w:pStyle w:val="Compact"/>
                    <w:jc w:val="left"/>
                  </w:pPr>
                  <w:r>
                    <w:t>1704</w:t>
                  </w:r>
                </w:p>
              </w:tc>
              <w:tc>
                <w:tcPr>
                  <w:tcW w:w="1540" w:type="dxa"/>
                </w:tcPr>
                <w:p w:rsidR="007F3BAE" w:rsidRDefault="00380896" w:rsidP="00380896">
                  <w:pPr>
                    <w:pStyle w:val="Compact"/>
                    <w:jc w:val="left"/>
                  </w:pPr>
                  <w:r>
                    <w:t>1704</w:t>
                  </w:r>
                </w:p>
              </w:tc>
              <w:tc>
                <w:tcPr>
                  <w:tcW w:w="1540" w:type="dxa"/>
                </w:tcPr>
                <w:p w:rsidR="007F3BAE" w:rsidRDefault="00380896" w:rsidP="00380896">
                  <w:pPr>
                    <w:pStyle w:val="Compact"/>
                    <w:jc w:val="left"/>
                  </w:pPr>
                  <w:r>
                    <w:t>1704</w:t>
                  </w:r>
                </w:p>
              </w:tc>
            </w:tr>
            <w:tr w:rsidR="007F3BAE">
              <w:tc>
                <w:tcPr>
                  <w:tcW w:w="1540" w:type="dxa"/>
                </w:tcPr>
                <w:p w:rsidR="007F3BAE" w:rsidRDefault="00380896" w:rsidP="00380896">
                  <w:pPr>
                    <w:pStyle w:val="Compact"/>
                    <w:jc w:val="left"/>
                  </w:pPr>
                  <w:r>
                    <w:t>R2</w:t>
                  </w:r>
                </w:p>
              </w:tc>
              <w:tc>
                <w:tcPr>
                  <w:tcW w:w="1320" w:type="dxa"/>
                </w:tcPr>
                <w:p w:rsidR="007F3BAE" w:rsidRDefault="00380896" w:rsidP="00380896">
                  <w:pPr>
                    <w:pStyle w:val="Compact"/>
                    <w:jc w:val="left"/>
                  </w:pPr>
                  <w:r>
                    <w:t>0.341</w:t>
                  </w:r>
                </w:p>
              </w:tc>
              <w:tc>
                <w:tcPr>
                  <w:tcW w:w="1540" w:type="dxa"/>
                </w:tcPr>
                <w:p w:rsidR="007F3BAE" w:rsidRDefault="00380896" w:rsidP="00380896">
                  <w:pPr>
                    <w:pStyle w:val="Compact"/>
                    <w:jc w:val="left"/>
                  </w:pPr>
                  <w:r>
                    <w:t>0.437</w:t>
                  </w:r>
                </w:p>
              </w:tc>
              <w:tc>
                <w:tcPr>
                  <w:tcW w:w="1540" w:type="dxa"/>
                </w:tcPr>
                <w:p w:rsidR="007F3BAE" w:rsidRDefault="00380896" w:rsidP="00380896">
                  <w:pPr>
                    <w:pStyle w:val="Compact"/>
                    <w:jc w:val="left"/>
                  </w:pPr>
                  <w:r>
                    <w:t>0.440</w:t>
                  </w:r>
                </w:p>
              </w:tc>
            </w:tr>
            <w:tr w:rsidR="007F3BAE">
              <w:tc>
                <w:tcPr>
                  <w:tcW w:w="1540" w:type="dxa"/>
                </w:tcPr>
                <w:p w:rsidR="007F3BAE" w:rsidRDefault="00380896" w:rsidP="00380896">
                  <w:pPr>
                    <w:pStyle w:val="Compact"/>
                    <w:jc w:val="left"/>
                  </w:pPr>
                  <w:r>
                    <w:t>R2 Adj.</w:t>
                  </w:r>
                </w:p>
              </w:tc>
              <w:tc>
                <w:tcPr>
                  <w:tcW w:w="1320" w:type="dxa"/>
                </w:tcPr>
                <w:p w:rsidR="007F3BAE" w:rsidRDefault="00380896" w:rsidP="00380896">
                  <w:pPr>
                    <w:pStyle w:val="Compact"/>
                    <w:jc w:val="left"/>
                  </w:pPr>
                  <w:r>
                    <w:t>0.340</w:t>
                  </w:r>
                </w:p>
              </w:tc>
              <w:tc>
                <w:tcPr>
                  <w:tcW w:w="1540" w:type="dxa"/>
                </w:tcPr>
                <w:p w:rsidR="007F3BAE" w:rsidRDefault="00380896" w:rsidP="00380896">
                  <w:pPr>
                    <w:pStyle w:val="Compact"/>
                    <w:jc w:val="left"/>
                  </w:pPr>
                  <w:r>
                    <w:t>0.437</w:t>
                  </w:r>
                </w:p>
              </w:tc>
              <w:tc>
                <w:tcPr>
                  <w:tcW w:w="1540" w:type="dxa"/>
                </w:tcPr>
                <w:p w:rsidR="007F3BAE" w:rsidRDefault="00380896" w:rsidP="00380896">
                  <w:pPr>
                    <w:pStyle w:val="Compact"/>
                    <w:jc w:val="left"/>
                  </w:pPr>
                  <w:r>
                    <w:t>0.439</w:t>
                  </w:r>
                </w:p>
              </w:tc>
            </w:tr>
            <w:tr w:rsidR="007F3BAE">
              <w:tc>
                <w:tcPr>
                  <w:tcW w:w="1540" w:type="dxa"/>
                </w:tcPr>
                <w:p w:rsidR="007F3BAE" w:rsidRDefault="00380896" w:rsidP="00380896">
                  <w:pPr>
                    <w:pStyle w:val="Compact"/>
                    <w:jc w:val="left"/>
                  </w:pPr>
                  <w:r>
                    <w:t>AIC</w:t>
                  </w:r>
                </w:p>
              </w:tc>
              <w:tc>
                <w:tcPr>
                  <w:tcW w:w="1320" w:type="dxa"/>
                </w:tcPr>
                <w:p w:rsidR="007F3BAE" w:rsidRDefault="00380896" w:rsidP="00380896">
                  <w:pPr>
                    <w:pStyle w:val="Compact"/>
                    <w:jc w:val="left"/>
                  </w:pPr>
                  <w:r>
                    <w:t>12850.4</w:t>
                  </w:r>
                </w:p>
              </w:tc>
              <w:tc>
                <w:tcPr>
                  <w:tcW w:w="1540" w:type="dxa"/>
                </w:tcPr>
                <w:p w:rsidR="007F3BAE" w:rsidRDefault="00380896" w:rsidP="00380896">
                  <w:pPr>
                    <w:pStyle w:val="Compact"/>
                    <w:jc w:val="left"/>
                  </w:pPr>
                  <w:r>
                    <w:t>12581.9</w:t>
                  </w:r>
                </w:p>
              </w:tc>
              <w:tc>
                <w:tcPr>
                  <w:tcW w:w="1540" w:type="dxa"/>
                </w:tcPr>
                <w:p w:rsidR="007F3BAE" w:rsidRDefault="00380896" w:rsidP="00380896">
                  <w:pPr>
                    <w:pStyle w:val="Compact"/>
                    <w:jc w:val="left"/>
                  </w:pPr>
                  <w:r>
                    <w:t>12575.7</w:t>
                  </w:r>
                </w:p>
              </w:tc>
            </w:tr>
            <w:tr w:rsidR="007F3BAE">
              <w:tc>
                <w:tcPr>
                  <w:tcW w:w="1540" w:type="dxa"/>
                </w:tcPr>
                <w:p w:rsidR="007F3BAE" w:rsidRDefault="00380896" w:rsidP="00380896">
                  <w:pPr>
                    <w:pStyle w:val="Compact"/>
                    <w:jc w:val="left"/>
                  </w:pPr>
                  <w:r>
                    <w:t>BIC</w:t>
                  </w:r>
                </w:p>
              </w:tc>
              <w:tc>
                <w:tcPr>
                  <w:tcW w:w="1320" w:type="dxa"/>
                </w:tcPr>
                <w:p w:rsidR="007F3BAE" w:rsidRDefault="00380896" w:rsidP="00380896">
                  <w:pPr>
                    <w:pStyle w:val="Compact"/>
                    <w:jc w:val="left"/>
                  </w:pPr>
                  <w:r>
                    <w:t>12866.7</w:t>
                  </w:r>
                </w:p>
              </w:tc>
              <w:tc>
                <w:tcPr>
                  <w:tcW w:w="1540" w:type="dxa"/>
                </w:tcPr>
                <w:p w:rsidR="007F3BAE" w:rsidRDefault="00380896" w:rsidP="00380896">
                  <w:pPr>
                    <w:pStyle w:val="Compact"/>
                    <w:jc w:val="left"/>
                  </w:pPr>
                  <w:r>
                    <w:t>12603.7</w:t>
                  </w:r>
                </w:p>
              </w:tc>
              <w:tc>
                <w:tcPr>
                  <w:tcW w:w="1540" w:type="dxa"/>
                </w:tcPr>
                <w:p w:rsidR="007F3BAE" w:rsidRDefault="00380896" w:rsidP="00380896">
                  <w:pPr>
                    <w:pStyle w:val="Compact"/>
                    <w:jc w:val="left"/>
                  </w:pPr>
                  <w:r>
                    <w:t>12602.9</w:t>
                  </w:r>
                </w:p>
              </w:tc>
            </w:tr>
            <w:tr w:rsidR="007F3BAE">
              <w:tc>
                <w:tcPr>
                  <w:tcW w:w="1540" w:type="dxa"/>
                </w:tcPr>
                <w:p w:rsidR="007F3BAE" w:rsidRDefault="00380896" w:rsidP="00380896">
                  <w:pPr>
                    <w:pStyle w:val="Compact"/>
                    <w:jc w:val="left"/>
                  </w:pPr>
                  <w:r>
                    <w:t>Log.Lik.</w:t>
                  </w:r>
                </w:p>
              </w:tc>
              <w:tc>
                <w:tcPr>
                  <w:tcW w:w="1320" w:type="dxa"/>
                </w:tcPr>
                <w:p w:rsidR="007F3BAE" w:rsidRDefault="00380896" w:rsidP="00380896">
                  <w:pPr>
                    <w:pStyle w:val="Compact"/>
                    <w:jc w:val="left"/>
                  </w:pPr>
                  <w:r>
                    <w:t>-6422.205</w:t>
                  </w:r>
                </w:p>
              </w:tc>
              <w:tc>
                <w:tcPr>
                  <w:tcW w:w="1540" w:type="dxa"/>
                </w:tcPr>
                <w:p w:rsidR="007F3BAE" w:rsidRDefault="00380896" w:rsidP="00380896">
                  <w:pPr>
                    <w:pStyle w:val="Compact"/>
                    <w:jc w:val="left"/>
                  </w:pPr>
                  <w:r>
                    <w:t>-6286.971</w:t>
                  </w:r>
                </w:p>
              </w:tc>
              <w:tc>
                <w:tcPr>
                  <w:tcW w:w="1540" w:type="dxa"/>
                </w:tcPr>
                <w:p w:rsidR="007F3BAE" w:rsidRDefault="00380896" w:rsidP="00380896">
                  <w:pPr>
                    <w:pStyle w:val="Compact"/>
                    <w:jc w:val="left"/>
                  </w:pPr>
                  <w:r>
                    <w:t>-6282.869</w:t>
                  </w:r>
                </w:p>
              </w:tc>
            </w:tr>
            <w:tr w:rsidR="007F3BAE">
              <w:tc>
                <w:tcPr>
                  <w:tcW w:w="1540" w:type="dxa"/>
                </w:tcPr>
                <w:p w:rsidR="007F3BAE" w:rsidRDefault="00380896" w:rsidP="00380896">
                  <w:pPr>
                    <w:pStyle w:val="Compact"/>
                    <w:jc w:val="left"/>
                  </w:pPr>
                  <w:r>
                    <w:t>F</w:t>
                  </w:r>
                </w:p>
              </w:tc>
              <w:tc>
                <w:tcPr>
                  <w:tcW w:w="1320" w:type="dxa"/>
                </w:tcPr>
                <w:p w:rsidR="007F3BAE" w:rsidRDefault="00380896" w:rsidP="00380896">
                  <w:pPr>
                    <w:pStyle w:val="Compact"/>
                    <w:jc w:val="left"/>
                  </w:pPr>
                  <w:r>
                    <w:t>879.577</w:t>
                  </w:r>
                </w:p>
              </w:tc>
              <w:tc>
                <w:tcPr>
                  <w:tcW w:w="1540" w:type="dxa"/>
                </w:tcPr>
                <w:p w:rsidR="007F3BAE" w:rsidRDefault="00380896" w:rsidP="00380896">
                  <w:pPr>
                    <w:pStyle w:val="Compact"/>
                    <w:jc w:val="left"/>
                  </w:pPr>
                  <w:r>
                    <w:t>661.436</w:t>
                  </w:r>
                </w:p>
              </w:tc>
              <w:tc>
                <w:tcPr>
                  <w:tcW w:w="1540" w:type="dxa"/>
                </w:tcPr>
                <w:p w:rsidR="007F3BAE" w:rsidRDefault="00380896" w:rsidP="00380896">
                  <w:pPr>
                    <w:pStyle w:val="Compact"/>
                    <w:jc w:val="left"/>
                  </w:pPr>
                  <w:r>
                    <w:t>445.560</w:t>
                  </w:r>
                </w:p>
              </w:tc>
            </w:tr>
            <w:tr w:rsidR="007F3BAE">
              <w:tc>
                <w:tcPr>
                  <w:tcW w:w="1540" w:type="dxa"/>
                </w:tcPr>
                <w:p w:rsidR="007F3BAE" w:rsidRDefault="00380896" w:rsidP="00380896">
                  <w:pPr>
                    <w:pStyle w:val="Compact"/>
                    <w:jc w:val="left"/>
                  </w:pPr>
                  <w:r>
                    <w:t>RMSE</w:t>
                  </w:r>
                </w:p>
              </w:tc>
              <w:tc>
                <w:tcPr>
                  <w:tcW w:w="1320" w:type="dxa"/>
                </w:tcPr>
                <w:p w:rsidR="007F3BAE" w:rsidRDefault="00380896" w:rsidP="00380896">
                  <w:pPr>
                    <w:pStyle w:val="Compact"/>
                    <w:jc w:val="left"/>
                  </w:pPr>
                  <w:r>
                    <w:t>10.49</w:t>
                  </w:r>
                </w:p>
              </w:tc>
              <w:tc>
                <w:tcPr>
                  <w:tcW w:w="1540" w:type="dxa"/>
                </w:tcPr>
                <w:p w:rsidR="007F3BAE" w:rsidRDefault="00380896" w:rsidP="00380896">
                  <w:pPr>
                    <w:pStyle w:val="Compact"/>
                    <w:jc w:val="left"/>
                  </w:pPr>
                  <w:r>
                    <w:t>9.69</w:t>
                  </w:r>
                </w:p>
              </w:tc>
              <w:tc>
                <w:tcPr>
                  <w:tcW w:w="1540" w:type="dxa"/>
                </w:tcPr>
                <w:p w:rsidR="007F3BAE" w:rsidRDefault="00380896" w:rsidP="00380896">
                  <w:pPr>
                    <w:pStyle w:val="Compact"/>
                    <w:jc w:val="left"/>
                  </w:pPr>
                  <w:r>
                    <w:t>9.66</w:t>
                  </w:r>
                </w:p>
              </w:tc>
            </w:tr>
            <w:tr w:rsidR="007F3BAE">
              <w:tc>
                <w:tcPr>
                  <w:tcW w:w="5940" w:type="dxa"/>
                  <w:gridSpan w:val="4"/>
                </w:tcPr>
                <w:p w:rsidR="007F3BAE" w:rsidRDefault="00380896" w:rsidP="00380896">
                  <w:pPr>
                    <w:pStyle w:val="Compact"/>
                    <w:numPr>
                      <w:ilvl w:val="0"/>
                      <w:numId w:val="206"/>
                    </w:numPr>
                    <w:jc w:val="left"/>
                  </w:pPr>
                  <w:r>
                    <w:t>p &lt; 0.1, * p &lt; 0.05, ** p &lt; 0.01, *** p &lt; 0.001</w:t>
                  </w:r>
                </w:p>
              </w:tc>
            </w:tr>
            <w:bookmarkEnd w:id="2504"/>
          </w:tbl>
          <w:p w:rsidR="007F3BAE" w:rsidRDefault="007F3BAE" w:rsidP="00380896">
            <w:pPr>
              <w:spacing w:after="0" w:line="240" w:lineRule="auto"/>
              <w:jc w:val="center"/>
            </w:pPr>
          </w:p>
        </w:tc>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comparación simultánea permite evaluar cambios en:</w:t>
      </w:r>
    </w:p>
    <w:p w:rsidR="007F3BAE" w:rsidRDefault="00380896" w:rsidP="00380896">
      <w:pPr>
        <w:pStyle w:val="Compact"/>
        <w:numPr>
          <w:ilvl w:val="0"/>
          <w:numId w:val="207"/>
        </w:numPr>
        <w:jc w:val="left"/>
      </w:pPr>
      <w:r>
        <w:rPr>
          <w:rFonts w:ascii="Times New Roman" w:hAnsi="Times New Roman" w:eastAsia="Times New Roman"/>
        </w:rPr>
        <w:t>Magnitud de coeficientes.</w:t>
      </w:r>
    </w:p>
    <w:p w:rsidR="007F3BAE" w:rsidRDefault="00380896" w:rsidP="00380896">
      <w:pPr>
        <w:pStyle w:val="Compact"/>
        <w:numPr>
          <w:ilvl w:val="0"/>
          <w:numId w:val="207"/>
        </w:numPr>
        <w:jc w:val="left"/>
      </w:pPr>
      <w:r>
        <w:rPr>
          <w:rFonts w:ascii="Times New Roman" w:hAnsi="Times New Roman" w:eastAsia="Times New Roman"/>
        </w:rPr>
        <w:t>Significancia estadística.</w:t>
      </w:r>
    </w:p>
    <w:p w:rsidR="007F3BAE" w:rsidRDefault="00380896" w:rsidP="00380896">
      <w:pPr>
        <w:pStyle w:val="Compact"/>
        <w:numPr>
          <w:ilvl w:val="0"/>
          <w:numId w:val="207"/>
        </w:numPr>
        <w:jc w:val="left"/>
      </w:pPr>
      <w:r>
        <w:rPr>
          <w:rFonts w:ascii="Times New Roman" w:hAnsi="Times New Roman" w:eastAsia="Times New Roman"/>
        </w:rPr>
        <w:t>Capacidad explicativa.</w:t>
      </w:r>
    </w:p>
    <w:p w:rsidR="007F3BAE" w:rsidRDefault="00380896" w:rsidP="00380896">
      <w:pPr>
        <w:pStyle w:val="Ttulo2"/>
      </w:pPr>
      <w:bookmarkStart w:id="2505" w:name="_Toc235960707"/>
      <w:bookmarkStart w:id="2506" w:name="extrayendo-información-para-reportes"/>
      <w:bookmarkEnd w:id="2499"/>
      <w:bookmarkEnd w:id="2503"/>
      <w:r>
        <w:rPr>
          <w:rFonts w:ascii="Times New Roman" w:hAnsi="Times New Roman" w:eastAsia="Times New Roman"/>
        </w:rPr>
        <w:t>40.7 Extrayendo información para reportes</w:t>
      </w:r>
      <w:bookmarkEnd w:id="2505"/>
    </w:p>
    <w:p w:rsidR="007F3BAE" w:rsidRDefault="00380896" w:rsidP="00380896">
      <w:pPr>
        <w:pStyle w:val="FirstParagraph"/>
        <w:jc w:val="left"/>
      </w:pPr>
      <w:r>
        <w:rPr>
          <w:rFonts w:ascii="Times New Roman" w:hAnsi="Times New Roman" w:eastAsia="Times New Roman"/>
        </w:rPr>
        <w:t>En ocasiones es necesario construir tablas personalizadas.</w:t>
      </w:r>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modelo_3,</w:t>
      </w:r>
      <w:r>
        <w:br/>
      </w:r>
      <w:r>
        <w:rPr>
          <w:rStyle w:val="NormalTok"/>
        </w:rPr>
        <w:t xml:space="preserve">  </w:t>
      </w:r>
      <w:r>
        <w:rPr>
          <w:rStyle w:val="AttributeTok"/>
        </w:rPr>
        <w:t>conf.int =</w:t>
      </w:r>
      <w:r>
        <w:rPr>
          <w:rStyle w:val="NormalTok"/>
        </w:rPr>
        <w:t xml:space="preserve"> </w:t>
      </w:r>
      <w:r>
        <w:rPr>
          <w:rStyle w:val="ConstantTok"/>
        </w:rPr>
        <w:t>TRUE</w:t>
      </w:r>
      <w:r>
        <w:br/>
      </w:r>
      <w:r>
        <w:rPr>
          <w:rStyle w:val="NormalTok"/>
        </w:rPr>
        <w:lastRenderedPageBreak/>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e intervalos de confianza"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507" w:name="tbl-reg27-coeficientes"/>
            <w:r>
              <w:rPr>
                <w:rFonts w:ascii="Times New Roman" w:hAnsi="Times New Roman"/>
                <w:b/>
                <w:sz w:val="18"/>
              </w:rPr>
              <w:t>Tabla 40.6: Coeficientes e intervalos de confianza</w:t>
            </w:r>
          </w:p>
          <w:tbl>
            <w:tblPr>
              <w:tblStyle w:val="Table"/>
              <w:tblW w:w="5000" w:type="pct"/>
              <w:tblLayout w:type="fixed"/>
              <w:tblLook w:val="0020" w:firstRow="1" w:lastRow="0" w:firstColumn="0" w:lastColumn="0" w:noHBand="0" w:noVBand="0"/>
            </w:tblPr>
            <w:tblGrid>
              <w:gridCol w:w="1568"/>
              <w:gridCol w:w="1307"/>
              <w:gridCol w:w="1306"/>
              <w:gridCol w:w="1306"/>
              <w:gridCol w:w="1045"/>
              <w:gridCol w:w="1306"/>
              <w:gridCol w:w="1306"/>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357" w:type="dxa"/>
                </w:tcPr>
                <w:p w:rsidR="007F3BAE" w:rsidRDefault="00380896" w:rsidP="00380896">
                  <w:pPr>
                    <w:pStyle w:val="Compact"/>
                    <w:jc w:val="left"/>
                  </w:pPr>
                  <w:r>
                    <w:t>term</w:t>
                  </w:r>
                </w:p>
              </w:tc>
              <w:tc>
                <w:tcPr>
                  <w:tcW w:w="1131" w:type="dxa"/>
                </w:tcPr>
                <w:p w:rsidR="007F3BAE" w:rsidRDefault="00380896" w:rsidP="00380896">
                  <w:pPr>
                    <w:pStyle w:val="Compact"/>
                    <w:jc w:val="left"/>
                  </w:pPr>
                  <w:r>
                    <w:t>estimate</w:t>
                  </w:r>
                </w:p>
              </w:tc>
              <w:tc>
                <w:tcPr>
                  <w:tcW w:w="1131" w:type="dxa"/>
                </w:tcPr>
                <w:p w:rsidR="007F3BAE" w:rsidRDefault="00380896" w:rsidP="00380896">
                  <w:pPr>
                    <w:pStyle w:val="Compact"/>
                    <w:jc w:val="left"/>
                  </w:pPr>
                  <w:r>
                    <w:t>std.error</w:t>
                  </w:r>
                </w:p>
              </w:tc>
              <w:tc>
                <w:tcPr>
                  <w:tcW w:w="1131" w:type="dxa"/>
                </w:tcPr>
                <w:p w:rsidR="007F3BAE" w:rsidRDefault="00380896" w:rsidP="00380896">
                  <w:pPr>
                    <w:pStyle w:val="Compact"/>
                    <w:jc w:val="left"/>
                  </w:pPr>
                  <w:r>
                    <w:t>statistic</w:t>
                  </w:r>
                </w:p>
              </w:tc>
              <w:tc>
                <w:tcPr>
                  <w:tcW w:w="905" w:type="dxa"/>
                </w:tcPr>
                <w:p w:rsidR="007F3BAE" w:rsidRDefault="00380896" w:rsidP="00380896">
                  <w:pPr>
                    <w:pStyle w:val="Compact"/>
                    <w:jc w:val="left"/>
                  </w:pPr>
                  <w:r>
                    <w:t>p.value</w:t>
                  </w:r>
                </w:p>
              </w:tc>
              <w:tc>
                <w:tcPr>
                  <w:tcW w:w="1131" w:type="dxa"/>
                </w:tcPr>
                <w:p w:rsidR="007F3BAE" w:rsidRDefault="00380896" w:rsidP="00380896">
                  <w:pPr>
                    <w:pStyle w:val="Compact"/>
                    <w:jc w:val="left"/>
                  </w:pPr>
                  <w:r>
                    <w:t>conf.low</w:t>
                  </w:r>
                </w:p>
              </w:tc>
              <w:tc>
                <w:tcPr>
                  <w:tcW w:w="1131" w:type="dxa"/>
                </w:tcPr>
                <w:p w:rsidR="007F3BAE" w:rsidRDefault="00380896" w:rsidP="00380896">
                  <w:pPr>
                    <w:pStyle w:val="Compact"/>
                    <w:jc w:val="left"/>
                  </w:pPr>
                  <w:r>
                    <w:t>conf.high</w:t>
                  </w:r>
                </w:p>
              </w:tc>
            </w:tr>
            <w:tr w:rsidR="007F3BAE">
              <w:tc>
                <w:tcPr>
                  <w:tcW w:w="1357" w:type="dxa"/>
                </w:tcPr>
                <w:p w:rsidR="007F3BAE" w:rsidRDefault="00380896" w:rsidP="00380896">
                  <w:pPr>
                    <w:pStyle w:val="Compact"/>
                    <w:jc w:val="left"/>
                  </w:pPr>
                  <w:r>
                    <w:t>(Intercept)</w:t>
                  </w:r>
                </w:p>
              </w:tc>
              <w:tc>
                <w:tcPr>
                  <w:tcW w:w="1131" w:type="dxa"/>
                </w:tcPr>
                <w:p w:rsidR="007F3BAE" w:rsidRDefault="00380896" w:rsidP="00380896">
                  <w:pPr>
                    <w:pStyle w:val="Compact"/>
                    <w:jc w:val="left"/>
                  </w:pPr>
                  <w:r>
                    <w:t>-411.4501</w:t>
                  </w:r>
                </w:p>
              </w:tc>
              <w:tc>
                <w:tcPr>
                  <w:tcW w:w="1131" w:type="dxa"/>
                </w:tcPr>
                <w:p w:rsidR="007F3BAE" w:rsidRDefault="00380896" w:rsidP="00380896">
                  <w:pPr>
                    <w:pStyle w:val="Compact"/>
                    <w:jc w:val="left"/>
                  </w:pPr>
                  <w:r>
                    <w:t>27.6662</w:t>
                  </w:r>
                </w:p>
              </w:tc>
              <w:tc>
                <w:tcPr>
                  <w:tcW w:w="1131" w:type="dxa"/>
                </w:tcPr>
                <w:p w:rsidR="007F3BAE" w:rsidRDefault="00380896" w:rsidP="00380896">
                  <w:pPr>
                    <w:pStyle w:val="Compact"/>
                    <w:jc w:val="left"/>
                  </w:pPr>
                  <w:r>
                    <w:t>-14.8719</w:t>
                  </w:r>
                </w:p>
              </w:tc>
              <w:tc>
                <w:tcPr>
                  <w:tcW w:w="905" w:type="dxa"/>
                </w:tcPr>
                <w:p w:rsidR="007F3BAE" w:rsidRDefault="00380896" w:rsidP="00380896">
                  <w:pPr>
                    <w:pStyle w:val="Compact"/>
                    <w:jc w:val="left"/>
                  </w:pPr>
                  <w:r>
                    <w:t>0.0000</w:t>
                  </w:r>
                </w:p>
              </w:tc>
              <w:tc>
                <w:tcPr>
                  <w:tcW w:w="1131" w:type="dxa"/>
                </w:tcPr>
                <w:p w:rsidR="007F3BAE" w:rsidRDefault="00380896" w:rsidP="00380896">
                  <w:pPr>
                    <w:pStyle w:val="Compact"/>
                    <w:jc w:val="left"/>
                  </w:pPr>
                  <w:r>
                    <w:t>-465.7134</w:t>
                  </w:r>
                </w:p>
              </w:tc>
              <w:tc>
                <w:tcPr>
                  <w:tcW w:w="1131" w:type="dxa"/>
                </w:tcPr>
                <w:p w:rsidR="007F3BAE" w:rsidRDefault="00380896" w:rsidP="00380896">
                  <w:pPr>
                    <w:pStyle w:val="Compact"/>
                    <w:jc w:val="left"/>
                  </w:pPr>
                  <w:r>
                    <w:t>-357.1867</w:t>
                  </w:r>
                </w:p>
              </w:tc>
            </w:tr>
            <w:tr w:rsidR="007F3BAE">
              <w:tc>
                <w:tcPr>
                  <w:tcW w:w="1357" w:type="dxa"/>
                </w:tcPr>
                <w:p w:rsidR="007F3BAE" w:rsidRDefault="00380896" w:rsidP="00380896">
                  <w:pPr>
                    <w:pStyle w:val="Compact"/>
                    <w:jc w:val="left"/>
                  </w:pPr>
                  <w:r>
                    <w:t>gdpPercap</w:t>
                  </w:r>
                </w:p>
              </w:tc>
              <w:tc>
                <w:tcPr>
                  <w:tcW w:w="1131" w:type="dxa"/>
                </w:tcPr>
                <w:p w:rsidR="007F3BAE" w:rsidRDefault="00380896" w:rsidP="00380896">
                  <w:pPr>
                    <w:pStyle w:val="Compact"/>
                    <w:jc w:val="left"/>
                  </w:pPr>
                  <w:r>
                    <w:t>0.0007</w:t>
                  </w:r>
                </w:p>
              </w:tc>
              <w:tc>
                <w:tcPr>
                  <w:tcW w:w="1131" w:type="dxa"/>
                </w:tcPr>
                <w:p w:rsidR="007F3BAE" w:rsidRDefault="00380896" w:rsidP="00380896">
                  <w:pPr>
                    <w:pStyle w:val="Compact"/>
                    <w:jc w:val="left"/>
                  </w:pPr>
                  <w:r>
                    <w:t>0.0000</w:t>
                  </w:r>
                </w:p>
              </w:tc>
              <w:tc>
                <w:tcPr>
                  <w:tcW w:w="1131" w:type="dxa"/>
                </w:tcPr>
                <w:p w:rsidR="007F3BAE" w:rsidRDefault="00380896" w:rsidP="00380896">
                  <w:pPr>
                    <w:pStyle w:val="Compact"/>
                    <w:jc w:val="left"/>
                  </w:pPr>
                  <w:r>
                    <w:t>27.5292</w:t>
                  </w:r>
                </w:p>
              </w:tc>
              <w:tc>
                <w:tcPr>
                  <w:tcW w:w="905" w:type="dxa"/>
                </w:tcPr>
                <w:p w:rsidR="007F3BAE" w:rsidRDefault="00380896" w:rsidP="00380896">
                  <w:pPr>
                    <w:pStyle w:val="Compact"/>
                    <w:jc w:val="left"/>
                  </w:pPr>
                  <w:r>
                    <w:t>0.0000</w:t>
                  </w:r>
                </w:p>
              </w:tc>
              <w:tc>
                <w:tcPr>
                  <w:tcW w:w="1131" w:type="dxa"/>
                </w:tcPr>
                <w:p w:rsidR="007F3BAE" w:rsidRDefault="00380896" w:rsidP="00380896">
                  <w:pPr>
                    <w:pStyle w:val="Compact"/>
                    <w:jc w:val="left"/>
                  </w:pPr>
                  <w:r>
                    <w:t>0.0006</w:t>
                  </w:r>
                </w:p>
              </w:tc>
              <w:tc>
                <w:tcPr>
                  <w:tcW w:w="1131" w:type="dxa"/>
                </w:tcPr>
                <w:p w:rsidR="007F3BAE" w:rsidRDefault="00380896" w:rsidP="00380896">
                  <w:pPr>
                    <w:pStyle w:val="Compact"/>
                    <w:jc w:val="left"/>
                  </w:pPr>
                  <w:r>
                    <w:t>0.0007</w:t>
                  </w:r>
                </w:p>
              </w:tc>
            </w:tr>
            <w:tr w:rsidR="007F3BAE">
              <w:tc>
                <w:tcPr>
                  <w:tcW w:w="1357" w:type="dxa"/>
                </w:tcPr>
                <w:p w:rsidR="007F3BAE" w:rsidRDefault="00380896" w:rsidP="00380896">
                  <w:pPr>
                    <w:pStyle w:val="Compact"/>
                    <w:jc w:val="left"/>
                  </w:pPr>
                  <w:r>
                    <w:t>year</w:t>
                  </w:r>
                </w:p>
              </w:tc>
              <w:tc>
                <w:tcPr>
                  <w:tcW w:w="1131" w:type="dxa"/>
                </w:tcPr>
                <w:p w:rsidR="007F3BAE" w:rsidRDefault="00380896" w:rsidP="00380896">
                  <w:pPr>
                    <w:pStyle w:val="Compact"/>
                    <w:jc w:val="left"/>
                  </w:pPr>
                  <w:r>
                    <w:t>0.2354</w:t>
                  </w:r>
                </w:p>
              </w:tc>
              <w:tc>
                <w:tcPr>
                  <w:tcW w:w="1131" w:type="dxa"/>
                </w:tcPr>
                <w:p w:rsidR="007F3BAE" w:rsidRDefault="00380896" w:rsidP="00380896">
                  <w:pPr>
                    <w:pStyle w:val="Compact"/>
                    <w:jc w:val="left"/>
                  </w:pPr>
                  <w:r>
                    <w:t>0.0140</w:t>
                  </w:r>
                </w:p>
              </w:tc>
              <w:tc>
                <w:tcPr>
                  <w:tcW w:w="1131" w:type="dxa"/>
                </w:tcPr>
                <w:p w:rsidR="007F3BAE" w:rsidRDefault="00380896" w:rsidP="00380896">
                  <w:pPr>
                    <w:pStyle w:val="Compact"/>
                    <w:jc w:val="left"/>
                  </w:pPr>
                  <w:r>
                    <w:t>16.8120</w:t>
                  </w:r>
                </w:p>
              </w:tc>
              <w:tc>
                <w:tcPr>
                  <w:tcW w:w="905" w:type="dxa"/>
                </w:tcPr>
                <w:p w:rsidR="007F3BAE" w:rsidRDefault="00380896" w:rsidP="00380896">
                  <w:pPr>
                    <w:pStyle w:val="Compact"/>
                    <w:jc w:val="left"/>
                  </w:pPr>
                  <w:r>
                    <w:t>0.0000</w:t>
                  </w:r>
                </w:p>
              </w:tc>
              <w:tc>
                <w:tcPr>
                  <w:tcW w:w="1131" w:type="dxa"/>
                </w:tcPr>
                <w:p w:rsidR="007F3BAE" w:rsidRDefault="00380896" w:rsidP="00380896">
                  <w:pPr>
                    <w:pStyle w:val="Compact"/>
                    <w:jc w:val="left"/>
                  </w:pPr>
                  <w:r>
                    <w:t>0.2079</w:t>
                  </w:r>
                </w:p>
              </w:tc>
              <w:tc>
                <w:tcPr>
                  <w:tcW w:w="1131" w:type="dxa"/>
                </w:tcPr>
                <w:p w:rsidR="007F3BAE" w:rsidRDefault="00380896" w:rsidP="00380896">
                  <w:pPr>
                    <w:pStyle w:val="Compact"/>
                    <w:jc w:val="left"/>
                  </w:pPr>
                  <w:r>
                    <w:t>0.2628</w:t>
                  </w:r>
                </w:p>
              </w:tc>
            </w:tr>
            <w:tr w:rsidR="007F3BAE">
              <w:tc>
                <w:tcPr>
                  <w:tcW w:w="1357" w:type="dxa"/>
                </w:tcPr>
                <w:p w:rsidR="007F3BAE" w:rsidRDefault="00380896" w:rsidP="00380896">
                  <w:pPr>
                    <w:pStyle w:val="Compact"/>
                    <w:jc w:val="left"/>
                  </w:pPr>
                  <w:r>
                    <w:t>pop</w:t>
                  </w:r>
                </w:p>
              </w:tc>
              <w:tc>
                <w:tcPr>
                  <w:tcW w:w="1131" w:type="dxa"/>
                </w:tcPr>
                <w:p w:rsidR="007F3BAE" w:rsidRDefault="00380896" w:rsidP="00380896">
                  <w:pPr>
                    <w:pStyle w:val="Compact"/>
                    <w:jc w:val="left"/>
                  </w:pPr>
                  <w:r>
                    <w:t>0.0000</w:t>
                  </w:r>
                </w:p>
              </w:tc>
              <w:tc>
                <w:tcPr>
                  <w:tcW w:w="1131" w:type="dxa"/>
                </w:tcPr>
                <w:p w:rsidR="007F3BAE" w:rsidRDefault="00380896" w:rsidP="00380896">
                  <w:pPr>
                    <w:pStyle w:val="Compact"/>
                    <w:jc w:val="left"/>
                  </w:pPr>
                  <w:r>
                    <w:t>0.0000</w:t>
                  </w:r>
                </w:p>
              </w:tc>
              <w:tc>
                <w:tcPr>
                  <w:tcW w:w="1131" w:type="dxa"/>
                </w:tcPr>
                <w:p w:rsidR="007F3BAE" w:rsidRDefault="00380896" w:rsidP="00380896">
                  <w:pPr>
                    <w:pStyle w:val="Compact"/>
                    <w:jc w:val="left"/>
                  </w:pPr>
                  <w:r>
                    <w:t>2.8643</w:t>
                  </w:r>
                </w:p>
              </w:tc>
              <w:tc>
                <w:tcPr>
                  <w:tcW w:w="905" w:type="dxa"/>
                </w:tcPr>
                <w:p w:rsidR="007F3BAE" w:rsidRDefault="00380896" w:rsidP="00380896">
                  <w:pPr>
                    <w:pStyle w:val="Compact"/>
                    <w:jc w:val="left"/>
                  </w:pPr>
                  <w:r>
                    <w:t>0.0042</w:t>
                  </w:r>
                </w:p>
              </w:tc>
              <w:tc>
                <w:tcPr>
                  <w:tcW w:w="1131" w:type="dxa"/>
                </w:tcPr>
                <w:p w:rsidR="007F3BAE" w:rsidRDefault="00380896" w:rsidP="00380896">
                  <w:pPr>
                    <w:pStyle w:val="Compact"/>
                    <w:jc w:val="left"/>
                  </w:pPr>
                  <w:r>
                    <w:t>0.0000</w:t>
                  </w:r>
                </w:p>
              </w:tc>
              <w:tc>
                <w:tcPr>
                  <w:tcW w:w="1131" w:type="dxa"/>
                </w:tcPr>
                <w:p w:rsidR="007F3BAE" w:rsidRDefault="00380896" w:rsidP="00380896">
                  <w:pPr>
                    <w:pStyle w:val="Compact"/>
                    <w:jc w:val="left"/>
                  </w:pPr>
                  <w:r>
                    <w:t>0.0000</w:t>
                  </w:r>
                </w:p>
              </w:tc>
            </w:tr>
            <w:bookmarkEnd w:id="250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intervalos de confianza complementan la información proporcionada por los valores p.</w:t>
      </w:r>
    </w:p>
    <w:p w:rsidR="007F3BAE" w:rsidRDefault="00380896" w:rsidP="00380896">
      <w:pPr>
        <w:pStyle w:val="Ttulo2"/>
      </w:pPr>
      <w:bookmarkStart w:id="2508" w:name="_Toc235960708"/>
      <w:bookmarkStart w:id="2509" w:name="visualización-de-coeficientes"/>
      <w:bookmarkEnd w:id="2506"/>
      <w:r>
        <w:rPr>
          <w:rFonts w:ascii="Times New Roman" w:hAnsi="Times New Roman" w:eastAsia="Times New Roman"/>
        </w:rPr>
        <w:t>40.8 Visualización de coeficientes</w:t>
      </w:r>
      <w:bookmarkEnd w:id="2508"/>
    </w:p>
    <w:p w:rsidR="007F3BAE" w:rsidRDefault="00380896" w:rsidP="00380896">
      <w:pPr>
        <w:pStyle w:val="FirstParagraph"/>
        <w:jc w:val="left"/>
      </w:pPr>
      <w:r>
        <w:rPr>
          <w:rFonts w:ascii="Times New Roman" w:hAnsi="Times New Roman" w:eastAsia="Times New Roman"/>
        </w:rPr>
        <w:t>Las tablas son útiles, pero los gráficos permiten comunicar resultados de manera más intuitiva.</w:t>
      </w:r>
    </w:p>
    <w:p w:rsidR="007F3BAE" w:rsidRPr="00380896" w:rsidRDefault="00380896" w:rsidP="00380896">
      <w:pPr>
        <w:pStyle w:val="SourceCode"/>
        <w:jc w:val="left"/>
        <w:rPr>
          <w:lang w:val="en-US"/>
        </w:rPr>
      </w:pPr>
      <w:r w:rsidRPr="00380896">
        <w:rPr>
          <w:rStyle w:val="NormalTok"/>
          <w:lang w:val="en-US"/>
        </w:rPr>
        <w:t xml:space="preserve">coeficientes_plot </w:t>
      </w:r>
      <w:r w:rsidRPr="00380896">
        <w:rPr>
          <w:rStyle w:val="OtherTok"/>
          <w:lang w:val="en-US"/>
        </w:rPr>
        <w:t>&lt;-</w:t>
      </w:r>
      <w:r w:rsidRPr="00380896">
        <w:rPr>
          <w:rStyle w:val="NormalTok"/>
          <w:lang w:val="en-US"/>
        </w:rPr>
        <w:t xml:space="preserve"> broom</w:t>
      </w:r>
      <w:r w:rsidRPr="00380896">
        <w:rPr>
          <w:rStyle w:val="SpecialCharTok"/>
          <w:lang w:val="en-US"/>
        </w:rPr>
        <w:t>::</w:t>
      </w:r>
      <w:r w:rsidRPr="00380896">
        <w:rPr>
          <w:rStyle w:val="FunctionTok"/>
          <w:lang w:val="en-US"/>
        </w:rPr>
        <w:t>tidy</w:t>
      </w:r>
      <w:r w:rsidRPr="00380896">
        <w:rPr>
          <w:rStyle w:val="NormalTok"/>
          <w:lang w:val="en-US"/>
        </w:rPr>
        <w:t>(</w:t>
      </w:r>
      <w:r w:rsidRPr="00380896">
        <w:rPr>
          <w:lang w:val="en-US"/>
        </w:rPr>
        <w:br/>
      </w:r>
      <w:r w:rsidRPr="00380896">
        <w:rPr>
          <w:rStyle w:val="NormalTok"/>
          <w:lang w:val="en-US"/>
        </w:rPr>
        <w:t xml:space="preserve">  modelo_3,</w:t>
      </w:r>
      <w:r w:rsidRPr="00380896">
        <w:rPr>
          <w:lang w:val="en-US"/>
        </w:rPr>
        <w:br/>
      </w:r>
      <w:r w:rsidRPr="00380896">
        <w:rPr>
          <w:rStyle w:val="NormalTok"/>
          <w:lang w:val="en-US"/>
        </w:rPr>
        <w:t xml:space="preserve">  </w:t>
      </w:r>
      <w:r w:rsidRPr="00380896">
        <w:rPr>
          <w:rStyle w:val="AttributeTok"/>
          <w:lang w:val="en-US"/>
        </w:rPr>
        <w:t>conf.int =</w:t>
      </w:r>
      <w:r w:rsidRPr="00380896">
        <w:rPr>
          <w:rStyle w:val="NormalTok"/>
          <w:lang w:val="en-US"/>
        </w:rPr>
        <w:t xml:space="preserve"> </w:t>
      </w:r>
      <w:r w:rsidRPr="00380896">
        <w:rPr>
          <w:rStyle w:val="ConstantTok"/>
          <w:lang w:val="en-US"/>
        </w:rPr>
        <w:t>TRUE</w:t>
      </w:r>
      <w:r w:rsidRPr="00380896">
        <w:rPr>
          <w:lang w:val="en-US"/>
        </w:rPr>
        <w:br/>
      </w:r>
      <w:r w:rsidRPr="00380896">
        <w:rPr>
          <w:rStyle w:val="NormalTok"/>
          <w:lang w:val="en-US"/>
        </w:rPr>
        <w:t>)</w:t>
      </w:r>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coeficientes_plot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filter</w:t>
      </w:r>
      <w:r w:rsidRPr="00380896">
        <w:rPr>
          <w:rStyle w:val="NormalTok"/>
          <w:lang w:val="en-US"/>
        </w:rPr>
        <w:t>(</w:t>
      </w:r>
      <w:r w:rsidRPr="00380896">
        <w:rPr>
          <w:lang w:val="en-US"/>
        </w:rPr>
        <w:br/>
      </w:r>
      <w:r w:rsidRPr="00380896">
        <w:rPr>
          <w:rStyle w:val="NormalTok"/>
          <w:lang w:val="en-US"/>
        </w:rPr>
        <w:t xml:space="preserve">      term </w:t>
      </w:r>
      <w:r w:rsidRPr="00380896">
        <w:rPr>
          <w:rStyle w:val="SpecialCharTok"/>
          <w:lang w:val="en-US"/>
        </w:rPr>
        <w:t>!=</w:t>
      </w:r>
      <w:r w:rsidRPr="00380896">
        <w:rPr>
          <w:rStyle w:val="NormalTok"/>
          <w:lang w:val="en-US"/>
        </w:rPr>
        <w:t xml:space="preserve"> </w:t>
      </w:r>
      <w:r w:rsidRPr="00380896">
        <w:rPr>
          <w:rStyle w:val="StringTok"/>
          <w:lang w:val="en-US"/>
        </w:rPr>
        <w:t>"(Intercept)"</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estimate,</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w:t>
      </w:r>
      <w:r w:rsidRPr="00380896">
        <w:rPr>
          <w:rStyle w:val="FunctionTok"/>
          <w:lang w:val="en-US"/>
        </w:rPr>
        <w:t>reorder</w:t>
      </w:r>
      <w:r w:rsidRPr="00380896">
        <w:rPr>
          <w:rStyle w:val="NormalTok"/>
          <w:lang w:val="en-US"/>
        </w:rPr>
        <w:t>(term, estimate)</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geom_point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size =</w:t>
      </w:r>
      <w:r w:rsidRPr="00380896">
        <w:rPr>
          <w:rStyle w:val="NormalTok"/>
          <w:lang w:val="en-US"/>
        </w:rPr>
        <w:t xml:space="preserve"> </w:t>
      </w:r>
      <w:r w:rsidRPr="00380896">
        <w:rPr>
          <w:rStyle w:val="DecValTok"/>
          <w:lang w:val="en-US"/>
        </w:rPr>
        <w:t>3</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geom_errorbarh</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xmin =</w:t>
      </w:r>
      <w:r w:rsidRPr="00380896">
        <w:rPr>
          <w:rStyle w:val="NormalTok"/>
          <w:lang w:val="en-US"/>
        </w:rPr>
        <w:t xml:space="preserve"> conf.low,</w:t>
      </w:r>
      <w:r w:rsidRPr="00380896">
        <w:rPr>
          <w:lang w:val="en-US"/>
        </w:rPr>
        <w:br/>
      </w:r>
      <w:r w:rsidRPr="00380896">
        <w:rPr>
          <w:rStyle w:val="NormalTok"/>
          <w:lang w:val="en-US"/>
        </w:rPr>
        <w:t xml:space="preserve">      </w:t>
      </w:r>
      <w:r w:rsidRPr="00380896">
        <w:rPr>
          <w:rStyle w:val="AttributeTok"/>
          <w:lang w:val="en-US"/>
        </w:rPr>
        <w:t>xmax =</w:t>
      </w:r>
      <w:r w:rsidRPr="00380896">
        <w:rPr>
          <w:rStyle w:val="NormalTok"/>
          <w:lang w:val="en-US"/>
        </w:rPr>
        <w:t xml:space="preserve"> conf.high</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AttributeTok"/>
          <w:lang w:val="en-US"/>
        </w:rPr>
        <w:t>height =</w:t>
      </w:r>
      <w:r w:rsidRPr="00380896">
        <w:rPr>
          <w:rStyle w:val="NormalTok"/>
          <w:lang w:val="en-US"/>
        </w:rPr>
        <w:t xml:space="preserve"> </w:t>
      </w:r>
      <w:r w:rsidRPr="00380896">
        <w:rPr>
          <w:rStyle w:val="FloatTok"/>
          <w:lang w:val="en-US"/>
        </w:rPr>
        <w:t>0.2</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geom_vline</w:t>
      </w:r>
      <w:r w:rsidRPr="00380896">
        <w:rPr>
          <w:rStyle w:val="NormalTok"/>
          <w:lang w:val="en-US"/>
        </w:rPr>
        <w:t>(</w:t>
      </w:r>
      <w:r w:rsidRPr="00380896">
        <w:rPr>
          <w:lang w:val="en-US"/>
        </w:rPr>
        <w:br/>
      </w:r>
      <w:r w:rsidRPr="00380896">
        <w:rPr>
          <w:rStyle w:val="NormalTok"/>
          <w:lang w:val="en-US"/>
        </w:rPr>
        <w:lastRenderedPageBreak/>
        <w:t xml:space="preserve">    </w:t>
      </w:r>
      <w:r w:rsidRPr="00380896">
        <w:rPr>
          <w:rStyle w:val="AttributeTok"/>
          <w:lang w:val="en-US"/>
        </w:rPr>
        <w:t>xintercept =</w:t>
      </w:r>
      <w:r w:rsidRPr="00380896">
        <w:rPr>
          <w:rStyle w:val="NormalTok"/>
          <w:lang w:val="en-US"/>
        </w:rPr>
        <w:t xml:space="preserve"> </w:t>
      </w:r>
      <w:r w:rsidRPr="00380896">
        <w:rPr>
          <w:rStyle w:val="DecValTok"/>
          <w:lang w:val="en-US"/>
        </w:rPr>
        <w:t>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linetype =</w:t>
      </w:r>
      <w:r w:rsidRPr="00380896">
        <w:rPr>
          <w:rStyle w:val="NormalTok"/>
          <w:lang w:val="en-US"/>
        </w:rPr>
        <w:t xml:space="preserve"> </w:t>
      </w:r>
      <w:r w:rsidRPr="00380896">
        <w:rPr>
          <w:rStyle w:val="StringTok"/>
          <w:lang w:val="en-US"/>
        </w:rPr>
        <w:t>"dashed"</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labs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w:t>
      </w:r>
      <w:r w:rsidRPr="00380896">
        <w:rPr>
          <w:rStyle w:val="StringTok"/>
          <w:lang w:val="en-US"/>
        </w:rPr>
        <w:t>"Coeficiente"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w:t>
      </w:r>
      <w:r w:rsidRPr="00380896">
        <w:rPr>
          <w:rStyle w:val="ConstantTok"/>
          <w:lang w:val="en-US"/>
        </w:rPr>
        <w:t>NULL</w:t>
      </w:r>
      <w:r w:rsidRPr="00380896">
        <w:rPr>
          <w:lang w:val="en-US"/>
        </w:rPr>
        <w:br/>
      </w:r>
      <w:r w:rsidRPr="00380896">
        <w:rPr>
          <w:rStyle w:val="NormalTok"/>
          <w:lang w:val="en-US"/>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510" w:name="fig-reg27-coeficientes"/>
            <w:r>
              <w:rPr>
                <w:rFonts w:ascii="Times New Roman" w:hAnsi="Times New Roman"/>
                <w:b/>
                <w:noProof/>
                <w:sz w:val="18"/>
              </w:rPr>
              <w:drawing>
                <wp:inline distT="0" distB="0" distL="0" distR="0">
                  <wp:extent cx="4620126" cy="3696101"/>
                  <wp:effectExtent l="0" t="0" r="0" b="0"/>
                  <wp:docPr id="1793" name="Picture"/>
                  <wp:cNvGraphicFramePr/>
                  <a:graphic xmlns:a="http://schemas.openxmlformats.org/drawingml/2006/main">
                    <a:graphicData uri="http://schemas.openxmlformats.org/drawingml/2006/picture">
                      <pic:pic xmlns:pic="http://schemas.openxmlformats.org/drawingml/2006/picture">
                        <pic:nvPicPr>
                          <pic:cNvPr id="1794" name="Picture" descr="capitulos/27-presentacion-modelos-quarto_files/figure-docx/fig-reg27-coeficientes-1.png"/>
                          <pic:cNvPicPr>
                            <a:picLocks noChangeAspect="1" noChangeArrowheads="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40.1: Coeficientes estimados</w:t>
            </w:r>
          </w:p>
        </w:tc>
        <w:bookmarkEnd w:id="251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facilita la comparación visual de magnitudes e intervalos de confianza.</w:t>
      </w:r>
    </w:p>
    <w:p w:rsidR="007F3BAE" w:rsidRDefault="00380896" w:rsidP="00380896">
      <w:pPr>
        <w:pStyle w:val="Ttulo2"/>
      </w:pPr>
      <w:bookmarkStart w:id="2511" w:name="_Toc235960709"/>
      <w:bookmarkStart w:id="2512" w:name="predicciones-para-comunicar-resultados"/>
      <w:bookmarkEnd w:id="2509"/>
      <w:r>
        <w:rPr>
          <w:rFonts w:ascii="Times New Roman" w:hAnsi="Times New Roman" w:eastAsia="Times New Roman"/>
        </w:rPr>
        <w:t>40.9 Predicciones para comunicar resultados</w:t>
      </w:r>
      <w:bookmarkEnd w:id="2511"/>
    </w:p>
    <w:p w:rsidR="007F3BAE" w:rsidRDefault="00380896" w:rsidP="00380896">
      <w:pPr>
        <w:pStyle w:val="FirstParagraph"/>
        <w:jc w:val="left"/>
      </w:pPr>
      <w:r>
        <w:rPr>
          <w:rFonts w:ascii="Times New Roman" w:hAnsi="Times New Roman" w:eastAsia="Times New Roman"/>
        </w:rPr>
        <w:t>La presentación moderna de resultados suele incorporar predicciones.</w:t>
      </w:r>
    </w:p>
    <w:p w:rsidR="007F3BAE" w:rsidRDefault="00380896" w:rsidP="00380896">
      <w:pPr>
        <w:pStyle w:val="SourceCode"/>
        <w:jc w:val="left"/>
      </w:pPr>
      <w:r>
        <w:rPr>
          <w:rStyle w:val="NormalTok"/>
        </w:rPr>
        <w:t xml:space="preserve">predicciones </w:t>
      </w:r>
      <w:r>
        <w:rPr>
          <w:rStyle w:val="OtherTok"/>
        </w:rPr>
        <w:t>&lt;-</w:t>
      </w:r>
      <w:r>
        <w:rPr>
          <w:rStyle w:val="NormalTok"/>
        </w:rPr>
        <w:t xml:space="preserve"> datos_modelos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prediccion =</w:t>
      </w:r>
      <w:r>
        <w:rPr>
          <w:rStyle w:val="NormalTok"/>
        </w:rPr>
        <w:t xml:space="preserve"> </w:t>
      </w:r>
      <w:r>
        <w:rPr>
          <w:rStyle w:val="FunctionTok"/>
        </w:rPr>
        <w:t>predict</w:t>
      </w:r>
      <w:r>
        <w:rPr>
          <w:rStyle w:val="NormalTok"/>
        </w:rPr>
        <w:t>(</w:t>
      </w:r>
      <w:r>
        <w:br/>
      </w:r>
      <w:r>
        <w:rPr>
          <w:rStyle w:val="NormalTok"/>
        </w:rPr>
        <w:t xml:space="preserve">      modelo_3</w:t>
      </w:r>
      <w:r>
        <w:br/>
      </w:r>
      <w:r>
        <w:rPr>
          <w:rStyle w:val="NormalTok"/>
        </w:rPr>
        <w:t xml:space="preserve">    )</w:t>
      </w:r>
      <w:r>
        <w:br/>
      </w:r>
      <w:r>
        <w:rPr>
          <w:rStyle w:val="NormalTok"/>
        </w:rPr>
        <w:t xml:space="preserve">  )</w:t>
      </w:r>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predicciones,</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prediccion,</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lifeExp</w:t>
      </w:r>
      <w:r w:rsidRPr="00380896">
        <w:rPr>
          <w:lang w:val="en-US"/>
        </w:rPr>
        <w:br/>
      </w:r>
      <w:r w:rsidRPr="00380896">
        <w:rPr>
          <w:rStyle w:val="NormalTok"/>
          <w:lang w:val="en-US"/>
        </w:rPr>
        <w:t xml:space="preserve">  )</w:t>
      </w:r>
      <w:r w:rsidRPr="00380896">
        <w:rPr>
          <w:lang w:val="en-US"/>
        </w:rPr>
        <w:br/>
      </w:r>
      <w:r w:rsidRPr="00380896">
        <w:rPr>
          <w:rStyle w:val="NormalTok"/>
          <w:lang w:val="en-US"/>
        </w:rPr>
        <w:lastRenderedPageBreak/>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geom_point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alpha =</w:t>
      </w:r>
      <w:r w:rsidRPr="00380896">
        <w:rPr>
          <w:rStyle w:val="NormalTok"/>
          <w:lang w:val="en-US"/>
        </w:rPr>
        <w:t xml:space="preserve"> </w:t>
      </w:r>
      <w:r w:rsidRPr="00380896">
        <w:rPr>
          <w:rStyle w:val="FloatTok"/>
          <w:lang w:val="en-US"/>
        </w:rPr>
        <w:t>0.4</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geom_abline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slope =</w:t>
      </w:r>
      <w:r w:rsidRPr="00380896">
        <w:rPr>
          <w:rStyle w:val="NormalTok"/>
          <w:lang w:val="en-US"/>
        </w:rPr>
        <w:t xml:space="preserve"> </w:t>
      </w:r>
      <w:r w:rsidRPr="00380896">
        <w:rPr>
          <w:rStyle w:val="DecValTok"/>
          <w:lang w:val="en-US"/>
        </w:rPr>
        <w:t>1</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intercept =</w:t>
      </w:r>
      <w:r w:rsidRPr="00380896">
        <w:rPr>
          <w:rStyle w:val="NormalTok"/>
          <w:lang w:val="en-US"/>
        </w:rPr>
        <w:t xml:space="preserve"> </w:t>
      </w:r>
      <w:r w:rsidRPr="00380896">
        <w:rPr>
          <w:rStyle w:val="DecValTok"/>
          <w:lang w:val="en-US"/>
        </w:rPr>
        <w:t>0</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color =</w:t>
      </w:r>
      <w:r w:rsidRPr="00380896">
        <w:rPr>
          <w:rStyle w:val="NormalTok"/>
          <w:lang w:val="en-US"/>
        </w:rPr>
        <w:t xml:space="preserve"> </w:t>
      </w:r>
      <w:r w:rsidRPr="00380896">
        <w:rPr>
          <w:rStyle w:val="StringTok"/>
          <w:lang w:val="en-US"/>
        </w:rPr>
        <w:t>"red"</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513" w:name="fig-reg27-observado-predicho"/>
            <w:r>
              <w:rPr>
                <w:rFonts w:ascii="Times New Roman" w:hAnsi="Times New Roman"/>
                <w:b/>
                <w:noProof/>
                <w:sz w:val="18"/>
              </w:rPr>
              <w:drawing>
                <wp:inline distT="0" distB="0" distL="0" distR="0">
                  <wp:extent cx="4620126" cy="3696101"/>
                  <wp:effectExtent l="0" t="0" r="0" b="0"/>
                  <wp:docPr id="1798" name="Picture"/>
                  <wp:cNvGraphicFramePr/>
                  <a:graphic xmlns:a="http://schemas.openxmlformats.org/drawingml/2006/main">
                    <a:graphicData uri="http://schemas.openxmlformats.org/drawingml/2006/picture">
                      <pic:pic xmlns:pic="http://schemas.openxmlformats.org/drawingml/2006/picture">
                        <pic:nvPicPr>
                          <pic:cNvPr id="1799" name="Picture" descr="capitulos/27-presentacion-modelos-quarto_files/figure-docx/fig-reg27-observado-predicho-1.png"/>
                          <pic:cNvPicPr>
                            <a:picLocks noChangeAspect="1" noChangeArrowheads="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40.2: Valores observados y predichos</w:t>
            </w:r>
          </w:p>
        </w:tc>
        <w:bookmarkEnd w:id="251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Cuanto más cercanos se encuentren los puntos a la diagonal, mejor será el ajuste del modelo.</w:t>
      </w:r>
    </w:p>
    <w:p w:rsidR="007F3BAE" w:rsidRDefault="00380896" w:rsidP="00380896">
      <w:pPr>
        <w:pStyle w:val="Ttulo2"/>
      </w:pPr>
      <w:bookmarkStart w:id="2514" w:name="_Toc235960710"/>
      <w:bookmarkStart w:id="2515" w:name="exportación-automática-con-quarto"/>
      <w:bookmarkEnd w:id="2512"/>
      <w:r>
        <w:rPr>
          <w:rFonts w:ascii="Times New Roman" w:hAnsi="Times New Roman" w:eastAsia="Times New Roman"/>
        </w:rPr>
        <w:t>40.10 Exportación automática con Quarto</w:t>
      </w:r>
      <w:bookmarkEnd w:id="2514"/>
    </w:p>
    <w:p w:rsidR="007F3BAE" w:rsidRDefault="00380896" w:rsidP="00380896">
      <w:pPr>
        <w:pStyle w:val="FirstParagraph"/>
        <w:jc w:val="left"/>
      </w:pPr>
      <w:r>
        <w:rPr>
          <w:rFonts w:ascii="Times New Roman" w:hAnsi="Times New Roman" w:eastAsia="Times New Roman"/>
        </w:rPr>
        <w:t>Una ventaja fundamental de Quarto consiste en que el mismo código genera múltiples formatos de salida (Allaire et al., 2024).</w:t>
      </w:r>
    </w:p>
    <w:p w:rsidR="007F3BAE" w:rsidRPr="00380896" w:rsidRDefault="00380896" w:rsidP="00380896">
      <w:pPr>
        <w:pStyle w:val="SourceCode"/>
        <w:jc w:val="left"/>
        <w:rPr>
          <w:lang w:val="en-US"/>
        </w:rPr>
      </w:pPr>
      <w:r w:rsidRPr="00380896">
        <w:rPr>
          <w:rStyle w:val="FunctionTok"/>
          <w:lang w:val="en-US"/>
        </w:rPr>
        <w:t>format</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html</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toc</w:t>
      </w:r>
      <w:r w:rsidRPr="00380896">
        <w:rPr>
          <w:rStyle w:val="KeywordTok"/>
          <w:lang w:val="en-US"/>
        </w:rPr>
        <w:t>:</w:t>
      </w:r>
      <w:r w:rsidRPr="00380896">
        <w:rPr>
          <w:rStyle w:val="AttributeTok"/>
          <w:lang w:val="en-US"/>
        </w:rPr>
        <w:t xml:space="preserve"> </w:t>
      </w:r>
      <w:r w:rsidRPr="00380896">
        <w:rPr>
          <w:rStyle w:val="CharTok"/>
          <w:lang w:val="en-US"/>
        </w:rPr>
        <w:t>true</w:t>
      </w:r>
      <w:r w:rsidRPr="00380896">
        <w:rPr>
          <w:lang w:val="en-US"/>
        </w:rPr>
        <w:br/>
      </w:r>
      <w:r w:rsidRPr="00380896">
        <w:rPr>
          <w:lang w:val="en-US"/>
        </w:rPr>
        <w:br/>
      </w:r>
      <w:r w:rsidRPr="00380896">
        <w:rPr>
          <w:rStyle w:val="AttributeTok"/>
          <w:lang w:val="en-US"/>
        </w:rPr>
        <w:t xml:space="preserve">  </w:t>
      </w:r>
      <w:r w:rsidRPr="00380896">
        <w:rPr>
          <w:rStyle w:val="FunctionTok"/>
          <w:lang w:val="en-US"/>
        </w:rPr>
        <w:t>pdf</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toc</w:t>
      </w:r>
      <w:r w:rsidRPr="00380896">
        <w:rPr>
          <w:rStyle w:val="KeywordTok"/>
          <w:lang w:val="en-US"/>
        </w:rPr>
        <w:t>:</w:t>
      </w:r>
      <w:r w:rsidRPr="00380896">
        <w:rPr>
          <w:rStyle w:val="AttributeTok"/>
          <w:lang w:val="en-US"/>
        </w:rPr>
        <w:t xml:space="preserve"> </w:t>
      </w:r>
      <w:r w:rsidRPr="00380896">
        <w:rPr>
          <w:rStyle w:val="CharTok"/>
          <w:lang w:val="en-US"/>
        </w:rPr>
        <w:t>true</w:t>
      </w:r>
      <w:r w:rsidRPr="00380896">
        <w:rPr>
          <w:lang w:val="en-US"/>
        </w:rPr>
        <w:br/>
      </w:r>
      <w:r w:rsidRPr="00380896">
        <w:rPr>
          <w:lang w:val="en-US"/>
        </w:rPr>
        <w:br/>
      </w:r>
      <w:r w:rsidRPr="00380896">
        <w:rPr>
          <w:rStyle w:val="AttributeTok"/>
          <w:lang w:val="en-US"/>
        </w:rPr>
        <w:lastRenderedPageBreak/>
        <w:t xml:space="preserve">  </w:t>
      </w:r>
      <w:r w:rsidRPr="00380896">
        <w:rPr>
          <w:rStyle w:val="FunctionTok"/>
          <w:lang w:val="en-US"/>
        </w:rPr>
        <w:t>docx</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toc</w:t>
      </w:r>
      <w:r w:rsidRPr="00380896">
        <w:rPr>
          <w:rStyle w:val="KeywordTok"/>
          <w:lang w:val="en-US"/>
        </w:rPr>
        <w:t>:</w:t>
      </w:r>
      <w:r w:rsidRPr="00380896">
        <w:rPr>
          <w:rStyle w:val="AttributeTok"/>
          <w:lang w:val="en-US"/>
        </w:rPr>
        <w:t xml:space="preserve"> </w:t>
      </w:r>
      <w:r w:rsidRPr="00380896">
        <w:rPr>
          <w:rStyle w:val="CharTok"/>
          <w:lang w:val="en-US"/>
        </w:rPr>
        <w:t>true</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Un único archivo fuente permite producir simultáneamente:</w:t>
      </w:r>
    </w:p>
    <w:p w:rsidR="007F3BAE" w:rsidRDefault="00380896" w:rsidP="00380896">
      <w:pPr>
        <w:pStyle w:val="Compact"/>
        <w:numPr>
          <w:ilvl w:val="0"/>
          <w:numId w:val="208"/>
        </w:numPr>
        <w:jc w:val="left"/>
      </w:pPr>
      <w:r>
        <w:rPr>
          <w:rFonts w:ascii="Times New Roman" w:hAnsi="Times New Roman" w:eastAsia="Times New Roman"/>
        </w:rPr>
        <w:t>Artículos web.</w:t>
      </w:r>
    </w:p>
    <w:p w:rsidR="007F3BAE" w:rsidRDefault="00380896" w:rsidP="00380896">
      <w:pPr>
        <w:pStyle w:val="Compact"/>
        <w:numPr>
          <w:ilvl w:val="0"/>
          <w:numId w:val="208"/>
        </w:numPr>
        <w:jc w:val="left"/>
      </w:pPr>
      <w:r>
        <w:rPr>
          <w:rFonts w:ascii="Times New Roman" w:hAnsi="Times New Roman" w:eastAsia="Times New Roman"/>
        </w:rPr>
        <w:t>Informes PDF.</w:t>
      </w:r>
    </w:p>
    <w:p w:rsidR="007F3BAE" w:rsidRDefault="00380896" w:rsidP="00380896">
      <w:pPr>
        <w:pStyle w:val="Compact"/>
        <w:numPr>
          <w:ilvl w:val="0"/>
          <w:numId w:val="208"/>
        </w:numPr>
        <w:jc w:val="left"/>
      </w:pPr>
      <w:r>
        <w:rPr>
          <w:rFonts w:ascii="Times New Roman" w:hAnsi="Times New Roman" w:eastAsia="Times New Roman"/>
        </w:rPr>
        <w:t>Documentos Word.</w:t>
      </w:r>
    </w:p>
    <w:p w:rsidR="007F3BAE" w:rsidRDefault="00380896" w:rsidP="00380896">
      <w:pPr>
        <w:pStyle w:val="Ttulo2"/>
      </w:pPr>
      <w:bookmarkStart w:id="2516" w:name="_Toc235960711"/>
      <w:bookmarkStart w:id="2517" w:name="tablas-compatibles-con-word-pdf-y-html"/>
      <w:bookmarkEnd w:id="2515"/>
      <w:r>
        <w:rPr>
          <w:rFonts w:ascii="Times New Roman" w:hAnsi="Times New Roman" w:eastAsia="Times New Roman"/>
        </w:rPr>
        <w:t>40.11 Tablas compatibles con Word, PDF y HTML</w:t>
      </w:r>
      <w:bookmarkEnd w:id="2516"/>
    </w:p>
    <w:p w:rsidR="007F3BAE" w:rsidRDefault="00380896" w:rsidP="00380896">
      <w:pPr>
        <w:pStyle w:val="FirstParagraph"/>
        <w:jc w:val="left"/>
      </w:pPr>
      <w:r>
        <w:rPr>
          <w:rFonts w:ascii="Times New Roman" w:hAnsi="Times New Roman" w:eastAsia="Times New Roman"/>
        </w:rPr>
        <w:t>Para maximizar compatibilidad se recomienda:</w:t>
      </w:r>
    </w:p>
    <w:p w:rsidR="007F3BAE" w:rsidRDefault="00380896" w:rsidP="00380896">
      <w:pPr>
        <w:pStyle w:val="SourceCode"/>
        <w:jc w:val="left"/>
      </w:pPr>
      <w:r>
        <w:rPr>
          <w:rStyle w:val="FunctionTok"/>
        </w:rPr>
        <w:t>kable</w:t>
      </w:r>
      <w:r>
        <w:rPr>
          <w:rStyle w:val="NormalTok"/>
        </w:rPr>
        <w:t>()</w:t>
      </w:r>
    </w:p>
    <w:p w:rsidR="007F3BAE" w:rsidRDefault="00380896" w:rsidP="00380896">
      <w:pPr>
        <w:pStyle w:val="FirstParagraph"/>
        <w:jc w:val="left"/>
      </w:pPr>
      <w:r>
        <w:rPr>
          <w:rFonts w:ascii="Times New Roman" w:hAnsi="Times New Roman" w:eastAsia="Times New Roman"/>
        </w:rPr>
        <w:t>o</w:t>
      </w:r>
    </w:p>
    <w:p w:rsidR="007F3BAE" w:rsidRDefault="00380896" w:rsidP="00380896">
      <w:pPr>
        <w:pStyle w:val="SourceCode"/>
        <w:jc w:val="left"/>
      </w:pPr>
      <w:r>
        <w:rPr>
          <w:rStyle w:val="FunctionTok"/>
        </w:rPr>
        <w:t>modelsummary</w:t>
      </w:r>
      <w:r>
        <w:rPr>
          <w:rStyle w:val="NormalTok"/>
        </w:rPr>
        <w:t>()</w:t>
      </w:r>
    </w:p>
    <w:p w:rsidR="007F3BAE" w:rsidRDefault="00380896" w:rsidP="00380896">
      <w:pPr>
        <w:pStyle w:val="FirstParagraph"/>
        <w:jc w:val="left"/>
      </w:pPr>
      <w:r>
        <w:rPr>
          <w:rFonts w:ascii="Times New Roman" w:hAnsi="Times New Roman" w:eastAsia="Times New Roman"/>
        </w:rPr>
        <w:t>Estas herramientas generan resultados estables en todos los formatos de salida.</w:t>
      </w:r>
    </w:p>
    <w:p w:rsidR="007F3BAE" w:rsidRDefault="00380896" w:rsidP="00380896">
      <w:pPr>
        <w:pStyle w:val="Ttulo2"/>
      </w:pPr>
      <w:bookmarkStart w:id="2518" w:name="_Toc235960712"/>
      <w:bookmarkStart w:id="2519" w:name="buenas-prácticas-de-reporte-reproducible"/>
      <w:bookmarkEnd w:id="2517"/>
      <w:r>
        <w:rPr>
          <w:rFonts w:ascii="Times New Roman" w:hAnsi="Times New Roman" w:eastAsia="Times New Roman"/>
        </w:rPr>
        <w:t>40.12 Buenas prácticas de reporte reproducible</w:t>
      </w:r>
      <w:bookmarkEnd w:id="2518"/>
    </w:p>
    <w:p w:rsidR="007F3BAE" w:rsidRDefault="00380896" w:rsidP="00380896">
      <w:pPr>
        <w:pStyle w:val="Ttulo3"/>
      </w:pPr>
      <w:bookmarkStart w:id="2520" w:name="_Toc235960713"/>
      <w:bookmarkStart w:id="2521" w:name="recomendaciones"/>
      <w:r>
        <w:rPr>
          <w:rFonts w:ascii="Times New Roman" w:hAnsi="Times New Roman" w:eastAsia="Times New Roman"/>
        </w:rPr>
        <w:t>40.12.1 Recomendaciones</w:t>
      </w:r>
      <w:bookmarkEnd w:id="2520"/>
    </w:p>
    <w:p w:rsidR="007F3BAE" w:rsidRDefault="00380896" w:rsidP="00380896">
      <w:pPr>
        <w:pStyle w:val="Compact"/>
        <w:numPr>
          <w:ilvl w:val="0"/>
          <w:numId w:val="209"/>
        </w:numPr>
        <w:jc w:val="left"/>
      </w:pPr>
      <w:r>
        <w:rPr>
          <w:rFonts w:ascii="Times New Roman" w:hAnsi="Times New Roman" w:eastAsia="Times New Roman"/>
        </w:rPr>
        <w:t>No copiar tablas manualmente.</w:t>
      </w:r>
    </w:p>
    <w:p w:rsidR="007F3BAE" w:rsidRDefault="00380896" w:rsidP="00380896">
      <w:pPr>
        <w:pStyle w:val="Compact"/>
        <w:numPr>
          <w:ilvl w:val="0"/>
          <w:numId w:val="209"/>
        </w:numPr>
        <w:jc w:val="left"/>
      </w:pPr>
      <w:r>
        <w:rPr>
          <w:rFonts w:ascii="Times New Roman" w:hAnsi="Times New Roman" w:eastAsia="Times New Roman"/>
        </w:rPr>
        <w:t>Generar todas las tablas desde código.</w:t>
      </w:r>
    </w:p>
    <w:p w:rsidR="007F3BAE" w:rsidRDefault="00380896" w:rsidP="00380896">
      <w:pPr>
        <w:pStyle w:val="Compact"/>
        <w:numPr>
          <w:ilvl w:val="0"/>
          <w:numId w:val="209"/>
        </w:numPr>
        <w:jc w:val="left"/>
      </w:pPr>
      <w:r>
        <w:rPr>
          <w:rFonts w:ascii="Times New Roman" w:hAnsi="Times New Roman" w:eastAsia="Times New Roman"/>
        </w:rPr>
        <w:t>Utilizar etiquetas consistentes.</w:t>
      </w:r>
    </w:p>
    <w:p w:rsidR="007F3BAE" w:rsidRDefault="00380896" w:rsidP="00380896">
      <w:pPr>
        <w:pStyle w:val="Compact"/>
        <w:numPr>
          <w:ilvl w:val="0"/>
          <w:numId w:val="209"/>
        </w:numPr>
        <w:jc w:val="left"/>
      </w:pPr>
      <w:r>
        <w:rPr>
          <w:rFonts w:ascii="Times New Roman" w:hAnsi="Times New Roman" w:eastAsia="Times New Roman"/>
        </w:rPr>
        <w:t>Documentar cada modelo.</w:t>
      </w:r>
    </w:p>
    <w:p w:rsidR="007F3BAE" w:rsidRDefault="00380896" w:rsidP="00380896">
      <w:pPr>
        <w:pStyle w:val="Compact"/>
        <w:numPr>
          <w:ilvl w:val="0"/>
          <w:numId w:val="209"/>
        </w:numPr>
        <w:jc w:val="left"/>
      </w:pPr>
      <w:r>
        <w:rPr>
          <w:rFonts w:ascii="Times New Roman" w:hAnsi="Times New Roman" w:eastAsia="Times New Roman"/>
        </w:rPr>
        <w:t>Mantener interpretaciones junto a resultados.</w:t>
      </w:r>
    </w:p>
    <w:p w:rsidR="007F3BAE" w:rsidRDefault="00380896" w:rsidP="00380896">
      <w:pPr>
        <w:pStyle w:val="Compact"/>
        <w:numPr>
          <w:ilvl w:val="0"/>
          <w:numId w:val="209"/>
        </w:numPr>
        <w:jc w:val="left"/>
      </w:pPr>
      <w:r>
        <w:rPr>
          <w:rFonts w:ascii="Times New Roman" w:hAnsi="Times New Roman" w:eastAsia="Times New Roman"/>
        </w:rPr>
        <w:t>Evitar editar resultados fuera de Quarto.</w:t>
      </w:r>
    </w:p>
    <w:p w:rsidR="007F3BAE" w:rsidRDefault="00380896" w:rsidP="00380896">
      <w:pPr>
        <w:pStyle w:val="Compact"/>
        <w:numPr>
          <w:ilvl w:val="0"/>
          <w:numId w:val="209"/>
        </w:numPr>
        <w:jc w:val="left"/>
      </w:pPr>
      <w:r>
        <w:rPr>
          <w:rFonts w:ascii="Times New Roman" w:hAnsi="Times New Roman" w:eastAsia="Times New Roman"/>
        </w:rPr>
        <w:t>Utilizar un único flujo reproducible.</w:t>
      </w:r>
    </w:p>
    <w:p w:rsidR="007F3BAE" w:rsidRDefault="00380896" w:rsidP="00380896">
      <w:pPr>
        <w:pStyle w:val="Ttulo2"/>
      </w:pPr>
      <w:bookmarkStart w:id="2522" w:name="_Toc235960714"/>
      <w:bookmarkStart w:id="2523" w:name="flujo-recomendado"/>
      <w:bookmarkEnd w:id="2519"/>
      <w:bookmarkEnd w:id="2521"/>
      <w:r>
        <w:rPr>
          <w:rFonts w:ascii="Times New Roman" w:hAnsi="Times New Roman" w:eastAsia="Times New Roman"/>
        </w:rPr>
        <w:t>40.13 Flujo recomendado</w:t>
      </w:r>
      <w:bookmarkEnd w:id="2522"/>
    </w:p>
    <w:p w:rsidR="007F3BAE" w:rsidRDefault="00380896" w:rsidP="00380896">
      <w:pPr>
        <w:pStyle w:val="SourceCode"/>
        <w:jc w:val="left"/>
      </w:pPr>
      <w:r>
        <w:rPr>
          <w:rStyle w:val="VerbatimChar"/>
        </w:rPr>
        <w:t>Datos</w:t>
      </w:r>
      <w:r>
        <w:br/>
      </w:r>
      <w:r>
        <w:br/>
      </w:r>
      <w:r>
        <w:rPr>
          <w:rStyle w:val="VerbatimChar"/>
        </w:rPr>
        <w:t>↓</w:t>
      </w:r>
      <w:r>
        <w:br/>
      </w:r>
      <w:r>
        <w:br/>
      </w:r>
      <w:r>
        <w:rPr>
          <w:rStyle w:val="VerbatimChar"/>
        </w:rPr>
        <w:t>Modelo</w:t>
      </w:r>
      <w:r>
        <w:br/>
      </w:r>
      <w:r>
        <w:br/>
      </w:r>
      <w:r>
        <w:rPr>
          <w:rStyle w:val="VerbatimChar"/>
        </w:rPr>
        <w:t>↓</w:t>
      </w:r>
      <w:r>
        <w:br/>
      </w:r>
      <w:r>
        <w:br/>
      </w:r>
      <w:r>
        <w:rPr>
          <w:rStyle w:val="VerbatimChar"/>
        </w:rPr>
        <w:t>Tabla</w:t>
      </w:r>
      <w:r>
        <w:br/>
      </w:r>
      <w:r>
        <w:br/>
      </w:r>
      <w:r>
        <w:rPr>
          <w:rStyle w:val="VerbatimChar"/>
        </w:rPr>
        <w:t>↓</w:t>
      </w:r>
      <w:r>
        <w:br/>
      </w:r>
      <w:r>
        <w:br/>
      </w:r>
      <w:r>
        <w:rPr>
          <w:rStyle w:val="VerbatimChar"/>
        </w:rPr>
        <w:t>Figura</w:t>
      </w:r>
      <w:r>
        <w:br/>
      </w:r>
      <w:r>
        <w:br/>
      </w:r>
      <w:r>
        <w:rPr>
          <w:rStyle w:val="VerbatimChar"/>
        </w:rPr>
        <w:t>↓</w:t>
      </w:r>
      <w:r>
        <w:br/>
      </w:r>
      <w:r>
        <w:br/>
      </w:r>
      <w:r>
        <w:rPr>
          <w:rStyle w:val="VerbatimChar"/>
        </w:rPr>
        <w:t>Interpretación</w:t>
      </w:r>
      <w:r>
        <w:br/>
      </w:r>
      <w:r>
        <w:br/>
      </w:r>
      <w:r>
        <w:rPr>
          <w:rStyle w:val="VerbatimChar"/>
        </w:rPr>
        <w:t>↓</w:t>
      </w:r>
      <w:r>
        <w:br/>
      </w:r>
      <w:r>
        <w:br/>
      </w:r>
      <w:r>
        <w:rPr>
          <w:rStyle w:val="VerbatimChar"/>
        </w:rPr>
        <w:t>Documento final</w:t>
      </w:r>
    </w:p>
    <w:p w:rsidR="007F3BAE" w:rsidRDefault="00380896" w:rsidP="00380896">
      <w:pPr>
        <w:pStyle w:val="Ttulo2"/>
      </w:pPr>
      <w:bookmarkStart w:id="2524" w:name="_Toc235960715"/>
      <w:bookmarkStart w:id="2525" w:name="manos-a-la-obra-27"/>
      <w:bookmarkEnd w:id="2523"/>
      <w:r>
        <w:rPr>
          <w:rFonts w:ascii="Times New Roman" w:hAnsi="Times New Roman" w:eastAsia="Times New Roman"/>
        </w:rPr>
        <w:lastRenderedPageBreak/>
        <w:t>40.14 Manos a la obra</w:t>
      </w:r>
      <w:bookmarkEnd w:id="2524"/>
    </w:p>
    <w:p w:rsidR="007F3BAE" w:rsidRDefault="00380896" w:rsidP="00380896">
      <w:pPr>
        <w:pStyle w:val="Compact"/>
        <w:numPr>
          <w:ilvl w:val="0"/>
          <w:numId w:val="210"/>
        </w:numPr>
        <w:jc w:val="left"/>
      </w:pPr>
      <w:r>
        <w:rPr>
          <w:rFonts w:ascii="Times New Roman" w:hAnsi="Times New Roman" w:eastAsia="Times New Roman"/>
        </w:rPr>
        <w:t>Ajuste un modelo lineal.</w:t>
      </w:r>
    </w:p>
    <w:p w:rsidR="007F3BAE" w:rsidRDefault="00380896" w:rsidP="00380896">
      <w:pPr>
        <w:pStyle w:val="Compact"/>
        <w:numPr>
          <w:ilvl w:val="0"/>
          <w:numId w:val="210"/>
        </w:numPr>
        <w:jc w:val="left"/>
      </w:pPr>
      <w:r>
        <w:rPr>
          <w:rFonts w:ascii="Times New Roman" w:hAnsi="Times New Roman" w:eastAsia="Times New Roman"/>
        </w:rPr>
        <w:t>Genere una tabla con modelsummary.</w:t>
      </w:r>
    </w:p>
    <w:p w:rsidR="007F3BAE" w:rsidRDefault="00380896" w:rsidP="00380896">
      <w:pPr>
        <w:pStyle w:val="Compact"/>
        <w:numPr>
          <w:ilvl w:val="0"/>
          <w:numId w:val="210"/>
        </w:numPr>
        <w:jc w:val="left"/>
      </w:pPr>
      <w:r>
        <w:rPr>
          <w:rFonts w:ascii="Times New Roman" w:hAnsi="Times New Roman" w:eastAsia="Times New Roman"/>
        </w:rPr>
        <w:t>Compare tres especificaciones alternativas.</w:t>
      </w:r>
    </w:p>
    <w:p w:rsidR="007F3BAE" w:rsidRDefault="00380896" w:rsidP="00380896">
      <w:pPr>
        <w:pStyle w:val="Compact"/>
        <w:numPr>
          <w:ilvl w:val="0"/>
          <w:numId w:val="210"/>
        </w:numPr>
        <w:jc w:val="left"/>
      </w:pPr>
      <w:r>
        <w:rPr>
          <w:rFonts w:ascii="Times New Roman" w:hAnsi="Times New Roman" w:eastAsia="Times New Roman"/>
        </w:rPr>
        <w:t>Construya un gráfico de coeficientes.</w:t>
      </w:r>
    </w:p>
    <w:p w:rsidR="007F3BAE" w:rsidRDefault="00380896" w:rsidP="00380896">
      <w:pPr>
        <w:pStyle w:val="Compact"/>
        <w:numPr>
          <w:ilvl w:val="0"/>
          <w:numId w:val="210"/>
        </w:numPr>
        <w:jc w:val="left"/>
      </w:pPr>
      <w:r>
        <w:rPr>
          <w:rFonts w:ascii="Times New Roman" w:hAnsi="Times New Roman" w:eastAsia="Times New Roman"/>
        </w:rPr>
        <w:t>Genere predicciones.</w:t>
      </w:r>
    </w:p>
    <w:p w:rsidR="007F3BAE" w:rsidRDefault="00380896" w:rsidP="00380896">
      <w:pPr>
        <w:pStyle w:val="Compact"/>
        <w:numPr>
          <w:ilvl w:val="0"/>
          <w:numId w:val="210"/>
        </w:numPr>
        <w:jc w:val="left"/>
      </w:pPr>
      <w:r>
        <w:rPr>
          <w:rFonts w:ascii="Times New Roman" w:hAnsi="Times New Roman" w:eastAsia="Times New Roman"/>
        </w:rPr>
        <w:t>Compare valores observados y predichos.</w:t>
      </w:r>
    </w:p>
    <w:p w:rsidR="007F3BAE" w:rsidRDefault="00380896" w:rsidP="00380896">
      <w:pPr>
        <w:pStyle w:val="Compact"/>
        <w:numPr>
          <w:ilvl w:val="0"/>
          <w:numId w:val="210"/>
        </w:numPr>
        <w:jc w:val="left"/>
      </w:pPr>
      <w:r>
        <w:rPr>
          <w:rFonts w:ascii="Times New Roman" w:hAnsi="Times New Roman" w:eastAsia="Times New Roman"/>
        </w:rPr>
        <w:t>Renderice el documento en HTML.</w:t>
      </w:r>
    </w:p>
    <w:p w:rsidR="007F3BAE" w:rsidRDefault="00380896" w:rsidP="00380896">
      <w:pPr>
        <w:pStyle w:val="Compact"/>
        <w:numPr>
          <w:ilvl w:val="0"/>
          <w:numId w:val="210"/>
        </w:numPr>
        <w:jc w:val="left"/>
      </w:pPr>
      <w:r>
        <w:rPr>
          <w:rFonts w:ascii="Times New Roman" w:hAnsi="Times New Roman" w:eastAsia="Times New Roman"/>
        </w:rPr>
        <w:t>Renderice el documento en PDF.</w:t>
      </w:r>
    </w:p>
    <w:p w:rsidR="007F3BAE" w:rsidRDefault="00380896" w:rsidP="00380896">
      <w:pPr>
        <w:pStyle w:val="Compact"/>
        <w:numPr>
          <w:ilvl w:val="0"/>
          <w:numId w:val="210"/>
        </w:numPr>
        <w:jc w:val="left"/>
      </w:pPr>
      <w:r>
        <w:rPr>
          <w:rFonts w:ascii="Times New Roman" w:hAnsi="Times New Roman" w:eastAsia="Times New Roman"/>
        </w:rPr>
        <w:t>Renderice el documento en Word.</w:t>
      </w:r>
    </w:p>
    <w:p w:rsidR="007F3BAE" w:rsidRDefault="00380896" w:rsidP="00380896">
      <w:pPr>
        <w:pStyle w:val="Compact"/>
        <w:numPr>
          <w:ilvl w:val="0"/>
          <w:numId w:val="210"/>
        </w:numPr>
        <w:jc w:val="left"/>
      </w:pPr>
      <w:r>
        <w:rPr>
          <w:rFonts w:ascii="Times New Roman" w:hAnsi="Times New Roman" w:eastAsia="Times New Roman"/>
        </w:rPr>
        <w:t>Verifique que los resultados sean idénticos en todos los formatos.</w:t>
      </w:r>
    </w:p>
    <w:p w:rsidR="007F3BAE" w:rsidRDefault="00380896" w:rsidP="00380896">
      <w:pPr>
        <w:pStyle w:val="Ttulo2"/>
      </w:pPr>
      <w:bookmarkStart w:id="2526" w:name="_Toc235960716"/>
      <w:bookmarkStart w:id="2527" w:name="resumen-del-capítulo-26"/>
      <w:bookmarkEnd w:id="2525"/>
      <w:r>
        <w:rPr>
          <w:rFonts w:ascii="Times New Roman" w:hAnsi="Times New Roman" w:eastAsia="Times New Roman"/>
        </w:rPr>
        <w:t>40.15 Resumen del capítulo</w:t>
      </w:r>
      <w:bookmarkEnd w:id="2526"/>
    </w:p>
    <w:p w:rsidR="007F3BAE" w:rsidRDefault="00380896" w:rsidP="00380896">
      <w:pPr>
        <w:pStyle w:val="FirstParagraph"/>
        <w:jc w:val="left"/>
      </w:pPr>
      <w:r>
        <w:rPr>
          <w:rFonts w:ascii="Times New Roman" w:hAnsi="Times New Roman" w:eastAsia="Times New Roman"/>
        </w:rPr>
        <w:t>En este capítulo aprendimos a transformar resultados estadísticos en productos científicos reproducibles utilizando Quarto. Se mostraron estrategias para construir tablas profesionales, comparar modelos, visualizar coeficientes y exportar resultados a múltiples formatos de salida. Estas herramientas constituyen la base para la elaboración de artículos científicos, tesis e informes técnicos reproducibles.</w:t>
      </w:r>
    </w:p>
    <w:p w:rsidR="007F3BAE" w:rsidRDefault="00380896" w:rsidP="00380896">
      <w:pPr>
        <w:pStyle w:val="Ttulo1"/>
        <w:jc w:val="left"/>
      </w:pPr>
      <w:bookmarkStart w:id="2528" w:name="_Toc235960717"/>
      <w:bookmarkStart w:id="2529" w:name="introducción-40"/>
      <w:bookmarkEnd w:id="2471"/>
      <w:bookmarkEnd w:id="2527"/>
      <w:r>
        <w:rPr>
          <w:rFonts w:ascii="Times New Roman" w:hAnsi="Times New Roman" w:eastAsia="Times New Roman"/>
        </w:rPr>
        <w:t>41. Introducción</w:t>
      </w:r>
      <w:bookmarkEnd w:id="2528"/>
    </w:p>
    <w:p w:rsidR="007F3BAE" w:rsidRDefault="00380896" w:rsidP="00380896">
      <w:pPr>
        <w:pStyle w:val="Ttulo2"/>
      </w:pPr>
      <w:bookmarkStart w:id="2530" w:name="_Toc235960718"/>
      <w:bookmarkStart w:id="2531" w:name="objetivos-de-aprendizaje-26"/>
      <w:r>
        <w:rPr>
          <w:rFonts w:ascii="Times New Roman" w:hAnsi="Times New Roman" w:eastAsia="Times New Roman"/>
        </w:rPr>
        <w:t>Objetivos de aprendizaje</w:t>
      </w:r>
      <w:bookmarkEnd w:id="2530"/>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11"/>
        </w:numPr>
        <w:jc w:val="left"/>
      </w:pPr>
      <w:r>
        <w:rPr>
          <w:rFonts w:ascii="Times New Roman" w:hAnsi="Times New Roman" w:eastAsia="Times New Roman"/>
        </w:rPr>
        <w:t>Comprender la función de la introducción dentro de un artículo científico.</w:t>
      </w:r>
    </w:p>
    <w:p w:rsidR="007F3BAE" w:rsidRDefault="00380896" w:rsidP="00380896">
      <w:pPr>
        <w:pStyle w:val="Compact"/>
        <w:numPr>
          <w:ilvl w:val="0"/>
          <w:numId w:val="211"/>
        </w:numPr>
        <w:jc w:val="left"/>
      </w:pPr>
      <w:r>
        <w:rPr>
          <w:rFonts w:ascii="Times New Roman" w:hAnsi="Times New Roman" w:eastAsia="Times New Roman"/>
        </w:rPr>
        <w:t>Identificar los componentes esenciales de una introducción académica.</w:t>
      </w:r>
    </w:p>
    <w:p w:rsidR="007F3BAE" w:rsidRDefault="00380896" w:rsidP="00380896">
      <w:pPr>
        <w:pStyle w:val="Compact"/>
        <w:numPr>
          <w:ilvl w:val="0"/>
          <w:numId w:val="211"/>
        </w:numPr>
        <w:jc w:val="left"/>
      </w:pPr>
      <w:r>
        <w:rPr>
          <w:rFonts w:ascii="Times New Roman" w:hAnsi="Times New Roman" w:eastAsia="Times New Roman"/>
        </w:rPr>
        <w:t>Construir una narrativa científica basada en evidencia.</w:t>
      </w:r>
    </w:p>
    <w:p w:rsidR="007F3BAE" w:rsidRDefault="00380896" w:rsidP="00380896">
      <w:pPr>
        <w:pStyle w:val="Compact"/>
        <w:numPr>
          <w:ilvl w:val="0"/>
          <w:numId w:val="211"/>
        </w:numPr>
        <w:jc w:val="left"/>
      </w:pPr>
      <w:r>
        <w:rPr>
          <w:rFonts w:ascii="Times New Roman" w:hAnsi="Times New Roman" w:eastAsia="Times New Roman"/>
        </w:rPr>
        <w:t>Incorporar referencias bibliográficas mediante BibTeX y Quarto.</w:t>
      </w:r>
    </w:p>
    <w:p w:rsidR="007F3BAE" w:rsidRDefault="00380896" w:rsidP="00380896">
      <w:pPr>
        <w:pStyle w:val="Compact"/>
        <w:numPr>
          <w:ilvl w:val="0"/>
          <w:numId w:val="211"/>
        </w:numPr>
        <w:jc w:val="left"/>
      </w:pPr>
      <w:r>
        <w:rPr>
          <w:rFonts w:ascii="Times New Roman" w:hAnsi="Times New Roman" w:eastAsia="Times New Roman"/>
        </w:rPr>
        <w:t>Redactar una introducción reproducible y coherente con los objetivos de investigación.</w:t>
      </w:r>
    </w:p>
    <w:p w:rsidR="007F3BAE" w:rsidRDefault="00380896" w:rsidP="00380896">
      <w:pPr>
        <w:pStyle w:val="Ttulo2"/>
      </w:pPr>
      <w:bookmarkStart w:id="2532" w:name="_Toc235960719"/>
      <w:bookmarkStart w:id="2533" w:name="introducción-41"/>
      <w:bookmarkEnd w:id="2531"/>
      <w:r>
        <w:rPr>
          <w:rFonts w:ascii="Times New Roman" w:hAnsi="Times New Roman" w:eastAsia="Times New Roman"/>
        </w:rPr>
        <w:t>41.1 Introducción</w:t>
      </w:r>
      <w:bookmarkEnd w:id="2532"/>
    </w:p>
    <w:p w:rsidR="007F3BAE" w:rsidRDefault="00380896" w:rsidP="00380896">
      <w:pPr>
        <w:pStyle w:val="FirstParagraph"/>
        <w:jc w:val="left"/>
      </w:pPr>
      <w:r>
        <w:rPr>
          <w:rFonts w:ascii="Times New Roman" w:hAnsi="Times New Roman" w:eastAsia="Times New Roman"/>
        </w:rPr>
        <w:t>La introducción constituye una de las secciones más importantes de cualquier trabajo científico. Su propósito es explicar al lector qué problema será estudiado, por qué es relevante y cuál es la contribución esperada de la investigación (Swales &amp; Feak, 2004).</w:t>
      </w:r>
    </w:p>
    <w:p w:rsidR="007F3BAE" w:rsidRDefault="00380896" w:rsidP="00380896">
      <w:pPr>
        <w:pStyle w:val="Textoindependiente"/>
        <w:jc w:val="left"/>
      </w:pPr>
      <w:r>
        <w:rPr>
          <w:rFonts w:ascii="Times New Roman" w:hAnsi="Times New Roman" w:eastAsia="Times New Roman"/>
        </w:rPr>
        <w:t>Una buena introducción debe conducir progresivamente desde el contexto general hacia el problema específico de investigación. El lector debe comprender claramente qué se conoce sobre el tema, qué vacíos existen en la literatura y cómo el estudio pretende contribuir a cerrar dichos vacíos (Creswell &amp; Creswell, 2018).</w:t>
      </w:r>
    </w:p>
    <w:p w:rsidR="007F3BAE" w:rsidRDefault="00380896" w:rsidP="00380896">
      <w:pPr>
        <w:pStyle w:val="Ttulo2"/>
      </w:pPr>
      <w:bookmarkStart w:id="2534" w:name="_Toc235960720"/>
      <w:bookmarkStart w:id="2535" w:name="configuración-inicial-1"/>
      <w:bookmarkEnd w:id="2533"/>
      <w:r>
        <w:rPr>
          <w:rFonts w:ascii="Times New Roman" w:hAnsi="Times New Roman" w:eastAsia="Times New Roman"/>
        </w:rPr>
        <w:t>41.2 Configuración inicial</w:t>
      </w:r>
      <w:bookmarkEnd w:id="2534"/>
    </w:p>
    <w:p w:rsidR="007F3BAE" w:rsidRDefault="00380896" w:rsidP="00380896">
      <w:pPr>
        <w:pStyle w:val="Ttulo3"/>
      </w:pPr>
      <w:bookmarkStart w:id="2536" w:name="_Toc235960721"/>
      <w:bookmarkStart w:id="2537" w:name="carga-de-librerías-1"/>
      <w:r>
        <w:rPr>
          <w:rFonts w:ascii="Times New Roman" w:hAnsi="Times New Roman" w:eastAsia="Times New Roman"/>
        </w:rPr>
        <w:t>41.2.1 Carga de librerías</w:t>
      </w:r>
      <w:bookmarkEnd w:id="2536"/>
    </w:p>
    <w:p w:rsidR="007F3BAE" w:rsidRDefault="00380896" w:rsidP="00380896">
      <w:pPr>
        <w:pStyle w:val="SourceCode"/>
        <w:jc w:val="left"/>
      </w:pPr>
      <w:r>
        <w:rPr>
          <w:rStyle w:val="FunctionTok"/>
        </w:rPr>
        <w:t>library</w:t>
      </w:r>
      <w:r>
        <w:rPr>
          <w:rStyle w:val="NormalTok"/>
        </w:rPr>
        <w:t>(tidyverse)</w:t>
      </w:r>
      <w:r>
        <w:br/>
      </w:r>
      <w:r>
        <w:rPr>
          <w:rStyle w:val="FunctionTok"/>
        </w:rPr>
        <w:t>library</w:t>
      </w:r>
      <w:r>
        <w:rPr>
          <w:rStyle w:val="NormalTok"/>
        </w:rPr>
        <w:t>(knitr)</w:t>
      </w:r>
      <w:r>
        <w:br/>
      </w:r>
      <w:r>
        <w:rPr>
          <w:rStyle w:val="FunctionTok"/>
        </w:rPr>
        <w:t>library</w:t>
      </w:r>
      <w:r>
        <w:rPr>
          <w:rStyle w:val="NormalTok"/>
        </w:rPr>
        <w:t>(bibliometrix)</w:t>
      </w:r>
    </w:p>
    <w:p w:rsidR="007F3BAE" w:rsidRDefault="00380896" w:rsidP="00380896">
      <w:pPr>
        <w:pStyle w:val="Ttulo2"/>
      </w:pPr>
      <w:bookmarkStart w:id="2538" w:name="_Toc235960722"/>
      <w:bookmarkStart w:id="2539" w:name="X58629ae84847f1529d0907b7655a8b8a48e09ef"/>
      <w:bookmarkEnd w:id="2535"/>
      <w:bookmarkEnd w:id="2537"/>
      <w:r>
        <w:rPr>
          <w:rFonts w:ascii="Times New Roman" w:hAnsi="Times New Roman" w:eastAsia="Times New Roman"/>
        </w:rPr>
        <w:t>41.3 La estructura de una introducción científica</w:t>
      </w:r>
      <w:bookmarkEnd w:id="2538"/>
    </w:p>
    <w:p w:rsidR="007F3BAE" w:rsidRDefault="00380896" w:rsidP="00380896">
      <w:pPr>
        <w:pStyle w:val="FirstParagraph"/>
        <w:jc w:val="left"/>
      </w:pPr>
      <w:r>
        <w:rPr>
          <w:rFonts w:ascii="Times New Roman" w:hAnsi="Times New Roman" w:eastAsia="Times New Roman"/>
        </w:rPr>
        <w:t>Una introducción suele organizarse en cinco componentes fundamentales:</w:t>
      </w:r>
    </w:p>
    <w:p w:rsidR="007F3BAE" w:rsidRDefault="00380896" w:rsidP="00380896">
      <w:pPr>
        <w:pStyle w:val="Compact"/>
        <w:numPr>
          <w:ilvl w:val="0"/>
          <w:numId w:val="212"/>
        </w:numPr>
        <w:jc w:val="left"/>
      </w:pPr>
      <w:r>
        <w:rPr>
          <w:rFonts w:ascii="Times New Roman" w:hAnsi="Times New Roman" w:eastAsia="Times New Roman"/>
        </w:rPr>
        <w:t>Contexto general.</w:t>
      </w:r>
    </w:p>
    <w:p w:rsidR="007F3BAE" w:rsidRDefault="00380896" w:rsidP="00380896">
      <w:pPr>
        <w:pStyle w:val="Compact"/>
        <w:numPr>
          <w:ilvl w:val="0"/>
          <w:numId w:val="212"/>
        </w:numPr>
        <w:jc w:val="left"/>
      </w:pPr>
      <w:r>
        <w:rPr>
          <w:rFonts w:ascii="Times New Roman" w:hAnsi="Times New Roman" w:eastAsia="Times New Roman"/>
        </w:rPr>
        <w:lastRenderedPageBreak/>
        <w:t>Problema de investigación.</w:t>
      </w:r>
    </w:p>
    <w:p w:rsidR="007F3BAE" w:rsidRDefault="00380896" w:rsidP="00380896">
      <w:pPr>
        <w:pStyle w:val="Compact"/>
        <w:numPr>
          <w:ilvl w:val="0"/>
          <w:numId w:val="212"/>
        </w:numPr>
        <w:jc w:val="left"/>
      </w:pPr>
      <w:r>
        <w:rPr>
          <w:rFonts w:ascii="Times New Roman" w:hAnsi="Times New Roman" w:eastAsia="Times New Roman"/>
        </w:rPr>
        <w:t>Estado del arte.</w:t>
      </w:r>
    </w:p>
    <w:p w:rsidR="007F3BAE" w:rsidRDefault="00380896" w:rsidP="00380896">
      <w:pPr>
        <w:pStyle w:val="Compact"/>
        <w:numPr>
          <w:ilvl w:val="0"/>
          <w:numId w:val="212"/>
        </w:numPr>
        <w:jc w:val="left"/>
      </w:pPr>
      <w:r>
        <w:rPr>
          <w:rFonts w:ascii="Times New Roman" w:hAnsi="Times New Roman" w:eastAsia="Times New Roman"/>
        </w:rPr>
        <w:t>Vacío de conocimiento.</w:t>
      </w:r>
    </w:p>
    <w:p w:rsidR="007F3BAE" w:rsidRDefault="00380896" w:rsidP="00380896">
      <w:pPr>
        <w:pStyle w:val="Compact"/>
        <w:numPr>
          <w:ilvl w:val="0"/>
          <w:numId w:val="212"/>
        </w:numPr>
        <w:jc w:val="left"/>
      </w:pPr>
      <w:r>
        <w:rPr>
          <w:rFonts w:ascii="Times New Roman" w:hAnsi="Times New Roman" w:eastAsia="Times New Roman"/>
        </w:rPr>
        <w:t>Objetivo y contribución.</w:t>
      </w:r>
    </w:p>
    <w:p w:rsidR="007F3BAE" w:rsidRDefault="00380896" w:rsidP="00380896">
      <w:pPr>
        <w:pStyle w:val="FirstParagraph"/>
        <w:jc w:val="left"/>
      </w:pPr>
      <w:r>
        <w:rPr>
          <w:rFonts w:ascii="Times New Roman" w:hAnsi="Times New Roman" w:eastAsia="Times New Roman"/>
        </w:rPr>
        <w:t>La lógica puede representarse de la siguiente manera:</w:t>
      </w:r>
    </w:p>
    <w:p w:rsidR="007F3BAE" w:rsidRDefault="00380896" w:rsidP="00380896">
      <w:pPr>
        <w:pStyle w:val="SourceCode"/>
        <w:jc w:val="left"/>
      </w:pPr>
      <w:r>
        <w:rPr>
          <w:rStyle w:val="VerbatimChar"/>
        </w:rPr>
        <w:t>Tema general</w:t>
      </w:r>
      <w:r>
        <w:br/>
      </w:r>
      <w:r>
        <w:br/>
      </w:r>
      <w:r>
        <w:rPr>
          <w:rStyle w:val="VerbatimChar"/>
        </w:rPr>
        <w:t>↓</w:t>
      </w:r>
      <w:r>
        <w:br/>
      </w:r>
      <w:r>
        <w:br/>
      </w:r>
      <w:r>
        <w:rPr>
          <w:rStyle w:val="VerbatimChar"/>
        </w:rPr>
        <w:t>Problema</w:t>
      </w:r>
      <w:r>
        <w:br/>
      </w:r>
      <w:r>
        <w:br/>
      </w:r>
      <w:r>
        <w:rPr>
          <w:rStyle w:val="VerbatimChar"/>
        </w:rPr>
        <w:t>↓</w:t>
      </w:r>
      <w:r>
        <w:br/>
      </w:r>
      <w:r>
        <w:br/>
      </w:r>
      <w:r>
        <w:rPr>
          <w:rStyle w:val="VerbatimChar"/>
        </w:rPr>
        <w:t>Literatura previa</w:t>
      </w:r>
      <w:r>
        <w:br/>
      </w:r>
      <w:r>
        <w:br/>
      </w:r>
      <w:r>
        <w:rPr>
          <w:rStyle w:val="VerbatimChar"/>
        </w:rPr>
        <w:t>↓</w:t>
      </w:r>
      <w:r>
        <w:br/>
      </w:r>
      <w:r>
        <w:br/>
      </w:r>
      <w:r>
        <w:rPr>
          <w:rStyle w:val="VerbatimChar"/>
        </w:rPr>
        <w:t>Vacío de investigación</w:t>
      </w:r>
      <w:r>
        <w:br/>
      </w:r>
      <w:r>
        <w:br/>
      </w:r>
      <w:r>
        <w:rPr>
          <w:rStyle w:val="VerbatimChar"/>
        </w:rPr>
        <w:t>↓</w:t>
      </w:r>
      <w:r>
        <w:br/>
      </w:r>
      <w:r>
        <w:br/>
      </w:r>
      <w:r>
        <w:rPr>
          <w:rStyle w:val="VerbatimChar"/>
        </w:rPr>
        <w:t>Objetivo del estudio</w:t>
      </w:r>
    </w:p>
    <w:p w:rsidR="007F3BAE" w:rsidRDefault="00380896" w:rsidP="00380896">
      <w:pPr>
        <w:pStyle w:val="Ttulo2"/>
      </w:pPr>
      <w:bookmarkStart w:id="2540" w:name="_Toc235960723"/>
      <w:bookmarkStart w:id="2541" w:name="X67727671534f03a2ffd703eb78bd37cd908c0f4"/>
      <w:bookmarkEnd w:id="2539"/>
      <w:r>
        <w:rPr>
          <w:rFonts w:ascii="Times New Roman" w:hAnsi="Times New Roman" w:eastAsia="Times New Roman"/>
        </w:rPr>
        <w:t>41.4 Identificando los componentes de una introducción</w:t>
      </w:r>
      <w:bookmarkEnd w:id="2540"/>
    </w:p>
    <w:p w:rsidR="007F3BAE" w:rsidRDefault="00380896" w:rsidP="00380896">
      <w:pPr>
        <w:pStyle w:val="Ttulo3"/>
      </w:pPr>
      <w:bookmarkStart w:id="2542" w:name="_Toc235960724"/>
      <w:bookmarkStart w:id="2543" w:name="ejemplo-estructurado"/>
      <w:r>
        <w:rPr>
          <w:rFonts w:ascii="Times New Roman" w:hAnsi="Times New Roman" w:eastAsia="Times New Roman"/>
        </w:rPr>
        <w:t>41.4.1 Ejemplo estructurado</w:t>
      </w:r>
      <w:bookmarkEnd w:id="2542"/>
    </w:p>
    <w:p w:rsidR="007F3BAE" w:rsidRDefault="00380896" w:rsidP="00380896">
      <w:pPr>
        <w:pStyle w:val="SourceCode"/>
        <w:jc w:val="left"/>
      </w:pPr>
      <w:r>
        <w:rPr>
          <w:rStyle w:val="NormalTok"/>
        </w:rPr>
        <w:t xml:space="preserve">estructura_introduccion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Componente =</w:t>
      </w:r>
      <w:r>
        <w:rPr>
          <w:rStyle w:val="NormalTok"/>
        </w:rPr>
        <w:t xml:space="preserve"> </w:t>
      </w:r>
      <w:r>
        <w:rPr>
          <w:rStyle w:val="FunctionTok"/>
        </w:rPr>
        <w:t>c</w:t>
      </w:r>
      <w:r>
        <w:rPr>
          <w:rStyle w:val="NormalTok"/>
        </w:rPr>
        <w:t>(</w:t>
      </w:r>
      <w:r>
        <w:br/>
      </w:r>
      <w:r>
        <w:rPr>
          <w:rStyle w:val="NormalTok"/>
        </w:rPr>
        <w:t xml:space="preserve">    </w:t>
      </w:r>
      <w:r>
        <w:rPr>
          <w:rStyle w:val="StringTok"/>
        </w:rPr>
        <w:t>"Contexto"</w:t>
      </w:r>
      <w:r>
        <w:rPr>
          <w:rStyle w:val="NormalTok"/>
        </w:rPr>
        <w:t>,</w:t>
      </w:r>
      <w:r>
        <w:br/>
      </w:r>
      <w:r>
        <w:rPr>
          <w:rStyle w:val="NormalTok"/>
        </w:rPr>
        <w:t xml:space="preserve">    </w:t>
      </w:r>
      <w:r>
        <w:rPr>
          <w:rStyle w:val="StringTok"/>
        </w:rPr>
        <w:t>"Problema"</w:t>
      </w:r>
      <w:r>
        <w:rPr>
          <w:rStyle w:val="NormalTok"/>
        </w:rPr>
        <w:t>,</w:t>
      </w:r>
      <w:r>
        <w:br/>
      </w:r>
      <w:r>
        <w:rPr>
          <w:rStyle w:val="NormalTok"/>
        </w:rPr>
        <w:t xml:space="preserve">    </w:t>
      </w:r>
      <w:r>
        <w:rPr>
          <w:rStyle w:val="StringTok"/>
        </w:rPr>
        <w:t>"Literatura"</w:t>
      </w:r>
      <w:r>
        <w:rPr>
          <w:rStyle w:val="NormalTok"/>
        </w:rPr>
        <w:t>,</w:t>
      </w:r>
      <w:r>
        <w:br/>
      </w:r>
      <w:r>
        <w:rPr>
          <w:rStyle w:val="NormalTok"/>
        </w:rPr>
        <w:t xml:space="preserve">    </w:t>
      </w:r>
      <w:r>
        <w:rPr>
          <w:rStyle w:val="StringTok"/>
        </w:rPr>
        <w:t>"Vacío"</w:t>
      </w:r>
      <w:r>
        <w:rPr>
          <w:rStyle w:val="NormalTok"/>
        </w:rPr>
        <w:t>,</w:t>
      </w:r>
      <w:r>
        <w:br/>
      </w:r>
      <w:r>
        <w:rPr>
          <w:rStyle w:val="NormalTok"/>
        </w:rPr>
        <w:t xml:space="preserve">    </w:t>
      </w:r>
      <w:r>
        <w:rPr>
          <w:rStyle w:val="StringTok"/>
        </w:rPr>
        <w:t>"Objetivo"</w:t>
      </w:r>
      <w:r>
        <w:br/>
      </w:r>
      <w:r>
        <w:rPr>
          <w:rStyle w:val="NormalTok"/>
        </w:rPr>
        <w:t xml:space="preserve">  ),</w:t>
      </w:r>
      <w:r>
        <w:br/>
      </w:r>
      <w:r>
        <w:rPr>
          <w:rStyle w:val="NormalTok"/>
        </w:rPr>
        <w:t xml:space="preserve">  </w:t>
      </w:r>
      <w:r>
        <w:rPr>
          <w:rStyle w:val="AttributeTok"/>
        </w:rPr>
        <w:t>Pregunta =</w:t>
      </w:r>
      <w:r>
        <w:rPr>
          <w:rStyle w:val="NormalTok"/>
        </w:rPr>
        <w:t xml:space="preserve"> </w:t>
      </w:r>
      <w:r>
        <w:rPr>
          <w:rStyle w:val="FunctionTok"/>
        </w:rPr>
        <w:t>c</w:t>
      </w:r>
      <w:r>
        <w:rPr>
          <w:rStyle w:val="NormalTok"/>
        </w:rPr>
        <w:t>(</w:t>
      </w:r>
      <w:r>
        <w:br/>
      </w:r>
      <w:r>
        <w:rPr>
          <w:rStyle w:val="NormalTok"/>
        </w:rPr>
        <w:t xml:space="preserve">    </w:t>
      </w:r>
      <w:r>
        <w:rPr>
          <w:rStyle w:val="StringTok"/>
        </w:rPr>
        <w:t>"¿De qué trata el tema?"</w:t>
      </w:r>
      <w:r>
        <w:rPr>
          <w:rStyle w:val="NormalTok"/>
        </w:rPr>
        <w:t>,</w:t>
      </w:r>
      <w:r>
        <w:br/>
      </w:r>
      <w:r>
        <w:rPr>
          <w:rStyle w:val="NormalTok"/>
        </w:rPr>
        <w:t xml:space="preserve">    </w:t>
      </w:r>
      <w:r>
        <w:rPr>
          <w:rStyle w:val="StringTok"/>
        </w:rPr>
        <w:t>"¿Cuál es el problema?"</w:t>
      </w:r>
      <w:r>
        <w:rPr>
          <w:rStyle w:val="NormalTok"/>
        </w:rPr>
        <w:t>,</w:t>
      </w:r>
      <w:r>
        <w:br/>
      </w:r>
      <w:r>
        <w:rPr>
          <w:rStyle w:val="NormalTok"/>
        </w:rPr>
        <w:t xml:space="preserve">    </w:t>
      </w:r>
      <w:r>
        <w:rPr>
          <w:rStyle w:val="StringTok"/>
        </w:rPr>
        <w:t>"¿Qué se sabe actualmente?"</w:t>
      </w:r>
      <w:r>
        <w:rPr>
          <w:rStyle w:val="NormalTok"/>
        </w:rPr>
        <w:t>,</w:t>
      </w:r>
      <w:r>
        <w:br/>
      </w:r>
      <w:r>
        <w:rPr>
          <w:rStyle w:val="NormalTok"/>
        </w:rPr>
        <w:t xml:space="preserve">    </w:t>
      </w:r>
      <w:r>
        <w:rPr>
          <w:rStyle w:val="StringTok"/>
        </w:rPr>
        <w:t>"¿Qué falta conocer?"</w:t>
      </w:r>
      <w:r>
        <w:rPr>
          <w:rStyle w:val="NormalTok"/>
        </w:rPr>
        <w:t>,</w:t>
      </w:r>
      <w:r>
        <w:br/>
      </w:r>
      <w:r>
        <w:rPr>
          <w:rStyle w:val="NormalTok"/>
        </w:rPr>
        <w:t xml:space="preserve">    </w:t>
      </w:r>
      <w:r>
        <w:rPr>
          <w:rStyle w:val="StringTok"/>
        </w:rPr>
        <w:t>"¿Qué hará este estudio?"</w:t>
      </w:r>
      <w:r>
        <w:br/>
      </w:r>
      <w:r>
        <w:rPr>
          <w:rStyle w:val="NormalTok"/>
        </w:rPr>
        <w:t xml:space="preserve">  )</w:t>
      </w:r>
      <w:r>
        <w:br/>
      </w:r>
      <w:r>
        <w:rPr>
          <w:rStyle w:val="NormalTok"/>
        </w:rPr>
        <w:t>)</w:t>
      </w:r>
      <w:r>
        <w:br/>
      </w:r>
      <w:r>
        <w:br/>
      </w:r>
      <w:r>
        <w:rPr>
          <w:rStyle w:val="FunctionTok"/>
        </w:rPr>
        <w:t>kable</w:t>
      </w:r>
      <w:r>
        <w:rPr>
          <w:rStyle w:val="NormalTok"/>
        </w:rPr>
        <w:t>(</w:t>
      </w:r>
      <w:r>
        <w:br/>
      </w:r>
      <w:r>
        <w:rPr>
          <w:rStyle w:val="NormalTok"/>
        </w:rPr>
        <w:t xml:space="preserve">  estructura_introduccion,</w:t>
      </w:r>
      <w:r>
        <w:br/>
      </w:r>
      <w:r>
        <w:rPr>
          <w:rStyle w:val="NormalTok"/>
        </w:rPr>
        <w:t xml:space="preserve">  </w:t>
      </w:r>
      <w:r>
        <w:rPr>
          <w:rStyle w:val="AttributeTok"/>
        </w:rPr>
        <w:t>caption =</w:t>
      </w:r>
      <w:r>
        <w:rPr>
          <w:rStyle w:val="NormalTok"/>
        </w:rPr>
        <w:t xml:space="preserve"> </w:t>
      </w:r>
      <w:r>
        <w:rPr>
          <w:rStyle w:val="StringTok"/>
        </w:rPr>
        <w:t>"Componentes de una introducción científica"</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544" w:name="tbl-reg28-estructura-introduccion"/>
            <w:r>
              <w:rPr>
                <w:rFonts w:ascii="Times New Roman" w:hAnsi="Times New Roman"/>
                <w:b/>
                <w:sz w:val="18"/>
              </w:rPr>
              <w:lastRenderedPageBreak/>
              <w:t>Tabla 41.1: Componentes de una introducción científica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Componente</w:t>
                  </w:r>
                </w:p>
              </w:tc>
              <w:tc>
                <w:tcPr>
                  <w:tcW w:w="3960" w:type="dxa"/>
                </w:tcPr>
                <w:p w:rsidR="007F3BAE" w:rsidRDefault="00380896" w:rsidP="00380896">
                  <w:pPr>
                    <w:pStyle w:val="Compact"/>
                    <w:jc w:val="left"/>
                  </w:pPr>
                  <w:r>
                    <w:t>Pregunta</w:t>
                  </w:r>
                </w:p>
              </w:tc>
            </w:tr>
            <w:tr w:rsidR="007F3BAE">
              <w:tc>
                <w:tcPr>
                  <w:tcW w:w="3960" w:type="dxa"/>
                </w:tcPr>
                <w:p w:rsidR="007F3BAE" w:rsidRDefault="00380896" w:rsidP="00380896">
                  <w:pPr>
                    <w:pStyle w:val="Compact"/>
                    <w:jc w:val="left"/>
                  </w:pPr>
                  <w:r>
                    <w:t>Contexto</w:t>
                  </w:r>
                </w:p>
              </w:tc>
              <w:tc>
                <w:tcPr>
                  <w:tcW w:w="3960" w:type="dxa"/>
                </w:tcPr>
                <w:p w:rsidR="007F3BAE" w:rsidRDefault="00380896" w:rsidP="00380896">
                  <w:pPr>
                    <w:pStyle w:val="Compact"/>
                    <w:jc w:val="left"/>
                  </w:pPr>
                  <w:r>
                    <w:t>¿De qué trata el tema?</w:t>
                  </w:r>
                </w:p>
              </w:tc>
            </w:tr>
            <w:tr w:rsidR="007F3BAE">
              <w:tc>
                <w:tcPr>
                  <w:tcW w:w="3960" w:type="dxa"/>
                </w:tcPr>
                <w:p w:rsidR="007F3BAE" w:rsidRDefault="00380896" w:rsidP="00380896">
                  <w:pPr>
                    <w:pStyle w:val="Compact"/>
                    <w:jc w:val="left"/>
                  </w:pPr>
                  <w:r>
                    <w:t>Problema</w:t>
                  </w:r>
                </w:p>
              </w:tc>
              <w:tc>
                <w:tcPr>
                  <w:tcW w:w="3960" w:type="dxa"/>
                </w:tcPr>
                <w:p w:rsidR="007F3BAE" w:rsidRDefault="00380896" w:rsidP="00380896">
                  <w:pPr>
                    <w:pStyle w:val="Compact"/>
                    <w:jc w:val="left"/>
                  </w:pPr>
                  <w:r>
                    <w:t>¿Cuál es el problema?</w:t>
                  </w:r>
                </w:p>
              </w:tc>
            </w:tr>
            <w:tr w:rsidR="007F3BAE">
              <w:tc>
                <w:tcPr>
                  <w:tcW w:w="3960" w:type="dxa"/>
                </w:tcPr>
                <w:p w:rsidR="007F3BAE" w:rsidRDefault="00380896" w:rsidP="00380896">
                  <w:pPr>
                    <w:pStyle w:val="Compact"/>
                    <w:jc w:val="left"/>
                  </w:pPr>
                  <w:r>
                    <w:t>Literatura</w:t>
                  </w:r>
                </w:p>
              </w:tc>
              <w:tc>
                <w:tcPr>
                  <w:tcW w:w="3960" w:type="dxa"/>
                </w:tcPr>
                <w:p w:rsidR="007F3BAE" w:rsidRDefault="00380896" w:rsidP="00380896">
                  <w:pPr>
                    <w:pStyle w:val="Compact"/>
                    <w:jc w:val="left"/>
                  </w:pPr>
                  <w:r>
                    <w:t>¿Qué se sabe actualmente?</w:t>
                  </w:r>
                </w:p>
              </w:tc>
            </w:tr>
            <w:tr w:rsidR="007F3BAE">
              <w:tc>
                <w:tcPr>
                  <w:tcW w:w="3960" w:type="dxa"/>
                </w:tcPr>
                <w:p w:rsidR="007F3BAE" w:rsidRDefault="00380896" w:rsidP="00380896">
                  <w:pPr>
                    <w:pStyle w:val="Compact"/>
                    <w:jc w:val="left"/>
                  </w:pPr>
                  <w:r>
                    <w:t>Vacío</w:t>
                  </w:r>
                </w:p>
              </w:tc>
              <w:tc>
                <w:tcPr>
                  <w:tcW w:w="3960" w:type="dxa"/>
                </w:tcPr>
                <w:p w:rsidR="007F3BAE" w:rsidRDefault="00380896" w:rsidP="00380896">
                  <w:pPr>
                    <w:pStyle w:val="Compact"/>
                    <w:jc w:val="left"/>
                  </w:pPr>
                  <w:r>
                    <w:t>¿Qué falta conocer?</w:t>
                  </w:r>
                </w:p>
              </w:tc>
            </w:tr>
            <w:tr w:rsidR="007F3BAE">
              <w:tc>
                <w:tcPr>
                  <w:tcW w:w="3960" w:type="dxa"/>
                </w:tcPr>
                <w:p w:rsidR="007F3BAE" w:rsidRDefault="00380896" w:rsidP="00380896">
                  <w:pPr>
                    <w:pStyle w:val="Compact"/>
                    <w:jc w:val="left"/>
                  </w:pPr>
                  <w:r>
                    <w:t>Objetivo</w:t>
                  </w:r>
                </w:p>
              </w:tc>
              <w:tc>
                <w:tcPr>
                  <w:tcW w:w="3960" w:type="dxa"/>
                </w:tcPr>
                <w:p w:rsidR="007F3BAE" w:rsidRDefault="00380896" w:rsidP="00380896">
                  <w:pPr>
                    <w:pStyle w:val="Compact"/>
                    <w:jc w:val="left"/>
                  </w:pPr>
                  <w:r>
                    <w:t>¿Qué hará este estudio?</w:t>
                  </w:r>
                </w:p>
              </w:tc>
            </w:tr>
            <w:bookmarkEnd w:id="254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introducción debe responder progresivamente estas cinco preguntas para construir una narrativa lógica y convincente.</w:t>
      </w:r>
    </w:p>
    <w:p w:rsidR="007F3BAE" w:rsidRDefault="00380896" w:rsidP="00380896">
      <w:pPr>
        <w:pStyle w:val="Ttulo2"/>
      </w:pPr>
      <w:bookmarkStart w:id="2545" w:name="_Toc235960725"/>
      <w:bookmarkStart w:id="2546" w:name="construcción-del-contexto"/>
      <w:bookmarkEnd w:id="2541"/>
      <w:bookmarkEnd w:id="2543"/>
      <w:r>
        <w:rPr>
          <w:rFonts w:ascii="Times New Roman" w:hAnsi="Times New Roman" w:eastAsia="Times New Roman"/>
        </w:rPr>
        <w:t>41.5 Construcción del contexto</w:t>
      </w:r>
      <w:bookmarkEnd w:id="2545"/>
    </w:p>
    <w:p w:rsidR="007F3BAE" w:rsidRDefault="00380896" w:rsidP="00380896">
      <w:pPr>
        <w:pStyle w:val="FirstParagraph"/>
        <w:jc w:val="left"/>
      </w:pPr>
      <w:r>
        <w:rPr>
          <w:rFonts w:ascii="Times New Roman" w:hAnsi="Times New Roman" w:eastAsia="Times New Roman"/>
        </w:rPr>
        <w:t>El contexto permite ubicar al lector dentro del fenómeno estudiado.</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Textodebloque"/>
        <w:jc w:val="left"/>
      </w:pPr>
      <w:r>
        <w:rPr>
          <w:rFonts w:ascii="Times New Roman" w:hAnsi="Times New Roman" w:eastAsia="Times New Roman"/>
        </w:rPr>
        <w:t>La transformación digital ha modificado profundamente los procesos productivos, educativos y organizacionales durante las últimas décadas.</w:t>
      </w:r>
    </w:p>
    <w:p w:rsidR="007F3BAE" w:rsidRDefault="00380896" w:rsidP="00380896">
      <w:pPr>
        <w:pStyle w:val="FirstParagraph"/>
        <w:jc w:val="left"/>
      </w:pPr>
      <w:r>
        <w:rPr>
          <w:rFonts w:ascii="Times New Roman" w:hAnsi="Times New Roman" w:eastAsia="Times New Roman"/>
        </w:rPr>
        <w:t>El contexto debe ser amplio pero directamente relacionado con el problema investigado.</w:t>
      </w:r>
    </w:p>
    <w:p w:rsidR="007F3BAE" w:rsidRDefault="00380896" w:rsidP="00380896">
      <w:pPr>
        <w:pStyle w:val="Ttulo2"/>
      </w:pPr>
      <w:bookmarkStart w:id="2547" w:name="_Toc235960726"/>
      <w:bookmarkStart w:id="2548" w:name="formulación-del-problema"/>
      <w:bookmarkEnd w:id="2546"/>
      <w:r>
        <w:rPr>
          <w:rFonts w:ascii="Times New Roman" w:hAnsi="Times New Roman" w:eastAsia="Times New Roman"/>
        </w:rPr>
        <w:t>41.6 Formulación del problema</w:t>
      </w:r>
      <w:bookmarkEnd w:id="2547"/>
    </w:p>
    <w:p w:rsidR="007F3BAE" w:rsidRDefault="00380896" w:rsidP="00380896">
      <w:pPr>
        <w:pStyle w:val="FirstParagraph"/>
        <w:jc w:val="left"/>
      </w:pPr>
      <w:r>
        <w:rPr>
          <w:rFonts w:ascii="Times New Roman" w:hAnsi="Times New Roman" w:eastAsia="Times New Roman"/>
        </w:rPr>
        <w:t>Una vez presentado el contexto, debe explicarse la situación específica que motiva la investigación.</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Textodebloque"/>
        <w:jc w:val="left"/>
      </w:pPr>
      <w:r>
        <w:rPr>
          <w:rFonts w:ascii="Times New Roman" w:hAnsi="Times New Roman" w:eastAsia="Times New Roman"/>
        </w:rPr>
        <w:t>A pesar del crecimiento de la digitalización, persisten diferencias significativas en la adopción tecnológica entre organizaciones de distintos tamaños.</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problema constituye el puente entre el contexto general y la pregunta de investigación.</w:t>
      </w:r>
    </w:p>
    <w:p w:rsidR="007F3BAE" w:rsidRDefault="00380896" w:rsidP="00380896">
      <w:pPr>
        <w:pStyle w:val="Ttulo2"/>
      </w:pPr>
      <w:bookmarkStart w:id="2549" w:name="_Toc235960727"/>
      <w:bookmarkStart w:id="2550" w:name="incorporación-de-literatura-científica"/>
      <w:bookmarkEnd w:id="2548"/>
      <w:r>
        <w:rPr>
          <w:rFonts w:ascii="Times New Roman" w:hAnsi="Times New Roman" w:eastAsia="Times New Roman"/>
        </w:rPr>
        <w:t>41.7 Incorporación de literatura científica</w:t>
      </w:r>
      <w:bookmarkEnd w:id="2549"/>
    </w:p>
    <w:p w:rsidR="007F3BAE" w:rsidRDefault="00380896" w:rsidP="00380896">
      <w:pPr>
        <w:pStyle w:val="FirstParagraph"/>
        <w:jc w:val="left"/>
      </w:pPr>
      <w:r>
        <w:rPr>
          <w:rFonts w:ascii="Times New Roman" w:hAnsi="Times New Roman" w:eastAsia="Times New Roman"/>
        </w:rPr>
        <w:t>Quarto permite integrar citas bibliográficas de manera reproducible.</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SourceCode"/>
        <w:jc w:val="left"/>
      </w:pPr>
      <w:r>
        <w:rPr>
          <w:rStyle w:val="VerbatimChar"/>
        </w:rPr>
        <w:t>La adopción tecnológica se ha convertido en un factor clave para mejorar la productividad empresarial [@brynjolfsson2014].</w:t>
      </w:r>
    </w:p>
    <w:p w:rsidR="007F3BAE" w:rsidRDefault="00380896" w:rsidP="00380896">
      <w:pPr>
        <w:pStyle w:val="FirstParagraph"/>
        <w:jc w:val="left"/>
      </w:pPr>
      <w:r>
        <w:rPr>
          <w:rFonts w:ascii="Times New Roman" w:hAnsi="Times New Roman" w:eastAsia="Times New Roman"/>
        </w:rPr>
        <w:t>Al renderizar el documento, Quarto genera automáticamente la referencia correspondiente.</w:t>
      </w:r>
    </w:p>
    <w:p w:rsidR="007F3BAE" w:rsidRDefault="00380896" w:rsidP="00380896">
      <w:pPr>
        <w:pStyle w:val="Ttulo2"/>
      </w:pPr>
      <w:bookmarkStart w:id="2551" w:name="_Toc235960728"/>
      <w:bookmarkStart w:id="2552" w:name="ejemplo-de-citas-múltiples"/>
      <w:bookmarkEnd w:id="2550"/>
      <w:r>
        <w:rPr>
          <w:rFonts w:ascii="Times New Roman" w:hAnsi="Times New Roman" w:eastAsia="Times New Roman"/>
        </w:rPr>
        <w:t>41.8 Ejemplo de citas múltiples</w:t>
      </w:r>
      <w:bookmarkEnd w:id="2551"/>
    </w:p>
    <w:p w:rsidR="007F3BAE" w:rsidRDefault="00380896" w:rsidP="00380896">
      <w:pPr>
        <w:pStyle w:val="SourceCode"/>
        <w:jc w:val="left"/>
      </w:pPr>
      <w:r>
        <w:rPr>
          <w:rStyle w:val="VerbatimChar"/>
        </w:rPr>
        <w:t>Diversos estudios han documentado los efectos de la innovación sobre el crecimiento económico [@acemoglu2012; @brynjolfsson2014].</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citas deben respaldar afirmaciones empíricas y conceptuales realizadas en la introducción.</w:t>
      </w:r>
    </w:p>
    <w:p w:rsidR="007F3BAE" w:rsidRDefault="00380896" w:rsidP="00380896">
      <w:pPr>
        <w:pStyle w:val="Ttulo2"/>
      </w:pPr>
      <w:bookmarkStart w:id="2553" w:name="_Toc235960729"/>
      <w:bookmarkStart w:id="2554" w:name="X98faa6a16248ed37ffb73237757c89dfbf5752d"/>
      <w:bookmarkEnd w:id="2552"/>
      <w:r>
        <w:rPr>
          <w:rFonts w:ascii="Times New Roman" w:hAnsi="Times New Roman" w:eastAsia="Times New Roman"/>
        </w:rPr>
        <w:t>41.9 Identificación del vacío de investigación</w:t>
      </w:r>
      <w:bookmarkEnd w:id="2553"/>
    </w:p>
    <w:p w:rsidR="007F3BAE" w:rsidRDefault="00380896" w:rsidP="00380896">
      <w:pPr>
        <w:pStyle w:val="FirstParagraph"/>
        <w:jc w:val="left"/>
      </w:pPr>
      <w:r>
        <w:rPr>
          <w:rFonts w:ascii="Times New Roman" w:hAnsi="Times New Roman" w:eastAsia="Times New Roman"/>
        </w:rPr>
        <w:t>Una introducción científica no debe limitarse a resumir literatura existente.</w:t>
      </w:r>
    </w:p>
    <w:p w:rsidR="007F3BAE" w:rsidRDefault="00380896" w:rsidP="00380896">
      <w:pPr>
        <w:pStyle w:val="Textoindependiente"/>
        <w:jc w:val="left"/>
      </w:pPr>
      <w:r>
        <w:rPr>
          <w:rFonts w:ascii="Times New Roman" w:hAnsi="Times New Roman" w:eastAsia="Times New Roman"/>
        </w:rPr>
        <w:t>Debe identificar claramente qué aspecto permanece insuficientemente estudiado.</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Textodebloque"/>
        <w:jc w:val="left"/>
      </w:pPr>
      <w:r>
        <w:rPr>
          <w:rFonts w:ascii="Times New Roman" w:hAnsi="Times New Roman" w:eastAsia="Times New Roman"/>
        </w:rPr>
        <w:lastRenderedPageBreak/>
        <w:t>Aunque existe abundante evidencia sobre transformación digital en economías desarrolladas, los estudios aplicados al contexto latinoamericano continúan siendo limitados.</w:t>
      </w:r>
    </w:p>
    <w:p w:rsidR="007F3BAE" w:rsidRDefault="00380896" w:rsidP="00380896">
      <w:pPr>
        <w:pStyle w:val="Ttulo2"/>
      </w:pPr>
      <w:bookmarkStart w:id="2555" w:name="_Toc235960730"/>
      <w:bookmarkStart w:id="2556" w:name="formulación-del-objetivo"/>
      <w:bookmarkEnd w:id="2554"/>
      <w:r>
        <w:rPr>
          <w:rFonts w:ascii="Times New Roman" w:hAnsi="Times New Roman" w:eastAsia="Times New Roman"/>
        </w:rPr>
        <w:t>41.10 Formulación del objetivo</w:t>
      </w:r>
      <w:bookmarkEnd w:id="2555"/>
    </w:p>
    <w:p w:rsidR="007F3BAE" w:rsidRDefault="00380896" w:rsidP="00380896">
      <w:pPr>
        <w:pStyle w:val="FirstParagraph"/>
        <w:jc w:val="left"/>
      </w:pPr>
      <w:r>
        <w:rPr>
          <w:rFonts w:ascii="Times New Roman" w:hAnsi="Times New Roman" w:eastAsia="Times New Roman"/>
        </w:rPr>
        <w:t>El objetivo debe derivarse naturalmente del vacío identificado.</w:t>
      </w:r>
    </w:p>
    <w:p w:rsidR="007F3BAE" w:rsidRDefault="00380896" w:rsidP="00380896">
      <w:pPr>
        <w:pStyle w:val="Textoindependiente"/>
        <w:jc w:val="left"/>
      </w:pPr>
      <w:r>
        <w:rPr>
          <w:rFonts w:ascii="Times New Roman" w:hAnsi="Times New Roman" w:eastAsia="Times New Roman"/>
        </w:rPr>
        <w:t>Ejemplo:</w:t>
      </w:r>
    </w:p>
    <w:p w:rsidR="007F3BAE" w:rsidRDefault="00380896" w:rsidP="00380896">
      <w:pPr>
        <w:pStyle w:val="Textodebloque"/>
        <w:jc w:val="left"/>
      </w:pPr>
      <w:r>
        <w:rPr>
          <w:rFonts w:ascii="Times New Roman" w:hAnsi="Times New Roman" w:eastAsia="Times New Roman"/>
        </w:rPr>
        <w:t>El objetivo de este estudio es analizar la relación entre adopción tecnológica y productividad empresarial utilizando información de empresas latinoamericanas.</w:t>
      </w:r>
    </w:p>
    <w:p w:rsidR="007F3BAE" w:rsidRDefault="00380896" w:rsidP="00380896">
      <w:pPr>
        <w:pStyle w:val="Ttulo2"/>
      </w:pPr>
      <w:bookmarkStart w:id="2557" w:name="_Toc235960731"/>
      <w:bookmarkStart w:id="2558" w:name="evaluación-de-coherencia"/>
      <w:bookmarkEnd w:id="2556"/>
      <w:r>
        <w:rPr>
          <w:rFonts w:ascii="Times New Roman" w:hAnsi="Times New Roman" w:eastAsia="Times New Roman"/>
        </w:rPr>
        <w:t>41.11 Evaluación de coherencia</w:t>
      </w:r>
      <w:bookmarkEnd w:id="2557"/>
    </w:p>
    <w:p w:rsidR="007F3BAE" w:rsidRDefault="00380896" w:rsidP="00380896">
      <w:pPr>
        <w:pStyle w:val="FirstParagraph"/>
        <w:jc w:val="left"/>
      </w:pPr>
      <w:r>
        <w:rPr>
          <w:rFonts w:ascii="Times New Roman" w:hAnsi="Times New Roman" w:eastAsia="Times New Roman"/>
        </w:rPr>
        <w:t>La coherencia entre problema, vacío y objetivo puede verificarse mediante una matriz simple.</w:t>
      </w:r>
    </w:p>
    <w:p w:rsidR="007F3BAE" w:rsidRDefault="00380896" w:rsidP="00380896">
      <w:pPr>
        <w:pStyle w:val="SourceCode"/>
        <w:jc w:val="left"/>
      </w:pPr>
      <w:r>
        <w:rPr>
          <w:rStyle w:val="NormalTok"/>
        </w:rPr>
        <w:t xml:space="preserve">coherencia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Elemento =</w:t>
      </w:r>
      <w:r>
        <w:rPr>
          <w:rStyle w:val="NormalTok"/>
        </w:rPr>
        <w:t xml:space="preserve"> </w:t>
      </w:r>
      <w:r>
        <w:rPr>
          <w:rStyle w:val="FunctionTok"/>
        </w:rPr>
        <w:t>c</w:t>
      </w:r>
      <w:r>
        <w:rPr>
          <w:rStyle w:val="NormalTok"/>
        </w:rPr>
        <w:t>(</w:t>
      </w:r>
      <w:r>
        <w:br/>
      </w:r>
      <w:r>
        <w:rPr>
          <w:rStyle w:val="NormalTok"/>
        </w:rPr>
        <w:t xml:space="preserve">    </w:t>
      </w:r>
      <w:r>
        <w:rPr>
          <w:rStyle w:val="StringTok"/>
        </w:rPr>
        <w:t>"Problema"</w:t>
      </w:r>
      <w:r>
        <w:rPr>
          <w:rStyle w:val="NormalTok"/>
        </w:rPr>
        <w:t>,</w:t>
      </w:r>
      <w:r>
        <w:br/>
      </w:r>
      <w:r>
        <w:rPr>
          <w:rStyle w:val="NormalTok"/>
        </w:rPr>
        <w:t xml:space="preserve">    </w:t>
      </w:r>
      <w:r>
        <w:rPr>
          <w:rStyle w:val="StringTok"/>
        </w:rPr>
        <w:t>"Vacío"</w:t>
      </w:r>
      <w:r>
        <w:rPr>
          <w:rStyle w:val="NormalTok"/>
        </w:rPr>
        <w:t>,</w:t>
      </w:r>
      <w:r>
        <w:br/>
      </w:r>
      <w:r>
        <w:rPr>
          <w:rStyle w:val="NormalTok"/>
        </w:rPr>
        <w:t xml:space="preserve">    </w:t>
      </w:r>
      <w:r>
        <w:rPr>
          <w:rStyle w:val="StringTok"/>
        </w:rPr>
        <w:t>"Objetivo"</w:t>
      </w:r>
      <w:r>
        <w:br/>
      </w:r>
      <w:r>
        <w:rPr>
          <w:rStyle w:val="NormalTok"/>
        </w:rPr>
        <w:t xml:space="preserve">  ),</w:t>
      </w:r>
      <w:r>
        <w:br/>
      </w:r>
      <w:r>
        <w:rPr>
          <w:rStyle w:val="NormalTok"/>
        </w:rPr>
        <w:t xml:space="preserve">  Función </w:t>
      </w:r>
      <w:r>
        <w:rPr>
          <w:rStyle w:val="OtherTok"/>
        </w:rPr>
        <w:t>=</w:t>
      </w:r>
      <w:r>
        <w:rPr>
          <w:rStyle w:val="NormalTok"/>
        </w:rPr>
        <w:t xml:space="preserve"> </w:t>
      </w:r>
      <w:r>
        <w:rPr>
          <w:rStyle w:val="FunctionTok"/>
        </w:rPr>
        <w:t>c</w:t>
      </w:r>
      <w:r>
        <w:rPr>
          <w:rStyle w:val="NormalTok"/>
        </w:rPr>
        <w:t>(</w:t>
      </w:r>
      <w:r>
        <w:br/>
      </w:r>
      <w:r>
        <w:rPr>
          <w:rStyle w:val="NormalTok"/>
        </w:rPr>
        <w:t xml:space="preserve">    </w:t>
      </w:r>
      <w:r>
        <w:rPr>
          <w:rStyle w:val="StringTok"/>
        </w:rPr>
        <w:t>"Describe la situación"</w:t>
      </w:r>
      <w:r>
        <w:rPr>
          <w:rStyle w:val="NormalTok"/>
        </w:rPr>
        <w:t>,</w:t>
      </w:r>
      <w:r>
        <w:br/>
      </w:r>
      <w:r>
        <w:rPr>
          <w:rStyle w:val="NormalTok"/>
        </w:rPr>
        <w:t xml:space="preserve">    </w:t>
      </w:r>
      <w:r>
        <w:rPr>
          <w:rStyle w:val="StringTok"/>
        </w:rPr>
        <w:t>"Identifica lo desconocido"</w:t>
      </w:r>
      <w:r>
        <w:rPr>
          <w:rStyle w:val="NormalTok"/>
        </w:rPr>
        <w:t>,</w:t>
      </w:r>
      <w:r>
        <w:br/>
      </w:r>
      <w:r>
        <w:rPr>
          <w:rStyle w:val="NormalTok"/>
        </w:rPr>
        <w:t xml:space="preserve">    </w:t>
      </w:r>
      <w:r>
        <w:rPr>
          <w:rStyle w:val="StringTok"/>
        </w:rPr>
        <w:t>"Define la contribución"</w:t>
      </w:r>
      <w:r>
        <w:br/>
      </w:r>
      <w:r>
        <w:rPr>
          <w:rStyle w:val="NormalTok"/>
        </w:rPr>
        <w:t xml:space="preserve">  )</w:t>
      </w:r>
      <w:r>
        <w:br/>
      </w:r>
      <w:r>
        <w:rPr>
          <w:rStyle w:val="NormalTok"/>
        </w:rPr>
        <w:t>)</w:t>
      </w:r>
      <w:r>
        <w:br/>
      </w:r>
      <w:r>
        <w:br/>
      </w:r>
      <w:r>
        <w:rPr>
          <w:rStyle w:val="FunctionTok"/>
        </w:rPr>
        <w:t>kable</w:t>
      </w:r>
      <w:r>
        <w:rPr>
          <w:rStyle w:val="NormalTok"/>
        </w:rPr>
        <w:t>(</w:t>
      </w:r>
      <w:r>
        <w:br/>
      </w:r>
      <w:r>
        <w:rPr>
          <w:rStyle w:val="NormalTok"/>
        </w:rPr>
        <w:t xml:space="preserve">  coherencia,</w:t>
      </w:r>
      <w:r>
        <w:br/>
      </w:r>
      <w:r>
        <w:rPr>
          <w:rStyle w:val="NormalTok"/>
        </w:rPr>
        <w:t xml:space="preserve">  </w:t>
      </w:r>
      <w:r>
        <w:rPr>
          <w:rStyle w:val="AttributeTok"/>
        </w:rPr>
        <w:t>caption =</w:t>
      </w:r>
      <w:r>
        <w:rPr>
          <w:rStyle w:val="NormalTok"/>
        </w:rPr>
        <w:t xml:space="preserve"> </w:t>
      </w:r>
      <w:r>
        <w:rPr>
          <w:rStyle w:val="StringTok"/>
        </w:rPr>
        <w:t>"Coherencia interna de la introducción"</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559" w:name="tbl-reg28-coherencia"/>
            <w:r>
              <w:rPr>
                <w:rFonts w:ascii="Times New Roman" w:hAnsi="Times New Roman"/>
                <w:b/>
                <w:sz w:val="18"/>
              </w:rPr>
              <w:t>Tabla 41.2: Coherencia interna de la introducción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Elemento</w:t>
                  </w:r>
                </w:p>
              </w:tc>
              <w:tc>
                <w:tcPr>
                  <w:tcW w:w="3960" w:type="dxa"/>
                </w:tcPr>
                <w:p w:rsidR="007F3BAE" w:rsidRDefault="00380896" w:rsidP="00380896">
                  <w:pPr>
                    <w:pStyle w:val="Compact"/>
                    <w:jc w:val="left"/>
                  </w:pPr>
                  <w:r>
                    <w:t>Función</w:t>
                  </w:r>
                </w:p>
              </w:tc>
            </w:tr>
            <w:tr w:rsidR="007F3BAE">
              <w:tc>
                <w:tcPr>
                  <w:tcW w:w="3960" w:type="dxa"/>
                </w:tcPr>
                <w:p w:rsidR="007F3BAE" w:rsidRDefault="00380896" w:rsidP="00380896">
                  <w:pPr>
                    <w:pStyle w:val="Compact"/>
                    <w:jc w:val="left"/>
                  </w:pPr>
                  <w:r>
                    <w:t>Problema</w:t>
                  </w:r>
                </w:p>
              </w:tc>
              <w:tc>
                <w:tcPr>
                  <w:tcW w:w="3960" w:type="dxa"/>
                </w:tcPr>
                <w:p w:rsidR="007F3BAE" w:rsidRDefault="00380896" w:rsidP="00380896">
                  <w:pPr>
                    <w:pStyle w:val="Compact"/>
                    <w:jc w:val="left"/>
                  </w:pPr>
                  <w:r>
                    <w:t>Describe la situación</w:t>
                  </w:r>
                </w:p>
              </w:tc>
            </w:tr>
            <w:tr w:rsidR="007F3BAE">
              <w:tc>
                <w:tcPr>
                  <w:tcW w:w="3960" w:type="dxa"/>
                </w:tcPr>
                <w:p w:rsidR="007F3BAE" w:rsidRDefault="00380896" w:rsidP="00380896">
                  <w:pPr>
                    <w:pStyle w:val="Compact"/>
                    <w:jc w:val="left"/>
                  </w:pPr>
                  <w:r>
                    <w:t>Vacío</w:t>
                  </w:r>
                </w:p>
              </w:tc>
              <w:tc>
                <w:tcPr>
                  <w:tcW w:w="3960" w:type="dxa"/>
                </w:tcPr>
                <w:p w:rsidR="007F3BAE" w:rsidRDefault="00380896" w:rsidP="00380896">
                  <w:pPr>
                    <w:pStyle w:val="Compact"/>
                    <w:jc w:val="left"/>
                  </w:pPr>
                  <w:r>
                    <w:t>Identifica lo desconocido</w:t>
                  </w:r>
                </w:p>
              </w:tc>
            </w:tr>
            <w:tr w:rsidR="007F3BAE">
              <w:tc>
                <w:tcPr>
                  <w:tcW w:w="3960" w:type="dxa"/>
                </w:tcPr>
                <w:p w:rsidR="007F3BAE" w:rsidRDefault="00380896" w:rsidP="00380896">
                  <w:pPr>
                    <w:pStyle w:val="Compact"/>
                    <w:jc w:val="left"/>
                  </w:pPr>
                  <w:r>
                    <w:t>Objetivo</w:t>
                  </w:r>
                </w:p>
              </w:tc>
              <w:tc>
                <w:tcPr>
                  <w:tcW w:w="3960" w:type="dxa"/>
                </w:tcPr>
                <w:p w:rsidR="007F3BAE" w:rsidRDefault="00380896" w:rsidP="00380896">
                  <w:pPr>
                    <w:pStyle w:val="Compact"/>
                    <w:jc w:val="left"/>
                  </w:pPr>
                  <w:r>
                    <w:t>Define la contribución</w:t>
                  </w:r>
                </w:p>
              </w:tc>
            </w:tr>
            <w:bookmarkEnd w:id="255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Cuando estos tres elementos están alineados, la introducción adquiere mayor claridad y consistencia argumentativa.</w:t>
      </w:r>
    </w:p>
    <w:p w:rsidR="007F3BAE" w:rsidRDefault="00380896" w:rsidP="00380896">
      <w:pPr>
        <w:pStyle w:val="Ttulo2"/>
      </w:pPr>
      <w:bookmarkStart w:id="2560" w:name="_Toc235960732"/>
      <w:bookmarkStart w:id="2561" w:name="X2377a7c867260d24d610a637f97abc0f7c83581"/>
      <w:bookmarkEnd w:id="2558"/>
      <w:r>
        <w:rPr>
          <w:rFonts w:ascii="Times New Roman" w:hAnsi="Times New Roman" w:eastAsia="Times New Roman"/>
        </w:rPr>
        <w:t>41.12 Plantilla básica para redactar una introducción</w:t>
      </w:r>
      <w:bookmarkEnd w:id="2560"/>
    </w:p>
    <w:p w:rsidR="007F3BAE" w:rsidRDefault="00380896" w:rsidP="00380896">
      <w:pPr>
        <w:pStyle w:val="SourceCode"/>
        <w:jc w:val="left"/>
      </w:pPr>
      <w:r>
        <w:rPr>
          <w:rStyle w:val="VerbatimChar"/>
        </w:rPr>
        <w:t>1. Presentar el contexto general.</w:t>
      </w:r>
      <w:r>
        <w:br/>
      </w:r>
      <w:r>
        <w:br/>
      </w:r>
      <w:r>
        <w:rPr>
          <w:rStyle w:val="VerbatimChar"/>
        </w:rPr>
        <w:t>2. Describir el problema específico.</w:t>
      </w:r>
      <w:r>
        <w:br/>
      </w:r>
      <w:r>
        <w:br/>
      </w:r>
      <w:r>
        <w:rPr>
          <w:rStyle w:val="VerbatimChar"/>
        </w:rPr>
        <w:t>3. Revisar evidencia relevante.</w:t>
      </w:r>
      <w:r>
        <w:br/>
      </w:r>
      <w:r>
        <w:br/>
      </w:r>
      <w:r>
        <w:rPr>
          <w:rStyle w:val="VerbatimChar"/>
        </w:rPr>
        <w:t>4. Identificar el vacío existente.</w:t>
      </w:r>
      <w:r>
        <w:br/>
      </w:r>
      <w:r>
        <w:br/>
      </w:r>
      <w:r>
        <w:rPr>
          <w:rStyle w:val="VerbatimChar"/>
        </w:rPr>
        <w:lastRenderedPageBreak/>
        <w:t>5. Formular el objetivo del estudio.</w:t>
      </w:r>
      <w:r>
        <w:br/>
      </w:r>
      <w:r>
        <w:br/>
      </w:r>
      <w:r>
        <w:rPr>
          <w:rStyle w:val="VerbatimChar"/>
        </w:rPr>
        <w:t>6. Resumir la contribución esperada.</w:t>
      </w:r>
    </w:p>
    <w:p w:rsidR="007F3BAE" w:rsidRDefault="00380896" w:rsidP="00380896">
      <w:pPr>
        <w:pStyle w:val="Ttulo2"/>
      </w:pPr>
      <w:bookmarkStart w:id="2562" w:name="_Toc235960733"/>
      <w:bookmarkStart w:id="2563" w:name="buenas-prácticas-2"/>
      <w:bookmarkEnd w:id="2561"/>
      <w:r>
        <w:rPr>
          <w:rFonts w:ascii="Times New Roman" w:hAnsi="Times New Roman" w:eastAsia="Times New Roman"/>
        </w:rPr>
        <w:t>41.13 Buenas prácticas</w:t>
      </w:r>
      <w:bookmarkEnd w:id="2562"/>
    </w:p>
    <w:p w:rsidR="007F3BAE" w:rsidRDefault="00380896" w:rsidP="00380896">
      <w:pPr>
        <w:pStyle w:val="Ttulo3"/>
      </w:pPr>
      <w:bookmarkStart w:id="2564" w:name="_Toc235960734"/>
      <w:bookmarkStart w:id="2565" w:name="recomendaciones-1"/>
      <w:r>
        <w:rPr>
          <w:rFonts w:ascii="Times New Roman" w:hAnsi="Times New Roman" w:eastAsia="Times New Roman"/>
        </w:rPr>
        <w:t>41.13.1 Recomendaciones</w:t>
      </w:r>
      <w:bookmarkEnd w:id="2564"/>
    </w:p>
    <w:p w:rsidR="007F3BAE" w:rsidRDefault="00380896" w:rsidP="00380896">
      <w:pPr>
        <w:pStyle w:val="Compact"/>
        <w:numPr>
          <w:ilvl w:val="0"/>
          <w:numId w:val="213"/>
        </w:numPr>
        <w:jc w:val="left"/>
      </w:pPr>
      <w:r>
        <w:rPr>
          <w:rFonts w:ascii="Times New Roman" w:hAnsi="Times New Roman" w:eastAsia="Times New Roman"/>
        </w:rPr>
        <w:t>Utilizar literatura reciente.</w:t>
      </w:r>
    </w:p>
    <w:p w:rsidR="007F3BAE" w:rsidRDefault="00380896" w:rsidP="00380896">
      <w:pPr>
        <w:pStyle w:val="Compact"/>
        <w:numPr>
          <w:ilvl w:val="0"/>
          <w:numId w:val="213"/>
        </w:numPr>
        <w:jc w:val="left"/>
      </w:pPr>
      <w:r>
        <w:rPr>
          <w:rFonts w:ascii="Times New Roman" w:hAnsi="Times New Roman" w:eastAsia="Times New Roman"/>
        </w:rPr>
        <w:t>Priorizar artículos científicos revisados por pares.</w:t>
      </w:r>
    </w:p>
    <w:p w:rsidR="007F3BAE" w:rsidRDefault="00380896" w:rsidP="00380896">
      <w:pPr>
        <w:pStyle w:val="Compact"/>
        <w:numPr>
          <w:ilvl w:val="0"/>
          <w:numId w:val="213"/>
        </w:numPr>
        <w:jc w:val="left"/>
      </w:pPr>
      <w:r>
        <w:rPr>
          <w:rFonts w:ascii="Times New Roman" w:hAnsi="Times New Roman" w:eastAsia="Times New Roman"/>
        </w:rPr>
        <w:t>Evitar afirmaciones sin evidencia.</w:t>
      </w:r>
    </w:p>
    <w:p w:rsidR="007F3BAE" w:rsidRDefault="00380896" w:rsidP="00380896">
      <w:pPr>
        <w:pStyle w:val="Compact"/>
        <w:numPr>
          <w:ilvl w:val="0"/>
          <w:numId w:val="213"/>
        </w:numPr>
        <w:jc w:val="left"/>
      </w:pPr>
      <w:r>
        <w:rPr>
          <w:rFonts w:ascii="Times New Roman" w:hAnsi="Times New Roman" w:eastAsia="Times New Roman"/>
        </w:rPr>
        <w:t>Mantener coherencia argumentativa.</w:t>
      </w:r>
    </w:p>
    <w:p w:rsidR="007F3BAE" w:rsidRDefault="00380896" w:rsidP="00380896">
      <w:pPr>
        <w:pStyle w:val="Compact"/>
        <w:numPr>
          <w:ilvl w:val="0"/>
          <w:numId w:val="213"/>
        </w:numPr>
        <w:jc w:val="left"/>
      </w:pPr>
      <w:r>
        <w:rPr>
          <w:rFonts w:ascii="Times New Roman" w:hAnsi="Times New Roman" w:eastAsia="Times New Roman"/>
        </w:rPr>
        <w:t>Conectar explícitamente problema y objetivo.</w:t>
      </w:r>
    </w:p>
    <w:p w:rsidR="007F3BAE" w:rsidRDefault="00380896" w:rsidP="00380896">
      <w:pPr>
        <w:pStyle w:val="Ttulo3"/>
      </w:pPr>
      <w:bookmarkStart w:id="2566" w:name="_Toc235960735"/>
      <w:bookmarkStart w:id="2567" w:name="errores-frecuentes-1"/>
      <w:bookmarkEnd w:id="2565"/>
      <w:r>
        <w:rPr>
          <w:rFonts w:ascii="Times New Roman" w:hAnsi="Times New Roman" w:eastAsia="Times New Roman"/>
        </w:rPr>
        <w:t>41.13.2 Errores frecuentes</w:t>
      </w:r>
      <w:bookmarkEnd w:id="2566"/>
    </w:p>
    <w:p w:rsidR="007F3BAE" w:rsidRDefault="00380896" w:rsidP="00380896">
      <w:pPr>
        <w:pStyle w:val="Compact"/>
        <w:numPr>
          <w:ilvl w:val="0"/>
          <w:numId w:val="214"/>
        </w:numPr>
        <w:jc w:val="left"/>
      </w:pPr>
      <w:r>
        <w:rPr>
          <w:rFonts w:ascii="Times New Roman" w:hAnsi="Times New Roman" w:eastAsia="Times New Roman"/>
        </w:rPr>
        <w:t>Introducciones excesivamente largas.</w:t>
      </w:r>
    </w:p>
    <w:p w:rsidR="007F3BAE" w:rsidRDefault="00380896" w:rsidP="00380896">
      <w:pPr>
        <w:pStyle w:val="Compact"/>
        <w:numPr>
          <w:ilvl w:val="0"/>
          <w:numId w:val="214"/>
        </w:numPr>
        <w:jc w:val="left"/>
      </w:pPr>
      <w:r>
        <w:rPr>
          <w:rFonts w:ascii="Times New Roman" w:hAnsi="Times New Roman" w:eastAsia="Times New Roman"/>
        </w:rPr>
        <w:t>Ausencia de un problema claro.</w:t>
      </w:r>
    </w:p>
    <w:p w:rsidR="007F3BAE" w:rsidRDefault="00380896" w:rsidP="00380896">
      <w:pPr>
        <w:pStyle w:val="Compact"/>
        <w:numPr>
          <w:ilvl w:val="0"/>
          <w:numId w:val="214"/>
        </w:numPr>
        <w:jc w:val="left"/>
      </w:pPr>
      <w:r>
        <w:rPr>
          <w:rFonts w:ascii="Times New Roman" w:hAnsi="Times New Roman" w:eastAsia="Times New Roman"/>
        </w:rPr>
        <w:t>Falta de referencias académicas.</w:t>
      </w:r>
    </w:p>
    <w:p w:rsidR="007F3BAE" w:rsidRDefault="00380896" w:rsidP="00380896">
      <w:pPr>
        <w:pStyle w:val="Compact"/>
        <w:numPr>
          <w:ilvl w:val="0"/>
          <w:numId w:val="214"/>
        </w:numPr>
        <w:jc w:val="left"/>
      </w:pPr>
      <w:r>
        <w:rPr>
          <w:rFonts w:ascii="Times New Roman" w:hAnsi="Times New Roman" w:eastAsia="Times New Roman"/>
        </w:rPr>
        <w:t>Objetivos desconectados del problema.</w:t>
      </w:r>
    </w:p>
    <w:p w:rsidR="007F3BAE" w:rsidRDefault="00380896" w:rsidP="00380896">
      <w:pPr>
        <w:pStyle w:val="Compact"/>
        <w:numPr>
          <w:ilvl w:val="0"/>
          <w:numId w:val="214"/>
        </w:numPr>
        <w:jc w:val="left"/>
      </w:pPr>
      <w:r>
        <w:rPr>
          <w:rFonts w:ascii="Times New Roman" w:hAnsi="Times New Roman" w:eastAsia="Times New Roman"/>
        </w:rPr>
        <w:t>Revisiones bibliográficas descriptivas sin análisis crítico.</w:t>
      </w:r>
    </w:p>
    <w:p w:rsidR="007F3BAE" w:rsidRDefault="00380896" w:rsidP="00380896">
      <w:pPr>
        <w:pStyle w:val="Ttulo2"/>
      </w:pPr>
      <w:bookmarkStart w:id="2568" w:name="_Toc235960736"/>
      <w:bookmarkStart w:id="2569" w:name="manos-a-la-obra-28"/>
      <w:bookmarkEnd w:id="2563"/>
      <w:bookmarkEnd w:id="2567"/>
      <w:r>
        <w:rPr>
          <w:rFonts w:ascii="Times New Roman" w:hAnsi="Times New Roman" w:eastAsia="Times New Roman"/>
        </w:rPr>
        <w:t>41.14 Manos a la obra</w:t>
      </w:r>
      <w:bookmarkEnd w:id="2568"/>
    </w:p>
    <w:p w:rsidR="007F3BAE" w:rsidRDefault="00380896" w:rsidP="00380896">
      <w:pPr>
        <w:pStyle w:val="Compact"/>
        <w:numPr>
          <w:ilvl w:val="0"/>
          <w:numId w:val="215"/>
        </w:numPr>
        <w:jc w:val="left"/>
      </w:pPr>
      <w:r>
        <w:rPr>
          <w:rFonts w:ascii="Times New Roman" w:hAnsi="Times New Roman" w:eastAsia="Times New Roman"/>
        </w:rPr>
        <w:t>Defina el tema general de investigación.</w:t>
      </w:r>
    </w:p>
    <w:p w:rsidR="007F3BAE" w:rsidRDefault="00380896" w:rsidP="00380896">
      <w:pPr>
        <w:pStyle w:val="Compact"/>
        <w:numPr>
          <w:ilvl w:val="0"/>
          <w:numId w:val="215"/>
        </w:numPr>
        <w:jc w:val="left"/>
      </w:pPr>
      <w:r>
        <w:rPr>
          <w:rFonts w:ascii="Times New Roman" w:hAnsi="Times New Roman" w:eastAsia="Times New Roman"/>
        </w:rPr>
        <w:t>Describa el problema específico.</w:t>
      </w:r>
    </w:p>
    <w:p w:rsidR="007F3BAE" w:rsidRDefault="00380896" w:rsidP="00380896">
      <w:pPr>
        <w:pStyle w:val="Compact"/>
        <w:numPr>
          <w:ilvl w:val="0"/>
          <w:numId w:val="215"/>
        </w:numPr>
        <w:jc w:val="left"/>
      </w:pPr>
      <w:r>
        <w:rPr>
          <w:rFonts w:ascii="Times New Roman" w:hAnsi="Times New Roman" w:eastAsia="Times New Roman"/>
        </w:rPr>
        <w:t>Identifique cinco artículos relevantes.</w:t>
      </w:r>
    </w:p>
    <w:p w:rsidR="007F3BAE" w:rsidRDefault="00380896" w:rsidP="00380896">
      <w:pPr>
        <w:pStyle w:val="Compact"/>
        <w:numPr>
          <w:ilvl w:val="0"/>
          <w:numId w:val="215"/>
        </w:numPr>
        <w:jc w:val="left"/>
      </w:pPr>
      <w:r>
        <w:rPr>
          <w:rFonts w:ascii="Times New Roman" w:hAnsi="Times New Roman" w:eastAsia="Times New Roman"/>
        </w:rPr>
        <w:t>Resuma los principales hallazgos.</w:t>
      </w:r>
    </w:p>
    <w:p w:rsidR="007F3BAE" w:rsidRDefault="00380896" w:rsidP="00380896">
      <w:pPr>
        <w:pStyle w:val="Compact"/>
        <w:numPr>
          <w:ilvl w:val="0"/>
          <w:numId w:val="215"/>
        </w:numPr>
        <w:jc w:val="left"/>
      </w:pPr>
      <w:r>
        <w:rPr>
          <w:rFonts w:ascii="Times New Roman" w:hAnsi="Times New Roman" w:eastAsia="Times New Roman"/>
        </w:rPr>
        <w:t>Determine qué vacíos persisten.</w:t>
      </w:r>
    </w:p>
    <w:p w:rsidR="007F3BAE" w:rsidRDefault="00380896" w:rsidP="00380896">
      <w:pPr>
        <w:pStyle w:val="Compact"/>
        <w:numPr>
          <w:ilvl w:val="0"/>
          <w:numId w:val="215"/>
        </w:numPr>
        <w:jc w:val="left"/>
      </w:pPr>
      <w:r>
        <w:rPr>
          <w:rFonts w:ascii="Times New Roman" w:hAnsi="Times New Roman" w:eastAsia="Times New Roman"/>
        </w:rPr>
        <w:t>Formule el objetivo del estudio.</w:t>
      </w:r>
    </w:p>
    <w:p w:rsidR="007F3BAE" w:rsidRDefault="00380896" w:rsidP="00380896">
      <w:pPr>
        <w:pStyle w:val="Compact"/>
        <w:numPr>
          <w:ilvl w:val="0"/>
          <w:numId w:val="215"/>
        </w:numPr>
        <w:jc w:val="left"/>
      </w:pPr>
      <w:r>
        <w:rPr>
          <w:rFonts w:ascii="Times New Roman" w:hAnsi="Times New Roman" w:eastAsia="Times New Roman"/>
        </w:rPr>
        <w:t>Redacte una contribución potencial.</w:t>
      </w:r>
    </w:p>
    <w:p w:rsidR="007F3BAE" w:rsidRDefault="00380896" w:rsidP="00380896">
      <w:pPr>
        <w:pStyle w:val="Compact"/>
        <w:numPr>
          <w:ilvl w:val="0"/>
          <w:numId w:val="215"/>
        </w:numPr>
        <w:jc w:val="left"/>
      </w:pPr>
      <w:r>
        <w:rPr>
          <w:rFonts w:ascii="Times New Roman" w:hAnsi="Times New Roman" w:eastAsia="Times New Roman"/>
        </w:rPr>
        <w:t>Verifique la coherencia entre todos los elementos.</w:t>
      </w:r>
    </w:p>
    <w:p w:rsidR="007F3BAE" w:rsidRDefault="00380896" w:rsidP="00380896">
      <w:pPr>
        <w:pStyle w:val="Compact"/>
        <w:numPr>
          <w:ilvl w:val="0"/>
          <w:numId w:val="215"/>
        </w:numPr>
        <w:jc w:val="left"/>
      </w:pPr>
      <w:r>
        <w:rPr>
          <w:rFonts w:ascii="Times New Roman" w:hAnsi="Times New Roman" w:eastAsia="Times New Roman"/>
        </w:rPr>
        <w:t>Incorpore las citas mediante BibTeX.</w:t>
      </w:r>
    </w:p>
    <w:p w:rsidR="007F3BAE" w:rsidRDefault="00380896" w:rsidP="00380896">
      <w:pPr>
        <w:pStyle w:val="Compact"/>
        <w:numPr>
          <w:ilvl w:val="0"/>
          <w:numId w:val="215"/>
        </w:numPr>
        <w:jc w:val="left"/>
      </w:pPr>
      <w:r>
        <w:rPr>
          <w:rFonts w:ascii="Times New Roman" w:hAnsi="Times New Roman" w:eastAsia="Times New Roman"/>
        </w:rPr>
        <w:t>Renderice el documento en Quarto.</w:t>
      </w:r>
    </w:p>
    <w:p w:rsidR="007F3BAE" w:rsidRDefault="00380896" w:rsidP="00380896">
      <w:pPr>
        <w:pStyle w:val="Ttulo2"/>
      </w:pPr>
      <w:bookmarkStart w:id="2570" w:name="_Toc235960737"/>
      <w:bookmarkStart w:id="2571" w:name="resumen-del-capítulo-27"/>
      <w:bookmarkEnd w:id="2569"/>
      <w:r>
        <w:rPr>
          <w:rFonts w:ascii="Times New Roman" w:hAnsi="Times New Roman" w:eastAsia="Times New Roman"/>
        </w:rPr>
        <w:t>41.15 Resumen del capítulo</w:t>
      </w:r>
      <w:bookmarkEnd w:id="2570"/>
    </w:p>
    <w:p w:rsidR="007F3BAE" w:rsidRDefault="00380896" w:rsidP="00380896">
      <w:pPr>
        <w:pStyle w:val="FirstParagraph"/>
        <w:jc w:val="left"/>
      </w:pPr>
      <w:r>
        <w:rPr>
          <w:rFonts w:ascii="Times New Roman" w:hAnsi="Times New Roman" w:eastAsia="Times New Roman"/>
        </w:rPr>
        <w:t>En este capítulo se estudiaron los componentes fundamentales de una introducción científica. Se mostró cómo construir una narrativa académica basada en contexto, problema, literatura, vacío de investigación y objetivo. Además, se presentó el uso de citas reproducibles mediante Quarto y BibTeX, elementos esenciales para la elaboración de artículos científicos modernos.</w:t>
      </w:r>
    </w:p>
    <w:p w:rsidR="007F3BAE" w:rsidRDefault="00380896" w:rsidP="00380896">
      <w:pPr>
        <w:pStyle w:val="Ttulo1"/>
        <w:jc w:val="left"/>
      </w:pPr>
      <w:bookmarkStart w:id="2572" w:name="_Toc235960738"/>
      <w:bookmarkStart w:id="2573" w:name="metodología"/>
      <w:bookmarkEnd w:id="2529"/>
      <w:bookmarkEnd w:id="2571"/>
      <w:r>
        <w:rPr>
          <w:rFonts w:ascii="Times New Roman" w:hAnsi="Times New Roman" w:eastAsia="Times New Roman"/>
        </w:rPr>
        <w:t>42. Metodología</w:t>
      </w:r>
      <w:bookmarkEnd w:id="2572"/>
    </w:p>
    <w:p w:rsidR="007F3BAE" w:rsidRDefault="00380896" w:rsidP="00380896">
      <w:pPr>
        <w:pStyle w:val="Ttulo2"/>
      </w:pPr>
      <w:bookmarkStart w:id="2574" w:name="_Toc235960739"/>
      <w:bookmarkStart w:id="2575" w:name="objetivos-de-aprendizaje-27"/>
      <w:r>
        <w:rPr>
          <w:rFonts w:ascii="Times New Roman" w:hAnsi="Times New Roman" w:eastAsia="Times New Roman"/>
        </w:rPr>
        <w:t>Objetivos de aprendizaje</w:t>
      </w:r>
      <w:bookmarkEnd w:id="2574"/>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16"/>
        </w:numPr>
        <w:jc w:val="left"/>
      </w:pPr>
      <w:r>
        <w:rPr>
          <w:rFonts w:ascii="Times New Roman" w:hAnsi="Times New Roman" w:eastAsia="Times New Roman"/>
        </w:rPr>
        <w:t>Comprender la función de la metodología dentro de un documento científico.</w:t>
      </w:r>
    </w:p>
    <w:p w:rsidR="007F3BAE" w:rsidRDefault="00380896" w:rsidP="00380896">
      <w:pPr>
        <w:pStyle w:val="Compact"/>
        <w:numPr>
          <w:ilvl w:val="0"/>
          <w:numId w:val="216"/>
        </w:numPr>
        <w:jc w:val="left"/>
      </w:pPr>
      <w:r>
        <w:rPr>
          <w:rFonts w:ascii="Times New Roman" w:hAnsi="Times New Roman" w:eastAsia="Times New Roman"/>
        </w:rPr>
        <w:t>Identificar los componentes esenciales de una sección metodológica.</w:t>
      </w:r>
    </w:p>
    <w:p w:rsidR="007F3BAE" w:rsidRDefault="00380896" w:rsidP="00380896">
      <w:pPr>
        <w:pStyle w:val="Compact"/>
        <w:numPr>
          <w:ilvl w:val="0"/>
          <w:numId w:val="216"/>
        </w:numPr>
        <w:jc w:val="left"/>
      </w:pPr>
      <w:r>
        <w:rPr>
          <w:rFonts w:ascii="Times New Roman" w:hAnsi="Times New Roman" w:eastAsia="Times New Roman"/>
        </w:rPr>
        <w:t>Documentar fuentes de datos, variables y procedimientos analíticos.</w:t>
      </w:r>
    </w:p>
    <w:p w:rsidR="007F3BAE" w:rsidRDefault="00380896" w:rsidP="00380896">
      <w:pPr>
        <w:pStyle w:val="Compact"/>
        <w:numPr>
          <w:ilvl w:val="0"/>
          <w:numId w:val="216"/>
        </w:numPr>
        <w:jc w:val="left"/>
      </w:pPr>
      <w:r>
        <w:rPr>
          <w:rFonts w:ascii="Times New Roman" w:hAnsi="Times New Roman" w:eastAsia="Times New Roman"/>
        </w:rPr>
        <w:t>Integrar código reproducible dentro de Quarto.</w:t>
      </w:r>
    </w:p>
    <w:p w:rsidR="007F3BAE" w:rsidRDefault="00380896" w:rsidP="00380896">
      <w:pPr>
        <w:pStyle w:val="Compact"/>
        <w:numPr>
          <w:ilvl w:val="0"/>
          <w:numId w:val="216"/>
        </w:numPr>
        <w:jc w:val="left"/>
      </w:pPr>
      <w:r>
        <w:rPr>
          <w:rFonts w:ascii="Times New Roman" w:hAnsi="Times New Roman" w:eastAsia="Times New Roman"/>
        </w:rPr>
        <w:t>Redactar metodologías transparentes y replicables.</w:t>
      </w:r>
    </w:p>
    <w:p w:rsidR="007F3BAE" w:rsidRDefault="00380896" w:rsidP="00380896">
      <w:pPr>
        <w:pStyle w:val="Ttulo2"/>
      </w:pPr>
      <w:bookmarkStart w:id="2576" w:name="_Toc235960740"/>
      <w:bookmarkStart w:id="2577" w:name="introducción-42"/>
      <w:bookmarkEnd w:id="2575"/>
      <w:r>
        <w:rPr>
          <w:rFonts w:ascii="Times New Roman" w:hAnsi="Times New Roman" w:eastAsia="Times New Roman"/>
        </w:rPr>
        <w:lastRenderedPageBreak/>
        <w:t>42.1 Introducción</w:t>
      </w:r>
      <w:bookmarkEnd w:id="2576"/>
    </w:p>
    <w:p w:rsidR="007F3BAE" w:rsidRDefault="00380896" w:rsidP="00380896">
      <w:pPr>
        <w:pStyle w:val="FirstParagraph"/>
        <w:jc w:val="left"/>
      </w:pPr>
      <w:r>
        <w:rPr>
          <w:rFonts w:ascii="Times New Roman" w:hAnsi="Times New Roman" w:eastAsia="Times New Roman"/>
        </w:rPr>
        <w:t>La metodología describe cómo se desarrolló la investigación. Su propósito es permitir que otros investigadores comprendan, evalúen y reproduzcan el proceso seguido para obtener los resultados (Creswell &amp; Creswell, 2018).</w:t>
      </w:r>
    </w:p>
    <w:p w:rsidR="007F3BAE" w:rsidRDefault="00380896" w:rsidP="00380896">
      <w:pPr>
        <w:pStyle w:val="Textoindependiente"/>
        <w:jc w:val="left"/>
      </w:pPr>
      <w:r>
        <w:rPr>
          <w:rFonts w:ascii="Times New Roman" w:hAnsi="Times New Roman" w:eastAsia="Times New Roman"/>
        </w:rPr>
        <w:t>Una metodología bien redactada debe responder tres preguntas fundamentales:</w:t>
      </w:r>
    </w:p>
    <w:p w:rsidR="007F3BAE" w:rsidRDefault="00380896" w:rsidP="00380896">
      <w:pPr>
        <w:pStyle w:val="SourceCode"/>
        <w:jc w:val="left"/>
      </w:pPr>
      <w:r>
        <w:rPr>
          <w:rStyle w:val="VerbatimChar"/>
        </w:rPr>
        <w:t>¿Qué datos se utilizaron?</w:t>
      </w:r>
      <w:r>
        <w:br/>
      </w:r>
      <w:r>
        <w:br/>
      </w:r>
      <w:r>
        <w:rPr>
          <w:rStyle w:val="VerbatimChar"/>
        </w:rPr>
        <w:t>¿Cómo fueron procesados?</w:t>
      </w:r>
      <w:r>
        <w:br/>
      </w:r>
      <w:r>
        <w:br/>
      </w:r>
      <w:r>
        <w:rPr>
          <w:rStyle w:val="VerbatimChar"/>
        </w:rPr>
        <w:t>¿Qué procedimientos analíticos se aplicaron?</w:t>
      </w:r>
    </w:p>
    <w:p w:rsidR="007F3BAE" w:rsidRDefault="00380896" w:rsidP="00380896">
      <w:pPr>
        <w:pStyle w:val="FirstParagraph"/>
        <w:jc w:val="left"/>
      </w:pPr>
      <w:r>
        <w:rPr>
          <w:rFonts w:ascii="Times New Roman" w:hAnsi="Times New Roman" w:eastAsia="Times New Roman"/>
        </w:rPr>
        <w:t>En investigación reproducible, estas respuestas deben estar respaldadas por código ejecutable y documentación transparente (Peng, 2011).</w:t>
      </w:r>
    </w:p>
    <w:p w:rsidR="007F3BAE" w:rsidRDefault="00380896" w:rsidP="00380896">
      <w:pPr>
        <w:pStyle w:val="Ttulo2"/>
      </w:pPr>
      <w:bookmarkStart w:id="2578" w:name="_Toc235960741"/>
      <w:bookmarkStart w:id="2579" w:name="configuración-inicial-2"/>
      <w:bookmarkEnd w:id="2577"/>
      <w:r>
        <w:rPr>
          <w:rFonts w:ascii="Times New Roman" w:hAnsi="Times New Roman" w:eastAsia="Times New Roman"/>
        </w:rPr>
        <w:t>42.2 Configuración inicial</w:t>
      </w:r>
      <w:bookmarkEnd w:id="2578"/>
    </w:p>
    <w:p w:rsidR="007F3BAE" w:rsidRDefault="00380896" w:rsidP="00380896">
      <w:pPr>
        <w:pStyle w:val="Ttulo3"/>
      </w:pPr>
      <w:bookmarkStart w:id="2580" w:name="_Toc235960742"/>
      <w:bookmarkStart w:id="2581" w:name="carga-de-librerías-2"/>
      <w:r>
        <w:rPr>
          <w:rFonts w:ascii="Times New Roman" w:hAnsi="Times New Roman" w:eastAsia="Times New Roman"/>
        </w:rPr>
        <w:t>42.2.1 Carga de librerías</w:t>
      </w:r>
      <w:bookmarkEnd w:id="2580"/>
    </w:p>
    <w:p w:rsidR="007F3BAE" w:rsidRDefault="00380896" w:rsidP="00380896">
      <w:pPr>
        <w:pStyle w:val="SourceCode"/>
        <w:jc w:val="left"/>
      </w:pPr>
      <w:r>
        <w:rPr>
          <w:rStyle w:val="FunctionTok"/>
        </w:rPr>
        <w:t>library</w:t>
      </w:r>
      <w:r>
        <w:rPr>
          <w:rStyle w:val="NormalTok"/>
        </w:rPr>
        <w:t>(tidyverse)</w:t>
      </w:r>
      <w:r>
        <w:br/>
      </w:r>
      <w:r>
        <w:rPr>
          <w:rStyle w:val="FunctionTok"/>
        </w:rPr>
        <w:t>library</w:t>
      </w:r>
      <w:r>
        <w:rPr>
          <w:rStyle w:val="NormalTok"/>
        </w:rPr>
        <w:t>(gapminder)</w:t>
      </w:r>
      <w:r>
        <w:br/>
      </w:r>
      <w:r>
        <w:rPr>
          <w:rStyle w:val="FunctionTok"/>
        </w:rPr>
        <w:t>library</w:t>
      </w:r>
      <w:r>
        <w:rPr>
          <w:rStyle w:val="NormalTok"/>
        </w:rPr>
        <w:t>(knitr)</w:t>
      </w:r>
      <w:r>
        <w:br/>
      </w:r>
      <w:r>
        <w:rPr>
          <w:rStyle w:val="FunctionTok"/>
        </w:rPr>
        <w:t>library</w:t>
      </w:r>
      <w:r>
        <w:rPr>
          <w:rStyle w:val="NormalTok"/>
        </w:rPr>
        <w:t>(here)</w:t>
      </w:r>
    </w:p>
    <w:p w:rsidR="007F3BAE" w:rsidRDefault="00380896" w:rsidP="00380896">
      <w:pPr>
        <w:pStyle w:val="Ttulo3"/>
      </w:pPr>
      <w:bookmarkStart w:id="2582" w:name="_Toc235960743"/>
      <w:bookmarkStart w:id="2583" w:name="carga-de-datos-1"/>
      <w:bookmarkEnd w:id="2581"/>
      <w:r>
        <w:rPr>
          <w:rFonts w:ascii="Times New Roman" w:hAnsi="Times New Roman" w:eastAsia="Times New Roman"/>
        </w:rPr>
        <w:t>42.2.2 Carga de datos</w:t>
      </w:r>
      <w:bookmarkEnd w:id="2582"/>
    </w:p>
    <w:p w:rsidR="007F3BAE" w:rsidRDefault="00380896" w:rsidP="00380896">
      <w:pPr>
        <w:pStyle w:val="SourceCode"/>
        <w:jc w:val="left"/>
      </w:pPr>
      <w:r>
        <w:rPr>
          <w:rStyle w:val="FunctionTok"/>
        </w:rPr>
        <w:t>data</w:t>
      </w:r>
      <w:r>
        <w:rPr>
          <w:rStyle w:val="NormalTok"/>
        </w:rPr>
        <w:t>(</w:t>
      </w:r>
      <w:r>
        <w:br/>
      </w:r>
      <w:r>
        <w:rPr>
          <w:rStyle w:val="NormalTok"/>
        </w:rPr>
        <w:t xml:space="preserve">  </w:t>
      </w:r>
      <w:r>
        <w:rPr>
          <w:rStyle w:val="StringTok"/>
        </w:rPr>
        <w:t>"gapminder"</w:t>
      </w:r>
      <w:r>
        <w:rPr>
          <w:rStyle w:val="NormalTok"/>
        </w:rPr>
        <w:t>,</w:t>
      </w:r>
      <w:r>
        <w:br/>
      </w:r>
      <w:r>
        <w:rPr>
          <w:rStyle w:val="NormalTok"/>
        </w:rPr>
        <w:t xml:space="preserve">  </w:t>
      </w:r>
      <w:r>
        <w:rPr>
          <w:rStyle w:val="AttributeTok"/>
        </w:rPr>
        <w:t>package =</w:t>
      </w:r>
      <w:r>
        <w:rPr>
          <w:rStyle w:val="NormalTok"/>
        </w:rPr>
        <w:t xml:space="preserve"> </w:t>
      </w:r>
      <w:r>
        <w:rPr>
          <w:rStyle w:val="StringTok"/>
        </w:rPr>
        <w:t>"gapminder"</w:t>
      </w:r>
      <w:r>
        <w:br/>
      </w:r>
      <w:r>
        <w:rPr>
          <w:rStyle w:val="NormalTok"/>
        </w:rPr>
        <w:t>)</w:t>
      </w:r>
      <w:r>
        <w:br/>
      </w:r>
      <w:r>
        <w:br/>
      </w:r>
      <w:r>
        <w:rPr>
          <w:rStyle w:val="NormalTok"/>
        </w:rPr>
        <w:t xml:space="preserve">datos_metodologia </w:t>
      </w:r>
      <w:r>
        <w:rPr>
          <w:rStyle w:val="OtherTok"/>
        </w:rPr>
        <w:t>&lt;-</w:t>
      </w:r>
      <w:r>
        <w:rPr>
          <w:rStyle w:val="NormalTok"/>
        </w:rPr>
        <w:t xml:space="preserve"> gapminder</w:t>
      </w:r>
    </w:p>
    <w:p w:rsidR="007F3BAE" w:rsidRDefault="00380896" w:rsidP="00380896">
      <w:pPr>
        <w:pStyle w:val="Ttulo2"/>
      </w:pPr>
      <w:bookmarkStart w:id="2584" w:name="_Toc235960744"/>
      <w:bookmarkStart w:id="2585" w:name="descripción-de-la-fuente-de-datos"/>
      <w:bookmarkEnd w:id="2579"/>
      <w:bookmarkEnd w:id="2583"/>
      <w:r>
        <w:rPr>
          <w:rFonts w:ascii="Times New Roman" w:hAnsi="Times New Roman" w:eastAsia="Times New Roman"/>
        </w:rPr>
        <w:t>42.3 Descripción de la fuente de datos</w:t>
      </w:r>
      <w:bookmarkEnd w:id="2584"/>
    </w:p>
    <w:p w:rsidR="007F3BAE" w:rsidRDefault="00380896" w:rsidP="00380896">
      <w:pPr>
        <w:pStyle w:val="FirstParagraph"/>
        <w:jc w:val="left"/>
      </w:pPr>
      <w:r>
        <w:rPr>
          <w:rFonts w:ascii="Times New Roman" w:hAnsi="Times New Roman" w:eastAsia="Times New Roman"/>
        </w:rPr>
        <w:t>La primera sección metodológica debe identificar claramente la fuente de información utilizada.</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Elemento =</w:t>
      </w:r>
      <w:r>
        <w:rPr>
          <w:rStyle w:val="NormalTok"/>
        </w:rPr>
        <w:t xml:space="preserve"> </w:t>
      </w:r>
      <w:r>
        <w:rPr>
          <w:rStyle w:val="FunctionTok"/>
        </w:rPr>
        <w:t>c</w:t>
      </w:r>
      <w:r>
        <w:rPr>
          <w:rStyle w:val="NormalTok"/>
        </w:rPr>
        <w:t>(</w:t>
      </w:r>
      <w:r>
        <w:br/>
      </w:r>
      <w:r>
        <w:rPr>
          <w:rStyle w:val="NormalTok"/>
        </w:rPr>
        <w:t xml:space="preserve">    </w:t>
      </w:r>
      <w:r>
        <w:rPr>
          <w:rStyle w:val="StringTok"/>
        </w:rPr>
        <w:t>"Base de datos"</w:t>
      </w:r>
      <w:r>
        <w:rPr>
          <w:rStyle w:val="NormalTok"/>
        </w:rPr>
        <w:t>,</w:t>
      </w:r>
      <w:r>
        <w:br/>
      </w:r>
      <w:r>
        <w:rPr>
          <w:rStyle w:val="NormalTok"/>
        </w:rPr>
        <w:t xml:space="preserve">    </w:t>
      </w:r>
      <w:r>
        <w:rPr>
          <w:rStyle w:val="StringTok"/>
        </w:rPr>
        <w:t>"Observaciones"</w:t>
      </w:r>
      <w:r>
        <w:rPr>
          <w:rStyle w:val="NormalTok"/>
        </w:rPr>
        <w:t>,</w:t>
      </w:r>
      <w:r>
        <w:br/>
      </w:r>
      <w:r>
        <w:rPr>
          <w:rStyle w:val="NormalTok"/>
        </w:rPr>
        <w:t xml:space="preserve">    </w:t>
      </w:r>
      <w:r>
        <w:rPr>
          <w:rStyle w:val="StringTok"/>
        </w:rPr>
        <w:t>"Variables"</w:t>
      </w:r>
      <w:r>
        <w:br/>
      </w:r>
      <w:r>
        <w:rPr>
          <w:rStyle w:val="NormalTok"/>
        </w:rPr>
        <w:t xml:space="preserve">  ),</w:t>
      </w:r>
      <w:r>
        <w:br/>
      </w:r>
      <w:r>
        <w:rPr>
          <w:rStyle w:val="NormalTok"/>
        </w:rPr>
        <w:t xml:space="preserve">  </w:t>
      </w:r>
      <w:r>
        <w:rPr>
          <w:rStyle w:val="AttributeTok"/>
        </w:rPr>
        <w:t>Valor =</w:t>
      </w:r>
      <w:r>
        <w:rPr>
          <w:rStyle w:val="NormalTok"/>
        </w:rPr>
        <w:t xml:space="preserve"> </w:t>
      </w:r>
      <w:r>
        <w:rPr>
          <w:rStyle w:val="FunctionTok"/>
        </w:rPr>
        <w:t>c</w:t>
      </w:r>
      <w:r>
        <w:rPr>
          <w:rStyle w:val="NormalTok"/>
        </w:rPr>
        <w:t>(</w:t>
      </w:r>
      <w:r>
        <w:br/>
      </w:r>
      <w:r>
        <w:rPr>
          <w:rStyle w:val="NormalTok"/>
        </w:rPr>
        <w:t xml:space="preserve">    </w:t>
      </w:r>
      <w:r>
        <w:rPr>
          <w:rStyle w:val="StringTok"/>
        </w:rPr>
        <w:t>"Gapminder"</w:t>
      </w:r>
      <w:r>
        <w:rPr>
          <w:rStyle w:val="NormalTok"/>
        </w:rPr>
        <w:t>,</w:t>
      </w:r>
      <w:r>
        <w:br/>
      </w:r>
      <w:r>
        <w:rPr>
          <w:rStyle w:val="NormalTok"/>
        </w:rPr>
        <w:t xml:space="preserve">    </w:t>
      </w:r>
      <w:r>
        <w:rPr>
          <w:rStyle w:val="FunctionTok"/>
        </w:rPr>
        <w:t>nrow</w:t>
      </w:r>
      <w:r>
        <w:rPr>
          <w:rStyle w:val="NormalTok"/>
        </w:rPr>
        <w:t>(datos_metodologia),</w:t>
      </w:r>
      <w:r>
        <w:br/>
      </w:r>
      <w:r>
        <w:rPr>
          <w:rStyle w:val="NormalTok"/>
        </w:rPr>
        <w:t xml:space="preserve">    </w:t>
      </w:r>
      <w:r>
        <w:rPr>
          <w:rStyle w:val="FunctionTok"/>
        </w:rPr>
        <w:t>ncol</w:t>
      </w:r>
      <w:r>
        <w:rPr>
          <w:rStyle w:val="NormalTok"/>
        </w:rPr>
        <w:t>(datos_metodologia)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"Descripción general de la base de datos"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586" w:name="tbl-reg29-fuente-datos"/>
            <w:r>
              <w:rPr>
                <w:rFonts w:ascii="Times New Roman" w:hAnsi="Times New Roman"/>
                <w:b/>
                <w:sz w:val="18"/>
              </w:rPr>
              <w:lastRenderedPageBreak/>
              <w:t>Tabla 42.1: Descripción general de la base de datos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Elemento</w:t>
                  </w:r>
                </w:p>
              </w:tc>
              <w:tc>
                <w:tcPr>
                  <w:tcW w:w="3960" w:type="dxa"/>
                </w:tcPr>
                <w:p w:rsidR="007F3BAE" w:rsidRDefault="00380896" w:rsidP="00380896">
                  <w:pPr>
                    <w:pStyle w:val="Compact"/>
                    <w:jc w:val="left"/>
                  </w:pPr>
                  <w:r>
                    <w:t>Valor</w:t>
                  </w:r>
                </w:p>
              </w:tc>
            </w:tr>
            <w:tr w:rsidR="007F3BAE">
              <w:tc>
                <w:tcPr>
                  <w:tcW w:w="3960" w:type="dxa"/>
                </w:tcPr>
                <w:p w:rsidR="007F3BAE" w:rsidRDefault="00380896" w:rsidP="00380896">
                  <w:pPr>
                    <w:pStyle w:val="Compact"/>
                    <w:jc w:val="left"/>
                  </w:pPr>
                  <w:r>
                    <w:t>Base de datos</w:t>
                  </w:r>
                </w:p>
              </w:tc>
              <w:tc>
                <w:tcPr>
                  <w:tcW w:w="3960" w:type="dxa"/>
                </w:tcPr>
                <w:p w:rsidR="007F3BAE" w:rsidRDefault="00380896" w:rsidP="00380896">
                  <w:pPr>
                    <w:pStyle w:val="Compact"/>
                    <w:jc w:val="left"/>
                  </w:pPr>
                  <w:r>
                    <w:t>Gapminder</w:t>
                  </w:r>
                </w:p>
              </w:tc>
            </w:tr>
            <w:tr w:rsidR="007F3BAE">
              <w:tc>
                <w:tcPr>
                  <w:tcW w:w="3960" w:type="dxa"/>
                </w:tcPr>
                <w:p w:rsidR="007F3BAE" w:rsidRDefault="00380896" w:rsidP="00380896">
                  <w:pPr>
                    <w:pStyle w:val="Compact"/>
                    <w:jc w:val="left"/>
                  </w:pPr>
                  <w:r>
                    <w:t>Observaciones</w:t>
                  </w:r>
                </w:p>
              </w:tc>
              <w:tc>
                <w:tcPr>
                  <w:tcW w:w="3960" w:type="dxa"/>
                </w:tcPr>
                <w:p w:rsidR="007F3BAE" w:rsidRDefault="00380896" w:rsidP="00380896">
                  <w:pPr>
                    <w:pStyle w:val="Compact"/>
                    <w:jc w:val="left"/>
                  </w:pPr>
                  <w:r>
                    <w:t>1704</w:t>
                  </w:r>
                </w:p>
              </w:tc>
            </w:tr>
            <w:tr w:rsidR="007F3BAE">
              <w:tc>
                <w:tcPr>
                  <w:tcW w:w="3960" w:type="dxa"/>
                </w:tcPr>
                <w:p w:rsidR="007F3BAE" w:rsidRDefault="00380896" w:rsidP="00380896">
                  <w:pPr>
                    <w:pStyle w:val="Compact"/>
                    <w:jc w:val="left"/>
                  </w:pPr>
                  <w:r>
                    <w:t>Variables</w:t>
                  </w:r>
                </w:p>
              </w:tc>
              <w:tc>
                <w:tcPr>
                  <w:tcW w:w="3960" w:type="dxa"/>
                </w:tcPr>
                <w:p w:rsidR="007F3BAE" w:rsidRDefault="00380896" w:rsidP="00380896">
                  <w:pPr>
                    <w:pStyle w:val="Compact"/>
                    <w:jc w:val="left"/>
                  </w:pPr>
                  <w:r>
                    <w:t>6</w:t>
                  </w:r>
                </w:p>
              </w:tc>
            </w:tr>
            <w:bookmarkEnd w:id="258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metodología debe permitir al lector identificar exactamente qué información fue utilizada en el análisis.</w:t>
      </w:r>
    </w:p>
    <w:p w:rsidR="007F3BAE" w:rsidRDefault="00380896" w:rsidP="00380896">
      <w:pPr>
        <w:pStyle w:val="Ttulo2"/>
      </w:pPr>
      <w:bookmarkStart w:id="2587" w:name="_Toc235960745"/>
      <w:bookmarkStart w:id="2588" w:name="definición-de-variables"/>
      <w:bookmarkEnd w:id="2585"/>
      <w:r>
        <w:rPr>
          <w:rFonts w:ascii="Times New Roman" w:hAnsi="Times New Roman" w:eastAsia="Times New Roman"/>
        </w:rPr>
        <w:t>42.4 Definición de variables</w:t>
      </w:r>
      <w:bookmarkEnd w:id="2587"/>
    </w:p>
    <w:p w:rsidR="007F3BAE" w:rsidRDefault="00380896" w:rsidP="00380896">
      <w:pPr>
        <w:pStyle w:val="FirstParagraph"/>
        <w:jc w:val="left"/>
      </w:pPr>
      <w:r>
        <w:rPr>
          <w:rFonts w:ascii="Times New Roman" w:hAnsi="Times New Roman" w:eastAsia="Times New Roman"/>
        </w:rPr>
        <w:t>Las variables principales deben documentarse explícitamente.</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br/>
      </w:r>
      <w:r>
        <w:rPr>
          <w:rStyle w:val="NormalTok"/>
        </w:rPr>
        <w:t xml:space="preserve">    </w:t>
      </w:r>
      <w:r>
        <w:rPr>
          <w:rStyle w:val="StringTok"/>
        </w:rPr>
        <w:t>"lifeExp"</w:t>
      </w:r>
      <w:r>
        <w:rPr>
          <w:rStyle w:val="NormalTok"/>
        </w:rPr>
        <w:t>,</w:t>
      </w:r>
      <w:r>
        <w:br/>
      </w:r>
      <w:r>
        <w:rPr>
          <w:rStyle w:val="NormalTok"/>
        </w:rPr>
        <w:t xml:space="preserve">    </w:t>
      </w:r>
      <w:r>
        <w:rPr>
          <w:rStyle w:val="StringTok"/>
        </w:rPr>
        <w:t>"gdpPercap"</w:t>
      </w:r>
      <w:r>
        <w:rPr>
          <w:rStyle w:val="NormalTok"/>
        </w:rPr>
        <w:t>,</w:t>
      </w:r>
      <w:r>
        <w:br/>
      </w:r>
      <w:r>
        <w:rPr>
          <w:rStyle w:val="NormalTok"/>
        </w:rPr>
        <w:t xml:space="preserve">    </w:t>
      </w:r>
      <w:r>
        <w:rPr>
          <w:rStyle w:val="StringTok"/>
        </w:rPr>
        <w:t>"pop"</w:t>
      </w:r>
      <w:r>
        <w:br/>
      </w:r>
      <w:r>
        <w:rPr>
          <w:rStyle w:val="NormalTok"/>
        </w:rPr>
        <w:t xml:space="preserve">  ),</w:t>
      </w:r>
      <w:r>
        <w:br/>
      </w:r>
      <w:r>
        <w:rPr>
          <w:rStyle w:val="NormalTok"/>
        </w:rPr>
        <w:t xml:space="preserve">  </w:t>
      </w:r>
      <w:r>
        <w:rPr>
          <w:rStyle w:val="AttributeTok"/>
        </w:rPr>
        <w:t>Descripcion =</w:t>
      </w:r>
      <w:r>
        <w:rPr>
          <w:rStyle w:val="NormalTok"/>
        </w:rPr>
        <w:t xml:space="preserve"> </w:t>
      </w:r>
      <w:r>
        <w:rPr>
          <w:rStyle w:val="FunctionTok"/>
        </w:rPr>
        <w:t>c</w:t>
      </w:r>
      <w:r>
        <w:rPr>
          <w:rStyle w:val="NormalTok"/>
        </w:rPr>
        <w:t>(</w:t>
      </w:r>
      <w:r>
        <w:br/>
      </w:r>
      <w:r>
        <w:rPr>
          <w:rStyle w:val="NormalTok"/>
        </w:rPr>
        <w:t xml:space="preserve">    </w:t>
      </w:r>
      <w:r>
        <w:rPr>
          <w:rStyle w:val="StringTok"/>
        </w:rPr>
        <w:t>"Esperanza de vida"</w:t>
      </w:r>
      <w:r>
        <w:rPr>
          <w:rStyle w:val="NormalTok"/>
        </w:rPr>
        <w:t>,</w:t>
      </w:r>
      <w:r>
        <w:br/>
      </w:r>
      <w:r>
        <w:rPr>
          <w:rStyle w:val="NormalTok"/>
        </w:rPr>
        <w:t xml:space="preserve">    </w:t>
      </w:r>
      <w:r>
        <w:rPr>
          <w:rStyle w:val="StringTok"/>
        </w:rPr>
        <w:t>"PIB per cápita"</w:t>
      </w:r>
      <w:r>
        <w:rPr>
          <w:rStyle w:val="NormalTok"/>
        </w:rPr>
        <w:t>,</w:t>
      </w:r>
      <w:r>
        <w:br/>
      </w:r>
      <w:r>
        <w:rPr>
          <w:rStyle w:val="NormalTok"/>
        </w:rPr>
        <w:t xml:space="preserve">    </w:t>
      </w:r>
      <w:r>
        <w:rPr>
          <w:rStyle w:val="StringTok"/>
        </w:rPr>
        <w:t>"Población"</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"Variables utilizadas"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589" w:name="tbl-reg29-variables"/>
            <w:r>
              <w:rPr>
                <w:rFonts w:ascii="Times New Roman" w:hAnsi="Times New Roman"/>
                <w:b/>
                <w:sz w:val="18"/>
              </w:rPr>
              <w:t>Tabla 42.2: Variables utilizadas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Variable</w:t>
                  </w:r>
                </w:p>
              </w:tc>
              <w:tc>
                <w:tcPr>
                  <w:tcW w:w="3960" w:type="dxa"/>
                </w:tcPr>
                <w:p w:rsidR="007F3BAE" w:rsidRDefault="00380896" w:rsidP="00380896">
                  <w:pPr>
                    <w:pStyle w:val="Compact"/>
                    <w:jc w:val="left"/>
                  </w:pPr>
                  <w:r>
                    <w:t>Descripcion</w:t>
                  </w:r>
                </w:p>
              </w:tc>
            </w:tr>
            <w:tr w:rsidR="007F3BAE">
              <w:tc>
                <w:tcPr>
                  <w:tcW w:w="3960" w:type="dxa"/>
                </w:tcPr>
                <w:p w:rsidR="007F3BAE" w:rsidRDefault="00380896" w:rsidP="00380896">
                  <w:pPr>
                    <w:pStyle w:val="Compact"/>
                    <w:jc w:val="left"/>
                  </w:pPr>
                  <w:r>
                    <w:t>lifeExp</w:t>
                  </w:r>
                </w:p>
              </w:tc>
              <w:tc>
                <w:tcPr>
                  <w:tcW w:w="3960" w:type="dxa"/>
                </w:tcPr>
                <w:p w:rsidR="007F3BAE" w:rsidRDefault="00380896" w:rsidP="00380896">
                  <w:pPr>
                    <w:pStyle w:val="Compact"/>
                    <w:jc w:val="left"/>
                  </w:pPr>
                  <w:r>
                    <w:t>Esperanza de vida</w:t>
                  </w:r>
                </w:p>
              </w:tc>
            </w:tr>
            <w:tr w:rsidR="007F3BAE">
              <w:tc>
                <w:tcPr>
                  <w:tcW w:w="3960" w:type="dxa"/>
                </w:tcPr>
                <w:p w:rsidR="007F3BAE" w:rsidRDefault="00380896" w:rsidP="00380896">
                  <w:pPr>
                    <w:pStyle w:val="Compact"/>
                    <w:jc w:val="left"/>
                  </w:pPr>
                  <w:r>
                    <w:t>gdpPercap</w:t>
                  </w:r>
                </w:p>
              </w:tc>
              <w:tc>
                <w:tcPr>
                  <w:tcW w:w="3960" w:type="dxa"/>
                </w:tcPr>
                <w:p w:rsidR="007F3BAE" w:rsidRDefault="00380896" w:rsidP="00380896">
                  <w:pPr>
                    <w:pStyle w:val="Compact"/>
                    <w:jc w:val="left"/>
                  </w:pPr>
                  <w:r>
                    <w:t>PIB per cápita</w:t>
                  </w:r>
                </w:p>
              </w:tc>
            </w:tr>
            <w:tr w:rsidR="007F3BAE">
              <w:tc>
                <w:tcPr>
                  <w:tcW w:w="3960" w:type="dxa"/>
                </w:tcPr>
                <w:p w:rsidR="007F3BAE" w:rsidRDefault="00380896" w:rsidP="00380896">
                  <w:pPr>
                    <w:pStyle w:val="Compact"/>
                    <w:jc w:val="left"/>
                  </w:pPr>
                  <w:r>
                    <w:t>pop</w:t>
                  </w:r>
                </w:p>
              </w:tc>
              <w:tc>
                <w:tcPr>
                  <w:tcW w:w="3960" w:type="dxa"/>
                </w:tcPr>
                <w:p w:rsidR="007F3BAE" w:rsidRDefault="00380896" w:rsidP="00380896">
                  <w:pPr>
                    <w:pStyle w:val="Compact"/>
                    <w:jc w:val="left"/>
                  </w:pPr>
                  <w:r>
                    <w:t>Población</w:t>
                  </w:r>
                </w:p>
              </w:tc>
            </w:tr>
            <w:bookmarkEnd w:id="258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descripción de variables facilita la comprensión del análisis y mejora la transparencia metodológica.</w:t>
      </w:r>
    </w:p>
    <w:p w:rsidR="007F3BAE" w:rsidRDefault="00380896" w:rsidP="00380896">
      <w:pPr>
        <w:pStyle w:val="Ttulo2"/>
      </w:pPr>
      <w:bookmarkStart w:id="2590" w:name="_Toc235960746"/>
      <w:bookmarkStart w:id="2591" w:name="preparación-de-los-datos"/>
      <w:bookmarkEnd w:id="2588"/>
      <w:r>
        <w:rPr>
          <w:rFonts w:ascii="Times New Roman" w:hAnsi="Times New Roman" w:eastAsia="Times New Roman"/>
        </w:rPr>
        <w:t>42.5 Preparación de los datos</w:t>
      </w:r>
      <w:bookmarkEnd w:id="2590"/>
    </w:p>
    <w:p w:rsidR="007F3BAE" w:rsidRDefault="00380896" w:rsidP="00380896">
      <w:pPr>
        <w:pStyle w:val="FirstParagraph"/>
        <w:jc w:val="left"/>
      </w:pPr>
      <w:r>
        <w:rPr>
          <w:rFonts w:ascii="Times New Roman" w:hAnsi="Times New Roman" w:eastAsia="Times New Roman"/>
        </w:rPr>
        <w:t>Antes de cualquier análisis es necesario preparar la base de datos.</w:t>
      </w:r>
    </w:p>
    <w:p w:rsidR="007F3BAE" w:rsidRDefault="00380896" w:rsidP="00380896">
      <w:pPr>
        <w:pStyle w:val="SourceCode"/>
        <w:jc w:val="left"/>
      </w:pPr>
      <w:r>
        <w:rPr>
          <w:rStyle w:val="NormalTok"/>
        </w:rPr>
        <w:t xml:space="preserve">datos_modelo </w:t>
      </w:r>
      <w:r>
        <w:rPr>
          <w:rStyle w:val="OtherTok"/>
        </w:rPr>
        <w:t>&lt;-</w:t>
      </w:r>
      <w:r>
        <w:rPr>
          <w:rStyle w:val="NormalTok"/>
        </w:rPr>
        <w:t xml:space="preserve"> datos_metodologia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log_gdp =</w:t>
      </w:r>
      <w:r>
        <w:rPr>
          <w:rStyle w:val="NormalTok"/>
        </w:rPr>
        <w:t xml:space="preserve"> </w:t>
      </w:r>
      <w:r>
        <w:rPr>
          <w:rStyle w:val="FunctionTok"/>
        </w:rPr>
        <w:t>log</w:t>
      </w:r>
      <w:r>
        <w:rPr>
          <w:rStyle w:val="NormalTok"/>
        </w:rPr>
        <w:t>(</w:t>
      </w:r>
      <w:r>
        <w:br/>
      </w:r>
      <w:r>
        <w:rPr>
          <w:rStyle w:val="NormalTok"/>
        </w:rPr>
        <w:t xml:space="preserve">      gdpPercap</w:t>
      </w:r>
      <w:r>
        <w:br/>
      </w:r>
      <w:r>
        <w:rPr>
          <w:rStyle w:val="NormalTok"/>
        </w:rPr>
        <w:t xml:space="preserve">    )</w:t>
      </w:r>
      <w:r>
        <w:br/>
      </w:r>
      <w:r>
        <w:rPr>
          <w:rStyle w:val="NormalTok"/>
        </w:rPr>
        <w:t xml:space="preserve">  )</w:t>
      </w:r>
    </w:p>
    <w:p w:rsidR="007F3BAE" w:rsidRDefault="00380896" w:rsidP="00380896">
      <w:pPr>
        <w:pStyle w:val="Ttulo2"/>
      </w:pPr>
      <w:bookmarkStart w:id="2592" w:name="_Toc235960747"/>
      <w:bookmarkStart w:id="2593" w:name="verificación-de-datos-faltantes"/>
      <w:bookmarkEnd w:id="2591"/>
      <w:r>
        <w:rPr>
          <w:rFonts w:ascii="Times New Roman" w:hAnsi="Times New Roman" w:eastAsia="Times New Roman"/>
        </w:rPr>
        <w:lastRenderedPageBreak/>
        <w:t>42.6 Verificación de datos faltantes</w:t>
      </w:r>
      <w:bookmarkEnd w:id="2592"/>
    </w:p>
    <w:p w:rsidR="007F3BAE" w:rsidRPr="00380896" w:rsidRDefault="00380896" w:rsidP="00380896">
      <w:pPr>
        <w:pStyle w:val="SourceCode"/>
        <w:jc w:val="left"/>
        <w:rPr>
          <w:lang w:val="en-US"/>
        </w:rPr>
      </w:pPr>
      <w:r>
        <w:rPr>
          <w:rStyle w:val="NormalTok"/>
        </w:rPr>
        <w:t xml:space="preserve">datos_modelo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FunctionTok"/>
        </w:rPr>
        <w:t>across</w:t>
      </w:r>
      <w:r>
        <w:rPr>
          <w:rStyle w:val="NormalTok"/>
        </w:rPr>
        <w:t>(</w:t>
      </w:r>
      <w:r>
        <w:br/>
      </w:r>
      <w:r>
        <w:rPr>
          <w:rStyle w:val="NormalTok"/>
        </w:rPr>
        <w:t xml:space="preserve">      </w:t>
      </w:r>
      <w:r>
        <w:rPr>
          <w:rStyle w:val="FunctionTok"/>
        </w:rPr>
        <w:t>everything</w:t>
      </w:r>
      <w:r>
        <w:rPr>
          <w:rStyle w:val="NormalTok"/>
        </w:rPr>
        <w:t>(),</w:t>
      </w:r>
      <w:r>
        <w:br/>
      </w:r>
      <w:r>
        <w:rPr>
          <w:rStyle w:val="NormalTok"/>
        </w:rPr>
        <w:t xml:space="preserve">      </w:t>
      </w:r>
      <w:r>
        <w:rPr>
          <w:rStyle w:val="SpecialCharTok"/>
        </w:rPr>
        <w:t>~</w:t>
      </w:r>
      <w:r>
        <w:rPr>
          <w:rStyle w:val="FunctionTok"/>
        </w:rPr>
        <w:t>sum</w:t>
      </w:r>
      <w:r>
        <w:rPr>
          <w:rStyle w:val="NormalTok"/>
        </w:rPr>
        <w:t>(</w:t>
      </w:r>
      <w:r>
        <w:rPr>
          <w:rStyle w:val="FunctionTok"/>
        </w:rPr>
        <w:t>is.na</w:t>
      </w:r>
      <w:r>
        <w:rPr>
          <w:rStyle w:val="NormalTok"/>
        </w:rPr>
        <w:t>(.))</w:t>
      </w:r>
      <w:r>
        <w:br/>
      </w:r>
      <w:r>
        <w:rPr>
          <w:rStyle w:val="NormalTok"/>
        </w:rPr>
        <w:t xml:space="preserve">    </w:t>
      </w:r>
      <w:r w:rsidRPr="00380896">
        <w:rPr>
          <w:rStyle w:val="NormalTok"/>
          <w:lang w:val="en-US"/>
        </w:rPr>
        <w:t>)</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pivot_longer</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everything</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names_to =</w:t>
      </w:r>
      <w:r w:rsidRPr="00380896">
        <w:rPr>
          <w:rStyle w:val="NormalTok"/>
          <w:lang w:val="en-US"/>
        </w:rPr>
        <w:t xml:space="preserve"> </w:t>
      </w:r>
      <w:r w:rsidRPr="00380896">
        <w:rPr>
          <w:rStyle w:val="StringTok"/>
          <w:lang w:val="en-US"/>
        </w:rPr>
        <w:t>"Variable"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values_to =</w:t>
      </w:r>
      <w:r w:rsidRPr="00380896">
        <w:rPr>
          <w:rStyle w:val="NormalTok"/>
          <w:lang w:val="en-US"/>
        </w:rPr>
        <w:t xml:space="preserve"> </w:t>
      </w:r>
      <w:r w:rsidRPr="00380896">
        <w:rPr>
          <w:rStyle w:val="StringTok"/>
          <w:lang w:val="en-US"/>
        </w:rPr>
        <w:t>"Faltantes"</w:t>
      </w:r>
      <w:r w:rsidRPr="00380896">
        <w:rPr>
          <w:lang w:val="en-US"/>
        </w:rPr>
        <w:br/>
      </w:r>
      <w:r w:rsidRPr="00380896">
        <w:rPr>
          <w:rStyle w:val="NormalTok"/>
          <w:lang w:val="en-US"/>
        </w:rPr>
        <w:t xml:space="preserve">  )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kable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caption =</w:t>
      </w:r>
      <w:r w:rsidRPr="00380896">
        <w:rPr>
          <w:rStyle w:val="NormalTok"/>
          <w:lang w:val="en-US"/>
        </w:rPr>
        <w:t xml:space="preserve"> </w:t>
      </w:r>
      <w:r w:rsidRPr="00380896">
        <w:rPr>
          <w:rStyle w:val="StringTok"/>
          <w:lang w:val="en-US"/>
        </w:rPr>
        <w:t>"Datos faltantes por variable"</w:t>
      </w:r>
      <w:r w:rsidRPr="00380896">
        <w:rPr>
          <w:lang w:val="en-US"/>
        </w:rPr>
        <w:br/>
      </w:r>
      <w:r w:rsidRPr="00380896">
        <w:rPr>
          <w:rStyle w:val="NormalTok"/>
          <w:lang w:val="en-US"/>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594" w:name="tbl-reg29-faltantes"/>
            <w:r>
              <w:rPr>
                <w:rFonts w:ascii="Times New Roman" w:hAnsi="Times New Roman"/>
                <w:b/>
                <w:sz w:val="18"/>
              </w:rPr>
              <w:t>Tabla 42.3: Datos faltantes por variable</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Variable</w:t>
                  </w:r>
                </w:p>
              </w:tc>
              <w:tc>
                <w:tcPr>
                  <w:tcW w:w="3960" w:type="dxa"/>
                </w:tcPr>
                <w:p w:rsidR="007F3BAE" w:rsidRDefault="00380896" w:rsidP="00380896">
                  <w:pPr>
                    <w:pStyle w:val="Compact"/>
                    <w:jc w:val="left"/>
                  </w:pPr>
                  <w:r>
                    <w:t>Faltantes</w:t>
                  </w:r>
                </w:p>
              </w:tc>
            </w:tr>
            <w:tr w:rsidR="007F3BAE">
              <w:tc>
                <w:tcPr>
                  <w:tcW w:w="3960" w:type="dxa"/>
                </w:tcPr>
                <w:p w:rsidR="007F3BAE" w:rsidRDefault="00380896" w:rsidP="00380896">
                  <w:pPr>
                    <w:pStyle w:val="Compact"/>
                    <w:jc w:val="left"/>
                  </w:pPr>
                  <w:r>
                    <w:t>country</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continent</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year</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lifeExp</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pop</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gdpPercap</w:t>
                  </w:r>
                </w:p>
              </w:tc>
              <w:tc>
                <w:tcPr>
                  <w:tcW w:w="3960" w:type="dxa"/>
                </w:tcPr>
                <w:p w:rsidR="007F3BAE" w:rsidRDefault="00380896" w:rsidP="00380896">
                  <w:pPr>
                    <w:pStyle w:val="Compact"/>
                    <w:jc w:val="left"/>
                  </w:pPr>
                  <w:r>
                    <w:t>0</w:t>
                  </w:r>
                </w:p>
              </w:tc>
            </w:tr>
            <w:tr w:rsidR="007F3BAE">
              <w:tc>
                <w:tcPr>
                  <w:tcW w:w="3960" w:type="dxa"/>
                </w:tcPr>
                <w:p w:rsidR="007F3BAE" w:rsidRDefault="00380896" w:rsidP="00380896">
                  <w:pPr>
                    <w:pStyle w:val="Compact"/>
                    <w:jc w:val="left"/>
                  </w:pPr>
                  <w:r>
                    <w:t>log_gdp</w:t>
                  </w:r>
                </w:p>
              </w:tc>
              <w:tc>
                <w:tcPr>
                  <w:tcW w:w="3960" w:type="dxa"/>
                </w:tcPr>
                <w:p w:rsidR="007F3BAE" w:rsidRDefault="00380896" w:rsidP="00380896">
                  <w:pPr>
                    <w:pStyle w:val="Compact"/>
                    <w:jc w:val="left"/>
                  </w:pPr>
                  <w:r>
                    <w:t>0</w:t>
                  </w:r>
                </w:p>
              </w:tc>
            </w:tr>
            <w:bookmarkEnd w:id="259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metodología debe indicar explícitamente si existen observaciones faltantes y cómo fueron tratadas.</w:t>
      </w:r>
    </w:p>
    <w:p w:rsidR="007F3BAE" w:rsidRDefault="00380896" w:rsidP="00380896">
      <w:pPr>
        <w:pStyle w:val="Ttulo2"/>
      </w:pPr>
      <w:bookmarkStart w:id="2595" w:name="_Toc235960748"/>
      <w:bookmarkStart w:id="2596" w:name="diseño-analítico"/>
      <w:bookmarkEnd w:id="2593"/>
      <w:r>
        <w:rPr>
          <w:rFonts w:ascii="Times New Roman" w:hAnsi="Times New Roman" w:eastAsia="Times New Roman"/>
        </w:rPr>
        <w:t>42.7 Diseño analítico</w:t>
      </w:r>
      <w:bookmarkEnd w:id="2595"/>
    </w:p>
    <w:p w:rsidR="007F3BAE" w:rsidRDefault="00380896" w:rsidP="00380896">
      <w:pPr>
        <w:pStyle w:val="FirstParagraph"/>
        <w:jc w:val="left"/>
      </w:pPr>
      <w:r>
        <w:rPr>
          <w:rFonts w:ascii="Times New Roman" w:hAnsi="Times New Roman" w:eastAsia="Times New Roman"/>
        </w:rPr>
        <w:t>Una metodología debe describir claramente la estrategia analítica.</w:t>
      </w:r>
    </w:p>
    <w:p w:rsidR="007F3BAE" w:rsidRDefault="00380896" w:rsidP="00380896">
      <w:pPr>
        <w:pStyle w:val="Textoindependiente"/>
        <w:jc w:val="left"/>
      </w:pPr>
      <w:r>
        <w:rPr>
          <w:rFonts w:ascii="Times New Roman" w:hAnsi="Times New Roman" w:eastAsia="Times New Roman"/>
        </w:rPr>
        <w:t>En este ejemplo se utilizará una regresión lineal para analizar la relación entre esperanza de vida y PIB per cápita.</w:t>
      </w:r>
    </w:p>
    <w:p w:rsidR="007F3BAE" w:rsidRDefault="00380896" w:rsidP="00380896">
      <w:pPr>
        <w:pStyle w:val="SourceCode"/>
        <w:jc w:val="left"/>
      </w:pPr>
      <w:r>
        <w:rPr>
          <w:rStyle w:val="NormalTok"/>
        </w:rPr>
        <w:t xml:space="preserve">modelo_metodologico </w:t>
      </w:r>
      <w:r>
        <w:rPr>
          <w:rStyle w:val="OtherTok"/>
        </w:rPr>
        <w:t>&lt;-</w:t>
      </w:r>
      <w:r>
        <w:rPr>
          <w:rStyle w:val="NormalTok"/>
        </w:rPr>
        <w:t xml:space="preserve"> </w:t>
      </w:r>
      <w:r>
        <w:rPr>
          <w:rStyle w:val="FunctionTok"/>
        </w:rPr>
        <w:t>lm</w:t>
      </w:r>
      <w:r>
        <w:rPr>
          <w:rStyle w:val="NormalTok"/>
        </w:rPr>
        <w:t>(</w:t>
      </w:r>
      <w:r>
        <w:br/>
      </w:r>
      <w:r>
        <w:rPr>
          <w:rStyle w:val="NormalTok"/>
        </w:rPr>
        <w:t xml:space="preserve">  lifeExp </w:t>
      </w:r>
      <w:r>
        <w:rPr>
          <w:rStyle w:val="SpecialCharTok"/>
        </w:rPr>
        <w:t>~</w:t>
      </w:r>
      <w:r>
        <w:rPr>
          <w:rStyle w:val="NormalTok"/>
        </w:rPr>
        <w:t xml:space="preserve"> log_gdp,</w:t>
      </w:r>
      <w:r>
        <w:br/>
      </w:r>
      <w:r>
        <w:rPr>
          <w:rStyle w:val="NormalTok"/>
        </w:rPr>
        <w:t xml:space="preserve">  </w:t>
      </w:r>
      <w:r>
        <w:rPr>
          <w:rStyle w:val="AttributeTok"/>
        </w:rPr>
        <w:t>data =</w:t>
      </w:r>
      <w:r>
        <w:rPr>
          <w:rStyle w:val="NormalTok"/>
        </w:rPr>
        <w:t xml:space="preserve"> datos_modelo</w:t>
      </w:r>
      <w:r>
        <w:br/>
      </w:r>
      <w:r>
        <w:rPr>
          <w:rStyle w:val="NormalTok"/>
        </w:rPr>
        <w:t>)</w:t>
      </w:r>
    </w:p>
    <w:p w:rsidR="007F3BAE" w:rsidRDefault="00380896" w:rsidP="00380896">
      <w:pPr>
        <w:pStyle w:val="Ttulo2"/>
      </w:pPr>
      <w:bookmarkStart w:id="2597" w:name="_Toc235960749"/>
      <w:bookmarkStart w:id="2598" w:name="resumen-del-modelo-3"/>
      <w:bookmarkEnd w:id="2596"/>
      <w:r>
        <w:rPr>
          <w:rFonts w:ascii="Times New Roman" w:hAnsi="Times New Roman" w:eastAsia="Times New Roman"/>
        </w:rPr>
        <w:t>42.8 Resumen del modelo</w:t>
      </w:r>
      <w:bookmarkEnd w:id="2597"/>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modelo_metodologico</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"Modelo utilizado en el análisis"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599" w:name="tbl-reg29-modelo"/>
            <w:r>
              <w:rPr>
                <w:rFonts w:ascii="Times New Roman" w:hAnsi="Times New Roman"/>
                <w:b/>
                <w:sz w:val="18"/>
              </w:rPr>
              <w:lastRenderedPageBreak/>
              <w:t>Tabla 42.4: Modelo utilizado en el análisis</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-9.1009</w:t>
                  </w:r>
                </w:p>
              </w:tc>
              <w:tc>
                <w:tcPr>
                  <w:tcW w:w="1584" w:type="dxa"/>
                </w:tcPr>
                <w:p w:rsidR="007F3BAE" w:rsidRDefault="00380896" w:rsidP="00380896">
                  <w:pPr>
                    <w:pStyle w:val="Compact"/>
                    <w:jc w:val="left"/>
                  </w:pPr>
                  <w:r>
                    <w:t>1.2277</w:t>
                  </w:r>
                </w:p>
              </w:tc>
              <w:tc>
                <w:tcPr>
                  <w:tcW w:w="1584" w:type="dxa"/>
                </w:tcPr>
                <w:p w:rsidR="007F3BAE" w:rsidRDefault="00380896" w:rsidP="00380896">
                  <w:pPr>
                    <w:pStyle w:val="Compact"/>
                    <w:jc w:val="left"/>
                  </w:pPr>
                  <w:r>
                    <w:t>-7.4131</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log_gdp</w:t>
                  </w:r>
                </w:p>
              </w:tc>
              <w:tc>
                <w:tcPr>
                  <w:tcW w:w="1584" w:type="dxa"/>
                </w:tcPr>
                <w:p w:rsidR="007F3BAE" w:rsidRDefault="00380896" w:rsidP="00380896">
                  <w:pPr>
                    <w:pStyle w:val="Compact"/>
                    <w:jc w:val="left"/>
                  </w:pPr>
                  <w:r>
                    <w:t>8.4051</w:t>
                  </w:r>
                </w:p>
              </w:tc>
              <w:tc>
                <w:tcPr>
                  <w:tcW w:w="1584" w:type="dxa"/>
                </w:tcPr>
                <w:p w:rsidR="007F3BAE" w:rsidRDefault="00380896" w:rsidP="00380896">
                  <w:pPr>
                    <w:pStyle w:val="Compact"/>
                    <w:jc w:val="left"/>
                  </w:pPr>
                  <w:r>
                    <w:t>0.1488</w:t>
                  </w:r>
                </w:p>
              </w:tc>
              <w:tc>
                <w:tcPr>
                  <w:tcW w:w="1584" w:type="dxa"/>
                </w:tcPr>
                <w:p w:rsidR="007F3BAE" w:rsidRDefault="00380896" w:rsidP="00380896">
                  <w:pPr>
                    <w:pStyle w:val="Compact"/>
                    <w:jc w:val="left"/>
                  </w:pPr>
                  <w:r>
                    <w:t>56.5002</w:t>
                  </w:r>
                </w:p>
              </w:tc>
              <w:tc>
                <w:tcPr>
                  <w:tcW w:w="1584" w:type="dxa"/>
                </w:tcPr>
                <w:p w:rsidR="007F3BAE" w:rsidRDefault="00380896" w:rsidP="00380896">
                  <w:pPr>
                    <w:pStyle w:val="Compact"/>
                    <w:jc w:val="left"/>
                  </w:pPr>
                  <w:r>
                    <w:t>0</w:t>
                  </w:r>
                </w:p>
              </w:tc>
            </w:tr>
            <w:bookmarkEnd w:id="259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metodología debe documentar claramente qué procedimiento estadístico fue utilizado.</w:t>
      </w:r>
    </w:p>
    <w:p w:rsidR="007F3BAE" w:rsidRDefault="00380896" w:rsidP="00380896">
      <w:pPr>
        <w:pStyle w:val="Ttulo2"/>
      </w:pPr>
      <w:bookmarkStart w:id="2600" w:name="_Toc235960750"/>
      <w:bookmarkStart w:id="2601" w:name="X26159389cc10ce042d6d416a22d0f5eb2357248"/>
      <w:bookmarkEnd w:id="2598"/>
      <w:r>
        <w:rPr>
          <w:rFonts w:ascii="Times New Roman" w:hAnsi="Times New Roman" w:eastAsia="Times New Roman"/>
        </w:rPr>
        <w:t>42.9 Representación gráfica del proceso metodológico</w:t>
      </w:r>
      <w:bookmarkEnd w:id="2600"/>
    </w:p>
    <w:p w:rsidR="007F3BAE" w:rsidRDefault="00380896" w:rsidP="00380896">
      <w:pPr>
        <w:pStyle w:val="SourceCode"/>
        <w:jc w:val="left"/>
      </w:pPr>
      <w:r>
        <w:rPr>
          <w:rStyle w:val="NormalTok"/>
        </w:rPr>
        <w:t xml:space="preserve">flujo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Paso =</w:t>
      </w:r>
      <w:r>
        <w:rPr>
          <w:rStyle w:val="NormalTok"/>
        </w:rPr>
        <w:t xml:space="preserve"> </w:t>
      </w:r>
      <w:r>
        <w:rPr>
          <w:rStyle w:val="FunctionTok"/>
        </w:rPr>
        <w:t>factor</w:t>
      </w:r>
      <w:r>
        <w:rPr>
          <w:rStyle w:val="NormalTok"/>
        </w:rPr>
        <w:t>(</w:t>
      </w:r>
      <w:r>
        <w:br/>
      </w:r>
      <w:r>
        <w:rPr>
          <w:rStyle w:val="NormalTok"/>
        </w:rPr>
        <w:t xml:space="preserve">    </w:t>
      </w:r>
      <w:r>
        <w:rPr>
          <w:rStyle w:val="FunctionTok"/>
        </w:rPr>
        <w:t>c</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"Limpieza"</w:t>
      </w:r>
      <w:r>
        <w:rPr>
          <w:rStyle w:val="NormalTok"/>
        </w:rPr>
        <w:t>,</w:t>
      </w:r>
      <w:r>
        <w:br/>
      </w:r>
      <w:r>
        <w:rPr>
          <w:rStyle w:val="NormalTok"/>
        </w:rPr>
        <w:t xml:space="preserve">      </w:t>
      </w:r>
      <w:r>
        <w:rPr>
          <w:rStyle w:val="StringTok"/>
        </w:rPr>
        <w:t>"Transformación"</w:t>
      </w:r>
      <w:r>
        <w:rPr>
          <w:rStyle w:val="NormalTok"/>
        </w:rPr>
        <w:t>,</w:t>
      </w:r>
      <w:r>
        <w:br/>
      </w:r>
      <w:r>
        <w:rPr>
          <w:rStyle w:val="NormalTok"/>
        </w:rPr>
        <w:t xml:space="preserve">      </w:t>
      </w:r>
      <w:r>
        <w:rPr>
          <w:rStyle w:val="StringTok"/>
        </w:rPr>
        <w:t>"Modelo"</w:t>
      </w:r>
      <w:r>
        <w:rPr>
          <w:rStyle w:val="NormalTok"/>
        </w:rPr>
        <w:t>,</w:t>
      </w:r>
      <w:r>
        <w:br/>
      </w:r>
      <w:r>
        <w:rPr>
          <w:rStyle w:val="NormalTok"/>
        </w:rPr>
        <w:t xml:space="preserve">      </w:t>
      </w:r>
      <w:r>
        <w:rPr>
          <w:rStyle w:val="StringTok"/>
        </w:rPr>
        <w:t>"Resultados"</w:t>
      </w:r>
      <w:r>
        <w:br/>
      </w:r>
      <w:r>
        <w:rPr>
          <w:rStyle w:val="NormalTok"/>
        </w:rPr>
        <w:t xml:space="preserve">    ),</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br/>
      </w:r>
      <w:r>
        <w:rPr>
          <w:rStyle w:val="NormalTok"/>
        </w:rPr>
        <w:t xml:space="preserve">      </w:t>
      </w:r>
      <w:r>
        <w:rPr>
          <w:rStyle w:val="StringTok"/>
        </w:rPr>
        <w:t>"Datos"</w:t>
      </w:r>
      <w:r>
        <w:rPr>
          <w:rStyle w:val="NormalTok"/>
        </w:rPr>
        <w:t>,</w:t>
      </w:r>
      <w:r>
        <w:br/>
      </w:r>
      <w:r>
        <w:rPr>
          <w:rStyle w:val="NormalTok"/>
        </w:rPr>
        <w:t xml:space="preserve">      </w:t>
      </w:r>
      <w:r>
        <w:rPr>
          <w:rStyle w:val="StringTok"/>
        </w:rPr>
        <w:t>"Limpieza"</w:t>
      </w:r>
      <w:r>
        <w:rPr>
          <w:rStyle w:val="NormalTok"/>
        </w:rPr>
        <w:t>,</w:t>
      </w:r>
      <w:r>
        <w:br/>
      </w:r>
      <w:r>
        <w:rPr>
          <w:rStyle w:val="NormalTok"/>
        </w:rPr>
        <w:t xml:space="preserve">      </w:t>
      </w:r>
      <w:r>
        <w:rPr>
          <w:rStyle w:val="StringTok"/>
        </w:rPr>
        <w:t>"Transformación"</w:t>
      </w:r>
      <w:r>
        <w:rPr>
          <w:rStyle w:val="NormalTok"/>
        </w:rPr>
        <w:t>,</w:t>
      </w:r>
      <w:r>
        <w:br/>
      </w:r>
      <w:r>
        <w:rPr>
          <w:rStyle w:val="NormalTok"/>
        </w:rPr>
        <w:t xml:space="preserve">      </w:t>
      </w:r>
      <w:r>
        <w:rPr>
          <w:rStyle w:val="StringTok"/>
        </w:rPr>
        <w:t>"Modelo"</w:t>
      </w:r>
      <w:r>
        <w:rPr>
          <w:rStyle w:val="NormalTok"/>
        </w:rPr>
        <w:t>,</w:t>
      </w:r>
      <w:r>
        <w:br/>
      </w:r>
      <w:r>
        <w:rPr>
          <w:rStyle w:val="NormalTok"/>
        </w:rPr>
        <w:t xml:space="preserve">      </w:t>
      </w:r>
      <w:r>
        <w:rPr>
          <w:rStyle w:val="StringTok"/>
        </w:rPr>
        <w:t>"Resultados"</w:t>
      </w:r>
      <w:r>
        <w:br/>
      </w:r>
      <w:r>
        <w:rPr>
          <w:rStyle w:val="NormalTok"/>
        </w:rPr>
        <w:t xml:space="preserve">    )</w:t>
      </w:r>
      <w:r>
        <w:br/>
      </w:r>
      <w:r>
        <w:rPr>
          <w:rStyle w:val="NormalTok"/>
        </w:rPr>
        <w:t xml:space="preserve">  ),</w:t>
      </w:r>
      <w:r>
        <w:br/>
      </w:r>
      <w:r>
        <w:rPr>
          <w:rStyle w:val="NormalTok"/>
        </w:rPr>
        <w:t xml:space="preserve">  </w:t>
      </w:r>
      <w:r>
        <w:rPr>
          <w:rStyle w:val="AttributeTok"/>
        </w:rPr>
        <w:t>Orden =</w:t>
      </w:r>
      <w:r>
        <w:rPr>
          <w:rStyle w:val="NormalTok"/>
        </w:rPr>
        <w:t xml:space="preserve"> </w:t>
      </w:r>
      <w:r>
        <w:rPr>
          <w:rStyle w:val="DecValTok"/>
        </w:rPr>
        <w:t>1</w:t>
      </w:r>
      <w:r>
        <w:rPr>
          <w:rStyle w:val="SpecialCharTok"/>
        </w:rPr>
        <w:t>:</w:t>
      </w:r>
      <w:r>
        <w:rPr>
          <w:rStyle w:val="DecValTok"/>
        </w:rPr>
        <w:t>5</w:t>
      </w:r>
      <w:r>
        <w:br/>
      </w:r>
      <w:r>
        <w:rPr>
          <w:rStyle w:val="NormalTok"/>
        </w:rPr>
        <w:t>)</w:t>
      </w:r>
      <w:r>
        <w:br/>
      </w:r>
      <w:r>
        <w:br/>
      </w:r>
      <w:r>
        <w:rPr>
          <w:rStyle w:val="FunctionTok"/>
        </w:rPr>
        <w:t>ggplot</w:t>
      </w:r>
      <w:r>
        <w:rPr>
          <w:rStyle w:val="NormalTok"/>
        </w:rPr>
        <w:t>(</w:t>
      </w:r>
      <w:r>
        <w:br/>
      </w:r>
      <w:r>
        <w:rPr>
          <w:rStyle w:val="NormalTok"/>
        </w:rPr>
        <w:t xml:space="preserve">  flujo,</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Orden,</w:t>
      </w:r>
      <w:r>
        <w:br/>
      </w:r>
      <w:r>
        <w:rPr>
          <w:rStyle w:val="NormalTok"/>
        </w:rPr>
        <w:t xml:space="preserve">    </w:t>
      </w:r>
      <w:r>
        <w:rPr>
          <w:rStyle w:val="AttributeTok"/>
        </w:rPr>
        <w:t>y =</w:t>
      </w:r>
      <w:r>
        <w:rPr>
          <w:rStyle w:val="NormalTok"/>
        </w:rPr>
        <w:t xml:space="preserve"> </w:t>
      </w:r>
      <w:r>
        <w:rPr>
          <w:rStyle w:val="DecValTok"/>
        </w:rPr>
        <w:t>1</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br/>
      </w:r>
      <w:r>
        <w:rPr>
          <w:rStyle w:val="NormalTok"/>
        </w:rPr>
        <w:t xml:space="preserve">  )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label =</w:t>
      </w:r>
      <w:r>
        <w:rPr>
          <w:rStyle w:val="NormalTok"/>
        </w:rPr>
        <w:t xml:space="preserve"> Paso</w:t>
      </w:r>
      <w:r>
        <w:br/>
      </w:r>
      <w:r>
        <w:rPr>
          <w:rStyle w:val="NormalTok"/>
        </w:rPr>
        <w:t xml:space="preserve">    ),</w:t>
      </w:r>
      <w:r>
        <w:br/>
      </w:r>
      <w:r>
        <w:rPr>
          <w:rStyle w:val="NormalTok"/>
        </w:rPr>
        <w:t xml:space="preserve">    </w:t>
      </w:r>
      <w:r>
        <w:rPr>
          <w:rStyle w:val="AttributeTok"/>
        </w:rPr>
        <w:t>vjust =</w:t>
      </w:r>
      <w:r>
        <w:rPr>
          <w:rStyle w:val="NormalTok"/>
        </w:rPr>
        <w:t xml:space="preserve"> </w:t>
      </w:r>
      <w:r>
        <w:rPr>
          <w:rStyle w:val="SpecialCharTok"/>
        </w:rPr>
        <w:t>-</w:t>
      </w:r>
      <w:r>
        <w:rPr>
          <w:rStyle w:val="DecValTok"/>
        </w:rPr>
        <w:t>1</w:t>
      </w:r>
      <w:r>
        <w:br/>
      </w:r>
      <w:r>
        <w:rPr>
          <w:rStyle w:val="NormalTok"/>
        </w:rPr>
        <w:lastRenderedPageBreak/>
        <w:t xml:space="preserve">  ) </w:t>
      </w:r>
      <w:r>
        <w:rPr>
          <w:rStyle w:val="SpecialCharTok"/>
        </w:rPr>
        <w:t>+</w:t>
      </w:r>
      <w:r>
        <w:br/>
      </w:r>
      <w:r>
        <w:rPr>
          <w:rStyle w:val="NormalTok"/>
        </w:rPr>
        <w:t xml:space="preserve">  </w:t>
      </w:r>
      <w:r>
        <w:rPr>
          <w:rStyle w:val="FunctionTok"/>
        </w:rPr>
        <w:t>theme_void</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602" w:name="fig-reg29-flujo-metodologico"/>
            <w:r>
              <w:rPr>
                <w:rFonts w:ascii="Times New Roman" w:hAnsi="Times New Roman"/>
                <w:b/>
                <w:noProof/>
                <w:sz w:val="18"/>
              </w:rPr>
              <w:drawing>
                <wp:inline distT="0" distB="0" distL="0" distR="0">
                  <wp:extent cx="4620126" cy="3696101"/>
                  <wp:effectExtent l="0" t="0" r="0" b="0"/>
                  <wp:docPr id="1849" name="Picture"/>
                  <wp:cNvGraphicFramePr/>
                  <a:graphic xmlns:a="http://schemas.openxmlformats.org/drawingml/2006/main">
                    <a:graphicData uri="http://schemas.openxmlformats.org/drawingml/2006/picture">
                      <pic:pic xmlns:pic="http://schemas.openxmlformats.org/drawingml/2006/picture">
                        <pic:nvPicPr>
                          <pic:cNvPr id="1850" name="Picture" descr="capitulos/29-metodologia_files/figure-docx/fig-reg29-flujo-metodologico-1.png"/>
                          <pic:cNvPicPr>
                            <a:picLocks noChangeAspect="1" noChangeArrowheads="1"/>
                          </pic:cNvPicPr>
                        </pic:nvPicPr>
                        <pic:blipFill>
                          <a:blip r:embed="rId114"/>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42.1: Flujo metodológico</w:t>
            </w:r>
          </w:p>
        </w:tc>
        <w:bookmarkEnd w:id="2602"/>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flujo metodológico resume las etapas principales desarrolladas durante la investigación.</w:t>
      </w:r>
    </w:p>
    <w:p w:rsidR="007F3BAE" w:rsidRDefault="00380896" w:rsidP="00380896">
      <w:pPr>
        <w:pStyle w:val="Ttulo2"/>
      </w:pPr>
      <w:bookmarkStart w:id="2603" w:name="_Toc235960751"/>
      <w:bookmarkStart w:id="2604" w:name="redacción-reproducible-de-la-metodología"/>
      <w:bookmarkEnd w:id="2601"/>
      <w:r>
        <w:rPr>
          <w:rFonts w:ascii="Times New Roman" w:hAnsi="Times New Roman" w:eastAsia="Times New Roman"/>
        </w:rPr>
        <w:t>42.10 Redacción reproducible de la metodología</w:t>
      </w:r>
      <w:bookmarkEnd w:id="2603"/>
    </w:p>
    <w:p w:rsidR="007F3BAE" w:rsidRDefault="00380896" w:rsidP="00380896">
      <w:pPr>
        <w:pStyle w:val="FirstParagraph"/>
        <w:jc w:val="left"/>
      </w:pPr>
      <w:r>
        <w:rPr>
          <w:rFonts w:ascii="Times New Roman" w:hAnsi="Times New Roman" w:eastAsia="Times New Roman"/>
        </w:rPr>
        <w:t>Un ejemplo de redacción metodológica podría ser:</w:t>
      </w:r>
    </w:p>
    <w:p w:rsidR="007F3BAE" w:rsidRDefault="00380896" w:rsidP="00380896">
      <w:pPr>
        <w:pStyle w:val="Textodebloque"/>
        <w:jc w:val="left"/>
      </w:pPr>
      <w:r>
        <w:rPr>
          <w:rFonts w:ascii="Times New Roman" w:hAnsi="Times New Roman" w:eastAsia="Times New Roman"/>
        </w:rPr>
        <w:t>Se utilizó la base de datos Gapminder, que contiene información socioeconómica de múltiples países. Los datos fueron procesados mediante R y Quarto. Posteriormente se aplicó una transformación logarítmica al PIB per cápita y se estimó un modelo de regresión lineal para analizar su relación con la esperanza de vida.</w:t>
      </w:r>
    </w:p>
    <w:p w:rsidR="007F3BAE" w:rsidRDefault="00380896" w:rsidP="00380896">
      <w:pPr>
        <w:pStyle w:val="Ttulo2"/>
      </w:pPr>
      <w:bookmarkStart w:id="2605" w:name="_Toc235960752"/>
      <w:bookmarkStart w:id="2606" w:name="buenas-prácticas-3"/>
      <w:bookmarkEnd w:id="2604"/>
      <w:r>
        <w:rPr>
          <w:rFonts w:ascii="Times New Roman" w:hAnsi="Times New Roman" w:eastAsia="Times New Roman"/>
        </w:rPr>
        <w:t>42.11 Buenas prácticas</w:t>
      </w:r>
      <w:bookmarkEnd w:id="2605"/>
    </w:p>
    <w:p w:rsidR="007F3BAE" w:rsidRDefault="00380896" w:rsidP="00380896">
      <w:pPr>
        <w:pStyle w:val="Ttulo3"/>
      </w:pPr>
      <w:bookmarkStart w:id="2607" w:name="_Toc235960753"/>
      <w:bookmarkStart w:id="2608" w:name="recomendaciones-2"/>
      <w:r>
        <w:rPr>
          <w:rFonts w:ascii="Times New Roman" w:hAnsi="Times New Roman" w:eastAsia="Times New Roman"/>
        </w:rPr>
        <w:t>42.11.1 Recomendaciones</w:t>
      </w:r>
      <w:bookmarkEnd w:id="2607"/>
    </w:p>
    <w:p w:rsidR="007F3BAE" w:rsidRDefault="00380896" w:rsidP="00380896">
      <w:pPr>
        <w:pStyle w:val="Compact"/>
        <w:numPr>
          <w:ilvl w:val="0"/>
          <w:numId w:val="217"/>
        </w:numPr>
        <w:jc w:val="left"/>
      </w:pPr>
      <w:r>
        <w:rPr>
          <w:rFonts w:ascii="Times New Roman" w:hAnsi="Times New Roman" w:eastAsia="Times New Roman"/>
        </w:rPr>
        <w:t>Describir claramente la fuente de datos.</w:t>
      </w:r>
    </w:p>
    <w:p w:rsidR="007F3BAE" w:rsidRDefault="00380896" w:rsidP="00380896">
      <w:pPr>
        <w:pStyle w:val="Compact"/>
        <w:numPr>
          <w:ilvl w:val="0"/>
          <w:numId w:val="217"/>
        </w:numPr>
        <w:jc w:val="left"/>
      </w:pPr>
      <w:r>
        <w:rPr>
          <w:rFonts w:ascii="Times New Roman" w:hAnsi="Times New Roman" w:eastAsia="Times New Roman"/>
        </w:rPr>
        <w:t>Documentar las transformaciones realizadas.</w:t>
      </w:r>
    </w:p>
    <w:p w:rsidR="007F3BAE" w:rsidRDefault="00380896" w:rsidP="00380896">
      <w:pPr>
        <w:pStyle w:val="Compact"/>
        <w:numPr>
          <w:ilvl w:val="0"/>
          <w:numId w:val="217"/>
        </w:numPr>
        <w:jc w:val="left"/>
      </w:pPr>
      <w:r>
        <w:rPr>
          <w:rFonts w:ascii="Times New Roman" w:hAnsi="Times New Roman" w:eastAsia="Times New Roman"/>
        </w:rPr>
        <w:t>Especificar software y versiones utilizadas.</w:t>
      </w:r>
    </w:p>
    <w:p w:rsidR="007F3BAE" w:rsidRDefault="00380896" w:rsidP="00380896">
      <w:pPr>
        <w:pStyle w:val="Compact"/>
        <w:numPr>
          <w:ilvl w:val="0"/>
          <w:numId w:val="217"/>
        </w:numPr>
        <w:jc w:val="left"/>
      </w:pPr>
      <w:r>
        <w:rPr>
          <w:rFonts w:ascii="Times New Roman" w:hAnsi="Times New Roman" w:eastAsia="Times New Roman"/>
        </w:rPr>
        <w:t>Definir todas las variables relevantes.</w:t>
      </w:r>
    </w:p>
    <w:p w:rsidR="007F3BAE" w:rsidRDefault="00380896" w:rsidP="00380896">
      <w:pPr>
        <w:pStyle w:val="Compact"/>
        <w:numPr>
          <w:ilvl w:val="0"/>
          <w:numId w:val="217"/>
        </w:numPr>
        <w:jc w:val="left"/>
      </w:pPr>
      <w:r>
        <w:rPr>
          <w:rFonts w:ascii="Times New Roman" w:hAnsi="Times New Roman" w:eastAsia="Times New Roman"/>
        </w:rPr>
        <w:t>Presentar el procedimiento analítico completo.</w:t>
      </w:r>
    </w:p>
    <w:p w:rsidR="007F3BAE" w:rsidRDefault="00380896" w:rsidP="00380896">
      <w:pPr>
        <w:pStyle w:val="Ttulo3"/>
      </w:pPr>
      <w:bookmarkStart w:id="2609" w:name="_Toc235960754"/>
      <w:bookmarkStart w:id="2610" w:name="errores-frecuentes-2"/>
      <w:bookmarkEnd w:id="2608"/>
      <w:r>
        <w:rPr>
          <w:rFonts w:ascii="Times New Roman" w:hAnsi="Times New Roman" w:eastAsia="Times New Roman"/>
        </w:rPr>
        <w:t>42.11.2 Errores frecuentes</w:t>
      </w:r>
      <w:bookmarkEnd w:id="2609"/>
    </w:p>
    <w:p w:rsidR="007F3BAE" w:rsidRDefault="00380896" w:rsidP="00380896">
      <w:pPr>
        <w:pStyle w:val="Compact"/>
        <w:numPr>
          <w:ilvl w:val="0"/>
          <w:numId w:val="218"/>
        </w:numPr>
        <w:jc w:val="left"/>
      </w:pPr>
      <w:r>
        <w:rPr>
          <w:rFonts w:ascii="Times New Roman" w:hAnsi="Times New Roman" w:eastAsia="Times New Roman"/>
        </w:rPr>
        <w:t>Omitir la fuente de información.</w:t>
      </w:r>
    </w:p>
    <w:p w:rsidR="007F3BAE" w:rsidRDefault="00380896" w:rsidP="00380896">
      <w:pPr>
        <w:pStyle w:val="Compact"/>
        <w:numPr>
          <w:ilvl w:val="0"/>
          <w:numId w:val="218"/>
        </w:numPr>
        <w:jc w:val="left"/>
      </w:pPr>
      <w:r>
        <w:rPr>
          <w:rFonts w:ascii="Times New Roman" w:hAnsi="Times New Roman" w:eastAsia="Times New Roman"/>
        </w:rPr>
        <w:t>No documentar transformaciones.</w:t>
      </w:r>
    </w:p>
    <w:p w:rsidR="007F3BAE" w:rsidRDefault="00380896" w:rsidP="00380896">
      <w:pPr>
        <w:pStyle w:val="Compact"/>
        <w:numPr>
          <w:ilvl w:val="0"/>
          <w:numId w:val="218"/>
        </w:numPr>
        <w:jc w:val="left"/>
      </w:pPr>
      <w:r>
        <w:rPr>
          <w:rFonts w:ascii="Times New Roman" w:hAnsi="Times New Roman" w:eastAsia="Times New Roman"/>
        </w:rPr>
        <w:lastRenderedPageBreak/>
        <w:t>Describir procedimientos de forma ambigua.</w:t>
      </w:r>
    </w:p>
    <w:p w:rsidR="007F3BAE" w:rsidRDefault="00380896" w:rsidP="00380896">
      <w:pPr>
        <w:pStyle w:val="Compact"/>
        <w:numPr>
          <w:ilvl w:val="0"/>
          <w:numId w:val="218"/>
        </w:numPr>
        <w:jc w:val="left"/>
      </w:pPr>
      <w:r>
        <w:rPr>
          <w:rFonts w:ascii="Times New Roman" w:hAnsi="Times New Roman" w:eastAsia="Times New Roman"/>
        </w:rPr>
        <w:t>No reportar criterios de selección de datos.</w:t>
      </w:r>
    </w:p>
    <w:p w:rsidR="007F3BAE" w:rsidRDefault="00380896" w:rsidP="00380896">
      <w:pPr>
        <w:pStyle w:val="Compact"/>
        <w:numPr>
          <w:ilvl w:val="0"/>
          <w:numId w:val="218"/>
        </w:numPr>
        <w:jc w:val="left"/>
      </w:pPr>
      <w:r>
        <w:rPr>
          <w:rFonts w:ascii="Times New Roman" w:hAnsi="Times New Roman" w:eastAsia="Times New Roman"/>
        </w:rPr>
        <w:t>Presentar resultados dentro de la metodología.</w:t>
      </w:r>
    </w:p>
    <w:p w:rsidR="007F3BAE" w:rsidRDefault="00380896" w:rsidP="00380896">
      <w:pPr>
        <w:pStyle w:val="Ttulo2"/>
      </w:pPr>
      <w:bookmarkStart w:id="2611" w:name="_Toc235960755"/>
      <w:bookmarkStart w:id="2612" w:name="lista-de-verificación"/>
      <w:bookmarkEnd w:id="2606"/>
      <w:bookmarkEnd w:id="2610"/>
      <w:r>
        <w:rPr>
          <w:rFonts w:ascii="Times New Roman" w:hAnsi="Times New Roman" w:eastAsia="Times New Roman"/>
        </w:rPr>
        <w:t>42.12 Lista de verificación</w:t>
      </w:r>
      <w:bookmarkEnd w:id="2611"/>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Elemento =</w:t>
      </w:r>
      <w:r>
        <w:rPr>
          <w:rStyle w:val="NormalTok"/>
        </w:rPr>
        <w:t xml:space="preserve"> </w:t>
      </w:r>
      <w:r>
        <w:rPr>
          <w:rStyle w:val="FunctionTok"/>
        </w:rPr>
        <w:t>c</w:t>
      </w:r>
      <w:r>
        <w:rPr>
          <w:rStyle w:val="NormalTok"/>
        </w:rPr>
        <w:t>(</w:t>
      </w:r>
      <w:r>
        <w:br/>
      </w:r>
      <w:r>
        <w:rPr>
          <w:rStyle w:val="NormalTok"/>
        </w:rPr>
        <w:t xml:space="preserve">    </w:t>
      </w:r>
      <w:r>
        <w:rPr>
          <w:rStyle w:val="StringTok"/>
        </w:rPr>
        <w:t>"Fuente de datos"</w:t>
      </w:r>
      <w:r>
        <w:rPr>
          <w:rStyle w:val="NormalTok"/>
        </w:rPr>
        <w:t>,</w:t>
      </w:r>
      <w:r>
        <w:br/>
      </w:r>
      <w:r>
        <w:rPr>
          <w:rStyle w:val="NormalTok"/>
        </w:rPr>
        <w:t xml:space="preserve">    </w:t>
      </w:r>
      <w:r>
        <w:rPr>
          <w:rStyle w:val="StringTok"/>
        </w:rPr>
        <w:t>"Variables"</w:t>
      </w:r>
      <w:r>
        <w:rPr>
          <w:rStyle w:val="NormalTok"/>
        </w:rPr>
        <w:t>,</w:t>
      </w:r>
      <w:r>
        <w:br/>
      </w:r>
      <w:r>
        <w:rPr>
          <w:rStyle w:val="NormalTok"/>
        </w:rPr>
        <w:t xml:space="preserve">    </w:t>
      </w:r>
      <w:r>
        <w:rPr>
          <w:rStyle w:val="StringTok"/>
        </w:rPr>
        <w:t>"Transformaciones"</w:t>
      </w:r>
      <w:r>
        <w:rPr>
          <w:rStyle w:val="NormalTok"/>
        </w:rPr>
        <w:t>,</w:t>
      </w:r>
      <w:r>
        <w:br/>
      </w:r>
      <w:r>
        <w:rPr>
          <w:rStyle w:val="NormalTok"/>
        </w:rPr>
        <w:t xml:space="preserve">    </w:t>
      </w:r>
      <w:r>
        <w:rPr>
          <w:rStyle w:val="StringTok"/>
        </w:rPr>
        <w:t>"Modelo"</w:t>
      </w:r>
      <w:r>
        <w:rPr>
          <w:rStyle w:val="NormalTok"/>
        </w:rPr>
        <w:t>,</w:t>
      </w:r>
      <w:r>
        <w:br/>
      </w:r>
      <w:r>
        <w:rPr>
          <w:rStyle w:val="NormalTok"/>
        </w:rPr>
        <w:t xml:space="preserve">    </w:t>
      </w:r>
      <w:r>
        <w:rPr>
          <w:rStyle w:val="StringTok"/>
        </w:rPr>
        <w:t>"Software"</w:t>
      </w:r>
      <w:r>
        <w:rPr>
          <w:rStyle w:val="NormalTok"/>
        </w:rPr>
        <w:t>,</w:t>
      </w:r>
      <w:r>
        <w:br/>
      </w:r>
      <w:r>
        <w:rPr>
          <w:rStyle w:val="NormalTok"/>
        </w:rPr>
        <w:t xml:space="preserve">    </w:t>
      </w:r>
      <w:r>
        <w:rPr>
          <w:rStyle w:val="StringTok"/>
        </w:rPr>
        <w:t>"Reproducibilidad"</w:t>
      </w:r>
      <w:r>
        <w:br/>
      </w:r>
      <w:r>
        <w:rPr>
          <w:rStyle w:val="NormalTok"/>
        </w:rPr>
        <w:t xml:space="preserve">  ),</w:t>
      </w:r>
      <w:r>
        <w:br/>
      </w:r>
      <w:r>
        <w:rPr>
          <w:rStyle w:val="NormalTok"/>
        </w:rPr>
        <w:t xml:space="preserve">  </w:t>
      </w:r>
      <w:r>
        <w:rPr>
          <w:rStyle w:val="AttributeTok"/>
        </w:rPr>
        <w:t>Verificado =</w:t>
      </w:r>
      <w:r>
        <w:rPr>
          <w:rStyle w:val="NormalTok"/>
        </w:rPr>
        <w:t xml:space="preserve"> </w:t>
      </w:r>
      <w:r>
        <w:rPr>
          <w:rStyle w:val="FunctionTok"/>
        </w:rPr>
        <w:t>c</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"Lista de verificación metodológica"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613" w:name="tbl-reg29-checklist"/>
            <w:r>
              <w:rPr>
                <w:rFonts w:ascii="Times New Roman" w:hAnsi="Times New Roman"/>
                <w:b/>
                <w:sz w:val="18"/>
              </w:rPr>
              <w:t>Tabla 42.5: Lista de verificación metodológica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Elemento</w:t>
                  </w:r>
                </w:p>
              </w:tc>
              <w:tc>
                <w:tcPr>
                  <w:tcW w:w="3960" w:type="dxa"/>
                </w:tcPr>
                <w:p w:rsidR="007F3BAE" w:rsidRDefault="00380896" w:rsidP="00380896">
                  <w:pPr>
                    <w:pStyle w:val="Compact"/>
                    <w:jc w:val="left"/>
                  </w:pPr>
                  <w:r>
                    <w:t>Verificado</w:t>
                  </w:r>
                </w:p>
              </w:tc>
            </w:tr>
            <w:tr w:rsidR="007F3BAE">
              <w:tc>
                <w:tcPr>
                  <w:tcW w:w="3960" w:type="dxa"/>
                </w:tcPr>
                <w:p w:rsidR="007F3BAE" w:rsidRDefault="00380896" w:rsidP="00380896">
                  <w:pPr>
                    <w:pStyle w:val="Compact"/>
                    <w:jc w:val="left"/>
                  </w:pPr>
                  <w:r>
                    <w:t>Fuente de datos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Variables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Transformaciones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Software</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Reproducibilidad</w:t>
                  </w:r>
                </w:p>
              </w:tc>
              <w:tc>
                <w:tcPr>
                  <w:tcW w:w="3960" w:type="dxa"/>
                </w:tcPr>
                <w:p w:rsidR="007F3BAE" w:rsidRDefault="00380896" w:rsidP="00380896">
                  <w:pPr>
                    <w:pStyle w:val="Compact"/>
                    <w:jc w:val="left"/>
                  </w:pPr>
                  <w:r>
                    <w:t>Sí</w:t>
                  </w:r>
                </w:p>
              </w:tc>
            </w:tr>
            <w:bookmarkEnd w:id="261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Antes de finalizar un documento científico conviene verificar que todos los componentes metodológicos estén documentados.</w:t>
      </w:r>
    </w:p>
    <w:p w:rsidR="007F3BAE" w:rsidRDefault="00380896" w:rsidP="00380896">
      <w:pPr>
        <w:pStyle w:val="Ttulo2"/>
      </w:pPr>
      <w:bookmarkStart w:id="2614" w:name="_Toc235960756"/>
      <w:bookmarkStart w:id="2615" w:name="manos-a-la-obra-29"/>
      <w:bookmarkEnd w:id="2612"/>
      <w:r>
        <w:rPr>
          <w:rFonts w:ascii="Times New Roman" w:hAnsi="Times New Roman" w:eastAsia="Times New Roman"/>
        </w:rPr>
        <w:t>42.13 Manos a la obra</w:t>
      </w:r>
      <w:bookmarkEnd w:id="2614"/>
    </w:p>
    <w:p w:rsidR="007F3BAE" w:rsidRDefault="00380896" w:rsidP="00380896">
      <w:pPr>
        <w:pStyle w:val="Compact"/>
        <w:numPr>
          <w:ilvl w:val="0"/>
          <w:numId w:val="219"/>
        </w:numPr>
        <w:jc w:val="left"/>
      </w:pPr>
      <w:r>
        <w:rPr>
          <w:rFonts w:ascii="Times New Roman" w:hAnsi="Times New Roman" w:eastAsia="Times New Roman"/>
        </w:rPr>
        <w:t>Identifique la fuente de datos.</w:t>
      </w:r>
    </w:p>
    <w:p w:rsidR="007F3BAE" w:rsidRDefault="00380896" w:rsidP="00380896">
      <w:pPr>
        <w:pStyle w:val="Compact"/>
        <w:numPr>
          <w:ilvl w:val="0"/>
          <w:numId w:val="219"/>
        </w:numPr>
        <w:jc w:val="left"/>
      </w:pPr>
      <w:r>
        <w:rPr>
          <w:rFonts w:ascii="Times New Roman" w:hAnsi="Times New Roman" w:eastAsia="Times New Roman"/>
        </w:rPr>
        <w:t>Describa la unidad de análisis.</w:t>
      </w:r>
    </w:p>
    <w:p w:rsidR="007F3BAE" w:rsidRDefault="00380896" w:rsidP="00380896">
      <w:pPr>
        <w:pStyle w:val="Compact"/>
        <w:numPr>
          <w:ilvl w:val="0"/>
          <w:numId w:val="219"/>
        </w:numPr>
        <w:jc w:val="left"/>
      </w:pPr>
      <w:r>
        <w:rPr>
          <w:rFonts w:ascii="Times New Roman" w:hAnsi="Times New Roman" w:eastAsia="Times New Roman"/>
        </w:rPr>
        <w:t>Defina las variables principales.</w:t>
      </w:r>
    </w:p>
    <w:p w:rsidR="007F3BAE" w:rsidRDefault="00380896" w:rsidP="00380896">
      <w:pPr>
        <w:pStyle w:val="Compact"/>
        <w:numPr>
          <w:ilvl w:val="0"/>
          <w:numId w:val="219"/>
        </w:numPr>
        <w:jc w:val="left"/>
      </w:pPr>
      <w:r>
        <w:rPr>
          <w:rFonts w:ascii="Times New Roman" w:hAnsi="Times New Roman" w:eastAsia="Times New Roman"/>
        </w:rPr>
        <w:t>Documente las transformaciones realizadas.</w:t>
      </w:r>
    </w:p>
    <w:p w:rsidR="007F3BAE" w:rsidRDefault="00380896" w:rsidP="00380896">
      <w:pPr>
        <w:pStyle w:val="Compact"/>
        <w:numPr>
          <w:ilvl w:val="0"/>
          <w:numId w:val="219"/>
        </w:numPr>
        <w:jc w:val="left"/>
      </w:pPr>
      <w:r>
        <w:rPr>
          <w:rFonts w:ascii="Times New Roman" w:hAnsi="Times New Roman" w:eastAsia="Times New Roman"/>
        </w:rPr>
        <w:t>Revise la existencia de datos faltantes.</w:t>
      </w:r>
    </w:p>
    <w:p w:rsidR="007F3BAE" w:rsidRDefault="00380896" w:rsidP="00380896">
      <w:pPr>
        <w:pStyle w:val="Compact"/>
        <w:numPr>
          <w:ilvl w:val="0"/>
          <w:numId w:val="219"/>
        </w:numPr>
        <w:jc w:val="left"/>
      </w:pPr>
      <w:r>
        <w:rPr>
          <w:rFonts w:ascii="Times New Roman" w:hAnsi="Times New Roman" w:eastAsia="Times New Roman"/>
        </w:rPr>
        <w:t>Justifique la técnica analítica utilizada.</w:t>
      </w:r>
    </w:p>
    <w:p w:rsidR="007F3BAE" w:rsidRDefault="00380896" w:rsidP="00380896">
      <w:pPr>
        <w:pStyle w:val="Compact"/>
        <w:numPr>
          <w:ilvl w:val="0"/>
          <w:numId w:val="219"/>
        </w:numPr>
        <w:jc w:val="left"/>
      </w:pPr>
      <w:r>
        <w:rPr>
          <w:rFonts w:ascii="Times New Roman" w:hAnsi="Times New Roman" w:eastAsia="Times New Roman"/>
        </w:rPr>
        <w:lastRenderedPageBreak/>
        <w:t>Presente el flujo metodológico.</w:t>
      </w:r>
    </w:p>
    <w:p w:rsidR="007F3BAE" w:rsidRDefault="00380896" w:rsidP="00380896">
      <w:pPr>
        <w:pStyle w:val="Compact"/>
        <w:numPr>
          <w:ilvl w:val="0"/>
          <w:numId w:val="219"/>
        </w:numPr>
        <w:jc w:val="left"/>
      </w:pPr>
      <w:r>
        <w:rPr>
          <w:rFonts w:ascii="Times New Roman" w:hAnsi="Times New Roman" w:eastAsia="Times New Roman"/>
        </w:rPr>
        <w:t>Redacte la metodología en lenguaje académico.</w:t>
      </w:r>
    </w:p>
    <w:p w:rsidR="007F3BAE" w:rsidRDefault="00380896" w:rsidP="00380896">
      <w:pPr>
        <w:pStyle w:val="Compact"/>
        <w:numPr>
          <w:ilvl w:val="0"/>
          <w:numId w:val="219"/>
        </w:numPr>
        <w:jc w:val="left"/>
      </w:pPr>
      <w:r>
        <w:rPr>
          <w:rFonts w:ascii="Times New Roman" w:hAnsi="Times New Roman" w:eastAsia="Times New Roman"/>
        </w:rPr>
        <w:t>Integre código reproducible.</w:t>
      </w:r>
    </w:p>
    <w:p w:rsidR="007F3BAE" w:rsidRDefault="00380896" w:rsidP="00380896">
      <w:pPr>
        <w:pStyle w:val="Compact"/>
        <w:numPr>
          <w:ilvl w:val="0"/>
          <w:numId w:val="219"/>
        </w:numPr>
        <w:jc w:val="left"/>
      </w:pPr>
      <w:r>
        <w:rPr>
          <w:rFonts w:ascii="Times New Roman" w:hAnsi="Times New Roman" w:eastAsia="Times New Roman"/>
        </w:rPr>
        <w:t>Renderice el documento en Quarto.</w:t>
      </w:r>
    </w:p>
    <w:p w:rsidR="007F3BAE" w:rsidRDefault="00380896" w:rsidP="00380896">
      <w:pPr>
        <w:pStyle w:val="Ttulo2"/>
      </w:pPr>
      <w:bookmarkStart w:id="2616" w:name="_Toc235960757"/>
      <w:bookmarkStart w:id="2617" w:name="resumen-del-capítulo-28"/>
      <w:bookmarkEnd w:id="2615"/>
      <w:r>
        <w:rPr>
          <w:rFonts w:ascii="Times New Roman" w:hAnsi="Times New Roman" w:eastAsia="Times New Roman"/>
        </w:rPr>
        <w:t>42.14 Resumen del capítulo</w:t>
      </w:r>
      <w:bookmarkEnd w:id="2616"/>
    </w:p>
    <w:p w:rsidR="007F3BAE" w:rsidRDefault="00380896" w:rsidP="00380896">
      <w:pPr>
        <w:pStyle w:val="FirstParagraph"/>
        <w:jc w:val="left"/>
      </w:pPr>
      <w:r>
        <w:rPr>
          <w:rFonts w:ascii="Times New Roman" w:hAnsi="Times New Roman" w:eastAsia="Times New Roman"/>
        </w:rPr>
        <w:t>En este capítulo se presentó la estructura fundamental de una metodología reproducible. Se mostró cómo documentar datos, variables, transformaciones y procedimientos analíticos utilizando Quarto. Una metodología correctamente redactada permite que los resultados sean transparentes, verificables y replicables por otros investigadores.</w:t>
      </w:r>
    </w:p>
    <w:p w:rsidR="007F3BAE" w:rsidRDefault="00380896" w:rsidP="00380896">
      <w:pPr>
        <w:pStyle w:val="Ttulo1"/>
        <w:jc w:val="left"/>
      </w:pPr>
      <w:bookmarkStart w:id="2618" w:name="_Toc235960758"/>
      <w:bookmarkStart w:id="2619" w:name="resultados"/>
      <w:bookmarkEnd w:id="2573"/>
      <w:bookmarkEnd w:id="2617"/>
      <w:r>
        <w:rPr>
          <w:rFonts w:ascii="Times New Roman" w:hAnsi="Times New Roman" w:eastAsia="Times New Roman"/>
        </w:rPr>
        <w:t>43. Resultados</w:t>
      </w:r>
      <w:bookmarkEnd w:id="2618"/>
    </w:p>
    <w:p w:rsidR="007F3BAE" w:rsidRDefault="00380896" w:rsidP="00380896">
      <w:pPr>
        <w:pStyle w:val="Ttulo2"/>
      </w:pPr>
      <w:bookmarkStart w:id="2620" w:name="_Toc235960759"/>
      <w:bookmarkStart w:id="2621" w:name="objetivos-de-aprendizaje-28"/>
      <w:r>
        <w:rPr>
          <w:rFonts w:ascii="Times New Roman" w:hAnsi="Times New Roman" w:eastAsia="Times New Roman"/>
        </w:rPr>
        <w:t>Objetivos de aprendizaje</w:t>
      </w:r>
      <w:bookmarkEnd w:id="2620"/>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20"/>
        </w:numPr>
        <w:jc w:val="left"/>
      </w:pPr>
      <w:r>
        <w:rPr>
          <w:rFonts w:ascii="Times New Roman" w:hAnsi="Times New Roman" w:eastAsia="Times New Roman"/>
        </w:rPr>
        <w:t>Comprender la función de la sección de resultados.</w:t>
      </w:r>
    </w:p>
    <w:p w:rsidR="007F3BAE" w:rsidRDefault="00380896" w:rsidP="00380896">
      <w:pPr>
        <w:pStyle w:val="Compact"/>
        <w:numPr>
          <w:ilvl w:val="0"/>
          <w:numId w:val="220"/>
        </w:numPr>
        <w:jc w:val="left"/>
      </w:pPr>
      <w:r>
        <w:rPr>
          <w:rFonts w:ascii="Times New Roman" w:hAnsi="Times New Roman" w:eastAsia="Times New Roman"/>
        </w:rPr>
        <w:t>Presentar resultados estadísticos de forma clara y reproducible.</w:t>
      </w:r>
    </w:p>
    <w:p w:rsidR="007F3BAE" w:rsidRDefault="00380896" w:rsidP="00380896">
      <w:pPr>
        <w:pStyle w:val="Compact"/>
        <w:numPr>
          <w:ilvl w:val="0"/>
          <w:numId w:val="220"/>
        </w:numPr>
        <w:jc w:val="left"/>
      </w:pPr>
      <w:r>
        <w:rPr>
          <w:rFonts w:ascii="Times New Roman" w:hAnsi="Times New Roman" w:eastAsia="Times New Roman"/>
        </w:rPr>
        <w:t>Construir tablas y figuras científicas para comunicar hallazgos.</w:t>
      </w:r>
    </w:p>
    <w:p w:rsidR="007F3BAE" w:rsidRDefault="00380896" w:rsidP="00380896">
      <w:pPr>
        <w:pStyle w:val="Compact"/>
        <w:numPr>
          <w:ilvl w:val="0"/>
          <w:numId w:val="220"/>
        </w:numPr>
        <w:jc w:val="left"/>
      </w:pPr>
      <w:r>
        <w:rPr>
          <w:rFonts w:ascii="Times New Roman" w:hAnsi="Times New Roman" w:eastAsia="Times New Roman"/>
        </w:rPr>
        <w:t>Diferenciar entre resultados e interpretación.</w:t>
      </w:r>
    </w:p>
    <w:p w:rsidR="007F3BAE" w:rsidRDefault="00380896" w:rsidP="00380896">
      <w:pPr>
        <w:pStyle w:val="Compact"/>
        <w:numPr>
          <w:ilvl w:val="0"/>
          <w:numId w:val="220"/>
        </w:numPr>
        <w:jc w:val="left"/>
      </w:pPr>
      <w:r>
        <w:rPr>
          <w:rFonts w:ascii="Times New Roman" w:hAnsi="Times New Roman" w:eastAsia="Times New Roman"/>
        </w:rPr>
        <w:t>Integrar resultados automáticamente mediante Quarto.</w:t>
      </w:r>
    </w:p>
    <w:p w:rsidR="007F3BAE" w:rsidRDefault="00380896" w:rsidP="00380896">
      <w:pPr>
        <w:pStyle w:val="Ttulo2"/>
      </w:pPr>
      <w:bookmarkStart w:id="2622" w:name="_Toc235960760"/>
      <w:bookmarkStart w:id="2623" w:name="introducción-43"/>
      <w:bookmarkEnd w:id="2621"/>
      <w:r>
        <w:rPr>
          <w:rFonts w:ascii="Times New Roman" w:hAnsi="Times New Roman" w:eastAsia="Times New Roman"/>
        </w:rPr>
        <w:t>43.1 Introducción</w:t>
      </w:r>
      <w:bookmarkEnd w:id="2622"/>
    </w:p>
    <w:p w:rsidR="007F3BAE" w:rsidRDefault="00380896" w:rsidP="00380896">
      <w:pPr>
        <w:pStyle w:val="FirstParagraph"/>
        <w:jc w:val="left"/>
      </w:pPr>
      <w:r>
        <w:rPr>
          <w:rFonts w:ascii="Times New Roman" w:hAnsi="Times New Roman" w:eastAsia="Times New Roman"/>
        </w:rPr>
        <w:t>La sección de resultados tiene como objetivo presentar de forma objetiva los hallazgos obtenidos durante el análisis de datos. Su función no consiste en explicar causas ni discutir implicaciones teóricas. Estas tareas corresponden a la discusión.</w:t>
      </w:r>
    </w:p>
    <w:p w:rsidR="007F3BAE" w:rsidRDefault="00380896" w:rsidP="00380896">
      <w:pPr>
        <w:pStyle w:val="Textoindependiente"/>
        <w:jc w:val="left"/>
      </w:pPr>
      <w:r>
        <w:rPr>
          <w:rFonts w:ascii="Times New Roman" w:hAnsi="Times New Roman" w:eastAsia="Times New Roman"/>
        </w:rPr>
        <w:t>Los resultados deben responder directamente a los objetivos y preguntas de investigación formulados previamente (American Psychological Association, 2020).</w:t>
      </w:r>
    </w:p>
    <w:p w:rsidR="007F3BAE" w:rsidRDefault="00380896" w:rsidP="00380896">
      <w:pPr>
        <w:pStyle w:val="Ttulo2"/>
      </w:pPr>
      <w:bookmarkStart w:id="2624" w:name="_Toc235960761"/>
      <w:bookmarkStart w:id="2625" w:name="configuración-inicial-3"/>
      <w:bookmarkEnd w:id="2623"/>
      <w:r>
        <w:rPr>
          <w:rFonts w:ascii="Times New Roman" w:hAnsi="Times New Roman" w:eastAsia="Times New Roman"/>
        </w:rPr>
        <w:t>43.2 Configuración inicial</w:t>
      </w:r>
      <w:bookmarkEnd w:id="2624"/>
    </w:p>
    <w:p w:rsidR="007F3BAE" w:rsidRDefault="00380896" w:rsidP="00380896">
      <w:pPr>
        <w:pStyle w:val="Ttulo3"/>
      </w:pPr>
      <w:bookmarkStart w:id="2626" w:name="_Toc235960762"/>
      <w:bookmarkStart w:id="2627" w:name="carga-de-librerías-3"/>
      <w:r>
        <w:rPr>
          <w:rFonts w:ascii="Times New Roman" w:hAnsi="Times New Roman" w:eastAsia="Times New Roman"/>
        </w:rPr>
        <w:t>43.2.1 Carga de librerías</w:t>
      </w:r>
      <w:bookmarkEnd w:id="2626"/>
    </w:p>
    <w:p w:rsidR="007F3BAE" w:rsidRDefault="00380896" w:rsidP="00380896">
      <w:pPr>
        <w:pStyle w:val="SourceCode"/>
        <w:jc w:val="left"/>
      </w:pPr>
      <w:r>
        <w:rPr>
          <w:rStyle w:val="FunctionTok"/>
        </w:rPr>
        <w:t>library</w:t>
      </w:r>
      <w:r>
        <w:rPr>
          <w:rStyle w:val="NormalTok"/>
        </w:rPr>
        <w:t>(tidyverse)</w:t>
      </w:r>
      <w:r>
        <w:br/>
      </w:r>
      <w:r>
        <w:rPr>
          <w:rStyle w:val="FunctionTok"/>
        </w:rPr>
        <w:t>library</w:t>
      </w:r>
      <w:r>
        <w:rPr>
          <w:rStyle w:val="NormalTok"/>
        </w:rPr>
        <w:t>(gapminder)</w:t>
      </w:r>
      <w:r>
        <w:br/>
      </w:r>
      <w:r>
        <w:rPr>
          <w:rStyle w:val="FunctionTok"/>
        </w:rPr>
        <w:t>library</w:t>
      </w:r>
      <w:r>
        <w:rPr>
          <w:rStyle w:val="NormalTok"/>
        </w:rPr>
        <w:t>(knitr)</w:t>
      </w:r>
      <w:r>
        <w:br/>
      </w:r>
      <w:r>
        <w:rPr>
          <w:rStyle w:val="FunctionTok"/>
        </w:rPr>
        <w:t>library</w:t>
      </w:r>
      <w:r>
        <w:rPr>
          <w:rStyle w:val="NormalTok"/>
        </w:rPr>
        <w:t>(broom)</w:t>
      </w:r>
      <w:r>
        <w:br/>
      </w:r>
      <w:r>
        <w:rPr>
          <w:rStyle w:val="FunctionTok"/>
        </w:rPr>
        <w:t>library</w:t>
      </w:r>
      <w:r>
        <w:rPr>
          <w:rStyle w:val="NormalTok"/>
        </w:rPr>
        <w:t>(modelsummary)</w:t>
      </w:r>
    </w:p>
    <w:p w:rsidR="007F3BAE" w:rsidRDefault="00380896" w:rsidP="00380896">
      <w:pPr>
        <w:pStyle w:val="Ttulo3"/>
      </w:pPr>
      <w:bookmarkStart w:id="2628" w:name="_Toc235960763"/>
      <w:bookmarkStart w:id="2629" w:name="carga-de-datos-2"/>
      <w:bookmarkEnd w:id="2627"/>
      <w:r>
        <w:rPr>
          <w:rFonts w:ascii="Times New Roman" w:hAnsi="Times New Roman" w:eastAsia="Times New Roman"/>
        </w:rPr>
        <w:t>43.2.2 Carga de datos</w:t>
      </w:r>
      <w:bookmarkEnd w:id="2628"/>
    </w:p>
    <w:p w:rsidR="007F3BAE" w:rsidRDefault="00380896" w:rsidP="00380896">
      <w:pPr>
        <w:pStyle w:val="SourceCode"/>
        <w:jc w:val="left"/>
      </w:pPr>
      <w:r>
        <w:rPr>
          <w:rStyle w:val="FunctionTok"/>
        </w:rPr>
        <w:t>data</w:t>
      </w:r>
      <w:r>
        <w:rPr>
          <w:rStyle w:val="NormalTok"/>
        </w:rPr>
        <w:t>(</w:t>
      </w:r>
      <w:r>
        <w:br/>
      </w:r>
      <w:r>
        <w:rPr>
          <w:rStyle w:val="NormalTok"/>
        </w:rPr>
        <w:t xml:space="preserve">  </w:t>
      </w:r>
      <w:r>
        <w:rPr>
          <w:rStyle w:val="StringTok"/>
        </w:rPr>
        <w:t>"gapminder"</w:t>
      </w:r>
      <w:r>
        <w:rPr>
          <w:rStyle w:val="NormalTok"/>
        </w:rPr>
        <w:t>,</w:t>
      </w:r>
      <w:r>
        <w:br/>
      </w:r>
      <w:r>
        <w:rPr>
          <w:rStyle w:val="NormalTok"/>
        </w:rPr>
        <w:t xml:space="preserve">  </w:t>
      </w:r>
      <w:r>
        <w:rPr>
          <w:rStyle w:val="AttributeTok"/>
        </w:rPr>
        <w:t>package =</w:t>
      </w:r>
      <w:r>
        <w:rPr>
          <w:rStyle w:val="NormalTok"/>
        </w:rPr>
        <w:t xml:space="preserve"> </w:t>
      </w:r>
      <w:r>
        <w:rPr>
          <w:rStyle w:val="StringTok"/>
        </w:rPr>
        <w:t>"gapminder"</w:t>
      </w:r>
      <w:r>
        <w:br/>
      </w:r>
      <w:r>
        <w:rPr>
          <w:rStyle w:val="NormalTok"/>
        </w:rPr>
        <w:t>)</w:t>
      </w:r>
      <w:r>
        <w:br/>
      </w:r>
      <w:r>
        <w:br/>
      </w:r>
      <w:r>
        <w:rPr>
          <w:rStyle w:val="NormalTok"/>
        </w:rPr>
        <w:t xml:space="preserve">datos_resultados </w:t>
      </w:r>
      <w:r>
        <w:rPr>
          <w:rStyle w:val="OtherTok"/>
        </w:rPr>
        <w:t>&lt;-</w:t>
      </w:r>
      <w:r>
        <w:rPr>
          <w:rStyle w:val="NormalTok"/>
        </w:rPr>
        <w:t xml:space="preserve"> gapminder</w:t>
      </w:r>
    </w:p>
    <w:p w:rsidR="007F3BAE" w:rsidRDefault="00380896" w:rsidP="00380896">
      <w:pPr>
        <w:pStyle w:val="Ttulo2"/>
      </w:pPr>
      <w:bookmarkStart w:id="2630" w:name="_Toc235960764"/>
      <w:bookmarkStart w:id="2631" w:name="resultados-descriptivos"/>
      <w:bookmarkEnd w:id="2625"/>
      <w:bookmarkEnd w:id="2629"/>
      <w:r>
        <w:rPr>
          <w:rFonts w:ascii="Times New Roman" w:hAnsi="Times New Roman" w:eastAsia="Times New Roman"/>
        </w:rPr>
        <w:t>43.3 Resultados descriptivos</w:t>
      </w:r>
      <w:bookmarkEnd w:id="2630"/>
    </w:p>
    <w:p w:rsidR="007F3BAE" w:rsidRDefault="00380896" w:rsidP="00380896">
      <w:pPr>
        <w:pStyle w:val="FirstParagraph"/>
        <w:jc w:val="left"/>
      </w:pPr>
      <w:r>
        <w:rPr>
          <w:rFonts w:ascii="Times New Roman" w:hAnsi="Times New Roman" w:eastAsia="Times New Roman"/>
        </w:rPr>
        <w:t>La primera parte de una sección de resultados suele presentar información descriptiva de la muestra analizada.</w:t>
      </w:r>
    </w:p>
    <w:p w:rsidR="007F3BAE" w:rsidRDefault="00380896" w:rsidP="00380896">
      <w:pPr>
        <w:pStyle w:val="SourceCode"/>
        <w:jc w:val="left"/>
      </w:pPr>
      <w:r>
        <w:rPr>
          <w:rStyle w:val="NormalTok"/>
        </w:rPr>
        <w:t xml:space="preserve">datos_resultados </w:t>
      </w:r>
      <w:r>
        <w:rPr>
          <w:rStyle w:val="SpecialCharTok"/>
        </w:rPr>
        <w:t>|&gt;</w:t>
      </w:r>
      <w:r>
        <w:br/>
      </w:r>
      <w:r>
        <w:rPr>
          <w:rStyle w:val="NormalTok"/>
        </w:rPr>
        <w:t xml:space="preserve">  </w:t>
      </w:r>
      <w:r>
        <w:rPr>
          <w:rStyle w:val="FunctionTok"/>
        </w:rPr>
        <w:t>summarise</w:t>
      </w:r>
      <w:r>
        <w:rPr>
          <w:rStyle w:val="NormalTok"/>
        </w:rPr>
        <w:t>(</w:t>
      </w:r>
      <w:r>
        <w:br/>
      </w:r>
      <w:r>
        <w:rPr>
          <w:rStyle w:val="NormalTok"/>
        </w:rPr>
        <w:lastRenderedPageBreak/>
        <w:t xml:space="preserve">    </w:t>
      </w:r>
      <w:r>
        <w:rPr>
          <w:rStyle w:val="AttributeTok"/>
        </w:rPr>
        <w:t>Esperanza_vida =</w:t>
      </w:r>
      <w:r>
        <w:rPr>
          <w:rStyle w:val="NormalTok"/>
        </w:rPr>
        <w:t xml:space="preserve"> </w:t>
      </w:r>
      <w:r>
        <w:rPr>
          <w:rStyle w:val="FunctionTok"/>
        </w:rPr>
        <w:t>mean</w:t>
      </w:r>
      <w:r>
        <w:rPr>
          <w:rStyle w:val="NormalTok"/>
        </w:rPr>
        <w:t>(</w:t>
      </w:r>
      <w:r>
        <w:br/>
      </w:r>
      <w:r>
        <w:rPr>
          <w:rStyle w:val="NormalTok"/>
        </w:rPr>
        <w:t xml:space="preserve">      lifeExp</w:t>
      </w:r>
      <w:r>
        <w:br/>
      </w:r>
      <w:r>
        <w:rPr>
          <w:rStyle w:val="NormalTok"/>
        </w:rPr>
        <w:t xml:space="preserve">    ),</w:t>
      </w:r>
      <w:r>
        <w:br/>
      </w:r>
      <w:r>
        <w:rPr>
          <w:rStyle w:val="NormalTok"/>
        </w:rPr>
        <w:t xml:space="preserve">    </w:t>
      </w:r>
      <w:r>
        <w:rPr>
          <w:rStyle w:val="AttributeTok"/>
        </w:rPr>
        <w:t>PIB_per_capita =</w:t>
      </w:r>
      <w:r>
        <w:rPr>
          <w:rStyle w:val="NormalTok"/>
        </w:rPr>
        <w:t xml:space="preserve"> </w:t>
      </w:r>
      <w:r>
        <w:rPr>
          <w:rStyle w:val="FunctionTok"/>
        </w:rPr>
        <w:t>mean</w:t>
      </w:r>
      <w:r>
        <w:rPr>
          <w:rStyle w:val="NormalTok"/>
        </w:rPr>
        <w:t>(</w:t>
      </w:r>
      <w:r>
        <w:br/>
      </w:r>
      <w:r>
        <w:rPr>
          <w:rStyle w:val="NormalTok"/>
        </w:rPr>
        <w:t xml:space="preserve">      gdpPercap</w:t>
      </w:r>
      <w:r>
        <w:br/>
      </w:r>
      <w:r>
        <w:rPr>
          <w:rStyle w:val="NormalTok"/>
        </w:rPr>
        <w:t xml:space="preserve">    ),</w:t>
      </w:r>
      <w:r>
        <w:br/>
      </w:r>
      <w:r>
        <w:rPr>
          <w:rStyle w:val="NormalTok"/>
        </w:rPr>
        <w:t xml:space="preserve">    </w:t>
      </w:r>
      <w:r>
        <w:rPr>
          <w:rStyle w:val="AttributeTok"/>
        </w:rPr>
        <w:t>Poblacion =</w:t>
      </w:r>
      <w:r>
        <w:rPr>
          <w:rStyle w:val="NormalTok"/>
        </w:rPr>
        <w:t xml:space="preserve"> </w:t>
      </w:r>
      <w:r>
        <w:rPr>
          <w:rStyle w:val="FunctionTok"/>
        </w:rPr>
        <w:t>mean</w:t>
      </w:r>
      <w:r>
        <w:rPr>
          <w:rStyle w:val="NormalTok"/>
        </w:rPr>
        <w:t>(</w:t>
      </w:r>
      <w:r>
        <w:br/>
      </w:r>
      <w:r>
        <w:rPr>
          <w:rStyle w:val="NormalTok"/>
        </w:rPr>
        <w:t xml:space="preserve">      pop</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"Estadísticos descriptivos principales"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632" w:name="tbl-reg30-descriptivos"/>
            <w:r>
              <w:rPr>
                <w:rFonts w:ascii="Times New Roman" w:hAnsi="Times New Roman"/>
                <w:b/>
                <w:sz w:val="18"/>
              </w:rPr>
              <w:t>Tabla 43.1: Estadísticos descriptivos principales</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Esperanza_vida</w:t>
                  </w:r>
                </w:p>
              </w:tc>
              <w:tc>
                <w:tcPr>
                  <w:tcW w:w="2640" w:type="dxa"/>
                </w:tcPr>
                <w:p w:rsidR="007F3BAE" w:rsidRDefault="00380896" w:rsidP="00380896">
                  <w:pPr>
                    <w:pStyle w:val="Compact"/>
                    <w:jc w:val="left"/>
                  </w:pPr>
                  <w:r>
                    <w:t>PIB_per_capita</w:t>
                  </w:r>
                </w:p>
              </w:tc>
              <w:tc>
                <w:tcPr>
                  <w:tcW w:w="2640" w:type="dxa"/>
                </w:tcPr>
                <w:p w:rsidR="007F3BAE" w:rsidRDefault="00380896" w:rsidP="00380896">
                  <w:pPr>
                    <w:pStyle w:val="Compact"/>
                    <w:jc w:val="left"/>
                  </w:pPr>
                  <w:r>
                    <w:t>Poblacion</w:t>
                  </w:r>
                </w:p>
              </w:tc>
            </w:tr>
            <w:tr w:rsidR="007F3BAE">
              <w:tc>
                <w:tcPr>
                  <w:tcW w:w="2640" w:type="dxa"/>
                </w:tcPr>
                <w:p w:rsidR="007F3BAE" w:rsidRDefault="00380896" w:rsidP="00380896">
                  <w:pPr>
                    <w:pStyle w:val="Compact"/>
                    <w:jc w:val="left"/>
                  </w:pPr>
                  <w:r>
                    <w:t>59.47</w:t>
                  </w:r>
                </w:p>
              </w:tc>
              <w:tc>
                <w:tcPr>
                  <w:tcW w:w="2640" w:type="dxa"/>
                </w:tcPr>
                <w:p w:rsidR="007F3BAE" w:rsidRDefault="00380896" w:rsidP="00380896">
                  <w:pPr>
                    <w:pStyle w:val="Compact"/>
                    <w:jc w:val="left"/>
                  </w:pPr>
                  <w:r>
                    <w:t>7215.33</w:t>
                  </w:r>
                </w:p>
              </w:tc>
              <w:tc>
                <w:tcPr>
                  <w:tcW w:w="2640" w:type="dxa"/>
                </w:tcPr>
                <w:p w:rsidR="007F3BAE" w:rsidRDefault="00380896" w:rsidP="00380896">
                  <w:pPr>
                    <w:pStyle w:val="Compact"/>
                    <w:jc w:val="left"/>
                  </w:pPr>
                  <w:r>
                    <w:t>29601212</w:t>
                  </w:r>
                </w:p>
              </w:tc>
            </w:tr>
            <w:bookmarkEnd w:id="263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resultados descriptivos permiten caracterizar la muestra estudiada antes de presentar análisis más complejos.</w:t>
      </w:r>
    </w:p>
    <w:p w:rsidR="007F3BAE" w:rsidRDefault="00380896" w:rsidP="00380896">
      <w:pPr>
        <w:pStyle w:val="Ttulo2"/>
      </w:pPr>
      <w:bookmarkStart w:id="2633" w:name="_Toc235960765"/>
      <w:bookmarkStart w:id="2634" w:name="distribución-de-la-variable-principal"/>
      <w:bookmarkEnd w:id="2631"/>
      <w:r>
        <w:rPr>
          <w:rFonts w:ascii="Times New Roman" w:hAnsi="Times New Roman" w:eastAsia="Times New Roman"/>
        </w:rPr>
        <w:t>43.4 Distribución de la variable principal</w:t>
      </w:r>
      <w:bookmarkEnd w:id="2633"/>
    </w:p>
    <w:p w:rsidR="007F3BAE" w:rsidRDefault="00380896" w:rsidP="00380896">
      <w:pPr>
        <w:pStyle w:val="SourceCode"/>
        <w:jc w:val="left"/>
      </w:pPr>
      <w:r>
        <w:rPr>
          <w:rStyle w:val="FunctionTok"/>
        </w:rPr>
        <w:t>ggplot</w:t>
      </w:r>
      <w:r>
        <w:rPr>
          <w:rStyle w:val="NormalTok"/>
        </w:rPr>
        <w:t>(</w:t>
      </w:r>
      <w:r>
        <w:br/>
      </w:r>
      <w:r>
        <w:rPr>
          <w:rStyle w:val="NormalTok"/>
        </w:rPr>
        <w:t xml:space="preserve">  datos_resultados,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lifeExp</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635" w:name="fig-reg30-histograma"/>
            <w:r>
              <w:rPr>
                <w:rFonts w:ascii="Times New Roman" w:hAnsi="Times New Roman"/>
                <w:b/>
                <w:noProof/>
                <w:sz w:val="18"/>
              </w:rPr>
              <w:lastRenderedPageBreak/>
              <w:drawing>
                <wp:inline distT="0" distB="0" distL="0" distR="0">
                  <wp:extent cx="4620126" cy="3696101"/>
                  <wp:effectExtent l="0" t="0" r="0" b="0"/>
                  <wp:docPr id="1870" name="Picture"/>
                  <wp:cNvGraphicFramePr/>
                  <a:graphic xmlns:a="http://schemas.openxmlformats.org/drawingml/2006/main">
                    <a:graphicData uri="http://schemas.openxmlformats.org/drawingml/2006/picture">
                      <pic:pic xmlns:pic="http://schemas.openxmlformats.org/drawingml/2006/picture">
                        <pic:nvPicPr>
                          <pic:cNvPr id="1871" name="Picture" descr="capitulos/30-resultados_files/figure-docx/fig-reg30-histograma-1.png"/>
                          <pic:cNvPicPr>
                            <a:picLocks noChangeAspect="1" noChangeArrowheads="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43.1: Distribución de la esperanza de vida</w:t>
            </w:r>
          </w:p>
        </w:tc>
        <w:bookmarkEnd w:id="2635"/>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figura permite identificar la distribución general de la variable de interés.</w:t>
      </w:r>
    </w:p>
    <w:p w:rsidR="007F3BAE" w:rsidRDefault="00380896" w:rsidP="00380896">
      <w:pPr>
        <w:pStyle w:val="Ttulo2"/>
      </w:pPr>
      <w:bookmarkStart w:id="2636" w:name="_Toc235960766"/>
      <w:bookmarkStart w:id="2637" w:name="resultados-del-modelo-1"/>
      <w:bookmarkEnd w:id="2634"/>
      <w:r>
        <w:rPr>
          <w:rFonts w:ascii="Times New Roman" w:hAnsi="Times New Roman" w:eastAsia="Times New Roman"/>
        </w:rPr>
        <w:t>43.5 Resultados del modelo</w:t>
      </w:r>
      <w:bookmarkEnd w:id="2636"/>
    </w:p>
    <w:p w:rsidR="007F3BAE" w:rsidRDefault="00380896" w:rsidP="00380896">
      <w:pPr>
        <w:pStyle w:val="Ttulo3"/>
      </w:pPr>
      <w:bookmarkStart w:id="2638" w:name="_Toc235960767"/>
      <w:bookmarkStart w:id="2639" w:name="estimación"/>
      <w:r>
        <w:rPr>
          <w:rFonts w:ascii="Times New Roman" w:hAnsi="Times New Roman" w:eastAsia="Times New Roman"/>
        </w:rPr>
        <w:t>43.5.1 Estimación</w:t>
      </w:r>
      <w:bookmarkEnd w:id="2638"/>
    </w:p>
    <w:p w:rsidR="007F3BAE" w:rsidRDefault="00380896" w:rsidP="00380896">
      <w:pPr>
        <w:pStyle w:val="SourceCode"/>
        <w:jc w:val="left"/>
      </w:pPr>
      <w:r>
        <w:rPr>
          <w:rStyle w:val="NormalTok"/>
        </w:rPr>
        <w:t xml:space="preserve">modelo_resultados </w:t>
      </w:r>
      <w:r>
        <w:rPr>
          <w:rStyle w:val="OtherTok"/>
        </w:rPr>
        <w:t>&lt;-</w:t>
      </w:r>
      <w:r>
        <w:rPr>
          <w:rStyle w:val="NormalTok"/>
        </w:rPr>
        <w:t xml:space="preserve"> </w:t>
      </w:r>
      <w:r>
        <w:rPr>
          <w:rStyle w:val="FunctionTok"/>
        </w:rPr>
        <w:t>lm</w:t>
      </w:r>
      <w:r>
        <w:rPr>
          <w:rStyle w:val="NormalTok"/>
        </w:rPr>
        <w:t>(</w:t>
      </w:r>
      <w:r>
        <w:br/>
      </w:r>
      <w:r>
        <w:rPr>
          <w:rStyle w:val="NormalTok"/>
        </w:rPr>
        <w:t xml:space="preserve">  lifeExp </w:t>
      </w:r>
      <w:r>
        <w:rPr>
          <w:rStyle w:val="SpecialCharTok"/>
        </w:rPr>
        <w:t>~</w:t>
      </w:r>
      <w:r>
        <w:rPr>
          <w:rStyle w:val="NormalTok"/>
        </w:rPr>
        <w:t xml:space="preserve"> </w:t>
      </w:r>
      <w:r>
        <w:rPr>
          <w:rStyle w:val="FunctionTok"/>
        </w:rPr>
        <w:t>log</w:t>
      </w:r>
      <w:r>
        <w:rPr>
          <w:rStyle w:val="NormalTok"/>
        </w:rPr>
        <w:t>(gdpPercap),</w:t>
      </w:r>
      <w:r>
        <w:br/>
      </w:r>
      <w:r>
        <w:rPr>
          <w:rStyle w:val="NormalTok"/>
        </w:rPr>
        <w:t xml:space="preserve">  </w:t>
      </w:r>
      <w:r>
        <w:rPr>
          <w:rStyle w:val="AttributeTok"/>
        </w:rPr>
        <w:t>data =</w:t>
      </w:r>
      <w:r>
        <w:rPr>
          <w:rStyle w:val="NormalTok"/>
        </w:rPr>
        <w:t xml:space="preserve"> datos_resultados</w:t>
      </w:r>
      <w:r>
        <w:br/>
      </w:r>
      <w:r>
        <w:rPr>
          <w:rStyle w:val="NormalTok"/>
        </w:rPr>
        <w:t>)</w:t>
      </w:r>
    </w:p>
    <w:p w:rsidR="007F3BAE" w:rsidRDefault="00380896" w:rsidP="00380896">
      <w:pPr>
        <w:pStyle w:val="Ttulo3"/>
      </w:pPr>
      <w:bookmarkStart w:id="2640" w:name="_Toc235960768"/>
      <w:bookmarkStart w:id="2641" w:name="coeficientes"/>
      <w:bookmarkEnd w:id="2639"/>
      <w:r>
        <w:rPr>
          <w:rFonts w:ascii="Times New Roman" w:hAnsi="Times New Roman" w:eastAsia="Times New Roman"/>
        </w:rPr>
        <w:t>43.5.2 Coeficientes</w:t>
      </w:r>
      <w:bookmarkEnd w:id="2640"/>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modelo_resultados</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"Coeficientes estimados"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642" w:name="tbl-reg30-coeficientes"/>
            <w:r>
              <w:rPr>
                <w:rFonts w:ascii="Times New Roman" w:hAnsi="Times New Roman"/>
                <w:b/>
                <w:sz w:val="18"/>
              </w:rPr>
              <w:lastRenderedPageBreak/>
              <w:t>Tabla 43.2: Coeficientes estimados</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-9.1009</w:t>
                  </w:r>
                </w:p>
              </w:tc>
              <w:tc>
                <w:tcPr>
                  <w:tcW w:w="1584" w:type="dxa"/>
                </w:tcPr>
                <w:p w:rsidR="007F3BAE" w:rsidRDefault="00380896" w:rsidP="00380896">
                  <w:pPr>
                    <w:pStyle w:val="Compact"/>
                    <w:jc w:val="left"/>
                  </w:pPr>
                  <w:r>
                    <w:t>1.2277</w:t>
                  </w:r>
                </w:p>
              </w:tc>
              <w:tc>
                <w:tcPr>
                  <w:tcW w:w="1584" w:type="dxa"/>
                </w:tcPr>
                <w:p w:rsidR="007F3BAE" w:rsidRDefault="00380896" w:rsidP="00380896">
                  <w:pPr>
                    <w:pStyle w:val="Compact"/>
                    <w:jc w:val="left"/>
                  </w:pPr>
                  <w:r>
                    <w:t>-7.4131</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log(gdpPercap)</w:t>
                  </w:r>
                </w:p>
              </w:tc>
              <w:tc>
                <w:tcPr>
                  <w:tcW w:w="1584" w:type="dxa"/>
                </w:tcPr>
                <w:p w:rsidR="007F3BAE" w:rsidRDefault="00380896" w:rsidP="00380896">
                  <w:pPr>
                    <w:pStyle w:val="Compact"/>
                    <w:jc w:val="left"/>
                  </w:pPr>
                  <w:r>
                    <w:t>8.4051</w:t>
                  </w:r>
                </w:p>
              </w:tc>
              <w:tc>
                <w:tcPr>
                  <w:tcW w:w="1584" w:type="dxa"/>
                </w:tcPr>
                <w:p w:rsidR="007F3BAE" w:rsidRDefault="00380896" w:rsidP="00380896">
                  <w:pPr>
                    <w:pStyle w:val="Compact"/>
                    <w:jc w:val="left"/>
                  </w:pPr>
                  <w:r>
                    <w:t>0.1488</w:t>
                  </w:r>
                </w:p>
              </w:tc>
              <w:tc>
                <w:tcPr>
                  <w:tcW w:w="1584" w:type="dxa"/>
                </w:tcPr>
                <w:p w:rsidR="007F3BAE" w:rsidRDefault="00380896" w:rsidP="00380896">
                  <w:pPr>
                    <w:pStyle w:val="Compact"/>
                    <w:jc w:val="left"/>
                  </w:pPr>
                  <w:r>
                    <w:t>56.5002</w:t>
                  </w:r>
                </w:p>
              </w:tc>
              <w:tc>
                <w:tcPr>
                  <w:tcW w:w="1584" w:type="dxa"/>
                </w:tcPr>
                <w:p w:rsidR="007F3BAE" w:rsidRDefault="00380896" w:rsidP="00380896">
                  <w:pPr>
                    <w:pStyle w:val="Compact"/>
                    <w:jc w:val="left"/>
                  </w:pPr>
                  <w:r>
                    <w:t>0</w:t>
                  </w:r>
                </w:p>
              </w:tc>
            </w:tr>
            <w:bookmarkEnd w:id="264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relación entre PIB per cápita y esperanza de vida presenta un coeficiente positivo. Esto indica que países con mayores niveles de ingreso tienden a presentar mayores niveles de esperanza de vida.</w:t>
      </w:r>
    </w:p>
    <w:p w:rsidR="007F3BAE" w:rsidRDefault="00380896" w:rsidP="00380896">
      <w:pPr>
        <w:pStyle w:val="Ttulo2"/>
      </w:pPr>
      <w:bookmarkStart w:id="2643" w:name="_Toc235960769"/>
      <w:bookmarkStart w:id="2644" w:name="presentación-profesional-de-resultados"/>
      <w:bookmarkEnd w:id="2637"/>
      <w:bookmarkEnd w:id="2641"/>
      <w:r>
        <w:rPr>
          <w:rFonts w:ascii="Times New Roman" w:hAnsi="Times New Roman" w:eastAsia="Times New Roman"/>
        </w:rPr>
        <w:t>43.6 Presentación profesional de resultados</w:t>
      </w:r>
      <w:bookmarkEnd w:id="2643"/>
    </w:p>
    <w:p w:rsidR="007F3BAE" w:rsidRDefault="00380896" w:rsidP="00380896">
      <w:pPr>
        <w:pStyle w:val="SourceCode"/>
        <w:jc w:val="left"/>
      </w:pPr>
      <w:r>
        <w:rPr>
          <w:rStyle w:val="FunctionTok"/>
        </w:rPr>
        <w:t>modelsummary</w:t>
      </w:r>
      <w:r>
        <w:rPr>
          <w:rStyle w:val="NormalTok"/>
        </w:rPr>
        <w:t>(</w:t>
      </w:r>
      <w:r>
        <w:br/>
      </w:r>
      <w:r>
        <w:rPr>
          <w:rStyle w:val="NormalTok"/>
        </w:rPr>
        <w:t xml:space="preserve">  modelo_resultados,</w:t>
      </w:r>
      <w:r>
        <w:br/>
      </w:r>
      <w:r>
        <w:rPr>
          <w:rStyle w:val="NormalTok"/>
        </w:rPr>
        <w:t xml:space="preserve">  </w:t>
      </w:r>
      <w:r>
        <w:rPr>
          <w:rStyle w:val="AttributeTok"/>
        </w:rPr>
        <w:t>stars =</w:t>
      </w:r>
      <w:r>
        <w:rPr>
          <w:rStyle w:val="NormalTok"/>
        </w:rPr>
        <w:t xml:space="preserve"> </w:t>
      </w:r>
      <w:r>
        <w:rPr>
          <w:rStyle w:val="ConstantTok"/>
        </w:rPr>
        <w:t>TRUE</w:t>
      </w:r>
      <w:r>
        <w:rPr>
          <w:rStyle w:val="NormalTok"/>
        </w:rPr>
        <w:t>,</w:t>
      </w:r>
      <w:r>
        <w:br/>
      </w:r>
      <w:r>
        <w:rPr>
          <w:rStyle w:val="NormalTok"/>
        </w:rPr>
        <w:t xml:space="preserve">  </w:t>
      </w:r>
      <w:r>
        <w:rPr>
          <w:rStyle w:val="AttributeTok"/>
        </w:rPr>
        <w:t>title =</w:t>
      </w:r>
      <w:r>
        <w:rPr>
          <w:rStyle w:val="NormalTok"/>
        </w:rPr>
        <w:t xml:space="preserve"> </w:t>
      </w:r>
      <w:r>
        <w:rPr>
          <w:rStyle w:val="StringTok"/>
        </w:rPr>
        <w:t>"Modelo de esperanza de vida"</w:t>
      </w:r>
      <w:r>
        <w:br/>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645" w:name="tbl-reg30-modelsummary"/>
            <w:r>
              <w:rPr>
                <w:rFonts w:ascii="Times New Roman" w:hAnsi="Times New Roman"/>
                <w:b/>
                <w:sz w:val="18"/>
              </w:rPr>
              <w:lastRenderedPageBreak/>
              <w:t>Tabla 43.3: Modelo de esperanza de vida</w:t>
            </w:r>
          </w:p>
          <w:tbl>
            <w:tblPr>
              <w:tblStyle w:val="Table"/>
              <w:tblW w:w="2014" w:type="pct"/>
              <w:tblLayout w:type="fixed"/>
              <w:tblLook w:val="0060" w:firstRow="1" w:lastRow="1" w:firstColumn="0" w:lastColumn="0" w:noHBand="0" w:noVBand="0"/>
            </w:tblPr>
            <w:tblGrid>
              <w:gridCol w:w="2159"/>
              <w:gridCol w:w="152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870" w:type="dxa"/>
                </w:tcPr>
                <w:p w:rsidR="007F3BAE" w:rsidRDefault="007F3BAE" w:rsidP="00380896">
                  <w:pPr>
                    <w:pStyle w:val="Compact"/>
                    <w:jc w:val="left"/>
                  </w:pPr>
                </w:p>
              </w:tc>
              <w:tc>
                <w:tcPr>
                  <w:tcW w:w="1320" w:type="dxa"/>
                </w:tcPr>
                <w:p w:rsidR="007F3BAE" w:rsidRDefault="007F3BAE" w:rsidP="00380896">
                  <w:pPr>
                    <w:jc w:val="left"/>
                  </w:pPr>
                </w:p>
              </w:tc>
            </w:tr>
            <w:tr w:rsidR="007F3BAE">
              <w:tc>
                <w:tcPr>
                  <w:tcW w:w="1870" w:type="dxa"/>
                </w:tcPr>
                <w:p w:rsidR="007F3BAE" w:rsidRDefault="00380896" w:rsidP="00380896">
                  <w:pPr>
                    <w:pStyle w:val="Compact"/>
                    <w:jc w:val="left"/>
                  </w:pPr>
                  <w:r>
                    <w:t>(Intercept)</w:t>
                  </w:r>
                </w:p>
              </w:tc>
              <w:tc>
                <w:tcPr>
                  <w:tcW w:w="1320" w:type="dxa"/>
                </w:tcPr>
                <w:p w:rsidR="007F3BAE" w:rsidRDefault="00380896" w:rsidP="00380896">
                  <w:pPr>
                    <w:pStyle w:val="Compact"/>
                    <w:jc w:val="left"/>
                  </w:pPr>
                  <w:r>
                    <w:t>-9.101***</w:t>
                  </w:r>
                </w:p>
              </w:tc>
            </w:tr>
            <w:tr w:rsidR="007F3BAE">
              <w:tc>
                <w:tcPr>
                  <w:tcW w:w="1870" w:type="dxa"/>
                </w:tcPr>
                <w:p w:rsidR="007F3BAE" w:rsidRDefault="007F3BAE" w:rsidP="00380896">
                  <w:pPr>
                    <w:pStyle w:val="Compact"/>
                    <w:jc w:val="left"/>
                  </w:pPr>
                </w:p>
              </w:tc>
              <w:tc>
                <w:tcPr>
                  <w:tcW w:w="1320" w:type="dxa"/>
                </w:tcPr>
                <w:p w:rsidR="007F3BAE" w:rsidRDefault="00380896" w:rsidP="00380896">
                  <w:pPr>
                    <w:pStyle w:val="Compact"/>
                    <w:jc w:val="left"/>
                  </w:pPr>
                  <w:r>
                    <w:t>(1.228)</w:t>
                  </w:r>
                </w:p>
              </w:tc>
            </w:tr>
            <w:tr w:rsidR="007F3BAE">
              <w:tc>
                <w:tcPr>
                  <w:tcW w:w="1870" w:type="dxa"/>
                </w:tcPr>
                <w:p w:rsidR="007F3BAE" w:rsidRDefault="00380896" w:rsidP="00380896">
                  <w:pPr>
                    <w:pStyle w:val="Compact"/>
                    <w:jc w:val="left"/>
                  </w:pPr>
                  <w:r>
                    <w:t>log(gdpPercap)</w:t>
                  </w:r>
                </w:p>
              </w:tc>
              <w:tc>
                <w:tcPr>
                  <w:tcW w:w="1320" w:type="dxa"/>
                </w:tcPr>
                <w:p w:rsidR="007F3BAE" w:rsidRDefault="00380896" w:rsidP="00380896">
                  <w:pPr>
                    <w:pStyle w:val="Compact"/>
                    <w:jc w:val="left"/>
                  </w:pPr>
                  <w:r>
                    <w:t>8.405***</w:t>
                  </w:r>
                </w:p>
              </w:tc>
            </w:tr>
            <w:tr w:rsidR="007F3BAE">
              <w:tc>
                <w:tcPr>
                  <w:tcW w:w="1870" w:type="dxa"/>
                </w:tcPr>
                <w:p w:rsidR="007F3BAE" w:rsidRDefault="007F3BAE" w:rsidP="00380896">
                  <w:pPr>
                    <w:pStyle w:val="Compact"/>
                    <w:jc w:val="left"/>
                  </w:pPr>
                </w:p>
              </w:tc>
              <w:tc>
                <w:tcPr>
                  <w:tcW w:w="1320" w:type="dxa"/>
                </w:tcPr>
                <w:p w:rsidR="007F3BAE" w:rsidRDefault="00380896" w:rsidP="00380896">
                  <w:pPr>
                    <w:pStyle w:val="Compact"/>
                    <w:jc w:val="left"/>
                  </w:pPr>
                  <w:r>
                    <w:t>(0.149)</w:t>
                  </w:r>
                </w:p>
              </w:tc>
            </w:tr>
            <w:tr w:rsidR="007F3BAE">
              <w:tc>
                <w:tcPr>
                  <w:tcW w:w="1870" w:type="dxa"/>
                </w:tcPr>
                <w:p w:rsidR="007F3BAE" w:rsidRDefault="00380896" w:rsidP="00380896">
                  <w:pPr>
                    <w:pStyle w:val="Compact"/>
                    <w:jc w:val="left"/>
                  </w:pPr>
                  <w:r>
                    <w:t>Num.Obs.</w:t>
                  </w:r>
                </w:p>
              </w:tc>
              <w:tc>
                <w:tcPr>
                  <w:tcW w:w="1320" w:type="dxa"/>
                </w:tcPr>
                <w:p w:rsidR="007F3BAE" w:rsidRDefault="00380896" w:rsidP="00380896">
                  <w:pPr>
                    <w:pStyle w:val="Compact"/>
                    <w:jc w:val="left"/>
                  </w:pPr>
                  <w:r>
                    <w:t>1704</w:t>
                  </w:r>
                </w:p>
              </w:tc>
            </w:tr>
            <w:tr w:rsidR="007F3BAE">
              <w:tc>
                <w:tcPr>
                  <w:tcW w:w="1870" w:type="dxa"/>
                </w:tcPr>
                <w:p w:rsidR="007F3BAE" w:rsidRDefault="00380896" w:rsidP="00380896">
                  <w:pPr>
                    <w:pStyle w:val="Compact"/>
                    <w:jc w:val="left"/>
                  </w:pPr>
                  <w:r>
                    <w:t>R2</w:t>
                  </w:r>
                </w:p>
              </w:tc>
              <w:tc>
                <w:tcPr>
                  <w:tcW w:w="1320" w:type="dxa"/>
                </w:tcPr>
                <w:p w:rsidR="007F3BAE" w:rsidRDefault="00380896" w:rsidP="00380896">
                  <w:pPr>
                    <w:pStyle w:val="Compact"/>
                    <w:jc w:val="left"/>
                  </w:pPr>
                  <w:r>
                    <w:t>0.652</w:t>
                  </w:r>
                </w:p>
              </w:tc>
            </w:tr>
            <w:tr w:rsidR="007F3BAE">
              <w:tc>
                <w:tcPr>
                  <w:tcW w:w="1870" w:type="dxa"/>
                </w:tcPr>
                <w:p w:rsidR="007F3BAE" w:rsidRDefault="00380896" w:rsidP="00380896">
                  <w:pPr>
                    <w:pStyle w:val="Compact"/>
                    <w:jc w:val="left"/>
                  </w:pPr>
                  <w:r>
                    <w:t>R2 Adj.</w:t>
                  </w:r>
                </w:p>
              </w:tc>
              <w:tc>
                <w:tcPr>
                  <w:tcW w:w="1320" w:type="dxa"/>
                </w:tcPr>
                <w:p w:rsidR="007F3BAE" w:rsidRDefault="00380896" w:rsidP="00380896">
                  <w:pPr>
                    <w:pStyle w:val="Compact"/>
                    <w:jc w:val="left"/>
                  </w:pPr>
                  <w:r>
                    <w:t>0.652</w:t>
                  </w:r>
                </w:p>
              </w:tc>
            </w:tr>
            <w:tr w:rsidR="007F3BAE">
              <w:tc>
                <w:tcPr>
                  <w:tcW w:w="1870" w:type="dxa"/>
                </w:tcPr>
                <w:p w:rsidR="007F3BAE" w:rsidRDefault="00380896" w:rsidP="00380896">
                  <w:pPr>
                    <w:pStyle w:val="Compact"/>
                    <w:jc w:val="left"/>
                  </w:pPr>
                  <w:r>
                    <w:t>AIC</w:t>
                  </w:r>
                </w:p>
              </w:tc>
              <w:tc>
                <w:tcPr>
                  <w:tcW w:w="1320" w:type="dxa"/>
                </w:tcPr>
                <w:p w:rsidR="007F3BAE" w:rsidRDefault="00380896" w:rsidP="00380896">
                  <w:pPr>
                    <w:pStyle w:val="Compact"/>
                    <w:jc w:val="left"/>
                  </w:pPr>
                  <w:r>
                    <w:t>11760.4</w:t>
                  </w:r>
                </w:p>
              </w:tc>
            </w:tr>
            <w:tr w:rsidR="007F3BAE">
              <w:tc>
                <w:tcPr>
                  <w:tcW w:w="1870" w:type="dxa"/>
                </w:tcPr>
                <w:p w:rsidR="007F3BAE" w:rsidRDefault="00380896" w:rsidP="00380896">
                  <w:pPr>
                    <w:pStyle w:val="Compact"/>
                    <w:jc w:val="left"/>
                  </w:pPr>
                  <w:r>
                    <w:t>BIC</w:t>
                  </w:r>
                </w:p>
              </w:tc>
              <w:tc>
                <w:tcPr>
                  <w:tcW w:w="1320" w:type="dxa"/>
                </w:tcPr>
                <w:p w:rsidR="007F3BAE" w:rsidRDefault="00380896" w:rsidP="00380896">
                  <w:pPr>
                    <w:pStyle w:val="Compact"/>
                    <w:jc w:val="left"/>
                  </w:pPr>
                  <w:r>
                    <w:t>11776.7</w:t>
                  </w:r>
                </w:p>
              </w:tc>
            </w:tr>
            <w:tr w:rsidR="007F3BAE">
              <w:tc>
                <w:tcPr>
                  <w:tcW w:w="1870" w:type="dxa"/>
                </w:tcPr>
                <w:p w:rsidR="007F3BAE" w:rsidRDefault="00380896" w:rsidP="00380896">
                  <w:pPr>
                    <w:pStyle w:val="Compact"/>
                    <w:jc w:val="left"/>
                  </w:pPr>
                  <w:r>
                    <w:t>Log.Lik.</w:t>
                  </w:r>
                </w:p>
              </w:tc>
              <w:tc>
                <w:tcPr>
                  <w:tcW w:w="1320" w:type="dxa"/>
                </w:tcPr>
                <w:p w:rsidR="007F3BAE" w:rsidRDefault="00380896" w:rsidP="00380896">
                  <w:pPr>
                    <w:pStyle w:val="Compact"/>
                    <w:jc w:val="left"/>
                  </w:pPr>
                  <w:r>
                    <w:t>-5877.210</w:t>
                  </w:r>
                </w:p>
              </w:tc>
            </w:tr>
            <w:tr w:rsidR="007F3BAE">
              <w:tc>
                <w:tcPr>
                  <w:tcW w:w="1870" w:type="dxa"/>
                </w:tcPr>
                <w:p w:rsidR="007F3BAE" w:rsidRDefault="00380896" w:rsidP="00380896">
                  <w:pPr>
                    <w:pStyle w:val="Compact"/>
                    <w:jc w:val="left"/>
                  </w:pPr>
                  <w:r>
                    <w:t>F</w:t>
                  </w:r>
                </w:p>
              </w:tc>
              <w:tc>
                <w:tcPr>
                  <w:tcW w:w="1320" w:type="dxa"/>
                </w:tcPr>
                <w:p w:rsidR="007F3BAE" w:rsidRDefault="00380896" w:rsidP="00380896">
                  <w:pPr>
                    <w:pStyle w:val="Compact"/>
                    <w:jc w:val="left"/>
                  </w:pPr>
                  <w:r>
                    <w:t>3192.273</w:t>
                  </w:r>
                </w:p>
              </w:tc>
            </w:tr>
            <w:tr w:rsidR="007F3BAE">
              <w:tc>
                <w:tcPr>
                  <w:tcW w:w="1870" w:type="dxa"/>
                </w:tcPr>
                <w:p w:rsidR="007F3BAE" w:rsidRDefault="00380896" w:rsidP="00380896">
                  <w:pPr>
                    <w:pStyle w:val="Compact"/>
                    <w:jc w:val="left"/>
                  </w:pPr>
                  <w:r>
                    <w:t>RMSE</w:t>
                  </w:r>
                </w:p>
              </w:tc>
              <w:tc>
                <w:tcPr>
                  <w:tcW w:w="1320" w:type="dxa"/>
                </w:tcPr>
                <w:p w:rsidR="007F3BAE" w:rsidRDefault="00380896" w:rsidP="00380896">
                  <w:pPr>
                    <w:pStyle w:val="Compact"/>
                    <w:jc w:val="left"/>
                  </w:pPr>
                  <w:r>
                    <w:t>7.62</w:t>
                  </w:r>
                </w:p>
              </w:tc>
            </w:tr>
            <w:tr w:rsidR="007F3BAE">
              <w:tc>
                <w:tcPr>
                  <w:tcW w:w="3190" w:type="dxa"/>
                  <w:gridSpan w:val="2"/>
                </w:tcPr>
                <w:p w:rsidR="007F3BAE" w:rsidRDefault="00380896" w:rsidP="00380896">
                  <w:pPr>
                    <w:pStyle w:val="Compact"/>
                    <w:numPr>
                      <w:ilvl w:val="0"/>
                      <w:numId w:val="221"/>
                    </w:numPr>
                    <w:jc w:val="left"/>
                  </w:pPr>
                  <w:r>
                    <w:t xml:space="preserve">p &lt; 0.1, * p &lt; 0.05, </w:t>
                  </w:r>
                  <w:r>
                    <w:rPr>
                      <w:b/>
                      <w:bCs/>
                    </w:rPr>
                    <w:t xml:space="preserve"> p &lt; 0.01, </w:t>
                  </w:r>
                  <w:r>
                    <w:t>* p &lt; 0.001</w:t>
                  </w:r>
                </w:p>
              </w:tc>
            </w:tr>
            <w:bookmarkEnd w:id="2645"/>
          </w:tbl>
          <w:p w:rsidR="007F3BAE" w:rsidRDefault="007F3BAE" w:rsidP="00380896">
            <w:pPr>
              <w:spacing w:after="0" w:line="240" w:lineRule="auto"/>
              <w:jc w:val="center"/>
            </w:pPr>
          </w:p>
        </w:tc>
      </w:tr>
    </w:tbl>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tablas de resultados deben incluir coeficientes, errores estándar, niveles de significancia y medidas de ajuste.</w:t>
      </w:r>
    </w:p>
    <w:p w:rsidR="007F3BAE" w:rsidRDefault="00380896" w:rsidP="00380896">
      <w:pPr>
        <w:pStyle w:val="Ttulo2"/>
      </w:pPr>
      <w:bookmarkStart w:id="2646" w:name="_Toc235960770"/>
      <w:bookmarkStart w:id="2647" w:name="representación-gráfica-de-resultados"/>
      <w:bookmarkEnd w:id="2644"/>
      <w:r>
        <w:rPr>
          <w:rFonts w:ascii="Times New Roman" w:hAnsi="Times New Roman" w:eastAsia="Times New Roman"/>
        </w:rPr>
        <w:t>43.7 Representación gráfica de resultados</w:t>
      </w:r>
      <w:bookmarkEnd w:id="2646"/>
    </w:p>
    <w:p w:rsidR="007F3BAE" w:rsidRDefault="00380896" w:rsidP="00380896">
      <w:pPr>
        <w:pStyle w:val="SourceCode"/>
        <w:jc w:val="left"/>
      </w:pPr>
      <w:r>
        <w:rPr>
          <w:rStyle w:val="FunctionTok"/>
        </w:rPr>
        <w:t>ggplot</w:t>
      </w:r>
      <w:r>
        <w:rPr>
          <w:rStyle w:val="NormalTok"/>
        </w:rPr>
        <w:t>(</w:t>
      </w:r>
      <w:r>
        <w:br/>
      </w:r>
      <w:r>
        <w:rPr>
          <w:rStyle w:val="NormalTok"/>
        </w:rPr>
        <w:t xml:space="preserve">  datos_resultados,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w:t>
      </w:r>
      <w:r>
        <w:rPr>
          <w:rStyle w:val="FunctionTok"/>
        </w:rPr>
        <w:t>log</w:t>
      </w:r>
      <w:r>
        <w:rPr>
          <w:rStyle w:val="NormalTok"/>
        </w:rPr>
        <w:t>(gdpPercap),</w:t>
      </w:r>
      <w:r>
        <w:br/>
      </w:r>
      <w:r>
        <w:rPr>
          <w:rStyle w:val="NormalTok"/>
        </w:rPr>
        <w:t xml:space="preserve">    </w:t>
      </w:r>
      <w:r>
        <w:rPr>
          <w:rStyle w:val="AttributeTok"/>
        </w:rPr>
        <w:t>y =</w:t>
      </w:r>
      <w:r>
        <w:rPr>
          <w:rStyle w:val="NormalTok"/>
        </w:rPr>
        <w:t xml:space="preserve"> lifeExp</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0.4</w:t>
      </w:r>
      <w:r>
        <w:br/>
      </w:r>
      <w:r>
        <w:rPr>
          <w:rStyle w:val="NormalTok"/>
        </w:rPr>
        <w:t xml:space="preserve">  ) </w:t>
      </w:r>
      <w:r>
        <w:rPr>
          <w:rStyle w:val="SpecialCharTok"/>
        </w:rPr>
        <w:t>+</w:t>
      </w:r>
      <w:r>
        <w:br/>
      </w:r>
      <w:r>
        <w:rPr>
          <w:rStyle w:val="NormalTok"/>
        </w:rPr>
        <w:t xml:space="preserve">  </w:t>
      </w:r>
      <w:r>
        <w:rPr>
          <w:rStyle w:val="FunctionTok"/>
        </w:rPr>
        <w:t>geom_smooth</w:t>
      </w:r>
      <w:r>
        <w:rPr>
          <w:rStyle w:val="NormalTok"/>
        </w:rPr>
        <w:t>(</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se =</w:t>
      </w:r>
      <w:r>
        <w:rPr>
          <w:rStyle w:val="NormalTok"/>
        </w:rPr>
        <w:t xml:space="preserve"> </w:t>
      </w:r>
      <w:r>
        <w:rPr>
          <w:rStyle w:val="ConstantTok"/>
        </w:rPr>
        <w:t>TRUE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648" w:name="fig-reg30-regresion"/>
            <w:r>
              <w:rPr>
                <w:rFonts w:ascii="Times New Roman" w:hAnsi="Times New Roman"/>
                <w:b/>
                <w:noProof/>
                <w:sz w:val="18"/>
              </w:rPr>
              <w:lastRenderedPageBreak/>
              <w:drawing>
                <wp:inline distT="0" distB="0" distL="0" distR="0">
                  <wp:extent cx="4620126" cy="3696101"/>
                  <wp:effectExtent l="0" t="0" r="0" b="0"/>
                  <wp:docPr id="1881" name="Picture"/>
                  <wp:cNvGraphicFramePr/>
                  <a:graphic xmlns:a="http://schemas.openxmlformats.org/drawingml/2006/main">
                    <a:graphicData uri="http://schemas.openxmlformats.org/drawingml/2006/picture">
                      <pic:pic xmlns:pic="http://schemas.openxmlformats.org/drawingml/2006/picture">
                        <pic:nvPicPr>
                          <pic:cNvPr id="1882" name="Picture" descr="capitulos/30-resultados_files/figure-docx/fig-reg30-regresion-1.png"/>
                          <pic:cNvPicPr>
                            <a:picLocks noChangeAspect="1" noChangeArrowheads="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43.2: Relación entre ingreso y esperanza de vida</w:t>
            </w:r>
          </w:p>
        </w:tc>
        <w:bookmarkEnd w:id="2648"/>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figura facilita la visualización de la asociación estimada por el modelo.</w:t>
      </w:r>
    </w:p>
    <w:p w:rsidR="007F3BAE" w:rsidRDefault="00380896" w:rsidP="00380896">
      <w:pPr>
        <w:pStyle w:val="Ttulo2"/>
      </w:pPr>
      <w:bookmarkStart w:id="2649" w:name="_Toc235960771"/>
      <w:bookmarkStart w:id="2650" w:name="valores-observados-y-predichos"/>
      <w:bookmarkEnd w:id="2647"/>
      <w:r>
        <w:rPr>
          <w:rFonts w:ascii="Times New Roman" w:hAnsi="Times New Roman" w:eastAsia="Times New Roman"/>
        </w:rPr>
        <w:t>43.8 Valores observados y predichos</w:t>
      </w:r>
      <w:bookmarkEnd w:id="2649"/>
    </w:p>
    <w:p w:rsidR="007F3BAE" w:rsidRDefault="00380896" w:rsidP="00380896">
      <w:pPr>
        <w:pStyle w:val="SourceCode"/>
        <w:jc w:val="left"/>
      </w:pPr>
      <w:r>
        <w:rPr>
          <w:rStyle w:val="NormalTok"/>
        </w:rPr>
        <w:t xml:space="preserve">datos_resultados </w:t>
      </w:r>
      <w:r>
        <w:rPr>
          <w:rStyle w:val="OtherTok"/>
        </w:rPr>
        <w:t>&lt;-</w:t>
      </w:r>
      <w:r>
        <w:rPr>
          <w:rStyle w:val="NormalTok"/>
        </w:rPr>
        <w:t xml:space="preserve"> datos_resultados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prediccion =</w:t>
      </w:r>
      <w:r>
        <w:rPr>
          <w:rStyle w:val="NormalTok"/>
        </w:rPr>
        <w:t xml:space="preserve"> </w:t>
      </w:r>
      <w:r>
        <w:rPr>
          <w:rStyle w:val="FunctionTok"/>
        </w:rPr>
        <w:t>predict</w:t>
      </w:r>
      <w:r>
        <w:rPr>
          <w:rStyle w:val="NormalTok"/>
        </w:rPr>
        <w:t>(</w:t>
      </w:r>
      <w:r>
        <w:br/>
      </w:r>
      <w:r>
        <w:rPr>
          <w:rStyle w:val="NormalTok"/>
        </w:rPr>
        <w:t xml:space="preserve">      modelo_resultados</w:t>
      </w:r>
      <w:r>
        <w:br/>
      </w:r>
      <w:r>
        <w:rPr>
          <w:rStyle w:val="NormalTok"/>
        </w:rPr>
        <w:t xml:space="preserve">    )</w:t>
      </w:r>
      <w:r>
        <w:br/>
      </w:r>
      <w:r>
        <w:rPr>
          <w:rStyle w:val="NormalTok"/>
        </w:rPr>
        <w:t xml:space="preserve">  )</w:t>
      </w:r>
    </w:p>
    <w:p w:rsidR="007F3BAE" w:rsidRDefault="00380896" w:rsidP="00380896">
      <w:pPr>
        <w:pStyle w:val="SourceCode"/>
        <w:jc w:val="left"/>
      </w:pPr>
      <w:r>
        <w:rPr>
          <w:rStyle w:val="FunctionTok"/>
        </w:rPr>
        <w:t>ggplot</w:t>
      </w:r>
      <w:r>
        <w:rPr>
          <w:rStyle w:val="NormalTok"/>
        </w:rPr>
        <w:t>(</w:t>
      </w:r>
      <w:r>
        <w:br/>
      </w:r>
      <w:r>
        <w:rPr>
          <w:rStyle w:val="NormalTok"/>
        </w:rPr>
        <w:t xml:space="preserve">  datos_resultados,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prediccion,</w:t>
      </w:r>
      <w:r>
        <w:br/>
      </w:r>
      <w:r>
        <w:rPr>
          <w:rStyle w:val="NormalTok"/>
        </w:rPr>
        <w:t xml:space="preserve">    </w:t>
      </w:r>
      <w:r>
        <w:rPr>
          <w:rStyle w:val="AttributeTok"/>
        </w:rPr>
        <w:t>y =</w:t>
      </w:r>
      <w:r>
        <w:rPr>
          <w:rStyle w:val="NormalTok"/>
        </w:rPr>
        <w:t xml:space="preserve"> lifeExp</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0.4</w:t>
      </w:r>
      <w:r>
        <w:br/>
      </w:r>
      <w:r>
        <w:rPr>
          <w:rStyle w:val="NormalTok"/>
        </w:rPr>
        <w:t xml:space="preserve">  ) </w:t>
      </w:r>
      <w:r>
        <w:rPr>
          <w:rStyle w:val="SpecialCharTok"/>
        </w:rPr>
        <w:t>+</w:t>
      </w:r>
      <w:r>
        <w:br/>
      </w:r>
      <w:r>
        <w:rPr>
          <w:rStyle w:val="NormalTok"/>
        </w:rPr>
        <w:t xml:space="preserve">  </w:t>
      </w:r>
      <w:r>
        <w:rPr>
          <w:rStyle w:val="FunctionTok"/>
        </w:rPr>
        <w:t>geom_abline</w:t>
      </w:r>
      <w:r>
        <w:rPr>
          <w:rStyle w:val="NormalTok"/>
        </w:rPr>
        <w:t>(</w:t>
      </w:r>
      <w:r>
        <w:br/>
      </w:r>
      <w:r>
        <w:rPr>
          <w:rStyle w:val="NormalTok"/>
        </w:rPr>
        <w:t xml:space="preserve">    </w:t>
      </w:r>
      <w:r>
        <w:rPr>
          <w:rStyle w:val="AttributeTok"/>
        </w:rPr>
        <w:t>slope =</w:t>
      </w:r>
      <w:r>
        <w:rPr>
          <w:rStyle w:val="NormalTok"/>
        </w:rPr>
        <w:t xml:space="preserve"> </w:t>
      </w:r>
      <w:r>
        <w:rPr>
          <w:rStyle w:val="DecValTok"/>
        </w:rPr>
        <w:t>1</w:t>
      </w:r>
      <w:r>
        <w:rPr>
          <w:rStyle w:val="NormalTok"/>
        </w:rPr>
        <w:t>,</w:t>
      </w:r>
      <w:r>
        <w:br/>
      </w:r>
      <w:r>
        <w:rPr>
          <w:rStyle w:val="NormalTok"/>
        </w:rPr>
        <w:t xml:space="preserve">    </w:t>
      </w:r>
      <w:r>
        <w:rPr>
          <w:rStyle w:val="AttributeTok"/>
        </w:rPr>
        <w:t>intercept =</w:t>
      </w:r>
      <w:r>
        <w:rPr>
          <w:rStyle w:val="NormalTok"/>
        </w:rPr>
        <w:t xml:space="preserve"> </w:t>
      </w:r>
      <w:r>
        <w:rPr>
          <w:rStyle w:val="DecValTok"/>
        </w:rPr>
        <w:t>0</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br/>
      </w:r>
      <w:r>
        <w:rPr>
          <w:rStyle w:val="NormalTok"/>
        </w:rPr>
        <w:lastRenderedPageBreak/>
        <w:t xml:space="preserve">  )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651" w:name="fig-reg30-observado-predicho"/>
            <w:r>
              <w:rPr>
                <w:rFonts w:ascii="Times New Roman" w:hAnsi="Times New Roman"/>
                <w:b/>
                <w:noProof/>
                <w:sz w:val="18"/>
              </w:rPr>
              <w:drawing>
                <wp:inline distT="0" distB="0" distL="0" distR="0">
                  <wp:extent cx="4620126" cy="3696101"/>
                  <wp:effectExtent l="0" t="0" r="0" b="0"/>
                  <wp:docPr id="1886" name="Picture"/>
                  <wp:cNvGraphicFramePr/>
                  <a:graphic xmlns:a="http://schemas.openxmlformats.org/drawingml/2006/main">
                    <a:graphicData uri="http://schemas.openxmlformats.org/drawingml/2006/picture">
                      <pic:pic xmlns:pic="http://schemas.openxmlformats.org/drawingml/2006/picture">
                        <pic:nvPicPr>
                          <pic:cNvPr id="1887" name="Picture" descr="capitulos/30-resultados_files/figure-docx/fig-reg30-observado-predicho-1.png"/>
                          <pic:cNvPicPr>
                            <a:picLocks noChangeAspect="1" noChangeArrowheads="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43.3: Valores observados y predichos</w:t>
            </w:r>
          </w:p>
        </w:tc>
        <w:bookmarkEnd w:id="2651"/>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cercanía entre observaciones y predicciones permite evaluar visualmente el ajuste del modelo.</w:t>
      </w:r>
    </w:p>
    <w:p w:rsidR="007F3BAE" w:rsidRDefault="00380896" w:rsidP="00380896">
      <w:pPr>
        <w:pStyle w:val="Ttulo2"/>
      </w:pPr>
      <w:bookmarkStart w:id="2652" w:name="_Toc235960772"/>
      <w:bookmarkStart w:id="2653" w:name="cómo-redactar-resultados"/>
      <w:bookmarkEnd w:id="2650"/>
      <w:r>
        <w:rPr>
          <w:rFonts w:ascii="Times New Roman" w:hAnsi="Times New Roman" w:eastAsia="Times New Roman"/>
        </w:rPr>
        <w:t>43.9 Cómo redactar resultados</w:t>
      </w:r>
      <w:bookmarkEnd w:id="2652"/>
    </w:p>
    <w:p w:rsidR="007F3BAE" w:rsidRDefault="00380896" w:rsidP="00380896">
      <w:pPr>
        <w:pStyle w:val="FirstParagraph"/>
        <w:jc w:val="left"/>
      </w:pPr>
      <w:r>
        <w:rPr>
          <w:rFonts w:ascii="Times New Roman" w:hAnsi="Times New Roman" w:eastAsia="Times New Roman"/>
        </w:rPr>
        <w:t>Un ejemplo adecuado sería:</w:t>
      </w:r>
    </w:p>
    <w:p w:rsidR="007F3BAE" w:rsidRDefault="00380896" w:rsidP="00380896">
      <w:pPr>
        <w:pStyle w:val="Textodebloque"/>
        <w:jc w:val="left"/>
      </w:pPr>
      <w:r>
        <w:rPr>
          <w:rFonts w:ascii="Times New Roman" w:hAnsi="Times New Roman" w:eastAsia="Times New Roman"/>
        </w:rPr>
        <w:t>Los resultados indican una relación positiva y estadísticamente significativa entre el PIB per cápita y la esperanza de vida. El coeficiente estimado sugiere que incrementos en el ingreso se asocian con mayores niveles de esperanza de vida.</w:t>
      </w:r>
    </w:p>
    <w:p w:rsidR="007F3BAE" w:rsidRDefault="00380896" w:rsidP="00380896">
      <w:pPr>
        <w:pStyle w:val="FirstParagraph"/>
        <w:jc w:val="left"/>
      </w:pPr>
      <w:r>
        <w:rPr>
          <w:rFonts w:ascii="Times New Roman" w:hAnsi="Times New Roman" w:eastAsia="Times New Roman"/>
        </w:rPr>
        <w:t>Un ejemplo incorrecto sería:</w:t>
      </w:r>
    </w:p>
    <w:p w:rsidR="007F3BAE" w:rsidRDefault="00380896" w:rsidP="00380896">
      <w:pPr>
        <w:pStyle w:val="Textodebloque"/>
        <w:jc w:val="left"/>
      </w:pPr>
      <w:r>
        <w:rPr>
          <w:rFonts w:ascii="Times New Roman" w:hAnsi="Times New Roman" w:eastAsia="Times New Roman"/>
        </w:rPr>
        <w:t>Los países ricos tienen mejor calidad de vida porque invierten más en salud.</w:t>
      </w:r>
    </w:p>
    <w:p w:rsidR="007F3BAE" w:rsidRDefault="00380896" w:rsidP="00380896">
      <w:pPr>
        <w:pStyle w:val="FirstParagraph"/>
        <w:jc w:val="left"/>
      </w:pPr>
      <w:r>
        <w:rPr>
          <w:rFonts w:ascii="Times New Roman" w:hAnsi="Times New Roman" w:eastAsia="Times New Roman"/>
        </w:rPr>
        <w:t>La segunda afirmación introduce una explicación causal que corresponde a la discusión y no a los resultados.</w:t>
      </w:r>
    </w:p>
    <w:p w:rsidR="007F3BAE" w:rsidRDefault="00380896" w:rsidP="00380896">
      <w:pPr>
        <w:pStyle w:val="Ttulo2"/>
      </w:pPr>
      <w:bookmarkStart w:id="2654" w:name="_Toc235960773"/>
      <w:bookmarkStart w:id="2655" w:name="estructura-recomendada"/>
      <w:bookmarkEnd w:id="2653"/>
      <w:r>
        <w:rPr>
          <w:rFonts w:ascii="Times New Roman" w:hAnsi="Times New Roman" w:eastAsia="Times New Roman"/>
        </w:rPr>
        <w:t>43.10 Estructura recomendada</w:t>
      </w:r>
      <w:bookmarkEnd w:id="2654"/>
    </w:p>
    <w:p w:rsidR="007F3BAE" w:rsidRDefault="00380896" w:rsidP="00380896">
      <w:pPr>
        <w:pStyle w:val="SourceCode"/>
        <w:jc w:val="left"/>
      </w:pPr>
      <w:r>
        <w:rPr>
          <w:rStyle w:val="VerbatimChar"/>
        </w:rPr>
        <w:t>Resultados descriptivos</w:t>
      </w:r>
      <w:r>
        <w:br/>
      </w:r>
      <w:r>
        <w:br/>
      </w:r>
      <w:r>
        <w:rPr>
          <w:rStyle w:val="VerbatimChar"/>
        </w:rPr>
        <w:t>↓</w:t>
      </w:r>
      <w:r>
        <w:br/>
      </w:r>
      <w:r>
        <w:br/>
      </w:r>
      <w:r>
        <w:rPr>
          <w:rStyle w:val="VerbatimChar"/>
        </w:rPr>
        <w:t>Resultados principales</w:t>
      </w:r>
      <w:r>
        <w:br/>
      </w:r>
      <w:r>
        <w:br/>
      </w:r>
      <w:r>
        <w:rPr>
          <w:rStyle w:val="VerbatimChar"/>
        </w:rPr>
        <w:t>↓</w:t>
      </w:r>
      <w:r>
        <w:br/>
      </w:r>
      <w:r>
        <w:lastRenderedPageBreak/>
        <w:br/>
      </w:r>
      <w:r>
        <w:rPr>
          <w:rStyle w:val="VerbatimChar"/>
        </w:rPr>
        <w:t>Tablas</w:t>
      </w:r>
      <w:r>
        <w:br/>
      </w:r>
      <w:r>
        <w:br/>
      </w:r>
      <w:r>
        <w:rPr>
          <w:rStyle w:val="VerbatimChar"/>
        </w:rPr>
        <w:t>↓</w:t>
      </w:r>
      <w:r>
        <w:br/>
      </w:r>
      <w:r>
        <w:br/>
      </w:r>
      <w:r>
        <w:rPr>
          <w:rStyle w:val="VerbatimChar"/>
        </w:rPr>
        <w:t>Figuras</w:t>
      </w:r>
      <w:r>
        <w:br/>
      </w:r>
      <w:r>
        <w:br/>
      </w:r>
      <w:r>
        <w:rPr>
          <w:rStyle w:val="VerbatimChar"/>
        </w:rPr>
        <w:t>↓</w:t>
      </w:r>
      <w:r>
        <w:br/>
      </w:r>
      <w:r>
        <w:br/>
      </w:r>
      <w:r>
        <w:rPr>
          <w:rStyle w:val="VerbatimChar"/>
        </w:rPr>
        <w:t>Síntesis de hallazgos</w:t>
      </w:r>
    </w:p>
    <w:p w:rsidR="007F3BAE" w:rsidRDefault="00380896" w:rsidP="00380896">
      <w:pPr>
        <w:pStyle w:val="Ttulo2"/>
      </w:pPr>
      <w:bookmarkStart w:id="2656" w:name="_Toc235960774"/>
      <w:bookmarkStart w:id="2657" w:name="buenas-prácticas-4"/>
      <w:bookmarkEnd w:id="2655"/>
      <w:r>
        <w:rPr>
          <w:rFonts w:ascii="Times New Roman" w:hAnsi="Times New Roman" w:eastAsia="Times New Roman"/>
        </w:rPr>
        <w:t>43.11 Buenas prácticas</w:t>
      </w:r>
      <w:bookmarkEnd w:id="2656"/>
    </w:p>
    <w:p w:rsidR="007F3BAE" w:rsidRDefault="00380896" w:rsidP="00380896">
      <w:pPr>
        <w:pStyle w:val="Ttulo3"/>
      </w:pPr>
      <w:bookmarkStart w:id="2658" w:name="_Toc235960775"/>
      <w:bookmarkStart w:id="2659" w:name="recomendaciones-3"/>
      <w:r>
        <w:rPr>
          <w:rFonts w:ascii="Times New Roman" w:hAnsi="Times New Roman" w:eastAsia="Times New Roman"/>
        </w:rPr>
        <w:t>43.11.1 Recomendaciones</w:t>
      </w:r>
      <w:bookmarkEnd w:id="2658"/>
    </w:p>
    <w:p w:rsidR="007F3BAE" w:rsidRDefault="00380896" w:rsidP="00380896">
      <w:pPr>
        <w:pStyle w:val="Compact"/>
        <w:numPr>
          <w:ilvl w:val="0"/>
          <w:numId w:val="222"/>
        </w:numPr>
        <w:jc w:val="left"/>
      </w:pPr>
      <w:r>
        <w:rPr>
          <w:rFonts w:ascii="Times New Roman" w:hAnsi="Times New Roman" w:eastAsia="Times New Roman"/>
        </w:rPr>
        <w:t>Presentar resultados en el mismo orden que los objetivos.</w:t>
      </w:r>
    </w:p>
    <w:p w:rsidR="007F3BAE" w:rsidRDefault="00380896" w:rsidP="00380896">
      <w:pPr>
        <w:pStyle w:val="Compact"/>
        <w:numPr>
          <w:ilvl w:val="0"/>
          <w:numId w:val="222"/>
        </w:numPr>
        <w:jc w:val="left"/>
      </w:pPr>
      <w:r>
        <w:rPr>
          <w:rFonts w:ascii="Times New Roman" w:hAnsi="Times New Roman" w:eastAsia="Times New Roman"/>
        </w:rPr>
        <w:t>Utilizar tablas claras y consistentes.</w:t>
      </w:r>
    </w:p>
    <w:p w:rsidR="007F3BAE" w:rsidRDefault="00380896" w:rsidP="00380896">
      <w:pPr>
        <w:pStyle w:val="Compact"/>
        <w:numPr>
          <w:ilvl w:val="0"/>
          <w:numId w:val="222"/>
        </w:numPr>
        <w:jc w:val="left"/>
      </w:pPr>
      <w:r>
        <w:rPr>
          <w:rFonts w:ascii="Times New Roman" w:hAnsi="Times New Roman" w:eastAsia="Times New Roman"/>
        </w:rPr>
        <w:t>Incorporar figuras únicamente cuando aporten valor.</w:t>
      </w:r>
    </w:p>
    <w:p w:rsidR="007F3BAE" w:rsidRDefault="00380896" w:rsidP="00380896">
      <w:pPr>
        <w:pStyle w:val="Compact"/>
        <w:numPr>
          <w:ilvl w:val="0"/>
          <w:numId w:val="222"/>
        </w:numPr>
        <w:jc w:val="left"/>
      </w:pPr>
      <w:r>
        <w:rPr>
          <w:rFonts w:ascii="Times New Roman" w:hAnsi="Times New Roman" w:eastAsia="Times New Roman"/>
        </w:rPr>
        <w:t>Reportar resultados completos.</w:t>
      </w:r>
    </w:p>
    <w:p w:rsidR="007F3BAE" w:rsidRDefault="00380896" w:rsidP="00380896">
      <w:pPr>
        <w:pStyle w:val="Compact"/>
        <w:numPr>
          <w:ilvl w:val="0"/>
          <w:numId w:val="222"/>
        </w:numPr>
        <w:jc w:val="left"/>
      </w:pPr>
      <w:r>
        <w:rPr>
          <w:rFonts w:ascii="Times New Roman" w:hAnsi="Times New Roman" w:eastAsia="Times New Roman"/>
        </w:rPr>
        <w:t>Mantener objetividad.</w:t>
      </w:r>
    </w:p>
    <w:p w:rsidR="007F3BAE" w:rsidRDefault="00380896" w:rsidP="00380896">
      <w:pPr>
        <w:pStyle w:val="Ttulo3"/>
      </w:pPr>
      <w:bookmarkStart w:id="2660" w:name="_Toc235960776"/>
      <w:bookmarkStart w:id="2661" w:name="errores-frecuentes-3"/>
      <w:bookmarkEnd w:id="2659"/>
      <w:r>
        <w:rPr>
          <w:rFonts w:ascii="Times New Roman" w:hAnsi="Times New Roman" w:eastAsia="Times New Roman"/>
        </w:rPr>
        <w:t>43.11.2 Errores frecuentes</w:t>
      </w:r>
      <w:bookmarkEnd w:id="2660"/>
    </w:p>
    <w:p w:rsidR="007F3BAE" w:rsidRDefault="00380896" w:rsidP="00380896">
      <w:pPr>
        <w:pStyle w:val="Compact"/>
        <w:numPr>
          <w:ilvl w:val="0"/>
          <w:numId w:val="223"/>
        </w:numPr>
        <w:jc w:val="left"/>
      </w:pPr>
      <w:r>
        <w:rPr>
          <w:rFonts w:ascii="Times New Roman" w:hAnsi="Times New Roman" w:eastAsia="Times New Roman"/>
        </w:rPr>
        <w:t>Interpretar causalidad sin evidencia.</w:t>
      </w:r>
    </w:p>
    <w:p w:rsidR="007F3BAE" w:rsidRDefault="00380896" w:rsidP="00380896">
      <w:pPr>
        <w:pStyle w:val="Compact"/>
        <w:numPr>
          <w:ilvl w:val="0"/>
          <w:numId w:val="223"/>
        </w:numPr>
        <w:jc w:val="left"/>
      </w:pPr>
      <w:r>
        <w:rPr>
          <w:rFonts w:ascii="Times New Roman" w:hAnsi="Times New Roman" w:eastAsia="Times New Roman"/>
        </w:rPr>
        <w:t>Mezclar resultados y discusión.</w:t>
      </w:r>
    </w:p>
    <w:p w:rsidR="007F3BAE" w:rsidRDefault="00380896" w:rsidP="00380896">
      <w:pPr>
        <w:pStyle w:val="Compact"/>
        <w:numPr>
          <w:ilvl w:val="0"/>
          <w:numId w:val="223"/>
        </w:numPr>
        <w:jc w:val="left"/>
      </w:pPr>
      <w:r>
        <w:rPr>
          <w:rFonts w:ascii="Times New Roman" w:hAnsi="Times New Roman" w:eastAsia="Times New Roman"/>
        </w:rPr>
        <w:t>Repetir información de tablas dentro del texto.</w:t>
      </w:r>
    </w:p>
    <w:p w:rsidR="007F3BAE" w:rsidRDefault="00380896" w:rsidP="00380896">
      <w:pPr>
        <w:pStyle w:val="Compact"/>
        <w:numPr>
          <w:ilvl w:val="0"/>
          <w:numId w:val="223"/>
        </w:numPr>
        <w:jc w:val="left"/>
      </w:pPr>
      <w:r>
        <w:rPr>
          <w:rFonts w:ascii="Times New Roman" w:hAnsi="Times New Roman" w:eastAsia="Times New Roman"/>
        </w:rPr>
        <w:t>Omitir medidas de ajuste.</w:t>
      </w:r>
    </w:p>
    <w:p w:rsidR="007F3BAE" w:rsidRDefault="00380896" w:rsidP="00380896">
      <w:pPr>
        <w:pStyle w:val="Compact"/>
        <w:numPr>
          <w:ilvl w:val="0"/>
          <w:numId w:val="223"/>
        </w:numPr>
        <w:jc w:val="left"/>
      </w:pPr>
      <w:r>
        <w:rPr>
          <w:rFonts w:ascii="Times New Roman" w:hAnsi="Times New Roman" w:eastAsia="Times New Roman"/>
        </w:rPr>
        <w:t>Presentar resultados irrelevantes.</w:t>
      </w:r>
    </w:p>
    <w:p w:rsidR="007F3BAE" w:rsidRDefault="00380896" w:rsidP="00380896">
      <w:pPr>
        <w:pStyle w:val="Ttulo2"/>
      </w:pPr>
      <w:bookmarkStart w:id="2662" w:name="_Toc235960777"/>
      <w:bookmarkStart w:id="2663" w:name="lista-de-verificación-1"/>
      <w:bookmarkEnd w:id="2657"/>
      <w:bookmarkEnd w:id="2661"/>
      <w:r>
        <w:rPr>
          <w:rFonts w:ascii="Times New Roman" w:hAnsi="Times New Roman" w:eastAsia="Times New Roman"/>
        </w:rPr>
        <w:t>43.12 Lista de verificación</w:t>
      </w:r>
      <w:bookmarkEnd w:id="2662"/>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Elemento =</w:t>
      </w:r>
      <w:r>
        <w:rPr>
          <w:rStyle w:val="NormalTok"/>
        </w:rPr>
        <w:t xml:space="preserve"> </w:t>
      </w:r>
      <w:r>
        <w:rPr>
          <w:rStyle w:val="FunctionTok"/>
        </w:rPr>
        <w:t>c</w:t>
      </w:r>
      <w:r>
        <w:rPr>
          <w:rStyle w:val="NormalTok"/>
        </w:rPr>
        <w:t>(</w:t>
      </w:r>
      <w:r>
        <w:br/>
      </w:r>
      <w:r>
        <w:rPr>
          <w:rStyle w:val="NormalTok"/>
        </w:rPr>
        <w:t xml:space="preserve">    </w:t>
      </w:r>
      <w:r>
        <w:rPr>
          <w:rStyle w:val="StringTok"/>
        </w:rPr>
        <w:t>"Descriptivos"</w:t>
      </w:r>
      <w:r>
        <w:rPr>
          <w:rStyle w:val="NormalTok"/>
        </w:rPr>
        <w:t>,</w:t>
      </w:r>
      <w:r>
        <w:br/>
      </w:r>
      <w:r>
        <w:rPr>
          <w:rStyle w:val="NormalTok"/>
        </w:rPr>
        <w:t xml:space="preserve">    </w:t>
      </w:r>
      <w:r>
        <w:rPr>
          <w:rStyle w:val="StringTok"/>
        </w:rPr>
        <w:t>"Modelo"</w:t>
      </w:r>
      <w:r>
        <w:rPr>
          <w:rStyle w:val="NormalTok"/>
        </w:rPr>
        <w:t>,</w:t>
      </w:r>
      <w:r>
        <w:br/>
      </w:r>
      <w:r>
        <w:rPr>
          <w:rStyle w:val="NormalTok"/>
        </w:rPr>
        <w:t xml:space="preserve">    </w:t>
      </w:r>
      <w:r>
        <w:rPr>
          <w:rStyle w:val="StringTok"/>
        </w:rPr>
        <w:t>"Tablas"</w:t>
      </w:r>
      <w:r>
        <w:rPr>
          <w:rStyle w:val="NormalTok"/>
        </w:rPr>
        <w:t>,</w:t>
      </w:r>
      <w:r>
        <w:br/>
      </w:r>
      <w:r>
        <w:rPr>
          <w:rStyle w:val="NormalTok"/>
        </w:rPr>
        <w:t xml:space="preserve">    </w:t>
      </w:r>
      <w:r>
        <w:rPr>
          <w:rStyle w:val="StringTok"/>
        </w:rPr>
        <w:t>"Figuras"</w:t>
      </w:r>
      <w:r>
        <w:rPr>
          <w:rStyle w:val="NormalTok"/>
        </w:rPr>
        <w:t>,</w:t>
      </w:r>
      <w:r>
        <w:br/>
      </w:r>
      <w:r>
        <w:rPr>
          <w:rStyle w:val="NormalTok"/>
        </w:rPr>
        <w:t xml:space="preserve">    </w:t>
      </w:r>
      <w:r>
        <w:rPr>
          <w:rStyle w:val="StringTok"/>
        </w:rPr>
        <w:t>"Interpretación"</w:t>
      </w:r>
      <w:r>
        <w:rPr>
          <w:rStyle w:val="NormalTok"/>
        </w:rPr>
        <w:t>,</w:t>
      </w:r>
      <w:r>
        <w:br/>
      </w:r>
      <w:r>
        <w:rPr>
          <w:rStyle w:val="NormalTok"/>
        </w:rPr>
        <w:t xml:space="preserve">    </w:t>
      </w:r>
      <w:r>
        <w:rPr>
          <w:rStyle w:val="StringTok"/>
        </w:rPr>
        <w:t>"Coherencia"</w:t>
      </w:r>
      <w:r>
        <w:br/>
      </w:r>
      <w:r>
        <w:rPr>
          <w:rStyle w:val="NormalTok"/>
        </w:rPr>
        <w:t xml:space="preserve">  ),</w:t>
      </w:r>
      <w:r>
        <w:br/>
      </w:r>
      <w:r>
        <w:rPr>
          <w:rStyle w:val="NormalTok"/>
        </w:rPr>
        <w:t xml:space="preserve">  </w:t>
      </w:r>
      <w:r>
        <w:rPr>
          <w:rStyle w:val="AttributeTok"/>
        </w:rPr>
        <w:t>Estado =</w:t>
      </w:r>
      <w:r>
        <w:rPr>
          <w:rStyle w:val="NormalTok"/>
        </w:rPr>
        <w:t xml:space="preserve"> </w:t>
      </w:r>
      <w:r>
        <w:rPr>
          <w:rStyle w:val="FunctionTok"/>
        </w:rPr>
        <w:t>c</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"Lista de verificación de resultados"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664" w:name="tbl-reg30-checklist"/>
            <w:r>
              <w:rPr>
                <w:rFonts w:ascii="Times New Roman" w:hAnsi="Times New Roman"/>
                <w:b/>
                <w:sz w:val="18"/>
              </w:rPr>
              <w:lastRenderedPageBreak/>
              <w:t>Tabla 43.4: Lista de verificación de resultados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Elemento</w:t>
                  </w:r>
                </w:p>
              </w:tc>
              <w:tc>
                <w:tcPr>
                  <w:tcW w:w="3960" w:type="dxa"/>
                </w:tcPr>
                <w:p w:rsidR="007F3BAE" w:rsidRDefault="00380896" w:rsidP="00380896">
                  <w:pPr>
                    <w:pStyle w:val="Compact"/>
                    <w:jc w:val="left"/>
                  </w:pPr>
                  <w:r>
                    <w:t>Estado</w:t>
                  </w:r>
                </w:p>
              </w:tc>
            </w:tr>
            <w:tr w:rsidR="007F3BAE">
              <w:tc>
                <w:tcPr>
                  <w:tcW w:w="3960" w:type="dxa"/>
                </w:tcPr>
                <w:p w:rsidR="007F3BAE" w:rsidRDefault="00380896" w:rsidP="00380896">
                  <w:pPr>
                    <w:pStyle w:val="Compact"/>
                    <w:jc w:val="left"/>
                  </w:pPr>
                  <w:r>
                    <w:t>Descriptivos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Modelo</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Tablas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Figuras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Interpretación</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Coherencia</w:t>
                  </w:r>
                </w:p>
              </w:tc>
              <w:tc>
                <w:tcPr>
                  <w:tcW w:w="3960" w:type="dxa"/>
                </w:tcPr>
                <w:p w:rsidR="007F3BAE" w:rsidRDefault="00380896" w:rsidP="00380896">
                  <w:pPr>
                    <w:pStyle w:val="Compact"/>
                    <w:jc w:val="left"/>
                  </w:pPr>
                  <w:r>
                    <w:t>Sí</w:t>
                  </w:r>
                </w:p>
              </w:tc>
            </w:tr>
            <w:bookmarkEnd w:id="266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lista de verificación permite asegurar que la sección de resultados cumple los estándares básicos de reporte científico.</w:t>
      </w:r>
    </w:p>
    <w:p w:rsidR="007F3BAE" w:rsidRDefault="00380896" w:rsidP="00380896">
      <w:pPr>
        <w:pStyle w:val="Ttulo2"/>
      </w:pPr>
      <w:bookmarkStart w:id="2665" w:name="_Toc235960778"/>
      <w:bookmarkStart w:id="2666" w:name="manos-a-la-obra-30"/>
      <w:bookmarkEnd w:id="2663"/>
      <w:r>
        <w:rPr>
          <w:rFonts w:ascii="Times New Roman" w:hAnsi="Times New Roman" w:eastAsia="Times New Roman"/>
        </w:rPr>
        <w:t>43.13 Manos a la obra</w:t>
      </w:r>
      <w:bookmarkEnd w:id="2665"/>
    </w:p>
    <w:p w:rsidR="007F3BAE" w:rsidRDefault="00380896" w:rsidP="00380896">
      <w:pPr>
        <w:pStyle w:val="Compact"/>
        <w:numPr>
          <w:ilvl w:val="0"/>
          <w:numId w:val="224"/>
        </w:numPr>
        <w:jc w:val="left"/>
      </w:pPr>
      <w:r>
        <w:rPr>
          <w:rFonts w:ascii="Times New Roman" w:hAnsi="Times New Roman" w:eastAsia="Times New Roman"/>
        </w:rPr>
        <w:t>Presente estadísticas descriptivas.</w:t>
      </w:r>
    </w:p>
    <w:p w:rsidR="007F3BAE" w:rsidRDefault="00380896" w:rsidP="00380896">
      <w:pPr>
        <w:pStyle w:val="Compact"/>
        <w:numPr>
          <w:ilvl w:val="0"/>
          <w:numId w:val="224"/>
        </w:numPr>
        <w:jc w:val="left"/>
      </w:pPr>
      <w:r>
        <w:rPr>
          <w:rFonts w:ascii="Times New Roman" w:hAnsi="Times New Roman" w:eastAsia="Times New Roman"/>
        </w:rPr>
        <w:t>Organice resultados según los objetivos.</w:t>
      </w:r>
    </w:p>
    <w:p w:rsidR="007F3BAE" w:rsidRDefault="00380896" w:rsidP="00380896">
      <w:pPr>
        <w:pStyle w:val="Compact"/>
        <w:numPr>
          <w:ilvl w:val="0"/>
          <w:numId w:val="224"/>
        </w:numPr>
        <w:jc w:val="left"/>
      </w:pPr>
      <w:r>
        <w:rPr>
          <w:rFonts w:ascii="Times New Roman" w:hAnsi="Times New Roman" w:eastAsia="Times New Roman"/>
        </w:rPr>
        <w:t>Construya tablas reproducibles.</w:t>
      </w:r>
    </w:p>
    <w:p w:rsidR="007F3BAE" w:rsidRDefault="00380896" w:rsidP="00380896">
      <w:pPr>
        <w:pStyle w:val="Compact"/>
        <w:numPr>
          <w:ilvl w:val="0"/>
          <w:numId w:val="224"/>
        </w:numPr>
        <w:jc w:val="left"/>
      </w:pPr>
      <w:r>
        <w:rPr>
          <w:rFonts w:ascii="Times New Roman" w:hAnsi="Times New Roman" w:eastAsia="Times New Roman"/>
        </w:rPr>
        <w:t>Genere figuras relevantes.</w:t>
      </w:r>
    </w:p>
    <w:p w:rsidR="007F3BAE" w:rsidRDefault="00380896" w:rsidP="00380896">
      <w:pPr>
        <w:pStyle w:val="Compact"/>
        <w:numPr>
          <w:ilvl w:val="0"/>
          <w:numId w:val="224"/>
        </w:numPr>
        <w:jc w:val="left"/>
      </w:pPr>
      <w:r>
        <w:rPr>
          <w:rFonts w:ascii="Times New Roman" w:hAnsi="Times New Roman" w:eastAsia="Times New Roman"/>
        </w:rPr>
        <w:t>Reporte coeficientes y medidas de ajuste.</w:t>
      </w:r>
    </w:p>
    <w:p w:rsidR="007F3BAE" w:rsidRDefault="00380896" w:rsidP="00380896">
      <w:pPr>
        <w:pStyle w:val="Compact"/>
        <w:numPr>
          <w:ilvl w:val="0"/>
          <w:numId w:val="224"/>
        </w:numPr>
        <w:jc w:val="left"/>
      </w:pPr>
      <w:r>
        <w:rPr>
          <w:rFonts w:ascii="Times New Roman" w:hAnsi="Times New Roman" w:eastAsia="Times New Roman"/>
        </w:rPr>
        <w:t>Evite interpretaciones causales.</w:t>
      </w:r>
    </w:p>
    <w:p w:rsidR="007F3BAE" w:rsidRDefault="00380896" w:rsidP="00380896">
      <w:pPr>
        <w:pStyle w:val="Compact"/>
        <w:numPr>
          <w:ilvl w:val="0"/>
          <w:numId w:val="224"/>
        </w:numPr>
        <w:jc w:val="left"/>
      </w:pPr>
      <w:r>
        <w:rPr>
          <w:rFonts w:ascii="Times New Roman" w:hAnsi="Times New Roman" w:eastAsia="Times New Roman"/>
        </w:rPr>
        <w:t>Redacte hallazgos de forma objetiva.</w:t>
      </w:r>
    </w:p>
    <w:p w:rsidR="007F3BAE" w:rsidRDefault="00380896" w:rsidP="00380896">
      <w:pPr>
        <w:pStyle w:val="Compact"/>
        <w:numPr>
          <w:ilvl w:val="0"/>
          <w:numId w:val="224"/>
        </w:numPr>
        <w:jc w:val="left"/>
      </w:pPr>
      <w:r>
        <w:rPr>
          <w:rFonts w:ascii="Times New Roman" w:hAnsi="Times New Roman" w:eastAsia="Times New Roman"/>
        </w:rPr>
        <w:t>Revise consistencia entre texto y tablas.</w:t>
      </w:r>
    </w:p>
    <w:p w:rsidR="007F3BAE" w:rsidRDefault="00380896" w:rsidP="00380896">
      <w:pPr>
        <w:pStyle w:val="Compact"/>
        <w:numPr>
          <w:ilvl w:val="0"/>
          <w:numId w:val="224"/>
        </w:numPr>
        <w:jc w:val="left"/>
      </w:pPr>
      <w:r>
        <w:rPr>
          <w:rFonts w:ascii="Times New Roman" w:hAnsi="Times New Roman" w:eastAsia="Times New Roman"/>
        </w:rPr>
        <w:t>Renderice el documento.</w:t>
      </w:r>
    </w:p>
    <w:p w:rsidR="007F3BAE" w:rsidRDefault="00380896" w:rsidP="00380896">
      <w:pPr>
        <w:pStyle w:val="Compact"/>
        <w:numPr>
          <w:ilvl w:val="0"/>
          <w:numId w:val="224"/>
        </w:numPr>
        <w:jc w:val="left"/>
      </w:pPr>
      <w:r>
        <w:rPr>
          <w:rFonts w:ascii="Times New Roman" w:hAnsi="Times New Roman" w:eastAsia="Times New Roman"/>
        </w:rPr>
        <w:t>Verifique reproducibilidad.</w:t>
      </w:r>
    </w:p>
    <w:p w:rsidR="007F3BAE" w:rsidRDefault="00380896" w:rsidP="00380896">
      <w:pPr>
        <w:pStyle w:val="Ttulo2"/>
      </w:pPr>
      <w:bookmarkStart w:id="2667" w:name="_Toc235960779"/>
      <w:bookmarkStart w:id="2668" w:name="resumen-del-capítulo-29"/>
      <w:bookmarkEnd w:id="2666"/>
      <w:r>
        <w:rPr>
          <w:rFonts w:ascii="Times New Roman" w:hAnsi="Times New Roman" w:eastAsia="Times New Roman"/>
        </w:rPr>
        <w:t>43.14 Resumen del capítulo</w:t>
      </w:r>
      <w:bookmarkEnd w:id="2667"/>
    </w:p>
    <w:p w:rsidR="007F3BAE" w:rsidRDefault="00380896" w:rsidP="00380896">
      <w:pPr>
        <w:pStyle w:val="FirstParagraph"/>
        <w:jc w:val="left"/>
      </w:pPr>
      <w:r>
        <w:rPr>
          <w:rFonts w:ascii="Times New Roman" w:hAnsi="Times New Roman" w:eastAsia="Times New Roman"/>
        </w:rPr>
        <w:t>En este capítulo se presentó la estructura fundamental de una sección de resultados reproducible. Se mostraron estrategias para reportar estadísticos descriptivos, coeficientes de modelos, tablas y figuras utilizando Quarto. La sección de resultados debe comunicar hallazgos de manera clara, objetiva y directamente vinculada con los objetivos de investigación.</w:t>
      </w:r>
    </w:p>
    <w:p w:rsidR="007F3BAE" w:rsidRDefault="00380896" w:rsidP="00380896">
      <w:pPr>
        <w:pStyle w:val="Ttulo1"/>
        <w:jc w:val="left"/>
      </w:pPr>
      <w:bookmarkStart w:id="2669" w:name="_Toc235960780"/>
      <w:bookmarkStart w:id="2670" w:name="discusión"/>
      <w:bookmarkEnd w:id="2619"/>
      <w:bookmarkEnd w:id="2668"/>
      <w:r>
        <w:rPr>
          <w:rFonts w:ascii="Times New Roman" w:hAnsi="Times New Roman" w:eastAsia="Times New Roman"/>
        </w:rPr>
        <w:t>44. Discusión</w:t>
      </w:r>
      <w:bookmarkEnd w:id="2669"/>
    </w:p>
    <w:p w:rsidR="007F3BAE" w:rsidRDefault="00380896" w:rsidP="00380896">
      <w:pPr>
        <w:pStyle w:val="Ttulo2"/>
      </w:pPr>
      <w:bookmarkStart w:id="2671" w:name="_Toc235960781"/>
      <w:bookmarkStart w:id="2672" w:name="objetivos-de-aprendizaje-29"/>
      <w:r>
        <w:rPr>
          <w:rFonts w:ascii="Times New Roman" w:hAnsi="Times New Roman" w:eastAsia="Times New Roman"/>
        </w:rPr>
        <w:t>Objetivos de aprendizaje</w:t>
      </w:r>
      <w:bookmarkEnd w:id="2671"/>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25"/>
        </w:numPr>
        <w:jc w:val="left"/>
      </w:pPr>
      <w:r>
        <w:rPr>
          <w:rFonts w:ascii="Times New Roman" w:hAnsi="Times New Roman" w:eastAsia="Times New Roman"/>
        </w:rPr>
        <w:t>Comprender la función de la discusión dentro de un documento científico.</w:t>
      </w:r>
    </w:p>
    <w:p w:rsidR="007F3BAE" w:rsidRDefault="00380896" w:rsidP="00380896">
      <w:pPr>
        <w:pStyle w:val="Compact"/>
        <w:numPr>
          <w:ilvl w:val="0"/>
          <w:numId w:val="225"/>
        </w:numPr>
        <w:jc w:val="left"/>
      </w:pPr>
      <w:r>
        <w:rPr>
          <w:rFonts w:ascii="Times New Roman" w:hAnsi="Times New Roman" w:eastAsia="Times New Roman"/>
        </w:rPr>
        <w:t>Diferenciar resultados y discusión.</w:t>
      </w:r>
    </w:p>
    <w:p w:rsidR="007F3BAE" w:rsidRDefault="00380896" w:rsidP="00380896">
      <w:pPr>
        <w:pStyle w:val="Compact"/>
        <w:numPr>
          <w:ilvl w:val="0"/>
          <w:numId w:val="225"/>
        </w:numPr>
        <w:jc w:val="left"/>
      </w:pPr>
      <w:r>
        <w:rPr>
          <w:rFonts w:ascii="Times New Roman" w:hAnsi="Times New Roman" w:eastAsia="Times New Roman"/>
        </w:rPr>
        <w:t>Interpretar hallazgos a la luz de la literatura científica.</w:t>
      </w:r>
    </w:p>
    <w:p w:rsidR="007F3BAE" w:rsidRDefault="00380896" w:rsidP="00380896">
      <w:pPr>
        <w:pStyle w:val="Compact"/>
        <w:numPr>
          <w:ilvl w:val="0"/>
          <w:numId w:val="225"/>
        </w:numPr>
        <w:jc w:val="left"/>
      </w:pPr>
      <w:r>
        <w:rPr>
          <w:rFonts w:ascii="Times New Roman" w:hAnsi="Times New Roman" w:eastAsia="Times New Roman"/>
        </w:rPr>
        <w:t>Identificar implicaciones teóricas y prácticas.</w:t>
      </w:r>
    </w:p>
    <w:p w:rsidR="007F3BAE" w:rsidRDefault="00380896" w:rsidP="00380896">
      <w:pPr>
        <w:pStyle w:val="Compact"/>
        <w:numPr>
          <w:ilvl w:val="0"/>
          <w:numId w:val="225"/>
        </w:numPr>
        <w:jc w:val="left"/>
      </w:pPr>
      <w:r>
        <w:rPr>
          <w:rFonts w:ascii="Times New Roman" w:hAnsi="Times New Roman" w:eastAsia="Times New Roman"/>
        </w:rPr>
        <w:t>Redactar una discusión reproducible y argumentativamente sólida.</w:t>
      </w:r>
    </w:p>
    <w:p w:rsidR="007F3BAE" w:rsidRDefault="00380896" w:rsidP="00380896">
      <w:pPr>
        <w:pStyle w:val="Ttulo2"/>
      </w:pPr>
      <w:bookmarkStart w:id="2673" w:name="_Toc235960782"/>
      <w:bookmarkStart w:id="2674" w:name="introducción-44"/>
      <w:bookmarkEnd w:id="2672"/>
      <w:r>
        <w:rPr>
          <w:rFonts w:ascii="Times New Roman" w:hAnsi="Times New Roman" w:eastAsia="Times New Roman"/>
        </w:rPr>
        <w:t>44.1 Introducción</w:t>
      </w:r>
      <w:bookmarkEnd w:id="2673"/>
    </w:p>
    <w:p w:rsidR="007F3BAE" w:rsidRDefault="00380896" w:rsidP="00380896">
      <w:pPr>
        <w:pStyle w:val="FirstParagraph"/>
        <w:jc w:val="left"/>
      </w:pPr>
      <w:r>
        <w:rPr>
          <w:rFonts w:ascii="Times New Roman" w:hAnsi="Times New Roman" w:eastAsia="Times New Roman"/>
        </w:rPr>
        <w:t>La discusión constituye el espacio donde el investigador interpreta los resultados obtenidos y los relaciona con el conocimiento existente.</w:t>
      </w:r>
    </w:p>
    <w:p w:rsidR="007F3BAE" w:rsidRDefault="00380896" w:rsidP="00380896">
      <w:pPr>
        <w:pStyle w:val="Textoindependiente"/>
        <w:jc w:val="left"/>
      </w:pPr>
      <w:r>
        <w:rPr>
          <w:rFonts w:ascii="Times New Roman" w:hAnsi="Times New Roman" w:eastAsia="Times New Roman"/>
        </w:rPr>
        <w:lastRenderedPageBreak/>
        <w:t>Mientras la sección de resultados responde a la pregunta “¿qué encontramos?”, la discusión responde a la pregunta “¿qué significan estos hallazgos?” (American Psychological Association, 2020).</w:t>
      </w:r>
    </w:p>
    <w:p w:rsidR="007F3BAE" w:rsidRDefault="00380896" w:rsidP="00380896">
      <w:pPr>
        <w:pStyle w:val="Textoindependiente"/>
        <w:jc w:val="left"/>
      </w:pPr>
      <w:r>
        <w:rPr>
          <w:rFonts w:ascii="Times New Roman" w:hAnsi="Times New Roman" w:eastAsia="Times New Roman"/>
        </w:rPr>
        <w:t>Una buena discusión conecta los resultados con la teoría, la evidencia previa y las implicaciones derivadas del estudio (Belcher, 2019).</w:t>
      </w:r>
    </w:p>
    <w:p w:rsidR="007F3BAE" w:rsidRDefault="00380896" w:rsidP="00380896">
      <w:pPr>
        <w:pStyle w:val="Ttulo2"/>
      </w:pPr>
      <w:bookmarkStart w:id="2675" w:name="_Toc235960783"/>
      <w:bookmarkStart w:id="2676" w:name="configuración-inicial-4"/>
      <w:bookmarkEnd w:id="2674"/>
      <w:r>
        <w:rPr>
          <w:rFonts w:ascii="Times New Roman" w:hAnsi="Times New Roman" w:eastAsia="Times New Roman"/>
        </w:rPr>
        <w:t>44.2 Configuración inicial</w:t>
      </w:r>
      <w:bookmarkEnd w:id="2675"/>
    </w:p>
    <w:p w:rsidR="007F3BAE" w:rsidRDefault="00380896" w:rsidP="00380896">
      <w:pPr>
        <w:pStyle w:val="Ttulo3"/>
      </w:pPr>
      <w:bookmarkStart w:id="2677" w:name="_Toc235960784"/>
      <w:bookmarkStart w:id="2678" w:name="carga-de-librerías-4"/>
      <w:r>
        <w:rPr>
          <w:rFonts w:ascii="Times New Roman" w:hAnsi="Times New Roman" w:eastAsia="Times New Roman"/>
        </w:rPr>
        <w:t>44.2.1 Carga de librerías</w:t>
      </w:r>
      <w:bookmarkEnd w:id="2677"/>
    </w:p>
    <w:p w:rsidR="007F3BAE" w:rsidRDefault="00380896" w:rsidP="00380896">
      <w:pPr>
        <w:pStyle w:val="SourceCode"/>
        <w:jc w:val="left"/>
      </w:pPr>
      <w:r>
        <w:rPr>
          <w:rStyle w:val="FunctionTok"/>
        </w:rPr>
        <w:t>library</w:t>
      </w:r>
      <w:r>
        <w:rPr>
          <w:rStyle w:val="NormalTok"/>
        </w:rPr>
        <w:t>(tidyverse)</w:t>
      </w:r>
      <w:r>
        <w:br/>
      </w:r>
      <w:r>
        <w:rPr>
          <w:rStyle w:val="FunctionTok"/>
        </w:rPr>
        <w:t>library</w:t>
      </w:r>
      <w:r>
        <w:rPr>
          <w:rStyle w:val="NormalTok"/>
        </w:rPr>
        <w:t>(gapminder)</w:t>
      </w:r>
      <w:r>
        <w:br/>
      </w:r>
      <w:r>
        <w:rPr>
          <w:rStyle w:val="FunctionTok"/>
        </w:rPr>
        <w:t>library</w:t>
      </w:r>
      <w:r>
        <w:rPr>
          <w:rStyle w:val="NormalTok"/>
        </w:rPr>
        <w:t>(knitr)</w:t>
      </w:r>
      <w:r>
        <w:br/>
      </w:r>
      <w:r>
        <w:rPr>
          <w:rStyle w:val="FunctionTok"/>
        </w:rPr>
        <w:t>library</w:t>
      </w:r>
      <w:r>
        <w:rPr>
          <w:rStyle w:val="NormalTok"/>
        </w:rPr>
        <w:t>(broom)</w:t>
      </w:r>
    </w:p>
    <w:p w:rsidR="007F3BAE" w:rsidRDefault="00380896" w:rsidP="00380896">
      <w:pPr>
        <w:pStyle w:val="Ttulo3"/>
      </w:pPr>
      <w:bookmarkStart w:id="2679" w:name="_Toc235960785"/>
      <w:bookmarkStart w:id="2680" w:name="carga-de-datos-3"/>
      <w:bookmarkEnd w:id="2678"/>
      <w:r>
        <w:rPr>
          <w:rFonts w:ascii="Times New Roman" w:hAnsi="Times New Roman" w:eastAsia="Times New Roman"/>
        </w:rPr>
        <w:t>44.2.2 Carga de datos</w:t>
      </w:r>
      <w:bookmarkEnd w:id="2679"/>
    </w:p>
    <w:p w:rsidR="007F3BAE" w:rsidRDefault="00380896" w:rsidP="00380896">
      <w:pPr>
        <w:pStyle w:val="SourceCode"/>
        <w:jc w:val="left"/>
      </w:pPr>
      <w:r>
        <w:rPr>
          <w:rStyle w:val="FunctionTok"/>
        </w:rPr>
        <w:t>data</w:t>
      </w:r>
      <w:r>
        <w:rPr>
          <w:rStyle w:val="NormalTok"/>
        </w:rPr>
        <w:t>(</w:t>
      </w:r>
      <w:r>
        <w:br/>
      </w:r>
      <w:r>
        <w:rPr>
          <w:rStyle w:val="NormalTok"/>
        </w:rPr>
        <w:t xml:space="preserve">  </w:t>
      </w:r>
      <w:r>
        <w:rPr>
          <w:rStyle w:val="StringTok"/>
        </w:rPr>
        <w:t>"gapminder"</w:t>
      </w:r>
      <w:r>
        <w:rPr>
          <w:rStyle w:val="NormalTok"/>
        </w:rPr>
        <w:t>,</w:t>
      </w:r>
      <w:r>
        <w:br/>
      </w:r>
      <w:r>
        <w:rPr>
          <w:rStyle w:val="NormalTok"/>
        </w:rPr>
        <w:t xml:space="preserve">  </w:t>
      </w:r>
      <w:r>
        <w:rPr>
          <w:rStyle w:val="AttributeTok"/>
        </w:rPr>
        <w:t>package =</w:t>
      </w:r>
      <w:r>
        <w:rPr>
          <w:rStyle w:val="NormalTok"/>
        </w:rPr>
        <w:t xml:space="preserve"> </w:t>
      </w:r>
      <w:r>
        <w:rPr>
          <w:rStyle w:val="StringTok"/>
        </w:rPr>
        <w:t>"gapminder"</w:t>
      </w:r>
      <w:r>
        <w:br/>
      </w:r>
      <w:r>
        <w:rPr>
          <w:rStyle w:val="NormalTok"/>
        </w:rPr>
        <w:t>)</w:t>
      </w:r>
      <w:r>
        <w:br/>
      </w:r>
      <w:r>
        <w:br/>
      </w:r>
      <w:r>
        <w:rPr>
          <w:rStyle w:val="NormalTok"/>
        </w:rPr>
        <w:t xml:space="preserve">datos_discusion </w:t>
      </w:r>
      <w:r>
        <w:rPr>
          <w:rStyle w:val="OtherTok"/>
        </w:rPr>
        <w:t>&lt;-</w:t>
      </w:r>
      <w:r>
        <w:rPr>
          <w:rStyle w:val="NormalTok"/>
        </w:rPr>
        <w:t xml:space="preserve"> gapminder</w:t>
      </w:r>
    </w:p>
    <w:p w:rsidR="007F3BAE" w:rsidRDefault="00380896" w:rsidP="00380896">
      <w:pPr>
        <w:pStyle w:val="Ttulo2"/>
      </w:pPr>
      <w:bookmarkStart w:id="2681" w:name="_Toc235960786"/>
      <w:bookmarkStart w:id="2682" w:name="recuperando-resultados-para-discutir"/>
      <w:bookmarkEnd w:id="2676"/>
      <w:bookmarkEnd w:id="2680"/>
      <w:r>
        <w:rPr>
          <w:rFonts w:ascii="Times New Roman" w:hAnsi="Times New Roman" w:eastAsia="Times New Roman"/>
        </w:rPr>
        <w:t>44.3 Recuperando resultados para discutir</w:t>
      </w:r>
      <w:bookmarkEnd w:id="2681"/>
    </w:p>
    <w:p w:rsidR="007F3BAE" w:rsidRDefault="00380896" w:rsidP="00380896">
      <w:pPr>
        <w:pStyle w:val="FirstParagraph"/>
        <w:jc w:val="left"/>
      </w:pPr>
      <w:r>
        <w:rPr>
          <w:rFonts w:ascii="Times New Roman" w:hAnsi="Times New Roman" w:eastAsia="Times New Roman"/>
        </w:rPr>
        <w:t>La discusión siempre debe construirse a partir de resultados previamente obtenidos.</w:t>
      </w:r>
    </w:p>
    <w:p w:rsidR="007F3BAE" w:rsidRDefault="00380896" w:rsidP="00380896">
      <w:pPr>
        <w:pStyle w:val="SourceCode"/>
        <w:jc w:val="left"/>
      </w:pPr>
      <w:r>
        <w:rPr>
          <w:rStyle w:val="NormalTok"/>
        </w:rPr>
        <w:t xml:space="preserve">modelo_discusion </w:t>
      </w:r>
      <w:r>
        <w:rPr>
          <w:rStyle w:val="OtherTok"/>
        </w:rPr>
        <w:t>&lt;-</w:t>
      </w:r>
      <w:r>
        <w:rPr>
          <w:rStyle w:val="NormalTok"/>
        </w:rPr>
        <w:t xml:space="preserve"> </w:t>
      </w:r>
      <w:r>
        <w:rPr>
          <w:rStyle w:val="FunctionTok"/>
        </w:rPr>
        <w:t>lm</w:t>
      </w:r>
      <w:r>
        <w:rPr>
          <w:rStyle w:val="NormalTok"/>
        </w:rPr>
        <w:t>(</w:t>
      </w:r>
      <w:r>
        <w:br/>
      </w:r>
      <w:r>
        <w:rPr>
          <w:rStyle w:val="NormalTok"/>
        </w:rPr>
        <w:t xml:space="preserve">  lifeExp </w:t>
      </w:r>
      <w:r>
        <w:rPr>
          <w:rStyle w:val="SpecialCharTok"/>
        </w:rPr>
        <w:t>~</w:t>
      </w:r>
      <w:r>
        <w:rPr>
          <w:rStyle w:val="NormalTok"/>
        </w:rPr>
        <w:t xml:space="preserve"> </w:t>
      </w:r>
      <w:r>
        <w:rPr>
          <w:rStyle w:val="FunctionTok"/>
        </w:rPr>
        <w:t>log</w:t>
      </w:r>
      <w:r>
        <w:rPr>
          <w:rStyle w:val="NormalTok"/>
        </w:rPr>
        <w:t>(gdpPercap),</w:t>
      </w:r>
      <w:r>
        <w:br/>
      </w:r>
      <w:r>
        <w:rPr>
          <w:rStyle w:val="NormalTok"/>
        </w:rPr>
        <w:t xml:space="preserve">  </w:t>
      </w:r>
      <w:r>
        <w:rPr>
          <w:rStyle w:val="AttributeTok"/>
        </w:rPr>
        <w:t>data =</w:t>
      </w:r>
      <w:r>
        <w:rPr>
          <w:rStyle w:val="NormalTok"/>
        </w:rPr>
        <w:t xml:space="preserve"> datos_discusion</w:t>
      </w:r>
      <w:r>
        <w:br/>
      </w:r>
      <w:r>
        <w:rPr>
          <w:rStyle w:val="NormalTok"/>
        </w:rPr>
        <w:t>)</w:t>
      </w:r>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modelo_discusion</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"Resultados utilizados para la discusión"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683" w:name="tbl-reg31-coeficientes"/>
            <w:r>
              <w:rPr>
                <w:rFonts w:ascii="Times New Roman" w:hAnsi="Times New Roman"/>
                <w:b/>
                <w:sz w:val="18"/>
              </w:rPr>
              <w:t>Tabla 44.1: Resultados utilizados para la discusión</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-9.1009</w:t>
                  </w:r>
                </w:p>
              </w:tc>
              <w:tc>
                <w:tcPr>
                  <w:tcW w:w="1584" w:type="dxa"/>
                </w:tcPr>
                <w:p w:rsidR="007F3BAE" w:rsidRDefault="00380896" w:rsidP="00380896">
                  <w:pPr>
                    <w:pStyle w:val="Compact"/>
                    <w:jc w:val="left"/>
                  </w:pPr>
                  <w:r>
                    <w:t>1.2277</w:t>
                  </w:r>
                </w:p>
              </w:tc>
              <w:tc>
                <w:tcPr>
                  <w:tcW w:w="1584" w:type="dxa"/>
                </w:tcPr>
                <w:p w:rsidR="007F3BAE" w:rsidRDefault="00380896" w:rsidP="00380896">
                  <w:pPr>
                    <w:pStyle w:val="Compact"/>
                    <w:jc w:val="left"/>
                  </w:pPr>
                  <w:r>
                    <w:t>-7.4131</w:t>
                  </w:r>
                </w:p>
              </w:tc>
              <w:tc>
                <w:tcPr>
                  <w:tcW w:w="1584" w:type="dxa"/>
                </w:tcPr>
                <w:p w:rsidR="007F3BAE" w:rsidRDefault="00380896" w:rsidP="00380896">
                  <w:pPr>
                    <w:pStyle w:val="Compact"/>
                    <w:jc w:val="left"/>
                  </w:pPr>
                  <w:r>
                    <w:t>0</w:t>
                  </w:r>
                </w:p>
              </w:tc>
            </w:tr>
            <w:tr w:rsidR="007F3BAE">
              <w:tc>
                <w:tcPr>
                  <w:tcW w:w="1584" w:type="dxa"/>
                </w:tcPr>
                <w:p w:rsidR="007F3BAE" w:rsidRDefault="00380896" w:rsidP="00380896">
                  <w:pPr>
                    <w:pStyle w:val="Compact"/>
                    <w:jc w:val="left"/>
                  </w:pPr>
                  <w:r>
                    <w:t>log(gdpPercap)</w:t>
                  </w:r>
                </w:p>
              </w:tc>
              <w:tc>
                <w:tcPr>
                  <w:tcW w:w="1584" w:type="dxa"/>
                </w:tcPr>
                <w:p w:rsidR="007F3BAE" w:rsidRDefault="00380896" w:rsidP="00380896">
                  <w:pPr>
                    <w:pStyle w:val="Compact"/>
                    <w:jc w:val="left"/>
                  </w:pPr>
                  <w:r>
                    <w:t>8.4051</w:t>
                  </w:r>
                </w:p>
              </w:tc>
              <w:tc>
                <w:tcPr>
                  <w:tcW w:w="1584" w:type="dxa"/>
                </w:tcPr>
                <w:p w:rsidR="007F3BAE" w:rsidRDefault="00380896" w:rsidP="00380896">
                  <w:pPr>
                    <w:pStyle w:val="Compact"/>
                    <w:jc w:val="left"/>
                  </w:pPr>
                  <w:r>
                    <w:t>0.1488</w:t>
                  </w:r>
                </w:p>
              </w:tc>
              <w:tc>
                <w:tcPr>
                  <w:tcW w:w="1584" w:type="dxa"/>
                </w:tcPr>
                <w:p w:rsidR="007F3BAE" w:rsidRDefault="00380896" w:rsidP="00380896">
                  <w:pPr>
                    <w:pStyle w:val="Compact"/>
                    <w:jc w:val="left"/>
                  </w:pPr>
                  <w:r>
                    <w:t>56.5002</w:t>
                  </w:r>
                </w:p>
              </w:tc>
              <w:tc>
                <w:tcPr>
                  <w:tcW w:w="1584" w:type="dxa"/>
                </w:tcPr>
                <w:p w:rsidR="007F3BAE" w:rsidRDefault="00380896" w:rsidP="00380896">
                  <w:pPr>
                    <w:pStyle w:val="Compact"/>
                    <w:jc w:val="left"/>
                  </w:pPr>
                  <w:r>
                    <w:t>0</w:t>
                  </w:r>
                </w:p>
              </w:tc>
            </w:tr>
            <w:bookmarkEnd w:id="268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coeficientes constituyen la evidencia empírica que servirá de base para la construcción de la discusión.</w:t>
      </w:r>
    </w:p>
    <w:p w:rsidR="007F3BAE" w:rsidRDefault="00380896" w:rsidP="00380896">
      <w:pPr>
        <w:pStyle w:val="Ttulo2"/>
      </w:pPr>
      <w:bookmarkStart w:id="2684" w:name="_Toc235960787"/>
      <w:bookmarkStart w:id="2685" w:name="del-resultado-a-la-interpretación"/>
      <w:bookmarkEnd w:id="2682"/>
      <w:r>
        <w:rPr>
          <w:rFonts w:ascii="Times New Roman" w:hAnsi="Times New Roman" w:eastAsia="Times New Roman"/>
        </w:rPr>
        <w:lastRenderedPageBreak/>
        <w:t>44.4 Del resultado a la interpretación</w:t>
      </w:r>
      <w:bookmarkEnd w:id="2684"/>
    </w:p>
    <w:p w:rsidR="007F3BAE" w:rsidRDefault="00380896" w:rsidP="00380896">
      <w:pPr>
        <w:pStyle w:val="Ttulo3"/>
      </w:pPr>
      <w:bookmarkStart w:id="2686" w:name="_Toc235960788"/>
      <w:bookmarkStart w:id="2687" w:name="resultado"/>
      <w:r>
        <w:rPr>
          <w:rFonts w:ascii="Times New Roman" w:hAnsi="Times New Roman" w:eastAsia="Times New Roman"/>
        </w:rPr>
        <w:t>44.4.1 Resultado</w:t>
      </w:r>
      <w:bookmarkEnd w:id="2686"/>
    </w:p>
    <w:p w:rsidR="007F3BAE" w:rsidRDefault="00380896" w:rsidP="00380896">
      <w:pPr>
        <w:pStyle w:val="Textodebloque"/>
        <w:jc w:val="left"/>
      </w:pPr>
      <w:r>
        <w:rPr>
          <w:rFonts w:ascii="Times New Roman" w:hAnsi="Times New Roman" w:eastAsia="Times New Roman"/>
        </w:rPr>
        <w:t>El coeficiente asociado al PIB per cápita es positivo y estadísticamente significativo.</w:t>
      </w:r>
    </w:p>
    <w:p w:rsidR="007F3BAE" w:rsidRDefault="00380896" w:rsidP="00380896">
      <w:pPr>
        <w:pStyle w:val="Ttulo3"/>
      </w:pPr>
      <w:bookmarkStart w:id="2688" w:name="_Toc235960789"/>
      <w:bookmarkStart w:id="2689" w:name="discusión-1"/>
      <w:bookmarkEnd w:id="2687"/>
      <w:r>
        <w:rPr>
          <w:rFonts w:ascii="Times New Roman" w:hAnsi="Times New Roman" w:eastAsia="Times New Roman"/>
        </w:rPr>
        <w:t>44.4.2 Discusión</w:t>
      </w:r>
      <w:bookmarkEnd w:id="2688"/>
    </w:p>
    <w:p w:rsidR="007F3BAE" w:rsidRDefault="00380896" w:rsidP="00380896">
      <w:pPr>
        <w:pStyle w:val="Textodebloque"/>
        <w:jc w:val="left"/>
      </w:pPr>
      <w:r>
        <w:rPr>
          <w:rFonts w:ascii="Times New Roman" w:hAnsi="Times New Roman" w:eastAsia="Times New Roman"/>
        </w:rPr>
        <w:t>Este resultado sugiere que mayores niveles de ingreso se encuentran asociados con una mayor esperanza de vida. El hallazgo coincide con investigaciones previas que identifican al desarrollo económico como un determinante importante del bienestar poblacional (Deaton, 2013).</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discusión no repite números. Explica el significado de los hallazgos.</w:t>
      </w:r>
    </w:p>
    <w:p w:rsidR="007F3BAE" w:rsidRDefault="00380896" w:rsidP="00380896">
      <w:pPr>
        <w:pStyle w:val="Ttulo2"/>
      </w:pPr>
      <w:bookmarkStart w:id="2690" w:name="_Toc235960790"/>
      <w:bookmarkStart w:id="2691" w:name="comparación-con-estudios-previos"/>
      <w:bookmarkEnd w:id="2685"/>
      <w:bookmarkEnd w:id="2689"/>
      <w:r>
        <w:rPr>
          <w:rFonts w:ascii="Times New Roman" w:hAnsi="Times New Roman" w:eastAsia="Times New Roman"/>
        </w:rPr>
        <w:t>44.5 Comparación con estudios previos</w:t>
      </w:r>
      <w:bookmarkEnd w:id="2690"/>
    </w:p>
    <w:p w:rsidR="007F3BAE" w:rsidRDefault="00380896" w:rsidP="00380896">
      <w:pPr>
        <w:pStyle w:val="FirstParagraph"/>
        <w:jc w:val="left"/>
      </w:pPr>
      <w:r>
        <w:rPr>
          <w:rFonts w:ascii="Times New Roman" w:hAnsi="Times New Roman" w:eastAsia="Times New Roman"/>
        </w:rPr>
        <w:t>Una función central de la discusión consiste en contrastar los resultados con la literatura existente.</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Aspecto =</w:t>
      </w:r>
      <w:r>
        <w:rPr>
          <w:rStyle w:val="NormalTok"/>
        </w:rPr>
        <w:t xml:space="preserve"> </w:t>
      </w:r>
      <w:r>
        <w:rPr>
          <w:rStyle w:val="FunctionTok"/>
        </w:rPr>
        <w:t>c</w:t>
      </w:r>
      <w:r>
        <w:rPr>
          <w:rStyle w:val="NormalTok"/>
        </w:rPr>
        <w:t>(</w:t>
      </w:r>
      <w:r>
        <w:br/>
      </w:r>
      <w:r>
        <w:rPr>
          <w:rStyle w:val="NormalTok"/>
        </w:rPr>
        <w:t xml:space="preserve">    </w:t>
      </w:r>
      <w:r>
        <w:rPr>
          <w:rStyle w:val="StringTok"/>
        </w:rPr>
        <w:t>"Resultado propio"</w:t>
      </w:r>
      <w:r>
        <w:rPr>
          <w:rStyle w:val="NormalTok"/>
        </w:rPr>
        <w:t>,</w:t>
      </w:r>
      <w:r>
        <w:br/>
      </w:r>
      <w:r>
        <w:rPr>
          <w:rStyle w:val="NormalTok"/>
        </w:rPr>
        <w:t xml:space="preserve">    </w:t>
      </w:r>
      <w:r>
        <w:rPr>
          <w:rStyle w:val="StringTok"/>
        </w:rPr>
        <w:t>"Literatura previa"</w:t>
      </w:r>
      <w:r>
        <w:rPr>
          <w:rStyle w:val="NormalTok"/>
        </w:rPr>
        <w:t>,</w:t>
      </w:r>
      <w:r>
        <w:br/>
      </w:r>
      <w:r>
        <w:rPr>
          <w:rStyle w:val="NormalTok"/>
        </w:rPr>
        <w:t xml:space="preserve">    </w:t>
      </w:r>
      <w:r>
        <w:rPr>
          <w:rStyle w:val="StringTok"/>
        </w:rPr>
        <w:t>"Coincidencia"</w:t>
      </w:r>
      <w:r>
        <w:br/>
      </w:r>
      <w:r>
        <w:rPr>
          <w:rStyle w:val="NormalTok"/>
        </w:rPr>
        <w:t xml:space="preserve">  ),</w:t>
      </w:r>
      <w:r>
        <w:br/>
      </w:r>
      <w:r>
        <w:rPr>
          <w:rStyle w:val="NormalTok"/>
        </w:rPr>
        <w:t xml:space="preserve">  </w:t>
      </w:r>
      <w:r>
        <w:rPr>
          <w:rStyle w:val="AttributeTok"/>
        </w:rPr>
        <w:t>Descripcion =</w:t>
      </w:r>
      <w:r>
        <w:rPr>
          <w:rStyle w:val="NormalTok"/>
        </w:rPr>
        <w:t xml:space="preserve"> </w:t>
      </w:r>
      <w:r>
        <w:rPr>
          <w:rStyle w:val="FunctionTok"/>
        </w:rPr>
        <w:t>c</w:t>
      </w:r>
      <w:r>
        <w:rPr>
          <w:rStyle w:val="NormalTok"/>
        </w:rPr>
        <w:t>(</w:t>
      </w:r>
      <w:r>
        <w:br/>
      </w:r>
      <w:r>
        <w:rPr>
          <w:rStyle w:val="NormalTok"/>
        </w:rPr>
        <w:t xml:space="preserve">    </w:t>
      </w:r>
      <w:r>
        <w:rPr>
          <w:rStyle w:val="StringTok"/>
        </w:rPr>
        <w:t>"Relación positiva"</w:t>
      </w:r>
      <w:r>
        <w:rPr>
          <w:rStyle w:val="NormalTok"/>
        </w:rPr>
        <w:t>,</w:t>
      </w:r>
      <w:r>
        <w:br/>
      </w:r>
      <w:r>
        <w:rPr>
          <w:rStyle w:val="NormalTok"/>
        </w:rPr>
        <w:t xml:space="preserve">    </w:t>
      </w:r>
      <w:r>
        <w:rPr>
          <w:rStyle w:val="StringTok"/>
        </w:rPr>
        <w:t>"Relación positiva"</w:t>
      </w:r>
      <w:r>
        <w:rPr>
          <w:rStyle w:val="NormalTok"/>
        </w:rPr>
        <w:t>,</w:t>
      </w:r>
      <w:r>
        <w:br/>
      </w:r>
      <w:r>
        <w:rPr>
          <w:rStyle w:val="NormalTok"/>
        </w:rPr>
        <w:t xml:space="preserve">    </w:t>
      </w:r>
      <w:r>
        <w:rPr>
          <w:rStyle w:val="StringTok"/>
        </w:rPr>
        <w:t>"Sí"</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"Comparación conceptual con estudios previos"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692" w:name="tbl-reg31-comparacion"/>
            <w:r>
              <w:rPr>
                <w:rFonts w:ascii="Times New Roman" w:hAnsi="Times New Roman"/>
                <w:b/>
                <w:sz w:val="18"/>
              </w:rPr>
              <w:t>Tabla 44.2: Comparación conceptual con estudios previos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Aspecto</w:t>
                  </w:r>
                </w:p>
              </w:tc>
              <w:tc>
                <w:tcPr>
                  <w:tcW w:w="3960" w:type="dxa"/>
                </w:tcPr>
                <w:p w:rsidR="007F3BAE" w:rsidRDefault="00380896" w:rsidP="00380896">
                  <w:pPr>
                    <w:pStyle w:val="Compact"/>
                    <w:jc w:val="left"/>
                  </w:pPr>
                  <w:r>
                    <w:t>Descripcion</w:t>
                  </w:r>
                </w:p>
              </w:tc>
            </w:tr>
            <w:tr w:rsidR="007F3BAE">
              <w:tc>
                <w:tcPr>
                  <w:tcW w:w="3960" w:type="dxa"/>
                </w:tcPr>
                <w:p w:rsidR="007F3BAE" w:rsidRDefault="00380896" w:rsidP="00380896">
                  <w:pPr>
                    <w:pStyle w:val="Compact"/>
                    <w:jc w:val="left"/>
                  </w:pPr>
                  <w:r>
                    <w:t>Resultado propio</w:t>
                  </w:r>
                </w:p>
              </w:tc>
              <w:tc>
                <w:tcPr>
                  <w:tcW w:w="3960" w:type="dxa"/>
                </w:tcPr>
                <w:p w:rsidR="007F3BAE" w:rsidRDefault="00380896" w:rsidP="00380896">
                  <w:pPr>
                    <w:pStyle w:val="Compact"/>
                    <w:jc w:val="left"/>
                  </w:pPr>
                  <w:r>
                    <w:t>Relación positiva</w:t>
                  </w:r>
                </w:p>
              </w:tc>
            </w:tr>
            <w:tr w:rsidR="007F3BAE">
              <w:tc>
                <w:tcPr>
                  <w:tcW w:w="3960" w:type="dxa"/>
                </w:tcPr>
                <w:p w:rsidR="007F3BAE" w:rsidRDefault="00380896" w:rsidP="00380896">
                  <w:pPr>
                    <w:pStyle w:val="Compact"/>
                    <w:jc w:val="left"/>
                  </w:pPr>
                  <w:r>
                    <w:t>Literatura previa</w:t>
                  </w:r>
                </w:p>
              </w:tc>
              <w:tc>
                <w:tcPr>
                  <w:tcW w:w="3960" w:type="dxa"/>
                </w:tcPr>
                <w:p w:rsidR="007F3BAE" w:rsidRDefault="00380896" w:rsidP="00380896">
                  <w:pPr>
                    <w:pStyle w:val="Compact"/>
                    <w:jc w:val="left"/>
                  </w:pPr>
                  <w:r>
                    <w:t>Relación positiva</w:t>
                  </w:r>
                </w:p>
              </w:tc>
            </w:tr>
            <w:tr w:rsidR="007F3BAE">
              <w:tc>
                <w:tcPr>
                  <w:tcW w:w="3960" w:type="dxa"/>
                </w:tcPr>
                <w:p w:rsidR="007F3BAE" w:rsidRDefault="00380896" w:rsidP="00380896">
                  <w:pPr>
                    <w:pStyle w:val="Compact"/>
                    <w:jc w:val="left"/>
                  </w:pPr>
                  <w:r>
                    <w:t>Coincidencia</w:t>
                  </w:r>
                </w:p>
              </w:tc>
              <w:tc>
                <w:tcPr>
                  <w:tcW w:w="3960" w:type="dxa"/>
                </w:tcPr>
                <w:p w:rsidR="007F3BAE" w:rsidRDefault="00380896" w:rsidP="00380896">
                  <w:pPr>
                    <w:pStyle w:val="Compact"/>
                    <w:jc w:val="left"/>
                  </w:pPr>
                  <w:r>
                    <w:t>Sí</w:t>
                  </w:r>
                </w:p>
              </w:tc>
            </w:tr>
            <w:bookmarkEnd w:id="269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discusión debe indicar si los resultados respaldan, amplían o contradicen investigaciones anteriores.</w:t>
      </w:r>
    </w:p>
    <w:p w:rsidR="007F3BAE" w:rsidRDefault="00380896" w:rsidP="00380896">
      <w:pPr>
        <w:pStyle w:val="Ttulo2"/>
      </w:pPr>
      <w:bookmarkStart w:id="2693" w:name="_Toc235960791"/>
      <w:bookmarkStart w:id="2694" w:name="identificación-de-aportes"/>
      <w:bookmarkEnd w:id="2691"/>
      <w:r>
        <w:rPr>
          <w:rFonts w:ascii="Times New Roman" w:hAnsi="Times New Roman" w:eastAsia="Times New Roman"/>
        </w:rPr>
        <w:t>44.6 Identificación de aportes</w:t>
      </w:r>
      <w:bookmarkEnd w:id="2693"/>
    </w:p>
    <w:p w:rsidR="007F3BAE" w:rsidRDefault="00380896" w:rsidP="00380896">
      <w:pPr>
        <w:pStyle w:val="FirstParagraph"/>
        <w:jc w:val="left"/>
      </w:pPr>
      <w:r>
        <w:rPr>
          <w:rFonts w:ascii="Times New Roman" w:hAnsi="Times New Roman" w:eastAsia="Times New Roman"/>
        </w:rPr>
        <w:t>Después de comparar resultados, debe explicarse la contribución específica del estudio.</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Tipo =</w:t>
      </w:r>
      <w:r>
        <w:rPr>
          <w:rStyle w:val="NormalTok"/>
        </w:rPr>
        <w:t xml:space="preserve"> </w:t>
      </w:r>
      <w:r>
        <w:rPr>
          <w:rStyle w:val="FunctionTok"/>
        </w:rPr>
        <w:t>c</w:t>
      </w:r>
      <w:r>
        <w:rPr>
          <w:rStyle w:val="NormalTok"/>
        </w:rPr>
        <w:t>(</w:t>
      </w:r>
      <w:r>
        <w:br/>
      </w:r>
      <w:r>
        <w:rPr>
          <w:rStyle w:val="NormalTok"/>
        </w:rPr>
        <w:t xml:space="preserve">    </w:t>
      </w:r>
      <w:r>
        <w:rPr>
          <w:rStyle w:val="StringTok"/>
        </w:rPr>
        <w:t>"Empírico"</w:t>
      </w:r>
      <w:r>
        <w:rPr>
          <w:rStyle w:val="NormalTok"/>
        </w:rPr>
        <w:t>,</w:t>
      </w:r>
      <w:r>
        <w:br/>
      </w:r>
      <w:r>
        <w:rPr>
          <w:rStyle w:val="NormalTok"/>
        </w:rPr>
        <w:t xml:space="preserve">    </w:t>
      </w:r>
      <w:r>
        <w:rPr>
          <w:rStyle w:val="StringTok"/>
        </w:rPr>
        <w:t>"Metodológico"</w:t>
      </w:r>
      <w:r>
        <w:rPr>
          <w:rStyle w:val="NormalTok"/>
        </w:rPr>
        <w:t>,</w:t>
      </w:r>
      <w:r>
        <w:br/>
      </w:r>
      <w:r>
        <w:rPr>
          <w:rStyle w:val="NormalTok"/>
        </w:rPr>
        <w:t xml:space="preserve">    </w:t>
      </w:r>
      <w:r>
        <w:rPr>
          <w:rStyle w:val="StringTok"/>
        </w:rPr>
        <w:t>"Aplicado"</w:t>
      </w:r>
      <w:r>
        <w:br/>
      </w:r>
      <w:r>
        <w:rPr>
          <w:rStyle w:val="NormalTok"/>
        </w:rPr>
        <w:t xml:space="preserve">  ),</w:t>
      </w:r>
      <w:r>
        <w:br/>
      </w:r>
      <w:r>
        <w:rPr>
          <w:rStyle w:val="NormalTok"/>
        </w:rPr>
        <w:lastRenderedPageBreak/>
        <w:t xml:space="preserve">  </w:t>
      </w:r>
      <w:r>
        <w:rPr>
          <w:rStyle w:val="AttributeTok"/>
        </w:rPr>
        <w:t>Descripcion =</w:t>
      </w:r>
      <w:r>
        <w:rPr>
          <w:rStyle w:val="NormalTok"/>
        </w:rPr>
        <w:t xml:space="preserve"> </w:t>
      </w:r>
      <w:r>
        <w:rPr>
          <w:rStyle w:val="FunctionTok"/>
        </w:rPr>
        <w:t>c</w:t>
      </w:r>
      <w:r>
        <w:rPr>
          <w:rStyle w:val="NormalTok"/>
        </w:rPr>
        <w:t>(</w:t>
      </w:r>
      <w:r>
        <w:br/>
      </w:r>
      <w:r>
        <w:rPr>
          <w:rStyle w:val="NormalTok"/>
        </w:rPr>
        <w:t xml:space="preserve">    </w:t>
      </w:r>
      <w:r>
        <w:rPr>
          <w:rStyle w:val="StringTok"/>
        </w:rPr>
        <w:t>"Genera evidencia"</w:t>
      </w:r>
      <w:r>
        <w:rPr>
          <w:rStyle w:val="NormalTok"/>
        </w:rPr>
        <w:t>,</w:t>
      </w:r>
      <w:r>
        <w:br/>
      </w:r>
      <w:r>
        <w:rPr>
          <w:rStyle w:val="NormalTok"/>
        </w:rPr>
        <w:t xml:space="preserve">    </w:t>
      </w:r>
      <w:r>
        <w:rPr>
          <w:rStyle w:val="StringTok"/>
        </w:rPr>
        <w:t>"Aplica técnicas reproducibles"</w:t>
      </w:r>
      <w:r>
        <w:rPr>
          <w:rStyle w:val="NormalTok"/>
        </w:rPr>
        <w:t>,</w:t>
      </w:r>
      <w:r>
        <w:br/>
      </w:r>
      <w:r>
        <w:rPr>
          <w:rStyle w:val="NormalTok"/>
        </w:rPr>
        <w:t xml:space="preserve">    </w:t>
      </w:r>
      <w:r>
        <w:rPr>
          <w:rStyle w:val="StringTok"/>
        </w:rPr>
        <w:t>"Apoya decisiones"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"Tipos de contribución científica"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695" w:name="tbl-reg31-aportes"/>
            <w:r>
              <w:rPr>
                <w:rFonts w:ascii="Times New Roman" w:hAnsi="Times New Roman"/>
                <w:b/>
                <w:sz w:val="18"/>
              </w:rPr>
              <w:t>Tabla 44.3: Tipos de contribución científica</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Tipo</w:t>
                  </w:r>
                </w:p>
              </w:tc>
              <w:tc>
                <w:tcPr>
                  <w:tcW w:w="3960" w:type="dxa"/>
                </w:tcPr>
                <w:p w:rsidR="007F3BAE" w:rsidRDefault="00380896" w:rsidP="00380896">
                  <w:pPr>
                    <w:pStyle w:val="Compact"/>
                    <w:jc w:val="left"/>
                  </w:pPr>
                  <w:r>
                    <w:t>Descripcion</w:t>
                  </w:r>
                </w:p>
              </w:tc>
            </w:tr>
            <w:tr w:rsidR="007F3BAE">
              <w:tc>
                <w:tcPr>
                  <w:tcW w:w="3960" w:type="dxa"/>
                </w:tcPr>
                <w:p w:rsidR="007F3BAE" w:rsidRDefault="00380896" w:rsidP="00380896">
                  <w:pPr>
                    <w:pStyle w:val="Compact"/>
                    <w:jc w:val="left"/>
                  </w:pPr>
                  <w:r>
                    <w:t>Empírico</w:t>
                  </w:r>
                </w:p>
              </w:tc>
              <w:tc>
                <w:tcPr>
                  <w:tcW w:w="3960" w:type="dxa"/>
                </w:tcPr>
                <w:p w:rsidR="007F3BAE" w:rsidRDefault="00380896" w:rsidP="00380896">
                  <w:pPr>
                    <w:pStyle w:val="Compact"/>
                    <w:jc w:val="left"/>
                  </w:pPr>
                  <w:r>
                    <w:t>Genera evidencia</w:t>
                  </w:r>
                </w:p>
              </w:tc>
            </w:tr>
            <w:tr w:rsidR="007F3BAE">
              <w:tc>
                <w:tcPr>
                  <w:tcW w:w="3960" w:type="dxa"/>
                </w:tcPr>
                <w:p w:rsidR="007F3BAE" w:rsidRDefault="00380896" w:rsidP="00380896">
                  <w:pPr>
                    <w:pStyle w:val="Compact"/>
                    <w:jc w:val="left"/>
                  </w:pPr>
                  <w:r>
                    <w:t>Metodológico</w:t>
                  </w:r>
                </w:p>
              </w:tc>
              <w:tc>
                <w:tcPr>
                  <w:tcW w:w="3960" w:type="dxa"/>
                </w:tcPr>
                <w:p w:rsidR="007F3BAE" w:rsidRDefault="00380896" w:rsidP="00380896">
                  <w:pPr>
                    <w:pStyle w:val="Compact"/>
                    <w:jc w:val="left"/>
                  </w:pPr>
                  <w:r>
                    <w:t>Aplica técnicas reproducibles</w:t>
                  </w:r>
                </w:p>
              </w:tc>
            </w:tr>
            <w:tr w:rsidR="007F3BAE">
              <w:tc>
                <w:tcPr>
                  <w:tcW w:w="3960" w:type="dxa"/>
                </w:tcPr>
                <w:p w:rsidR="007F3BAE" w:rsidRDefault="00380896" w:rsidP="00380896">
                  <w:pPr>
                    <w:pStyle w:val="Compact"/>
                    <w:jc w:val="left"/>
                  </w:pPr>
                  <w:r>
                    <w:t>Aplicado</w:t>
                  </w:r>
                </w:p>
              </w:tc>
              <w:tc>
                <w:tcPr>
                  <w:tcW w:w="3960" w:type="dxa"/>
                </w:tcPr>
                <w:p w:rsidR="007F3BAE" w:rsidRDefault="00380896" w:rsidP="00380896">
                  <w:pPr>
                    <w:pStyle w:val="Compact"/>
                    <w:jc w:val="left"/>
                  </w:pPr>
                  <w:r>
                    <w:t>Apoya decisiones</w:t>
                  </w:r>
                </w:p>
              </w:tc>
            </w:tr>
            <w:bookmarkEnd w:id="269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Todo estudio debe explicar explícitamente cuál es su aporte al conocimiento existente.</w:t>
      </w:r>
    </w:p>
    <w:p w:rsidR="007F3BAE" w:rsidRDefault="00380896" w:rsidP="00380896">
      <w:pPr>
        <w:pStyle w:val="Ttulo2"/>
      </w:pPr>
      <w:bookmarkStart w:id="2696" w:name="_Toc235960792"/>
      <w:bookmarkStart w:id="2697" w:name="implicaciones-prácticas"/>
      <w:bookmarkEnd w:id="2694"/>
      <w:r>
        <w:rPr>
          <w:rFonts w:ascii="Times New Roman" w:hAnsi="Times New Roman" w:eastAsia="Times New Roman"/>
        </w:rPr>
        <w:t>44.7 Implicaciones prácticas</w:t>
      </w:r>
      <w:bookmarkEnd w:id="2696"/>
    </w:p>
    <w:p w:rsidR="007F3BAE" w:rsidRDefault="00380896" w:rsidP="00380896">
      <w:pPr>
        <w:pStyle w:val="FirstParagraph"/>
        <w:jc w:val="left"/>
      </w:pPr>
      <w:r>
        <w:rPr>
          <w:rFonts w:ascii="Times New Roman" w:hAnsi="Times New Roman" w:eastAsia="Times New Roman"/>
        </w:rPr>
        <w:t>La discusión también debe identificar posibles aplicaciones de los resultados.</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Hallazgo =</w:t>
      </w:r>
      <w:r>
        <w:rPr>
          <w:rStyle w:val="NormalTok"/>
        </w:rPr>
        <w:t xml:space="preserve"> </w:t>
      </w:r>
      <w:r>
        <w:rPr>
          <w:rStyle w:val="FunctionTok"/>
        </w:rPr>
        <w:t>c</w:t>
      </w:r>
      <w:r>
        <w:rPr>
          <w:rStyle w:val="NormalTok"/>
        </w:rPr>
        <w:t>(</w:t>
      </w:r>
      <w:r>
        <w:br/>
      </w:r>
      <w:r>
        <w:rPr>
          <w:rStyle w:val="NormalTok"/>
        </w:rPr>
        <w:t xml:space="preserve">    </w:t>
      </w:r>
      <w:r>
        <w:rPr>
          <w:rStyle w:val="StringTok"/>
        </w:rPr>
        <w:t>"Mayor ingreso"</w:t>
      </w:r>
      <w:r>
        <w:rPr>
          <w:rStyle w:val="NormalTok"/>
        </w:rPr>
        <w:t>,</w:t>
      </w:r>
      <w:r>
        <w:br/>
      </w:r>
      <w:r>
        <w:rPr>
          <w:rStyle w:val="NormalTok"/>
        </w:rPr>
        <w:t xml:space="preserve">    </w:t>
      </w:r>
      <w:r>
        <w:rPr>
          <w:rStyle w:val="StringTok"/>
        </w:rPr>
        <w:t>"Mayor esperanza de vida"</w:t>
      </w:r>
      <w:r>
        <w:br/>
      </w:r>
      <w:r>
        <w:rPr>
          <w:rStyle w:val="NormalTok"/>
        </w:rPr>
        <w:t xml:space="preserve">  ),</w:t>
      </w:r>
      <w:r>
        <w:br/>
      </w:r>
      <w:r>
        <w:rPr>
          <w:rStyle w:val="NormalTok"/>
        </w:rPr>
        <w:t xml:space="preserve">  </w:t>
      </w:r>
      <w:r>
        <w:rPr>
          <w:rStyle w:val="AttributeTok"/>
        </w:rPr>
        <w:t>Implicacion =</w:t>
      </w:r>
      <w:r>
        <w:rPr>
          <w:rStyle w:val="NormalTok"/>
        </w:rPr>
        <w:t xml:space="preserve"> </w:t>
      </w:r>
      <w:r>
        <w:rPr>
          <w:rStyle w:val="FunctionTok"/>
        </w:rPr>
        <w:t>c</w:t>
      </w:r>
      <w:r>
        <w:rPr>
          <w:rStyle w:val="NormalTok"/>
        </w:rPr>
        <w:t>(</w:t>
      </w:r>
      <w:r>
        <w:br/>
      </w:r>
      <w:r>
        <w:rPr>
          <w:rStyle w:val="NormalTok"/>
        </w:rPr>
        <w:t xml:space="preserve">    </w:t>
      </w:r>
      <w:r>
        <w:rPr>
          <w:rStyle w:val="StringTok"/>
        </w:rPr>
        <w:t>"Promoción del crecimiento económico"</w:t>
      </w:r>
      <w:r>
        <w:rPr>
          <w:rStyle w:val="NormalTok"/>
        </w:rPr>
        <w:t>,</w:t>
      </w:r>
      <w:r>
        <w:br/>
      </w:r>
      <w:r>
        <w:rPr>
          <w:rStyle w:val="NormalTok"/>
        </w:rPr>
        <w:t xml:space="preserve">    </w:t>
      </w:r>
      <w:r>
        <w:rPr>
          <w:rStyle w:val="StringTok"/>
        </w:rPr>
        <w:t>"Mejora del bienestar"</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"Ejemplo de implicaciones prácticas"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698" w:name="tbl-reg31-implicaciones"/>
            <w:r>
              <w:rPr>
                <w:rFonts w:ascii="Times New Roman" w:hAnsi="Times New Roman"/>
                <w:b/>
                <w:sz w:val="18"/>
              </w:rPr>
              <w:t>Tabla 44.4: Ejemplo de implicaciones prácticas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Hallazgo</w:t>
                  </w:r>
                </w:p>
              </w:tc>
              <w:tc>
                <w:tcPr>
                  <w:tcW w:w="3960" w:type="dxa"/>
                </w:tcPr>
                <w:p w:rsidR="007F3BAE" w:rsidRDefault="00380896" w:rsidP="00380896">
                  <w:pPr>
                    <w:pStyle w:val="Compact"/>
                    <w:jc w:val="left"/>
                  </w:pPr>
                  <w:r>
                    <w:t>Implicacion</w:t>
                  </w:r>
                </w:p>
              </w:tc>
            </w:tr>
            <w:tr w:rsidR="007F3BAE">
              <w:tc>
                <w:tcPr>
                  <w:tcW w:w="3960" w:type="dxa"/>
                </w:tcPr>
                <w:p w:rsidR="007F3BAE" w:rsidRDefault="00380896" w:rsidP="00380896">
                  <w:pPr>
                    <w:pStyle w:val="Compact"/>
                    <w:jc w:val="left"/>
                  </w:pPr>
                  <w:r>
                    <w:t>Mayor ingreso</w:t>
                  </w:r>
                </w:p>
              </w:tc>
              <w:tc>
                <w:tcPr>
                  <w:tcW w:w="3960" w:type="dxa"/>
                </w:tcPr>
                <w:p w:rsidR="007F3BAE" w:rsidRDefault="00380896" w:rsidP="00380896">
                  <w:pPr>
                    <w:pStyle w:val="Compact"/>
                    <w:jc w:val="left"/>
                  </w:pPr>
                  <w:r>
                    <w:t>Promoción del crecimiento económico</w:t>
                  </w:r>
                </w:p>
              </w:tc>
            </w:tr>
            <w:tr w:rsidR="007F3BAE">
              <w:tc>
                <w:tcPr>
                  <w:tcW w:w="3960" w:type="dxa"/>
                </w:tcPr>
                <w:p w:rsidR="007F3BAE" w:rsidRDefault="00380896" w:rsidP="00380896">
                  <w:pPr>
                    <w:pStyle w:val="Compact"/>
                    <w:jc w:val="left"/>
                  </w:pPr>
                  <w:r>
                    <w:t>Mayor esperanza de vida</w:t>
                  </w:r>
                </w:p>
              </w:tc>
              <w:tc>
                <w:tcPr>
                  <w:tcW w:w="3960" w:type="dxa"/>
                </w:tcPr>
                <w:p w:rsidR="007F3BAE" w:rsidRDefault="00380896" w:rsidP="00380896">
                  <w:pPr>
                    <w:pStyle w:val="Compact"/>
                    <w:jc w:val="left"/>
                  </w:pPr>
                  <w:r>
                    <w:t>Mejora del bienestar</w:t>
                  </w:r>
                </w:p>
              </w:tc>
            </w:tr>
            <w:bookmarkEnd w:id="2698"/>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implicaciones ayudan a conectar la investigación con la toma de decisiones.</w:t>
      </w:r>
    </w:p>
    <w:p w:rsidR="007F3BAE" w:rsidRDefault="00380896" w:rsidP="00380896">
      <w:pPr>
        <w:pStyle w:val="Ttulo2"/>
      </w:pPr>
      <w:bookmarkStart w:id="2699" w:name="_Toc235960793"/>
      <w:bookmarkStart w:id="2700" w:name="limitaciones-del-estudio"/>
      <w:bookmarkEnd w:id="2697"/>
      <w:r>
        <w:rPr>
          <w:rFonts w:ascii="Times New Roman" w:hAnsi="Times New Roman" w:eastAsia="Times New Roman"/>
        </w:rPr>
        <w:t>44.8 Limitaciones del estudio</w:t>
      </w:r>
      <w:bookmarkEnd w:id="2699"/>
    </w:p>
    <w:p w:rsidR="007F3BAE" w:rsidRDefault="00380896" w:rsidP="00380896">
      <w:pPr>
        <w:pStyle w:val="FirstParagraph"/>
        <w:jc w:val="left"/>
      </w:pPr>
      <w:r>
        <w:rPr>
          <w:rFonts w:ascii="Times New Roman" w:hAnsi="Times New Roman" w:eastAsia="Times New Roman"/>
        </w:rPr>
        <w:t>Toda discusión debe reconocer las limitaciones existentes.</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Limitacion =</w:t>
      </w:r>
      <w:r>
        <w:rPr>
          <w:rStyle w:val="NormalTok"/>
        </w:rPr>
        <w:t xml:space="preserve"> </w:t>
      </w:r>
      <w:r>
        <w:rPr>
          <w:rStyle w:val="FunctionTok"/>
        </w:rPr>
        <w:t>c</w:t>
      </w:r>
      <w:r>
        <w:rPr>
          <w:rStyle w:val="NormalTok"/>
        </w:rPr>
        <w:t>(</w:t>
      </w:r>
      <w:r>
        <w:br/>
      </w:r>
      <w:r>
        <w:rPr>
          <w:rStyle w:val="NormalTok"/>
        </w:rPr>
        <w:t xml:space="preserve">    </w:t>
      </w:r>
      <w:r>
        <w:rPr>
          <w:rStyle w:val="StringTok"/>
        </w:rPr>
        <w:t>"Variables omitidas"</w:t>
      </w:r>
      <w:r>
        <w:rPr>
          <w:rStyle w:val="NormalTok"/>
        </w:rPr>
        <w:t>,</w:t>
      </w:r>
      <w:r>
        <w:br/>
      </w:r>
      <w:r>
        <w:rPr>
          <w:rStyle w:val="NormalTok"/>
        </w:rPr>
        <w:t xml:space="preserve">    </w:t>
      </w:r>
      <w:r>
        <w:rPr>
          <w:rStyle w:val="StringTok"/>
        </w:rPr>
        <w:t>"Datos observacionales"</w:t>
      </w:r>
      <w:r>
        <w:rPr>
          <w:rStyle w:val="NormalTok"/>
        </w:rPr>
        <w:t>,</w:t>
      </w:r>
      <w:r>
        <w:br/>
      </w:r>
      <w:r>
        <w:rPr>
          <w:rStyle w:val="NormalTok"/>
        </w:rPr>
        <w:lastRenderedPageBreak/>
        <w:t xml:space="preserve">    </w:t>
      </w:r>
      <w:r>
        <w:rPr>
          <w:rStyle w:val="StringTok"/>
        </w:rPr>
        <w:t>"Cobertura temporal"</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"Limitaciones potenciales"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701" w:name="tbl-reg31-limitaciones"/>
            <w:r>
              <w:rPr>
                <w:rFonts w:ascii="Times New Roman" w:hAnsi="Times New Roman"/>
                <w:b/>
                <w:sz w:val="18"/>
              </w:rPr>
              <w:t>Tabla 44.5: Limitaciones potenciales</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Limitacion</w:t>
                  </w:r>
                </w:p>
              </w:tc>
            </w:tr>
            <w:tr w:rsidR="007F3BAE">
              <w:tc>
                <w:tcPr>
                  <w:tcW w:w="7920" w:type="dxa"/>
                </w:tcPr>
                <w:p w:rsidR="007F3BAE" w:rsidRDefault="00380896" w:rsidP="00380896">
                  <w:pPr>
                    <w:pStyle w:val="Compact"/>
                    <w:jc w:val="left"/>
                  </w:pPr>
                  <w:r>
                    <w:t>Variables omitidas</w:t>
                  </w:r>
                </w:p>
              </w:tc>
            </w:tr>
            <w:tr w:rsidR="007F3BAE">
              <w:tc>
                <w:tcPr>
                  <w:tcW w:w="7920" w:type="dxa"/>
                </w:tcPr>
                <w:p w:rsidR="007F3BAE" w:rsidRDefault="00380896" w:rsidP="00380896">
                  <w:pPr>
                    <w:pStyle w:val="Compact"/>
                    <w:jc w:val="left"/>
                  </w:pPr>
                  <w:r>
                    <w:t>Datos observacionales</w:t>
                  </w:r>
                </w:p>
              </w:tc>
            </w:tr>
            <w:tr w:rsidR="007F3BAE">
              <w:tc>
                <w:tcPr>
                  <w:tcW w:w="7920" w:type="dxa"/>
                </w:tcPr>
                <w:p w:rsidR="007F3BAE" w:rsidRDefault="00380896" w:rsidP="00380896">
                  <w:pPr>
                    <w:pStyle w:val="Compact"/>
                    <w:jc w:val="left"/>
                  </w:pPr>
                  <w:r>
                    <w:t>Cobertura temporal</w:t>
                  </w:r>
                </w:p>
              </w:tc>
            </w:tr>
            <w:bookmarkEnd w:id="2701"/>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Reconocer limitaciones fortalece la credibilidad del trabajo científico.</w:t>
      </w:r>
    </w:p>
    <w:p w:rsidR="007F3BAE" w:rsidRDefault="00380896" w:rsidP="00380896">
      <w:pPr>
        <w:pStyle w:val="Ttulo2"/>
      </w:pPr>
      <w:bookmarkStart w:id="2702" w:name="_Toc235960794"/>
      <w:bookmarkStart w:id="2703" w:name="propuestas-para-futuras-investigaciones"/>
      <w:bookmarkEnd w:id="2700"/>
      <w:r>
        <w:rPr>
          <w:rFonts w:ascii="Times New Roman" w:hAnsi="Times New Roman" w:eastAsia="Times New Roman"/>
        </w:rPr>
        <w:t>44.9 Propuestas para futuras investigaciones</w:t>
      </w:r>
      <w:bookmarkEnd w:id="2702"/>
    </w:p>
    <w:p w:rsidR="007F3BAE" w:rsidRDefault="00380896" w:rsidP="00380896">
      <w:pPr>
        <w:pStyle w:val="FirstParagraph"/>
        <w:jc w:val="left"/>
      </w:pPr>
      <w:r>
        <w:rPr>
          <w:rFonts w:ascii="Times New Roman" w:hAnsi="Times New Roman" w:eastAsia="Times New Roman"/>
        </w:rPr>
        <w:t>Las limitaciones identificadas suelen convertirse en oportunidades para nuevas investigaciones.</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Propuesta =</w:t>
      </w:r>
      <w:r>
        <w:rPr>
          <w:rStyle w:val="NormalTok"/>
        </w:rPr>
        <w:t xml:space="preserve"> </w:t>
      </w:r>
      <w:r>
        <w:rPr>
          <w:rStyle w:val="FunctionTok"/>
        </w:rPr>
        <w:t>c</w:t>
      </w:r>
      <w:r>
        <w:rPr>
          <w:rStyle w:val="NormalTok"/>
        </w:rPr>
        <w:t>(</w:t>
      </w:r>
      <w:r>
        <w:br/>
      </w:r>
      <w:r>
        <w:rPr>
          <w:rStyle w:val="NormalTok"/>
        </w:rPr>
        <w:t xml:space="preserve">    </w:t>
      </w:r>
      <w:r>
        <w:rPr>
          <w:rStyle w:val="StringTok"/>
        </w:rPr>
        <w:t>"Nuevas variables"</w:t>
      </w:r>
      <w:r>
        <w:rPr>
          <w:rStyle w:val="NormalTok"/>
        </w:rPr>
        <w:t>,</w:t>
      </w:r>
      <w:r>
        <w:br/>
      </w:r>
      <w:r>
        <w:rPr>
          <w:rStyle w:val="NormalTok"/>
        </w:rPr>
        <w:t xml:space="preserve">    </w:t>
      </w:r>
      <w:r>
        <w:rPr>
          <w:rStyle w:val="StringTok"/>
        </w:rPr>
        <w:t>"Datos longitudinales"</w:t>
      </w:r>
      <w:r>
        <w:rPr>
          <w:rStyle w:val="NormalTok"/>
        </w:rPr>
        <w:t>,</w:t>
      </w:r>
      <w:r>
        <w:br/>
      </w:r>
      <w:r>
        <w:rPr>
          <w:rStyle w:val="NormalTok"/>
        </w:rPr>
        <w:t xml:space="preserve">    </w:t>
      </w:r>
      <w:r>
        <w:rPr>
          <w:rStyle w:val="StringTok"/>
        </w:rPr>
        <w:t>"Modelos alternativos"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"Líneas futuras de investigación"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704" w:name="tbl-reg31-futuras-lineas"/>
            <w:r>
              <w:rPr>
                <w:rFonts w:ascii="Times New Roman" w:hAnsi="Times New Roman"/>
                <w:b/>
                <w:sz w:val="18"/>
              </w:rPr>
              <w:t>Tabla 44.6: Líneas futuras de investigación</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Propuesta</w:t>
                  </w:r>
                </w:p>
              </w:tc>
            </w:tr>
            <w:tr w:rsidR="007F3BAE">
              <w:tc>
                <w:tcPr>
                  <w:tcW w:w="7920" w:type="dxa"/>
                </w:tcPr>
                <w:p w:rsidR="007F3BAE" w:rsidRDefault="00380896" w:rsidP="00380896">
                  <w:pPr>
                    <w:pStyle w:val="Compact"/>
                    <w:jc w:val="left"/>
                  </w:pPr>
                  <w:r>
                    <w:t>Nuevas variables</w:t>
                  </w:r>
                </w:p>
              </w:tc>
            </w:tr>
            <w:tr w:rsidR="007F3BAE">
              <w:tc>
                <w:tcPr>
                  <w:tcW w:w="7920" w:type="dxa"/>
                </w:tcPr>
                <w:p w:rsidR="007F3BAE" w:rsidRDefault="00380896" w:rsidP="00380896">
                  <w:pPr>
                    <w:pStyle w:val="Compact"/>
                    <w:jc w:val="left"/>
                  </w:pPr>
                  <w:r>
                    <w:t>Datos longitudinales</w:t>
                  </w:r>
                </w:p>
              </w:tc>
            </w:tr>
            <w:tr w:rsidR="007F3BAE">
              <w:tc>
                <w:tcPr>
                  <w:tcW w:w="7920" w:type="dxa"/>
                </w:tcPr>
                <w:p w:rsidR="007F3BAE" w:rsidRDefault="00380896" w:rsidP="00380896">
                  <w:pPr>
                    <w:pStyle w:val="Compact"/>
                    <w:jc w:val="left"/>
                  </w:pPr>
                  <w:r>
                    <w:t>Modelos alternativos</w:t>
                  </w:r>
                </w:p>
              </w:tc>
            </w:tr>
            <w:bookmarkEnd w:id="270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investigaciones científicas generan nuevas preguntas además de responder las existentes.</w:t>
      </w:r>
    </w:p>
    <w:p w:rsidR="007F3BAE" w:rsidRDefault="00380896" w:rsidP="00380896">
      <w:pPr>
        <w:pStyle w:val="Ttulo2"/>
      </w:pPr>
      <w:bookmarkStart w:id="2705" w:name="_Toc235960795"/>
      <w:bookmarkStart w:id="2706" w:name="estructura-recomendada-para-la-discusión"/>
      <w:bookmarkEnd w:id="2703"/>
      <w:r>
        <w:rPr>
          <w:rFonts w:ascii="Times New Roman" w:hAnsi="Times New Roman" w:eastAsia="Times New Roman"/>
        </w:rPr>
        <w:t>44.10 Estructura recomendada para la discusión</w:t>
      </w:r>
      <w:bookmarkEnd w:id="2705"/>
    </w:p>
    <w:p w:rsidR="007F3BAE" w:rsidRDefault="00380896" w:rsidP="00380896">
      <w:pPr>
        <w:pStyle w:val="SourceCode"/>
        <w:jc w:val="left"/>
      </w:pPr>
      <w:r>
        <w:rPr>
          <w:rStyle w:val="VerbatimChar"/>
        </w:rPr>
        <w:t>Resultado principal</w:t>
      </w:r>
      <w:r>
        <w:br/>
      </w:r>
      <w:r>
        <w:br/>
      </w:r>
      <w:r>
        <w:rPr>
          <w:rStyle w:val="VerbatimChar"/>
        </w:rPr>
        <w:t>↓</w:t>
      </w:r>
      <w:r>
        <w:br/>
      </w:r>
      <w:r>
        <w:br/>
      </w:r>
      <w:r>
        <w:rPr>
          <w:rStyle w:val="VerbatimChar"/>
        </w:rPr>
        <w:t>Interpretación</w:t>
      </w:r>
      <w:r>
        <w:br/>
      </w:r>
      <w:r>
        <w:br/>
      </w:r>
      <w:r>
        <w:rPr>
          <w:rStyle w:val="VerbatimChar"/>
        </w:rPr>
        <w:t>↓</w:t>
      </w:r>
      <w:r>
        <w:br/>
      </w:r>
      <w:r>
        <w:br/>
      </w:r>
      <w:r>
        <w:rPr>
          <w:rStyle w:val="VerbatimChar"/>
        </w:rPr>
        <w:t>Comparación con literatura</w:t>
      </w:r>
      <w:r>
        <w:br/>
      </w:r>
      <w:r>
        <w:lastRenderedPageBreak/>
        <w:br/>
      </w:r>
      <w:r>
        <w:rPr>
          <w:rStyle w:val="VerbatimChar"/>
        </w:rPr>
        <w:t>↓</w:t>
      </w:r>
      <w:r>
        <w:br/>
      </w:r>
      <w:r>
        <w:br/>
      </w:r>
      <w:r>
        <w:rPr>
          <w:rStyle w:val="VerbatimChar"/>
        </w:rPr>
        <w:t>Aporte del estudio</w:t>
      </w:r>
      <w:r>
        <w:br/>
      </w:r>
      <w:r>
        <w:br/>
      </w:r>
      <w:r>
        <w:rPr>
          <w:rStyle w:val="VerbatimChar"/>
        </w:rPr>
        <w:t>↓</w:t>
      </w:r>
      <w:r>
        <w:br/>
      </w:r>
      <w:r>
        <w:br/>
      </w:r>
      <w:r>
        <w:rPr>
          <w:rStyle w:val="VerbatimChar"/>
        </w:rPr>
        <w:t>Implicaciones</w:t>
      </w:r>
      <w:r>
        <w:br/>
      </w:r>
      <w:r>
        <w:br/>
      </w:r>
      <w:r>
        <w:rPr>
          <w:rStyle w:val="VerbatimChar"/>
        </w:rPr>
        <w:t>↓</w:t>
      </w:r>
      <w:r>
        <w:br/>
      </w:r>
      <w:r>
        <w:br/>
      </w:r>
      <w:r>
        <w:rPr>
          <w:rStyle w:val="VerbatimChar"/>
        </w:rPr>
        <w:t>Limitaciones</w:t>
      </w:r>
      <w:r>
        <w:br/>
      </w:r>
      <w:r>
        <w:br/>
      </w:r>
      <w:r>
        <w:rPr>
          <w:rStyle w:val="VerbatimChar"/>
        </w:rPr>
        <w:t>↓</w:t>
      </w:r>
      <w:r>
        <w:br/>
      </w:r>
      <w:r>
        <w:br/>
      </w:r>
      <w:r>
        <w:rPr>
          <w:rStyle w:val="VerbatimChar"/>
        </w:rPr>
        <w:t>Investigaciones futuras</w:t>
      </w:r>
    </w:p>
    <w:p w:rsidR="007F3BAE" w:rsidRDefault="00380896" w:rsidP="00380896">
      <w:pPr>
        <w:pStyle w:val="Ttulo2"/>
      </w:pPr>
      <w:bookmarkStart w:id="2707" w:name="_Toc235960796"/>
      <w:bookmarkStart w:id="2708" w:name="ejemplo-de-redacción-adecuada"/>
      <w:bookmarkEnd w:id="2706"/>
      <w:r>
        <w:rPr>
          <w:rFonts w:ascii="Times New Roman" w:hAnsi="Times New Roman" w:eastAsia="Times New Roman"/>
        </w:rPr>
        <w:t>44.11 Ejemplo de redacción adecuada</w:t>
      </w:r>
      <w:bookmarkEnd w:id="2707"/>
    </w:p>
    <w:p w:rsidR="007F3BAE" w:rsidRDefault="00380896" w:rsidP="00380896">
      <w:pPr>
        <w:pStyle w:val="Textodebloque"/>
        <w:jc w:val="left"/>
      </w:pPr>
      <w:r>
        <w:rPr>
          <w:rFonts w:ascii="Times New Roman" w:hAnsi="Times New Roman" w:eastAsia="Times New Roman"/>
        </w:rPr>
        <w:t>Los resultados obtenidos evidencian una asociación positiva entre ingreso y esperanza de vida. Este hallazgo coincide con estudios previos que destacan el papel del desarrollo económico en la mejora de las condiciones de bienestar (Deaton, 2013). La evidencia presentada amplía la comprensión de esta relación utilizando procedimientos completamente reproducibles. Desde una perspectiva aplicada, los resultados sugieren que políticas orientadas al crecimiento económico podrían contribuir indirectamente a mejorar indicadores de salud poblacional. No obstante, deben considerarse limitaciones relacionadas con la disponibilidad de variables adicionales y la naturaleza observacional de los datos utilizados.</w:t>
      </w:r>
    </w:p>
    <w:p w:rsidR="007F3BAE" w:rsidRDefault="00380896" w:rsidP="00380896">
      <w:pPr>
        <w:pStyle w:val="Ttulo2"/>
      </w:pPr>
      <w:bookmarkStart w:id="2709" w:name="_Toc235960797"/>
      <w:bookmarkStart w:id="2710" w:name="errores-frecuentes-4"/>
      <w:bookmarkEnd w:id="2708"/>
      <w:r>
        <w:rPr>
          <w:rFonts w:ascii="Times New Roman" w:hAnsi="Times New Roman" w:eastAsia="Times New Roman"/>
        </w:rPr>
        <w:t>44.12 Errores frecuentes</w:t>
      </w:r>
      <w:bookmarkEnd w:id="2709"/>
    </w:p>
    <w:p w:rsidR="007F3BAE" w:rsidRDefault="00380896" w:rsidP="00380896">
      <w:pPr>
        <w:pStyle w:val="Ttulo3"/>
      </w:pPr>
      <w:bookmarkStart w:id="2711" w:name="_Toc235960798"/>
      <w:bookmarkStart w:id="2712" w:name="incorrecto"/>
      <w:r>
        <w:rPr>
          <w:rFonts w:ascii="Times New Roman" w:hAnsi="Times New Roman" w:eastAsia="Times New Roman"/>
        </w:rPr>
        <w:t>44.12.1 Incorrecto</w:t>
      </w:r>
      <w:bookmarkEnd w:id="2711"/>
    </w:p>
    <w:p w:rsidR="007F3BAE" w:rsidRDefault="00380896" w:rsidP="00380896">
      <w:pPr>
        <w:pStyle w:val="Textodebloque"/>
        <w:jc w:val="left"/>
      </w:pPr>
      <w:r>
        <w:rPr>
          <w:rFonts w:ascii="Times New Roman" w:hAnsi="Times New Roman" w:eastAsia="Times New Roman"/>
        </w:rPr>
        <w:t>El coeficiente fue 3.25 y el valor p fue menor que 0.05.</w:t>
      </w:r>
    </w:p>
    <w:p w:rsidR="007F3BAE" w:rsidRDefault="00380896" w:rsidP="00380896">
      <w:pPr>
        <w:pStyle w:val="FirstParagraph"/>
        <w:jc w:val="left"/>
      </w:pPr>
      <w:r>
        <w:rPr>
          <w:rFonts w:ascii="Times New Roman" w:hAnsi="Times New Roman" w:eastAsia="Times New Roman"/>
        </w:rPr>
        <w:t>Esto pertenece a resultados.</w:t>
      </w:r>
    </w:p>
    <w:p w:rsidR="007F3BAE" w:rsidRDefault="00380896" w:rsidP="00380896">
      <w:pPr>
        <w:pStyle w:val="Ttulo3"/>
      </w:pPr>
      <w:bookmarkStart w:id="2713" w:name="_Toc235960799"/>
      <w:bookmarkStart w:id="2714" w:name="correcto"/>
      <w:bookmarkEnd w:id="2712"/>
      <w:r>
        <w:rPr>
          <w:rFonts w:ascii="Times New Roman" w:hAnsi="Times New Roman" w:eastAsia="Times New Roman"/>
        </w:rPr>
        <w:t>44.12.2 Correcto</w:t>
      </w:r>
      <w:bookmarkEnd w:id="2713"/>
    </w:p>
    <w:p w:rsidR="007F3BAE" w:rsidRDefault="00380896" w:rsidP="00380896">
      <w:pPr>
        <w:pStyle w:val="Textodebloque"/>
        <w:jc w:val="left"/>
      </w:pPr>
      <w:r>
        <w:rPr>
          <w:rFonts w:ascii="Times New Roman" w:hAnsi="Times New Roman" w:eastAsia="Times New Roman"/>
        </w:rPr>
        <w:t>La evidencia respalda la existencia de una asociación positiva entre las variables analizadas.</w:t>
      </w:r>
    </w:p>
    <w:p w:rsidR="007F3BAE" w:rsidRDefault="00380896" w:rsidP="00380896">
      <w:pPr>
        <w:pStyle w:val="FirstParagraph"/>
        <w:jc w:val="left"/>
      </w:pPr>
      <w:r>
        <w:rPr>
          <w:rFonts w:ascii="Times New Roman" w:hAnsi="Times New Roman" w:eastAsia="Times New Roman"/>
        </w:rPr>
        <w:t>Esto corresponde a discusión.</w:t>
      </w:r>
    </w:p>
    <w:p w:rsidR="007F3BAE" w:rsidRDefault="00380896" w:rsidP="00380896">
      <w:pPr>
        <w:pStyle w:val="Ttulo2"/>
      </w:pPr>
      <w:bookmarkStart w:id="2715" w:name="_Toc235960800"/>
      <w:bookmarkStart w:id="2716" w:name="lista-de-verificación-2"/>
      <w:bookmarkEnd w:id="2710"/>
      <w:bookmarkEnd w:id="2714"/>
      <w:r>
        <w:rPr>
          <w:rFonts w:ascii="Times New Roman" w:hAnsi="Times New Roman" w:eastAsia="Times New Roman"/>
        </w:rPr>
        <w:t>44.13 Lista de verificación</w:t>
      </w:r>
      <w:bookmarkEnd w:id="2715"/>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Elemento =</w:t>
      </w:r>
      <w:r>
        <w:rPr>
          <w:rStyle w:val="NormalTok"/>
        </w:rPr>
        <w:t xml:space="preserve"> </w:t>
      </w:r>
      <w:r>
        <w:rPr>
          <w:rStyle w:val="FunctionTok"/>
        </w:rPr>
        <w:t>c</w:t>
      </w:r>
      <w:r>
        <w:rPr>
          <w:rStyle w:val="NormalTok"/>
        </w:rPr>
        <w:t>(</w:t>
      </w:r>
      <w:r>
        <w:br/>
      </w:r>
      <w:r>
        <w:rPr>
          <w:rStyle w:val="NormalTok"/>
        </w:rPr>
        <w:t xml:space="preserve">    </w:t>
      </w:r>
      <w:r>
        <w:rPr>
          <w:rStyle w:val="StringTok"/>
        </w:rPr>
        <w:t>"Interpretación"</w:t>
      </w:r>
      <w:r>
        <w:rPr>
          <w:rStyle w:val="NormalTok"/>
        </w:rPr>
        <w:t>,</w:t>
      </w:r>
      <w:r>
        <w:br/>
      </w:r>
      <w:r>
        <w:rPr>
          <w:rStyle w:val="NormalTok"/>
        </w:rPr>
        <w:t xml:space="preserve">    </w:t>
      </w:r>
      <w:r>
        <w:rPr>
          <w:rStyle w:val="StringTok"/>
        </w:rPr>
        <w:t>"Literatura"</w:t>
      </w:r>
      <w:r>
        <w:rPr>
          <w:rStyle w:val="NormalTok"/>
        </w:rPr>
        <w:t>,</w:t>
      </w:r>
      <w:r>
        <w:br/>
      </w:r>
      <w:r>
        <w:rPr>
          <w:rStyle w:val="NormalTok"/>
        </w:rPr>
        <w:t xml:space="preserve">    </w:t>
      </w:r>
      <w:r>
        <w:rPr>
          <w:rStyle w:val="StringTok"/>
        </w:rPr>
        <w:t>"Aportes"</w:t>
      </w:r>
      <w:r>
        <w:rPr>
          <w:rStyle w:val="NormalTok"/>
        </w:rPr>
        <w:t>,</w:t>
      </w:r>
      <w:r>
        <w:br/>
      </w:r>
      <w:r>
        <w:rPr>
          <w:rStyle w:val="NormalTok"/>
        </w:rPr>
        <w:t xml:space="preserve">    </w:t>
      </w:r>
      <w:r>
        <w:rPr>
          <w:rStyle w:val="StringTok"/>
        </w:rPr>
        <w:t>"Implicaciones"</w:t>
      </w:r>
      <w:r>
        <w:rPr>
          <w:rStyle w:val="NormalTok"/>
        </w:rPr>
        <w:t>,</w:t>
      </w:r>
      <w:r>
        <w:br/>
      </w:r>
      <w:r>
        <w:rPr>
          <w:rStyle w:val="NormalTok"/>
        </w:rPr>
        <w:t xml:space="preserve">    </w:t>
      </w:r>
      <w:r>
        <w:rPr>
          <w:rStyle w:val="StringTok"/>
        </w:rPr>
        <w:t>"Limitaciones"</w:t>
      </w:r>
      <w:r>
        <w:rPr>
          <w:rStyle w:val="NormalTok"/>
        </w:rPr>
        <w:t>,</w:t>
      </w:r>
      <w:r>
        <w:br/>
      </w:r>
      <w:r>
        <w:rPr>
          <w:rStyle w:val="NormalTok"/>
        </w:rPr>
        <w:t xml:space="preserve">    </w:t>
      </w:r>
      <w:r>
        <w:rPr>
          <w:rStyle w:val="StringTok"/>
        </w:rPr>
        <w:t>"Investigación futura"</w:t>
      </w:r>
      <w:r>
        <w:br/>
      </w:r>
      <w:r>
        <w:rPr>
          <w:rStyle w:val="NormalTok"/>
        </w:rPr>
        <w:t xml:space="preserve">  ),</w:t>
      </w:r>
      <w:r>
        <w:br/>
      </w:r>
      <w:r>
        <w:rPr>
          <w:rStyle w:val="NormalTok"/>
        </w:rPr>
        <w:t xml:space="preserve">  </w:t>
      </w:r>
      <w:r>
        <w:rPr>
          <w:rStyle w:val="AttributeTok"/>
        </w:rPr>
        <w:t>Verificado =</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"Lista de verificación de la discusión"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717" w:name="tbl-reg31-checklist"/>
            <w:r>
              <w:rPr>
                <w:rFonts w:ascii="Times New Roman" w:hAnsi="Times New Roman"/>
                <w:b/>
                <w:sz w:val="18"/>
              </w:rPr>
              <w:t>Tabla 44.7: Lista de verificación de la discusión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Elemento</w:t>
                  </w:r>
                </w:p>
              </w:tc>
              <w:tc>
                <w:tcPr>
                  <w:tcW w:w="3960" w:type="dxa"/>
                </w:tcPr>
                <w:p w:rsidR="007F3BAE" w:rsidRDefault="00380896" w:rsidP="00380896">
                  <w:pPr>
                    <w:pStyle w:val="Compact"/>
                    <w:jc w:val="left"/>
                  </w:pPr>
                  <w:r>
                    <w:t>Verificado</w:t>
                  </w:r>
                </w:p>
              </w:tc>
            </w:tr>
            <w:tr w:rsidR="007F3BAE">
              <w:tc>
                <w:tcPr>
                  <w:tcW w:w="3960" w:type="dxa"/>
                </w:tcPr>
                <w:p w:rsidR="007F3BAE" w:rsidRDefault="00380896" w:rsidP="00380896">
                  <w:pPr>
                    <w:pStyle w:val="Compact"/>
                    <w:jc w:val="left"/>
                  </w:pPr>
                  <w:r>
                    <w:t>Interpretación</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Literatura</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Aportes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Implicaciones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Limitaciones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Investigación futura</w:t>
                  </w:r>
                </w:p>
              </w:tc>
              <w:tc>
                <w:tcPr>
                  <w:tcW w:w="3960" w:type="dxa"/>
                </w:tcPr>
                <w:p w:rsidR="007F3BAE" w:rsidRDefault="00380896" w:rsidP="00380896">
                  <w:pPr>
                    <w:pStyle w:val="Compact"/>
                    <w:jc w:val="left"/>
                  </w:pPr>
                  <w:r>
                    <w:t>Sí</w:t>
                  </w:r>
                </w:p>
              </w:tc>
            </w:tr>
            <w:bookmarkEnd w:id="271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Antes de finalizar un manuscrito es recomendable verificar que todos los componentes fundamentales de la discusión estén presentes.</w:t>
      </w:r>
    </w:p>
    <w:p w:rsidR="007F3BAE" w:rsidRDefault="00380896" w:rsidP="00380896">
      <w:pPr>
        <w:pStyle w:val="Ttulo2"/>
      </w:pPr>
      <w:bookmarkStart w:id="2718" w:name="_Toc235960801"/>
      <w:bookmarkStart w:id="2719" w:name="manos-a-la-obra-31"/>
      <w:bookmarkEnd w:id="2716"/>
      <w:r>
        <w:rPr>
          <w:rFonts w:ascii="Times New Roman" w:hAnsi="Times New Roman" w:eastAsia="Times New Roman"/>
        </w:rPr>
        <w:t>44.14 Manos a la obra</w:t>
      </w:r>
      <w:bookmarkEnd w:id="2718"/>
    </w:p>
    <w:p w:rsidR="007F3BAE" w:rsidRDefault="00380896" w:rsidP="00380896">
      <w:pPr>
        <w:pStyle w:val="Compact"/>
        <w:numPr>
          <w:ilvl w:val="0"/>
          <w:numId w:val="226"/>
        </w:numPr>
        <w:jc w:val="left"/>
      </w:pPr>
      <w:r>
        <w:rPr>
          <w:rFonts w:ascii="Times New Roman" w:hAnsi="Times New Roman" w:eastAsia="Times New Roman"/>
        </w:rPr>
        <w:t>Identifique el hallazgo principal.</w:t>
      </w:r>
    </w:p>
    <w:p w:rsidR="007F3BAE" w:rsidRDefault="00380896" w:rsidP="00380896">
      <w:pPr>
        <w:pStyle w:val="Compact"/>
        <w:numPr>
          <w:ilvl w:val="0"/>
          <w:numId w:val="226"/>
        </w:numPr>
        <w:jc w:val="left"/>
      </w:pPr>
      <w:r>
        <w:rPr>
          <w:rFonts w:ascii="Times New Roman" w:hAnsi="Times New Roman" w:eastAsia="Times New Roman"/>
        </w:rPr>
        <w:t>Interprete su significado.</w:t>
      </w:r>
    </w:p>
    <w:p w:rsidR="007F3BAE" w:rsidRDefault="00380896" w:rsidP="00380896">
      <w:pPr>
        <w:pStyle w:val="Compact"/>
        <w:numPr>
          <w:ilvl w:val="0"/>
          <w:numId w:val="226"/>
        </w:numPr>
        <w:jc w:val="left"/>
      </w:pPr>
      <w:r>
        <w:rPr>
          <w:rFonts w:ascii="Times New Roman" w:hAnsi="Times New Roman" w:eastAsia="Times New Roman"/>
        </w:rPr>
        <w:t>Compare el resultado con la literatura.</w:t>
      </w:r>
    </w:p>
    <w:p w:rsidR="007F3BAE" w:rsidRDefault="00380896" w:rsidP="00380896">
      <w:pPr>
        <w:pStyle w:val="Compact"/>
        <w:numPr>
          <w:ilvl w:val="0"/>
          <w:numId w:val="226"/>
        </w:numPr>
        <w:jc w:val="left"/>
      </w:pPr>
      <w:r>
        <w:rPr>
          <w:rFonts w:ascii="Times New Roman" w:hAnsi="Times New Roman" w:eastAsia="Times New Roman"/>
        </w:rPr>
        <w:t>Explique la contribución del estudio.</w:t>
      </w:r>
    </w:p>
    <w:p w:rsidR="007F3BAE" w:rsidRDefault="00380896" w:rsidP="00380896">
      <w:pPr>
        <w:pStyle w:val="Compact"/>
        <w:numPr>
          <w:ilvl w:val="0"/>
          <w:numId w:val="226"/>
        </w:numPr>
        <w:jc w:val="left"/>
      </w:pPr>
      <w:r>
        <w:rPr>
          <w:rFonts w:ascii="Times New Roman" w:hAnsi="Times New Roman" w:eastAsia="Times New Roman"/>
        </w:rPr>
        <w:t>Analice implicaciones prácticas.</w:t>
      </w:r>
    </w:p>
    <w:p w:rsidR="007F3BAE" w:rsidRDefault="00380896" w:rsidP="00380896">
      <w:pPr>
        <w:pStyle w:val="Compact"/>
        <w:numPr>
          <w:ilvl w:val="0"/>
          <w:numId w:val="226"/>
        </w:numPr>
        <w:jc w:val="left"/>
      </w:pPr>
      <w:r>
        <w:rPr>
          <w:rFonts w:ascii="Times New Roman" w:hAnsi="Times New Roman" w:eastAsia="Times New Roman"/>
        </w:rPr>
        <w:t>Reconozca limitaciones.</w:t>
      </w:r>
    </w:p>
    <w:p w:rsidR="007F3BAE" w:rsidRDefault="00380896" w:rsidP="00380896">
      <w:pPr>
        <w:pStyle w:val="Compact"/>
        <w:numPr>
          <w:ilvl w:val="0"/>
          <w:numId w:val="226"/>
        </w:numPr>
        <w:jc w:val="left"/>
      </w:pPr>
      <w:r>
        <w:rPr>
          <w:rFonts w:ascii="Times New Roman" w:hAnsi="Times New Roman" w:eastAsia="Times New Roman"/>
        </w:rPr>
        <w:t>Proponga investigaciones futuras.</w:t>
      </w:r>
    </w:p>
    <w:p w:rsidR="007F3BAE" w:rsidRDefault="00380896" w:rsidP="00380896">
      <w:pPr>
        <w:pStyle w:val="Compact"/>
        <w:numPr>
          <w:ilvl w:val="0"/>
          <w:numId w:val="226"/>
        </w:numPr>
        <w:jc w:val="left"/>
      </w:pPr>
      <w:r>
        <w:rPr>
          <w:rFonts w:ascii="Times New Roman" w:hAnsi="Times New Roman" w:eastAsia="Times New Roman"/>
        </w:rPr>
        <w:t>Evite repetir tablas y coeficientes.</w:t>
      </w:r>
    </w:p>
    <w:p w:rsidR="007F3BAE" w:rsidRDefault="00380896" w:rsidP="00380896">
      <w:pPr>
        <w:pStyle w:val="Compact"/>
        <w:numPr>
          <w:ilvl w:val="0"/>
          <w:numId w:val="226"/>
        </w:numPr>
        <w:jc w:val="left"/>
      </w:pPr>
      <w:r>
        <w:rPr>
          <w:rFonts w:ascii="Times New Roman" w:hAnsi="Times New Roman" w:eastAsia="Times New Roman"/>
        </w:rPr>
        <w:t>Mantenga coherencia con los objetivos.</w:t>
      </w:r>
    </w:p>
    <w:p w:rsidR="007F3BAE" w:rsidRDefault="00380896" w:rsidP="00380896">
      <w:pPr>
        <w:pStyle w:val="Compact"/>
        <w:numPr>
          <w:ilvl w:val="0"/>
          <w:numId w:val="226"/>
        </w:numPr>
        <w:jc w:val="left"/>
      </w:pPr>
      <w:r>
        <w:rPr>
          <w:rFonts w:ascii="Times New Roman" w:hAnsi="Times New Roman" w:eastAsia="Times New Roman"/>
        </w:rPr>
        <w:t>Revise la lógica argumentativa.</w:t>
      </w:r>
    </w:p>
    <w:p w:rsidR="007F3BAE" w:rsidRDefault="00380896" w:rsidP="00380896">
      <w:pPr>
        <w:pStyle w:val="Ttulo2"/>
      </w:pPr>
      <w:bookmarkStart w:id="2720" w:name="_Toc235960802"/>
      <w:bookmarkStart w:id="2721" w:name="resumen-del-capítulo-30"/>
      <w:bookmarkEnd w:id="2719"/>
      <w:r>
        <w:rPr>
          <w:rFonts w:ascii="Times New Roman" w:hAnsi="Times New Roman" w:eastAsia="Times New Roman"/>
        </w:rPr>
        <w:t>44.15 Resumen del capítulo</w:t>
      </w:r>
      <w:bookmarkEnd w:id="2720"/>
    </w:p>
    <w:p w:rsidR="007F3BAE" w:rsidRDefault="00380896" w:rsidP="00380896">
      <w:pPr>
        <w:pStyle w:val="FirstParagraph"/>
        <w:jc w:val="left"/>
      </w:pPr>
      <w:r>
        <w:rPr>
          <w:rFonts w:ascii="Times New Roman" w:hAnsi="Times New Roman" w:eastAsia="Times New Roman"/>
        </w:rPr>
        <w:t>En este capítulo se estudió la función de la discusión dentro de un documento científico. Se mostró cómo interpretar resultados, compararlos con la literatura existente, identificar aportes, reconocer limitaciones y proponer futuras líneas de investigación. Una discusión sólida transforma resultados estadísticos en conocimiento científico útil y contextualizado.</w:t>
      </w:r>
    </w:p>
    <w:p w:rsidR="007F3BAE" w:rsidRDefault="00380896" w:rsidP="00380896">
      <w:pPr>
        <w:pStyle w:val="Ttulo1"/>
        <w:jc w:val="left"/>
      </w:pPr>
      <w:bookmarkStart w:id="2722" w:name="_Toc235960803"/>
      <w:bookmarkStart w:id="2723" w:name="conclusiones-y-recomendaciones"/>
      <w:bookmarkEnd w:id="2670"/>
      <w:bookmarkEnd w:id="2721"/>
      <w:r>
        <w:rPr>
          <w:rFonts w:ascii="Times New Roman" w:hAnsi="Times New Roman" w:eastAsia="Times New Roman"/>
        </w:rPr>
        <w:t>45. Conclusiones y Recomendaciones</w:t>
      </w:r>
      <w:bookmarkEnd w:id="2722"/>
    </w:p>
    <w:p w:rsidR="007F3BAE" w:rsidRDefault="00380896" w:rsidP="00380896">
      <w:pPr>
        <w:pStyle w:val="Ttulo2"/>
      </w:pPr>
      <w:bookmarkStart w:id="2724" w:name="_Toc235960804"/>
      <w:bookmarkStart w:id="2725" w:name="objetivos-de-aprendizaje-30"/>
      <w:r>
        <w:rPr>
          <w:rFonts w:ascii="Times New Roman" w:hAnsi="Times New Roman" w:eastAsia="Times New Roman"/>
        </w:rPr>
        <w:t>Objetivos de aprendizaje</w:t>
      </w:r>
      <w:bookmarkEnd w:id="2724"/>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27"/>
        </w:numPr>
        <w:jc w:val="left"/>
      </w:pPr>
      <w:r>
        <w:rPr>
          <w:rFonts w:ascii="Times New Roman" w:hAnsi="Times New Roman" w:eastAsia="Times New Roman"/>
        </w:rPr>
        <w:t>Comprender la función de las conclusiones dentro de un documento científico.</w:t>
      </w:r>
    </w:p>
    <w:p w:rsidR="007F3BAE" w:rsidRDefault="00380896" w:rsidP="00380896">
      <w:pPr>
        <w:pStyle w:val="Compact"/>
        <w:numPr>
          <w:ilvl w:val="0"/>
          <w:numId w:val="227"/>
        </w:numPr>
        <w:jc w:val="left"/>
      </w:pPr>
      <w:r>
        <w:rPr>
          <w:rFonts w:ascii="Times New Roman" w:hAnsi="Times New Roman" w:eastAsia="Times New Roman"/>
        </w:rPr>
        <w:lastRenderedPageBreak/>
        <w:t>Diferenciar conclusiones, discusión y recomendaciones.</w:t>
      </w:r>
    </w:p>
    <w:p w:rsidR="007F3BAE" w:rsidRDefault="00380896" w:rsidP="00380896">
      <w:pPr>
        <w:pStyle w:val="Compact"/>
        <w:numPr>
          <w:ilvl w:val="0"/>
          <w:numId w:val="227"/>
        </w:numPr>
        <w:jc w:val="left"/>
      </w:pPr>
      <w:r>
        <w:rPr>
          <w:rFonts w:ascii="Times New Roman" w:hAnsi="Times New Roman" w:eastAsia="Times New Roman"/>
        </w:rPr>
        <w:t>Elaborar conclusiones alineadas con los objetivos de investigación.</w:t>
      </w:r>
    </w:p>
    <w:p w:rsidR="007F3BAE" w:rsidRDefault="00380896" w:rsidP="00380896">
      <w:pPr>
        <w:pStyle w:val="Compact"/>
        <w:numPr>
          <w:ilvl w:val="0"/>
          <w:numId w:val="227"/>
        </w:numPr>
        <w:jc w:val="left"/>
      </w:pPr>
      <w:r>
        <w:rPr>
          <w:rFonts w:ascii="Times New Roman" w:hAnsi="Times New Roman" w:eastAsia="Times New Roman"/>
        </w:rPr>
        <w:t>Formular recomendaciones fundamentadas en evidencia.</w:t>
      </w:r>
    </w:p>
    <w:p w:rsidR="007F3BAE" w:rsidRDefault="00380896" w:rsidP="00380896">
      <w:pPr>
        <w:pStyle w:val="Compact"/>
        <w:numPr>
          <w:ilvl w:val="0"/>
          <w:numId w:val="227"/>
        </w:numPr>
        <w:jc w:val="left"/>
      </w:pPr>
      <w:r>
        <w:rPr>
          <w:rFonts w:ascii="Times New Roman" w:hAnsi="Times New Roman" w:eastAsia="Times New Roman"/>
        </w:rPr>
        <w:t>Redactar conclusiones y recomendaciones reproducibles utilizando Quarto.</w:t>
      </w:r>
    </w:p>
    <w:p w:rsidR="007F3BAE" w:rsidRDefault="00380896" w:rsidP="00380896">
      <w:pPr>
        <w:pStyle w:val="Ttulo2"/>
      </w:pPr>
      <w:bookmarkStart w:id="2726" w:name="_Toc235960805"/>
      <w:bookmarkStart w:id="2727" w:name="introducción-45"/>
      <w:bookmarkEnd w:id="2725"/>
      <w:r>
        <w:rPr>
          <w:rFonts w:ascii="Times New Roman" w:hAnsi="Times New Roman" w:eastAsia="Times New Roman"/>
        </w:rPr>
        <w:t>45.1 Introducción</w:t>
      </w:r>
      <w:bookmarkEnd w:id="2726"/>
    </w:p>
    <w:p w:rsidR="007F3BAE" w:rsidRDefault="00380896" w:rsidP="00380896">
      <w:pPr>
        <w:pStyle w:val="FirstParagraph"/>
        <w:jc w:val="left"/>
      </w:pPr>
      <w:r>
        <w:rPr>
          <w:rFonts w:ascii="Times New Roman" w:hAnsi="Times New Roman" w:eastAsia="Times New Roman"/>
        </w:rPr>
        <w:t>Las conclusiones representan el cierre formal de una investigación. Su función consiste en sintetizar los principales hallazgos y responder explícitamente a los objetivos planteados al inicio del estudio.</w:t>
      </w:r>
    </w:p>
    <w:p w:rsidR="007F3BAE" w:rsidRDefault="00380896" w:rsidP="00380896">
      <w:pPr>
        <w:pStyle w:val="Textoindependiente"/>
        <w:jc w:val="left"/>
      </w:pPr>
      <w:r>
        <w:rPr>
          <w:rFonts w:ascii="Times New Roman" w:hAnsi="Times New Roman" w:eastAsia="Times New Roman"/>
        </w:rPr>
        <w:t>Las recomendaciones, por su parte, proponen acciones derivadas de la evidencia obtenida y pueden dirigirse a tomadores de decisiones, organizaciones, investigadores o responsables de políticas públicas (American Psychological Association, 2020).</w:t>
      </w:r>
    </w:p>
    <w:p w:rsidR="007F3BAE" w:rsidRDefault="00380896" w:rsidP="00380896">
      <w:pPr>
        <w:pStyle w:val="Textoindependiente"/>
        <w:jc w:val="left"/>
      </w:pPr>
      <w:r>
        <w:rPr>
          <w:rFonts w:ascii="Times New Roman" w:hAnsi="Times New Roman" w:eastAsia="Times New Roman"/>
        </w:rPr>
        <w:t>Una buena conclusión no introduce resultados nuevos. Su propósito es integrar y sintetizar el conocimiento generado.</w:t>
      </w:r>
    </w:p>
    <w:p w:rsidR="007F3BAE" w:rsidRDefault="00380896" w:rsidP="00380896">
      <w:pPr>
        <w:pStyle w:val="Ttulo2"/>
      </w:pPr>
      <w:bookmarkStart w:id="2728" w:name="_Toc235960806"/>
      <w:bookmarkStart w:id="2729" w:name="configuración-inicial-5"/>
      <w:bookmarkEnd w:id="2727"/>
      <w:r>
        <w:rPr>
          <w:rFonts w:ascii="Times New Roman" w:hAnsi="Times New Roman" w:eastAsia="Times New Roman"/>
        </w:rPr>
        <w:t>45.2 Configuración inicial</w:t>
      </w:r>
      <w:bookmarkEnd w:id="2728"/>
    </w:p>
    <w:p w:rsidR="007F3BAE" w:rsidRDefault="00380896" w:rsidP="00380896">
      <w:pPr>
        <w:pStyle w:val="Ttulo3"/>
      </w:pPr>
      <w:bookmarkStart w:id="2730" w:name="_Toc235960807"/>
      <w:bookmarkStart w:id="2731" w:name="carga-de-librerías-5"/>
      <w:r>
        <w:rPr>
          <w:rFonts w:ascii="Times New Roman" w:hAnsi="Times New Roman" w:eastAsia="Times New Roman"/>
        </w:rPr>
        <w:t>45.2.1 Carga de librerías</w:t>
      </w:r>
      <w:bookmarkEnd w:id="2730"/>
    </w:p>
    <w:p w:rsidR="007F3BAE" w:rsidRDefault="00380896" w:rsidP="00380896">
      <w:pPr>
        <w:pStyle w:val="SourceCode"/>
        <w:jc w:val="left"/>
      </w:pPr>
      <w:r>
        <w:rPr>
          <w:rStyle w:val="FunctionTok"/>
        </w:rPr>
        <w:t>library</w:t>
      </w:r>
      <w:r>
        <w:rPr>
          <w:rStyle w:val="NormalTok"/>
        </w:rPr>
        <w:t>(tidyverse)</w:t>
      </w:r>
      <w:r>
        <w:br/>
      </w:r>
      <w:r>
        <w:rPr>
          <w:rStyle w:val="FunctionTok"/>
        </w:rPr>
        <w:t>library</w:t>
      </w:r>
      <w:r>
        <w:rPr>
          <w:rStyle w:val="NormalTok"/>
        </w:rPr>
        <w:t>(gapminder)</w:t>
      </w:r>
      <w:r>
        <w:br/>
      </w:r>
      <w:r>
        <w:rPr>
          <w:rStyle w:val="FunctionTok"/>
        </w:rPr>
        <w:t>library</w:t>
      </w:r>
      <w:r>
        <w:rPr>
          <w:rStyle w:val="NormalTok"/>
        </w:rPr>
        <w:t>(knitr)</w:t>
      </w:r>
      <w:r>
        <w:br/>
      </w:r>
      <w:r>
        <w:rPr>
          <w:rStyle w:val="FunctionTok"/>
        </w:rPr>
        <w:t>library</w:t>
      </w:r>
      <w:r>
        <w:rPr>
          <w:rStyle w:val="NormalTok"/>
        </w:rPr>
        <w:t>(broom)</w:t>
      </w:r>
    </w:p>
    <w:p w:rsidR="007F3BAE" w:rsidRDefault="00380896" w:rsidP="00380896">
      <w:pPr>
        <w:pStyle w:val="Ttulo3"/>
      </w:pPr>
      <w:bookmarkStart w:id="2732" w:name="_Toc235960808"/>
      <w:bookmarkStart w:id="2733" w:name="carga-de-datos-4"/>
      <w:bookmarkEnd w:id="2731"/>
      <w:r>
        <w:rPr>
          <w:rFonts w:ascii="Times New Roman" w:hAnsi="Times New Roman" w:eastAsia="Times New Roman"/>
        </w:rPr>
        <w:t>45.2.2 Carga de datos</w:t>
      </w:r>
      <w:bookmarkEnd w:id="2732"/>
    </w:p>
    <w:p w:rsidR="007F3BAE" w:rsidRDefault="00380896" w:rsidP="00380896">
      <w:pPr>
        <w:pStyle w:val="SourceCode"/>
        <w:jc w:val="left"/>
      </w:pPr>
      <w:r>
        <w:rPr>
          <w:rStyle w:val="FunctionTok"/>
        </w:rPr>
        <w:t>data</w:t>
      </w:r>
      <w:r>
        <w:rPr>
          <w:rStyle w:val="NormalTok"/>
        </w:rPr>
        <w:t>(</w:t>
      </w:r>
      <w:r>
        <w:br/>
      </w:r>
      <w:r>
        <w:rPr>
          <w:rStyle w:val="NormalTok"/>
        </w:rPr>
        <w:t xml:space="preserve">  </w:t>
      </w:r>
      <w:r>
        <w:rPr>
          <w:rStyle w:val="StringTok"/>
        </w:rPr>
        <w:t>"gapminder"</w:t>
      </w:r>
      <w:r>
        <w:rPr>
          <w:rStyle w:val="NormalTok"/>
        </w:rPr>
        <w:t>,</w:t>
      </w:r>
      <w:r>
        <w:br/>
      </w:r>
      <w:r>
        <w:rPr>
          <w:rStyle w:val="NormalTok"/>
        </w:rPr>
        <w:t xml:space="preserve">  </w:t>
      </w:r>
      <w:r>
        <w:rPr>
          <w:rStyle w:val="AttributeTok"/>
        </w:rPr>
        <w:t>package =</w:t>
      </w:r>
      <w:r>
        <w:rPr>
          <w:rStyle w:val="NormalTok"/>
        </w:rPr>
        <w:t xml:space="preserve"> </w:t>
      </w:r>
      <w:r>
        <w:rPr>
          <w:rStyle w:val="StringTok"/>
        </w:rPr>
        <w:t>"gapminder"</w:t>
      </w:r>
      <w:r>
        <w:br/>
      </w:r>
      <w:r>
        <w:rPr>
          <w:rStyle w:val="NormalTok"/>
        </w:rPr>
        <w:t>)</w:t>
      </w:r>
      <w:r>
        <w:br/>
      </w:r>
      <w:r>
        <w:br/>
      </w:r>
      <w:r>
        <w:rPr>
          <w:rStyle w:val="NormalTok"/>
        </w:rPr>
        <w:t xml:space="preserve">datos_conclusiones </w:t>
      </w:r>
      <w:r>
        <w:rPr>
          <w:rStyle w:val="OtherTok"/>
        </w:rPr>
        <w:t>&lt;-</w:t>
      </w:r>
      <w:r>
        <w:rPr>
          <w:rStyle w:val="NormalTok"/>
        </w:rPr>
        <w:t xml:space="preserve"> gapminder</w:t>
      </w:r>
    </w:p>
    <w:p w:rsidR="007F3BAE" w:rsidRDefault="00380896" w:rsidP="00380896">
      <w:pPr>
        <w:pStyle w:val="Ttulo2"/>
      </w:pPr>
      <w:bookmarkStart w:id="2734" w:name="_Toc235960809"/>
      <w:bookmarkStart w:id="2735" w:name="relación-entre-objetivos-y-conclusiones"/>
      <w:bookmarkEnd w:id="2729"/>
      <w:bookmarkEnd w:id="2733"/>
      <w:r>
        <w:rPr>
          <w:rFonts w:ascii="Times New Roman" w:hAnsi="Times New Roman" w:eastAsia="Times New Roman"/>
        </w:rPr>
        <w:t>45.3 Relación entre objetivos y conclusiones</w:t>
      </w:r>
      <w:bookmarkEnd w:id="2734"/>
    </w:p>
    <w:p w:rsidR="007F3BAE" w:rsidRDefault="00380896" w:rsidP="00380896">
      <w:pPr>
        <w:pStyle w:val="FirstParagraph"/>
        <w:jc w:val="left"/>
      </w:pPr>
      <w:r>
        <w:rPr>
          <w:rFonts w:ascii="Times New Roman" w:hAnsi="Times New Roman" w:eastAsia="Times New Roman"/>
        </w:rPr>
        <w:t>Las conclusiones deben responder directamente a los objetivos formulados en la investigación.</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Objetivo =</w:t>
      </w:r>
      <w:r>
        <w:rPr>
          <w:rStyle w:val="NormalTok"/>
        </w:rPr>
        <w:t xml:space="preserve"> </w:t>
      </w:r>
      <w:r>
        <w:rPr>
          <w:rStyle w:val="FunctionTok"/>
        </w:rPr>
        <w:t>c</w:t>
      </w:r>
      <w:r>
        <w:rPr>
          <w:rStyle w:val="NormalTok"/>
        </w:rPr>
        <w:t>(</w:t>
      </w:r>
      <w:r>
        <w:br/>
      </w:r>
      <w:r>
        <w:rPr>
          <w:rStyle w:val="NormalTok"/>
        </w:rPr>
        <w:t xml:space="preserve">    </w:t>
      </w:r>
      <w:r>
        <w:rPr>
          <w:rStyle w:val="StringTok"/>
        </w:rPr>
        <w:t>"Analizar relación entre ingreso y esperanza de vida"</w:t>
      </w:r>
      <w:r>
        <w:rPr>
          <w:rStyle w:val="NormalTok"/>
        </w:rPr>
        <w:t>,</w:t>
      </w:r>
      <w:r>
        <w:br/>
      </w:r>
      <w:r>
        <w:rPr>
          <w:rStyle w:val="NormalTok"/>
        </w:rPr>
        <w:t xml:space="preserve">    </w:t>
      </w:r>
      <w:r>
        <w:rPr>
          <w:rStyle w:val="StringTok"/>
        </w:rPr>
        <w:t>"Evaluar asociación estadística"</w:t>
      </w:r>
      <w:r>
        <w:br/>
      </w:r>
      <w:r>
        <w:rPr>
          <w:rStyle w:val="NormalTok"/>
        </w:rPr>
        <w:t xml:space="preserve">  ),</w:t>
      </w:r>
      <w:r>
        <w:br/>
      </w:r>
      <w:r>
        <w:rPr>
          <w:rStyle w:val="NormalTok"/>
        </w:rPr>
        <w:t xml:space="preserve">  </w:t>
      </w:r>
      <w:r>
        <w:rPr>
          <w:rStyle w:val="AttributeTok"/>
        </w:rPr>
        <w:t>Conclusion =</w:t>
      </w:r>
      <w:r>
        <w:rPr>
          <w:rStyle w:val="NormalTok"/>
        </w:rPr>
        <w:t xml:space="preserve"> </w:t>
      </w:r>
      <w:r>
        <w:rPr>
          <w:rStyle w:val="FunctionTok"/>
        </w:rPr>
        <w:t>c</w:t>
      </w:r>
      <w:r>
        <w:rPr>
          <w:rStyle w:val="NormalTok"/>
        </w:rPr>
        <w:t>(</w:t>
      </w:r>
      <w:r>
        <w:br/>
      </w:r>
      <w:r>
        <w:rPr>
          <w:rStyle w:val="NormalTok"/>
        </w:rPr>
        <w:t xml:space="preserve">    </w:t>
      </w:r>
      <w:r>
        <w:rPr>
          <w:rStyle w:val="StringTok"/>
        </w:rPr>
        <w:t>"Existe una asociación positiva"</w:t>
      </w:r>
      <w:r>
        <w:rPr>
          <w:rStyle w:val="NormalTok"/>
        </w:rPr>
        <w:t>,</w:t>
      </w:r>
      <w:r>
        <w:br/>
      </w:r>
      <w:r>
        <w:rPr>
          <w:rStyle w:val="NormalTok"/>
        </w:rPr>
        <w:t xml:space="preserve">    </w:t>
      </w:r>
      <w:r>
        <w:rPr>
          <w:rStyle w:val="StringTok"/>
        </w:rPr>
        <w:t>"La relación es significativa"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"Relación entre objetivos y conclusiones"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736" w:name="tbl-reg32-objetivos-conclusiones"/>
            <w:r>
              <w:rPr>
                <w:rFonts w:ascii="Times New Roman" w:hAnsi="Times New Roman"/>
                <w:b/>
                <w:sz w:val="18"/>
              </w:rPr>
              <w:lastRenderedPageBreak/>
              <w:t>Tabla 45.1: Relación entre objetivos y conclusiones</w:t>
            </w:r>
          </w:p>
          <w:tbl>
            <w:tblPr>
              <w:tblStyle w:val="Table"/>
              <w:tblW w:w="5000" w:type="pct"/>
              <w:tblLayout w:type="fixed"/>
              <w:tblLook w:val="0020" w:firstRow="1" w:lastRow="0" w:firstColumn="0" w:lastColumn="0" w:noHBand="0" w:noVBand="0"/>
            </w:tblPr>
            <w:tblGrid>
              <w:gridCol w:w="5728"/>
              <w:gridCol w:w="3416"/>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4961" w:type="dxa"/>
                </w:tcPr>
                <w:p w:rsidR="007F3BAE" w:rsidRDefault="00380896" w:rsidP="00380896">
                  <w:pPr>
                    <w:pStyle w:val="Compact"/>
                    <w:jc w:val="left"/>
                  </w:pPr>
                  <w:r>
                    <w:t>Objetivo</w:t>
                  </w:r>
                </w:p>
              </w:tc>
              <w:tc>
                <w:tcPr>
                  <w:tcW w:w="2958" w:type="dxa"/>
                </w:tcPr>
                <w:p w:rsidR="007F3BAE" w:rsidRDefault="00380896" w:rsidP="00380896">
                  <w:pPr>
                    <w:pStyle w:val="Compact"/>
                    <w:jc w:val="left"/>
                  </w:pPr>
                  <w:r>
                    <w:t>Conclusion</w:t>
                  </w:r>
                </w:p>
              </w:tc>
            </w:tr>
            <w:tr w:rsidR="007F3BAE">
              <w:tc>
                <w:tcPr>
                  <w:tcW w:w="4961" w:type="dxa"/>
                </w:tcPr>
                <w:p w:rsidR="007F3BAE" w:rsidRDefault="00380896" w:rsidP="00380896">
                  <w:pPr>
                    <w:pStyle w:val="Compact"/>
                    <w:jc w:val="left"/>
                  </w:pPr>
                  <w:r>
                    <w:t>Analizar relación entre ingreso y esperanza de vida</w:t>
                  </w:r>
                </w:p>
              </w:tc>
              <w:tc>
                <w:tcPr>
                  <w:tcW w:w="2958" w:type="dxa"/>
                </w:tcPr>
                <w:p w:rsidR="007F3BAE" w:rsidRDefault="00380896" w:rsidP="00380896">
                  <w:pPr>
                    <w:pStyle w:val="Compact"/>
                    <w:jc w:val="left"/>
                  </w:pPr>
                  <w:r>
                    <w:t>Existe una asociación positiva</w:t>
                  </w:r>
                </w:p>
              </w:tc>
            </w:tr>
            <w:tr w:rsidR="007F3BAE">
              <w:tc>
                <w:tcPr>
                  <w:tcW w:w="4961" w:type="dxa"/>
                </w:tcPr>
                <w:p w:rsidR="007F3BAE" w:rsidRDefault="00380896" w:rsidP="00380896">
                  <w:pPr>
                    <w:pStyle w:val="Compact"/>
                    <w:jc w:val="left"/>
                  </w:pPr>
                  <w:r>
                    <w:t>Evaluar asociación estadística</w:t>
                  </w:r>
                </w:p>
              </w:tc>
              <w:tc>
                <w:tcPr>
                  <w:tcW w:w="2958" w:type="dxa"/>
                </w:tcPr>
                <w:p w:rsidR="007F3BAE" w:rsidRDefault="00380896" w:rsidP="00380896">
                  <w:pPr>
                    <w:pStyle w:val="Compact"/>
                    <w:jc w:val="left"/>
                  </w:pPr>
                  <w:r>
                    <w:t>La relación es significativa</w:t>
                  </w:r>
                </w:p>
              </w:tc>
            </w:tr>
            <w:bookmarkEnd w:id="273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Cada conclusión debe corresponder claramente a uno o varios objetivos de investigación.</w:t>
      </w:r>
    </w:p>
    <w:p w:rsidR="007F3BAE" w:rsidRDefault="00380896" w:rsidP="00380896">
      <w:pPr>
        <w:pStyle w:val="Ttulo2"/>
      </w:pPr>
      <w:bookmarkStart w:id="2737" w:name="_Toc235960810"/>
      <w:bookmarkStart w:id="2738" w:name="recuperación-de-resultados-principales"/>
      <w:bookmarkEnd w:id="2735"/>
      <w:r>
        <w:rPr>
          <w:rFonts w:ascii="Times New Roman" w:hAnsi="Times New Roman" w:eastAsia="Times New Roman"/>
        </w:rPr>
        <w:t>45.4 Recuperación de resultados principales</w:t>
      </w:r>
      <w:bookmarkEnd w:id="2737"/>
    </w:p>
    <w:p w:rsidR="007F3BAE" w:rsidRDefault="00380896" w:rsidP="00380896">
      <w:pPr>
        <w:pStyle w:val="FirstParagraph"/>
        <w:jc w:val="left"/>
      </w:pPr>
      <w:r>
        <w:rPr>
          <w:rFonts w:ascii="Times New Roman" w:hAnsi="Times New Roman" w:eastAsia="Times New Roman"/>
        </w:rPr>
        <w:t>Las conclusiones se construyen a partir de los hallazgos obtenidos.</w:t>
      </w:r>
    </w:p>
    <w:p w:rsidR="007F3BAE" w:rsidRDefault="00380896" w:rsidP="00380896">
      <w:pPr>
        <w:pStyle w:val="SourceCode"/>
        <w:jc w:val="left"/>
      </w:pPr>
      <w:r>
        <w:rPr>
          <w:rStyle w:val="NormalTok"/>
        </w:rPr>
        <w:t xml:space="preserve">modelo_conclusion </w:t>
      </w:r>
      <w:r>
        <w:rPr>
          <w:rStyle w:val="OtherTok"/>
        </w:rPr>
        <w:t>&lt;-</w:t>
      </w:r>
      <w:r>
        <w:rPr>
          <w:rStyle w:val="NormalTok"/>
        </w:rPr>
        <w:t xml:space="preserve"> </w:t>
      </w:r>
      <w:r>
        <w:rPr>
          <w:rStyle w:val="FunctionTok"/>
        </w:rPr>
        <w:t>lm</w:t>
      </w:r>
      <w:r>
        <w:rPr>
          <w:rStyle w:val="NormalTok"/>
        </w:rPr>
        <w:t>(</w:t>
      </w:r>
      <w:r>
        <w:br/>
      </w:r>
      <w:r>
        <w:rPr>
          <w:rStyle w:val="NormalTok"/>
        </w:rPr>
        <w:t xml:space="preserve">  lifeExp </w:t>
      </w:r>
      <w:r>
        <w:rPr>
          <w:rStyle w:val="SpecialCharTok"/>
        </w:rPr>
        <w:t>~</w:t>
      </w:r>
      <w:r>
        <w:rPr>
          <w:rStyle w:val="NormalTok"/>
        </w:rPr>
        <w:t xml:space="preserve"> </w:t>
      </w:r>
      <w:r>
        <w:rPr>
          <w:rStyle w:val="FunctionTok"/>
        </w:rPr>
        <w:t>log</w:t>
      </w:r>
      <w:r>
        <w:rPr>
          <w:rStyle w:val="NormalTok"/>
        </w:rPr>
        <w:t>(gdpPercap),</w:t>
      </w:r>
      <w:r>
        <w:br/>
      </w:r>
      <w:r>
        <w:rPr>
          <w:rStyle w:val="NormalTok"/>
        </w:rPr>
        <w:t xml:space="preserve">  </w:t>
      </w:r>
      <w:r>
        <w:rPr>
          <w:rStyle w:val="AttributeTok"/>
        </w:rPr>
        <w:t>data =</w:t>
      </w:r>
      <w:r>
        <w:rPr>
          <w:rStyle w:val="NormalTok"/>
        </w:rPr>
        <w:t xml:space="preserve"> datos_conclusiones</w:t>
      </w:r>
      <w:r>
        <w:br/>
      </w:r>
      <w:r>
        <w:rPr>
          <w:rStyle w:val="NormalTok"/>
        </w:rPr>
        <w:t>)</w:t>
      </w:r>
    </w:p>
    <w:p w:rsidR="007F3BAE" w:rsidRDefault="00380896" w:rsidP="00380896">
      <w:pPr>
        <w:pStyle w:val="SourceCode"/>
        <w:jc w:val="left"/>
      </w:pPr>
      <w:r>
        <w:rPr>
          <w:rStyle w:val="NormalTok"/>
        </w:rPr>
        <w:t>broom</w:t>
      </w:r>
      <w:r>
        <w:rPr>
          <w:rStyle w:val="SpecialCharTok"/>
        </w:rPr>
        <w:t>::</w:t>
      </w:r>
      <w:r>
        <w:rPr>
          <w:rStyle w:val="FunctionTok"/>
        </w:rPr>
        <w:t>tidy</w:t>
      </w:r>
      <w:r>
        <w:rPr>
          <w:rStyle w:val="NormalTok"/>
        </w:rPr>
        <w:t>(</w:t>
      </w:r>
      <w:r>
        <w:br/>
      </w:r>
      <w:r>
        <w:rPr>
          <w:rStyle w:val="NormalTok"/>
        </w:rPr>
        <w:t xml:space="preserve">  modelo_conclusion</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4</w:t>
      </w:r>
      <w:r>
        <w:rPr>
          <w:rStyle w:val="NormalTok"/>
        </w:rPr>
        <w:t>,</w:t>
      </w:r>
      <w:r>
        <w:br/>
      </w:r>
      <w:r>
        <w:rPr>
          <w:rStyle w:val="NormalTok"/>
        </w:rPr>
        <w:t xml:space="preserve">    </w:t>
      </w:r>
      <w:r>
        <w:rPr>
          <w:rStyle w:val="AttributeTok"/>
        </w:rPr>
        <w:t>caption =</w:t>
      </w:r>
      <w:r>
        <w:rPr>
          <w:rStyle w:val="NormalTok"/>
        </w:rPr>
        <w:t xml:space="preserve"> </w:t>
      </w:r>
      <w:r>
        <w:rPr>
          <w:rStyle w:val="StringTok"/>
        </w:rPr>
        <w:t>"Resultados utilizados para elaborar conclusiones"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739" w:name="tbl-reg32-coeficientes"/>
            <w:r>
              <w:rPr>
                <w:rFonts w:ascii="Times New Roman" w:hAnsi="Times New Roman"/>
                <w:b/>
                <w:sz w:val="18"/>
              </w:rPr>
              <w:t>Tabla 45.2: Resultados utilizados para elaborar conclusiones</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455D91">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bookmarkStart w:id="2740" w:name="_GoBack"/>
                  <w:r>
                    <w:t>term</w:t>
                  </w:r>
                </w:p>
              </w:tc>
              <w:tc>
                <w:tcPr>
                  <w:tcW w:w="1584" w:type="dxa"/>
                </w:tcPr>
                <w:p w:rsidR="007F3BAE" w:rsidRDefault="00380896" w:rsidP="00380896">
                  <w:pPr>
                    <w:pStyle w:val="Compact"/>
                    <w:jc w:val="left"/>
                  </w:pPr>
                  <w:r>
                    <w:t>estimate</w:t>
                  </w:r>
                </w:p>
              </w:tc>
              <w:tc>
                <w:tcPr>
                  <w:tcW w:w="1584" w:type="dxa"/>
                </w:tcPr>
                <w:p w:rsidR="007F3BAE" w:rsidRDefault="00380896" w:rsidP="00380896">
                  <w:pPr>
                    <w:pStyle w:val="Compact"/>
                    <w:jc w:val="left"/>
                  </w:pPr>
                  <w:r>
                    <w:t>std.error</w:t>
                  </w:r>
                </w:p>
              </w:tc>
              <w:tc>
                <w:tcPr>
                  <w:tcW w:w="1584" w:type="dxa"/>
                </w:tcPr>
                <w:p w:rsidR="007F3BAE" w:rsidRDefault="00380896" w:rsidP="00380896">
                  <w:pPr>
                    <w:pStyle w:val="Compact"/>
                    <w:jc w:val="left"/>
                  </w:pPr>
                  <w:r>
                    <w:t>statistic</w:t>
                  </w:r>
                </w:p>
              </w:tc>
              <w:tc>
                <w:tcPr>
                  <w:tcW w:w="1584" w:type="dxa"/>
                </w:tcPr>
                <w:p w:rsidR="007F3BAE" w:rsidRDefault="00380896" w:rsidP="00380896">
                  <w:pPr>
                    <w:pStyle w:val="Compact"/>
                    <w:jc w:val="left"/>
                  </w:pPr>
                  <w:r>
                    <w:t>p.value</w:t>
                  </w:r>
                </w:p>
              </w:tc>
            </w:tr>
            <w:tr w:rsidR="007F3BAE" w:rsidTr="00455D91">
              <w:tc>
                <w:tcPr>
                  <w:tcW w:w="1584" w:type="dxa"/>
                </w:tcPr>
                <w:p w:rsidR="007F3BAE" w:rsidRDefault="00380896" w:rsidP="00380896">
                  <w:pPr>
                    <w:pStyle w:val="Compact"/>
                    <w:jc w:val="left"/>
                  </w:pPr>
                  <w:r>
                    <w:t>(Intercept)</w:t>
                  </w:r>
                </w:p>
              </w:tc>
              <w:tc>
                <w:tcPr>
                  <w:tcW w:w="1584" w:type="dxa"/>
                </w:tcPr>
                <w:p w:rsidR="007F3BAE" w:rsidRDefault="00380896" w:rsidP="00380896">
                  <w:pPr>
                    <w:pStyle w:val="Compact"/>
                    <w:jc w:val="left"/>
                  </w:pPr>
                  <w:r>
                    <w:t>-9.1009</w:t>
                  </w:r>
                </w:p>
              </w:tc>
              <w:tc>
                <w:tcPr>
                  <w:tcW w:w="1584" w:type="dxa"/>
                </w:tcPr>
                <w:p w:rsidR="007F3BAE" w:rsidRDefault="00380896" w:rsidP="00380896">
                  <w:pPr>
                    <w:pStyle w:val="Compact"/>
                    <w:jc w:val="left"/>
                  </w:pPr>
                  <w:r>
                    <w:t>1.2277</w:t>
                  </w:r>
                </w:p>
              </w:tc>
              <w:tc>
                <w:tcPr>
                  <w:tcW w:w="1584" w:type="dxa"/>
                </w:tcPr>
                <w:p w:rsidR="007F3BAE" w:rsidRDefault="00380896" w:rsidP="00380896">
                  <w:pPr>
                    <w:pStyle w:val="Compact"/>
                    <w:jc w:val="left"/>
                  </w:pPr>
                  <w:r>
                    <w:t>-7.4131</w:t>
                  </w:r>
                </w:p>
              </w:tc>
              <w:tc>
                <w:tcPr>
                  <w:tcW w:w="1584" w:type="dxa"/>
                </w:tcPr>
                <w:p w:rsidR="007F3BAE" w:rsidRDefault="00380896" w:rsidP="00380896">
                  <w:pPr>
                    <w:pStyle w:val="Compact"/>
                    <w:jc w:val="left"/>
                  </w:pPr>
                  <w:r>
                    <w:t>0</w:t>
                  </w:r>
                </w:p>
              </w:tc>
            </w:tr>
            <w:tr w:rsidR="007F3BAE" w:rsidTr="00455D91">
              <w:tc>
                <w:tcPr>
                  <w:tcW w:w="1584" w:type="dxa"/>
                </w:tcPr>
                <w:p w:rsidR="007F3BAE" w:rsidRDefault="00380896" w:rsidP="00380896">
                  <w:pPr>
                    <w:pStyle w:val="Compact"/>
                    <w:jc w:val="left"/>
                  </w:pPr>
                  <w:r>
                    <w:t>log(gdpPercap)</w:t>
                  </w:r>
                </w:p>
              </w:tc>
              <w:tc>
                <w:tcPr>
                  <w:tcW w:w="1584" w:type="dxa"/>
                </w:tcPr>
                <w:p w:rsidR="007F3BAE" w:rsidRDefault="00380896" w:rsidP="00380896">
                  <w:pPr>
                    <w:pStyle w:val="Compact"/>
                    <w:jc w:val="left"/>
                  </w:pPr>
                  <w:r>
                    <w:t>8.4051</w:t>
                  </w:r>
                </w:p>
              </w:tc>
              <w:tc>
                <w:tcPr>
                  <w:tcW w:w="1584" w:type="dxa"/>
                </w:tcPr>
                <w:p w:rsidR="007F3BAE" w:rsidRDefault="00380896" w:rsidP="00380896">
                  <w:pPr>
                    <w:pStyle w:val="Compact"/>
                    <w:jc w:val="left"/>
                  </w:pPr>
                  <w:r>
                    <w:t>0.1488</w:t>
                  </w:r>
                </w:p>
              </w:tc>
              <w:tc>
                <w:tcPr>
                  <w:tcW w:w="1584" w:type="dxa"/>
                </w:tcPr>
                <w:p w:rsidR="007F3BAE" w:rsidRDefault="00380896" w:rsidP="00380896">
                  <w:pPr>
                    <w:pStyle w:val="Compact"/>
                    <w:jc w:val="left"/>
                  </w:pPr>
                  <w:r>
                    <w:t>56.5002</w:t>
                  </w:r>
                </w:p>
              </w:tc>
              <w:tc>
                <w:tcPr>
                  <w:tcW w:w="1584" w:type="dxa"/>
                </w:tcPr>
                <w:p w:rsidR="007F3BAE" w:rsidRDefault="00380896" w:rsidP="00380896">
                  <w:pPr>
                    <w:pStyle w:val="Compact"/>
                    <w:jc w:val="left"/>
                  </w:pPr>
                  <w:r>
                    <w:t>0</w:t>
                  </w:r>
                </w:p>
              </w:tc>
            </w:tr>
            <w:bookmarkEnd w:id="2739"/>
            <w:bookmarkEnd w:id="274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resultados constituyen la evidencia que sustenta las conclusiones del estudio.</w:t>
      </w:r>
    </w:p>
    <w:p w:rsidR="007F3BAE" w:rsidRDefault="00380896" w:rsidP="00380896">
      <w:pPr>
        <w:pStyle w:val="Ttulo2"/>
      </w:pPr>
      <w:bookmarkStart w:id="2741" w:name="_Toc235960811"/>
      <w:bookmarkStart w:id="2742" w:name="de-los-resultados-a-las-conclusiones"/>
      <w:bookmarkEnd w:id="2738"/>
      <w:r>
        <w:rPr>
          <w:rFonts w:ascii="Times New Roman" w:hAnsi="Times New Roman" w:eastAsia="Times New Roman"/>
        </w:rPr>
        <w:t>45.5 De los resultados a las conclusiones</w:t>
      </w:r>
      <w:bookmarkEnd w:id="2741"/>
    </w:p>
    <w:p w:rsidR="007F3BAE" w:rsidRDefault="00380896" w:rsidP="00380896">
      <w:pPr>
        <w:pStyle w:val="Ttulo3"/>
      </w:pPr>
      <w:bookmarkStart w:id="2743" w:name="_Toc235960812"/>
      <w:bookmarkStart w:id="2744" w:name="resultado-1"/>
      <w:r>
        <w:rPr>
          <w:rFonts w:ascii="Times New Roman" w:hAnsi="Times New Roman" w:eastAsia="Times New Roman"/>
        </w:rPr>
        <w:t>45.5.1 Resultado</w:t>
      </w:r>
      <w:bookmarkEnd w:id="2743"/>
    </w:p>
    <w:p w:rsidR="007F3BAE" w:rsidRDefault="00380896" w:rsidP="00380896">
      <w:pPr>
        <w:pStyle w:val="Textodebloque"/>
        <w:jc w:val="left"/>
      </w:pPr>
      <w:r>
        <w:rPr>
          <w:rFonts w:ascii="Times New Roman" w:hAnsi="Times New Roman" w:eastAsia="Times New Roman"/>
        </w:rPr>
        <w:t>Se encontró una relación positiva y significativa entre ingreso y esperanza de vida.</w:t>
      </w:r>
    </w:p>
    <w:p w:rsidR="007F3BAE" w:rsidRDefault="00380896" w:rsidP="00380896">
      <w:pPr>
        <w:pStyle w:val="Ttulo3"/>
      </w:pPr>
      <w:bookmarkStart w:id="2745" w:name="_Toc235960813"/>
      <w:bookmarkStart w:id="2746" w:name="conclusión"/>
      <w:bookmarkEnd w:id="2744"/>
      <w:r>
        <w:rPr>
          <w:rFonts w:ascii="Times New Roman" w:hAnsi="Times New Roman" w:eastAsia="Times New Roman"/>
        </w:rPr>
        <w:t>45.5.2 Conclusión</w:t>
      </w:r>
      <w:bookmarkEnd w:id="2745"/>
    </w:p>
    <w:p w:rsidR="007F3BAE" w:rsidRDefault="00380896" w:rsidP="00380896">
      <w:pPr>
        <w:pStyle w:val="Textodebloque"/>
        <w:jc w:val="left"/>
      </w:pPr>
      <w:r>
        <w:rPr>
          <w:rFonts w:ascii="Times New Roman" w:hAnsi="Times New Roman" w:eastAsia="Times New Roman"/>
        </w:rPr>
        <w:t>Los países con mayores niveles de ingreso tienden a presentar mayores niveles de esperanza de vida.</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conclusión sintetiza el hallazgo principal en lenguaje académico y comprensible.</w:t>
      </w:r>
    </w:p>
    <w:p w:rsidR="007F3BAE" w:rsidRDefault="00380896" w:rsidP="00380896">
      <w:pPr>
        <w:pStyle w:val="Ttulo2"/>
      </w:pPr>
      <w:bookmarkStart w:id="2747" w:name="_Toc235960814"/>
      <w:bookmarkStart w:id="2748" w:name="construcción-de-conclusiones"/>
      <w:bookmarkEnd w:id="2742"/>
      <w:bookmarkEnd w:id="2746"/>
      <w:r>
        <w:rPr>
          <w:rFonts w:ascii="Times New Roman" w:hAnsi="Times New Roman" w:eastAsia="Times New Roman"/>
        </w:rPr>
        <w:t>45.6 Construcción de conclusiones</w:t>
      </w:r>
      <w:bookmarkEnd w:id="2747"/>
    </w:p>
    <w:p w:rsidR="007F3BAE" w:rsidRDefault="00380896" w:rsidP="00380896">
      <w:pPr>
        <w:pStyle w:val="FirstParagraph"/>
        <w:jc w:val="left"/>
      </w:pPr>
      <w:r>
        <w:rPr>
          <w:rFonts w:ascii="Times New Roman" w:hAnsi="Times New Roman" w:eastAsia="Times New Roman"/>
        </w:rPr>
        <w:t>Una conclusión efectiva suele contener tres elementos:</w:t>
      </w:r>
    </w:p>
    <w:p w:rsidR="007F3BAE" w:rsidRDefault="00380896" w:rsidP="00380896">
      <w:pPr>
        <w:pStyle w:val="SourceCode"/>
        <w:jc w:val="left"/>
      </w:pPr>
      <w:r>
        <w:rPr>
          <w:rStyle w:val="FunctionTok"/>
        </w:rPr>
        <w:lastRenderedPageBreak/>
        <w:t>tibble</w:t>
      </w:r>
      <w:r>
        <w:rPr>
          <w:rStyle w:val="NormalTok"/>
        </w:rPr>
        <w:t>(</w:t>
      </w:r>
      <w:r>
        <w:br/>
      </w:r>
      <w:r>
        <w:rPr>
          <w:rStyle w:val="NormalTok"/>
        </w:rPr>
        <w:t xml:space="preserve">  </w:t>
      </w:r>
      <w:r>
        <w:rPr>
          <w:rStyle w:val="AttributeTok"/>
        </w:rPr>
        <w:t>Componente =</w:t>
      </w:r>
      <w:r>
        <w:rPr>
          <w:rStyle w:val="NormalTok"/>
        </w:rPr>
        <w:t xml:space="preserve"> </w:t>
      </w:r>
      <w:r>
        <w:rPr>
          <w:rStyle w:val="FunctionTok"/>
        </w:rPr>
        <w:t>c</w:t>
      </w:r>
      <w:r>
        <w:rPr>
          <w:rStyle w:val="NormalTok"/>
        </w:rPr>
        <w:t>(</w:t>
      </w:r>
      <w:r>
        <w:br/>
      </w:r>
      <w:r>
        <w:rPr>
          <w:rStyle w:val="NormalTok"/>
        </w:rPr>
        <w:t xml:space="preserve">    </w:t>
      </w:r>
      <w:r>
        <w:rPr>
          <w:rStyle w:val="StringTok"/>
        </w:rPr>
        <w:t>"Hallazgo"</w:t>
      </w:r>
      <w:r>
        <w:rPr>
          <w:rStyle w:val="NormalTok"/>
        </w:rPr>
        <w:t>,</w:t>
      </w:r>
      <w:r>
        <w:br/>
      </w:r>
      <w:r>
        <w:rPr>
          <w:rStyle w:val="NormalTok"/>
        </w:rPr>
        <w:t xml:space="preserve">    </w:t>
      </w:r>
      <w:r>
        <w:rPr>
          <w:rStyle w:val="StringTok"/>
        </w:rPr>
        <w:t>"Significado"</w:t>
      </w:r>
      <w:r>
        <w:rPr>
          <w:rStyle w:val="NormalTok"/>
        </w:rPr>
        <w:t>,</w:t>
      </w:r>
      <w:r>
        <w:br/>
      </w:r>
      <w:r>
        <w:rPr>
          <w:rStyle w:val="NormalTok"/>
        </w:rPr>
        <w:t xml:space="preserve">    </w:t>
      </w:r>
      <w:r>
        <w:rPr>
          <w:rStyle w:val="StringTok"/>
        </w:rPr>
        <w:t>"Respuesta al objetivo"</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"Componentes de una conclusión"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749" w:name="tbl-reg32-componentes-conclusion"/>
            <w:r>
              <w:rPr>
                <w:rFonts w:ascii="Times New Roman" w:hAnsi="Times New Roman"/>
                <w:b/>
                <w:sz w:val="18"/>
              </w:rPr>
              <w:t>Tabla 45.3: Componentes de una conclusión</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Componente</w:t>
                  </w:r>
                </w:p>
              </w:tc>
            </w:tr>
            <w:tr w:rsidR="007F3BAE">
              <w:tc>
                <w:tcPr>
                  <w:tcW w:w="7920" w:type="dxa"/>
                </w:tcPr>
                <w:p w:rsidR="007F3BAE" w:rsidRDefault="00380896" w:rsidP="00380896">
                  <w:pPr>
                    <w:pStyle w:val="Compact"/>
                    <w:jc w:val="left"/>
                  </w:pPr>
                  <w:r>
                    <w:t>Hallazgo</w:t>
                  </w:r>
                </w:p>
              </w:tc>
            </w:tr>
            <w:tr w:rsidR="007F3BAE">
              <w:tc>
                <w:tcPr>
                  <w:tcW w:w="7920" w:type="dxa"/>
                </w:tcPr>
                <w:p w:rsidR="007F3BAE" w:rsidRDefault="00380896" w:rsidP="00380896">
                  <w:pPr>
                    <w:pStyle w:val="Compact"/>
                    <w:jc w:val="left"/>
                  </w:pPr>
                  <w:r>
                    <w:t>Significado</w:t>
                  </w:r>
                </w:p>
              </w:tc>
            </w:tr>
            <w:tr w:rsidR="007F3BAE">
              <w:tc>
                <w:tcPr>
                  <w:tcW w:w="7920" w:type="dxa"/>
                </w:tcPr>
                <w:p w:rsidR="007F3BAE" w:rsidRDefault="00380896" w:rsidP="00380896">
                  <w:pPr>
                    <w:pStyle w:val="Compact"/>
                    <w:jc w:val="left"/>
                  </w:pPr>
                  <w:r>
                    <w:t>Respuesta al objetivo</w:t>
                  </w:r>
                </w:p>
              </w:tc>
            </w:tr>
            <w:bookmarkEnd w:id="274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conclusiones deben sintetizar evidencia y responder explícitamente a las preguntas de investigación.</w:t>
      </w:r>
    </w:p>
    <w:p w:rsidR="007F3BAE" w:rsidRDefault="00380896" w:rsidP="00380896">
      <w:pPr>
        <w:pStyle w:val="Ttulo2"/>
      </w:pPr>
      <w:bookmarkStart w:id="2750" w:name="_Toc235960815"/>
      <w:bookmarkStart w:id="2751" w:name="formulación-de-recomendaciones"/>
      <w:bookmarkEnd w:id="2748"/>
      <w:r>
        <w:rPr>
          <w:rFonts w:ascii="Times New Roman" w:hAnsi="Times New Roman" w:eastAsia="Times New Roman"/>
        </w:rPr>
        <w:t>45.7 Formulación de recomendaciones</w:t>
      </w:r>
      <w:bookmarkEnd w:id="2750"/>
    </w:p>
    <w:p w:rsidR="007F3BAE" w:rsidRDefault="00380896" w:rsidP="00380896">
      <w:pPr>
        <w:pStyle w:val="FirstParagraph"/>
        <w:jc w:val="left"/>
      </w:pPr>
      <w:r>
        <w:rPr>
          <w:rFonts w:ascii="Times New Roman" w:hAnsi="Times New Roman" w:eastAsia="Times New Roman"/>
        </w:rPr>
        <w:t>Las recomendaciones deben derivarse de los hallazgos obtenidos.</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Hallazgo =</w:t>
      </w:r>
      <w:r>
        <w:rPr>
          <w:rStyle w:val="NormalTok"/>
        </w:rPr>
        <w:t xml:space="preserve"> </w:t>
      </w:r>
      <w:r>
        <w:rPr>
          <w:rStyle w:val="FunctionTok"/>
        </w:rPr>
        <w:t>c</w:t>
      </w:r>
      <w:r>
        <w:rPr>
          <w:rStyle w:val="NormalTok"/>
        </w:rPr>
        <w:t>(</w:t>
      </w:r>
      <w:r>
        <w:br/>
      </w:r>
      <w:r>
        <w:rPr>
          <w:rStyle w:val="NormalTok"/>
        </w:rPr>
        <w:t xml:space="preserve">    </w:t>
      </w:r>
      <w:r>
        <w:rPr>
          <w:rStyle w:val="StringTok"/>
        </w:rPr>
        <w:t>"Ingreso asociado a bienestar"</w:t>
      </w:r>
      <w:r>
        <w:rPr>
          <w:rStyle w:val="NormalTok"/>
        </w:rPr>
        <w:t>,</w:t>
      </w:r>
      <w:r>
        <w:br/>
      </w:r>
      <w:r>
        <w:rPr>
          <w:rStyle w:val="NormalTok"/>
        </w:rPr>
        <w:t xml:space="preserve">    </w:t>
      </w:r>
      <w:r>
        <w:rPr>
          <w:rStyle w:val="StringTok"/>
        </w:rPr>
        <w:t>"Desigualdades entre países"</w:t>
      </w:r>
      <w:r>
        <w:br/>
      </w:r>
      <w:r>
        <w:rPr>
          <w:rStyle w:val="NormalTok"/>
        </w:rPr>
        <w:t xml:space="preserve">  ),</w:t>
      </w:r>
      <w:r>
        <w:br/>
      </w:r>
      <w:r>
        <w:rPr>
          <w:rStyle w:val="NormalTok"/>
        </w:rPr>
        <w:t xml:space="preserve">  </w:t>
      </w:r>
      <w:r>
        <w:rPr>
          <w:rStyle w:val="AttributeTok"/>
        </w:rPr>
        <w:t>Recomendacion =</w:t>
      </w:r>
      <w:r>
        <w:rPr>
          <w:rStyle w:val="NormalTok"/>
        </w:rPr>
        <w:t xml:space="preserve"> </w:t>
      </w:r>
      <w:r>
        <w:rPr>
          <w:rStyle w:val="FunctionTok"/>
        </w:rPr>
        <w:t>c</w:t>
      </w:r>
      <w:r>
        <w:rPr>
          <w:rStyle w:val="NormalTok"/>
        </w:rPr>
        <w:t>(</w:t>
      </w:r>
      <w:r>
        <w:br/>
      </w:r>
      <w:r>
        <w:rPr>
          <w:rStyle w:val="NormalTok"/>
        </w:rPr>
        <w:t xml:space="preserve">    </w:t>
      </w:r>
      <w:r>
        <w:rPr>
          <w:rStyle w:val="StringTok"/>
        </w:rPr>
        <w:t>"Promover crecimiento inclusivo"</w:t>
      </w:r>
      <w:r>
        <w:rPr>
          <w:rStyle w:val="NormalTok"/>
        </w:rPr>
        <w:t>,</w:t>
      </w:r>
      <w:r>
        <w:br/>
      </w:r>
      <w:r>
        <w:rPr>
          <w:rStyle w:val="NormalTok"/>
        </w:rPr>
        <w:t xml:space="preserve">    </w:t>
      </w:r>
      <w:r>
        <w:rPr>
          <w:rStyle w:val="StringTok"/>
        </w:rPr>
        <w:t>"Fortalecer políticas sociales"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"Ejemplo de recomendaciones derivadas de resultados"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752" w:name="tbl-reg32-recomendaciones"/>
            <w:r>
              <w:rPr>
                <w:rFonts w:ascii="Times New Roman" w:hAnsi="Times New Roman"/>
                <w:b/>
                <w:sz w:val="18"/>
              </w:rPr>
              <w:t>Tabla 45.4: Ejemplo de recomendaciones derivadas de resultados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Hallazgo</w:t>
                  </w:r>
                </w:p>
              </w:tc>
              <w:tc>
                <w:tcPr>
                  <w:tcW w:w="3960" w:type="dxa"/>
                </w:tcPr>
                <w:p w:rsidR="007F3BAE" w:rsidRDefault="00380896" w:rsidP="00380896">
                  <w:pPr>
                    <w:pStyle w:val="Compact"/>
                    <w:jc w:val="left"/>
                  </w:pPr>
                  <w:r>
                    <w:t>Recomendacion</w:t>
                  </w:r>
                </w:p>
              </w:tc>
            </w:tr>
            <w:tr w:rsidR="007F3BAE">
              <w:tc>
                <w:tcPr>
                  <w:tcW w:w="3960" w:type="dxa"/>
                </w:tcPr>
                <w:p w:rsidR="007F3BAE" w:rsidRDefault="00380896" w:rsidP="00380896">
                  <w:pPr>
                    <w:pStyle w:val="Compact"/>
                    <w:jc w:val="left"/>
                  </w:pPr>
                  <w:r>
                    <w:t>Ingreso asociado a bienestar</w:t>
                  </w:r>
                </w:p>
              </w:tc>
              <w:tc>
                <w:tcPr>
                  <w:tcW w:w="3960" w:type="dxa"/>
                </w:tcPr>
                <w:p w:rsidR="007F3BAE" w:rsidRDefault="00380896" w:rsidP="00380896">
                  <w:pPr>
                    <w:pStyle w:val="Compact"/>
                    <w:jc w:val="left"/>
                  </w:pPr>
                  <w:r>
                    <w:t>Promover crecimiento inclusivo</w:t>
                  </w:r>
                </w:p>
              </w:tc>
            </w:tr>
            <w:tr w:rsidR="007F3BAE">
              <w:tc>
                <w:tcPr>
                  <w:tcW w:w="3960" w:type="dxa"/>
                </w:tcPr>
                <w:p w:rsidR="007F3BAE" w:rsidRDefault="00380896" w:rsidP="00380896">
                  <w:pPr>
                    <w:pStyle w:val="Compact"/>
                    <w:jc w:val="left"/>
                  </w:pPr>
                  <w:r>
                    <w:t>Desigualdades entre países</w:t>
                  </w:r>
                </w:p>
              </w:tc>
              <w:tc>
                <w:tcPr>
                  <w:tcW w:w="3960" w:type="dxa"/>
                </w:tcPr>
                <w:p w:rsidR="007F3BAE" w:rsidRDefault="00380896" w:rsidP="00380896">
                  <w:pPr>
                    <w:pStyle w:val="Compact"/>
                    <w:jc w:val="left"/>
                  </w:pPr>
                  <w:r>
                    <w:t>Fortalecer políticas sociales</w:t>
                  </w:r>
                </w:p>
              </w:tc>
            </w:tr>
            <w:bookmarkEnd w:id="2752"/>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recomendaciones deben estar sustentadas por evidencia y no por opiniones personales.</w:t>
      </w:r>
    </w:p>
    <w:p w:rsidR="007F3BAE" w:rsidRDefault="00380896" w:rsidP="00380896">
      <w:pPr>
        <w:pStyle w:val="Ttulo2"/>
      </w:pPr>
      <w:bookmarkStart w:id="2753" w:name="_Toc235960816"/>
      <w:bookmarkStart w:id="2754" w:name="tipos-de-recomendaciones"/>
      <w:bookmarkEnd w:id="2751"/>
      <w:r>
        <w:rPr>
          <w:rFonts w:ascii="Times New Roman" w:hAnsi="Times New Roman" w:eastAsia="Times New Roman"/>
        </w:rPr>
        <w:t>45.8 Tipos de recomendaciones</w:t>
      </w:r>
      <w:bookmarkEnd w:id="2753"/>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Tipo =</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"Política pública"</w:t>
      </w:r>
      <w:r>
        <w:rPr>
          <w:rStyle w:val="NormalTok"/>
        </w:rPr>
        <w:t>,</w:t>
      </w:r>
      <w:r>
        <w:br/>
      </w:r>
      <w:r>
        <w:rPr>
          <w:rStyle w:val="NormalTok"/>
        </w:rPr>
        <w:t xml:space="preserve">    </w:t>
      </w:r>
      <w:r>
        <w:rPr>
          <w:rStyle w:val="StringTok"/>
        </w:rPr>
        <w:t>"Gestión organizacional"</w:t>
      </w:r>
      <w:r>
        <w:rPr>
          <w:rStyle w:val="NormalTok"/>
        </w:rPr>
        <w:t>,</w:t>
      </w:r>
      <w:r>
        <w:br/>
      </w:r>
      <w:r>
        <w:rPr>
          <w:rStyle w:val="NormalTok"/>
        </w:rPr>
        <w:t xml:space="preserve">    </w:t>
      </w:r>
      <w:r>
        <w:rPr>
          <w:rStyle w:val="StringTok"/>
        </w:rPr>
        <w:t>"Investigación futura"</w:t>
      </w:r>
      <w:r>
        <w:br/>
      </w:r>
      <w:r>
        <w:rPr>
          <w:rStyle w:val="NormalTok"/>
        </w:rPr>
        <w:t xml:space="preserve">  ),</w:t>
      </w:r>
      <w:r>
        <w:br/>
      </w:r>
      <w:r>
        <w:rPr>
          <w:rStyle w:val="NormalTok"/>
        </w:rPr>
        <w:t xml:space="preserve">  </w:t>
      </w:r>
      <w:r>
        <w:rPr>
          <w:rStyle w:val="AttributeTok"/>
        </w:rPr>
        <w:t>Aplicacion =</w:t>
      </w:r>
      <w:r>
        <w:rPr>
          <w:rStyle w:val="NormalTok"/>
        </w:rPr>
        <w:t xml:space="preserve"> </w:t>
      </w:r>
      <w:r>
        <w:rPr>
          <w:rStyle w:val="FunctionTok"/>
        </w:rPr>
        <w:t>c</w:t>
      </w:r>
      <w:r>
        <w:rPr>
          <w:rStyle w:val="NormalTok"/>
        </w:rPr>
        <w:t>(</w:t>
      </w:r>
      <w:r>
        <w:br/>
      </w:r>
      <w:r>
        <w:rPr>
          <w:rStyle w:val="NormalTok"/>
        </w:rPr>
        <w:t xml:space="preserve">    </w:t>
      </w:r>
      <w:r>
        <w:rPr>
          <w:rStyle w:val="StringTok"/>
        </w:rPr>
        <w:t>"Gobiernos"</w:t>
      </w:r>
      <w:r>
        <w:rPr>
          <w:rStyle w:val="NormalTok"/>
        </w:rPr>
        <w:t>,</w:t>
      </w:r>
      <w:r>
        <w:br/>
      </w:r>
      <w:r>
        <w:rPr>
          <w:rStyle w:val="NormalTok"/>
        </w:rPr>
        <w:t xml:space="preserve">    </w:t>
      </w:r>
      <w:r>
        <w:rPr>
          <w:rStyle w:val="StringTok"/>
        </w:rPr>
        <w:t>"Empresas"</w:t>
      </w:r>
      <w:r>
        <w:rPr>
          <w:rStyle w:val="NormalTok"/>
        </w:rPr>
        <w:t>,</w:t>
      </w:r>
      <w:r>
        <w:br/>
      </w:r>
      <w:r>
        <w:rPr>
          <w:rStyle w:val="NormalTok"/>
        </w:rPr>
        <w:t xml:space="preserve">    </w:t>
      </w:r>
      <w:r>
        <w:rPr>
          <w:rStyle w:val="StringTok"/>
        </w:rPr>
        <w:t>"Academia"</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"Tipos de recomendaciones"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755" w:name="tbl-reg32-tipos-recomendacion"/>
            <w:r>
              <w:rPr>
                <w:rFonts w:ascii="Times New Roman" w:hAnsi="Times New Roman"/>
                <w:b/>
                <w:sz w:val="18"/>
              </w:rPr>
              <w:t>Tabla 45.5: Tipos de recomendaciones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Tipo</w:t>
                  </w:r>
                </w:p>
              </w:tc>
              <w:tc>
                <w:tcPr>
                  <w:tcW w:w="3960" w:type="dxa"/>
                </w:tcPr>
                <w:p w:rsidR="007F3BAE" w:rsidRDefault="00380896" w:rsidP="00380896">
                  <w:pPr>
                    <w:pStyle w:val="Compact"/>
                    <w:jc w:val="left"/>
                  </w:pPr>
                  <w:r>
                    <w:t>Aplicacion</w:t>
                  </w:r>
                </w:p>
              </w:tc>
            </w:tr>
            <w:tr w:rsidR="007F3BAE">
              <w:tc>
                <w:tcPr>
                  <w:tcW w:w="3960" w:type="dxa"/>
                </w:tcPr>
                <w:p w:rsidR="007F3BAE" w:rsidRDefault="00380896" w:rsidP="00380896">
                  <w:pPr>
                    <w:pStyle w:val="Compact"/>
                    <w:jc w:val="left"/>
                  </w:pPr>
                  <w:r>
                    <w:t>Política pública</w:t>
                  </w:r>
                </w:p>
              </w:tc>
              <w:tc>
                <w:tcPr>
                  <w:tcW w:w="3960" w:type="dxa"/>
                </w:tcPr>
                <w:p w:rsidR="007F3BAE" w:rsidRDefault="00380896" w:rsidP="00380896">
                  <w:pPr>
                    <w:pStyle w:val="Compact"/>
                    <w:jc w:val="left"/>
                  </w:pPr>
                  <w:r>
                    <w:t>Gobiernos</w:t>
                  </w:r>
                </w:p>
              </w:tc>
            </w:tr>
            <w:tr w:rsidR="007F3BAE">
              <w:tc>
                <w:tcPr>
                  <w:tcW w:w="3960" w:type="dxa"/>
                </w:tcPr>
                <w:p w:rsidR="007F3BAE" w:rsidRDefault="00380896" w:rsidP="00380896">
                  <w:pPr>
                    <w:pStyle w:val="Compact"/>
                    <w:jc w:val="left"/>
                  </w:pPr>
                  <w:r>
                    <w:t>Gestión organizacional</w:t>
                  </w:r>
                </w:p>
              </w:tc>
              <w:tc>
                <w:tcPr>
                  <w:tcW w:w="3960" w:type="dxa"/>
                </w:tcPr>
                <w:p w:rsidR="007F3BAE" w:rsidRDefault="00380896" w:rsidP="00380896">
                  <w:pPr>
                    <w:pStyle w:val="Compact"/>
                    <w:jc w:val="left"/>
                  </w:pPr>
                  <w:r>
                    <w:t>Empresas</w:t>
                  </w:r>
                </w:p>
              </w:tc>
            </w:tr>
            <w:tr w:rsidR="007F3BAE">
              <w:tc>
                <w:tcPr>
                  <w:tcW w:w="3960" w:type="dxa"/>
                </w:tcPr>
                <w:p w:rsidR="007F3BAE" w:rsidRDefault="00380896" w:rsidP="00380896">
                  <w:pPr>
                    <w:pStyle w:val="Compact"/>
                    <w:jc w:val="left"/>
                  </w:pPr>
                  <w:r>
                    <w:t>Investigación futura</w:t>
                  </w:r>
                </w:p>
              </w:tc>
              <w:tc>
                <w:tcPr>
                  <w:tcW w:w="3960" w:type="dxa"/>
                </w:tcPr>
                <w:p w:rsidR="007F3BAE" w:rsidRDefault="00380896" w:rsidP="00380896">
                  <w:pPr>
                    <w:pStyle w:val="Compact"/>
                    <w:jc w:val="left"/>
                  </w:pPr>
                  <w:r>
                    <w:t>Academia</w:t>
                  </w:r>
                </w:p>
              </w:tc>
            </w:tr>
            <w:bookmarkEnd w:id="2755"/>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recomendaciones pueden dirigirse a distintos actores dependiendo del propósito del estudio.</w:t>
      </w:r>
    </w:p>
    <w:p w:rsidR="007F3BAE" w:rsidRDefault="00380896" w:rsidP="00380896">
      <w:pPr>
        <w:pStyle w:val="Ttulo2"/>
      </w:pPr>
      <w:bookmarkStart w:id="2756" w:name="_Toc235960817"/>
      <w:bookmarkStart w:id="2757" w:name="estructura-recomendada-1"/>
      <w:bookmarkEnd w:id="2754"/>
      <w:r>
        <w:rPr>
          <w:rFonts w:ascii="Times New Roman" w:hAnsi="Times New Roman" w:eastAsia="Times New Roman"/>
        </w:rPr>
        <w:t>45.9 Estructura recomendada</w:t>
      </w:r>
      <w:bookmarkEnd w:id="2756"/>
    </w:p>
    <w:p w:rsidR="007F3BAE" w:rsidRDefault="00380896" w:rsidP="00380896">
      <w:pPr>
        <w:pStyle w:val="SourceCode"/>
        <w:jc w:val="left"/>
      </w:pPr>
      <w:r>
        <w:rPr>
          <w:rStyle w:val="VerbatimChar"/>
        </w:rPr>
        <w:t>Conclusión principal</w:t>
      </w:r>
      <w:r>
        <w:br/>
      </w:r>
      <w:r>
        <w:br/>
      </w:r>
      <w:r>
        <w:rPr>
          <w:rStyle w:val="VerbatimChar"/>
        </w:rPr>
        <w:t>↓</w:t>
      </w:r>
      <w:r>
        <w:br/>
      </w:r>
      <w:r>
        <w:br/>
      </w:r>
      <w:r>
        <w:rPr>
          <w:rStyle w:val="VerbatimChar"/>
        </w:rPr>
        <w:t>Conclusiones específicas</w:t>
      </w:r>
      <w:r>
        <w:br/>
      </w:r>
      <w:r>
        <w:br/>
      </w:r>
      <w:r>
        <w:rPr>
          <w:rStyle w:val="VerbatimChar"/>
        </w:rPr>
        <w:t>↓</w:t>
      </w:r>
      <w:r>
        <w:br/>
      </w:r>
      <w:r>
        <w:br/>
      </w:r>
      <w:r>
        <w:rPr>
          <w:rStyle w:val="VerbatimChar"/>
        </w:rPr>
        <w:t>Implicaciones</w:t>
      </w:r>
      <w:r>
        <w:br/>
      </w:r>
      <w:r>
        <w:br/>
      </w:r>
      <w:r>
        <w:rPr>
          <w:rStyle w:val="VerbatimChar"/>
        </w:rPr>
        <w:t>↓</w:t>
      </w:r>
      <w:r>
        <w:br/>
      </w:r>
      <w:r>
        <w:br/>
      </w:r>
      <w:r>
        <w:rPr>
          <w:rStyle w:val="VerbatimChar"/>
        </w:rPr>
        <w:t>Recomendaciones</w:t>
      </w:r>
      <w:r>
        <w:br/>
      </w:r>
      <w:r>
        <w:br/>
      </w:r>
      <w:r>
        <w:rPr>
          <w:rStyle w:val="VerbatimChar"/>
        </w:rPr>
        <w:t>↓</w:t>
      </w:r>
      <w:r>
        <w:br/>
      </w:r>
      <w:r>
        <w:br/>
      </w:r>
      <w:r>
        <w:rPr>
          <w:rStyle w:val="VerbatimChar"/>
        </w:rPr>
        <w:t>Investigaciones futuras</w:t>
      </w:r>
    </w:p>
    <w:p w:rsidR="007F3BAE" w:rsidRDefault="00380896" w:rsidP="00380896">
      <w:pPr>
        <w:pStyle w:val="Ttulo2"/>
      </w:pPr>
      <w:bookmarkStart w:id="2758" w:name="_Toc235960818"/>
      <w:bookmarkStart w:id="2759" w:name="ejemplo-de-conclusión-adecuada"/>
      <w:bookmarkEnd w:id="2757"/>
      <w:r>
        <w:rPr>
          <w:rFonts w:ascii="Times New Roman" w:hAnsi="Times New Roman" w:eastAsia="Times New Roman"/>
        </w:rPr>
        <w:t>45.10 Ejemplo de conclusión adecuada</w:t>
      </w:r>
      <w:bookmarkEnd w:id="2758"/>
    </w:p>
    <w:p w:rsidR="007F3BAE" w:rsidRDefault="00380896" w:rsidP="00380896">
      <w:pPr>
        <w:pStyle w:val="Textodebloque"/>
        <w:jc w:val="left"/>
      </w:pPr>
      <w:r>
        <w:rPr>
          <w:rFonts w:ascii="Times New Roman" w:hAnsi="Times New Roman" w:eastAsia="Times New Roman"/>
        </w:rPr>
        <w:t>Los resultados obtenidos permiten concluir que existe una relación positiva entre ingreso y esperanza de vida. La evidencia sugiere que los países con mayores niveles de desarrollo económico tienden a registrar mejores indicadores de bienestar. Estos hallazgos respaldan investigaciones previas y contribuyen a la comprensión de los determinantes socioeconómicos de la salud poblacional.</w:t>
      </w:r>
    </w:p>
    <w:p w:rsidR="007F3BAE" w:rsidRDefault="00380896" w:rsidP="00380896">
      <w:pPr>
        <w:pStyle w:val="Ttulo2"/>
      </w:pPr>
      <w:bookmarkStart w:id="2760" w:name="_Toc235960819"/>
      <w:bookmarkStart w:id="2761" w:name="ejemplo-de-recomendación-adecuada"/>
      <w:bookmarkEnd w:id="2759"/>
      <w:r>
        <w:rPr>
          <w:rFonts w:ascii="Times New Roman" w:hAnsi="Times New Roman" w:eastAsia="Times New Roman"/>
        </w:rPr>
        <w:lastRenderedPageBreak/>
        <w:t>45.11 Ejemplo de recomendación adecuada</w:t>
      </w:r>
      <w:bookmarkEnd w:id="2760"/>
    </w:p>
    <w:p w:rsidR="007F3BAE" w:rsidRDefault="00380896" w:rsidP="00380896">
      <w:pPr>
        <w:pStyle w:val="Textodebloque"/>
        <w:jc w:val="left"/>
      </w:pPr>
      <w:r>
        <w:rPr>
          <w:rFonts w:ascii="Times New Roman" w:hAnsi="Times New Roman" w:eastAsia="Times New Roman"/>
        </w:rPr>
        <w:t>Se recomienda fortalecer políticas orientadas al crecimiento económico sostenible y a la reducción de desigualdades, considerando la relación observada entre ingreso y bienestar.</w:t>
      </w:r>
    </w:p>
    <w:p w:rsidR="007F3BAE" w:rsidRDefault="00380896" w:rsidP="00380896">
      <w:pPr>
        <w:pStyle w:val="Ttulo2"/>
      </w:pPr>
      <w:bookmarkStart w:id="2762" w:name="_Toc235960820"/>
      <w:bookmarkStart w:id="2763" w:name="errores-frecuentes-5"/>
      <w:bookmarkEnd w:id="2761"/>
      <w:r>
        <w:rPr>
          <w:rFonts w:ascii="Times New Roman" w:hAnsi="Times New Roman" w:eastAsia="Times New Roman"/>
        </w:rPr>
        <w:t>45.12 Errores frecuentes</w:t>
      </w:r>
      <w:bookmarkEnd w:id="2762"/>
    </w:p>
    <w:p w:rsidR="007F3BAE" w:rsidRDefault="00380896" w:rsidP="00380896">
      <w:pPr>
        <w:pStyle w:val="Ttulo3"/>
      </w:pPr>
      <w:bookmarkStart w:id="2764" w:name="_Toc235960821"/>
      <w:bookmarkStart w:id="2765" w:name="incorrecto-1"/>
      <w:r>
        <w:rPr>
          <w:rFonts w:ascii="Times New Roman" w:hAnsi="Times New Roman" w:eastAsia="Times New Roman"/>
        </w:rPr>
        <w:t>45.12.1 Incorrecto</w:t>
      </w:r>
      <w:bookmarkEnd w:id="2764"/>
    </w:p>
    <w:p w:rsidR="007F3BAE" w:rsidRDefault="00380896" w:rsidP="00380896">
      <w:pPr>
        <w:pStyle w:val="Textodebloque"/>
        <w:jc w:val="left"/>
      </w:pPr>
      <w:r>
        <w:rPr>
          <w:rFonts w:ascii="Times New Roman" w:hAnsi="Times New Roman" w:eastAsia="Times New Roman"/>
        </w:rPr>
        <w:t>El coeficiente estimado fue 4.12 y el valor p fue menor a 0.05.</w:t>
      </w:r>
    </w:p>
    <w:p w:rsidR="007F3BAE" w:rsidRDefault="00380896" w:rsidP="00380896">
      <w:pPr>
        <w:pStyle w:val="FirstParagraph"/>
        <w:jc w:val="left"/>
      </w:pPr>
      <w:r>
        <w:rPr>
          <w:rFonts w:ascii="Times New Roman" w:hAnsi="Times New Roman" w:eastAsia="Times New Roman"/>
        </w:rPr>
        <w:t>Esto corresponde a resultados.</w:t>
      </w:r>
    </w:p>
    <w:p w:rsidR="007F3BAE" w:rsidRDefault="00380896" w:rsidP="00380896">
      <w:pPr>
        <w:pStyle w:val="Ttulo3"/>
      </w:pPr>
      <w:bookmarkStart w:id="2766" w:name="_Toc235960822"/>
      <w:bookmarkStart w:id="2767" w:name="correcto-1"/>
      <w:bookmarkEnd w:id="2765"/>
      <w:r>
        <w:rPr>
          <w:rFonts w:ascii="Times New Roman" w:hAnsi="Times New Roman" w:eastAsia="Times New Roman"/>
        </w:rPr>
        <w:t>45.12.2 Correcto</w:t>
      </w:r>
      <w:bookmarkEnd w:id="2766"/>
    </w:p>
    <w:p w:rsidR="007F3BAE" w:rsidRDefault="00380896" w:rsidP="00380896">
      <w:pPr>
        <w:pStyle w:val="Textodebloque"/>
        <w:jc w:val="left"/>
      </w:pPr>
      <w:r>
        <w:rPr>
          <w:rFonts w:ascii="Times New Roman" w:hAnsi="Times New Roman" w:eastAsia="Times New Roman"/>
        </w:rPr>
        <w:t>La evidencia respalda una asociación positiva entre ingreso y esperanza de vida.</w:t>
      </w:r>
    </w:p>
    <w:p w:rsidR="007F3BAE" w:rsidRDefault="00380896" w:rsidP="00380896">
      <w:pPr>
        <w:pStyle w:val="FirstParagraph"/>
        <w:jc w:val="left"/>
      </w:pPr>
      <w:r>
        <w:rPr>
          <w:rFonts w:ascii="Times New Roman" w:hAnsi="Times New Roman" w:eastAsia="Times New Roman"/>
        </w:rPr>
        <w:t>Esto corresponde a una conclusión.</w:t>
      </w:r>
    </w:p>
    <w:p w:rsidR="007F3BAE" w:rsidRDefault="00380896" w:rsidP="00380896">
      <w:pPr>
        <w:pStyle w:val="Ttulo3"/>
      </w:pPr>
      <w:bookmarkStart w:id="2768" w:name="_Toc235960823"/>
      <w:bookmarkStart w:id="2769" w:name="incorrecto-2"/>
      <w:bookmarkEnd w:id="2767"/>
      <w:r>
        <w:rPr>
          <w:rFonts w:ascii="Times New Roman" w:hAnsi="Times New Roman" w:eastAsia="Times New Roman"/>
        </w:rPr>
        <w:t>45.12.3 Incorrecto</w:t>
      </w:r>
      <w:bookmarkEnd w:id="2768"/>
    </w:p>
    <w:p w:rsidR="007F3BAE" w:rsidRDefault="00380896" w:rsidP="00380896">
      <w:pPr>
        <w:pStyle w:val="Textodebloque"/>
        <w:jc w:val="left"/>
      </w:pPr>
      <w:r>
        <w:rPr>
          <w:rFonts w:ascii="Times New Roman" w:hAnsi="Times New Roman" w:eastAsia="Times New Roman"/>
        </w:rPr>
        <w:t>Se recomienda invertir más porque creemos que es importante.</w:t>
      </w:r>
    </w:p>
    <w:p w:rsidR="007F3BAE" w:rsidRDefault="00380896" w:rsidP="00380896">
      <w:pPr>
        <w:pStyle w:val="FirstParagraph"/>
        <w:jc w:val="left"/>
      </w:pPr>
      <w:r>
        <w:rPr>
          <w:rFonts w:ascii="Times New Roman" w:hAnsi="Times New Roman" w:eastAsia="Times New Roman"/>
        </w:rPr>
        <w:t>La recomendación carece de evidencia.</w:t>
      </w:r>
    </w:p>
    <w:p w:rsidR="007F3BAE" w:rsidRDefault="00380896" w:rsidP="00380896">
      <w:pPr>
        <w:pStyle w:val="Ttulo3"/>
      </w:pPr>
      <w:bookmarkStart w:id="2770" w:name="_Toc235960824"/>
      <w:bookmarkStart w:id="2771" w:name="correcto-2"/>
      <w:bookmarkEnd w:id="2769"/>
      <w:r>
        <w:rPr>
          <w:rFonts w:ascii="Times New Roman" w:hAnsi="Times New Roman" w:eastAsia="Times New Roman"/>
        </w:rPr>
        <w:t>45.12.4 Correcto</w:t>
      </w:r>
      <w:bookmarkEnd w:id="2770"/>
    </w:p>
    <w:p w:rsidR="007F3BAE" w:rsidRDefault="00380896" w:rsidP="00380896">
      <w:pPr>
        <w:pStyle w:val="Textodebloque"/>
        <w:jc w:val="left"/>
      </w:pPr>
      <w:r>
        <w:rPr>
          <w:rFonts w:ascii="Times New Roman" w:hAnsi="Times New Roman" w:eastAsia="Times New Roman"/>
        </w:rPr>
        <w:t>Se recomienda fortalecer estrategias de desarrollo económico debido a la asociación observada entre ingreso y bienestar.</w:t>
      </w:r>
    </w:p>
    <w:p w:rsidR="007F3BAE" w:rsidRDefault="00380896" w:rsidP="00380896">
      <w:pPr>
        <w:pStyle w:val="FirstParagraph"/>
        <w:jc w:val="left"/>
      </w:pPr>
      <w:r>
        <w:rPr>
          <w:rFonts w:ascii="Times New Roman" w:hAnsi="Times New Roman" w:eastAsia="Times New Roman"/>
        </w:rPr>
        <w:t>La recomendación está sustentada en resultados.</w:t>
      </w:r>
    </w:p>
    <w:p w:rsidR="007F3BAE" w:rsidRDefault="00380896" w:rsidP="00380896">
      <w:pPr>
        <w:pStyle w:val="Ttulo2"/>
      </w:pPr>
      <w:bookmarkStart w:id="2772" w:name="_Toc235960825"/>
      <w:bookmarkStart w:id="2773" w:name="lista-de-verificación-3"/>
      <w:bookmarkEnd w:id="2763"/>
      <w:bookmarkEnd w:id="2771"/>
      <w:r>
        <w:rPr>
          <w:rFonts w:ascii="Times New Roman" w:hAnsi="Times New Roman" w:eastAsia="Times New Roman"/>
        </w:rPr>
        <w:t>45.13 Lista de verificación</w:t>
      </w:r>
      <w:bookmarkEnd w:id="2772"/>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Elemento =</w:t>
      </w:r>
      <w:r>
        <w:rPr>
          <w:rStyle w:val="NormalTok"/>
        </w:rPr>
        <w:t xml:space="preserve"> </w:t>
      </w:r>
      <w:r>
        <w:rPr>
          <w:rStyle w:val="FunctionTok"/>
        </w:rPr>
        <w:t>c</w:t>
      </w:r>
      <w:r>
        <w:rPr>
          <w:rStyle w:val="NormalTok"/>
        </w:rPr>
        <w:t>(</w:t>
      </w:r>
      <w:r>
        <w:br/>
      </w:r>
      <w:r>
        <w:rPr>
          <w:rStyle w:val="NormalTok"/>
        </w:rPr>
        <w:t xml:space="preserve">    </w:t>
      </w:r>
      <w:r>
        <w:rPr>
          <w:rStyle w:val="StringTok"/>
        </w:rPr>
        <w:t>"Responde objetivos"</w:t>
      </w:r>
      <w:r>
        <w:rPr>
          <w:rStyle w:val="NormalTok"/>
        </w:rPr>
        <w:t>,</w:t>
      </w:r>
      <w:r>
        <w:br/>
      </w:r>
      <w:r>
        <w:rPr>
          <w:rStyle w:val="NormalTok"/>
        </w:rPr>
        <w:t xml:space="preserve">    </w:t>
      </w:r>
      <w:r>
        <w:rPr>
          <w:rStyle w:val="StringTok"/>
        </w:rPr>
        <w:t>"Sintetiza hallazgos"</w:t>
      </w:r>
      <w:r>
        <w:rPr>
          <w:rStyle w:val="NormalTok"/>
        </w:rPr>
        <w:t>,</w:t>
      </w:r>
      <w:r>
        <w:br/>
      </w:r>
      <w:r>
        <w:rPr>
          <w:rStyle w:val="NormalTok"/>
        </w:rPr>
        <w:t xml:space="preserve">    </w:t>
      </w:r>
      <w:r>
        <w:rPr>
          <w:rStyle w:val="StringTok"/>
        </w:rPr>
        <w:t>"No repite resultados"</w:t>
      </w:r>
      <w:r>
        <w:rPr>
          <w:rStyle w:val="NormalTok"/>
        </w:rPr>
        <w:t>,</w:t>
      </w:r>
      <w:r>
        <w:br/>
      </w:r>
      <w:r>
        <w:rPr>
          <w:rStyle w:val="NormalTok"/>
        </w:rPr>
        <w:t xml:space="preserve">    </w:t>
      </w:r>
      <w:r>
        <w:rPr>
          <w:rStyle w:val="StringTok"/>
        </w:rPr>
        <w:t>"Incluye recomendaciones"</w:t>
      </w:r>
      <w:r>
        <w:rPr>
          <w:rStyle w:val="NormalTok"/>
        </w:rPr>
        <w:t>,</w:t>
      </w:r>
      <w:r>
        <w:br/>
      </w:r>
      <w:r>
        <w:rPr>
          <w:rStyle w:val="NormalTok"/>
        </w:rPr>
        <w:t xml:space="preserve">    </w:t>
      </w:r>
      <w:r>
        <w:rPr>
          <w:rStyle w:val="StringTok"/>
        </w:rPr>
        <w:t>"Tiene respaldo empírico"</w:t>
      </w:r>
      <w:r>
        <w:rPr>
          <w:rStyle w:val="NormalTok"/>
        </w:rPr>
        <w:t>,</w:t>
      </w:r>
      <w:r>
        <w:br/>
      </w:r>
      <w:r>
        <w:rPr>
          <w:rStyle w:val="NormalTok"/>
        </w:rPr>
        <w:t xml:space="preserve">    </w:t>
      </w:r>
      <w:r>
        <w:rPr>
          <w:rStyle w:val="StringTok"/>
        </w:rPr>
        <w:t>"Mantiene coherencia"</w:t>
      </w:r>
      <w:r>
        <w:br/>
      </w:r>
      <w:r>
        <w:rPr>
          <w:rStyle w:val="NormalTok"/>
        </w:rPr>
        <w:t xml:space="preserve">  ),</w:t>
      </w:r>
      <w:r>
        <w:br/>
      </w:r>
      <w:r>
        <w:rPr>
          <w:rStyle w:val="NormalTok"/>
        </w:rPr>
        <w:t xml:space="preserve">  </w:t>
      </w:r>
      <w:r>
        <w:rPr>
          <w:rStyle w:val="AttributeTok"/>
        </w:rPr>
        <w:t>Verificado =</w:t>
      </w:r>
      <w:r>
        <w:rPr>
          <w:rStyle w:val="NormalTok"/>
        </w:rPr>
        <w:t xml:space="preserve"> </w:t>
      </w:r>
      <w:r>
        <w:rPr>
          <w:rStyle w:val="FunctionTok"/>
        </w:rPr>
        <w:t>c</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"Lista de verificación para conclusiones y recomendaciones"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774" w:name="tbl-reg32-checklist"/>
            <w:r>
              <w:rPr>
                <w:rFonts w:ascii="Times New Roman" w:hAnsi="Times New Roman"/>
                <w:b/>
                <w:sz w:val="18"/>
              </w:rPr>
              <w:lastRenderedPageBreak/>
              <w:t>Tabla 45.6: Lista de verificación para conclusiones y recomendaciones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Elemento</w:t>
                  </w:r>
                </w:p>
              </w:tc>
              <w:tc>
                <w:tcPr>
                  <w:tcW w:w="3960" w:type="dxa"/>
                </w:tcPr>
                <w:p w:rsidR="007F3BAE" w:rsidRDefault="00380896" w:rsidP="00380896">
                  <w:pPr>
                    <w:pStyle w:val="Compact"/>
                    <w:jc w:val="left"/>
                  </w:pPr>
                  <w:r>
                    <w:t>Verificado</w:t>
                  </w:r>
                </w:p>
              </w:tc>
            </w:tr>
            <w:tr w:rsidR="007F3BAE">
              <w:tc>
                <w:tcPr>
                  <w:tcW w:w="3960" w:type="dxa"/>
                </w:tcPr>
                <w:p w:rsidR="007F3BAE" w:rsidRDefault="00380896" w:rsidP="00380896">
                  <w:pPr>
                    <w:pStyle w:val="Compact"/>
                    <w:jc w:val="left"/>
                  </w:pPr>
                  <w:r>
                    <w:t>Responde objetivos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Sintetiza hallazgos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No repite resultados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Incluye recomendaciones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Tiene respaldo empírico</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Mantiene coherencia</w:t>
                  </w:r>
                </w:p>
              </w:tc>
              <w:tc>
                <w:tcPr>
                  <w:tcW w:w="3960" w:type="dxa"/>
                </w:tcPr>
                <w:p w:rsidR="007F3BAE" w:rsidRDefault="00380896" w:rsidP="00380896">
                  <w:pPr>
                    <w:pStyle w:val="Compact"/>
                    <w:jc w:val="left"/>
                  </w:pPr>
                  <w:r>
                    <w:t>Sí</w:t>
                  </w:r>
                </w:p>
              </w:tc>
            </w:tr>
            <w:bookmarkEnd w:id="277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Antes de finalizar un documento científico es recomendable verificar que las conclusiones y recomendaciones mantengan coherencia con todo el proceso de investigación.</w:t>
      </w:r>
    </w:p>
    <w:p w:rsidR="007F3BAE" w:rsidRDefault="00380896" w:rsidP="00380896">
      <w:pPr>
        <w:pStyle w:val="Ttulo2"/>
      </w:pPr>
      <w:bookmarkStart w:id="2775" w:name="_Toc235960826"/>
      <w:bookmarkStart w:id="2776" w:name="manos-a-la-obra-32"/>
      <w:bookmarkEnd w:id="2773"/>
      <w:r>
        <w:rPr>
          <w:rFonts w:ascii="Times New Roman" w:hAnsi="Times New Roman" w:eastAsia="Times New Roman"/>
        </w:rPr>
        <w:t>45.14 Manos a la obra</w:t>
      </w:r>
      <w:bookmarkEnd w:id="2775"/>
    </w:p>
    <w:p w:rsidR="007F3BAE" w:rsidRDefault="00380896" w:rsidP="00380896">
      <w:pPr>
        <w:pStyle w:val="Compact"/>
        <w:numPr>
          <w:ilvl w:val="0"/>
          <w:numId w:val="228"/>
        </w:numPr>
        <w:jc w:val="left"/>
      </w:pPr>
      <w:r>
        <w:rPr>
          <w:rFonts w:ascii="Times New Roman" w:hAnsi="Times New Roman" w:eastAsia="Times New Roman"/>
        </w:rPr>
        <w:t>Revise los objetivos de investigación.</w:t>
      </w:r>
    </w:p>
    <w:p w:rsidR="007F3BAE" w:rsidRDefault="00380896" w:rsidP="00380896">
      <w:pPr>
        <w:pStyle w:val="Compact"/>
        <w:numPr>
          <w:ilvl w:val="0"/>
          <w:numId w:val="228"/>
        </w:numPr>
        <w:jc w:val="left"/>
      </w:pPr>
      <w:r>
        <w:rPr>
          <w:rFonts w:ascii="Times New Roman" w:hAnsi="Times New Roman" w:eastAsia="Times New Roman"/>
        </w:rPr>
        <w:t>Identifique los hallazgos principales.</w:t>
      </w:r>
    </w:p>
    <w:p w:rsidR="007F3BAE" w:rsidRDefault="00380896" w:rsidP="00380896">
      <w:pPr>
        <w:pStyle w:val="Compact"/>
        <w:numPr>
          <w:ilvl w:val="0"/>
          <w:numId w:val="228"/>
        </w:numPr>
        <w:jc w:val="left"/>
      </w:pPr>
      <w:r>
        <w:rPr>
          <w:rFonts w:ascii="Times New Roman" w:hAnsi="Times New Roman" w:eastAsia="Times New Roman"/>
        </w:rPr>
        <w:t>Redacte una conclusión general.</w:t>
      </w:r>
    </w:p>
    <w:p w:rsidR="007F3BAE" w:rsidRDefault="00380896" w:rsidP="00380896">
      <w:pPr>
        <w:pStyle w:val="Compact"/>
        <w:numPr>
          <w:ilvl w:val="0"/>
          <w:numId w:val="228"/>
        </w:numPr>
        <w:jc w:val="left"/>
      </w:pPr>
      <w:r>
        <w:rPr>
          <w:rFonts w:ascii="Times New Roman" w:hAnsi="Times New Roman" w:eastAsia="Times New Roman"/>
        </w:rPr>
        <w:t>Elabore conclusiones específicas.</w:t>
      </w:r>
    </w:p>
    <w:p w:rsidR="007F3BAE" w:rsidRDefault="00380896" w:rsidP="00380896">
      <w:pPr>
        <w:pStyle w:val="Compact"/>
        <w:numPr>
          <w:ilvl w:val="0"/>
          <w:numId w:val="228"/>
        </w:numPr>
        <w:jc w:val="left"/>
      </w:pPr>
      <w:r>
        <w:rPr>
          <w:rFonts w:ascii="Times New Roman" w:hAnsi="Times New Roman" w:eastAsia="Times New Roman"/>
        </w:rPr>
        <w:t>Evite repetir tablas y coeficientes.</w:t>
      </w:r>
    </w:p>
    <w:p w:rsidR="007F3BAE" w:rsidRDefault="00380896" w:rsidP="00380896">
      <w:pPr>
        <w:pStyle w:val="Compact"/>
        <w:numPr>
          <w:ilvl w:val="0"/>
          <w:numId w:val="228"/>
        </w:numPr>
        <w:jc w:val="left"/>
      </w:pPr>
      <w:r>
        <w:rPr>
          <w:rFonts w:ascii="Times New Roman" w:hAnsi="Times New Roman" w:eastAsia="Times New Roman"/>
        </w:rPr>
        <w:t>Relacione las conclusiones con la evidencia.</w:t>
      </w:r>
    </w:p>
    <w:p w:rsidR="007F3BAE" w:rsidRDefault="00380896" w:rsidP="00380896">
      <w:pPr>
        <w:pStyle w:val="Compact"/>
        <w:numPr>
          <w:ilvl w:val="0"/>
          <w:numId w:val="228"/>
        </w:numPr>
        <w:jc w:val="left"/>
      </w:pPr>
      <w:r>
        <w:rPr>
          <w:rFonts w:ascii="Times New Roman" w:hAnsi="Times New Roman" w:eastAsia="Times New Roman"/>
        </w:rPr>
        <w:t>Formule recomendaciones fundamentadas.</w:t>
      </w:r>
    </w:p>
    <w:p w:rsidR="007F3BAE" w:rsidRDefault="00380896" w:rsidP="00380896">
      <w:pPr>
        <w:pStyle w:val="Compact"/>
        <w:numPr>
          <w:ilvl w:val="0"/>
          <w:numId w:val="228"/>
        </w:numPr>
        <w:jc w:val="left"/>
      </w:pPr>
      <w:r>
        <w:rPr>
          <w:rFonts w:ascii="Times New Roman" w:hAnsi="Times New Roman" w:eastAsia="Times New Roman"/>
        </w:rPr>
        <w:t>Proponga líneas futuras de investigación.</w:t>
      </w:r>
    </w:p>
    <w:p w:rsidR="007F3BAE" w:rsidRDefault="00380896" w:rsidP="00380896">
      <w:pPr>
        <w:pStyle w:val="Compact"/>
        <w:numPr>
          <w:ilvl w:val="0"/>
          <w:numId w:val="228"/>
        </w:numPr>
        <w:jc w:val="left"/>
      </w:pPr>
      <w:r>
        <w:rPr>
          <w:rFonts w:ascii="Times New Roman" w:hAnsi="Times New Roman" w:eastAsia="Times New Roman"/>
        </w:rPr>
        <w:t>Verifique coherencia interna.</w:t>
      </w:r>
    </w:p>
    <w:p w:rsidR="007F3BAE" w:rsidRDefault="00380896" w:rsidP="00380896">
      <w:pPr>
        <w:pStyle w:val="Compact"/>
        <w:numPr>
          <w:ilvl w:val="0"/>
          <w:numId w:val="228"/>
        </w:numPr>
        <w:jc w:val="left"/>
      </w:pPr>
      <w:r>
        <w:rPr>
          <w:rFonts w:ascii="Times New Roman" w:hAnsi="Times New Roman" w:eastAsia="Times New Roman"/>
        </w:rPr>
        <w:t>Renderice el documento en Quarto.</w:t>
      </w:r>
    </w:p>
    <w:p w:rsidR="007F3BAE" w:rsidRDefault="00380896" w:rsidP="00380896">
      <w:pPr>
        <w:pStyle w:val="Ttulo2"/>
      </w:pPr>
      <w:bookmarkStart w:id="2777" w:name="_Toc235960827"/>
      <w:bookmarkStart w:id="2778" w:name="resumen-del-capítulo-31"/>
      <w:bookmarkEnd w:id="2776"/>
      <w:r>
        <w:rPr>
          <w:rFonts w:ascii="Times New Roman" w:hAnsi="Times New Roman" w:eastAsia="Times New Roman"/>
        </w:rPr>
        <w:t>45.15 Resumen del capítulo</w:t>
      </w:r>
      <w:bookmarkEnd w:id="2777"/>
    </w:p>
    <w:p w:rsidR="007F3BAE" w:rsidRDefault="00380896" w:rsidP="00380896">
      <w:pPr>
        <w:pStyle w:val="FirstParagraph"/>
        <w:jc w:val="left"/>
      </w:pPr>
      <w:r>
        <w:rPr>
          <w:rFonts w:ascii="Times New Roman" w:hAnsi="Times New Roman" w:eastAsia="Times New Roman"/>
        </w:rPr>
        <w:t>En este capítulo se presentó la estructura de las conclusiones y recomendaciones dentro de un documento científico reproducible. Se mostró cómo sintetizar hallazgos, responder objetivos de investigación y formular recomendaciones basadas en evidencia. Una buena conclusión integra el conocimiento generado y orienta futuras acciones e investigaciones.</w:t>
      </w:r>
    </w:p>
    <w:p w:rsidR="007F3BAE" w:rsidRDefault="00380896" w:rsidP="00380896">
      <w:pPr>
        <w:pStyle w:val="Ttulo1"/>
        <w:jc w:val="left"/>
      </w:pPr>
      <w:bookmarkStart w:id="2779" w:name="_Toc235960828"/>
      <w:bookmarkStart w:id="2780" w:name="generación-de-documentos-word-pdf-y-html"/>
      <w:bookmarkEnd w:id="2723"/>
      <w:bookmarkEnd w:id="2778"/>
      <w:r>
        <w:rPr>
          <w:rFonts w:ascii="Times New Roman" w:hAnsi="Times New Roman" w:eastAsia="Times New Roman"/>
        </w:rPr>
        <w:t>46. Generación de documentos Word, PDF y HTML</w:t>
      </w:r>
      <w:bookmarkEnd w:id="2779"/>
    </w:p>
    <w:p w:rsidR="007F3BAE" w:rsidRDefault="00380896" w:rsidP="00380896">
      <w:pPr>
        <w:pStyle w:val="Ttulo2"/>
      </w:pPr>
      <w:bookmarkStart w:id="2781" w:name="_Toc235960829"/>
      <w:bookmarkStart w:id="2782" w:name="objetivos-de-aprendizaje-31"/>
      <w:r>
        <w:rPr>
          <w:rFonts w:ascii="Times New Roman" w:hAnsi="Times New Roman" w:eastAsia="Times New Roman"/>
        </w:rPr>
        <w:t>Objetivos de aprendizaje</w:t>
      </w:r>
      <w:bookmarkEnd w:id="2781"/>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29"/>
        </w:numPr>
        <w:jc w:val="left"/>
      </w:pPr>
      <w:r>
        <w:rPr>
          <w:rFonts w:ascii="Times New Roman" w:hAnsi="Times New Roman" w:eastAsia="Times New Roman"/>
        </w:rPr>
        <w:t>Comprender la lógica de publicación de Quarto.</w:t>
      </w:r>
    </w:p>
    <w:p w:rsidR="007F3BAE" w:rsidRDefault="00380896" w:rsidP="00380896">
      <w:pPr>
        <w:pStyle w:val="Compact"/>
        <w:numPr>
          <w:ilvl w:val="0"/>
          <w:numId w:val="229"/>
        </w:numPr>
        <w:jc w:val="left"/>
      </w:pPr>
      <w:r>
        <w:rPr>
          <w:rFonts w:ascii="Times New Roman" w:hAnsi="Times New Roman" w:eastAsia="Times New Roman"/>
        </w:rPr>
        <w:t>Generar documentos HTML, PDF y Word desde una misma fuente.</w:t>
      </w:r>
    </w:p>
    <w:p w:rsidR="007F3BAE" w:rsidRDefault="00380896" w:rsidP="00380896">
      <w:pPr>
        <w:pStyle w:val="Compact"/>
        <w:numPr>
          <w:ilvl w:val="0"/>
          <w:numId w:val="229"/>
        </w:numPr>
        <w:jc w:val="left"/>
      </w:pPr>
      <w:r>
        <w:rPr>
          <w:rFonts w:ascii="Times New Roman" w:hAnsi="Times New Roman" w:eastAsia="Times New Roman"/>
        </w:rPr>
        <w:t>Configurar formatos de salida.</w:t>
      </w:r>
    </w:p>
    <w:p w:rsidR="007F3BAE" w:rsidRDefault="00380896" w:rsidP="00380896">
      <w:pPr>
        <w:pStyle w:val="Compact"/>
        <w:numPr>
          <w:ilvl w:val="0"/>
          <w:numId w:val="229"/>
        </w:numPr>
        <w:jc w:val="left"/>
      </w:pPr>
      <w:r>
        <w:rPr>
          <w:rFonts w:ascii="Times New Roman" w:hAnsi="Times New Roman" w:eastAsia="Times New Roman"/>
        </w:rPr>
        <w:t>Personalizar documentos reproducibles.</w:t>
      </w:r>
    </w:p>
    <w:p w:rsidR="007F3BAE" w:rsidRDefault="00380896" w:rsidP="00380896">
      <w:pPr>
        <w:pStyle w:val="Compact"/>
        <w:numPr>
          <w:ilvl w:val="0"/>
          <w:numId w:val="229"/>
        </w:numPr>
        <w:jc w:val="left"/>
      </w:pPr>
      <w:r>
        <w:rPr>
          <w:rFonts w:ascii="Times New Roman" w:hAnsi="Times New Roman" w:eastAsia="Times New Roman"/>
        </w:rPr>
        <w:t>Exportar informes científicos profesionales.</w:t>
      </w:r>
    </w:p>
    <w:p w:rsidR="007F3BAE" w:rsidRDefault="00380896" w:rsidP="00380896">
      <w:pPr>
        <w:pStyle w:val="Ttulo2"/>
      </w:pPr>
      <w:bookmarkStart w:id="2783" w:name="_Toc235960830"/>
      <w:bookmarkStart w:id="2784" w:name="introducción-46"/>
      <w:bookmarkEnd w:id="2782"/>
      <w:r>
        <w:rPr>
          <w:rFonts w:ascii="Times New Roman" w:hAnsi="Times New Roman" w:eastAsia="Times New Roman"/>
        </w:rPr>
        <w:t>46.1 Introducción</w:t>
      </w:r>
      <w:bookmarkEnd w:id="2783"/>
    </w:p>
    <w:p w:rsidR="007F3BAE" w:rsidRDefault="00380896" w:rsidP="00380896">
      <w:pPr>
        <w:pStyle w:val="FirstParagraph"/>
        <w:jc w:val="left"/>
      </w:pPr>
      <w:r>
        <w:rPr>
          <w:rFonts w:ascii="Times New Roman" w:hAnsi="Times New Roman" w:eastAsia="Times New Roman"/>
        </w:rPr>
        <w:t>Uno de los principales beneficios de Quarto es el principio de “escribir una vez y publicar en múltiples formatos” (Allaire et al., 2024).</w:t>
      </w:r>
    </w:p>
    <w:p w:rsidR="007F3BAE" w:rsidRDefault="00380896" w:rsidP="00380896">
      <w:pPr>
        <w:pStyle w:val="Textoindependiente"/>
        <w:jc w:val="left"/>
      </w:pPr>
      <w:r>
        <w:rPr>
          <w:rFonts w:ascii="Times New Roman" w:hAnsi="Times New Roman" w:eastAsia="Times New Roman"/>
        </w:rPr>
        <w:t xml:space="preserve">A partir de un único archivo </w:t>
      </w:r>
      <w:r>
        <w:rPr>
          <w:rStyle w:val="VerbatimChar"/>
          <w:rFonts w:ascii="Times New Roman" w:hAnsi="Times New Roman" w:eastAsia="Times New Roman"/>
        </w:rPr>
        <w:t>.qmd</w:t>
      </w:r>
      <w:r>
        <w:rPr>
          <w:rFonts w:ascii="Times New Roman" w:hAnsi="Times New Roman" w:eastAsia="Times New Roman"/>
        </w:rPr>
        <w:t>, es posible generar:</w:t>
      </w:r>
    </w:p>
    <w:p w:rsidR="007F3BAE" w:rsidRDefault="00380896" w:rsidP="00380896">
      <w:pPr>
        <w:pStyle w:val="Compact"/>
        <w:numPr>
          <w:ilvl w:val="0"/>
          <w:numId w:val="230"/>
        </w:numPr>
        <w:jc w:val="left"/>
      </w:pPr>
      <w:r>
        <w:rPr>
          <w:rFonts w:ascii="Times New Roman" w:hAnsi="Times New Roman" w:eastAsia="Times New Roman"/>
        </w:rPr>
        <w:lastRenderedPageBreak/>
        <w:t>Documentos HTML.</w:t>
      </w:r>
    </w:p>
    <w:p w:rsidR="007F3BAE" w:rsidRDefault="00380896" w:rsidP="00380896">
      <w:pPr>
        <w:pStyle w:val="Compact"/>
        <w:numPr>
          <w:ilvl w:val="0"/>
          <w:numId w:val="230"/>
        </w:numPr>
        <w:jc w:val="left"/>
      </w:pPr>
      <w:r>
        <w:rPr>
          <w:rFonts w:ascii="Times New Roman" w:hAnsi="Times New Roman" w:eastAsia="Times New Roman"/>
        </w:rPr>
        <w:t>Documentos PDF.</w:t>
      </w:r>
    </w:p>
    <w:p w:rsidR="007F3BAE" w:rsidRDefault="00380896" w:rsidP="00380896">
      <w:pPr>
        <w:pStyle w:val="Compact"/>
        <w:numPr>
          <w:ilvl w:val="0"/>
          <w:numId w:val="230"/>
        </w:numPr>
        <w:jc w:val="left"/>
      </w:pPr>
      <w:r>
        <w:rPr>
          <w:rFonts w:ascii="Times New Roman" w:hAnsi="Times New Roman" w:eastAsia="Times New Roman"/>
        </w:rPr>
        <w:t>Documentos Word.</w:t>
      </w:r>
    </w:p>
    <w:p w:rsidR="007F3BAE" w:rsidRDefault="00380896" w:rsidP="00380896">
      <w:pPr>
        <w:pStyle w:val="Compact"/>
        <w:numPr>
          <w:ilvl w:val="0"/>
          <w:numId w:val="230"/>
        </w:numPr>
        <w:jc w:val="left"/>
      </w:pPr>
      <w:r>
        <w:rPr>
          <w:rFonts w:ascii="Times New Roman" w:hAnsi="Times New Roman" w:eastAsia="Times New Roman"/>
        </w:rPr>
        <w:t>Presentaciones.</w:t>
      </w:r>
    </w:p>
    <w:p w:rsidR="007F3BAE" w:rsidRDefault="00380896" w:rsidP="00380896">
      <w:pPr>
        <w:pStyle w:val="Compact"/>
        <w:numPr>
          <w:ilvl w:val="0"/>
          <w:numId w:val="230"/>
        </w:numPr>
        <w:jc w:val="left"/>
      </w:pPr>
      <w:r>
        <w:rPr>
          <w:rFonts w:ascii="Times New Roman" w:hAnsi="Times New Roman" w:eastAsia="Times New Roman"/>
        </w:rPr>
        <w:t>Libros.</w:t>
      </w:r>
    </w:p>
    <w:p w:rsidR="007F3BAE" w:rsidRDefault="00380896" w:rsidP="00380896">
      <w:pPr>
        <w:pStyle w:val="Compact"/>
        <w:numPr>
          <w:ilvl w:val="0"/>
          <w:numId w:val="230"/>
        </w:numPr>
        <w:jc w:val="left"/>
      </w:pPr>
      <w:r>
        <w:rPr>
          <w:rFonts w:ascii="Times New Roman" w:hAnsi="Times New Roman" w:eastAsia="Times New Roman"/>
        </w:rPr>
        <w:t>Dashboards.</w:t>
      </w:r>
    </w:p>
    <w:p w:rsidR="007F3BAE" w:rsidRDefault="00380896" w:rsidP="00380896">
      <w:pPr>
        <w:pStyle w:val="FirstParagraph"/>
        <w:jc w:val="left"/>
      </w:pPr>
      <w:r>
        <w:rPr>
          <w:rFonts w:ascii="Times New Roman" w:hAnsi="Times New Roman" w:eastAsia="Times New Roman"/>
        </w:rPr>
        <w:t>Esto elimina la necesidad de copiar resultados manualmente entre diferentes plataformas.</w:t>
      </w:r>
    </w:p>
    <w:p w:rsidR="007F3BAE" w:rsidRDefault="00380896" w:rsidP="00380896">
      <w:pPr>
        <w:pStyle w:val="Ttulo2"/>
      </w:pPr>
      <w:bookmarkStart w:id="2785" w:name="_Toc235960831"/>
      <w:bookmarkStart w:id="2786" w:name="configuración-inicial-6"/>
      <w:bookmarkEnd w:id="2784"/>
      <w:r>
        <w:rPr>
          <w:rFonts w:ascii="Times New Roman" w:hAnsi="Times New Roman" w:eastAsia="Times New Roman"/>
        </w:rPr>
        <w:t>46.2 Configuración inicial</w:t>
      </w:r>
      <w:bookmarkEnd w:id="2785"/>
    </w:p>
    <w:p w:rsidR="007F3BAE" w:rsidRDefault="00380896" w:rsidP="00380896">
      <w:pPr>
        <w:pStyle w:val="Ttulo3"/>
      </w:pPr>
      <w:bookmarkStart w:id="2787" w:name="_Toc235960832"/>
      <w:bookmarkStart w:id="2788" w:name="carga-de-librerías-6"/>
      <w:r>
        <w:rPr>
          <w:rFonts w:ascii="Times New Roman" w:hAnsi="Times New Roman" w:eastAsia="Times New Roman"/>
        </w:rPr>
        <w:t>46.2.1 Carga de librerías</w:t>
      </w:r>
      <w:bookmarkEnd w:id="2787"/>
    </w:p>
    <w:p w:rsidR="007F3BAE" w:rsidRDefault="00380896" w:rsidP="00380896">
      <w:pPr>
        <w:pStyle w:val="SourceCode"/>
        <w:jc w:val="left"/>
      </w:pPr>
      <w:r>
        <w:rPr>
          <w:rStyle w:val="FunctionTok"/>
        </w:rPr>
        <w:t>library</w:t>
      </w:r>
      <w:r>
        <w:rPr>
          <w:rStyle w:val="NormalTok"/>
        </w:rPr>
        <w:t>(tidyverse)</w:t>
      </w:r>
      <w:r>
        <w:br/>
      </w:r>
      <w:r>
        <w:rPr>
          <w:rStyle w:val="FunctionTok"/>
        </w:rPr>
        <w:t>library</w:t>
      </w:r>
      <w:r>
        <w:rPr>
          <w:rStyle w:val="NormalTok"/>
        </w:rPr>
        <w:t>(gapminder)</w:t>
      </w:r>
      <w:r>
        <w:br/>
      </w:r>
      <w:r>
        <w:rPr>
          <w:rStyle w:val="FunctionTok"/>
        </w:rPr>
        <w:t>library</w:t>
      </w:r>
      <w:r>
        <w:rPr>
          <w:rStyle w:val="NormalTok"/>
        </w:rPr>
        <w:t>(knitr)</w:t>
      </w:r>
    </w:p>
    <w:p w:rsidR="007F3BAE" w:rsidRDefault="00380896" w:rsidP="00380896">
      <w:pPr>
        <w:pStyle w:val="Ttulo3"/>
      </w:pPr>
      <w:bookmarkStart w:id="2789" w:name="_Toc235960833"/>
      <w:bookmarkStart w:id="2790" w:name="carga-de-datos-5"/>
      <w:bookmarkEnd w:id="2788"/>
      <w:r>
        <w:rPr>
          <w:rFonts w:ascii="Times New Roman" w:hAnsi="Times New Roman" w:eastAsia="Times New Roman"/>
        </w:rPr>
        <w:t>46.2.2 Carga de datos</w:t>
      </w:r>
      <w:bookmarkEnd w:id="2789"/>
    </w:p>
    <w:p w:rsidR="007F3BAE" w:rsidRDefault="00380896" w:rsidP="00380896">
      <w:pPr>
        <w:pStyle w:val="SourceCode"/>
        <w:jc w:val="left"/>
      </w:pPr>
      <w:r>
        <w:rPr>
          <w:rStyle w:val="FunctionTok"/>
        </w:rPr>
        <w:t>data</w:t>
      </w:r>
      <w:r>
        <w:rPr>
          <w:rStyle w:val="NormalTok"/>
        </w:rPr>
        <w:t>(</w:t>
      </w:r>
      <w:r>
        <w:br/>
      </w:r>
      <w:r>
        <w:rPr>
          <w:rStyle w:val="NormalTok"/>
        </w:rPr>
        <w:t xml:space="preserve">  </w:t>
      </w:r>
      <w:r>
        <w:rPr>
          <w:rStyle w:val="StringTok"/>
        </w:rPr>
        <w:t>"gapminder"</w:t>
      </w:r>
      <w:r>
        <w:rPr>
          <w:rStyle w:val="NormalTok"/>
        </w:rPr>
        <w:t>,</w:t>
      </w:r>
      <w:r>
        <w:br/>
      </w:r>
      <w:r>
        <w:rPr>
          <w:rStyle w:val="NormalTok"/>
        </w:rPr>
        <w:t xml:space="preserve">  </w:t>
      </w:r>
      <w:r>
        <w:rPr>
          <w:rStyle w:val="AttributeTok"/>
        </w:rPr>
        <w:t>package =</w:t>
      </w:r>
      <w:r>
        <w:rPr>
          <w:rStyle w:val="NormalTok"/>
        </w:rPr>
        <w:t xml:space="preserve"> </w:t>
      </w:r>
      <w:r>
        <w:rPr>
          <w:rStyle w:val="StringTok"/>
        </w:rPr>
        <w:t>"gapminder"</w:t>
      </w:r>
      <w:r>
        <w:br/>
      </w:r>
      <w:r>
        <w:rPr>
          <w:rStyle w:val="NormalTok"/>
        </w:rPr>
        <w:t>)</w:t>
      </w:r>
      <w:r>
        <w:br/>
      </w:r>
      <w:r>
        <w:br/>
      </w:r>
      <w:r>
        <w:rPr>
          <w:rStyle w:val="NormalTok"/>
        </w:rPr>
        <w:t xml:space="preserve">datos_exportacion </w:t>
      </w:r>
      <w:r>
        <w:rPr>
          <w:rStyle w:val="OtherTok"/>
        </w:rPr>
        <w:t>&lt;-</w:t>
      </w:r>
      <w:r>
        <w:rPr>
          <w:rStyle w:val="NormalTok"/>
        </w:rPr>
        <w:t xml:space="preserve"> gapminder</w:t>
      </w:r>
    </w:p>
    <w:p w:rsidR="007F3BAE" w:rsidRDefault="00380896" w:rsidP="00380896">
      <w:pPr>
        <w:pStyle w:val="Ttulo2"/>
      </w:pPr>
      <w:bookmarkStart w:id="2791" w:name="_Toc235960834"/>
      <w:bookmarkStart w:id="2792" w:name="documento-mínimo-en-quarto"/>
      <w:bookmarkEnd w:id="2786"/>
      <w:bookmarkEnd w:id="2790"/>
      <w:r>
        <w:rPr>
          <w:rFonts w:ascii="Times New Roman" w:hAnsi="Times New Roman" w:eastAsia="Times New Roman"/>
        </w:rPr>
        <w:t>46.3 Documento mínimo en Quarto</w:t>
      </w:r>
      <w:bookmarkEnd w:id="2791"/>
    </w:p>
    <w:p w:rsidR="007F3BAE" w:rsidRDefault="00380896" w:rsidP="00380896">
      <w:pPr>
        <w:pStyle w:val="FirstParagraph"/>
        <w:jc w:val="left"/>
      </w:pPr>
      <w:r>
        <w:rPr>
          <w:rFonts w:ascii="Times New Roman" w:hAnsi="Times New Roman" w:eastAsia="Times New Roman"/>
        </w:rPr>
        <w:t>Un archivo básico contiene:</w:t>
      </w:r>
    </w:p>
    <w:p w:rsidR="007F3BAE" w:rsidRDefault="00380896" w:rsidP="00380896">
      <w:pPr>
        <w:pStyle w:val="SourceCode"/>
        <w:jc w:val="left"/>
      </w:pPr>
      <w:r>
        <w:rPr>
          <w:rStyle w:val="CommentTok"/>
        </w:rPr>
        <w:t>---</w:t>
      </w:r>
      <w:r>
        <w:br/>
      </w:r>
      <w:r>
        <w:rPr>
          <w:rStyle w:val="AnnotationTok"/>
        </w:rPr>
        <w:t>title:</w:t>
      </w:r>
      <w:r>
        <w:rPr>
          <w:rStyle w:val="CommentTok"/>
        </w:rPr>
        <w:t xml:space="preserve"> "Mi informe"</w:t>
      </w:r>
      <w:r>
        <w:br/>
      </w:r>
      <w:r>
        <w:rPr>
          <w:rStyle w:val="AnnotationTok"/>
        </w:rPr>
        <w:t>format:</w:t>
      </w:r>
      <w:r>
        <w:rPr>
          <w:rStyle w:val="CommentTok"/>
        </w:rPr>
        <w:t xml:space="preserve"> html</w:t>
      </w:r>
      <w:r>
        <w:br/>
      </w:r>
      <w:r>
        <w:rPr>
          <w:rStyle w:val="CommentTok"/>
        </w:rPr>
        <w:t>---</w:t>
      </w:r>
      <w:r>
        <w:br/>
      </w:r>
      <w:r>
        <w:br/>
      </w:r>
      <w:r>
        <w:rPr>
          <w:rStyle w:val="FunctionTok"/>
        </w:rPr>
        <w:t># Introducción</w:t>
      </w:r>
      <w:r>
        <w:br/>
      </w:r>
      <w:r>
        <w:br/>
      </w:r>
      <w:r>
        <w:rPr>
          <w:rStyle w:val="NormalTok"/>
        </w:rPr>
        <w:t>Texto del informe.</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encabezado YAML controla la configuración general del documento.</w:t>
      </w:r>
    </w:p>
    <w:p w:rsidR="007F3BAE" w:rsidRDefault="00380896" w:rsidP="00380896">
      <w:pPr>
        <w:pStyle w:val="Ttulo2"/>
      </w:pPr>
      <w:bookmarkStart w:id="2793" w:name="_Toc235960835"/>
      <w:bookmarkStart w:id="2794" w:name="generación-de-html"/>
      <w:bookmarkEnd w:id="2792"/>
      <w:r>
        <w:rPr>
          <w:rFonts w:ascii="Times New Roman" w:hAnsi="Times New Roman" w:eastAsia="Times New Roman"/>
        </w:rPr>
        <w:t>46.4 Generación de HTML</w:t>
      </w:r>
      <w:bookmarkEnd w:id="2793"/>
    </w:p>
    <w:p w:rsidR="007F3BAE" w:rsidRDefault="00380896" w:rsidP="00380896">
      <w:pPr>
        <w:pStyle w:val="FirstParagraph"/>
        <w:jc w:val="left"/>
      </w:pPr>
      <w:r>
        <w:rPr>
          <w:rFonts w:ascii="Times New Roman" w:hAnsi="Times New Roman" w:eastAsia="Times New Roman"/>
        </w:rPr>
        <w:t>El formato HTML es el más flexible para distribución digital.</w:t>
      </w:r>
    </w:p>
    <w:p w:rsidR="007F3BAE" w:rsidRDefault="00380896" w:rsidP="00380896">
      <w:pPr>
        <w:pStyle w:val="Ttulo3"/>
      </w:pPr>
      <w:bookmarkStart w:id="2795" w:name="_Toc235960836"/>
      <w:bookmarkStart w:id="2796" w:name="configuración"/>
      <w:r>
        <w:rPr>
          <w:rFonts w:ascii="Times New Roman" w:hAnsi="Times New Roman" w:eastAsia="Times New Roman"/>
        </w:rPr>
        <w:t>46.4.1 Configuración</w:t>
      </w:r>
      <w:bookmarkEnd w:id="2795"/>
    </w:p>
    <w:p w:rsidR="007F3BAE" w:rsidRDefault="00380896" w:rsidP="00380896">
      <w:pPr>
        <w:pStyle w:val="SourceCode"/>
        <w:jc w:val="left"/>
      </w:pPr>
      <w:r>
        <w:rPr>
          <w:rStyle w:val="PreprocessorTok"/>
        </w:rPr>
        <w:t>---</w:t>
      </w:r>
      <w:r>
        <w:br/>
      </w:r>
      <w:r>
        <w:rPr>
          <w:rStyle w:val="FunctionTok"/>
        </w:rPr>
        <w:t>title</w:t>
      </w:r>
      <w:r>
        <w:rPr>
          <w:rStyle w:val="KeywordTok"/>
        </w:rPr>
        <w:t>:</w:t>
      </w:r>
      <w:r>
        <w:rPr>
          <w:rStyle w:val="AttributeTok"/>
        </w:rPr>
        <w:t xml:space="preserve"> </w:t>
      </w:r>
      <w:r>
        <w:rPr>
          <w:rStyle w:val="StringTok"/>
        </w:rPr>
        <w:t>"Mi informe"</w:t>
      </w:r>
      <w:r>
        <w:br/>
      </w:r>
      <w:r>
        <w:rPr>
          <w:rStyle w:val="FunctionTok"/>
        </w:rPr>
        <w:t>format</w:t>
      </w:r>
      <w:r>
        <w:rPr>
          <w:rStyle w:val="KeywordTok"/>
        </w:rPr>
        <w:t>:</w:t>
      </w:r>
      <w:r>
        <w:rPr>
          <w:rStyle w:val="AttributeTok"/>
        </w:rPr>
        <w:t xml:space="preserve"> html</w:t>
      </w:r>
      <w:r>
        <w:br/>
      </w:r>
      <w:r>
        <w:rPr>
          <w:rStyle w:val="PreprocessorTok"/>
        </w:rPr>
        <w:t>---</w:t>
      </w:r>
    </w:p>
    <w:p w:rsidR="007F3BAE" w:rsidRDefault="00380896" w:rsidP="00380896">
      <w:pPr>
        <w:pStyle w:val="Ttulo3"/>
      </w:pPr>
      <w:bookmarkStart w:id="2797" w:name="_Toc235960837"/>
      <w:bookmarkStart w:id="2798" w:name="renderización"/>
      <w:bookmarkEnd w:id="2796"/>
      <w:r>
        <w:rPr>
          <w:rFonts w:ascii="Times New Roman" w:hAnsi="Times New Roman" w:eastAsia="Times New Roman"/>
        </w:rPr>
        <w:t>46.4.2 Renderización</w:t>
      </w:r>
      <w:bookmarkEnd w:id="2797"/>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Comando =</w:t>
      </w:r>
      <w:r>
        <w:rPr>
          <w:rStyle w:val="NormalTok"/>
        </w:rPr>
        <w:t xml:space="preserve"> </w:t>
      </w:r>
      <w:r>
        <w:rPr>
          <w:rStyle w:val="StringTok"/>
        </w:rPr>
        <w:t>"quarto render informe.qmd --to html"</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caption =</w:t>
      </w:r>
      <w:r>
        <w:rPr>
          <w:rStyle w:val="NormalTok"/>
        </w:rPr>
        <w:t xml:space="preserve"> </w:t>
      </w:r>
      <w:r>
        <w:rPr>
          <w:rStyle w:val="StringTok"/>
        </w:rPr>
        <w:t>"Comando para generar HTML"</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rsidRPr="00455D91">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799" w:name="tbl-reg33-html"/>
            <w:r>
              <w:rPr>
                <w:rFonts w:ascii="Times New Roman" w:hAnsi="Times New Roman"/>
                <w:b/>
                <w:sz w:val="18"/>
              </w:rPr>
              <w:t>Tabla 46.1: Comando para generar HTML</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Comando</w:t>
                  </w:r>
                </w:p>
              </w:tc>
            </w:tr>
            <w:tr w:rsidR="007F3BAE" w:rsidRPr="00455D91">
              <w:tc>
                <w:tcPr>
                  <w:tcW w:w="7920" w:type="dxa"/>
                </w:tcPr>
                <w:p w:rsidR="007F3BAE" w:rsidRPr="00380896" w:rsidRDefault="00380896" w:rsidP="00380896">
                  <w:pPr>
                    <w:pStyle w:val="Compact"/>
                    <w:jc w:val="left"/>
                    <w:rPr>
                      <w:lang w:val="en-US"/>
                    </w:rPr>
                  </w:pPr>
                  <w:r w:rsidRPr="00380896">
                    <w:rPr>
                      <w:lang w:val="en-US"/>
                    </w:rPr>
                    <w:t>quarto render informe.qmd –to html</w:t>
                  </w:r>
                </w:p>
              </w:tc>
            </w:tr>
            <w:bookmarkEnd w:id="2799"/>
          </w:tbl>
          <w:p w:rsidR="007F3BAE" w:rsidRPr="00380896" w:rsidRDefault="007F3BAE" w:rsidP="00380896">
            <w:pPr>
              <w:spacing w:after="0" w:line="240" w:lineRule="auto"/>
              <w:jc w:val="center"/>
              <w:rPr>
                <w:lang w:val="en-US"/>
              </w:rP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documento se transforma automáticamente en una página web navegable.</w:t>
      </w:r>
    </w:p>
    <w:p w:rsidR="007F3BAE" w:rsidRDefault="00380896" w:rsidP="00380896">
      <w:pPr>
        <w:pStyle w:val="Ttulo2"/>
      </w:pPr>
      <w:bookmarkStart w:id="2800" w:name="_Toc235960838"/>
      <w:bookmarkStart w:id="2801" w:name="generación-de-pdf"/>
      <w:bookmarkEnd w:id="2794"/>
      <w:bookmarkEnd w:id="2798"/>
      <w:r>
        <w:rPr>
          <w:rFonts w:ascii="Times New Roman" w:hAnsi="Times New Roman" w:eastAsia="Times New Roman"/>
        </w:rPr>
        <w:t>46.5 Generación de PDF</w:t>
      </w:r>
      <w:bookmarkEnd w:id="2800"/>
    </w:p>
    <w:p w:rsidR="007F3BAE" w:rsidRDefault="00380896" w:rsidP="00380896">
      <w:pPr>
        <w:pStyle w:val="FirstParagraph"/>
        <w:jc w:val="left"/>
      </w:pPr>
      <w:r>
        <w:rPr>
          <w:rFonts w:ascii="Times New Roman" w:hAnsi="Times New Roman" w:eastAsia="Times New Roman"/>
        </w:rPr>
        <w:t>Los documentos PDF son ampliamente utilizados para tesis, artículos y reportes institucionales.</w:t>
      </w:r>
    </w:p>
    <w:p w:rsidR="007F3BAE" w:rsidRDefault="00380896" w:rsidP="00380896">
      <w:pPr>
        <w:pStyle w:val="Ttulo3"/>
      </w:pPr>
      <w:bookmarkStart w:id="2802" w:name="_Toc235960839"/>
      <w:bookmarkStart w:id="2803" w:name="configuración-1"/>
      <w:r>
        <w:rPr>
          <w:rFonts w:ascii="Times New Roman" w:hAnsi="Times New Roman" w:eastAsia="Times New Roman"/>
        </w:rPr>
        <w:t>46.5.1 Configuración</w:t>
      </w:r>
      <w:bookmarkEnd w:id="2802"/>
    </w:p>
    <w:p w:rsidR="007F3BAE" w:rsidRDefault="00380896" w:rsidP="00380896">
      <w:pPr>
        <w:pStyle w:val="SourceCode"/>
        <w:jc w:val="left"/>
      </w:pPr>
      <w:r>
        <w:rPr>
          <w:rStyle w:val="PreprocessorTok"/>
        </w:rPr>
        <w:t>---</w:t>
      </w:r>
      <w:r>
        <w:br/>
      </w:r>
      <w:r>
        <w:rPr>
          <w:rStyle w:val="FunctionTok"/>
        </w:rPr>
        <w:t>title</w:t>
      </w:r>
      <w:r>
        <w:rPr>
          <w:rStyle w:val="KeywordTok"/>
        </w:rPr>
        <w:t>:</w:t>
      </w:r>
      <w:r>
        <w:rPr>
          <w:rStyle w:val="AttributeTok"/>
        </w:rPr>
        <w:t xml:space="preserve"> </w:t>
      </w:r>
      <w:r>
        <w:rPr>
          <w:rStyle w:val="StringTok"/>
        </w:rPr>
        <w:t>"Mi informe"</w:t>
      </w:r>
      <w:r>
        <w:br/>
      </w:r>
      <w:r>
        <w:rPr>
          <w:rStyle w:val="FunctionTok"/>
        </w:rPr>
        <w:t>format</w:t>
      </w:r>
      <w:r>
        <w:rPr>
          <w:rStyle w:val="KeywordTok"/>
        </w:rPr>
        <w:t>:</w:t>
      </w:r>
      <w:r>
        <w:br/>
      </w:r>
      <w:r>
        <w:rPr>
          <w:rStyle w:val="AttributeTok"/>
        </w:rPr>
        <w:t xml:space="preserve">  </w:t>
      </w:r>
      <w:r>
        <w:rPr>
          <w:rStyle w:val="FunctionTok"/>
        </w:rPr>
        <w:t>pdf</w:t>
      </w:r>
      <w:r>
        <w:rPr>
          <w:rStyle w:val="KeywordTok"/>
        </w:rPr>
        <w:t>:</w:t>
      </w:r>
      <w:r>
        <w:br/>
      </w:r>
      <w:r>
        <w:rPr>
          <w:rStyle w:val="AttributeTok"/>
        </w:rPr>
        <w:t xml:space="preserve">    </w:t>
      </w:r>
      <w:r>
        <w:rPr>
          <w:rStyle w:val="FunctionTok"/>
        </w:rPr>
        <w:t>toc</w:t>
      </w:r>
      <w:r>
        <w:rPr>
          <w:rStyle w:val="KeywordTok"/>
        </w:rPr>
        <w:t>:</w:t>
      </w:r>
      <w:r>
        <w:rPr>
          <w:rStyle w:val="AttributeTok"/>
        </w:rPr>
        <w:t xml:space="preserve"> </w:t>
      </w:r>
      <w:r>
        <w:rPr>
          <w:rStyle w:val="CharTok"/>
        </w:rPr>
        <w:t>true</w:t>
      </w:r>
      <w:r>
        <w:br/>
      </w:r>
      <w:r>
        <w:rPr>
          <w:rStyle w:val="PreprocessorTok"/>
        </w:rPr>
        <w:t>---</w:t>
      </w:r>
    </w:p>
    <w:p w:rsidR="007F3BAE" w:rsidRDefault="00380896" w:rsidP="00380896">
      <w:pPr>
        <w:pStyle w:val="Ttulo3"/>
      </w:pPr>
      <w:bookmarkStart w:id="2804" w:name="_Toc235960840"/>
      <w:bookmarkStart w:id="2805" w:name="renderización-1"/>
      <w:bookmarkEnd w:id="2803"/>
      <w:r>
        <w:rPr>
          <w:rFonts w:ascii="Times New Roman" w:hAnsi="Times New Roman" w:eastAsia="Times New Roman"/>
        </w:rPr>
        <w:t>46.5.2 Renderización</w:t>
      </w:r>
      <w:bookmarkEnd w:id="2804"/>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Comando =</w:t>
      </w:r>
      <w:r>
        <w:rPr>
          <w:rStyle w:val="NormalTok"/>
        </w:rPr>
        <w:t xml:space="preserve"> </w:t>
      </w:r>
      <w:r>
        <w:rPr>
          <w:rStyle w:val="StringTok"/>
        </w:rPr>
        <w:t>"quarto render informe.qmd --to pdf"</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"Comando para generar PDF"</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rsidRPr="00455D91">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806" w:name="tbl-reg33-pdf"/>
            <w:r>
              <w:rPr>
                <w:rFonts w:ascii="Times New Roman" w:hAnsi="Times New Roman"/>
                <w:b/>
                <w:sz w:val="18"/>
              </w:rPr>
              <w:t>Tabla 46.2: Comando para generar PDF</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Comando</w:t>
                  </w:r>
                </w:p>
              </w:tc>
            </w:tr>
            <w:tr w:rsidR="007F3BAE" w:rsidRPr="00455D91">
              <w:tc>
                <w:tcPr>
                  <w:tcW w:w="7920" w:type="dxa"/>
                </w:tcPr>
                <w:p w:rsidR="007F3BAE" w:rsidRPr="00380896" w:rsidRDefault="00380896" w:rsidP="00380896">
                  <w:pPr>
                    <w:pStyle w:val="Compact"/>
                    <w:jc w:val="left"/>
                    <w:rPr>
                      <w:lang w:val="en-US"/>
                    </w:rPr>
                  </w:pPr>
                  <w:r w:rsidRPr="00380896">
                    <w:rPr>
                      <w:lang w:val="en-US"/>
                    </w:rPr>
                    <w:t>quarto render informe.qmd –to pdf</w:t>
                  </w:r>
                </w:p>
              </w:tc>
            </w:tr>
            <w:bookmarkEnd w:id="2806"/>
          </w:tbl>
          <w:p w:rsidR="007F3BAE" w:rsidRPr="00380896" w:rsidRDefault="007F3BAE" w:rsidP="00380896">
            <w:pPr>
              <w:spacing w:after="0" w:line="240" w:lineRule="auto"/>
              <w:jc w:val="center"/>
              <w:rPr>
                <w:lang w:val="en-US"/>
              </w:rP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Quarto utiliza LaTeX para producir documentos PDF de alta calidad tipográfica.</w:t>
      </w:r>
    </w:p>
    <w:p w:rsidR="007F3BAE" w:rsidRDefault="00380896" w:rsidP="00380896">
      <w:pPr>
        <w:pStyle w:val="Ttulo2"/>
      </w:pPr>
      <w:bookmarkStart w:id="2807" w:name="_Toc235960841"/>
      <w:bookmarkStart w:id="2808" w:name="generación-de-word"/>
      <w:bookmarkEnd w:id="2801"/>
      <w:bookmarkEnd w:id="2805"/>
      <w:r>
        <w:rPr>
          <w:rFonts w:ascii="Times New Roman" w:hAnsi="Times New Roman" w:eastAsia="Times New Roman"/>
        </w:rPr>
        <w:t>46.6 Generación de Word</w:t>
      </w:r>
      <w:bookmarkEnd w:id="2807"/>
    </w:p>
    <w:p w:rsidR="007F3BAE" w:rsidRDefault="00380896" w:rsidP="00380896">
      <w:pPr>
        <w:pStyle w:val="FirstParagraph"/>
        <w:jc w:val="left"/>
      </w:pPr>
      <w:r>
        <w:rPr>
          <w:rFonts w:ascii="Times New Roman" w:hAnsi="Times New Roman" w:eastAsia="Times New Roman"/>
        </w:rPr>
        <w:t>Word continúa siendo uno de los formatos más solicitados en contextos académicos y profesionales.</w:t>
      </w:r>
    </w:p>
    <w:p w:rsidR="007F3BAE" w:rsidRDefault="00380896" w:rsidP="00380896">
      <w:pPr>
        <w:pStyle w:val="Ttulo3"/>
      </w:pPr>
      <w:bookmarkStart w:id="2809" w:name="_Toc235960842"/>
      <w:bookmarkStart w:id="2810" w:name="configuración-2"/>
      <w:r>
        <w:rPr>
          <w:rFonts w:ascii="Times New Roman" w:hAnsi="Times New Roman" w:eastAsia="Times New Roman"/>
        </w:rPr>
        <w:t>46.6.1 Configuración</w:t>
      </w:r>
      <w:bookmarkEnd w:id="2809"/>
    </w:p>
    <w:p w:rsidR="007F3BAE" w:rsidRDefault="00380896" w:rsidP="00380896">
      <w:pPr>
        <w:pStyle w:val="SourceCode"/>
        <w:jc w:val="left"/>
      </w:pPr>
      <w:r>
        <w:rPr>
          <w:rStyle w:val="PreprocessorTok"/>
        </w:rPr>
        <w:t>---</w:t>
      </w:r>
      <w:r>
        <w:br/>
      </w:r>
      <w:r>
        <w:rPr>
          <w:rStyle w:val="FunctionTok"/>
        </w:rPr>
        <w:t>title</w:t>
      </w:r>
      <w:r>
        <w:rPr>
          <w:rStyle w:val="KeywordTok"/>
        </w:rPr>
        <w:t>:</w:t>
      </w:r>
      <w:r>
        <w:rPr>
          <w:rStyle w:val="AttributeTok"/>
        </w:rPr>
        <w:t xml:space="preserve"> </w:t>
      </w:r>
      <w:r>
        <w:rPr>
          <w:rStyle w:val="StringTok"/>
        </w:rPr>
        <w:t>"Mi informe"</w:t>
      </w:r>
      <w:r>
        <w:br/>
      </w:r>
      <w:r>
        <w:rPr>
          <w:rStyle w:val="FunctionTok"/>
        </w:rPr>
        <w:t>format</w:t>
      </w:r>
      <w:r>
        <w:rPr>
          <w:rStyle w:val="KeywordTok"/>
        </w:rPr>
        <w:t>:</w:t>
      </w:r>
      <w:r>
        <w:br/>
      </w:r>
      <w:r>
        <w:rPr>
          <w:rStyle w:val="AttributeTok"/>
        </w:rPr>
        <w:t xml:space="preserve">  </w:t>
      </w:r>
      <w:r>
        <w:rPr>
          <w:rStyle w:val="FunctionTok"/>
        </w:rPr>
        <w:t>docx</w:t>
      </w:r>
      <w:r>
        <w:rPr>
          <w:rStyle w:val="KeywordTok"/>
        </w:rPr>
        <w:t>:</w:t>
      </w:r>
      <w:r>
        <w:rPr>
          <w:rStyle w:val="AttributeTok"/>
        </w:rPr>
        <w:t xml:space="preserve"> default</w:t>
      </w:r>
      <w:r>
        <w:br/>
      </w:r>
      <w:r>
        <w:rPr>
          <w:rStyle w:val="PreprocessorTok"/>
        </w:rPr>
        <w:t>---</w:t>
      </w:r>
    </w:p>
    <w:p w:rsidR="007F3BAE" w:rsidRDefault="00380896" w:rsidP="00380896">
      <w:pPr>
        <w:pStyle w:val="Ttulo3"/>
      </w:pPr>
      <w:bookmarkStart w:id="2811" w:name="_Toc235960843"/>
      <w:bookmarkStart w:id="2812" w:name="renderización-2"/>
      <w:bookmarkEnd w:id="2810"/>
      <w:r>
        <w:rPr>
          <w:rFonts w:ascii="Times New Roman" w:hAnsi="Times New Roman" w:eastAsia="Times New Roman"/>
        </w:rPr>
        <w:t>46.6.2 Renderización</w:t>
      </w:r>
      <w:bookmarkEnd w:id="2811"/>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Comando =</w:t>
      </w:r>
      <w:r>
        <w:rPr>
          <w:rStyle w:val="NormalTok"/>
        </w:rPr>
        <w:t xml:space="preserve"> </w:t>
      </w:r>
      <w:r>
        <w:rPr>
          <w:rStyle w:val="StringTok"/>
        </w:rPr>
        <w:t>"quarto render informe.qmd --to docx"</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lastRenderedPageBreak/>
        <w:t xml:space="preserve">    </w:t>
      </w:r>
      <w:r>
        <w:rPr>
          <w:rStyle w:val="AttributeTok"/>
        </w:rPr>
        <w:t>caption =</w:t>
      </w:r>
      <w:r>
        <w:rPr>
          <w:rStyle w:val="NormalTok"/>
        </w:rPr>
        <w:t xml:space="preserve"> </w:t>
      </w:r>
      <w:r>
        <w:rPr>
          <w:rStyle w:val="StringTok"/>
        </w:rPr>
        <w:t>"Comando para generar Word"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rsidRPr="00455D91">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813" w:name="tbl-reg33-word"/>
            <w:r>
              <w:rPr>
                <w:rFonts w:ascii="Times New Roman" w:hAnsi="Times New Roman"/>
                <w:b/>
                <w:sz w:val="18"/>
              </w:rPr>
              <w:t>Tabla 46.3: Comando para generar Word</w:t>
            </w:r>
          </w:p>
          <w:tbl>
            <w:tblPr>
              <w:tblStyle w:val="Table"/>
              <w:tblW w:w="0" w:type="auto"/>
              <w:tblLayout w:type="fixed"/>
              <w:tblLook w:val="0020" w:firstRow="1" w:lastRow="0" w:firstColumn="0" w:lastColumn="0" w:noHBand="0" w:noVBand="0"/>
            </w:tblPr>
            <w:tblGrid>
              <w:gridCol w:w="792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7920" w:type="dxa"/>
                </w:tcPr>
                <w:p w:rsidR="007F3BAE" w:rsidRDefault="00380896" w:rsidP="00380896">
                  <w:pPr>
                    <w:pStyle w:val="Compact"/>
                    <w:jc w:val="left"/>
                  </w:pPr>
                  <w:r>
                    <w:t>Comando</w:t>
                  </w:r>
                </w:p>
              </w:tc>
            </w:tr>
            <w:tr w:rsidR="007F3BAE" w:rsidRPr="00455D91">
              <w:tc>
                <w:tcPr>
                  <w:tcW w:w="7920" w:type="dxa"/>
                </w:tcPr>
                <w:p w:rsidR="007F3BAE" w:rsidRPr="00380896" w:rsidRDefault="00380896" w:rsidP="00380896">
                  <w:pPr>
                    <w:pStyle w:val="Compact"/>
                    <w:jc w:val="left"/>
                    <w:rPr>
                      <w:lang w:val="en-US"/>
                    </w:rPr>
                  </w:pPr>
                  <w:r w:rsidRPr="00380896">
                    <w:rPr>
                      <w:lang w:val="en-US"/>
                    </w:rPr>
                    <w:t>quarto render informe.qmd –to docx</w:t>
                  </w:r>
                </w:p>
              </w:tc>
            </w:tr>
            <w:bookmarkEnd w:id="2813"/>
          </w:tbl>
          <w:p w:rsidR="007F3BAE" w:rsidRPr="00380896" w:rsidRDefault="007F3BAE" w:rsidP="00380896">
            <w:pPr>
              <w:spacing w:after="0" w:line="240" w:lineRule="auto"/>
              <w:jc w:val="center"/>
              <w:rPr>
                <w:lang w:val="en-US"/>
              </w:rP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documento generado puede editarse posteriormente mediante Microsoft Word.</w:t>
      </w:r>
    </w:p>
    <w:p w:rsidR="007F3BAE" w:rsidRDefault="00380896" w:rsidP="00380896">
      <w:pPr>
        <w:pStyle w:val="Ttulo2"/>
      </w:pPr>
      <w:bookmarkStart w:id="2814" w:name="_Toc235960844"/>
      <w:bookmarkStart w:id="2815" w:name="X622af6c8a4ec778a6a2f91b792bee2653913448"/>
      <w:bookmarkEnd w:id="2808"/>
      <w:bookmarkEnd w:id="2812"/>
      <w:r>
        <w:rPr>
          <w:rFonts w:ascii="Times New Roman" w:hAnsi="Times New Roman" w:eastAsia="Times New Roman"/>
        </w:rPr>
        <w:t>46.7 Generación simultánea de múltiples formatos</w:t>
      </w:r>
      <w:bookmarkEnd w:id="2814"/>
    </w:p>
    <w:p w:rsidR="007F3BAE" w:rsidRDefault="00380896" w:rsidP="00380896">
      <w:pPr>
        <w:pStyle w:val="FirstParagraph"/>
        <w:jc w:val="left"/>
      </w:pPr>
      <w:r>
        <w:rPr>
          <w:rFonts w:ascii="Times New Roman" w:hAnsi="Times New Roman" w:eastAsia="Times New Roman"/>
        </w:rPr>
        <w:t>Una de las ventajas más importantes de Quarto es la posibilidad de producir varios formatos desde el mismo documento.</w:t>
      </w:r>
    </w:p>
    <w:p w:rsidR="007F3BAE" w:rsidRPr="00380896" w:rsidRDefault="00380896" w:rsidP="00380896">
      <w:pPr>
        <w:pStyle w:val="Ttulo3"/>
        <w:rPr>
          <w:lang w:val="en-US"/>
        </w:rPr>
      </w:pPr>
      <w:bookmarkStart w:id="2816" w:name="_Toc235960845"/>
      <w:bookmarkStart w:id="2817" w:name="yaml"/>
      <w:r w:rsidRPr="00380896">
        <w:rPr>
          <w:rFonts w:ascii="Times New Roman" w:hAnsi="Times New Roman" w:eastAsia="Times New Roman"/>
          <w:lang w:val="en-US"/>
        </w:rPr>
        <w:t>46.7.1 YAML</w:t>
      </w:r>
      <w:bookmarkEnd w:id="2816"/>
    </w:p>
    <w:p w:rsidR="007F3BAE" w:rsidRPr="00380896" w:rsidRDefault="00380896" w:rsidP="00380896">
      <w:pPr>
        <w:pStyle w:val="SourceCode"/>
        <w:jc w:val="left"/>
        <w:rPr>
          <w:lang w:val="en-US"/>
        </w:rPr>
      </w:pPr>
      <w:r w:rsidRPr="00380896">
        <w:rPr>
          <w:rStyle w:val="PreprocessorTok"/>
          <w:lang w:val="en-US"/>
        </w:rPr>
        <w:t>---</w:t>
      </w:r>
      <w:r w:rsidRPr="00380896">
        <w:rPr>
          <w:lang w:val="en-US"/>
        </w:rPr>
        <w:br/>
      </w:r>
      <w:r w:rsidRPr="00380896">
        <w:rPr>
          <w:rStyle w:val="FunctionTok"/>
          <w:lang w:val="en-US"/>
        </w:rPr>
        <w:t>title</w:t>
      </w:r>
      <w:r w:rsidRPr="00380896">
        <w:rPr>
          <w:rStyle w:val="KeywordTok"/>
          <w:lang w:val="en-US"/>
        </w:rPr>
        <w:t>:</w:t>
      </w:r>
      <w:r w:rsidRPr="00380896">
        <w:rPr>
          <w:rStyle w:val="AttributeTok"/>
          <w:lang w:val="en-US"/>
        </w:rPr>
        <w:t xml:space="preserve"> </w:t>
      </w:r>
      <w:r w:rsidRPr="00380896">
        <w:rPr>
          <w:rStyle w:val="StringTok"/>
          <w:lang w:val="en-US"/>
        </w:rPr>
        <w:t>"Mi informe"</w:t>
      </w:r>
      <w:r w:rsidRPr="00380896">
        <w:rPr>
          <w:lang w:val="en-US"/>
        </w:rPr>
        <w:br/>
      </w:r>
      <w:r w:rsidRPr="00380896">
        <w:rPr>
          <w:lang w:val="en-US"/>
        </w:rPr>
        <w:br/>
      </w:r>
      <w:r w:rsidRPr="00380896">
        <w:rPr>
          <w:rStyle w:val="FunctionTok"/>
          <w:lang w:val="en-US"/>
        </w:rPr>
        <w:t>format</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html</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toc</w:t>
      </w:r>
      <w:r w:rsidRPr="00380896">
        <w:rPr>
          <w:rStyle w:val="KeywordTok"/>
          <w:lang w:val="en-US"/>
        </w:rPr>
        <w:t>:</w:t>
      </w:r>
      <w:r w:rsidRPr="00380896">
        <w:rPr>
          <w:rStyle w:val="AttributeTok"/>
          <w:lang w:val="en-US"/>
        </w:rPr>
        <w:t xml:space="preserve"> </w:t>
      </w:r>
      <w:r w:rsidRPr="00380896">
        <w:rPr>
          <w:rStyle w:val="CharTok"/>
          <w:lang w:val="en-US"/>
        </w:rPr>
        <w:t>true</w:t>
      </w:r>
      <w:r w:rsidRPr="00380896">
        <w:rPr>
          <w:lang w:val="en-US"/>
        </w:rPr>
        <w:br/>
      </w:r>
      <w:r w:rsidRPr="00380896">
        <w:rPr>
          <w:lang w:val="en-US"/>
        </w:rPr>
        <w:br/>
      </w:r>
      <w:r w:rsidRPr="00380896">
        <w:rPr>
          <w:rStyle w:val="AttributeTok"/>
          <w:lang w:val="en-US"/>
        </w:rPr>
        <w:t xml:space="preserve">  </w:t>
      </w:r>
      <w:r w:rsidRPr="00380896">
        <w:rPr>
          <w:rStyle w:val="FunctionTok"/>
          <w:lang w:val="en-US"/>
        </w:rPr>
        <w:t>pdf</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toc</w:t>
      </w:r>
      <w:r w:rsidRPr="00380896">
        <w:rPr>
          <w:rStyle w:val="KeywordTok"/>
          <w:lang w:val="en-US"/>
        </w:rPr>
        <w:t>:</w:t>
      </w:r>
      <w:r w:rsidRPr="00380896">
        <w:rPr>
          <w:rStyle w:val="AttributeTok"/>
          <w:lang w:val="en-US"/>
        </w:rPr>
        <w:t xml:space="preserve"> </w:t>
      </w:r>
      <w:r w:rsidRPr="00380896">
        <w:rPr>
          <w:rStyle w:val="CharTok"/>
          <w:lang w:val="en-US"/>
        </w:rPr>
        <w:t>true</w:t>
      </w:r>
      <w:r w:rsidRPr="00380896">
        <w:rPr>
          <w:lang w:val="en-US"/>
        </w:rPr>
        <w:br/>
      </w:r>
      <w:r w:rsidRPr="00380896">
        <w:rPr>
          <w:lang w:val="en-US"/>
        </w:rPr>
        <w:br/>
      </w:r>
      <w:r w:rsidRPr="00380896">
        <w:rPr>
          <w:rStyle w:val="AttributeTok"/>
          <w:lang w:val="en-US"/>
        </w:rPr>
        <w:t xml:space="preserve">  </w:t>
      </w:r>
      <w:r w:rsidRPr="00380896">
        <w:rPr>
          <w:rStyle w:val="FunctionTok"/>
          <w:lang w:val="en-US"/>
        </w:rPr>
        <w:t>docx</w:t>
      </w:r>
      <w:r w:rsidRPr="00380896">
        <w:rPr>
          <w:rStyle w:val="KeywordTok"/>
          <w:lang w:val="en-US"/>
        </w:rPr>
        <w:t>:</w:t>
      </w:r>
      <w:r w:rsidRPr="00380896">
        <w:rPr>
          <w:lang w:val="en-US"/>
        </w:rPr>
        <w:br/>
      </w:r>
      <w:r w:rsidRPr="00380896">
        <w:rPr>
          <w:rStyle w:val="AttributeTok"/>
          <w:lang w:val="en-US"/>
        </w:rPr>
        <w:t xml:space="preserve">    </w:t>
      </w:r>
      <w:r w:rsidRPr="00380896">
        <w:rPr>
          <w:rStyle w:val="FunctionTok"/>
          <w:lang w:val="en-US"/>
        </w:rPr>
        <w:t>toc</w:t>
      </w:r>
      <w:r w:rsidRPr="00380896">
        <w:rPr>
          <w:rStyle w:val="KeywordTok"/>
          <w:lang w:val="en-US"/>
        </w:rPr>
        <w:t>:</w:t>
      </w:r>
      <w:r w:rsidRPr="00380896">
        <w:rPr>
          <w:rStyle w:val="AttributeTok"/>
          <w:lang w:val="en-US"/>
        </w:rPr>
        <w:t xml:space="preserve"> </w:t>
      </w:r>
      <w:r w:rsidRPr="00380896">
        <w:rPr>
          <w:rStyle w:val="CharTok"/>
          <w:lang w:val="en-US"/>
        </w:rPr>
        <w:t>true</w:t>
      </w:r>
      <w:r w:rsidRPr="00380896">
        <w:rPr>
          <w:lang w:val="en-US"/>
        </w:rPr>
        <w:br/>
      </w:r>
      <w:r w:rsidRPr="00380896">
        <w:rPr>
          <w:rStyle w:val="PreprocessorTok"/>
          <w:lang w:val="en-US"/>
        </w:rPr>
        <w:t>---</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Un único archivo produce simultáneamente:</w:t>
      </w:r>
    </w:p>
    <w:p w:rsidR="007F3BAE" w:rsidRDefault="00380896" w:rsidP="00380896">
      <w:pPr>
        <w:pStyle w:val="Compact"/>
        <w:numPr>
          <w:ilvl w:val="0"/>
          <w:numId w:val="231"/>
        </w:numPr>
        <w:jc w:val="left"/>
      </w:pPr>
      <w:r>
        <w:rPr>
          <w:rFonts w:ascii="Times New Roman" w:hAnsi="Times New Roman" w:eastAsia="Times New Roman"/>
        </w:rPr>
        <w:t>informe.html</w:t>
      </w:r>
    </w:p>
    <w:p w:rsidR="007F3BAE" w:rsidRDefault="00380896" w:rsidP="00380896">
      <w:pPr>
        <w:pStyle w:val="Compact"/>
        <w:numPr>
          <w:ilvl w:val="0"/>
          <w:numId w:val="231"/>
        </w:numPr>
        <w:jc w:val="left"/>
      </w:pPr>
      <w:r>
        <w:rPr>
          <w:rFonts w:ascii="Times New Roman" w:hAnsi="Times New Roman" w:eastAsia="Times New Roman"/>
        </w:rPr>
        <w:t>informe.pdf</w:t>
      </w:r>
    </w:p>
    <w:p w:rsidR="007F3BAE" w:rsidRDefault="00380896" w:rsidP="00380896">
      <w:pPr>
        <w:pStyle w:val="Compact"/>
        <w:numPr>
          <w:ilvl w:val="0"/>
          <w:numId w:val="231"/>
        </w:numPr>
        <w:jc w:val="left"/>
      </w:pPr>
      <w:r>
        <w:rPr>
          <w:rFonts w:ascii="Times New Roman" w:hAnsi="Times New Roman" w:eastAsia="Times New Roman"/>
        </w:rPr>
        <w:t>informe.docx</w:t>
      </w:r>
    </w:p>
    <w:p w:rsidR="007F3BAE" w:rsidRDefault="00380896" w:rsidP="00380896">
      <w:pPr>
        <w:pStyle w:val="Ttulo2"/>
      </w:pPr>
      <w:bookmarkStart w:id="2818" w:name="_Toc235960846"/>
      <w:bookmarkStart w:id="2819" w:name="incorporación-de-tablas"/>
      <w:bookmarkEnd w:id="2815"/>
      <w:bookmarkEnd w:id="2817"/>
      <w:r>
        <w:rPr>
          <w:rFonts w:ascii="Times New Roman" w:hAnsi="Times New Roman" w:eastAsia="Times New Roman"/>
        </w:rPr>
        <w:t>46.8 Incorporación de tablas</w:t>
      </w:r>
      <w:bookmarkEnd w:id="2818"/>
    </w:p>
    <w:p w:rsidR="007F3BAE" w:rsidRDefault="00380896" w:rsidP="00380896">
      <w:pPr>
        <w:pStyle w:val="FirstParagraph"/>
        <w:jc w:val="left"/>
      </w:pPr>
      <w:r>
        <w:rPr>
          <w:rFonts w:ascii="Times New Roman" w:hAnsi="Times New Roman" w:eastAsia="Times New Roman"/>
        </w:rPr>
        <w:t>Las tablas generadas en R se exportan automáticamente.</w:t>
      </w:r>
    </w:p>
    <w:p w:rsidR="007F3BAE" w:rsidRDefault="00380896" w:rsidP="00380896">
      <w:pPr>
        <w:pStyle w:val="SourceCode"/>
        <w:jc w:val="left"/>
      </w:pPr>
      <w:r>
        <w:rPr>
          <w:rStyle w:val="NormalTok"/>
        </w:rPr>
        <w:t xml:space="preserve">datos_exportacion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Esperanza_vida =</w:t>
      </w:r>
      <w:r>
        <w:rPr>
          <w:rStyle w:val="NormalTok"/>
        </w:rPr>
        <w:t xml:space="preserve"> </w:t>
      </w:r>
      <w:r>
        <w:rPr>
          <w:rStyle w:val="FunctionTok"/>
        </w:rPr>
        <w:t>mean</w:t>
      </w:r>
      <w:r>
        <w:rPr>
          <w:rStyle w:val="NormalTok"/>
        </w:rPr>
        <w:t>(lifeExp),</w:t>
      </w:r>
      <w:r>
        <w:br/>
      </w:r>
      <w:r>
        <w:rPr>
          <w:rStyle w:val="NormalTok"/>
        </w:rPr>
        <w:t xml:space="preserve">    </w:t>
      </w:r>
      <w:r>
        <w:rPr>
          <w:rStyle w:val="AttributeTok"/>
        </w:rPr>
        <w:t>PIB =</w:t>
      </w:r>
      <w:r>
        <w:rPr>
          <w:rStyle w:val="NormalTok"/>
        </w:rPr>
        <w:t xml:space="preserve"> </w:t>
      </w:r>
      <w:r>
        <w:rPr>
          <w:rStyle w:val="FunctionTok"/>
        </w:rPr>
        <w:t>mean</w:t>
      </w:r>
      <w:r>
        <w:rPr>
          <w:rStyle w:val="NormalTok"/>
        </w:rPr>
        <w:t>(gdpPercap)</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"Tabla reproducible"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820" w:name="tbl-reg33-ejemplo-tabla"/>
            <w:r>
              <w:rPr>
                <w:rFonts w:ascii="Times New Roman" w:hAnsi="Times New Roman"/>
                <w:b/>
                <w:sz w:val="18"/>
              </w:rPr>
              <w:lastRenderedPageBreak/>
              <w:t>Tabla 46.4: Tabla reproducible</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Esperanza_vida</w:t>
                  </w:r>
                </w:p>
              </w:tc>
              <w:tc>
                <w:tcPr>
                  <w:tcW w:w="3960" w:type="dxa"/>
                </w:tcPr>
                <w:p w:rsidR="007F3BAE" w:rsidRDefault="00380896" w:rsidP="00380896">
                  <w:pPr>
                    <w:pStyle w:val="Compact"/>
                    <w:jc w:val="left"/>
                  </w:pPr>
                  <w:r>
                    <w:t>PIB</w:t>
                  </w:r>
                </w:p>
              </w:tc>
            </w:tr>
            <w:tr w:rsidR="007F3BAE">
              <w:tc>
                <w:tcPr>
                  <w:tcW w:w="3960" w:type="dxa"/>
                </w:tcPr>
                <w:p w:rsidR="007F3BAE" w:rsidRDefault="00380896" w:rsidP="00380896">
                  <w:pPr>
                    <w:pStyle w:val="Compact"/>
                    <w:jc w:val="left"/>
                  </w:pPr>
                  <w:r>
                    <w:t>59.47</w:t>
                  </w:r>
                </w:p>
              </w:tc>
              <w:tc>
                <w:tcPr>
                  <w:tcW w:w="3960" w:type="dxa"/>
                </w:tcPr>
                <w:p w:rsidR="007F3BAE" w:rsidRDefault="00380896" w:rsidP="00380896">
                  <w:pPr>
                    <w:pStyle w:val="Compact"/>
                    <w:jc w:val="left"/>
                  </w:pPr>
                  <w:r>
                    <w:t>7215.33</w:t>
                  </w:r>
                </w:p>
              </w:tc>
            </w:tr>
            <w:bookmarkEnd w:id="2820"/>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misma tabla aparecerá correctamente formateada en HTML, PDF y Word.</w:t>
      </w:r>
    </w:p>
    <w:p w:rsidR="007F3BAE" w:rsidRDefault="00380896" w:rsidP="00380896">
      <w:pPr>
        <w:pStyle w:val="Ttulo2"/>
      </w:pPr>
      <w:bookmarkStart w:id="2821" w:name="_Toc235960847"/>
      <w:bookmarkStart w:id="2822" w:name="incorporación-de-figuras"/>
      <w:bookmarkEnd w:id="2819"/>
      <w:r>
        <w:rPr>
          <w:rFonts w:ascii="Times New Roman" w:hAnsi="Times New Roman" w:eastAsia="Times New Roman"/>
        </w:rPr>
        <w:t>46.9 Incorporación de figuras</w:t>
      </w:r>
      <w:bookmarkEnd w:id="2821"/>
    </w:p>
    <w:p w:rsidR="007F3BAE" w:rsidRDefault="00380896" w:rsidP="00380896">
      <w:pPr>
        <w:pStyle w:val="FirstParagraph"/>
        <w:jc w:val="left"/>
      </w:pPr>
      <w:r>
        <w:rPr>
          <w:rFonts w:ascii="Times New Roman" w:hAnsi="Times New Roman" w:eastAsia="Times New Roman"/>
        </w:rPr>
        <w:t>Las figuras también se exportan automáticamente.</w:t>
      </w:r>
    </w:p>
    <w:p w:rsidR="007F3BAE" w:rsidRPr="00380896" w:rsidRDefault="00380896" w:rsidP="00380896">
      <w:pPr>
        <w:pStyle w:val="SourceCode"/>
        <w:jc w:val="left"/>
        <w:rPr>
          <w:lang w:val="en-US"/>
        </w:rPr>
      </w:pP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datos_exportacion,</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gdpPercap,</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lifeExp</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geom_point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alpha =</w:t>
      </w:r>
      <w:r w:rsidRPr="00380896">
        <w:rPr>
          <w:rStyle w:val="NormalTok"/>
          <w:lang w:val="en-US"/>
        </w:rPr>
        <w:t xml:space="preserve"> </w:t>
      </w:r>
      <w:r w:rsidRPr="00380896">
        <w:rPr>
          <w:rStyle w:val="FloatTok"/>
          <w:lang w:val="en-US"/>
        </w:rPr>
        <w:t>0.4</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scale_x_log10</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823" w:name="fig-reg33-ejemplo-grafico"/>
            <w:r>
              <w:rPr>
                <w:rFonts w:ascii="Times New Roman" w:hAnsi="Times New Roman"/>
                <w:b/>
                <w:noProof/>
                <w:sz w:val="18"/>
              </w:rPr>
              <w:drawing>
                <wp:inline distT="0" distB="0" distL="0" distR="0">
                  <wp:extent cx="4620126" cy="3696101"/>
                  <wp:effectExtent l="0" t="0" r="0" b="0"/>
                  <wp:docPr id="1984" name="Picture"/>
                  <wp:cNvGraphicFramePr/>
                  <a:graphic xmlns:a="http://schemas.openxmlformats.org/drawingml/2006/main">
                    <a:graphicData uri="http://schemas.openxmlformats.org/drawingml/2006/picture">
                      <pic:pic xmlns:pic="http://schemas.openxmlformats.org/drawingml/2006/picture">
                        <pic:nvPicPr>
                          <pic:cNvPr id="1985" name="Picture" descr="capitulos/33-generacion-word-pdf-html_files/figure-docx/fig-reg33-ejemplo-grafico-1.png"/>
                          <pic:cNvPicPr>
                            <a:picLocks noChangeAspect="1" noChangeArrowheads="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46.1: Relación entre ingreso y esperanza de vida</w:t>
            </w:r>
          </w:p>
        </w:tc>
        <w:bookmarkEnd w:id="282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Quarto adapta automáticamente la figura al formato de salida.</w:t>
      </w:r>
    </w:p>
    <w:p w:rsidR="007F3BAE" w:rsidRDefault="00380896" w:rsidP="00380896">
      <w:pPr>
        <w:pStyle w:val="Ttulo2"/>
      </w:pPr>
      <w:bookmarkStart w:id="2824" w:name="_Toc235960848"/>
      <w:bookmarkStart w:id="2825" w:name="tabla-de-contenidos-automática"/>
      <w:bookmarkEnd w:id="2822"/>
      <w:r>
        <w:rPr>
          <w:rFonts w:ascii="Times New Roman" w:hAnsi="Times New Roman" w:eastAsia="Times New Roman"/>
        </w:rPr>
        <w:lastRenderedPageBreak/>
        <w:t>46.10 Tabla de contenidos automática</w:t>
      </w:r>
      <w:bookmarkEnd w:id="2824"/>
    </w:p>
    <w:p w:rsidR="007F3BAE" w:rsidRDefault="00380896" w:rsidP="00380896">
      <w:pPr>
        <w:pStyle w:val="Ttulo3"/>
      </w:pPr>
      <w:bookmarkStart w:id="2826" w:name="_Toc235960849"/>
      <w:bookmarkStart w:id="2827" w:name="configuración-3"/>
      <w:r>
        <w:rPr>
          <w:rFonts w:ascii="Times New Roman" w:hAnsi="Times New Roman" w:eastAsia="Times New Roman"/>
        </w:rPr>
        <w:t>46.10.1 Configuración</w:t>
      </w:r>
      <w:bookmarkEnd w:id="2826"/>
    </w:p>
    <w:p w:rsidR="007F3BAE" w:rsidRDefault="00380896" w:rsidP="00380896">
      <w:pPr>
        <w:pStyle w:val="SourceCode"/>
        <w:jc w:val="left"/>
      </w:pPr>
      <w:r>
        <w:rPr>
          <w:rStyle w:val="FunctionTok"/>
        </w:rPr>
        <w:t>format</w:t>
      </w:r>
      <w:r>
        <w:rPr>
          <w:rStyle w:val="KeywordTok"/>
        </w:rPr>
        <w:t>:</w:t>
      </w:r>
      <w:r>
        <w:br/>
      </w:r>
      <w:r>
        <w:rPr>
          <w:rStyle w:val="AttributeTok"/>
        </w:rPr>
        <w:t xml:space="preserve">  </w:t>
      </w:r>
      <w:r>
        <w:rPr>
          <w:rStyle w:val="FunctionTok"/>
        </w:rPr>
        <w:t>html</w:t>
      </w:r>
      <w:r>
        <w:rPr>
          <w:rStyle w:val="KeywordTok"/>
        </w:rPr>
        <w:t>:</w:t>
      </w:r>
      <w:r>
        <w:br/>
      </w:r>
      <w:r>
        <w:rPr>
          <w:rStyle w:val="AttributeTok"/>
        </w:rPr>
        <w:t xml:space="preserve">    </w:t>
      </w:r>
      <w:r>
        <w:rPr>
          <w:rStyle w:val="FunctionTok"/>
        </w:rPr>
        <w:t>toc</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pdf</w:t>
      </w:r>
      <w:r>
        <w:rPr>
          <w:rStyle w:val="KeywordTok"/>
        </w:rPr>
        <w:t>:</w:t>
      </w:r>
      <w:r>
        <w:br/>
      </w:r>
      <w:r>
        <w:rPr>
          <w:rStyle w:val="AttributeTok"/>
        </w:rPr>
        <w:t xml:space="preserve">    </w:t>
      </w:r>
      <w:r>
        <w:rPr>
          <w:rStyle w:val="FunctionTok"/>
        </w:rPr>
        <w:t>toc</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docx</w:t>
      </w:r>
      <w:r>
        <w:rPr>
          <w:rStyle w:val="KeywordTok"/>
        </w:rPr>
        <w:t>:</w:t>
      </w:r>
      <w:r>
        <w:br/>
      </w:r>
      <w:r>
        <w:rPr>
          <w:rStyle w:val="AttributeTok"/>
        </w:rPr>
        <w:t xml:space="preserve">    </w:t>
      </w:r>
      <w:r>
        <w:rPr>
          <w:rStyle w:val="FunctionTok"/>
        </w:rPr>
        <w:t>toc</w:t>
      </w:r>
      <w:r>
        <w:rPr>
          <w:rStyle w:val="KeywordTok"/>
        </w:rPr>
        <w:t>:</w:t>
      </w:r>
      <w:r>
        <w:rPr>
          <w:rStyle w:val="AttributeTok"/>
        </w:rPr>
        <w:t xml:space="preserve"> </w:t>
      </w:r>
      <w:r>
        <w:rPr>
          <w:rStyle w:val="CharTok"/>
        </w:rPr>
        <w:t>true</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de contenidos mejora la navegación en documentos extensos.</w:t>
      </w:r>
    </w:p>
    <w:p w:rsidR="007F3BAE" w:rsidRDefault="00380896" w:rsidP="00380896">
      <w:pPr>
        <w:pStyle w:val="Ttulo2"/>
      </w:pPr>
      <w:bookmarkStart w:id="2828" w:name="_Toc235960850"/>
      <w:bookmarkStart w:id="2829" w:name="numeración-automática"/>
      <w:bookmarkEnd w:id="2825"/>
      <w:bookmarkEnd w:id="2827"/>
      <w:r>
        <w:rPr>
          <w:rFonts w:ascii="Times New Roman" w:hAnsi="Times New Roman" w:eastAsia="Times New Roman"/>
        </w:rPr>
        <w:t>46.11 Numeración automática</w:t>
      </w:r>
      <w:bookmarkEnd w:id="2828"/>
    </w:p>
    <w:p w:rsidR="007F3BAE" w:rsidRDefault="00380896" w:rsidP="00380896">
      <w:pPr>
        <w:pStyle w:val="Ttulo3"/>
      </w:pPr>
      <w:bookmarkStart w:id="2830" w:name="_Toc235960851"/>
      <w:bookmarkStart w:id="2831" w:name="configuración-4"/>
      <w:r>
        <w:rPr>
          <w:rFonts w:ascii="Times New Roman" w:hAnsi="Times New Roman" w:eastAsia="Times New Roman"/>
        </w:rPr>
        <w:t>46.11.1 Configuración</w:t>
      </w:r>
      <w:bookmarkEnd w:id="2830"/>
    </w:p>
    <w:p w:rsidR="007F3BAE" w:rsidRDefault="00380896" w:rsidP="00380896">
      <w:pPr>
        <w:pStyle w:val="SourceCode"/>
        <w:jc w:val="left"/>
      </w:pPr>
      <w:r>
        <w:rPr>
          <w:rStyle w:val="FunctionTok"/>
        </w:rPr>
        <w:t>number-sections</w:t>
      </w:r>
      <w:r>
        <w:rPr>
          <w:rStyle w:val="KeywordTok"/>
        </w:rPr>
        <w:t>:</w:t>
      </w:r>
      <w:r>
        <w:rPr>
          <w:rStyle w:val="AttributeTok"/>
        </w:rPr>
        <w:t xml:space="preserve"> </w:t>
      </w:r>
      <w:r>
        <w:rPr>
          <w:rStyle w:val="CharTok"/>
        </w:rPr>
        <w:t>true</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secciones se numeran automáticamente durante la compilación.</w:t>
      </w:r>
    </w:p>
    <w:p w:rsidR="007F3BAE" w:rsidRDefault="00380896" w:rsidP="00380896">
      <w:pPr>
        <w:pStyle w:val="Ttulo2"/>
      </w:pPr>
      <w:bookmarkStart w:id="2832" w:name="_Toc235960852"/>
      <w:bookmarkStart w:id="2833" w:name="referencias-bibliográficas-automáticas"/>
      <w:bookmarkEnd w:id="2829"/>
      <w:bookmarkEnd w:id="2831"/>
      <w:r>
        <w:rPr>
          <w:rFonts w:ascii="Times New Roman" w:hAnsi="Times New Roman" w:eastAsia="Times New Roman"/>
        </w:rPr>
        <w:t>46.12 Referencias bibliográficas automáticas</w:t>
      </w:r>
      <w:bookmarkEnd w:id="2832"/>
    </w:p>
    <w:p w:rsidR="007F3BAE" w:rsidRDefault="00380896" w:rsidP="00380896">
      <w:pPr>
        <w:pStyle w:val="Ttulo3"/>
      </w:pPr>
      <w:bookmarkStart w:id="2834" w:name="_Toc235960853"/>
      <w:bookmarkStart w:id="2835" w:name="yaml-1"/>
      <w:r>
        <w:rPr>
          <w:rFonts w:ascii="Times New Roman" w:hAnsi="Times New Roman" w:eastAsia="Times New Roman"/>
        </w:rPr>
        <w:t>46.12.1 YAML</w:t>
      </w:r>
      <w:bookmarkEnd w:id="2834"/>
    </w:p>
    <w:p w:rsidR="007F3BAE" w:rsidRDefault="00380896" w:rsidP="00380896">
      <w:pPr>
        <w:pStyle w:val="SourceCode"/>
        <w:jc w:val="left"/>
      </w:pPr>
      <w:r>
        <w:rPr>
          <w:rStyle w:val="FunctionTok"/>
        </w:rPr>
        <w:t>bibliography</w:t>
      </w:r>
      <w:r>
        <w:rPr>
          <w:rStyle w:val="KeywordTok"/>
        </w:rPr>
        <w:t>:</w:t>
      </w:r>
      <w:r>
        <w:rPr>
          <w:rStyle w:val="AttributeTok"/>
        </w:rPr>
        <w:t xml:space="preserve"> referencias.bib</w:t>
      </w:r>
      <w:r>
        <w:br/>
      </w:r>
      <w:r>
        <w:rPr>
          <w:rStyle w:val="FunctionTok"/>
        </w:rPr>
        <w:t>csl</w:t>
      </w:r>
      <w:r>
        <w:rPr>
          <w:rStyle w:val="KeywordTok"/>
        </w:rPr>
        <w:t>:</w:t>
      </w:r>
      <w:r>
        <w:rPr>
          <w:rStyle w:val="AttributeTok"/>
        </w:rPr>
        <w:t xml:space="preserve"> apa.csl</w:t>
      </w:r>
    </w:p>
    <w:p w:rsidR="007F3BAE" w:rsidRDefault="00380896" w:rsidP="00380896">
      <w:pPr>
        <w:pStyle w:val="Ttulo3"/>
      </w:pPr>
      <w:bookmarkStart w:id="2836" w:name="_Toc235960854"/>
      <w:bookmarkStart w:id="2837" w:name="ejemplo"/>
      <w:bookmarkEnd w:id="2835"/>
      <w:r>
        <w:rPr>
          <w:rFonts w:ascii="Times New Roman" w:hAnsi="Times New Roman" w:eastAsia="Times New Roman"/>
        </w:rPr>
        <w:t>46.12.2 Ejemplo</w:t>
      </w:r>
      <w:bookmarkEnd w:id="2836"/>
    </w:p>
    <w:p w:rsidR="007F3BAE" w:rsidRDefault="00380896" w:rsidP="00380896">
      <w:pPr>
        <w:pStyle w:val="SourceCode"/>
        <w:jc w:val="left"/>
      </w:pPr>
      <w:r>
        <w:rPr>
          <w:rStyle w:val="NormalTok"/>
        </w:rPr>
        <w:t>Según @peng2011 la reproducibilidad constituye un principio fundamental de la ciencia moderna.</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Las citas y referencias se generan automáticamente.</w:t>
      </w:r>
    </w:p>
    <w:p w:rsidR="007F3BAE" w:rsidRDefault="00380896" w:rsidP="00380896">
      <w:pPr>
        <w:pStyle w:val="Ttulo2"/>
      </w:pPr>
      <w:bookmarkStart w:id="2838" w:name="_Toc235960855"/>
      <w:bookmarkStart w:id="2839" w:name="flujo-de-publicación-recomendado"/>
      <w:bookmarkEnd w:id="2833"/>
      <w:bookmarkEnd w:id="2837"/>
      <w:r>
        <w:rPr>
          <w:rFonts w:ascii="Times New Roman" w:hAnsi="Times New Roman" w:eastAsia="Times New Roman"/>
        </w:rPr>
        <w:t>46.13 Flujo de publicación recomendado</w:t>
      </w:r>
      <w:bookmarkEnd w:id="2838"/>
    </w:p>
    <w:p w:rsidR="007F3BAE" w:rsidRDefault="00380896" w:rsidP="00380896">
      <w:pPr>
        <w:pStyle w:val="SourceCode"/>
        <w:jc w:val="left"/>
      </w:pPr>
      <w:r>
        <w:rPr>
          <w:rStyle w:val="VerbatimChar"/>
        </w:rPr>
        <w:t>Archivo QMD</w:t>
      </w:r>
      <w:r>
        <w:br/>
      </w:r>
      <w:r>
        <w:br/>
      </w:r>
      <w:r>
        <w:rPr>
          <w:rStyle w:val="VerbatimChar"/>
        </w:rPr>
        <w:t>↓</w:t>
      </w:r>
      <w:r>
        <w:br/>
      </w:r>
      <w:r>
        <w:br/>
      </w:r>
      <w:r>
        <w:rPr>
          <w:rStyle w:val="VerbatimChar"/>
        </w:rPr>
        <w:t>Código R</w:t>
      </w:r>
      <w:r>
        <w:br/>
      </w:r>
      <w:r>
        <w:br/>
      </w:r>
      <w:r>
        <w:rPr>
          <w:rStyle w:val="VerbatimChar"/>
        </w:rPr>
        <w:t>↓</w:t>
      </w:r>
      <w:r>
        <w:br/>
      </w:r>
      <w:r>
        <w:br/>
      </w:r>
      <w:r>
        <w:rPr>
          <w:rStyle w:val="VerbatimChar"/>
        </w:rPr>
        <w:t>Tablas</w:t>
      </w:r>
      <w:r>
        <w:br/>
      </w:r>
      <w:r>
        <w:br/>
      </w:r>
      <w:r>
        <w:rPr>
          <w:rStyle w:val="VerbatimChar"/>
        </w:rPr>
        <w:t>↓</w:t>
      </w:r>
      <w:r>
        <w:br/>
      </w:r>
      <w:r>
        <w:br/>
      </w:r>
      <w:r>
        <w:rPr>
          <w:rStyle w:val="VerbatimChar"/>
        </w:rPr>
        <w:t>Figuras</w:t>
      </w:r>
      <w:r>
        <w:br/>
      </w:r>
      <w:r>
        <w:br/>
      </w:r>
      <w:r>
        <w:rPr>
          <w:rStyle w:val="VerbatimChar"/>
        </w:rPr>
        <w:t>↓</w:t>
      </w:r>
      <w:r>
        <w:br/>
      </w:r>
      <w:r>
        <w:br/>
      </w:r>
      <w:r>
        <w:rPr>
          <w:rStyle w:val="VerbatimChar"/>
        </w:rPr>
        <w:lastRenderedPageBreak/>
        <w:t>Renderizado</w:t>
      </w:r>
      <w:r>
        <w:br/>
      </w:r>
      <w:r>
        <w:br/>
      </w:r>
      <w:r>
        <w:rPr>
          <w:rStyle w:val="VerbatimChar"/>
        </w:rPr>
        <w:t>↓</w:t>
      </w:r>
      <w:r>
        <w:br/>
      </w:r>
      <w:r>
        <w:br/>
      </w:r>
      <w:r>
        <w:rPr>
          <w:rStyle w:val="VerbatimChar"/>
        </w:rPr>
        <w:t>HTML | PDF | Word</w:t>
      </w:r>
    </w:p>
    <w:p w:rsidR="007F3BAE" w:rsidRDefault="00380896" w:rsidP="00380896">
      <w:pPr>
        <w:pStyle w:val="Ttulo2"/>
      </w:pPr>
      <w:bookmarkStart w:id="2840" w:name="_Toc235960856"/>
      <w:bookmarkStart w:id="2841" w:name="automatización-completa"/>
      <w:bookmarkEnd w:id="2839"/>
      <w:r>
        <w:rPr>
          <w:rFonts w:ascii="Times New Roman" w:hAnsi="Times New Roman" w:eastAsia="Times New Roman"/>
        </w:rPr>
        <w:t>46.14 Automatización completa</w:t>
      </w:r>
      <w:bookmarkEnd w:id="2840"/>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Formato =</w:t>
      </w:r>
      <w:r>
        <w:rPr>
          <w:rStyle w:val="NormalTok"/>
        </w:rPr>
        <w:t xml:space="preserve"> </w:t>
      </w:r>
      <w:r>
        <w:rPr>
          <w:rStyle w:val="FunctionTok"/>
        </w:rPr>
        <w:t>c</w:t>
      </w:r>
      <w:r>
        <w:rPr>
          <w:rStyle w:val="NormalTok"/>
        </w:rPr>
        <w:t>(</w:t>
      </w:r>
      <w:r>
        <w:br/>
      </w:r>
      <w:r>
        <w:rPr>
          <w:rStyle w:val="NormalTok"/>
        </w:rPr>
        <w:t xml:space="preserve">    </w:t>
      </w:r>
      <w:r>
        <w:rPr>
          <w:rStyle w:val="StringTok"/>
        </w:rPr>
        <w:t>"HTML"</w:t>
      </w:r>
      <w:r>
        <w:rPr>
          <w:rStyle w:val="NormalTok"/>
        </w:rPr>
        <w:t>,</w:t>
      </w:r>
      <w:r>
        <w:br/>
      </w:r>
      <w:r>
        <w:rPr>
          <w:rStyle w:val="NormalTok"/>
        </w:rPr>
        <w:t xml:space="preserve">    </w:t>
      </w:r>
      <w:r>
        <w:rPr>
          <w:rStyle w:val="StringTok"/>
        </w:rPr>
        <w:t>"PDF"</w:t>
      </w:r>
      <w:r>
        <w:rPr>
          <w:rStyle w:val="NormalTok"/>
        </w:rPr>
        <w:t>,</w:t>
      </w:r>
      <w:r>
        <w:br/>
      </w:r>
      <w:r>
        <w:rPr>
          <w:rStyle w:val="NormalTok"/>
        </w:rPr>
        <w:t xml:space="preserve">    </w:t>
      </w:r>
      <w:r>
        <w:rPr>
          <w:rStyle w:val="StringTok"/>
        </w:rPr>
        <w:t>"Word"</w:t>
      </w:r>
      <w:r>
        <w:br/>
      </w:r>
      <w:r>
        <w:rPr>
          <w:rStyle w:val="NormalTok"/>
        </w:rPr>
        <w:t xml:space="preserve">  ),</w:t>
      </w:r>
      <w:r>
        <w:br/>
      </w:r>
      <w:r>
        <w:rPr>
          <w:rStyle w:val="NormalTok"/>
        </w:rPr>
        <w:t xml:space="preserve">  </w:t>
      </w:r>
      <w:r>
        <w:rPr>
          <w:rStyle w:val="AttributeTok"/>
        </w:rPr>
        <w:t>Comando =</w:t>
      </w:r>
      <w:r>
        <w:rPr>
          <w:rStyle w:val="NormalTok"/>
        </w:rPr>
        <w:t xml:space="preserve"> </w:t>
      </w:r>
      <w:r>
        <w:rPr>
          <w:rStyle w:val="FunctionTok"/>
        </w:rPr>
        <w:t>c</w:t>
      </w:r>
      <w:r>
        <w:rPr>
          <w:rStyle w:val="NormalTok"/>
        </w:rPr>
        <w:t>(</w:t>
      </w:r>
      <w:r>
        <w:br/>
      </w:r>
      <w:r>
        <w:rPr>
          <w:rStyle w:val="NormalTok"/>
        </w:rPr>
        <w:t xml:space="preserve">    </w:t>
      </w:r>
      <w:r>
        <w:rPr>
          <w:rStyle w:val="StringTok"/>
        </w:rPr>
        <w:t>"quarto render archivo.qmd --to html"</w:t>
      </w:r>
      <w:r>
        <w:rPr>
          <w:rStyle w:val="NormalTok"/>
        </w:rPr>
        <w:t>,</w:t>
      </w:r>
      <w:r>
        <w:br/>
      </w:r>
      <w:r>
        <w:rPr>
          <w:rStyle w:val="NormalTok"/>
        </w:rPr>
        <w:t xml:space="preserve">    </w:t>
      </w:r>
      <w:r>
        <w:rPr>
          <w:rStyle w:val="StringTok"/>
        </w:rPr>
        <w:t>"quarto render archivo.qmd --to pdf"</w:t>
      </w:r>
      <w:r>
        <w:rPr>
          <w:rStyle w:val="NormalTok"/>
        </w:rPr>
        <w:t>,</w:t>
      </w:r>
      <w:r>
        <w:br/>
      </w:r>
      <w:r>
        <w:rPr>
          <w:rStyle w:val="NormalTok"/>
        </w:rPr>
        <w:t xml:space="preserve">    </w:t>
      </w:r>
      <w:r>
        <w:rPr>
          <w:rStyle w:val="StringTok"/>
        </w:rPr>
        <w:t>"quarto render archivo.qmd --to docx"</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"Comandos de renderización"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rsidRPr="00455D91">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842" w:name="tbl-reg33-comandos"/>
            <w:r>
              <w:rPr>
                <w:rFonts w:ascii="Times New Roman" w:hAnsi="Times New Roman"/>
                <w:b/>
                <w:sz w:val="18"/>
              </w:rPr>
              <w:t>Tabla 46.5: Comandos de renderización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Formato</w:t>
                  </w:r>
                </w:p>
              </w:tc>
              <w:tc>
                <w:tcPr>
                  <w:tcW w:w="3960" w:type="dxa"/>
                </w:tcPr>
                <w:p w:rsidR="007F3BAE" w:rsidRDefault="00380896" w:rsidP="00380896">
                  <w:pPr>
                    <w:pStyle w:val="Compact"/>
                    <w:jc w:val="left"/>
                  </w:pPr>
                  <w:r>
                    <w:t>Comando</w:t>
                  </w:r>
                </w:p>
              </w:tc>
            </w:tr>
            <w:tr w:rsidR="007F3BAE" w:rsidRPr="00455D91">
              <w:tc>
                <w:tcPr>
                  <w:tcW w:w="3960" w:type="dxa"/>
                </w:tcPr>
                <w:p w:rsidR="007F3BAE" w:rsidRDefault="00380896" w:rsidP="00380896">
                  <w:pPr>
                    <w:pStyle w:val="Compact"/>
                    <w:jc w:val="left"/>
                  </w:pPr>
                  <w:r>
                    <w:t>HTML</w:t>
                  </w:r>
                </w:p>
              </w:tc>
              <w:tc>
                <w:tcPr>
                  <w:tcW w:w="3960" w:type="dxa"/>
                </w:tcPr>
                <w:p w:rsidR="007F3BAE" w:rsidRPr="00380896" w:rsidRDefault="00380896" w:rsidP="00380896">
                  <w:pPr>
                    <w:pStyle w:val="Compact"/>
                    <w:jc w:val="left"/>
                    <w:rPr>
                      <w:lang w:val="en-US"/>
                    </w:rPr>
                  </w:pPr>
                  <w:r w:rsidRPr="00380896">
                    <w:rPr>
                      <w:lang w:val="en-US"/>
                    </w:rPr>
                    <w:t>quarto render archivo.qmd –to html</w:t>
                  </w:r>
                </w:p>
              </w:tc>
            </w:tr>
            <w:tr w:rsidR="007F3BAE" w:rsidRPr="00455D91">
              <w:tc>
                <w:tcPr>
                  <w:tcW w:w="3960" w:type="dxa"/>
                </w:tcPr>
                <w:p w:rsidR="007F3BAE" w:rsidRDefault="00380896" w:rsidP="00380896">
                  <w:pPr>
                    <w:pStyle w:val="Compact"/>
                    <w:jc w:val="left"/>
                  </w:pPr>
                  <w:r>
                    <w:t>PDF</w:t>
                  </w:r>
                </w:p>
              </w:tc>
              <w:tc>
                <w:tcPr>
                  <w:tcW w:w="3960" w:type="dxa"/>
                </w:tcPr>
                <w:p w:rsidR="007F3BAE" w:rsidRPr="00380896" w:rsidRDefault="00380896" w:rsidP="00380896">
                  <w:pPr>
                    <w:pStyle w:val="Compact"/>
                    <w:jc w:val="left"/>
                    <w:rPr>
                      <w:lang w:val="en-US"/>
                    </w:rPr>
                  </w:pPr>
                  <w:r w:rsidRPr="00380896">
                    <w:rPr>
                      <w:lang w:val="en-US"/>
                    </w:rPr>
                    <w:t>quarto render archivo.qmd –to pdf</w:t>
                  </w:r>
                </w:p>
              </w:tc>
            </w:tr>
            <w:tr w:rsidR="007F3BAE" w:rsidRPr="00455D91">
              <w:tc>
                <w:tcPr>
                  <w:tcW w:w="3960" w:type="dxa"/>
                </w:tcPr>
                <w:p w:rsidR="007F3BAE" w:rsidRDefault="00380896" w:rsidP="00380896">
                  <w:pPr>
                    <w:pStyle w:val="Compact"/>
                    <w:jc w:val="left"/>
                  </w:pPr>
                  <w:r>
                    <w:t>Word</w:t>
                  </w:r>
                </w:p>
              </w:tc>
              <w:tc>
                <w:tcPr>
                  <w:tcW w:w="3960" w:type="dxa"/>
                </w:tcPr>
                <w:p w:rsidR="007F3BAE" w:rsidRPr="00380896" w:rsidRDefault="00380896" w:rsidP="00380896">
                  <w:pPr>
                    <w:pStyle w:val="Compact"/>
                    <w:jc w:val="left"/>
                    <w:rPr>
                      <w:lang w:val="en-US"/>
                    </w:rPr>
                  </w:pPr>
                  <w:r w:rsidRPr="00380896">
                    <w:rPr>
                      <w:lang w:val="en-US"/>
                    </w:rPr>
                    <w:t>quarto render archivo.qmd –to docx</w:t>
                  </w:r>
                </w:p>
              </w:tc>
            </w:tr>
            <w:bookmarkEnd w:id="2842"/>
          </w:tbl>
          <w:p w:rsidR="007F3BAE" w:rsidRPr="00380896" w:rsidRDefault="007F3BAE" w:rsidP="00380896">
            <w:pPr>
              <w:spacing w:after="0" w:line="240" w:lineRule="auto"/>
              <w:jc w:val="center"/>
              <w:rPr>
                <w:lang w:val="en-US"/>
              </w:rP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Estos comandos permiten automatizar completamente la generación de documentos.</w:t>
      </w:r>
    </w:p>
    <w:p w:rsidR="007F3BAE" w:rsidRDefault="00380896" w:rsidP="00380896">
      <w:pPr>
        <w:pStyle w:val="Ttulo2"/>
      </w:pPr>
      <w:bookmarkStart w:id="2843" w:name="_Toc235960857"/>
      <w:bookmarkStart w:id="2844" w:name="errores-frecuentes-6"/>
      <w:bookmarkEnd w:id="2841"/>
      <w:r>
        <w:rPr>
          <w:rFonts w:ascii="Times New Roman" w:hAnsi="Times New Roman" w:eastAsia="Times New Roman"/>
        </w:rPr>
        <w:t>46.15 Errores frecuentes</w:t>
      </w:r>
      <w:bookmarkEnd w:id="2843"/>
    </w:p>
    <w:p w:rsidR="007F3BAE" w:rsidRDefault="00380896" w:rsidP="00380896">
      <w:pPr>
        <w:pStyle w:val="Ttulo3"/>
      </w:pPr>
      <w:bookmarkStart w:id="2845" w:name="_Toc235960858"/>
      <w:bookmarkStart w:id="2846" w:name="problema-3"/>
      <w:r>
        <w:rPr>
          <w:rFonts w:ascii="Times New Roman" w:hAnsi="Times New Roman" w:eastAsia="Times New Roman"/>
        </w:rPr>
        <w:t>46.15.1 Problema</w:t>
      </w:r>
      <w:bookmarkEnd w:id="2845"/>
    </w:p>
    <w:p w:rsidR="007F3BAE" w:rsidRDefault="00380896" w:rsidP="00380896">
      <w:pPr>
        <w:pStyle w:val="FirstParagraph"/>
        <w:jc w:val="left"/>
      </w:pPr>
      <w:r>
        <w:rPr>
          <w:rFonts w:ascii="Times New Roman" w:hAnsi="Times New Roman" w:eastAsia="Times New Roman"/>
        </w:rPr>
        <w:t>No encuentra LaTeX.</w:t>
      </w:r>
    </w:p>
    <w:p w:rsidR="007F3BAE" w:rsidRDefault="00380896" w:rsidP="00380896">
      <w:pPr>
        <w:pStyle w:val="Ttulo3"/>
      </w:pPr>
      <w:bookmarkStart w:id="2847" w:name="_Toc235960859"/>
      <w:bookmarkStart w:id="2848" w:name="solución"/>
      <w:bookmarkEnd w:id="2846"/>
      <w:r>
        <w:rPr>
          <w:rFonts w:ascii="Times New Roman" w:hAnsi="Times New Roman" w:eastAsia="Times New Roman"/>
        </w:rPr>
        <w:t>46.15.2 Solución</w:t>
      </w:r>
      <w:bookmarkEnd w:id="2847"/>
    </w:p>
    <w:p w:rsidR="007F3BAE" w:rsidRDefault="00380896" w:rsidP="00380896">
      <w:pPr>
        <w:pStyle w:val="FirstParagraph"/>
        <w:jc w:val="left"/>
      </w:pPr>
      <w:r>
        <w:rPr>
          <w:rFonts w:ascii="Times New Roman" w:hAnsi="Times New Roman" w:eastAsia="Times New Roman"/>
        </w:rPr>
        <w:t>Instalar TinyTeX:</w:t>
      </w:r>
    </w:p>
    <w:p w:rsidR="007F3BAE" w:rsidRDefault="00380896" w:rsidP="00380896">
      <w:pPr>
        <w:pStyle w:val="SourceCode"/>
        <w:jc w:val="left"/>
      </w:pPr>
      <w:r>
        <w:rPr>
          <w:rStyle w:val="NormalTok"/>
        </w:rPr>
        <w:t>tinytex</w:t>
      </w:r>
      <w:r>
        <w:rPr>
          <w:rStyle w:val="SpecialCharTok"/>
        </w:rPr>
        <w:t>::</w:t>
      </w:r>
      <w:r>
        <w:rPr>
          <w:rStyle w:val="FunctionTok"/>
        </w:rPr>
        <w:t>install_tinytex</w:t>
      </w:r>
      <w:r>
        <w:rPr>
          <w:rStyle w:val="NormalTok"/>
        </w:rPr>
        <w:t>()</w:t>
      </w:r>
    </w:p>
    <w:p w:rsidR="007F3BAE" w:rsidRDefault="00380896" w:rsidP="00380896">
      <w:pPr>
        <w:pStyle w:val="Ttulo3"/>
      </w:pPr>
      <w:bookmarkStart w:id="2849" w:name="_Toc235960860"/>
      <w:bookmarkStart w:id="2850" w:name="problema-4"/>
      <w:bookmarkEnd w:id="2848"/>
      <w:r>
        <w:rPr>
          <w:rFonts w:ascii="Times New Roman" w:hAnsi="Times New Roman" w:eastAsia="Times New Roman"/>
        </w:rPr>
        <w:t>46.15.3 Problema</w:t>
      </w:r>
      <w:bookmarkEnd w:id="2849"/>
    </w:p>
    <w:p w:rsidR="007F3BAE" w:rsidRDefault="00380896" w:rsidP="00380896">
      <w:pPr>
        <w:pStyle w:val="FirstParagraph"/>
        <w:jc w:val="left"/>
      </w:pPr>
      <w:r>
        <w:rPr>
          <w:rFonts w:ascii="Times New Roman" w:hAnsi="Times New Roman" w:eastAsia="Times New Roman"/>
        </w:rPr>
        <w:t>No encuentra bibliografía.</w:t>
      </w:r>
    </w:p>
    <w:p w:rsidR="007F3BAE" w:rsidRDefault="00380896" w:rsidP="00380896">
      <w:pPr>
        <w:pStyle w:val="Ttulo3"/>
      </w:pPr>
      <w:bookmarkStart w:id="2851" w:name="_Toc235960861"/>
      <w:bookmarkStart w:id="2852" w:name="solución-1"/>
      <w:bookmarkEnd w:id="2850"/>
      <w:r>
        <w:rPr>
          <w:rFonts w:ascii="Times New Roman" w:hAnsi="Times New Roman" w:eastAsia="Times New Roman"/>
        </w:rPr>
        <w:t>46.15.4 Solución</w:t>
      </w:r>
      <w:bookmarkEnd w:id="2851"/>
    </w:p>
    <w:p w:rsidR="007F3BAE" w:rsidRDefault="00380896" w:rsidP="00380896">
      <w:pPr>
        <w:pStyle w:val="FirstParagraph"/>
        <w:jc w:val="left"/>
      </w:pPr>
      <w:r>
        <w:rPr>
          <w:rFonts w:ascii="Times New Roman" w:hAnsi="Times New Roman" w:eastAsia="Times New Roman"/>
        </w:rPr>
        <w:t xml:space="preserve">Verificar la ruta del archivo </w:t>
      </w:r>
      <w:r>
        <w:rPr>
          <w:rStyle w:val="VerbatimChar"/>
          <w:rFonts w:ascii="Times New Roman" w:hAnsi="Times New Roman" w:eastAsia="Times New Roman"/>
        </w:rPr>
        <w:t>.bib</w:t>
      </w:r>
      <w:r>
        <w:rPr>
          <w:rFonts w:ascii="Times New Roman" w:hAnsi="Times New Roman" w:eastAsia="Times New Roman"/>
        </w:rPr>
        <w:t>.</w:t>
      </w:r>
    </w:p>
    <w:p w:rsidR="007F3BAE" w:rsidRDefault="00380896" w:rsidP="00380896">
      <w:pPr>
        <w:pStyle w:val="Ttulo3"/>
      </w:pPr>
      <w:bookmarkStart w:id="2853" w:name="_Toc235960862"/>
      <w:bookmarkStart w:id="2854" w:name="problema-5"/>
      <w:bookmarkEnd w:id="2852"/>
      <w:r>
        <w:rPr>
          <w:rFonts w:ascii="Times New Roman" w:hAnsi="Times New Roman" w:eastAsia="Times New Roman"/>
        </w:rPr>
        <w:t>46.15.5 Problema</w:t>
      </w:r>
      <w:bookmarkEnd w:id="2853"/>
    </w:p>
    <w:p w:rsidR="007F3BAE" w:rsidRDefault="00380896" w:rsidP="00380896">
      <w:pPr>
        <w:pStyle w:val="FirstParagraph"/>
        <w:jc w:val="left"/>
      </w:pPr>
      <w:r>
        <w:rPr>
          <w:rFonts w:ascii="Times New Roman" w:hAnsi="Times New Roman" w:eastAsia="Times New Roman"/>
        </w:rPr>
        <w:t>Las figuras no aparecen.</w:t>
      </w:r>
    </w:p>
    <w:p w:rsidR="007F3BAE" w:rsidRDefault="00380896" w:rsidP="00380896">
      <w:pPr>
        <w:pStyle w:val="Ttulo3"/>
      </w:pPr>
      <w:bookmarkStart w:id="2855" w:name="_Toc235960863"/>
      <w:bookmarkStart w:id="2856" w:name="solución-2"/>
      <w:bookmarkEnd w:id="2854"/>
      <w:r>
        <w:rPr>
          <w:rFonts w:ascii="Times New Roman" w:hAnsi="Times New Roman" w:eastAsia="Times New Roman"/>
        </w:rPr>
        <w:lastRenderedPageBreak/>
        <w:t>46.15.6 Solución</w:t>
      </w:r>
      <w:bookmarkEnd w:id="2855"/>
    </w:p>
    <w:p w:rsidR="007F3BAE" w:rsidRDefault="00380896" w:rsidP="00380896">
      <w:pPr>
        <w:pStyle w:val="FirstParagraph"/>
        <w:jc w:val="left"/>
      </w:pPr>
      <w:r>
        <w:rPr>
          <w:rFonts w:ascii="Times New Roman" w:hAnsi="Times New Roman" w:eastAsia="Times New Roman"/>
        </w:rPr>
        <w:t>Revisar errores dentro de los chunks.</w:t>
      </w:r>
    </w:p>
    <w:p w:rsidR="007F3BAE" w:rsidRDefault="00380896" w:rsidP="00380896">
      <w:pPr>
        <w:pStyle w:val="Ttulo2"/>
      </w:pPr>
      <w:bookmarkStart w:id="2857" w:name="_Toc235960864"/>
      <w:bookmarkStart w:id="2858" w:name="lista-de-verificación-4"/>
      <w:bookmarkEnd w:id="2844"/>
      <w:bookmarkEnd w:id="2856"/>
      <w:r>
        <w:rPr>
          <w:rFonts w:ascii="Times New Roman" w:hAnsi="Times New Roman" w:eastAsia="Times New Roman"/>
        </w:rPr>
        <w:t>46.16 Lista de verificación</w:t>
      </w:r>
      <w:bookmarkEnd w:id="2857"/>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Elemento =</w:t>
      </w:r>
      <w:r>
        <w:rPr>
          <w:rStyle w:val="NormalTok"/>
        </w:rPr>
        <w:t xml:space="preserve"> </w:t>
      </w:r>
      <w:r>
        <w:rPr>
          <w:rStyle w:val="FunctionTok"/>
        </w:rPr>
        <w:t>c</w:t>
      </w:r>
      <w:r>
        <w:rPr>
          <w:rStyle w:val="NormalTok"/>
        </w:rPr>
        <w:t>(</w:t>
      </w:r>
      <w:r>
        <w:br/>
      </w:r>
      <w:r>
        <w:rPr>
          <w:rStyle w:val="NormalTok"/>
        </w:rPr>
        <w:t xml:space="preserve">    </w:t>
      </w:r>
      <w:r>
        <w:rPr>
          <w:rStyle w:val="StringTok"/>
        </w:rPr>
        <w:t>"YAML configurado"</w:t>
      </w:r>
      <w:r>
        <w:rPr>
          <w:rStyle w:val="NormalTok"/>
        </w:rPr>
        <w:t>,</w:t>
      </w:r>
      <w:r>
        <w:br/>
      </w:r>
      <w:r>
        <w:rPr>
          <w:rStyle w:val="NormalTok"/>
        </w:rPr>
        <w:t xml:space="preserve">    </w:t>
      </w:r>
      <w:r>
        <w:rPr>
          <w:rStyle w:val="StringTok"/>
        </w:rPr>
        <w:t>"Bibliografía conectada"</w:t>
      </w:r>
      <w:r>
        <w:rPr>
          <w:rStyle w:val="NormalTok"/>
        </w:rPr>
        <w:t>,</w:t>
      </w:r>
      <w:r>
        <w:br/>
      </w:r>
      <w:r>
        <w:rPr>
          <w:rStyle w:val="NormalTok"/>
        </w:rPr>
        <w:t xml:space="preserve">    </w:t>
      </w:r>
      <w:r>
        <w:rPr>
          <w:rStyle w:val="StringTok"/>
        </w:rPr>
        <w:t>"Tablas reproducibles"</w:t>
      </w:r>
      <w:r>
        <w:rPr>
          <w:rStyle w:val="NormalTok"/>
        </w:rPr>
        <w:t>,</w:t>
      </w:r>
      <w:r>
        <w:br/>
      </w:r>
      <w:r>
        <w:rPr>
          <w:rStyle w:val="NormalTok"/>
        </w:rPr>
        <w:t xml:space="preserve">    </w:t>
      </w:r>
      <w:r>
        <w:rPr>
          <w:rStyle w:val="StringTok"/>
        </w:rPr>
        <w:t>"Figuras reproducibles"</w:t>
      </w:r>
      <w:r>
        <w:rPr>
          <w:rStyle w:val="NormalTok"/>
        </w:rPr>
        <w:t>,</w:t>
      </w:r>
      <w:r>
        <w:br/>
      </w:r>
      <w:r>
        <w:rPr>
          <w:rStyle w:val="NormalTok"/>
        </w:rPr>
        <w:t xml:space="preserve">    </w:t>
      </w:r>
      <w:r>
        <w:rPr>
          <w:rStyle w:val="StringTok"/>
        </w:rPr>
        <w:t>"HTML generado"</w:t>
      </w:r>
      <w:r>
        <w:rPr>
          <w:rStyle w:val="NormalTok"/>
        </w:rPr>
        <w:t>,</w:t>
      </w:r>
      <w:r>
        <w:br/>
      </w:r>
      <w:r>
        <w:rPr>
          <w:rStyle w:val="NormalTok"/>
        </w:rPr>
        <w:t xml:space="preserve">    </w:t>
      </w:r>
      <w:r>
        <w:rPr>
          <w:rStyle w:val="StringTok"/>
        </w:rPr>
        <w:t>"PDF generado"</w:t>
      </w:r>
      <w:r>
        <w:rPr>
          <w:rStyle w:val="NormalTok"/>
        </w:rPr>
        <w:t>,</w:t>
      </w:r>
      <w:r>
        <w:br/>
      </w:r>
      <w:r>
        <w:rPr>
          <w:rStyle w:val="NormalTok"/>
        </w:rPr>
        <w:t xml:space="preserve">    </w:t>
      </w:r>
      <w:r>
        <w:rPr>
          <w:rStyle w:val="StringTok"/>
        </w:rPr>
        <w:t>"Word generado"</w:t>
      </w:r>
      <w:r>
        <w:br/>
      </w:r>
      <w:r>
        <w:rPr>
          <w:rStyle w:val="NormalTok"/>
        </w:rPr>
        <w:t xml:space="preserve">  ),</w:t>
      </w:r>
      <w:r>
        <w:br/>
      </w:r>
      <w:r>
        <w:rPr>
          <w:rStyle w:val="NormalTok"/>
        </w:rPr>
        <w:t xml:space="preserve">  </w:t>
      </w:r>
      <w:r>
        <w:rPr>
          <w:rStyle w:val="AttributeTok"/>
        </w:rPr>
        <w:t>Estado =</w:t>
      </w:r>
      <w:r>
        <w:rPr>
          <w:rStyle w:val="NormalTok"/>
        </w:rPr>
        <w:t xml:space="preserve"> </w:t>
      </w:r>
      <w:r>
        <w:rPr>
          <w:rStyle w:val="FunctionTok"/>
        </w:rPr>
        <w:t>c</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"Lista de verificación para exportación"</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859" w:name="tbl-reg33-checklist"/>
            <w:r>
              <w:rPr>
                <w:rFonts w:ascii="Times New Roman" w:hAnsi="Times New Roman"/>
                <w:b/>
                <w:sz w:val="18"/>
              </w:rPr>
              <w:t>Tabla 46.6: Lista de verificación para exportación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Elemento</w:t>
                  </w:r>
                </w:p>
              </w:tc>
              <w:tc>
                <w:tcPr>
                  <w:tcW w:w="3960" w:type="dxa"/>
                </w:tcPr>
                <w:p w:rsidR="007F3BAE" w:rsidRDefault="00380896" w:rsidP="00380896">
                  <w:pPr>
                    <w:pStyle w:val="Compact"/>
                    <w:jc w:val="left"/>
                  </w:pPr>
                  <w:r>
                    <w:t>Estado</w:t>
                  </w:r>
                </w:p>
              </w:tc>
            </w:tr>
            <w:tr w:rsidR="007F3BAE">
              <w:tc>
                <w:tcPr>
                  <w:tcW w:w="3960" w:type="dxa"/>
                </w:tcPr>
                <w:p w:rsidR="007F3BAE" w:rsidRDefault="00380896" w:rsidP="00380896">
                  <w:pPr>
                    <w:pStyle w:val="Compact"/>
                    <w:jc w:val="left"/>
                  </w:pPr>
                  <w:r>
                    <w:t>YAML configurado</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Bibliografía conectada</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Tablas reproducibles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Figuras reproducibles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HTML generado</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PDF generado</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Word generado</w:t>
                  </w:r>
                </w:p>
              </w:tc>
              <w:tc>
                <w:tcPr>
                  <w:tcW w:w="3960" w:type="dxa"/>
                </w:tcPr>
                <w:p w:rsidR="007F3BAE" w:rsidRDefault="00380896" w:rsidP="00380896">
                  <w:pPr>
                    <w:pStyle w:val="Compact"/>
                    <w:jc w:val="left"/>
                  </w:pPr>
                  <w:r>
                    <w:t>Sí</w:t>
                  </w:r>
                </w:p>
              </w:tc>
            </w:tr>
            <w:bookmarkEnd w:id="2859"/>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Antes de distribuir un documento es recomendable verificar que todos los formatos se generen correctamente.</w:t>
      </w:r>
    </w:p>
    <w:p w:rsidR="007F3BAE" w:rsidRDefault="00380896" w:rsidP="00380896">
      <w:pPr>
        <w:pStyle w:val="Ttulo2"/>
      </w:pPr>
      <w:bookmarkStart w:id="2860" w:name="_Toc235960865"/>
      <w:bookmarkStart w:id="2861" w:name="manos-a-la-obra-33"/>
      <w:bookmarkEnd w:id="2858"/>
      <w:r>
        <w:rPr>
          <w:rFonts w:ascii="Times New Roman" w:hAnsi="Times New Roman" w:eastAsia="Times New Roman"/>
        </w:rPr>
        <w:t>46.17 Manos a la obra</w:t>
      </w:r>
      <w:bookmarkEnd w:id="2860"/>
    </w:p>
    <w:p w:rsidR="007F3BAE" w:rsidRDefault="00380896" w:rsidP="00380896">
      <w:pPr>
        <w:pStyle w:val="Compact"/>
        <w:numPr>
          <w:ilvl w:val="0"/>
          <w:numId w:val="232"/>
        </w:numPr>
        <w:jc w:val="left"/>
      </w:pPr>
      <w:r>
        <w:rPr>
          <w:rFonts w:ascii="Times New Roman" w:hAnsi="Times New Roman" w:eastAsia="Times New Roman"/>
        </w:rPr>
        <w:t xml:space="preserve">Cree un archivo </w:t>
      </w:r>
      <w:r>
        <w:rPr>
          <w:rStyle w:val="VerbatimChar"/>
          <w:rFonts w:ascii="Times New Roman" w:hAnsi="Times New Roman" w:eastAsia="Times New Roman"/>
        </w:rPr>
        <w:t>.qmd</w:t>
      </w:r>
      <w:r>
        <w:rPr>
          <w:rFonts w:ascii="Times New Roman" w:hAnsi="Times New Roman" w:eastAsia="Times New Roman"/>
        </w:rPr>
        <w:t>.</w:t>
      </w:r>
    </w:p>
    <w:p w:rsidR="007F3BAE" w:rsidRDefault="00380896" w:rsidP="00380896">
      <w:pPr>
        <w:pStyle w:val="Compact"/>
        <w:numPr>
          <w:ilvl w:val="0"/>
          <w:numId w:val="232"/>
        </w:numPr>
        <w:jc w:val="left"/>
      </w:pPr>
      <w:r>
        <w:rPr>
          <w:rFonts w:ascii="Times New Roman" w:hAnsi="Times New Roman" w:eastAsia="Times New Roman"/>
        </w:rPr>
        <w:t>Agregue un encabezado YAML.</w:t>
      </w:r>
    </w:p>
    <w:p w:rsidR="007F3BAE" w:rsidRDefault="00380896" w:rsidP="00380896">
      <w:pPr>
        <w:pStyle w:val="Compact"/>
        <w:numPr>
          <w:ilvl w:val="0"/>
          <w:numId w:val="232"/>
        </w:numPr>
        <w:jc w:val="left"/>
      </w:pPr>
      <w:r>
        <w:rPr>
          <w:rFonts w:ascii="Times New Roman" w:hAnsi="Times New Roman" w:eastAsia="Times New Roman"/>
        </w:rPr>
        <w:t>Inserte texto.</w:t>
      </w:r>
    </w:p>
    <w:p w:rsidR="007F3BAE" w:rsidRDefault="00380896" w:rsidP="00380896">
      <w:pPr>
        <w:pStyle w:val="Compact"/>
        <w:numPr>
          <w:ilvl w:val="0"/>
          <w:numId w:val="232"/>
        </w:numPr>
        <w:jc w:val="left"/>
      </w:pPr>
      <w:r>
        <w:rPr>
          <w:rFonts w:ascii="Times New Roman" w:hAnsi="Times New Roman" w:eastAsia="Times New Roman"/>
        </w:rPr>
        <w:t>Genere una tabla.</w:t>
      </w:r>
    </w:p>
    <w:p w:rsidR="007F3BAE" w:rsidRDefault="00380896" w:rsidP="00380896">
      <w:pPr>
        <w:pStyle w:val="Compact"/>
        <w:numPr>
          <w:ilvl w:val="0"/>
          <w:numId w:val="232"/>
        </w:numPr>
        <w:jc w:val="left"/>
      </w:pPr>
      <w:r>
        <w:rPr>
          <w:rFonts w:ascii="Times New Roman" w:hAnsi="Times New Roman" w:eastAsia="Times New Roman"/>
        </w:rPr>
        <w:t>Genere una figura.</w:t>
      </w:r>
    </w:p>
    <w:p w:rsidR="007F3BAE" w:rsidRDefault="00380896" w:rsidP="00380896">
      <w:pPr>
        <w:pStyle w:val="Compact"/>
        <w:numPr>
          <w:ilvl w:val="0"/>
          <w:numId w:val="232"/>
        </w:numPr>
        <w:jc w:val="left"/>
      </w:pPr>
      <w:r>
        <w:rPr>
          <w:rFonts w:ascii="Times New Roman" w:hAnsi="Times New Roman" w:eastAsia="Times New Roman"/>
        </w:rPr>
        <w:lastRenderedPageBreak/>
        <w:t>Incorpore referencias.</w:t>
      </w:r>
    </w:p>
    <w:p w:rsidR="007F3BAE" w:rsidRDefault="00380896" w:rsidP="00380896">
      <w:pPr>
        <w:pStyle w:val="Compact"/>
        <w:numPr>
          <w:ilvl w:val="0"/>
          <w:numId w:val="232"/>
        </w:numPr>
        <w:jc w:val="left"/>
      </w:pPr>
      <w:r>
        <w:rPr>
          <w:rFonts w:ascii="Times New Roman" w:hAnsi="Times New Roman" w:eastAsia="Times New Roman"/>
        </w:rPr>
        <w:t>Renderice HTML.</w:t>
      </w:r>
    </w:p>
    <w:p w:rsidR="007F3BAE" w:rsidRDefault="00380896" w:rsidP="00380896">
      <w:pPr>
        <w:pStyle w:val="Compact"/>
        <w:numPr>
          <w:ilvl w:val="0"/>
          <w:numId w:val="232"/>
        </w:numPr>
        <w:jc w:val="left"/>
      </w:pPr>
      <w:r>
        <w:rPr>
          <w:rFonts w:ascii="Times New Roman" w:hAnsi="Times New Roman" w:eastAsia="Times New Roman"/>
        </w:rPr>
        <w:t>Renderice PDF.</w:t>
      </w:r>
    </w:p>
    <w:p w:rsidR="007F3BAE" w:rsidRDefault="00380896" w:rsidP="00380896">
      <w:pPr>
        <w:pStyle w:val="Compact"/>
        <w:numPr>
          <w:ilvl w:val="0"/>
          <w:numId w:val="232"/>
        </w:numPr>
        <w:jc w:val="left"/>
      </w:pPr>
      <w:r>
        <w:rPr>
          <w:rFonts w:ascii="Times New Roman" w:hAnsi="Times New Roman" w:eastAsia="Times New Roman"/>
        </w:rPr>
        <w:t>Renderice Word.</w:t>
      </w:r>
    </w:p>
    <w:p w:rsidR="007F3BAE" w:rsidRDefault="00380896" w:rsidP="00380896">
      <w:pPr>
        <w:pStyle w:val="Compact"/>
        <w:numPr>
          <w:ilvl w:val="0"/>
          <w:numId w:val="232"/>
        </w:numPr>
        <w:jc w:val="left"/>
      </w:pPr>
      <w:r>
        <w:rPr>
          <w:rFonts w:ascii="Times New Roman" w:hAnsi="Times New Roman" w:eastAsia="Times New Roman"/>
        </w:rPr>
        <w:t>Compare los resultados obtenidos.</w:t>
      </w:r>
    </w:p>
    <w:p w:rsidR="007F3BAE" w:rsidRDefault="00380896" w:rsidP="00380896">
      <w:pPr>
        <w:pStyle w:val="Ttulo2"/>
      </w:pPr>
      <w:bookmarkStart w:id="2862" w:name="_Toc235960866"/>
      <w:bookmarkStart w:id="2863" w:name="resumen-del-capítulo-32"/>
      <w:bookmarkEnd w:id="2861"/>
      <w:r>
        <w:rPr>
          <w:rFonts w:ascii="Times New Roman" w:hAnsi="Times New Roman" w:eastAsia="Times New Roman"/>
        </w:rPr>
        <w:t>46.18 Resumen del capítulo</w:t>
      </w:r>
      <w:bookmarkEnd w:id="2862"/>
    </w:p>
    <w:p w:rsidR="007F3BAE" w:rsidRDefault="00380896" w:rsidP="00380896">
      <w:pPr>
        <w:pStyle w:val="FirstParagraph"/>
        <w:jc w:val="left"/>
      </w:pPr>
      <w:r>
        <w:rPr>
          <w:rFonts w:ascii="Times New Roman" w:hAnsi="Times New Roman" w:eastAsia="Times New Roman"/>
        </w:rPr>
        <w:t>En este capítulo se mostró cómo utilizar Quarto para generar documentos reproducibles en HTML, PDF y Word. Se presentaron configuraciones YAML fundamentales, estrategias de exportación automática y buenas prácticas para distribuir resultados científicos de manera profesional y reproducible.</w:t>
      </w:r>
    </w:p>
    <w:p w:rsidR="007F3BAE" w:rsidRDefault="00380896" w:rsidP="00380896">
      <w:pPr>
        <w:pStyle w:val="Ttulo1"/>
        <w:jc w:val="left"/>
      </w:pPr>
      <w:bookmarkStart w:id="2864" w:name="_Toc235960867"/>
      <w:bookmarkStart w:id="2865" w:name="presentaciones-con-quarto"/>
      <w:bookmarkEnd w:id="2780"/>
      <w:bookmarkEnd w:id="2863"/>
      <w:r>
        <w:rPr>
          <w:rFonts w:ascii="Times New Roman" w:hAnsi="Times New Roman" w:eastAsia="Times New Roman"/>
        </w:rPr>
        <w:t>47. Presentaciones con Quarto</w:t>
      </w:r>
      <w:bookmarkEnd w:id="2864"/>
    </w:p>
    <w:p w:rsidR="007F3BAE" w:rsidRDefault="00380896" w:rsidP="00380896">
      <w:pPr>
        <w:pStyle w:val="Ttulo2"/>
      </w:pPr>
      <w:bookmarkStart w:id="2866" w:name="_Toc235960868"/>
      <w:bookmarkStart w:id="2867" w:name="objetivos-de-aprendizaje-32"/>
      <w:r>
        <w:rPr>
          <w:rFonts w:ascii="Times New Roman" w:hAnsi="Times New Roman" w:eastAsia="Times New Roman"/>
        </w:rPr>
        <w:t>47.1 Objetivos de aprendizaje</w:t>
      </w:r>
      <w:bookmarkEnd w:id="2866"/>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33"/>
        </w:numPr>
        <w:jc w:val="left"/>
      </w:pPr>
      <w:r>
        <w:rPr>
          <w:rFonts w:ascii="Times New Roman" w:hAnsi="Times New Roman" w:eastAsia="Times New Roman"/>
        </w:rPr>
        <w:t>Crear presentaciones reproducibles con Quarto.</w:t>
      </w:r>
    </w:p>
    <w:p w:rsidR="007F3BAE" w:rsidRDefault="00380896" w:rsidP="00380896">
      <w:pPr>
        <w:pStyle w:val="Compact"/>
        <w:numPr>
          <w:ilvl w:val="0"/>
          <w:numId w:val="233"/>
        </w:numPr>
        <w:jc w:val="left"/>
      </w:pPr>
      <w:r>
        <w:rPr>
          <w:rFonts w:ascii="Times New Roman" w:hAnsi="Times New Roman" w:eastAsia="Times New Roman"/>
        </w:rPr>
        <w:t>Generar diapositivas HTML mediante RevealJS.</w:t>
      </w:r>
    </w:p>
    <w:p w:rsidR="007F3BAE" w:rsidRDefault="00380896" w:rsidP="00380896">
      <w:pPr>
        <w:pStyle w:val="Compact"/>
        <w:numPr>
          <w:ilvl w:val="0"/>
          <w:numId w:val="233"/>
        </w:numPr>
        <w:jc w:val="left"/>
      </w:pPr>
      <w:r>
        <w:rPr>
          <w:rFonts w:ascii="Times New Roman" w:hAnsi="Times New Roman" w:eastAsia="Times New Roman"/>
        </w:rPr>
        <w:t>Integrar tablas, figuras y resultados automáticamente.</w:t>
      </w:r>
    </w:p>
    <w:p w:rsidR="007F3BAE" w:rsidRDefault="00380896" w:rsidP="00380896">
      <w:pPr>
        <w:pStyle w:val="Compact"/>
        <w:numPr>
          <w:ilvl w:val="0"/>
          <w:numId w:val="233"/>
        </w:numPr>
        <w:jc w:val="left"/>
      </w:pPr>
      <w:r>
        <w:rPr>
          <w:rFonts w:ascii="Times New Roman" w:hAnsi="Times New Roman" w:eastAsia="Times New Roman"/>
        </w:rPr>
        <w:t>Personalizar temas y diseños visuales.</w:t>
      </w:r>
    </w:p>
    <w:p w:rsidR="007F3BAE" w:rsidRDefault="00380896" w:rsidP="00380896">
      <w:pPr>
        <w:pStyle w:val="Compact"/>
        <w:numPr>
          <w:ilvl w:val="0"/>
          <w:numId w:val="233"/>
        </w:numPr>
        <w:jc w:val="left"/>
      </w:pPr>
      <w:r>
        <w:rPr>
          <w:rFonts w:ascii="Times New Roman" w:hAnsi="Times New Roman" w:eastAsia="Times New Roman"/>
        </w:rPr>
        <w:t>Comunicar resultados científicos de forma profesional.</w:t>
      </w:r>
    </w:p>
    <w:p w:rsidR="007F3BAE" w:rsidRDefault="00380896" w:rsidP="00380896">
      <w:pPr>
        <w:pStyle w:val="Ttulo2"/>
      </w:pPr>
      <w:bookmarkStart w:id="2868" w:name="_Toc235960869"/>
      <w:bookmarkStart w:id="2869" w:name="introducción-47"/>
      <w:bookmarkEnd w:id="2867"/>
      <w:r>
        <w:rPr>
          <w:rFonts w:ascii="Times New Roman" w:hAnsi="Times New Roman" w:eastAsia="Times New Roman"/>
        </w:rPr>
        <w:t>47.2 Introducción</w:t>
      </w:r>
      <w:bookmarkEnd w:id="2868"/>
    </w:p>
    <w:p w:rsidR="007F3BAE" w:rsidRDefault="00380896" w:rsidP="00380896">
      <w:pPr>
        <w:pStyle w:val="FirstParagraph"/>
        <w:jc w:val="left"/>
      </w:pPr>
      <w:r>
        <w:rPr>
          <w:rFonts w:ascii="Times New Roman" w:hAnsi="Times New Roman" w:eastAsia="Times New Roman"/>
        </w:rPr>
        <w:t>Las presentaciones constituyen uno de los mecanismos más utilizados para comunicar resultados académicos, científicos y profesionales.</w:t>
      </w:r>
    </w:p>
    <w:p w:rsidR="007F3BAE" w:rsidRDefault="00380896" w:rsidP="00380896">
      <w:pPr>
        <w:pStyle w:val="Textoindependiente"/>
        <w:jc w:val="left"/>
      </w:pPr>
      <w:r>
        <w:rPr>
          <w:rFonts w:ascii="Times New Roman" w:hAnsi="Times New Roman" w:eastAsia="Times New Roman"/>
        </w:rPr>
        <w:t>Tradicionalmente los resultados obtenidos en R se copian manualmente hacia PowerPoint, generando problemas de reproducibilidad, errores de actualización y duplicación de trabajo.</w:t>
      </w:r>
    </w:p>
    <w:p w:rsidR="007F3BAE" w:rsidRDefault="00380896" w:rsidP="00380896">
      <w:pPr>
        <w:pStyle w:val="Textoindependiente"/>
        <w:jc w:val="left"/>
      </w:pPr>
      <w:r>
        <w:rPr>
          <w:rFonts w:ascii="Times New Roman" w:hAnsi="Times New Roman" w:eastAsia="Times New Roman"/>
        </w:rPr>
        <w:t>Quarto permite generar presentaciones completamente reproducibles utilizando una única fuente de información, donde tablas, gráficos y resultados se actualizan automáticamente cada vez que cambian los datos o el análisis (Allaire et al., 2024).</w:t>
      </w:r>
    </w:p>
    <w:p w:rsidR="007F3BAE" w:rsidRDefault="00380896" w:rsidP="00380896">
      <w:pPr>
        <w:pStyle w:val="Ttulo2"/>
      </w:pPr>
      <w:bookmarkStart w:id="2870" w:name="_Toc235960870"/>
      <w:bookmarkStart w:id="2871" w:name="configuración-inicial-7"/>
      <w:bookmarkEnd w:id="2869"/>
      <w:r>
        <w:rPr>
          <w:rFonts w:ascii="Times New Roman" w:hAnsi="Times New Roman" w:eastAsia="Times New Roman"/>
        </w:rPr>
        <w:t>47.3 Configuración inicial</w:t>
      </w:r>
      <w:bookmarkEnd w:id="2870"/>
    </w:p>
    <w:p w:rsidR="007F3BAE" w:rsidRDefault="00380896" w:rsidP="00380896">
      <w:pPr>
        <w:pStyle w:val="Ttulo3"/>
      </w:pPr>
      <w:bookmarkStart w:id="2872" w:name="_Toc235960871"/>
      <w:bookmarkStart w:id="2873" w:name="carga-de-librerías-y-datos"/>
      <w:r>
        <w:rPr>
          <w:rFonts w:ascii="Times New Roman" w:hAnsi="Times New Roman" w:eastAsia="Times New Roman"/>
        </w:rPr>
        <w:t>47.3.1 Carga de librerías y datos</w:t>
      </w:r>
      <w:bookmarkEnd w:id="2872"/>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(gapminder)</w:t>
      </w:r>
      <w:r w:rsidRPr="00380896">
        <w:rPr>
          <w:lang w:val="en-US"/>
        </w:rPr>
        <w:br/>
      </w:r>
      <w:r w:rsidRPr="00380896">
        <w:rPr>
          <w:rStyle w:val="FunctionTok"/>
          <w:lang w:val="en-US"/>
        </w:rPr>
        <w:t>library</w:t>
      </w:r>
      <w:r w:rsidRPr="00380896">
        <w:rPr>
          <w:rStyle w:val="NormalTok"/>
          <w:lang w:val="en-US"/>
        </w:rPr>
        <w:t>(knitr)</w:t>
      </w:r>
      <w:r w:rsidRPr="00380896">
        <w:rPr>
          <w:lang w:val="en-US"/>
        </w:rPr>
        <w:br/>
      </w:r>
      <w:r w:rsidRPr="00380896">
        <w:rPr>
          <w:lang w:val="en-US"/>
        </w:rPr>
        <w:br/>
      </w:r>
      <w:r w:rsidRPr="00380896">
        <w:rPr>
          <w:rStyle w:val="FunctionTok"/>
          <w:lang w:val="en-US"/>
        </w:rPr>
        <w:t>data</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"gapminder"</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package =</w:t>
      </w:r>
      <w:r w:rsidRPr="00380896">
        <w:rPr>
          <w:rStyle w:val="NormalTok"/>
          <w:lang w:val="en-US"/>
        </w:rPr>
        <w:t xml:space="preserve"> </w:t>
      </w:r>
      <w:r w:rsidRPr="00380896">
        <w:rPr>
          <w:rStyle w:val="StringTok"/>
          <w:lang w:val="en-US"/>
        </w:rPr>
        <w:t>"gapminder"</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datos_presentacion </w:t>
      </w:r>
      <w:r w:rsidRPr="00380896">
        <w:rPr>
          <w:rStyle w:val="OtherTok"/>
          <w:lang w:val="en-US"/>
        </w:rPr>
        <w:t>&lt;-</w:t>
      </w:r>
      <w:r w:rsidRPr="00380896">
        <w:rPr>
          <w:rStyle w:val="NormalTok"/>
          <w:lang w:val="en-US"/>
        </w:rPr>
        <w:t xml:space="preserve"> gapminder</w:t>
      </w:r>
    </w:p>
    <w:p w:rsidR="007F3BAE" w:rsidRDefault="00380896" w:rsidP="00380896">
      <w:pPr>
        <w:pStyle w:val="Ttulo2"/>
      </w:pPr>
      <w:bookmarkStart w:id="2874" w:name="_Toc235960872"/>
      <w:bookmarkStart w:id="2875" w:name="qué-es-una-presentación-quarto"/>
      <w:bookmarkEnd w:id="2871"/>
      <w:bookmarkEnd w:id="2873"/>
      <w:r>
        <w:rPr>
          <w:rFonts w:ascii="Times New Roman" w:hAnsi="Times New Roman" w:eastAsia="Times New Roman"/>
        </w:rPr>
        <w:t>47.4 ¿Qué es una presentación Quarto?</w:t>
      </w:r>
      <w:bookmarkEnd w:id="2874"/>
    </w:p>
    <w:p w:rsidR="007F3BAE" w:rsidRDefault="00380896" w:rsidP="00380896">
      <w:pPr>
        <w:pStyle w:val="FirstParagraph"/>
        <w:jc w:val="left"/>
      </w:pPr>
      <w:r>
        <w:rPr>
          <w:rFonts w:ascii="Times New Roman" w:hAnsi="Times New Roman" w:eastAsia="Times New Roman"/>
        </w:rPr>
        <w:t>Una presentación Quarto es un documento reproducible que combina texto, código, tablas, figuras y resultados en un conjunto de diapositivas HTML.</w:t>
      </w:r>
    </w:p>
    <w:p w:rsidR="007F3BAE" w:rsidRDefault="00380896" w:rsidP="00380896">
      <w:pPr>
        <w:pStyle w:val="Textoindependiente"/>
        <w:jc w:val="left"/>
      </w:pPr>
      <w:r>
        <w:rPr>
          <w:rFonts w:ascii="Times New Roman" w:hAnsi="Times New Roman" w:eastAsia="Times New Roman"/>
        </w:rPr>
        <w:lastRenderedPageBreak/>
        <w:t>La tecnología más utilizada para este propósito es RevealJS (Allaire et al., 2024).</w:t>
      </w:r>
    </w:p>
    <w:p w:rsidR="007F3BAE" w:rsidRDefault="00380896" w:rsidP="00380896">
      <w:pPr>
        <w:pStyle w:val="Ttulo3"/>
      </w:pPr>
      <w:bookmarkStart w:id="2876" w:name="_Toc235960873"/>
      <w:bookmarkStart w:id="2877" w:name="estructura-mínima"/>
      <w:r>
        <w:rPr>
          <w:rFonts w:ascii="Times New Roman" w:hAnsi="Times New Roman" w:eastAsia="Times New Roman"/>
        </w:rPr>
        <w:t>47.4.1 Estructura mínima</w:t>
      </w:r>
      <w:bookmarkEnd w:id="2876"/>
    </w:p>
    <w:p w:rsidR="007F3BAE" w:rsidRDefault="00380896" w:rsidP="00380896">
      <w:pPr>
        <w:pStyle w:val="SourceCode"/>
        <w:jc w:val="left"/>
      </w:pPr>
      <w:r>
        <w:rPr>
          <w:rStyle w:val="VerbatimChar"/>
        </w:rPr>
        <w:t>---</w:t>
      </w:r>
      <w:r>
        <w:br/>
      </w:r>
      <w:r>
        <w:rPr>
          <w:rStyle w:val="VerbatimChar"/>
        </w:rPr>
        <w:t>title: "Mi presentación"</w:t>
      </w:r>
      <w:r>
        <w:br/>
      </w:r>
      <w:r>
        <w:rPr>
          <w:rStyle w:val="VerbatimChar"/>
        </w:rPr>
        <w:t>format: revealjs</w:t>
      </w:r>
      <w:r>
        <w:br/>
      </w:r>
      <w:r>
        <w:rPr>
          <w:rStyle w:val="VerbatimChar"/>
        </w:rPr>
        <w:t>---</w:t>
      </w:r>
      <w:r>
        <w:br/>
      </w:r>
      <w:r>
        <w:br/>
      </w:r>
      <w:r>
        <w:rPr>
          <w:rStyle w:val="VerbatimChar"/>
        </w:rPr>
        <w:t># Primera diapositiva</w:t>
      </w:r>
      <w:r>
        <w:br/>
      </w:r>
      <w:r>
        <w:br/>
      </w:r>
      <w:r>
        <w:rPr>
          <w:rStyle w:val="VerbatimChar"/>
        </w:rPr>
        <w:t>Contenido</w:t>
      </w:r>
      <w:r>
        <w:br/>
      </w:r>
      <w:r>
        <w:br/>
      </w:r>
      <w:r>
        <w:rPr>
          <w:rStyle w:val="VerbatimChar"/>
        </w:rPr>
        <w:t># Segunda diapositiva</w:t>
      </w:r>
      <w:r>
        <w:br/>
      </w:r>
      <w:r>
        <w:br/>
      </w:r>
      <w:r>
        <w:rPr>
          <w:rStyle w:val="VerbatimChar"/>
        </w:rPr>
        <w:t>Contenido</w:t>
      </w:r>
    </w:p>
    <w:p w:rsidR="007F3BAE" w:rsidRDefault="00380896" w:rsidP="00380896">
      <w:pPr>
        <w:pStyle w:val="Ttulo2"/>
      </w:pPr>
      <w:bookmarkStart w:id="2878" w:name="_Toc235960874"/>
      <w:bookmarkStart w:id="2879" w:name="creación-de-una-presentación-básica"/>
      <w:bookmarkEnd w:id="2875"/>
      <w:bookmarkEnd w:id="2877"/>
      <w:r>
        <w:rPr>
          <w:rFonts w:ascii="Times New Roman" w:hAnsi="Times New Roman" w:eastAsia="Times New Roman"/>
        </w:rPr>
        <w:t>47.5 Creación de una presentación básica</w:t>
      </w:r>
      <w:bookmarkEnd w:id="2878"/>
    </w:p>
    <w:p w:rsidR="007F3BAE" w:rsidRDefault="00380896" w:rsidP="00380896">
      <w:pPr>
        <w:pStyle w:val="Ttulo3"/>
      </w:pPr>
      <w:bookmarkStart w:id="2880" w:name="_Toc235960875"/>
      <w:bookmarkStart w:id="2881" w:name="archivo-yaml"/>
      <w:r>
        <w:rPr>
          <w:rFonts w:ascii="Times New Roman" w:hAnsi="Times New Roman" w:eastAsia="Times New Roman"/>
        </w:rPr>
        <w:t>47.5.1 Archivo YAML</w:t>
      </w:r>
      <w:bookmarkEnd w:id="2880"/>
    </w:p>
    <w:p w:rsidR="007F3BAE" w:rsidRDefault="00380896" w:rsidP="00380896">
      <w:pPr>
        <w:pStyle w:val="SourceCode"/>
        <w:jc w:val="left"/>
      </w:pPr>
      <w:r>
        <w:rPr>
          <w:rStyle w:val="PreprocessorTok"/>
        </w:rPr>
        <w:t>---</w:t>
      </w:r>
      <w:r>
        <w:br/>
      </w:r>
      <w:r>
        <w:rPr>
          <w:rStyle w:val="FunctionTok"/>
        </w:rPr>
        <w:t>title</w:t>
      </w:r>
      <w:r>
        <w:rPr>
          <w:rStyle w:val="KeywordTok"/>
        </w:rPr>
        <w:t>:</w:t>
      </w:r>
      <w:r>
        <w:rPr>
          <w:rStyle w:val="AttributeTok"/>
        </w:rPr>
        <w:t xml:space="preserve"> </w:t>
      </w:r>
      <w:r>
        <w:rPr>
          <w:rStyle w:val="StringTok"/>
        </w:rPr>
        <w:t>"Análisis Exploratorio"</w:t>
      </w:r>
      <w:r>
        <w:br/>
      </w:r>
      <w:r>
        <w:rPr>
          <w:rStyle w:val="FunctionTok"/>
        </w:rPr>
        <w:t>author</w:t>
      </w:r>
      <w:r>
        <w:rPr>
          <w:rStyle w:val="KeywordTok"/>
        </w:rPr>
        <w:t>:</w:t>
      </w:r>
      <w:r>
        <w:rPr>
          <w:rStyle w:val="AttributeTok"/>
        </w:rPr>
        <w:t xml:space="preserve"> </w:t>
      </w:r>
      <w:r>
        <w:rPr>
          <w:rStyle w:val="StringTok"/>
        </w:rPr>
        <w:t>"José Vicente Ordóñez"</w:t>
      </w:r>
      <w:r>
        <w:br/>
      </w:r>
      <w:r>
        <w:rPr>
          <w:rStyle w:val="FunctionTok"/>
        </w:rPr>
        <w:t>format</w:t>
      </w:r>
      <w:r>
        <w:rPr>
          <w:rStyle w:val="KeywordTok"/>
        </w:rPr>
        <w:t>:</w:t>
      </w:r>
      <w:r>
        <w:br/>
      </w:r>
      <w:r>
        <w:rPr>
          <w:rStyle w:val="AttributeTok"/>
        </w:rPr>
        <w:t xml:space="preserve">  </w:t>
      </w:r>
      <w:r>
        <w:rPr>
          <w:rStyle w:val="FunctionTok"/>
        </w:rPr>
        <w:t>revealjs</w:t>
      </w:r>
      <w:r>
        <w:rPr>
          <w:rStyle w:val="KeywordTok"/>
        </w:rPr>
        <w:t>:</w:t>
      </w:r>
      <w:r>
        <w:br/>
      </w:r>
      <w:r>
        <w:rPr>
          <w:rStyle w:val="AttributeTok"/>
        </w:rPr>
        <w:t xml:space="preserve">    </w:t>
      </w:r>
      <w:r>
        <w:rPr>
          <w:rStyle w:val="FunctionTok"/>
        </w:rPr>
        <w:t>theme</w:t>
      </w:r>
      <w:r>
        <w:rPr>
          <w:rStyle w:val="KeywordTok"/>
        </w:rPr>
        <w:t>:</w:t>
      </w:r>
      <w:r>
        <w:rPr>
          <w:rStyle w:val="AttributeTok"/>
        </w:rPr>
        <w:t xml:space="preserve"> simple</w:t>
      </w:r>
      <w:r>
        <w:br/>
      </w:r>
      <w:r>
        <w:rPr>
          <w:rStyle w:val="PreprocessorTok"/>
        </w:rPr>
        <w:t>---</w:t>
      </w:r>
    </w:p>
    <w:p w:rsidR="007F3BAE" w:rsidRDefault="00380896" w:rsidP="00380896">
      <w:pPr>
        <w:pStyle w:val="FirstParagraph"/>
        <w:jc w:val="left"/>
      </w:pPr>
      <w:r>
        <w:rPr>
          <w:rFonts w:ascii="Times New Roman" w:hAnsi="Times New Roman" w:eastAsia="Times New Roman"/>
        </w:rPr>
        <w:t xml:space="preserve">La opción </w:t>
      </w:r>
      <w:r>
        <w:rPr>
          <w:rStyle w:val="VerbatimChar"/>
          <w:rFonts w:ascii="Times New Roman" w:hAnsi="Times New Roman" w:eastAsia="Times New Roman"/>
        </w:rPr>
        <w:t>revealjs</w:t>
      </w:r>
      <w:r>
        <w:rPr>
          <w:rFonts w:ascii="Times New Roman" w:hAnsi="Times New Roman" w:eastAsia="Times New Roman"/>
        </w:rPr>
        <w:t xml:space="preserve"> indica que Quarto debe generar una presentación HTML.</w:t>
      </w:r>
    </w:p>
    <w:p w:rsidR="007F3BAE" w:rsidRDefault="00380896" w:rsidP="00380896">
      <w:pPr>
        <w:pStyle w:val="Ttulo2"/>
      </w:pPr>
      <w:bookmarkStart w:id="2882" w:name="_Toc235960876"/>
      <w:bookmarkStart w:id="2883" w:name="generación-automática-de-diapositivas"/>
      <w:bookmarkEnd w:id="2879"/>
      <w:bookmarkEnd w:id="2881"/>
      <w:r>
        <w:rPr>
          <w:rFonts w:ascii="Times New Roman" w:hAnsi="Times New Roman" w:eastAsia="Times New Roman"/>
        </w:rPr>
        <w:t>47.6 Generación automática de diapositivas</w:t>
      </w:r>
      <w:bookmarkEnd w:id="2882"/>
    </w:p>
    <w:p w:rsidR="007F3BAE" w:rsidRDefault="00380896" w:rsidP="00380896">
      <w:pPr>
        <w:pStyle w:val="FirstParagraph"/>
        <w:jc w:val="left"/>
      </w:pPr>
      <w:r>
        <w:rPr>
          <w:rFonts w:ascii="Times New Roman" w:hAnsi="Times New Roman" w:eastAsia="Times New Roman"/>
        </w:rPr>
        <w:t>Cada encabezado de primer nivel crea una nueva diapositiva.</w:t>
      </w:r>
    </w:p>
    <w:p w:rsidR="007F3BAE" w:rsidRDefault="00380896" w:rsidP="00380896">
      <w:pPr>
        <w:pStyle w:val="Ttulo3"/>
      </w:pPr>
      <w:bookmarkStart w:id="2884" w:name="_Toc235960877"/>
      <w:bookmarkStart w:id="2885" w:name="ejemplo-1"/>
      <w:r>
        <w:rPr>
          <w:rFonts w:ascii="Times New Roman" w:hAnsi="Times New Roman" w:eastAsia="Times New Roman"/>
        </w:rPr>
        <w:t>47.6.1 Ejemplo</w:t>
      </w:r>
      <w:bookmarkEnd w:id="2884"/>
    </w:p>
    <w:p w:rsidR="007F3BAE" w:rsidRDefault="00380896" w:rsidP="00380896">
      <w:pPr>
        <w:pStyle w:val="SourceCode"/>
        <w:jc w:val="left"/>
      </w:pPr>
      <w:r>
        <w:rPr>
          <w:rStyle w:val="FunctionTok"/>
        </w:rPr>
        <w:t># Introducción</w:t>
      </w:r>
      <w:r>
        <w:br/>
      </w:r>
      <w:r>
        <w:br/>
      </w:r>
      <w:r>
        <w:rPr>
          <w:rStyle w:val="NormalTok"/>
        </w:rPr>
        <w:t>Texto.</w:t>
      </w:r>
      <w:r>
        <w:br/>
      </w:r>
      <w:r>
        <w:br/>
      </w:r>
      <w:r>
        <w:rPr>
          <w:rStyle w:val="FunctionTok"/>
        </w:rPr>
        <w:t># Objetivos</w:t>
      </w:r>
      <w:r>
        <w:br/>
      </w:r>
      <w:r>
        <w:br/>
      </w:r>
      <w:r>
        <w:rPr>
          <w:rStyle w:val="NormalTok"/>
        </w:rPr>
        <w:t>Texto.</w:t>
      </w:r>
      <w:r>
        <w:br/>
      </w:r>
      <w:r>
        <w:br/>
      </w:r>
      <w:r>
        <w:rPr>
          <w:rStyle w:val="FunctionTok"/>
        </w:rPr>
        <w:t># Resultados</w:t>
      </w:r>
      <w:r>
        <w:br/>
      </w:r>
      <w:r>
        <w:br/>
      </w:r>
      <w:r>
        <w:rPr>
          <w:rStyle w:val="NormalTok"/>
        </w:rPr>
        <w:t>Texto.</w:t>
      </w:r>
    </w:p>
    <w:p w:rsidR="007F3BAE" w:rsidRDefault="00380896" w:rsidP="00380896">
      <w:pPr>
        <w:pStyle w:val="Ttulo2"/>
      </w:pPr>
      <w:bookmarkStart w:id="2886" w:name="_Toc235960878"/>
      <w:bookmarkStart w:id="2887" w:name="incorporación-de-tablas-reproducibles"/>
      <w:bookmarkEnd w:id="2883"/>
      <w:bookmarkEnd w:id="2885"/>
      <w:r>
        <w:rPr>
          <w:rFonts w:ascii="Times New Roman" w:hAnsi="Times New Roman" w:eastAsia="Times New Roman"/>
        </w:rPr>
        <w:t>47.7 Incorporación de tablas reproducibles</w:t>
      </w:r>
      <w:bookmarkEnd w:id="2886"/>
    </w:p>
    <w:p w:rsidR="007F3BAE" w:rsidRDefault="00380896" w:rsidP="00380896">
      <w:pPr>
        <w:pStyle w:val="FirstParagraph"/>
        <w:jc w:val="left"/>
      </w:pPr>
      <w:r>
        <w:rPr>
          <w:rFonts w:ascii="Times New Roman" w:hAnsi="Times New Roman" w:eastAsia="Times New Roman"/>
        </w:rPr>
        <w:t>Las tablas se generan automáticamente a partir de los datos.</w:t>
      </w:r>
    </w:p>
    <w:p w:rsidR="007F3BAE" w:rsidRDefault="00380896" w:rsidP="00380896">
      <w:pPr>
        <w:pStyle w:val="SourceCode"/>
        <w:jc w:val="left"/>
      </w:pPr>
      <w:r>
        <w:rPr>
          <w:rStyle w:val="NormalTok"/>
        </w:rPr>
        <w:t xml:space="preserve">datos_presentacion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Esperanza_vida =</w:t>
      </w:r>
      <w:r>
        <w:rPr>
          <w:rStyle w:val="NormalTok"/>
        </w:rPr>
        <w:t xml:space="preserve"> </w:t>
      </w:r>
      <w:r>
        <w:rPr>
          <w:rStyle w:val="FunctionTok"/>
        </w:rPr>
        <w:t>mean</w:t>
      </w:r>
      <w:r>
        <w:rPr>
          <w:rStyle w:val="NormalTok"/>
        </w:rPr>
        <w:t>(lifeExp),</w:t>
      </w:r>
      <w:r>
        <w:br/>
      </w:r>
      <w:r>
        <w:rPr>
          <w:rStyle w:val="NormalTok"/>
        </w:rPr>
        <w:t xml:space="preserve">    </w:t>
      </w:r>
      <w:r>
        <w:rPr>
          <w:rStyle w:val="AttributeTok"/>
        </w:rPr>
        <w:t>PIB_per_capita =</w:t>
      </w:r>
      <w:r>
        <w:rPr>
          <w:rStyle w:val="NormalTok"/>
        </w:rPr>
        <w:t xml:space="preserve"> </w:t>
      </w:r>
      <w:r>
        <w:rPr>
          <w:rStyle w:val="FunctionTok"/>
        </w:rPr>
        <w:t>mean</w:t>
      </w:r>
      <w:r>
        <w:rPr>
          <w:rStyle w:val="NormalTok"/>
        </w:rPr>
        <w:t>(gdpPercap)</w:t>
      </w:r>
      <w:r>
        <w:br/>
      </w:r>
      <w:r>
        <w:rPr>
          <w:rStyle w:val="NormalTok"/>
        </w:rPr>
        <w:t xml:space="preserve">  ) </w:t>
      </w:r>
      <w:r>
        <w:rPr>
          <w:rStyle w:val="SpecialCharTok"/>
        </w:rPr>
        <w:t>|&gt;</w:t>
      </w:r>
      <w:r>
        <w:br/>
      </w:r>
      <w:r>
        <w:rPr>
          <w:rStyle w:val="NormalTok"/>
        </w:rPr>
        <w:lastRenderedPageBreak/>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888" w:name="tbl-reg34-indicadores"/>
            <w:r>
              <w:rPr>
                <w:rFonts w:ascii="Times New Roman" w:hAnsi="Times New Roman"/>
                <w:b/>
                <w:sz w:val="18"/>
              </w:rPr>
              <w:t>Tabla 47.1: Indicadores generales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Esperanza_vida</w:t>
                  </w:r>
                </w:p>
              </w:tc>
              <w:tc>
                <w:tcPr>
                  <w:tcW w:w="3960" w:type="dxa"/>
                </w:tcPr>
                <w:p w:rsidR="007F3BAE" w:rsidRDefault="00380896" w:rsidP="00380896">
                  <w:pPr>
                    <w:pStyle w:val="Compact"/>
                    <w:jc w:val="left"/>
                  </w:pPr>
                  <w:r>
                    <w:t>PIB_per_capita</w:t>
                  </w:r>
                </w:p>
              </w:tc>
            </w:tr>
            <w:tr w:rsidR="007F3BAE">
              <w:tc>
                <w:tcPr>
                  <w:tcW w:w="3960" w:type="dxa"/>
                </w:tcPr>
                <w:p w:rsidR="007F3BAE" w:rsidRDefault="00380896" w:rsidP="00380896">
                  <w:pPr>
                    <w:pStyle w:val="Compact"/>
                    <w:jc w:val="left"/>
                  </w:pPr>
                  <w:r>
                    <w:t>59.47</w:t>
                  </w:r>
                </w:p>
              </w:tc>
              <w:tc>
                <w:tcPr>
                  <w:tcW w:w="3960" w:type="dxa"/>
                </w:tcPr>
                <w:p w:rsidR="007F3BAE" w:rsidRDefault="00380896" w:rsidP="00380896">
                  <w:pPr>
                    <w:pStyle w:val="Compact"/>
                    <w:jc w:val="left"/>
                  </w:pPr>
                  <w:r>
                    <w:t>7215.33</w:t>
                  </w:r>
                </w:p>
              </w:tc>
            </w:tr>
            <w:bookmarkEnd w:id="2888"/>
          </w:tbl>
          <w:p w:rsidR="007F3BAE" w:rsidRDefault="007F3BAE" w:rsidP="00380896">
            <w:pPr>
              <w:spacing w:after="0" w:line="240" w:lineRule="auto"/>
              <w:jc w:val="center"/>
            </w:pPr>
          </w:p>
        </w:tc>
      </w:tr>
    </w:tbl>
    <w:p w:rsidR="007F3BAE" w:rsidRDefault="00380896" w:rsidP="00380896">
      <w:pPr>
        <w:pStyle w:val="Ttulo3"/>
      </w:pPr>
      <w:bookmarkStart w:id="2889" w:name="_Toc235960879"/>
      <w:bookmarkStart w:id="2890" w:name="interpretación"/>
      <w:r>
        <w:rPr>
          <w:rFonts w:ascii="Times New Roman" w:hAnsi="Times New Roman" w:eastAsia="Times New Roman"/>
        </w:rPr>
        <w:t>47.7.1 Interpretación</w:t>
      </w:r>
      <w:bookmarkEnd w:id="2889"/>
    </w:p>
    <w:p w:rsidR="007F3BAE" w:rsidRDefault="00380896" w:rsidP="00380896">
      <w:pPr>
        <w:pStyle w:val="FirstParagraph"/>
        <w:jc w:val="left"/>
      </w:pPr>
      <w:r>
        <w:rPr>
          <w:rFonts w:ascii="Times New Roman" w:hAnsi="Times New Roman" w:eastAsia="Times New Roman"/>
        </w:rPr>
        <w:t>La tabla se actualizará automáticamente cuando cambien los datos utilizados.</w:t>
      </w:r>
    </w:p>
    <w:p w:rsidR="007F3BAE" w:rsidRDefault="00380896" w:rsidP="00380896">
      <w:pPr>
        <w:pStyle w:val="Ttulo3"/>
      </w:pPr>
      <w:bookmarkStart w:id="2891" w:name="_Toc235960880"/>
      <w:bookmarkStart w:id="2892" w:name="conclusión-práctica-14"/>
      <w:bookmarkEnd w:id="2890"/>
      <w:r>
        <w:rPr>
          <w:rFonts w:ascii="Times New Roman" w:hAnsi="Times New Roman" w:eastAsia="Times New Roman"/>
        </w:rPr>
        <w:t>47.7.2 Conclusión práctica</w:t>
      </w:r>
      <w:bookmarkEnd w:id="2891"/>
    </w:p>
    <w:p w:rsidR="007F3BAE" w:rsidRDefault="00380896" w:rsidP="00380896">
      <w:pPr>
        <w:pStyle w:val="FirstParagraph"/>
        <w:jc w:val="left"/>
      </w:pPr>
      <w:r>
        <w:rPr>
          <w:rFonts w:ascii="Times New Roman" w:hAnsi="Times New Roman" w:eastAsia="Times New Roman"/>
        </w:rPr>
        <w:t>No es necesario copiar tablas manualmente a PowerPoint.</w:t>
      </w:r>
    </w:p>
    <w:p w:rsidR="007F3BAE" w:rsidRDefault="00380896" w:rsidP="00380896">
      <w:pPr>
        <w:pStyle w:val="Ttulo2"/>
      </w:pPr>
      <w:bookmarkStart w:id="2893" w:name="_Toc235960881"/>
      <w:bookmarkStart w:id="2894" w:name="incorporación-de-gráficos-reproducibles"/>
      <w:bookmarkEnd w:id="2887"/>
      <w:bookmarkEnd w:id="2892"/>
      <w:r>
        <w:rPr>
          <w:rFonts w:ascii="Times New Roman" w:hAnsi="Times New Roman" w:eastAsia="Times New Roman"/>
        </w:rPr>
        <w:t>47.8 Incorporación de gráficos reproducibles</w:t>
      </w:r>
      <w:bookmarkEnd w:id="2893"/>
    </w:p>
    <w:p w:rsidR="007F3BAE" w:rsidRDefault="00380896" w:rsidP="00380896">
      <w:pPr>
        <w:pStyle w:val="SourceCode"/>
        <w:jc w:val="left"/>
      </w:pPr>
      <w:r>
        <w:rPr>
          <w:rStyle w:val="FunctionTok"/>
        </w:rPr>
        <w:t>ggplot</w:t>
      </w:r>
      <w:r>
        <w:rPr>
          <w:rStyle w:val="NormalTok"/>
        </w:rPr>
        <w:t>(</w:t>
      </w:r>
      <w:r>
        <w:br/>
      </w:r>
      <w:r>
        <w:rPr>
          <w:rStyle w:val="NormalTok"/>
        </w:rPr>
        <w:t xml:space="preserve">  datos_presentacion,</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gdpPercap,</w:t>
      </w:r>
      <w:r>
        <w:br/>
      </w:r>
      <w:r>
        <w:rPr>
          <w:rStyle w:val="NormalTok"/>
        </w:rPr>
        <w:t xml:space="preserve">    </w:t>
      </w:r>
      <w:r>
        <w:rPr>
          <w:rStyle w:val="AttributeTok"/>
        </w:rPr>
        <w:t>y =</w:t>
      </w:r>
      <w:r>
        <w:rPr>
          <w:rStyle w:val="NormalTok"/>
        </w:rPr>
        <w:t xml:space="preserve"> lifeExp</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0.5</w:t>
      </w:r>
      <w:r>
        <w:br/>
      </w:r>
      <w:r>
        <w:rPr>
          <w:rStyle w:val="NormalTok"/>
        </w:rPr>
        <w:t xml:space="preserve">  ) </w:t>
      </w:r>
      <w:r>
        <w:rPr>
          <w:rStyle w:val="SpecialCharTok"/>
        </w:rPr>
        <w:t>+</w:t>
      </w:r>
      <w:r>
        <w:br/>
      </w:r>
      <w:r>
        <w:rPr>
          <w:rStyle w:val="NormalTok"/>
        </w:rPr>
        <w:t xml:space="preserve">  </w:t>
      </w:r>
      <w:r>
        <w:rPr>
          <w:rStyle w:val="FunctionTok"/>
        </w:rPr>
        <w:t>scale_x_log10</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895" w:name="fig-reg34-dispersion"/>
            <w:r>
              <w:rPr>
                <w:rFonts w:ascii="Times New Roman" w:hAnsi="Times New Roman"/>
                <w:b/>
                <w:noProof/>
                <w:sz w:val="18"/>
              </w:rPr>
              <w:drawing>
                <wp:inline distT="0" distB="0" distL="0" distR="0">
                  <wp:extent cx="4620126" cy="3696101"/>
                  <wp:effectExtent l="0" t="0" r="0" b="0"/>
                  <wp:docPr id="2025" name="Picture"/>
                  <wp:cNvGraphicFramePr/>
                  <a:graphic xmlns:a="http://schemas.openxmlformats.org/drawingml/2006/main">
                    <a:graphicData uri="http://schemas.openxmlformats.org/drawingml/2006/picture">
                      <pic:pic xmlns:pic="http://schemas.openxmlformats.org/drawingml/2006/picture">
                        <pic:nvPicPr>
                          <pic:cNvPr id="2026" name="Picture" descr="capitulos/34-presentaciones-quarto_files/figure-docx/fig-reg34-dispersion-1.png"/>
                          <pic:cNvPicPr>
                            <a:picLocks noChangeAspect="1" noChangeArrowheads="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lastRenderedPageBreak/>
              <w:t>Figura 47.1: Ingreso y esperanza de vida</w:t>
            </w:r>
          </w:p>
        </w:tc>
        <w:bookmarkEnd w:id="2895"/>
      </w:tr>
    </w:tbl>
    <w:p w:rsidR="007F3BAE" w:rsidRDefault="00380896" w:rsidP="00380896">
      <w:pPr>
        <w:pStyle w:val="Ttulo3"/>
      </w:pPr>
      <w:bookmarkStart w:id="2896" w:name="_Toc235960882"/>
      <w:bookmarkStart w:id="2897" w:name="interpretación-1"/>
      <w:r>
        <w:rPr>
          <w:rFonts w:ascii="Times New Roman" w:hAnsi="Times New Roman" w:eastAsia="Times New Roman"/>
        </w:rPr>
        <w:lastRenderedPageBreak/>
        <w:t>47.8.1 Interpretación</w:t>
      </w:r>
      <w:bookmarkEnd w:id="2896"/>
    </w:p>
    <w:p w:rsidR="007F3BAE" w:rsidRDefault="00380896" w:rsidP="00380896">
      <w:pPr>
        <w:pStyle w:val="FirstParagraph"/>
        <w:jc w:val="left"/>
      </w:pPr>
      <w:r>
        <w:rPr>
          <w:rFonts w:ascii="Times New Roman" w:hAnsi="Times New Roman" w:eastAsia="Times New Roman"/>
        </w:rPr>
        <w:t>La figura se genera automáticamente utilizando los datos originales.</w:t>
      </w:r>
    </w:p>
    <w:p w:rsidR="007F3BAE" w:rsidRDefault="00380896" w:rsidP="00380896">
      <w:pPr>
        <w:pStyle w:val="Ttulo3"/>
      </w:pPr>
      <w:bookmarkStart w:id="2898" w:name="_Toc235960883"/>
      <w:bookmarkStart w:id="2899" w:name="conclusión-práctica-15"/>
      <w:bookmarkEnd w:id="2897"/>
      <w:r>
        <w:rPr>
          <w:rFonts w:ascii="Times New Roman" w:hAnsi="Times New Roman" w:eastAsia="Times New Roman"/>
        </w:rPr>
        <w:t>47.8.2 Conclusión práctica</w:t>
      </w:r>
      <w:bookmarkEnd w:id="2898"/>
    </w:p>
    <w:p w:rsidR="007F3BAE" w:rsidRDefault="00380896" w:rsidP="00380896">
      <w:pPr>
        <w:pStyle w:val="FirstParagraph"/>
        <w:jc w:val="left"/>
      </w:pPr>
      <w:r>
        <w:rPr>
          <w:rFonts w:ascii="Times New Roman" w:hAnsi="Times New Roman" w:eastAsia="Times New Roman"/>
        </w:rPr>
        <w:t>Los gráficos siempre estarán sincronizados con el análisis.</w:t>
      </w:r>
    </w:p>
    <w:p w:rsidR="007F3BAE" w:rsidRDefault="00380896" w:rsidP="00380896">
      <w:pPr>
        <w:pStyle w:val="Ttulo2"/>
      </w:pPr>
      <w:bookmarkStart w:id="2900" w:name="_Toc235960884"/>
      <w:bookmarkStart w:id="2901" w:name="selección-de-temas-visuales"/>
      <w:bookmarkEnd w:id="2894"/>
      <w:bookmarkEnd w:id="2899"/>
      <w:r>
        <w:rPr>
          <w:rFonts w:ascii="Times New Roman" w:hAnsi="Times New Roman" w:eastAsia="Times New Roman"/>
        </w:rPr>
        <w:t>47.9 Selección de temas visuales</w:t>
      </w:r>
      <w:bookmarkEnd w:id="2900"/>
    </w:p>
    <w:p w:rsidR="007F3BAE" w:rsidRDefault="00380896" w:rsidP="00380896">
      <w:pPr>
        <w:pStyle w:val="FirstParagraph"/>
        <w:jc w:val="left"/>
      </w:pPr>
      <w:r>
        <w:rPr>
          <w:rFonts w:ascii="Times New Roman" w:hAnsi="Times New Roman" w:eastAsia="Times New Roman"/>
        </w:rPr>
        <w:t>RevealJS incorpora varios temas prediseñados.</w:t>
      </w:r>
    </w:p>
    <w:p w:rsidR="007F3BAE" w:rsidRDefault="00380896" w:rsidP="00380896">
      <w:pPr>
        <w:pStyle w:val="Ttulo3"/>
      </w:pPr>
      <w:bookmarkStart w:id="2902" w:name="_Toc235960885"/>
      <w:bookmarkStart w:id="2903" w:name="configuración-5"/>
      <w:r>
        <w:rPr>
          <w:rFonts w:ascii="Times New Roman" w:hAnsi="Times New Roman" w:eastAsia="Times New Roman"/>
        </w:rPr>
        <w:t>47.9.1 Configuración</w:t>
      </w:r>
      <w:bookmarkEnd w:id="2902"/>
    </w:p>
    <w:p w:rsidR="007F3BAE" w:rsidRDefault="00380896" w:rsidP="00380896">
      <w:pPr>
        <w:pStyle w:val="SourceCode"/>
        <w:jc w:val="left"/>
      </w:pPr>
      <w:r>
        <w:rPr>
          <w:rStyle w:val="FunctionTok"/>
        </w:rPr>
        <w:t>format</w:t>
      </w:r>
      <w:r>
        <w:rPr>
          <w:rStyle w:val="KeywordTok"/>
        </w:rPr>
        <w:t>:</w:t>
      </w:r>
      <w:r>
        <w:br/>
      </w:r>
      <w:r>
        <w:rPr>
          <w:rStyle w:val="AttributeTok"/>
        </w:rPr>
        <w:t xml:space="preserve">  </w:t>
      </w:r>
      <w:r>
        <w:rPr>
          <w:rStyle w:val="FunctionTok"/>
        </w:rPr>
        <w:t>revealjs</w:t>
      </w:r>
      <w:r>
        <w:rPr>
          <w:rStyle w:val="KeywordTok"/>
        </w:rPr>
        <w:t>:</w:t>
      </w:r>
      <w:r>
        <w:br/>
      </w:r>
      <w:r>
        <w:rPr>
          <w:rStyle w:val="AttributeTok"/>
        </w:rPr>
        <w:t xml:space="preserve">    </w:t>
      </w:r>
      <w:r>
        <w:rPr>
          <w:rStyle w:val="FunctionTok"/>
        </w:rPr>
        <w:t>theme</w:t>
      </w:r>
      <w:r>
        <w:rPr>
          <w:rStyle w:val="KeywordTok"/>
        </w:rPr>
        <w:t>:</w:t>
      </w:r>
      <w:r>
        <w:rPr>
          <w:rStyle w:val="AttributeTok"/>
        </w:rPr>
        <w:t xml:space="preserve"> moon</w:t>
      </w:r>
    </w:p>
    <w:p w:rsidR="007F3BAE" w:rsidRDefault="00380896" w:rsidP="00380896">
      <w:pPr>
        <w:pStyle w:val="FirstParagraph"/>
        <w:jc w:val="left"/>
      </w:pPr>
      <w:r>
        <w:rPr>
          <w:rFonts w:ascii="Times New Roman" w:hAnsi="Times New Roman" w:eastAsia="Times New Roman"/>
        </w:rPr>
        <w:t>Temas disponibles:</w:t>
      </w:r>
    </w:p>
    <w:p w:rsidR="007F3BAE" w:rsidRDefault="00380896" w:rsidP="00380896">
      <w:pPr>
        <w:pStyle w:val="Compact"/>
        <w:numPr>
          <w:ilvl w:val="0"/>
          <w:numId w:val="234"/>
        </w:numPr>
        <w:jc w:val="left"/>
      </w:pPr>
      <w:r>
        <w:rPr>
          <w:rFonts w:ascii="Times New Roman" w:hAnsi="Times New Roman" w:eastAsia="Times New Roman"/>
        </w:rPr>
        <w:t>simple</w:t>
      </w:r>
    </w:p>
    <w:p w:rsidR="007F3BAE" w:rsidRDefault="00380896" w:rsidP="00380896">
      <w:pPr>
        <w:pStyle w:val="Compact"/>
        <w:numPr>
          <w:ilvl w:val="0"/>
          <w:numId w:val="234"/>
        </w:numPr>
        <w:jc w:val="left"/>
      </w:pPr>
      <w:r>
        <w:rPr>
          <w:rFonts w:ascii="Times New Roman" w:hAnsi="Times New Roman" w:eastAsia="Times New Roman"/>
        </w:rPr>
        <w:t>moon</w:t>
      </w:r>
    </w:p>
    <w:p w:rsidR="007F3BAE" w:rsidRDefault="00380896" w:rsidP="00380896">
      <w:pPr>
        <w:pStyle w:val="Compact"/>
        <w:numPr>
          <w:ilvl w:val="0"/>
          <w:numId w:val="234"/>
        </w:numPr>
        <w:jc w:val="left"/>
      </w:pPr>
      <w:r>
        <w:rPr>
          <w:rFonts w:ascii="Times New Roman" w:hAnsi="Times New Roman" w:eastAsia="Times New Roman"/>
        </w:rPr>
        <w:t>night</w:t>
      </w:r>
    </w:p>
    <w:p w:rsidR="007F3BAE" w:rsidRDefault="00380896" w:rsidP="00380896">
      <w:pPr>
        <w:pStyle w:val="Compact"/>
        <w:numPr>
          <w:ilvl w:val="0"/>
          <w:numId w:val="234"/>
        </w:numPr>
        <w:jc w:val="left"/>
      </w:pPr>
      <w:r>
        <w:rPr>
          <w:rFonts w:ascii="Times New Roman" w:hAnsi="Times New Roman" w:eastAsia="Times New Roman"/>
        </w:rPr>
        <w:t>league</w:t>
      </w:r>
    </w:p>
    <w:p w:rsidR="007F3BAE" w:rsidRDefault="00380896" w:rsidP="00380896">
      <w:pPr>
        <w:pStyle w:val="Compact"/>
        <w:numPr>
          <w:ilvl w:val="0"/>
          <w:numId w:val="234"/>
        </w:numPr>
        <w:jc w:val="left"/>
      </w:pPr>
      <w:r>
        <w:rPr>
          <w:rFonts w:ascii="Times New Roman" w:hAnsi="Times New Roman" w:eastAsia="Times New Roman"/>
        </w:rPr>
        <w:t>serif</w:t>
      </w:r>
    </w:p>
    <w:p w:rsidR="007F3BAE" w:rsidRDefault="00380896" w:rsidP="00380896">
      <w:pPr>
        <w:pStyle w:val="Compact"/>
        <w:numPr>
          <w:ilvl w:val="0"/>
          <w:numId w:val="234"/>
        </w:numPr>
        <w:jc w:val="left"/>
      </w:pPr>
      <w:r>
        <w:rPr>
          <w:rFonts w:ascii="Times New Roman" w:hAnsi="Times New Roman" w:eastAsia="Times New Roman"/>
        </w:rPr>
        <w:t>solarized</w:t>
      </w:r>
    </w:p>
    <w:p w:rsidR="007F3BAE" w:rsidRDefault="00380896" w:rsidP="00380896">
      <w:pPr>
        <w:pStyle w:val="Ttulo2"/>
      </w:pPr>
      <w:bookmarkStart w:id="2904" w:name="_Toc235960886"/>
      <w:bookmarkStart w:id="2905" w:name="numeración-automática-1"/>
      <w:bookmarkEnd w:id="2901"/>
      <w:bookmarkEnd w:id="2903"/>
      <w:r>
        <w:rPr>
          <w:rFonts w:ascii="Times New Roman" w:hAnsi="Times New Roman" w:eastAsia="Times New Roman"/>
        </w:rPr>
        <w:t>47.10 Numeración automática</w:t>
      </w:r>
      <w:bookmarkEnd w:id="2904"/>
    </w:p>
    <w:p w:rsidR="007F3BAE" w:rsidRDefault="00380896" w:rsidP="00380896">
      <w:pPr>
        <w:pStyle w:val="SourceCode"/>
        <w:jc w:val="left"/>
      </w:pPr>
      <w:r>
        <w:rPr>
          <w:rStyle w:val="FunctionTok"/>
        </w:rPr>
        <w:t>format</w:t>
      </w:r>
      <w:r>
        <w:rPr>
          <w:rStyle w:val="KeywordTok"/>
        </w:rPr>
        <w:t>:</w:t>
      </w:r>
      <w:r>
        <w:br/>
      </w:r>
      <w:r>
        <w:rPr>
          <w:rStyle w:val="AttributeTok"/>
        </w:rPr>
        <w:t xml:space="preserve">  </w:t>
      </w:r>
      <w:r>
        <w:rPr>
          <w:rStyle w:val="FunctionTok"/>
        </w:rPr>
        <w:t>revealjs</w:t>
      </w:r>
      <w:r>
        <w:rPr>
          <w:rStyle w:val="KeywordTok"/>
        </w:rPr>
        <w:t>:</w:t>
      </w:r>
      <w:r>
        <w:br/>
      </w:r>
      <w:r>
        <w:rPr>
          <w:rStyle w:val="AttributeTok"/>
        </w:rPr>
        <w:t xml:space="preserve">    </w:t>
      </w:r>
      <w:r>
        <w:rPr>
          <w:rStyle w:val="FunctionTok"/>
        </w:rPr>
        <w:t>slide-number</w:t>
      </w:r>
      <w:r>
        <w:rPr>
          <w:rStyle w:val="KeywordTok"/>
        </w:rPr>
        <w:t>:</w:t>
      </w:r>
      <w:r>
        <w:rPr>
          <w:rStyle w:val="AttributeTok"/>
        </w:rPr>
        <w:t xml:space="preserve"> </w:t>
      </w:r>
      <w:r>
        <w:rPr>
          <w:rStyle w:val="CharTok"/>
        </w:rPr>
        <w:t>true</w:t>
      </w:r>
    </w:p>
    <w:p w:rsidR="007F3BAE" w:rsidRDefault="00380896" w:rsidP="00380896">
      <w:pPr>
        <w:pStyle w:val="Ttulo3"/>
      </w:pPr>
      <w:bookmarkStart w:id="2906" w:name="_Toc235960887"/>
      <w:bookmarkStart w:id="2907" w:name="interpretación-2"/>
      <w:r>
        <w:rPr>
          <w:rFonts w:ascii="Times New Roman" w:hAnsi="Times New Roman" w:eastAsia="Times New Roman"/>
        </w:rPr>
        <w:t>47.10.1 Interpretación</w:t>
      </w:r>
      <w:bookmarkEnd w:id="2906"/>
    </w:p>
    <w:p w:rsidR="007F3BAE" w:rsidRDefault="00380896" w:rsidP="00380896">
      <w:pPr>
        <w:pStyle w:val="FirstParagraph"/>
        <w:jc w:val="left"/>
      </w:pPr>
      <w:r>
        <w:rPr>
          <w:rFonts w:ascii="Times New Roman" w:hAnsi="Times New Roman" w:eastAsia="Times New Roman"/>
        </w:rPr>
        <w:t>Facilita la navegación durante exposiciones extensas.</w:t>
      </w:r>
    </w:p>
    <w:p w:rsidR="007F3BAE" w:rsidRDefault="00380896" w:rsidP="00380896">
      <w:pPr>
        <w:pStyle w:val="Ttulo2"/>
      </w:pPr>
      <w:bookmarkStart w:id="2908" w:name="_Toc235960888"/>
      <w:bookmarkStart w:id="2909" w:name="tabla-de-contenidos"/>
      <w:bookmarkEnd w:id="2905"/>
      <w:bookmarkEnd w:id="2907"/>
      <w:r>
        <w:rPr>
          <w:rFonts w:ascii="Times New Roman" w:hAnsi="Times New Roman" w:eastAsia="Times New Roman"/>
        </w:rPr>
        <w:t>47.11 Tabla de contenidos</w:t>
      </w:r>
      <w:bookmarkEnd w:id="2908"/>
    </w:p>
    <w:p w:rsidR="007F3BAE" w:rsidRDefault="00380896" w:rsidP="00380896">
      <w:pPr>
        <w:pStyle w:val="SourceCode"/>
        <w:jc w:val="left"/>
      </w:pPr>
      <w:r>
        <w:rPr>
          <w:rStyle w:val="FunctionTok"/>
        </w:rPr>
        <w:t>format</w:t>
      </w:r>
      <w:r>
        <w:rPr>
          <w:rStyle w:val="KeywordTok"/>
        </w:rPr>
        <w:t>:</w:t>
      </w:r>
      <w:r>
        <w:br/>
      </w:r>
      <w:r>
        <w:rPr>
          <w:rStyle w:val="AttributeTok"/>
        </w:rPr>
        <w:t xml:space="preserve">  </w:t>
      </w:r>
      <w:r>
        <w:rPr>
          <w:rStyle w:val="FunctionTok"/>
        </w:rPr>
        <w:t>revealjs</w:t>
      </w:r>
      <w:r>
        <w:rPr>
          <w:rStyle w:val="KeywordTok"/>
        </w:rPr>
        <w:t>:</w:t>
      </w:r>
      <w:r>
        <w:br/>
      </w:r>
      <w:r>
        <w:rPr>
          <w:rStyle w:val="AttributeTok"/>
        </w:rPr>
        <w:t xml:space="preserve">    </w:t>
      </w:r>
      <w:r>
        <w:rPr>
          <w:rStyle w:val="FunctionTok"/>
        </w:rPr>
        <w:t>toc</w:t>
      </w:r>
      <w:r>
        <w:rPr>
          <w:rStyle w:val="KeywordTok"/>
        </w:rPr>
        <w:t>:</w:t>
      </w:r>
      <w:r>
        <w:rPr>
          <w:rStyle w:val="AttributeTok"/>
        </w:rPr>
        <w:t xml:space="preserve"> </w:t>
      </w:r>
      <w:r>
        <w:rPr>
          <w:rStyle w:val="CharTok"/>
        </w:rPr>
        <w:t>true</w:t>
      </w:r>
    </w:p>
    <w:p w:rsidR="007F3BAE" w:rsidRDefault="00380896" w:rsidP="00380896">
      <w:pPr>
        <w:pStyle w:val="Ttulo3"/>
      </w:pPr>
      <w:bookmarkStart w:id="2910" w:name="_Toc235960889"/>
      <w:bookmarkStart w:id="2911" w:name="interpretación-3"/>
      <w:r>
        <w:rPr>
          <w:rFonts w:ascii="Times New Roman" w:hAnsi="Times New Roman" w:eastAsia="Times New Roman"/>
        </w:rPr>
        <w:t>47.11.1 Interpretación</w:t>
      </w:r>
      <w:bookmarkEnd w:id="2910"/>
    </w:p>
    <w:p w:rsidR="007F3BAE" w:rsidRDefault="00380896" w:rsidP="00380896">
      <w:pPr>
        <w:pStyle w:val="FirstParagraph"/>
        <w:jc w:val="left"/>
      </w:pPr>
      <w:r>
        <w:rPr>
          <w:rFonts w:ascii="Times New Roman" w:hAnsi="Times New Roman" w:eastAsia="Times New Roman"/>
        </w:rPr>
        <w:t>Permite acceder rápidamente a cualquier sección de la presentación.</w:t>
      </w:r>
    </w:p>
    <w:p w:rsidR="007F3BAE" w:rsidRDefault="00380896" w:rsidP="00380896">
      <w:pPr>
        <w:pStyle w:val="Ttulo2"/>
      </w:pPr>
      <w:bookmarkStart w:id="2912" w:name="_Toc235960890"/>
      <w:bookmarkStart w:id="2913" w:name="transiciones"/>
      <w:bookmarkEnd w:id="2909"/>
      <w:bookmarkEnd w:id="2911"/>
      <w:r>
        <w:rPr>
          <w:rFonts w:ascii="Times New Roman" w:hAnsi="Times New Roman" w:eastAsia="Times New Roman"/>
        </w:rPr>
        <w:t>47.12 Transiciones</w:t>
      </w:r>
      <w:bookmarkEnd w:id="2912"/>
    </w:p>
    <w:p w:rsidR="007F3BAE" w:rsidRDefault="00380896" w:rsidP="00380896">
      <w:pPr>
        <w:pStyle w:val="SourceCode"/>
        <w:jc w:val="left"/>
      </w:pPr>
      <w:r>
        <w:rPr>
          <w:rStyle w:val="FunctionTok"/>
        </w:rPr>
        <w:t>format</w:t>
      </w:r>
      <w:r>
        <w:rPr>
          <w:rStyle w:val="KeywordTok"/>
        </w:rPr>
        <w:t>:</w:t>
      </w:r>
      <w:r>
        <w:br/>
      </w:r>
      <w:r>
        <w:rPr>
          <w:rStyle w:val="AttributeTok"/>
        </w:rPr>
        <w:t xml:space="preserve">  </w:t>
      </w:r>
      <w:r>
        <w:rPr>
          <w:rStyle w:val="FunctionTok"/>
        </w:rPr>
        <w:t>revealjs</w:t>
      </w:r>
      <w:r>
        <w:rPr>
          <w:rStyle w:val="KeywordTok"/>
        </w:rPr>
        <w:t>:</w:t>
      </w:r>
      <w:r>
        <w:br/>
      </w:r>
      <w:r>
        <w:rPr>
          <w:rStyle w:val="AttributeTok"/>
        </w:rPr>
        <w:t xml:space="preserve">    </w:t>
      </w:r>
      <w:r>
        <w:rPr>
          <w:rStyle w:val="FunctionTok"/>
        </w:rPr>
        <w:t>transition</w:t>
      </w:r>
      <w:r>
        <w:rPr>
          <w:rStyle w:val="KeywordTok"/>
        </w:rPr>
        <w:t>:</w:t>
      </w:r>
      <w:r>
        <w:rPr>
          <w:rStyle w:val="AttributeTok"/>
        </w:rPr>
        <w:t xml:space="preserve"> fade</w:t>
      </w:r>
    </w:p>
    <w:p w:rsidR="007F3BAE" w:rsidRDefault="00380896" w:rsidP="00380896">
      <w:pPr>
        <w:pStyle w:val="FirstParagraph"/>
        <w:jc w:val="left"/>
      </w:pPr>
      <w:r>
        <w:rPr>
          <w:rFonts w:ascii="Times New Roman" w:hAnsi="Times New Roman" w:eastAsia="Times New Roman"/>
        </w:rPr>
        <w:t>Opciones disponibles:</w:t>
      </w:r>
    </w:p>
    <w:p w:rsidR="007F3BAE" w:rsidRDefault="00380896" w:rsidP="00380896">
      <w:pPr>
        <w:pStyle w:val="Compact"/>
        <w:numPr>
          <w:ilvl w:val="0"/>
          <w:numId w:val="235"/>
        </w:numPr>
        <w:jc w:val="left"/>
      </w:pPr>
      <w:r>
        <w:rPr>
          <w:rFonts w:ascii="Times New Roman" w:hAnsi="Times New Roman" w:eastAsia="Times New Roman"/>
        </w:rPr>
        <w:t>fade</w:t>
      </w:r>
    </w:p>
    <w:p w:rsidR="007F3BAE" w:rsidRDefault="00380896" w:rsidP="00380896">
      <w:pPr>
        <w:pStyle w:val="Compact"/>
        <w:numPr>
          <w:ilvl w:val="0"/>
          <w:numId w:val="235"/>
        </w:numPr>
        <w:jc w:val="left"/>
      </w:pPr>
      <w:r>
        <w:rPr>
          <w:rFonts w:ascii="Times New Roman" w:hAnsi="Times New Roman" w:eastAsia="Times New Roman"/>
        </w:rPr>
        <w:t>slide</w:t>
      </w:r>
    </w:p>
    <w:p w:rsidR="007F3BAE" w:rsidRDefault="00380896" w:rsidP="00380896">
      <w:pPr>
        <w:pStyle w:val="Compact"/>
        <w:numPr>
          <w:ilvl w:val="0"/>
          <w:numId w:val="235"/>
        </w:numPr>
        <w:jc w:val="left"/>
      </w:pPr>
      <w:r>
        <w:rPr>
          <w:rFonts w:ascii="Times New Roman" w:hAnsi="Times New Roman" w:eastAsia="Times New Roman"/>
        </w:rPr>
        <w:t>zoom</w:t>
      </w:r>
    </w:p>
    <w:p w:rsidR="007F3BAE" w:rsidRDefault="00380896" w:rsidP="00380896">
      <w:pPr>
        <w:pStyle w:val="Compact"/>
        <w:numPr>
          <w:ilvl w:val="0"/>
          <w:numId w:val="235"/>
        </w:numPr>
        <w:jc w:val="left"/>
      </w:pPr>
      <w:r>
        <w:rPr>
          <w:rFonts w:ascii="Times New Roman" w:hAnsi="Times New Roman" w:eastAsia="Times New Roman"/>
        </w:rPr>
        <w:t>convex</w:t>
      </w:r>
    </w:p>
    <w:p w:rsidR="007F3BAE" w:rsidRDefault="00380896" w:rsidP="00380896">
      <w:pPr>
        <w:pStyle w:val="Compact"/>
        <w:numPr>
          <w:ilvl w:val="0"/>
          <w:numId w:val="235"/>
        </w:numPr>
        <w:jc w:val="left"/>
      </w:pPr>
      <w:r>
        <w:rPr>
          <w:rFonts w:ascii="Times New Roman" w:hAnsi="Times New Roman" w:eastAsia="Times New Roman"/>
        </w:rPr>
        <w:t>concave</w:t>
      </w:r>
    </w:p>
    <w:p w:rsidR="007F3BAE" w:rsidRDefault="00380896" w:rsidP="00380896">
      <w:pPr>
        <w:pStyle w:val="Ttulo2"/>
      </w:pPr>
      <w:bookmarkStart w:id="2914" w:name="_Toc235960891"/>
      <w:bookmarkStart w:id="2915" w:name="diseño-en-columnas"/>
      <w:bookmarkEnd w:id="2913"/>
      <w:r>
        <w:rPr>
          <w:rFonts w:ascii="Times New Roman" w:hAnsi="Times New Roman" w:eastAsia="Times New Roman"/>
        </w:rPr>
        <w:lastRenderedPageBreak/>
        <w:t>47.13 Diseño en columnas</w:t>
      </w:r>
      <w:bookmarkEnd w:id="2914"/>
    </w:p>
    <w:p w:rsidR="007F3BAE" w:rsidRDefault="00380896" w:rsidP="00380896">
      <w:pPr>
        <w:pStyle w:val="SourceCode"/>
        <w:jc w:val="left"/>
      </w:pPr>
      <w:r>
        <w:rPr>
          <w:rStyle w:val="NormalTok"/>
        </w:rPr>
        <w:t>:::: {.columns}</w:t>
      </w:r>
      <w:r>
        <w:br/>
      </w:r>
      <w:r>
        <w:br/>
      </w:r>
      <w:r>
        <w:rPr>
          <w:rStyle w:val="NormalTok"/>
        </w:rPr>
        <w:t>::: {.column width="50%"}</w:t>
      </w:r>
      <w:r>
        <w:br/>
      </w:r>
      <w:r>
        <w:br/>
      </w:r>
      <w:r>
        <w:rPr>
          <w:rStyle w:val="NormalTok"/>
        </w:rPr>
        <w:t>Texto</w:t>
      </w:r>
      <w:r>
        <w:br/>
      </w:r>
      <w:r>
        <w:br/>
      </w:r>
      <w:r>
        <w:rPr>
          <w:rStyle w:val="NormalTok"/>
        </w:rPr>
        <w:t>:::</w:t>
      </w:r>
      <w:r>
        <w:br/>
      </w:r>
      <w:r>
        <w:br/>
      </w:r>
      <w:r>
        <w:rPr>
          <w:rStyle w:val="NormalTok"/>
        </w:rPr>
        <w:t>::: {.column width="50%"}</w:t>
      </w:r>
      <w:r>
        <w:br/>
      </w:r>
      <w:r>
        <w:br/>
      </w:r>
      <w:r>
        <w:rPr>
          <w:rStyle w:val="NormalTok"/>
        </w:rPr>
        <w:t>Gráfico</w:t>
      </w:r>
      <w:r>
        <w:br/>
      </w:r>
      <w:r>
        <w:br/>
      </w:r>
      <w:r>
        <w:rPr>
          <w:rStyle w:val="NormalTok"/>
        </w:rPr>
        <w:t>:::</w:t>
      </w:r>
      <w:r>
        <w:br/>
      </w:r>
      <w:r>
        <w:br/>
      </w:r>
      <w:r>
        <w:rPr>
          <w:rStyle w:val="NormalTok"/>
        </w:rPr>
        <w:t>:::</w:t>
      </w:r>
    </w:p>
    <w:p w:rsidR="007F3BAE" w:rsidRDefault="00380896" w:rsidP="00380896">
      <w:pPr>
        <w:pStyle w:val="Ttulo3"/>
      </w:pPr>
      <w:bookmarkStart w:id="2916" w:name="_Toc235960892"/>
      <w:bookmarkStart w:id="2917" w:name="interpretación-4"/>
      <w:r>
        <w:rPr>
          <w:rFonts w:ascii="Times New Roman" w:hAnsi="Times New Roman" w:eastAsia="Times New Roman"/>
        </w:rPr>
        <w:t>47.13.1 Interpretación</w:t>
      </w:r>
      <w:bookmarkEnd w:id="2916"/>
    </w:p>
    <w:p w:rsidR="007F3BAE" w:rsidRDefault="00380896" w:rsidP="00380896">
      <w:pPr>
        <w:pStyle w:val="FirstParagraph"/>
        <w:jc w:val="left"/>
      </w:pPr>
      <w:r>
        <w:rPr>
          <w:rFonts w:ascii="Times New Roman" w:hAnsi="Times New Roman" w:eastAsia="Times New Roman"/>
        </w:rPr>
        <w:t>Permite combinar explicaciones y visualizaciones en una misma diapositiva.</w:t>
      </w:r>
    </w:p>
    <w:p w:rsidR="007F3BAE" w:rsidRDefault="00380896" w:rsidP="00380896">
      <w:pPr>
        <w:pStyle w:val="Ttulo2"/>
      </w:pPr>
      <w:bookmarkStart w:id="2918" w:name="_Toc235960893"/>
      <w:bookmarkStart w:id="2919" w:name="X09195e566297b760720cb3070f87a86930a2a26"/>
      <w:bookmarkEnd w:id="2915"/>
      <w:bookmarkEnd w:id="2917"/>
      <w:r>
        <w:rPr>
          <w:rFonts w:ascii="Times New Roman" w:hAnsi="Times New Roman" w:eastAsia="Times New Roman"/>
        </w:rPr>
        <w:t>47.14 Estructura recomendada para una presentación científica</w:t>
      </w:r>
      <w:bookmarkEnd w:id="2918"/>
    </w:p>
    <w:p w:rsidR="007F3BAE" w:rsidRDefault="00380896" w:rsidP="00380896">
      <w:pPr>
        <w:pStyle w:val="SourceCode"/>
        <w:jc w:val="left"/>
      </w:pPr>
      <w:r>
        <w:rPr>
          <w:rStyle w:val="VerbatimChar"/>
        </w:rPr>
        <w:t>Portada</w:t>
      </w:r>
      <w:r>
        <w:br/>
      </w:r>
      <w:r>
        <w:br/>
      </w:r>
      <w:r>
        <w:rPr>
          <w:rStyle w:val="VerbatimChar"/>
        </w:rPr>
        <w:t>↓</w:t>
      </w:r>
      <w:r>
        <w:br/>
      </w:r>
      <w:r>
        <w:br/>
      </w:r>
      <w:r>
        <w:rPr>
          <w:rStyle w:val="VerbatimChar"/>
        </w:rPr>
        <w:t>Problema</w:t>
      </w:r>
      <w:r>
        <w:br/>
      </w:r>
      <w:r>
        <w:br/>
      </w:r>
      <w:r>
        <w:rPr>
          <w:rStyle w:val="VerbatimChar"/>
        </w:rPr>
        <w:t>↓</w:t>
      </w:r>
      <w:r>
        <w:br/>
      </w:r>
      <w:r>
        <w:br/>
      </w:r>
      <w:r>
        <w:rPr>
          <w:rStyle w:val="VerbatimChar"/>
        </w:rPr>
        <w:t>Objetivos</w:t>
      </w:r>
      <w:r>
        <w:br/>
      </w:r>
      <w:r>
        <w:br/>
      </w:r>
      <w:r>
        <w:rPr>
          <w:rStyle w:val="VerbatimChar"/>
        </w:rPr>
        <w:t>↓</w:t>
      </w:r>
      <w:r>
        <w:br/>
      </w:r>
      <w:r>
        <w:br/>
      </w:r>
      <w:r>
        <w:rPr>
          <w:rStyle w:val="VerbatimChar"/>
        </w:rPr>
        <w:t>Metodología</w:t>
      </w:r>
      <w:r>
        <w:br/>
      </w:r>
      <w:r>
        <w:br/>
      </w:r>
      <w:r>
        <w:rPr>
          <w:rStyle w:val="VerbatimChar"/>
        </w:rPr>
        <w:t>↓</w:t>
      </w:r>
      <w:r>
        <w:br/>
      </w:r>
      <w:r>
        <w:br/>
      </w:r>
      <w:r>
        <w:rPr>
          <w:rStyle w:val="VerbatimChar"/>
        </w:rPr>
        <w:t>Resultados</w:t>
      </w:r>
      <w:r>
        <w:br/>
      </w:r>
      <w:r>
        <w:br/>
      </w:r>
      <w:r>
        <w:rPr>
          <w:rStyle w:val="VerbatimChar"/>
        </w:rPr>
        <w:t>↓</w:t>
      </w:r>
      <w:r>
        <w:br/>
      </w:r>
      <w:r>
        <w:br/>
      </w:r>
      <w:r>
        <w:rPr>
          <w:rStyle w:val="VerbatimChar"/>
        </w:rPr>
        <w:t>Discusión</w:t>
      </w:r>
      <w:r>
        <w:br/>
      </w:r>
      <w:r>
        <w:br/>
      </w:r>
      <w:r>
        <w:rPr>
          <w:rStyle w:val="VerbatimChar"/>
        </w:rPr>
        <w:t>↓</w:t>
      </w:r>
      <w:r>
        <w:br/>
      </w:r>
      <w:r>
        <w:br/>
      </w:r>
      <w:r>
        <w:rPr>
          <w:rStyle w:val="VerbatimChar"/>
        </w:rPr>
        <w:t>Conclusiones</w:t>
      </w:r>
      <w:r>
        <w:br/>
      </w:r>
      <w:r>
        <w:br/>
      </w:r>
      <w:r>
        <w:rPr>
          <w:rStyle w:val="VerbatimChar"/>
        </w:rPr>
        <w:t>↓</w:t>
      </w:r>
      <w:r>
        <w:br/>
      </w:r>
      <w:r>
        <w:lastRenderedPageBreak/>
        <w:br/>
      </w:r>
      <w:r>
        <w:rPr>
          <w:rStyle w:val="VerbatimChar"/>
        </w:rPr>
        <w:t>Preguntas</w:t>
      </w:r>
    </w:p>
    <w:p w:rsidR="007F3BAE" w:rsidRDefault="00380896" w:rsidP="00380896">
      <w:pPr>
        <w:pStyle w:val="Ttulo2"/>
      </w:pPr>
      <w:bookmarkStart w:id="2920" w:name="_Toc235960894"/>
      <w:bookmarkStart w:id="2921" w:name="comparación-entre-powerpoint-y-quarto"/>
      <w:bookmarkEnd w:id="2919"/>
      <w:r>
        <w:rPr>
          <w:rFonts w:ascii="Times New Roman" w:hAnsi="Times New Roman" w:eastAsia="Times New Roman"/>
        </w:rPr>
        <w:t>47.15 Comparación entre PowerPoint y Quarto</w:t>
      </w:r>
      <w:bookmarkEnd w:id="2920"/>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Caracteristica =</w:t>
      </w:r>
      <w:r>
        <w:rPr>
          <w:rStyle w:val="NormalTok"/>
        </w:rPr>
        <w:t xml:space="preserve"> </w:t>
      </w:r>
      <w:r>
        <w:rPr>
          <w:rStyle w:val="FunctionTok"/>
        </w:rPr>
        <w:t>c</w:t>
      </w:r>
      <w:r>
        <w:rPr>
          <w:rStyle w:val="NormalTok"/>
        </w:rPr>
        <w:t>(</w:t>
      </w:r>
      <w:r>
        <w:br/>
      </w:r>
      <w:r>
        <w:rPr>
          <w:rStyle w:val="NormalTok"/>
        </w:rPr>
        <w:t xml:space="preserve">    </w:t>
      </w:r>
      <w:r>
        <w:rPr>
          <w:rStyle w:val="StringTok"/>
        </w:rPr>
        <w:t>"Reproducibilidad"</w:t>
      </w:r>
      <w:r>
        <w:rPr>
          <w:rStyle w:val="NormalTok"/>
        </w:rPr>
        <w:t>,</w:t>
      </w:r>
      <w:r>
        <w:br/>
      </w:r>
      <w:r>
        <w:rPr>
          <w:rStyle w:val="NormalTok"/>
        </w:rPr>
        <w:t xml:space="preserve">    </w:t>
      </w:r>
      <w:r>
        <w:rPr>
          <w:rStyle w:val="StringTok"/>
        </w:rPr>
        <w:t>"Automatización"</w:t>
      </w:r>
      <w:r>
        <w:rPr>
          <w:rStyle w:val="NormalTok"/>
        </w:rPr>
        <w:t>,</w:t>
      </w:r>
      <w:r>
        <w:br/>
      </w:r>
      <w:r>
        <w:rPr>
          <w:rStyle w:val="NormalTok"/>
        </w:rPr>
        <w:t xml:space="preserve">    </w:t>
      </w:r>
      <w:r>
        <w:rPr>
          <w:rStyle w:val="StringTok"/>
        </w:rPr>
        <w:t>"Actualización automática"</w:t>
      </w:r>
      <w:r>
        <w:rPr>
          <w:rStyle w:val="NormalTok"/>
        </w:rPr>
        <w:t>,</w:t>
      </w:r>
      <w:r>
        <w:br/>
      </w:r>
      <w:r>
        <w:rPr>
          <w:rStyle w:val="NormalTok"/>
        </w:rPr>
        <w:t xml:space="preserve">    </w:t>
      </w:r>
      <w:r>
        <w:rPr>
          <w:rStyle w:val="StringTok"/>
        </w:rPr>
        <w:t>"Integración con R"</w:t>
      </w:r>
      <w:r>
        <w:br/>
      </w:r>
      <w:r>
        <w:rPr>
          <w:rStyle w:val="NormalTok"/>
        </w:rPr>
        <w:t xml:space="preserve">  ),</w:t>
      </w:r>
      <w:r>
        <w:br/>
      </w:r>
      <w:r>
        <w:rPr>
          <w:rStyle w:val="NormalTok"/>
        </w:rPr>
        <w:t xml:space="preserve">  </w:t>
      </w:r>
      <w:r>
        <w:rPr>
          <w:rStyle w:val="AttributeTok"/>
        </w:rPr>
        <w:t>PowerPoint =</w:t>
      </w:r>
      <w:r>
        <w:rPr>
          <w:rStyle w:val="NormalTok"/>
        </w:rPr>
        <w:t xml:space="preserve"> </w:t>
      </w:r>
      <w:r>
        <w:rPr>
          <w:rStyle w:val="FunctionTok"/>
        </w:rPr>
        <w:t>c</w:t>
      </w:r>
      <w:r>
        <w:rPr>
          <w:rStyle w:val="NormalTok"/>
        </w:rPr>
        <w:t>(</w:t>
      </w:r>
      <w:r>
        <w:br/>
      </w:r>
      <w:r>
        <w:rPr>
          <w:rStyle w:val="NormalTok"/>
        </w:rPr>
        <w:t xml:space="preserve">    </w:t>
      </w:r>
      <w:r>
        <w:rPr>
          <w:rStyle w:val="StringTok"/>
        </w:rPr>
        <w:t>"Limitada"</w:t>
      </w:r>
      <w:r>
        <w:rPr>
          <w:rStyle w:val="NormalTok"/>
        </w:rPr>
        <w:t>,</w:t>
      </w:r>
      <w:r>
        <w:br/>
      </w:r>
      <w:r>
        <w:rPr>
          <w:rStyle w:val="NormalTok"/>
        </w:rPr>
        <w:t xml:space="preserve">    </w:t>
      </w:r>
      <w:r>
        <w:rPr>
          <w:rStyle w:val="StringTok"/>
        </w:rPr>
        <w:t>"No"</w:t>
      </w:r>
      <w:r>
        <w:rPr>
          <w:rStyle w:val="NormalTok"/>
        </w:rPr>
        <w:t>,</w:t>
      </w:r>
      <w:r>
        <w:br/>
      </w:r>
      <w:r>
        <w:rPr>
          <w:rStyle w:val="NormalTok"/>
        </w:rPr>
        <w:t xml:space="preserve">    </w:t>
      </w:r>
      <w:r>
        <w:rPr>
          <w:rStyle w:val="StringTok"/>
        </w:rPr>
        <w:t>"No"</w:t>
      </w:r>
      <w:r>
        <w:rPr>
          <w:rStyle w:val="NormalTok"/>
        </w:rPr>
        <w:t>,</w:t>
      </w:r>
      <w:r>
        <w:br/>
      </w:r>
      <w:r>
        <w:rPr>
          <w:rStyle w:val="NormalTok"/>
        </w:rPr>
        <w:t xml:space="preserve">    </w:t>
      </w:r>
      <w:r>
        <w:rPr>
          <w:rStyle w:val="StringTok"/>
        </w:rPr>
        <w:t>"Parcial"</w:t>
      </w:r>
      <w:r>
        <w:br/>
      </w:r>
      <w:r>
        <w:rPr>
          <w:rStyle w:val="NormalTok"/>
        </w:rPr>
        <w:t xml:space="preserve">  ),</w:t>
      </w:r>
      <w:r>
        <w:br/>
      </w:r>
      <w:r>
        <w:rPr>
          <w:rStyle w:val="NormalTok"/>
        </w:rPr>
        <w:t xml:space="preserve">  </w:t>
      </w:r>
      <w:r>
        <w:rPr>
          <w:rStyle w:val="AttributeTok"/>
        </w:rPr>
        <w:t>Quarto =</w:t>
      </w:r>
      <w:r>
        <w:rPr>
          <w:rStyle w:val="NormalTok"/>
        </w:rPr>
        <w:t xml:space="preserve"> </w:t>
      </w:r>
      <w:r>
        <w:rPr>
          <w:rStyle w:val="FunctionTok"/>
        </w:rPr>
        <w:t>c</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922" w:name="tbl-reg34-comparacion"/>
            <w:r>
              <w:rPr>
                <w:rFonts w:ascii="Times New Roman" w:hAnsi="Times New Roman"/>
                <w:b/>
                <w:sz w:val="18"/>
              </w:rPr>
              <w:t>Tabla 47.2: PowerPoint versus Quarto</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Caracteristica</w:t>
                  </w:r>
                </w:p>
              </w:tc>
              <w:tc>
                <w:tcPr>
                  <w:tcW w:w="2640" w:type="dxa"/>
                </w:tcPr>
                <w:p w:rsidR="007F3BAE" w:rsidRDefault="00380896" w:rsidP="00380896">
                  <w:pPr>
                    <w:pStyle w:val="Compact"/>
                    <w:jc w:val="left"/>
                  </w:pPr>
                  <w:r>
                    <w:t>PowerPoint</w:t>
                  </w:r>
                </w:p>
              </w:tc>
              <w:tc>
                <w:tcPr>
                  <w:tcW w:w="2640" w:type="dxa"/>
                </w:tcPr>
                <w:p w:rsidR="007F3BAE" w:rsidRDefault="00380896" w:rsidP="00380896">
                  <w:pPr>
                    <w:pStyle w:val="Compact"/>
                    <w:jc w:val="left"/>
                  </w:pPr>
                  <w:r>
                    <w:t>Quarto</w:t>
                  </w:r>
                </w:p>
              </w:tc>
            </w:tr>
            <w:tr w:rsidR="007F3BAE">
              <w:tc>
                <w:tcPr>
                  <w:tcW w:w="2640" w:type="dxa"/>
                </w:tcPr>
                <w:p w:rsidR="007F3BAE" w:rsidRDefault="00380896" w:rsidP="00380896">
                  <w:pPr>
                    <w:pStyle w:val="Compact"/>
                    <w:jc w:val="left"/>
                  </w:pPr>
                  <w:r>
                    <w:t>Reproducibilidad</w:t>
                  </w:r>
                </w:p>
              </w:tc>
              <w:tc>
                <w:tcPr>
                  <w:tcW w:w="2640" w:type="dxa"/>
                </w:tcPr>
                <w:p w:rsidR="007F3BAE" w:rsidRDefault="00380896" w:rsidP="00380896">
                  <w:pPr>
                    <w:pStyle w:val="Compact"/>
                    <w:jc w:val="left"/>
                  </w:pPr>
                  <w:r>
                    <w:t>Limitada</w:t>
                  </w:r>
                </w:p>
              </w:tc>
              <w:tc>
                <w:tcPr>
                  <w:tcW w:w="2640" w:type="dxa"/>
                </w:tcPr>
                <w:p w:rsidR="007F3BAE" w:rsidRDefault="00380896" w:rsidP="00380896">
                  <w:pPr>
                    <w:pStyle w:val="Compact"/>
                    <w:jc w:val="left"/>
                  </w:pPr>
                  <w:r>
                    <w:t>Sí</w:t>
                  </w:r>
                </w:p>
              </w:tc>
            </w:tr>
            <w:tr w:rsidR="007F3BAE">
              <w:tc>
                <w:tcPr>
                  <w:tcW w:w="2640" w:type="dxa"/>
                </w:tcPr>
                <w:p w:rsidR="007F3BAE" w:rsidRDefault="00380896" w:rsidP="00380896">
                  <w:pPr>
                    <w:pStyle w:val="Compact"/>
                    <w:jc w:val="left"/>
                  </w:pPr>
                  <w:r>
                    <w:t>Automatización</w:t>
                  </w:r>
                </w:p>
              </w:tc>
              <w:tc>
                <w:tcPr>
                  <w:tcW w:w="2640" w:type="dxa"/>
                </w:tcPr>
                <w:p w:rsidR="007F3BAE" w:rsidRDefault="00380896" w:rsidP="00380896">
                  <w:pPr>
                    <w:pStyle w:val="Compact"/>
                    <w:jc w:val="left"/>
                  </w:pPr>
                  <w:r>
                    <w:t>No</w:t>
                  </w:r>
                </w:p>
              </w:tc>
              <w:tc>
                <w:tcPr>
                  <w:tcW w:w="2640" w:type="dxa"/>
                </w:tcPr>
                <w:p w:rsidR="007F3BAE" w:rsidRDefault="00380896" w:rsidP="00380896">
                  <w:pPr>
                    <w:pStyle w:val="Compact"/>
                    <w:jc w:val="left"/>
                  </w:pPr>
                  <w:r>
                    <w:t>Sí</w:t>
                  </w:r>
                </w:p>
              </w:tc>
            </w:tr>
            <w:tr w:rsidR="007F3BAE">
              <w:tc>
                <w:tcPr>
                  <w:tcW w:w="2640" w:type="dxa"/>
                </w:tcPr>
                <w:p w:rsidR="007F3BAE" w:rsidRDefault="00380896" w:rsidP="00380896">
                  <w:pPr>
                    <w:pStyle w:val="Compact"/>
                    <w:jc w:val="left"/>
                  </w:pPr>
                  <w:r>
                    <w:t>Actualización automática</w:t>
                  </w:r>
                </w:p>
              </w:tc>
              <w:tc>
                <w:tcPr>
                  <w:tcW w:w="2640" w:type="dxa"/>
                </w:tcPr>
                <w:p w:rsidR="007F3BAE" w:rsidRDefault="00380896" w:rsidP="00380896">
                  <w:pPr>
                    <w:pStyle w:val="Compact"/>
                    <w:jc w:val="left"/>
                  </w:pPr>
                  <w:r>
                    <w:t>No</w:t>
                  </w:r>
                </w:p>
              </w:tc>
              <w:tc>
                <w:tcPr>
                  <w:tcW w:w="2640" w:type="dxa"/>
                </w:tcPr>
                <w:p w:rsidR="007F3BAE" w:rsidRDefault="00380896" w:rsidP="00380896">
                  <w:pPr>
                    <w:pStyle w:val="Compact"/>
                    <w:jc w:val="left"/>
                  </w:pPr>
                  <w:r>
                    <w:t>Sí</w:t>
                  </w:r>
                </w:p>
              </w:tc>
            </w:tr>
            <w:tr w:rsidR="007F3BAE">
              <w:tc>
                <w:tcPr>
                  <w:tcW w:w="2640" w:type="dxa"/>
                </w:tcPr>
                <w:p w:rsidR="007F3BAE" w:rsidRDefault="00380896" w:rsidP="00380896">
                  <w:pPr>
                    <w:pStyle w:val="Compact"/>
                    <w:jc w:val="left"/>
                  </w:pPr>
                  <w:r>
                    <w:t>Integración con R</w:t>
                  </w:r>
                </w:p>
              </w:tc>
              <w:tc>
                <w:tcPr>
                  <w:tcW w:w="2640" w:type="dxa"/>
                </w:tcPr>
                <w:p w:rsidR="007F3BAE" w:rsidRDefault="00380896" w:rsidP="00380896">
                  <w:pPr>
                    <w:pStyle w:val="Compact"/>
                    <w:jc w:val="left"/>
                  </w:pPr>
                  <w:r>
                    <w:t>Parcial</w:t>
                  </w:r>
                </w:p>
              </w:tc>
              <w:tc>
                <w:tcPr>
                  <w:tcW w:w="2640" w:type="dxa"/>
                </w:tcPr>
                <w:p w:rsidR="007F3BAE" w:rsidRDefault="00380896" w:rsidP="00380896">
                  <w:pPr>
                    <w:pStyle w:val="Compact"/>
                    <w:jc w:val="left"/>
                  </w:pPr>
                  <w:r>
                    <w:t>Sí</w:t>
                  </w:r>
                </w:p>
              </w:tc>
            </w:tr>
            <w:bookmarkEnd w:id="2922"/>
          </w:tbl>
          <w:p w:rsidR="007F3BAE" w:rsidRDefault="007F3BAE" w:rsidP="00380896">
            <w:pPr>
              <w:spacing w:after="0" w:line="240" w:lineRule="auto"/>
              <w:jc w:val="center"/>
            </w:pPr>
          </w:p>
        </w:tc>
      </w:tr>
    </w:tbl>
    <w:p w:rsidR="007F3BAE" w:rsidRDefault="00380896" w:rsidP="00380896">
      <w:pPr>
        <w:pStyle w:val="Ttulo3"/>
      </w:pPr>
      <w:bookmarkStart w:id="2923" w:name="_Toc235960895"/>
      <w:bookmarkStart w:id="2924" w:name="interpretación-5"/>
      <w:r>
        <w:rPr>
          <w:rFonts w:ascii="Times New Roman" w:hAnsi="Times New Roman" w:eastAsia="Times New Roman"/>
        </w:rPr>
        <w:t>47.15.1 Interpretación</w:t>
      </w:r>
      <w:bookmarkEnd w:id="2923"/>
    </w:p>
    <w:p w:rsidR="007F3BAE" w:rsidRDefault="00380896" w:rsidP="00380896">
      <w:pPr>
        <w:pStyle w:val="FirstParagraph"/>
        <w:jc w:val="left"/>
      </w:pPr>
      <w:r>
        <w:rPr>
          <w:rFonts w:ascii="Times New Roman" w:hAnsi="Times New Roman" w:eastAsia="Times New Roman"/>
        </w:rPr>
        <w:t>Quarto permite mantener coherencia entre análisis, resultados y presentación.</w:t>
      </w:r>
    </w:p>
    <w:p w:rsidR="007F3BAE" w:rsidRDefault="00380896" w:rsidP="00380896">
      <w:pPr>
        <w:pStyle w:val="Ttulo2"/>
      </w:pPr>
      <w:bookmarkStart w:id="2925" w:name="_Toc235960896"/>
      <w:bookmarkStart w:id="2926" w:name="renderización-3"/>
      <w:bookmarkEnd w:id="2921"/>
      <w:bookmarkEnd w:id="2924"/>
      <w:r>
        <w:rPr>
          <w:rFonts w:ascii="Times New Roman" w:hAnsi="Times New Roman" w:eastAsia="Times New Roman"/>
        </w:rPr>
        <w:t>47.16 Renderización</w:t>
      </w:r>
      <w:bookmarkEnd w:id="2925"/>
    </w:p>
    <w:p w:rsidR="007F3BAE" w:rsidRDefault="00380896" w:rsidP="00380896">
      <w:pPr>
        <w:pStyle w:val="FirstParagraph"/>
        <w:jc w:val="left"/>
      </w:pPr>
      <w:r>
        <w:rPr>
          <w:rFonts w:ascii="Times New Roman" w:hAnsi="Times New Roman" w:eastAsia="Times New Roman"/>
        </w:rPr>
        <w:t>Desde la terminal:</w:t>
      </w:r>
    </w:p>
    <w:p w:rsidR="007F3BAE" w:rsidRDefault="00380896" w:rsidP="00380896">
      <w:pPr>
        <w:pStyle w:val="SourceCode"/>
        <w:jc w:val="left"/>
      </w:pPr>
      <w:r>
        <w:rPr>
          <w:rStyle w:val="ExtensionTok"/>
        </w:rPr>
        <w:t>quarto</w:t>
      </w:r>
      <w:r>
        <w:rPr>
          <w:rStyle w:val="NormalTok"/>
        </w:rPr>
        <w:t xml:space="preserve"> render presentacion.qmd</w:t>
      </w:r>
    </w:p>
    <w:p w:rsidR="007F3BAE" w:rsidRDefault="00380896" w:rsidP="00380896">
      <w:pPr>
        <w:pStyle w:val="FirstParagraph"/>
        <w:jc w:val="left"/>
      </w:pPr>
      <w:r>
        <w:rPr>
          <w:rFonts w:ascii="Times New Roman" w:hAnsi="Times New Roman" w:eastAsia="Times New Roman"/>
        </w:rPr>
        <w:t>Desde R:</w:t>
      </w:r>
    </w:p>
    <w:p w:rsidR="007F3BAE" w:rsidRDefault="00380896" w:rsidP="00380896">
      <w:pPr>
        <w:pStyle w:val="SourceCode"/>
        <w:jc w:val="left"/>
      </w:pPr>
      <w:r>
        <w:rPr>
          <w:rStyle w:val="NormalTok"/>
        </w:rPr>
        <w:t>quarto</w:t>
      </w:r>
      <w:r>
        <w:rPr>
          <w:rStyle w:val="SpecialCharTok"/>
        </w:rPr>
        <w:t>::</w:t>
      </w:r>
      <w:r>
        <w:rPr>
          <w:rStyle w:val="FunctionTok"/>
        </w:rPr>
        <w:t>quarto_render</w:t>
      </w:r>
      <w:r>
        <w:rPr>
          <w:rStyle w:val="NormalTok"/>
        </w:rPr>
        <w:t>(</w:t>
      </w:r>
      <w:r>
        <w:br/>
      </w:r>
      <w:r>
        <w:rPr>
          <w:rStyle w:val="NormalTok"/>
        </w:rPr>
        <w:t xml:space="preserve">  </w:t>
      </w:r>
      <w:r>
        <w:rPr>
          <w:rStyle w:val="StringTok"/>
        </w:rPr>
        <w:t>"presentacion.qmd"</w:t>
      </w:r>
      <w:r>
        <w:br/>
      </w:r>
      <w:r>
        <w:rPr>
          <w:rStyle w:val="NormalTok"/>
        </w:rPr>
        <w:t>)</w:t>
      </w:r>
    </w:p>
    <w:p w:rsidR="007F3BAE" w:rsidRDefault="00380896" w:rsidP="00380896">
      <w:pPr>
        <w:pStyle w:val="Ttulo2"/>
      </w:pPr>
      <w:bookmarkStart w:id="2927" w:name="_Toc235960897"/>
      <w:bookmarkStart w:id="2928" w:name="lista-de-verificación-5"/>
      <w:bookmarkEnd w:id="2926"/>
      <w:r>
        <w:rPr>
          <w:rFonts w:ascii="Times New Roman" w:hAnsi="Times New Roman" w:eastAsia="Times New Roman"/>
        </w:rPr>
        <w:t>47.17 Lista de verificación</w:t>
      </w:r>
      <w:bookmarkEnd w:id="2927"/>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Elemento =</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"YAML configurado"</w:t>
      </w:r>
      <w:r>
        <w:rPr>
          <w:rStyle w:val="NormalTok"/>
        </w:rPr>
        <w:t>,</w:t>
      </w:r>
      <w:r>
        <w:br/>
      </w:r>
      <w:r>
        <w:rPr>
          <w:rStyle w:val="NormalTok"/>
        </w:rPr>
        <w:t xml:space="preserve">    </w:t>
      </w:r>
      <w:r>
        <w:rPr>
          <w:rStyle w:val="StringTok"/>
        </w:rPr>
        <w:t>"Tema seleccionado"</w:t>
      </w:r>
      <w:r>
        <w:rPr>
          <w:rStyle w:val="NormalTok"/>
        </w:rPr>
        <w:t>,</w:t>
      </w:r>
      <w:r>
        <w:br/>
      </w:r>
      <w:r>
        <w:rPr>
          <w:rStyle w:val="NormalTok"/>
        </w:rPr>
        <w:t xml:space="preserve">    </w:t>
      </w:r>
      <w:r>
        <w:rPr>
          <w:rStyle w:val="StringTok"/>
        </w:rPr>
        <w:t>"Tablas reproducibles"</w:t>
      </w:r>
      <w:r>
        <w:rPr>
          <w:rStyle w:val="NormalTok"/>
        </w:rPr>
        <w:t>,</w:t>
      </w:r>
      <w:r>
        <w:br/>
      </w:r>
      <w:r>
        <w:rPr>
          <w:rStyle w:val="NormalTok"/>
        </w:rPr>
        <w:t xml:space="preserve">    </w:t>
      </w:r>
      <w:r>
        <w:rPr>
          <w:rStyle w:val="StringTok"/>
        </w:rPr>
        <w:t>"Gráficos reproducibles"</w:t>
      </w:r>
      <w:r>
        <w:rPr>
          <w:rStyle w:val="NormalTok"/>
        </w:rPr>
        <w:t>,</w:t>
      </w:r>
      <w:r>
        <w:br/>
      </w:r>
      <w:r>
        <w:rPr>
          <w:rStyle w:val="NormalTok"/>
        </w:rPr>
        <w:t xml:space="preserve">    </w:t>
      </w:r>
      <w:r>
        <w:rPr>
          <w:rStyle w:val="StringTok"/>
        </w:rPr>
        <w:t>"Numeración activada"</w:t>
      </w:r>
      <w:r>
        <w:rPr>
          <w:rStyle w:val="NormalTok"/>
        </w:rPr>
        <w:t>,</w:t>
      </w:r>
      <w:r>
        <w:br/>
      </w:r>
      <w:r>
        <w:rPr>
          <w:rStyle w:val="NormalTok"/>
        </w:rPr>
        <w:t xml:space="preserve">    </w:t>
      </w:r>
      <w:r>
        <w:rPr>
          <w:rStyle w:val="StringTok"/>
        </w:rPr>
        <w:t>"Renderización exitosa"</w:t>
      </w:r>
      <w:r>
        <w:br/>
      </w:r>
      <w:r>
        <w:rPr>
          <w:rStyle w:val="NormalTok"/>
        </w:rPr>
        <w:t xml:space="preserve">  ),</w:t>
      </w:r>
      <w:r>
        <w:br/>
      </w:r>
      <w:r>
        <w:rPr>
          <w:rStyle w:val="NormalTok"/>
        </w:rPr>
        <w:t xml:space="preserve">  </w:t>
      </w:r>
      <w:r>
        <w:rPr>
          <w:rStyle w:val="AttributeTok"/>
        </w:rPr>
        <w:t>Estado =</w:t>
      </w:r>
      <w:r>
        <w:rPr>
          <w:rStyle w:val="NormalTok"/>
        </w:rPr>
        <w:t xml:space="preserve"> </w:t>
      </w:r>
      <w:r>
        <w:rPr>
          <w:rStyle w:val="FunctionTok"/>
        </w:rPr>
        <w:t>c</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929" w:name="tbl-reg34-checklist"/>
            <w:r>
              <w:rPr>
                <w:rFonts w:ascii="Times New Roman" w:hAnsi="Times New Roman"/>
                <w:b/>
                <w:sz w:val="18"/>
              </w:rPr>
              <w:t>Tabla 47.3: Lista de verificación</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Elemento</w:t>
                  </w:r>
                </w:p>
              </w:tc>
              <w:tc>
                <w:tcPr>
                  <w:tcW w:w="3960" w:type="dxa"/>
                </w:tcPr>
                <w:p w:rsidR="007F3BAE" w:rsidRDefault="00380896" w:rsidP="00380896">
                  <w:pPr>
                    <w:pStyle w:val="Compact"/>
                    <w:jc w:val="left"/>
                  </w:pPr>
                  <w:r>
                    <w:t>Estado</w:t>
                  </w:r>
                </w:p>
              </w:tc>
            </w:tr>
            <w:tr w:rsidR="007F3BAE">
              <w:tc>
                <w:tcPr>
                  <w:tcW w:w="3960" w:type="dxa"/>
                </w:tcPr>
                <w:p w:rsidR="007F3BAE" w:rsidRDefault="00380896" w:rsidP="00380896">
                  <w:pPr>
                    <w:pStyle w:val="Compact"/>
                    <w:jc w:val="left"/>
                  </w:pPr>
                  <w:r>
                    <w:t>YAML configurado</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Tema seleccionado</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Tablas reproducibles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Gráficos reproducibles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Numeración activada</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Renderización exitosa</w:t>
                  </w:r>
                </w:p>
              </w:tc>
              <w:tc>
                <w:tcPr>
                  <w:tcW w:w="3960" w:type="dxa"/>
                </w:tcPr>
                <w:p w:rsidR="007F3BAE" w:rsidRDefault="00380896" w:rsidP="00380896">
                  <w:pPr>
                    <w:pStyle w:val="Compact"/>
                    <w:jc w:val="left"/>
                  </w:pPr>
                  <w:r>
                    <w:t>Sí</w:t>
                  </w:r>
                </w:p>
              </w:tc>
            </w:tr>
            <w:bookmarkEnd w:id="2929"/>
          </w:tbl>
          <w:p w:rsidR="007F3BAE" w:rsidRDefault="007F3BAE" w:rsidP="00380896">
            <w:pPr>
              <w:spacing w:after="0" w:line="240" w:lineRule="auto"/>
              <w:jc w:val="center"/>
            </w:pPr>
          </w:p>
        </w:tc>
      </w:tr>
    </w:tbl>
    <w:p w:rsidR="007F3BAE" w:rsidRDefault="00380896" w:rsidP="00380896">
      <w:pPr>
        <w:pStyle w:val="Ttulo2"/>
      </w:pPr>
      <w:bookmarkStart w:id="2930" w:name="_Toc235960898"/>
      <w:bookmarkStart w:id="2931" w:name="manos-a-la-obra-34"/>
      <w:bookmarkEnd w:id="2928"/>
      <w:r>
        <w:rPr>
          <w:rFonts w:ascii="Times New Roman" w:hAnsi="Times New Roman" w:eastAsia="Times New Roman"/>
        </w:rPr>
        <w:t>47.18 Manos a la obra</w:t>
      </w:r>
      <w:bookmarkEnd w:id="2930"/>
    </w:p>
    <w:p w:rsidR="007F3BAE" w:rsidRDefault="00380896" w:rsidP="00380896">
      <w:pPr>
        <w:pStyle w:val="Compact"/>
        <w:numPr>
          <w:ilvl w:val="0"/>
          <w:numId w:val="236"/>
        </w:numPr>
        <w:jc w:val="left"/>
      </w:pPr>
      <w:r>
        <w:rPr>
          <w:rFonts w:ascii="Times New Roman" w:hAnsi="Times New Roman" w:eastAsia="Times New Roman"/>
        </w:rPr>
        <w:t xml:space="preserve">Cree un archivo </w:t>
      </w:r>
      <w:r>
        <w:rPr>
          <w:rStyle w:val="VerbatimChar"/>
          <w:rFonts w:ascii="Times New Roman" w:hAnsi="Times New Roman" w:eastAsia="Times New Roman"/>
        </w:rPr>
        <w:t>.qmd</w:t>
      </w:r>
      <w:r>
        <w:rPr>
          <w:rFonts w:ascii="Times New Roman" w:hAnsi="Times New Roman" w:eastAsia="Times New Roman"/>
        </w:rPr>
        <w:t>.</w:t>
      </w:r>
    </w:p>
    <w:p w:rsidR="007F3BAE" w:rsidRDefault="00380896" w:rsidP="00380896">
      <w:pPr>
        <w:pStyle w:val="Compact"/>
        <w:numPr>
          <w:ilvl w:val="0"/>
          <w:numId w:val="236"/>
        </w:numPr>
        <w:jc w:val="left"/>
      </w:pPr>
      <w:r>
        <w:rPr>
          <w:rFonts w:ascii="Times New Roman" w:hAnsi="Times New Roman" w:eastAsia="Times New Roman"/>
        </w:rPr>
        <w:t>Configure RevealJS.</w:t>
      </w:r>
    </w:p>
    <w:p w:rsidR="007F3BAE" w:rsidRDefault="00380896" w:rsidP="00380896">
      <w:pPr>
        <w:pStyle w:val="Compact"/>
        <w:numPr>
          <w:ilvl w:val="0"/>
          <w:numId w:val="236"/>
        </w:numPr>
        <w:jc w:val="left"/>
      </w:pPr>
      <w:r>
        <w:rPr>
          <w:rFonts w:ascii="Times New Roman" w:hAnsi="Times New Roman" w:eastAsia="Times New Roman"/>
        </w:rPr>
        <w:t>Seleccione un tema.</w:t>
      </w:r>
    </w:p>
    <w:p w:rsidR="007F3BAE" w:rsidRDefault="00380896" w:rsidP="00380896">
      <w:pPr>
        <w:pStyle w:val="Compact"/>
        <w:numPr>
          <w:ilvl w:val="0"/>
          <w:numId w:val="236"/>
        </w:numPr>
        <w:jc w:val="left"/>
      </w:pPr>
      <w:r>
        <w:rPr>
          <w:rFonts w:ascii="Times New Roman" w:hAnsi="Times New Roman" w:eastAsia="Times New Roman"/>
        </w:rPr>
        <w:t>Inserte tablas reproducibles.</w:t>
      </w:r>
    </w:p>
    <w:p w:rsidR="007F3BAE" w:rsidRDefault="00380896" w:rsidP="00380896">
      <w:pPr>
        <w:pStyle w:val="Compact"/>
        <w:numPr>
          <w:ilvl w:val="0"/>
          <w:numId w:val="236"/>
        </w:numPr>
        <w:jc w:val="left"/>
      </w:pPr>
      <w:r>
        <w:rPr>
          <w:rFonts w:ascii="Times New Roman" w:hAnsi="Times New Roman" w:eastAsia="Times New Roman"/>
        </w:rPr>
        <w:t>Inserte gráficos reproducibles.</w:t>
      </w:r>
    </w:p>
    <w:p w:rsidR="007F3BAE" w:rsidRDefault="00380896" w:rsidP="00380896">
      <w:pPr>
        <w:pStyle w:val="Compact"/>
        <w:numPr>
          <w:ilvl w:val="0"/>
          <w:numId w:val="236"/>
        </w:numPr>
        <w:jc w:val="left"/>
      </w:pPr>
      <w:r>
        <w:rPr>
          <w:rFonts w:ascii="Times New Roman" w:hAnsi="Times New Roman" w:eastAsia="Times New Roman"/>
        </w:rPr>
        <w:t>Active numeración.</w:t>
      </w:r>
    </w:p>
    <w:p w:rsidR="007F3BAE" w:rsidRDefault="00380896" w:rsidP="00380896">
      <w:pPr>
        <w:pStyle w:val="Compact"/>
        <w:numPr>
          <w:ilvl w:val="0"/>
          <w:numId w:val="236"/>
        </w:numPr>
        <w:jc w:val="left"/>
      </w:pPr>
      <w:r>
        <w:rPr>
          <w:rFonts w:ascii="Times New Roman" w:hAnsi="Times New Roman" w:eastAsia="Times New Roman"/>
        </w:rPr>
        <w:t>Renderice la presentación.</w:t>
      </w:r>
    </w:p>
    <w:p w:rsidR="007F3BAE" w:rsidRDefault="00380896" w:rsidP="00380896">
      <w:pPr>
        <w:pStyle w:val="Compact"/>
        <w:numPr>
          <w:ilvl w:val="0"/>
          <w:numId w:val="236"/>
        </w:numPr>
        <w:jc w:val="left"/>
      </w:pPr>
      <w:r>
        <w:rPr>
          <w:rFonts w:ascii="Times New Roman" w:hAnsi="Times New Roman" w:eastAsia="Times New Roman"/>
        </w:rPr>
        <w:t>Verifique el resultado final.</w:t>
      </w:r>
    </w:p>
    <w:p w:rsidR="007F3BAE" w:rsidRDefault="00380896" w:rsidP="00380896">
      <w:pPr>
        <w:pStyle w:val="Ttulo2"/>
      </w:pPr>
      <w:bookmarkStart w:id="2932" w:name="_Toc235960899"/>
      <w:bookmarkStart w:id="2933" w:name="resumen-del-capítulo-33"/>
      <w:bookmarkEnd w:id="2931"/>
      <w:r>
        <w:rPr>
          <w:rFonts w:ascii="Times New Roman" w:hAnsi="Times New Roman" w:eastAsia="Times New Roman"/>
        </w:rPr>
        <w:t>47.19 Resumen del capítulo</w:t>
      </w:r>
      <w:bookmarkEnd w:id="2932"/>
    </w:p>
    <w:p w:rsidR="007F3BAE" w:rsidRDefault="00380896" w:rsidP="00380896">
      <w:pPr>
        <w:pStyle w:val="FirstParagraph"/>
        <w:jc w:val="left"/>
      </w:pPr>
      <w:r>
        <w:rPr>
          <w:rFonts w:ascii="Times New Roman" w:hAnsi="Times New Roman" w:eastAsia="Times New Roman"/>
        </w:rPr>
        <w:t>En este capítulo se estudió la creación de presentaciones reproducibles con Quarto y RevealJS. Se mostró cómo integrar resultados, tablas y gráficos generados en R dentro de diapositivas HTML profesionales, manteniendo la coherencia y reproducibilidad del análisis.</w:t>
      </w:r>
    </w:p>
    <w:p w:rsidR="007F3BAE" w:rsidRDefault="00380896" w:rsidP="00380896">
      <w:pPr>
        <w:pStyle w:val="Ttulo1"/>
        <w:jc w:val="left"/>
      </w:pPr>
      <w:bookmarkStart w:id="2934" w:name="_Toc235960900"/>
      <w:bookmarkStart w:id="2935" w:name="dashboards-con-shiny-y-quarto"/>
      <w:bookmarkEnd w:id="2865"/>
      <w:bookmarkEnd w:id="2933"/>
      <w:r>
        <w:rPr>
          <w:rFonts w:ascii="Times New Roman" w:hAnsi="Times New Roman" w:eastAsia="Times New Roman"/>
        </w:rPr>
        <w:t>48. Dashboards con Shiny y Quarto</w:t>
      </w:r>
      <w:bookmarkEnd w:id="2934"/>
    </w:p>
    <w:p w:rsidR="007F3BAE" w:rsidRDefault="00380896" w:rsidP="00380896">
      <w:pPr>
        <w:pStyle w:val="Ttulo2"/>
      </w:pPr>
      <w:bookmarkStart w:id="2936" w:name="_Toc235960901"/>
      <w:bookmarkStart w:id="2937" w:name="objetivos-de-aprendizaje-33"/>
      <w:r>
        <w:rPr>
          <w:rFonts w:ascii="Times New Roman" w:hAnsi="Times New Roman" w:eastAsia="Times New Roman"/>
        </w:rPr>
        <w:t>48.1 Objetivos de aprendizaje</w:t>
      </w:r>
      <w:bookmarkEnd w:id="2936"/>
    </w:p>
    <w:p w:rsidR="007F3BAE" w:rsidRDefault="00380896" w:rsidP="00380896">
      <w:pPr>
        <w:pStyle w:val="FirstParagraph"/>
        <w:jc w:val="left"/>
      </w:pPr>
      <w:r>
        <w:rPr>
          <w:rFonts w:ascii="Times New Roman" w:hAnsi="Times New Roman" w:eastAsia="Times New Roman"/>
        </w:rPr>
        <w:t>Al finalizar este capítulo, el lector será capaz de:</w:t>
      </w:r>
    </w:p>
    <w:p w:rsidR="007F3BAE" w:rsidRDefault="00380896" w:rsidP="00380896">
      <w:pPr>
        <w:pStyle w:val="Compact"/>
        <w:numPr>
          <w:ilvl w:val="0"/>
          <w:numId w:val="237"/>
        </w:numPr>
        <w:jc w:val="left"/>
      </w:pPr>
      <w:r>
        <w:rPr>
          <w:rFonts w:ascii="Times New Roman" w:hAnsi="Times New Roman" w:eastAsia="Times New Roman"/>
        </w:rPr>
        <w:t>Comprender qué es un dashboard interactivo.</w:t>
      </w:r>
    </w:p>
    <w:p w:rsidR="007F3BAE" w:rsidRDefault="00380896" w:rsidP="00380896">
      <w:pPr>
        <w:pStyle w:val="Compact"/>
        <w:numPr>
          <w:ilvl w:val="0"/>
          <w:numId w:val="237"/>
        </w:numPr>
        <w:jc w:val="left"/>
      </w:pPr>
      <w:r>
        <w:rPr>
          <w:rFonts w:ascii="Times New Roman" w:hAnsi="Times New Roman" w:eastAsia="Times New Roman"/>
        </w:rPr>
        <w:lastRenderedPageBreak/>
        <w:t>Diferenciar un informe reproducible de un dashboard.</w:t>
      </w:r>
    </w:p>
    <w:p w:rsidR="007F3BAE" w:rsidRDefault="00380896" w:rsidP="00380896">
      <w:pPr>
        <w:pStyle w:val="Compact"/>
        <w:numPr>
          <w:ilvl w:val="0"/>
          <w:numId w:val="237"/>
        </w:numPr>
        <w:jc w:val="left"/>
      </w:pPr>
      <w:r>
        <w:rPr>
          <w:rFonts w:ascii="Times New Roman" w:hAnsi="Times New Roman" w:eastAsia="Times New Roman"/>
        </w:rPr>
        <w:t>Preparar datos para un dashboard.</w:t>
      </w:r>
    </w:p>
    <w:p w:rsidR="007F3BAE" w:rsidRDefault="00380896" w:rsidP="00380896">
      <w:pPr>
        <w:pStyle w:val="Compact"/>
        <w:numPr>
          <w:ilvl w:val="0"/>
          <w:numId w:val="237"/>
        </w:numPr>
        <w:jc w:val="left"/>
      </w:pPr>
      <w:r>
        <w:rPr>
          <w:rFonts w:ascii="Times New Roman" w:hAnsi="Times New Roman" w:eastAsia="Times New Roman"/>
        </w:rPr>
        <w:t>Diseñar indicadores, gráficos y tablas.</w:t>
      </w:r>
    </w:p>
    <w:p w:rsidR="007F3BAE" w:rsidRDefault="00380896" w:rsidP="00380896">
      <w:pPr>
        <w:pStyle w:val="Compact"/>
        <w:numPr>
          <w:ilvl w:val="0"/>
          <w:numId w:val="237"/>
        </w:numPr>
        <w:jc w:val="left"/>
      </w:pPr>
      <w:r>
        <w:rPr>
          <w:rFonts w:ascii="Times New Roman" w:hAnsi="Times New Roman" w:eastAsia="Times New Roman"/>
        </w:rPr>
        <w:t>Construir una plantilla básica de Shiny en Quarto.</w:t>
      </w:r>
    </w:p>
    <w:p w:rsidR="007F3BAE" w:rsidRDefault="00380896" w:rsidP="00380896">
      <w:pPr>
        <w:pStyle w:val="Compact"/>
        <w:numPr>
          <w:ilvl w:val="0"/>
          <w:numId w:val="237"/>
        </w:numPr>
        <w:jc w:val="left"/>
      </w:pPr>
      <w:r>
        <w:rPr>
          <w:rFonts w:ascii="Times New Roman" w:hAnsi="Times New Roman" w:eastAsia="Times New Roman"/>
        </w:rPr>
        <w:t>Evitar errores de renderización en libros Quarto.</w:t>
      </w:r>
    </w:p>
    <w:p w:rsidR="007F3BAE" w:rsidRDefault="00380896" w:rsidP="00380896">
      <w:pPr>
        <w:pStyle w:val="Ttulo2"/>
      </w:pPr>
      <w:bookmarkStart w:id="2938" w:name="_Toc235960902"/>
      <w:bookmarkStart w:id="2939" w:name="introducción-48"/>
      <w:bookmarkEnd w:id="2937"/>
      <w:r>
        <w:rPr>
          <w:rFonts w:ascii="Times New Roman" w:hAnsi="Times New Roman" w:eastAsia="Times New Roman"/>
        </w:rPr>
        <w:t>48.2 Introducción</w:t>
      </w:r>
      <w:bookmarkEnd w:id="2938"/>
    </w:p>
    <w:p w:rsidR="007F3BAE" w:rsidRDefault="00380896" w:rsidP="00380896">
      <w:pPr>
        <w:pStyle w:val="FirstParagraph"/>
        <w:jc w:val="left"/>
      </w:pPr>
      <w:r>
        <w:rPr>
          <w:rFonts w:ascii="Times New Roman" w:hAnsi="Times New Roman" w:eastAsia="Times New Roman"/>
        </w:rPr>
        <w:t>Un dashboard es una herramienta visual que permite explorar información mediante filtros, indicadores, gráficos y tablas. Su propósito es facilitar el análisis y apoyar la toma de decisiones.</w:t>
      </w:r>
    </w:p>
    <w:p w:rsidR="007F3BAE" w:rsidRDefault="00380896" w:rsidP="00380896">
      <w:pPr>
        <w:pStyle w:val="Textoindependiente"/>
        <w:jc w:val="left"/>
      </w:pPr>
      <w:r>
        <w:rPr>
          <w:rFonts w:ascii="Times New Roman" w:hAnsi="Times New Roman" w:eastAsia="Times New Roman"/>
        </w:rPr>
        <w:t>A diferencia de un informe tradicional, un dashboard permite interacción con los datos. Sin embargo, cuando se trabaja dentro de un libro Quarto que debe renderizar en HTML, PDF y Word, conviene separar dos elementos:</w:t>
      </w:r>
    </w:p>
    <w:p w:rsidR="007F3BAE" w:rsidRDefault="00380896" w:rsidP="00380896">
      <w:pPr>
        <w:pStyle w:val="SourceCode"/>
        <w:jc w:val="left"/>
      </w:pPr>
      <w:r>
        <w:rPr>
          <w:rStyle w:val="VerbatimChar"/>
        </w:rPr>
        <w:t>Capítulo del libro</w:t>
      </w:r>
      <w:r>
        <w:br/>
      </w:r>
      <w:r>
        <w:rPr>
          <w:rStyle w:val="VerbatimChar"/>
        </w:rPr>
        <w:t>=</w:t>
      </w:r>
      <w:r>
        <w:br/>
      </w:r>
      <w:r>
        <w:rPr>
          <w:rStyle w:val="VerbatimChar"/>
        </w:rPr>
        <w:t>explicación reproducible y estática</w:t>
      </w:r>
      <w:r>
        <w:br/>
      </w:r>
      <w:r>
        <w:br/>
      </w:r>
      <w:r>
        <w:rPr>
          <w:rStyle w:val="VerbatimChar"/>
        </w:rPr>
        <w:t>Dashboard Shiny</w:t>
      </w:r>
      <w:r>
        <w:br/>
      </w:r>
      <w:r>
        <w:rPr>
          <w:rStyle w:val="VerbatimChar"/>
        </w:rPr>
        <w:t>=</w:t>
      </w:r>
      <w:r>
        <w:br/>
      </w:r>
      <w:r>
        <w:rPr>
          <w:rStyle w:val="VerbatimChar"/>
        </w:rPr>
        <w:t>archivo independiente interactivo</w:t>
      </w:r>
    </w:p>
    <w:p w:rsidR="007F3BAE" w:rsidRDefault="00380896" w:rsidP="00380896">
      <w:pPr>
        <w:pStyle w:val="FirstParagraph"/>
        <w:jc w:val="left"/>
      </w:pPr>
      <w:r>
        <w:rPr>
          <w:rFonts w:ascii="Times New Roman" w:hAnsi="Times New Roman" w:eastAsia="Times New Roman"/>
        </w:rPr>
        <w:t>Esta separación evita errores de compilación y mantiene la reproducibilidad del proyecto (Allaire et al., 2024).</w:t>
      </w:r>
    </w:p>
    <w:p w:rsidR="007F3BAE" w:rsidRPr="00380896" w:rsidRDefault="00380896" w:rsidP="00380896">
      <w:pPr>
        <w:pStyle w:val="Ttulo2"/>
        <w:rPr>
          <w:lang w:val="en-US"/>
        </w:rPr>
      </w:pPr>
      <w:bookmarkStart w:id="2940" w:name="_Toc235960903"/>
      <w:bookmarkStart w:id="2941" w:name="configuración-inicial-8"/>
      <w:bookmarkEnd w:id="2939"/>
      <w:r w:rsidRPr="00380896">
        <w:rPr>
          <w:rFonts w:ascii="Times New Roman" w:hAnsi="Times New Roman" w:eastAsia="Times New Roman"/>
          <w:lang w:val="en-US"/>
        </w:rPr>
        <w:t>48.3 Configuración inicial</w:t>
      </w:r>
      <w:bookmarkEnd w:id="2940"/>
    </w:p>
    <w:p w:rsidR="007F3BAE" w:rsidRPr="00380896" w:rsidRDefault="00380896" w:rsidP="00380896">
      <w:pPr>
        <w:pStyle w:val="SourceCode"/>
        <w:jc w:val="left"/>
        <w:rPr>
          <w:lang w:val="en-US"/>
        </w:rPr>
      </w:pP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(gapminder)</w:t>
      </w:r>
      <w:r w:rsidRPr="00380896">
        <w:rPr>
          <w:lang w:val="en-US"/>
        </w:rPr>
        <w:br/>
      </w:r>
      <w:r w:rsidRPr="00380896">
        <w:rPr>
          <w:rStyle w:val="FunctionTok"/>
          <w:lang w:val="en-US"/>
        </w:rPr>
        <w:t>library</w:t>
      </w:r>
      <w:r w:rsidRPr="00380896">
        <w:rPr>
          <w:rStyle w:val="NormalTok"/>
          <w:lang w:val="en-US"/>
        </w:rPr>
        <w:t>(knitr)</w:t>
      </w:r>
    </w:p>
    <w:p w:rsidR="007F3BAE" w:rsidRPr="00380896" w:rsidRDefault="00380896" w:rsidP="00380896">
      <w:pPr>
        <w:pStyle w:val="SourceCode"/>
        <w:jc w:val="left"/>
        <w:rPr>
          <w:lang w:val="en-US"/>
        </w:rPr>
      </w:pPr>
      <w:r w:rsidRPr="00380896">
        <w:rPr>
          <w:rStyle w:val="FunctionTok"/>
          <w:lang w:val="en-US"/>
        </w:rPr>
        <w:t>data</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"gapminder"</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package =</w:t>
      </w:r>
      <w:r w:rsidRPr="00380896">
        <w:rPr>
          <w:rStyle w:val="NormalTok"/>
          <w:lang w:val="en-US"/>
        </w:rPr>
        <w:t xml:space="preserve"> </w:t>
      </w:r>
      <w:r w:rsidRPr="00380896">
        <w:rPr>
          <w:rStyle w:val="StringTok"/>
          <w:lang w:val="en-US"/>
        </w:rPr>
        <w:t>"gapminder"</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datos_dashboard </w:t>
      </w:r>
      <w:r w:rsidRPr="00380896">
        <w:rPr>
          <w:rStyle w:val="OtherTok"/>
          <w:lang w:val="en-US"/>
        </w:rPr>
        <w:t>&lt;-</w:t>
      </w:r>
      <w:r w:rsidRPr="00380896">
        <w:rPr>
          <w:rStyle w:val="NormalTok"/>
          <w:lang w:val="en-US"/>
        </w:rPr>
        <w:t xml:space="preserve"> gapminder</w:t>
      </w:r>
    </w:p>
    <w:p w:rsidR="007F3BAE" w:rsidRDefault="00380896" w:rsidP="00380896">
      <w:pPr>
        <w:pStyle w:val="Ttulo2"/>
      </w:pPr>
      <w:bookmarkStart w:id="2942" w:name="_Toc235960904"/>
      <w:bookmarkStart w:id="2943" w:name="qué-contiene-un-dashboard"/>
      <w:bookmarkEnd w:id="2941"/>
      <w:r>
        <w:rPr>
          <w:rFonts w:ascii="Times New Roman" w:hAnsi="Times New Roman" w:eastAsia="Times New Roman"/>
        </w:rPr>
        <w:t>48.4 ¿Qué contiene un dashboard?</w:t>
      </w:r>
      <w:bookmarkEnd w:id="2942"/>
    </w:p>
    <w:p w:rsidR="007F3BAE" w:rsidRDefault="00380896" w:rsidP="00380896">
      <w:pPr>
        <w:pStyle w:val="FirstParagraph"/>
        <w:jc w:val="left"/>
      </w:pPr>
      <w:r>
        <w:rPr>
          <w:rFonts w:ascii="Times New Roman" w:hAnsi="Times New Roman" w:eastAsia="Times New Roman"/>
        </w:rPr>
        <w:t>Un dashboard suele integrar cinco componentes:</w:t>
      </w:r>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Componente =</w:t>
      </w:r>
      <w:r>
        <w:rPr>
          <w:rStyle w:val="NormalTok"/>
        </w:rPr>
        <w:t xml:space="preserve"> </w:t>
      </w:r>
      <w:r>
        <w:rPr>
          <w:rStyle w:val="FunctionTok"/>
        </w:rPr>
        <w:t>c</w:t>
      </w:r>
      <w:r>
        <w:rPr>
          <w:rStyle w:val="NormalTok"/>
        </w:rPr>
        <w:t>(</w:t>
      </w:r>
      <w:r>
        <w:br/>
      </w:r>
      <w:r>
        <w:rPr>
          <w:rStyle w:val="NormalTok"/>
        </w:rPr>
        <w:t xml:space="preserve">    </w:t>
      </w:r>
      <w:r>
        <w:rPr>
          <w:rStyle w:val="StringTok"/>
        </w:rPr>
        <w:t>"Filtros"</w:t>
      </w:r>
      <w:r>
        <w:rPr>
          <w:rStyle w:val="NormalTok"/>
        </w:rPr>
        <w:t>,</w:t>
      </w:r>
      <w:r>
        <w:br/>
      </w:r>
      <w:r>
        <w:rPr>
          <w:rStyle w:val="NormalTok"/>
        </w:rPr>
        <w:t xml:space="preserve">    </w:t>
      </w:r>
      <w:r>
        <w:rPr>
          <w:rStyle w:val="StringTok"/>
        </w:rPr>
        <w:t>"Indicadores"</w:t>
      </w:r>
      <w:r>
        <w:rPr>
          <w:rStyle w:val="NormalTok"/>
        </w:rPr>
        <w:t>,</w:t>
      </w:r>
      <w:r>
        <w:br/>
      </w:r>
      <w:r>
        <w:rPr>
          <w:rStyle w:val="NormalTok"/>
        </w:rPr>
        <w:t xml:space="preserve">    </w:t>
      </w:r>
      <w:r>
        <w:rPr>
          <w:rStyle w:val="StringTok"/>
        </w:rPr>
        <w:t>"Gráficos"</w:t>
      </w:r>
      <w:r>
        <w:rPr>
          <w:rStyle w:val="NormalTok"/>
        </w:rPr>
        <w:t>,</w:t>
      </w:r>
      <w:r>
        <w:br/>
      </w:r>
      <w:r>
        <w:rPr>
          <w:rStyle w:val="NormalTok"/>
        </w:rPr>
        <w:t xml:space="preserve">    </w:t>
      </w:r>
      <w:r>
        <w:rPr>
          <w:rStyle w:val="StringTok"/>
        </w:rPr>
        <w:t>"Tablas"</w:t>
      </w:r>
      <w:r>
        <w:rPr>
          <w:rStyle w:val="NormalTok"/>
        </w:rPr>
        <w:t>,</w:t>
      </w:r>
      <w:r>
        <w:br/>
      </w:r>
      <w:r>
        <w:rPr>
          <w:rStyle w:val="NormalTok"/>
        </w:rPr>
        <w:t xml:space="preserve">    </w:t>
      </w:r>
      <w:r>
        <w:rPr>
          <w:rStyle w:val="StringTok"/>
        </w:rPr>
        <w:t>"Conclusiones"</w:t>
      </w:r>
      <w:r>
        <w:br/>
      </w:r>
      <w:r>
        <w:rPr>
          <w:rStyle w:val="NormalTok"/>
        </w:rPr>
        <w:t xml:space="preserve">  ),</w:t>
      </w:r>
      <w:r>
        <w:br/>
      </w:r>
      <w:r>
        <w:rPr>
          <w:rStyle w:val="NormalTok"/>
        </w:rPr>
        <w:t xml:space="preserve">  </w:t>
      </w:r>
      <w:r>
        <w:rPr>
          <w:rStyle w:val="AttributeTok"/>
        </w:rPr>
        <w:t>Funcion =</w:t>
      </w:r>
      <w:r>
        <w:rPr>
          <w:rStyle w:val="NormalTok"/>
        </w:rPr>
        <w:t xml:space="preserve"> </w:t>
      </w:r>
      <w:r>
        <w:rPr>
          <w:rStyle w:val="FunctionTok"/>
        </w:rPr>
        <w:t>c</w:t>
      </w:r>
      <w:r>
        <w:rPr>
          <w:rStyle w:val="NormalTok"/>
        </w:rPr>
        <w:t>(</w:t>
      </w:r>
      <w:r>
        <w:br/>
      </w:r>
      <w:r>
        <w:rPr>
          <w:rStyle w:val="NormalTok"/>
        </w:rPr>
        <w:t xml:space="preserve">    </w:t>
      </w:r>
      <w:r>
        <w:rPr>
          <w:rStyle w:val="StringTok"/>
        </w:rPr>
        <w:t>"Seleccionar información"</w:t>
      </w:r>
      <w:r>
        <w:rPr>
          <w:rStyle w:val="NormalTok"/>
        </w:rPr>
        <w:t>,</w:t>
      </w:r>
      <w:r>
        <w:br/>
      </w:r>
      <w:r>
        <w:rPr>
          <w:rStyle w:val="NormalTok"/>
        </w:rPr>
        <w:t xml:space="preserve">    </w:t>
      </w:r>
      <w:r>
        <w:rPr>
          <w:rStyle w:val="StringTok"/>
        </w:rPr>
        <w:t>"Resumir datos clave"</w:t>
      </w:r>
      <w:r>
        <w:rPr>
          <w:rStyle w:val="NormalTok"/>
        </w:rPr>
        <w:t>,</w:t>
      </w:r>
      <w:r>
        <w:br/>
      </w:r>
      <w:r>
        <w:rPr>
          <w:rStyle w:val="NormalTok"/>
        </w:rPr>
        <w:t xml:space="preserve">    </w:t>
      </w:r>
      <w:r>
        <w:rPr>
          <w:rStyle w:val="StringTok"/>
        </w:rPr>
        <w:t>"Visualizar patrones"</w:t>
      </w:r>
      <w:r>
        <w:rPr>
          <w:rStyle w:val="NormalTok"/>
        </w:rPr>
        <w:t>,</w:t>
      </w:r>
      <w:r>
        <w:br/>
      </w:r>
      <w:r>
        <w:rPr>
          <w:rStyle w:val="NormalTok"/>
        </w:rPr>
        <w:t xml:space="preserve">    </w:t>
      </w:r>
      <w:r>
        <w:rPr>
          <w:rStyle w:val="StringTok"/>
        </w:rPr>
        <w:t>"Explorar registros"</w:t>
      </w:r>
      <w:r>
        <w:rPr>
          <w:rStyle w:val="NormalTok"/>
        </w:rPr>
        <w:t>,</w:t>
      </w:r>
      <w:r>
        <w:br/>
      </w:r>
      <w:r>
        <w:rPr>
          <w:rStyle w:val="NormalTok"/>
        </w:rPr>
        <w:lastRenderedPageBreak/>
        <w:t xml:space="preserve">    </w:t>
      </w:r>
      <w:r>
        <w:rPr>
          <w:rStyle w:val="StringTok"/>
        </w:rPr>
        <w:t>"Apoyar decisiones"</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"Componentes básicos de un dashboard"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944" w:name="tbl-reg35-componentes"/>
            <w:r>
              <w:rPr>
                <w:rFonts w:ascii="Times New Roman" w:hAnsi="Times New Roman"/>
                <w:b/>
                <w:sz w:val="18"/>
              </w:rPr>
              <w:t>Tabla 48.1: Componentes básicos de un dashboard</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Componente</w:t>
                  </w:r>
                </w:p>
              </w:tc>
              <w:tc>
                <w:tcPr>
                  <w:tcW w:w="3960" w:type="dxa"/>
                </w:tcPr>
                <w:p w:rsidR="007F3BAE" w:rsidRDefault="00380896" w:rsidP="00380896">
                  <w:pPr>
                    <w:pStyle w:val="Compact"/>
                    <w:jc w:val="left"/>
                  </w:pPr>
                  <w:r>
                    <w:t>Funcion</w:t>
                  </w:r>
                </w:p>
              </w:tc>
            </w:tr>
            <w:tr w:rsidR="007F3BAE">
              <w:tc>
                <w:tcPr>
                  <w:tcW w:w="3960" w:type="dxa"/>
                </w:tcPr>
                <w:p w:rsidR="007F3BAE" w:rsidRDefault="00380896" w:rsidP="00380896">
                  <w:pPr>
                    <w:pStyle w:val="Compact"/>
                    <w:jc w:val="left"/>
                  </w:pPr>
                  <w:r>
                    <w:t>Filtros</w:t>
                  </w:r>
                </w:p>
              </w:tc>
              <w:tc>
                <w:tcPr>
                  <w:tcW w:w="3960" w:type="dxa"/>
                </w:tcPr>
                <w:p w:rsidR="007F3BAE" w:rsidRDefault="00380896" w:rsidP="00380896">
                  <w:pPr>
                    <w:pStyle w:val="Compact"/>
                    <w:jc w:val="left"/>
                  </w:pPr>
                  <w:r>
                    <w:t>Seleccionar información</w:t>
                  </w:r>
                </w:p>
              </w:tc>
            </w:tr>
            <w:tr w:rsidR="007F3BAE">
              <w:tc>
                <w:tcPr>
                  <w:tcW w:w="3960" w:type="dxa"/>
                </w:tcPr>
                <w:p w:rsidR="007F3BAE" w:rsidRDefault="00380896" w:rsidP="00380896">
                  <w:pPr>
                    <w:pStyle w:val="Compact"/>
                    <w:jc w:val="left"/>
                  </w:pPr>
                  <w:r>
                    <w:t>Indicadores</w:t>
                  </w:r>
                </w:p>
              </w:tc>
              <w:tc>
                <w:tcPr>
                  <w:tcW w:w="3960" w:type="dxa"/>
                </w:tcPr>
                <w:p w:rsidR="007F3BAE" w:rsidRDefault="00380896" w:rsidP="00380896">
                  <w:pPr>
                    <w:pStyle w:val="Compact"/>
                    <w:jc w:val="left"/>
                  </w:pPr>
                  <w:r>
                    <w:t>Resumir datos clave</w:t>
                  </w:r>
                </w:p>
              </w:tc>
            </w:tr>
            <w:tr w:rsidR="007F3BAE">
              <w:tc>
                <w:tcPr>
                  <w:tcW w:w="3960" w:type="dxa"/>
                </w:tcPr>
                <w:p w:rsidR="007F3BAE" w:rsidRDefault="00380896" w:rsidP="00380896">
                  <w:pPr>
                    <w:pStyle w:val="Compact"/>
                    <w:jc w:val="left"/>
                  </w:pPr>
                  <w:r>
                    <w:t>Gráficos</w:t>
                  </w:r>
                </w:p>
              </w:tc>
              <w:tc>
                <w:tcPr>
                  <w:tcW w:w="3960" w:type="dxa"/>
                </w:tcPr>
                <w:p w:rsidR="007F3BAE" w:rsidRDefault="00380896" w:rsidP="00380896">
                  <w:pPr>
                    <w:pStyle w:val="Compact"/>
                    <w:jc w:val="left"/>
                  </w:pPr>
                  <w:r>
                    <w:t>Visualizar patrones</w:t>
                  </w:r>
                </w:p>
              </w:tc>
            </w:tr>
            <w:tr w:rsidR="007F3BAE">
              <w:tc>
                <w:tcPr>
                  <w:tcW w:w="3960" w:type="dxa"/>
                </w:tcPr>
                <w:p w:rsidR="007F3BAE" w:rsidRDefault="00380896" w:rsidP="00380896">
                  <w:pPr>
                    <w:pStyle w:val="Compact"/>
                    <w:jc w:val="left"/>
                  </w:pPr>
                  <w:r>
                    <w:t>Tablas</w:t>
                  </w:r>
                </w:p>
              </w:tc>
              <w:tc>
                <w:tcPr>
                  <w:tcW w:w="3960" w:type="dxa"/>
                </w:tcPr>
                <w:p w:rsidR="007F3BAE" w:rsidRDefault="00380896" w:rsidP="00380896">
                  <w:pPr>
                    <w:pStyle w:val="Compact"/>
                    <w:jc w:val="left"/>
                  </w:pPr>
                  <w:r>
                    <w:t>Explorar registros</w:t>
                  </w:r>
                </w:p>
              </w:tc>
            </w:tr>
            <w:tr w:rsidR="007F3BAE">
              <w:tc>
                <w:tcPr>
                  <w:tcW w:w="3960" w:type="dxa"/>
                </w:tcPr>
                <w:p w:rsidR="007F3BAE" w:rsidRDefault="00380896" w:rsidP="00380896">
                  <w:pPr>
                    <w:pStyle w:val="Compact"/>
                    <w:jc w:val="left"/>
                  </w:pPr>
                  <w:r>
                    <w:t>Conclusiones</w:t>
                  </w:r>
                </w:p>
              </w:tc>
              <w:tc>
                <w:tcPr>
                  <w:tcW w:w="3960" w:type="dxa"/>
                </w:tcPr>
                <w:p w:rsidR="007F3BAE" w:rsidRDefault="00380896" w:rsidP="00380896">
                  <w:pPr>
                    <w:pStyle w:val="Compact"/>
                    <w:jc w:val="left"/>
                  </w:pPr>
                  <w:r>
                    <w:t>Apoyar decisiones</w:t>
                  </w:r>
                </w:p>
              </w:tc>
            </w:tr>
            <w:bookmarkEnd w:id="2944"/>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Un dashboard no debe ser una acumulación de gráficos. Debe organizar información útil para responder preguntas concretas.</w:t>
      </w:r>
    </w:p>
    <w:p w:rsidR="007F3BAE" w:rsidRDefault="00380896" w:rsidP="00380896">
      <w:pPr>
        <w:pStyle w:val="Ttulo2"/>
      </w:pPr>
      <w:bookmarkStart w:id="2945" w:name="_Toc235960905"/>
      <w:bookmarkStart w:id="2946" w:name="preparación-de-indicadores"/>
      <w:bookmarkEnd w:id="2943"/>
      <w:r>
        <w:rPr>
          <w:rFonts w:ascii="Times New Roman" w:hAnsi="Times New Roman" w:eastAsia="Times New Roman"/>
        </w:rPr>
        <w:t>48.5 Preparación de indicadores</w:t>
      </w:r>
      <w:bookmarkEnd w:id="2945"/>
    </w:p>
    <w:p w:rsidR="007F3BAE" w:rsidRDefault="00380896" w:rsidP="00380896">
      <w:pPr>
        <w:pStyle w:val="SourceCode"/>
        <w:jc w:val="left"/>
      </w:pPr>
      <w:r>
        <w:rPr>
          <w:rStyle w:val="NormalTok"/>
        </w:rPr>
        <w:t xml:space="preserve">datos_dashboard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continent</w:t>
      </w:r>
      <w:r>
        <w:br/>
      </w:r>
      <w:r>
        <w:rPr>
          <w:rStyle w:val="NormalTok"/>
        </w:rPr>
        <w:t xml:space="preserve">  )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Esperanza_vida_promedio =</w:t>
      </w:r>
      <w:r>
        <w:rPr>
          <w:rStyle w:val="NormalTok"/>
        </w:rPr>
        <w:t xml:space="preserve"> </w:t>
      </w:r>
      <w:r>
        <w:rPr>
          <w:rStyle w:val="FunctionTok"/>
        </w:rPr>
        <w:t>mean</w:t>
      </w:r>
      <w:r>
        <w:rPr>
          <w:rStyle w:val="NormalTok"/>
        </w:rPr>
        <w:t>(</w:t>
      </w:r>
      <w:r>
        <w:br/>
      </w:r>
      <w:r>
        <w:rPr>
          <w:rStyle w:val="NormalTok"/>
        </w:rPr>
        <w:t xml:space="preserve">      lifeExp</w:t>
      </w:r>
      <w:r>
        <w:br/>
      </w:r>
      <w:r>
        <w:rPr>
          <w:rStyle w:val="NormalTok"/>
        </w:rPr>
        <w:t xml:space="preserve">    ),</w:t>
      </w:r>
      <w:r>
        <w:br/>
      </w:r>
      <w:r>
        <w:rPr>
          <w:rStyle w:val="NormalTok"/>
        </w:rPr>
        <w:t xml:space="preserve">    </w:t>
      </w:r>
      <w:r>
        <w:rPr>
          <w:rStyle w:val="AttributeTok"/>
        </w:rPr>
        <w:t>PIB_promedio =</w:t>
      </w:r>
      <w:r>
        <w:rPr>
          <w:rStyle w:val="NormalTok"/>
        </w:rPr>
        <w:t xml:space="preserve"> </w:t>
      </w:r>
      <w:r>
        <w:rPr>
          <w:rStyle w:val="FunctionTok"/>
        </w:rPr>
        <w:t>mean</w:t>
      </w:r>
      <w:r>
        <w:rPr>
          <w:rStyle w:val="NormalTok"/>
        </w:rPr>
        <w:t>(</w:t>
      </w:r>
      <w:r>
        <w:br/>
      </w:r>
      <w:r>
        <w:rPr>
          <w:rStyle w:val="NormalTok"/>
        </w:rPr>
        <w:t xml:space="preserve">      gdpPercap</w:t>
      </w:r>
      <w:r>
        <w:br/>
      </w:r>
      <w:r>
        <w:rPr>
          <w:rStyle w:val="NormalTok"/>
        </w:rPr>
        <w:t xml:space="preserve">    ),</w:t>
      </w:r>
      <w:r>
        <w:br/>
      </w:r>
      <w:r>
        <w:rPr>
          <w:rStyle w:val="NormalTok"/>
        </w:rPr>
        <w:t xml:space="preserve">    </w:t>
      </w:r>
      <w:r>
        <w:rPr>
          <w:rStyle w:val="AttributeTok"/>
        </w:rPr>
        <w:t>Poblacion_promedio =</w:t>
      </w:r>
      <w:r>
        <w:rPr>
          <w:rStyle w:val="NormalTok"/>
        </w:rPr>
        <w:t xml:space="preserve"> </w:t>
      </w:r>
      <w:r>
        <w:rPr>
          <w:rStyle w:val="FunctionTok"/>
        </w:rPr>
        <w:t>mean</w:t>
      </w:r>
      <w:r>
        <w:rPr>
          <w:rStyle w:val="NormalTok"/>
        </w:rPr>
        <w:t>(</w:t>
      </w:r>
      <w:r>
        <w:br/>
      </w:r>
      <w:r>
        <w:rPr>
          <w:rStyle w:val="NormalTok"/>
        </w:rPr>
        <w:t xml:space="preserve">      pop</w:t>
      </w:r>
      <w:r>
        <w:br/>
      </w:r>
      <w:r>
        <w:rPr>
          <w:rStyle w:val="NormalTok"/>
        </w:rPr>
        <w:t xml:space="preserve">    ),</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"Indicadores por continente"</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947" w:name="tbl-reg35-indicadores"/>
            <w:r>
              <w:rPr>
                <w:rFonts w:ascii="Times New Roman" w:hAnsi="Times New Roman"/>
                <w:b/>
                <w:sz w:val="18"/>
              </w:rPr>
              <w:lastRenderedPageBreak/>
              <w:t>Tabla 48.2: Indicadores por continente</w:t>
            </w:r>
          </w:p>
          <w:tbl>
            <w:tblPr>
              <w:tblStyle w:val="Table"/>
              <w:tblW w:w="0" w:type="auto"/>
              <w:tblLayout w:type="fixed"/>
              <w:tblLook w:val="0020" w:firstRow="1" w:lastRow="0" w:firstColumn="0" w:lastColumn="0" w:noHBand="0" w:noVBand="0"/>
            </w:tblPr>
            <w:tblGrid>
              <w:gridCol w:w="1980"/>
              <w:gridCol w:w="1980"/>
              <w:gridCol w:w="1980"/>
              <w:gridCol w:w="198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980" w:type="dxa"/>
                </w:tcPr>
                <w:p w:rsidR="007F3BAE" w:rsidRDefault="00380896" w:rsidP="00380896">
                  <w:pPr>
                    <w:pStyle w:val="Compact"/>
                    <w:jc w:val="left"/>
                  </w:pPr>
                  <w:r>
                    <w:t>continent</w:t>
                  </w:r>
                </w:p>
              </w:tc>
              <w:tc>
                <w:tcPr>
                  <w:tcW w:w="1980" w:type="dxa"/>
                </w:tcPr>
                <w:p w:rsidR="007F3BAE" w:rsidRDefault="00380896" w:rsidP="00380896">
                  <w:pPr>
                    <w:pStyle w:val="Compact"/>
                    <w:jc w:val="left"/>
                  </w:pPr>
                  <w:r>
                    <w:t>Esperanza_vida_promedio</w:t>
                  </w:r>
                </w:p>
              </w:tc>
              <w:tc>
                <w:tcPr>
                  <w:tcW w:w="1980" w:type="dxa"/>
                </w:tcPr>
                <w:p w:rsidR="007F3BAE" w:rsidRDefault="00380896" w:rsidP="00380896">
                  <w:pPr>
                    <w:pStyle w:val="Compact"/>
                    <w:jc w:val="left"/>
                  </w:pPr>
                  <w:r>
                    <w:t>PIB_promedio</w:t>
                  </w:r>
                </w:p>
              </w:tc>
              <w:tc>
                <w:tcPr>
                  <w:tcW w:w="1980" w:type="dxa"/>
                </w:tcPr>
                <w:p w:rsidR="007F3BAE" w:rsidRDefault="00380896" w:rsidP="00380896">
                  <w:pPr>
                    <w:pStyle w:val="Compact"/>
                    <w:jc w:val="left"/>
                  </w:pPr>
                  <w:r>
                    <w:t>Poblacion_promedio</w:t>
                  </w:r>
                </w:p>
              </w:tc>
            </w:tr>
            <w:tr w:rsidR="007F3BAE">
              <w:tc>
                <w:tcPr>
                  <w:tcW w:w="1980" w:type="dxa"/>
                </w:tcPr>
                <w:p w:rsidR="007F3BAE" w:rsidRDefault="00380896" w:rsidP="00380896">
                  <w:pPr>
                    <w:pStyle w:val="Compact"/>
                    <w:jc w:val="left"/>
                  </w:pPr>
                  <w:r>
                    <w:t>Africa</w:t>
                  </w:r>
                </w:p>
              </w:tc>
              <w:tc>
                <w:tcPr>
                  <w:tcW w:w="1980" w:type="dxa"/>
                </w:tcPr>
                <w:p w:rsidR="007F3BAE" w:rsidRDefault="00380896" w:rsidP="00380896">
                  <w:pPr>
                    <w:pStyle w:val="Compact"/>
                    <w:jc w:val="left"/>
                  </w:pPr>
                  <w:r>
                    <w:t>48.87</w:t>
                  </w:r>
                </w:p>
              </w:tc>
              <w:tc>
                <w:tcPr>
                  <w:tcW w:w="1980" w:type="dxa"/>
                </w:tcPr>
                <w:p w:rsidR="007F3BAE" w:rsidRDefault="00380896" w:rsidP="00380896">
                  <w:pPr>
                    <w:pStyle w:val="Compact"/>
                    <w:jc w:val="left"/>
                  </w:pPr>
                  <w:r>
                    <w:t>2193.75</w:t>
                  </w:r>
                </w:p>
              </w:tc>
              <w:tc>
                <w:tcPr>
                  <w:tcW w:w="1980" w:type="dxa"/>
                </w:tcPr>
                <w:p w:rsidR="007F3BAE" w:rsidRDefault="00380896" w:rsidP="00380896">
                  <w:pPr>
                    <w:pStyle w:val="Compact"/>
                    <w:jc w:val="left"/>
                  </w:pPr>
                  <w:r>
                    <w:t>9916003</w:t>
                  </w:r>
                </w:p>
              </w:tc>
            </w:tr>
            <w:tr w:rsidR="007F3BAE">
              <w:tc>
                <w:tcPr>
                  <w:tcW w:w="1980" w:type="dxa"/>
                </w:tcPr>
                <w:p w:rsidR="007F3BAE" w:rsidRDefault="00380896" w:rsidP="00380896">
                  <w:pPr>
                    <w:pStyle w:val="Compact"/>
                    <w:jc w:val="left"/>
                  </w:pPr>
                  <w:r>
                    <w:t>Americas</w:t>
                  </w:r>
                </w:p>
              </w:tc>
              <w:tc>
                <w:tcPr>
                  <w:tcW w:w="1980" w:type="dxa"/>
                </w:tcPr>
                <w:p w:rsidR="007F3BAE" w:rsidRDefault="00380896" w:rsidP="00380896">
                  <w:pPr>
                    <w:pStyle w:val="Compact"/>
                    <w:jc w:val="left"/>
                  </w:pPr>
                  <w:r>
                    <w:t>64.66</w:t>
                  </w:r>
                </w:p>
              </w:tc>
              <w:tc>
                <w:tcPr>
                  <w:tcW w:w="1980" w:type="dxa"/>
                </w:tcPr>
                <w:p w:rsidR="007F3BAE" w:rsidRDefault="00380896" w:rsidP="00380896">
                  <w:pPr>
                    <w:pStyle w:val="Compact"/>
                    <w:jc w:val="left"/>
                  </w:pPr>
                  <w:r>
                    <w:t>7136.11</w:t>
                  </w:r>
                </w:p>
              </w:tc>
              <w:tc>
                <w:tcPr>
                  <w:tcW w:w="1980" w:type="dxa"/>
                </w:tcPr>
                <w:p w:rsidR="007F3BAE" w:rsidRDefault="00380896" w:rsidP="00380896">
                  <w:pPr>
                    <w:pStyle w:val="Compact"/>
                    <w:jc w:val="left"/>
                  </w:pPr>
                  <w:r>
                    <w:t>24504795</w:t>
                  </w:r>
                </w:p>
              </w:tc>
            </w:tr>
            <w:tr w:rsidR="007F3BAE">
              <w:tc>
                <w:tcPr>
                  <w:tcW w:w="1980" w:type="dxa"/>
                </w:tcPr>
                <w:p w:rsidR="007F3BAE" w:rsidRDefault="00380896" w:rsidP="00380896">
                  <w:pPr>
                    <w:pStyle w:val="Compact"/>
                    <w:jc w:val="left"/>
                  </w:pPr>
                  <w:r>
                    <w:t>Asia</w:t>
                  </w:r>
                </w:p>
              </w:tc>
              <w:tc>
                <w:tcPr>
                  <w:tcW w:w="1980" w:type="dxa"/>
                </w:tcPr>
                <w:p w:rsidR="007F3BAE" w:rsidRDefault="00380896" w:rsidP="00380896">
                  <w:pPr>
                    <w:pStyle w:val="Compact"/>
                    <w:jc w:val="left"/>
                  </w:pPr>
                  <w:r>
                    <w:t>60.06</w:t>
                  </w:r>
                </w:p>
              </w:tc>
              <w:tc>
                <w:tcPr>
                  <w:tcW w:w="1980" w:type="dxa"/>
                </w:tcPr>
                <w:p w:rsidR="007F3BAE" w:rsidRDefault="00380896" w:rsidP="00380896">
                  <w:pPr>
                    <w:pStyle w:val="Compact"/>
                    <w:jc w:val="left"/>
                  </w:pPr>
                  <w:r>
                    <w:t>7902.15</w:t>
                  </w:r>
                </w:p>
              </w:tc>
              <w:tc>
                <w:tcPr>
                  <w:tcW w:w="1980" w:type="dxa"/>
                </w:tcPr>
                <w:p w:rsidR="007F3BAE" w:rsidRDefault="00380896" w:rsidP="00380896">
                  <w:pPr>
                    <w:pStyle w:val="Compact"/>
                    <w:jc w:val="left"/>
                  </w:pPr>
                  <w:r>
                    <w:t>77038722</w:t>
                  </w:r>
                </w:p>
              </w:tc>
            </w:tr>
            <w:tr w:rsidR="007F3BAE">
              <w:tc>
                <w:tcPr>
                  <w:tcW w:w="1980" w:type="dxa"/>
                </w:tcPr>
                <w:p w:rsidR="007F3BAE" w:rsidRDefault="00380896" w:rsidP="00380896">
                  <w:pPr>
                    <w:pStyle w:val="Compact"/>
                    <w:jc w:val="left"/>
                  </w:pPr>
                  <w:r>
                    <w:t>Europe</w:t>
                  </w:r>
                </w:p>
              </w:tc>
              <w:tc>
                <w:tcPr>
                  <w:tcW w:w="1980" w:type="dxa"/>
                </w:tcPr>
                <w:p w:rsidR="007F3BAE" w:rsidRDefault="00380896" w:rsidP="00380896">
                  <w:pPr>
                    <w:pStyle w:val="Compact"/>
                    <w:jc w:val="left"/>
                  </w:pPr>
                  <w:r>
                    <w:t>71.90</w:t>
                  </w:r>
                </w:p>
              </w:tc>
              <w:tc>
                <w:tcPr>
                  <w:tcW w:w="1980" w:type="dxa"/>
                </w:tcPr>
                <w:p w:rsidR="007F3BAE" w:rsidRDefault="00380896" w:rsidP="00380896">
                  <w:pPr>
                    <w:pStyle w:val="Compact"/>
                    <w:jc w:val="left"/>
                  </w:pPr>
                  <w:r>
                    <w:t>14469.48</w:t>
                  </w:r>
                </w:p>
              </w:tc>
              <w:tc>
                <w:tcPr>
                  <w:tcW w:w="1980" w:type="dxa"/>
                </w:tcPr>
                <w:p w:rsidR="007F3BAE" w:rsidRDefault="00380896" w:rsidP="00380896">
                  <w:pPr>
                    <w:pStyle w:val="Compact"/>
                    <w:jc w:val="left"/>
                  </w:pPr>
                  <w:r>
                    <w:t>17169765</w:t>
                  </w:r>
                </w:p>
              </w:tc>
            </w:tr>
            <w:tr w:rsidR="007F3BAE">
              <w:tc>
                <w:tcPr>
                  <w:tcW w:w="1980" w:type="dxa"/>
                </w:tcPr>
                <w:p w:rsidR="007F3BAE" w:rsidRDefault="00380896" w:rsidP="00380896">
                  <w:pPr>
                    <w:pStyle w:val="Compact"/>
                    <w:jc w:val="left"/>
                  </w:pPr>
                  <w:r>
                    <w:t>Oceania</w:t>
                  </w:r>
                </w:p>
              </w:tc>
              <w:tc>
                <w:tcPr>
                  <w:tcW w:w="1980" w:type="dxa"/>
                </w:tcPr>
                <w:p w:rsidR="007F3BAE" w:rsidRDefault="00380896" w:rsidP="00380896">
                  <w:pPr>
                    <w:pStyle w:val="Compact"/>
                    <w:jc w:val="left"/>
                  </w:pPr>
                  <w:r>
                    <w:t>74.33</w:t>
                  </w:r>
                </w:p>
              </w:tc>
              <w:tc>
                <w:tcPr>
                  <w:tcW w:w="1980" w:type="dxa"/>
                </w:tcPr>
                <w:p w:rsidR="007F3BAE" w:rsidRDefault="00380896" w:rsidP="00380896">
                  <w:pPr>
                    <w:pStyle w:val="Compact"/>
                    <w:jc w:val="left"/>
                  </w:pPr>
                  <w:r>
                    <w:t>18621.61</w:t>
                  </w:r>
                </w:p>
              </w:tc>
              <w:tc>
                <w:tcPr>
                  <w:tcW w:w="1980" w:type="dxa"/>
                </w:tcPr>
                <w:p w:rsidR="007F3BAE" w:rsidRDefault="00380896" w:rsidP="00380896">
                  <w:pPr>
                    <w:pStyle w:val="Compact"/>
                    <w:jc w:val="left"/>
                  </w:pPr>
                  <w:r>
                    <w:t>8874672</w:t>
                  </w:r>
                </w:p>
              </w:tc>
            </w:tr>
            <w:bookmarkEnd w:id="2947"/>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Los indicadores permiten comparar rápidamente el comportamiento promedio de cada continente.</w:t>
      </w:r>
    </w:p>
    <w:p w:rsidR="007F3BAE" w:rsidRDefault="00380896" w:rsidP="00380896">
      <w:pPr>
        <w:pStyle w:val="Ttulo2"/>
      </w:pPr>
      <w:bookmarkStart w:id="2948" w:name="_Toc235960906"/>
      <w:bookmarkStart w:id="2949" w:name="gráfico-principal-del-dashboard"/>
      <w:bookmarkEnd w:id="2946"/>
      <w:r>
        <w:rPr>
          <w:rFonts w:ascii="Times New Roman" w:hAnsi="Times New Roman" w:eastAsia="Times New Roman"/>
        </w:rPr>
        <w:t>48.6 Gráfico principal del dashboard</w:t>
      </w:r>
      <w:bookmarkEnd w:id="2948"/>
    </w:p>
    <w:p w:rsidR="007F3BAE" w:rsidRDefault="00380896" w:rsidP="00380896">
      <w:pPr>
        <w:pStyle w:val="SourceCode"/>
        <w:jc w:val="left"/>
      </w:pPr>
      <w:r>
        <w:rPr>
          <w:rStyle w:val="FunctionTok"/>
        </w:rPr>
        <w:t>ggplot</w:t>
      </w:r>
      <w:r>
        <w:rPr>
          <w:rStyle w:val="NormalTok"/>
        </w:rPr>
        <w:t>(</w:t>
      </w:r>
      <w:r>
        <w:br/>
      </w:r>
      <w:r>
        <w:rPr>
          <w:rStyle w:val="NormalTok"/>
        </w:rPr>
        <w:t xml:space="preserve">  datos_dashboard,</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gdpPercap,</w:t>
      </w:r>
      <w:r>
        <w:br/>
      </w:r>
      <w:r>
        <w:rPr>
          <w:rStyle w:val="NormalTok"/>
        </w:rPr>
        <w:t xml:space="preserve">    </w:t>
      </w:r>
      <w:r>
        <w:rPr>
          <w:rStyle w:val="AttributeTok"/>
        </w:rPr>
        <w:t>y =</w:t>
      </w:r>
      <w:r>
        <w:rPr>
          <w:rStyle w:val="NormalTok"/>
        </w:rPr>
        <w:t xml:space="preserve"> lifeExp</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br/>
      </w:r>
      <w:r>
        <w:rPr>
          <w:rStyle w:val="NormalTok"/>
        </w:rPr>
        <w:t xml:space="preserve">    </w:t>
      </w:r>
      <w:r>
        <w:rPr>
          <w:rStyle w:val="AttributeTok"/>
        </w:rPr>
        <w:t>alpha =</w:t>
      </w:r>
      <w:r>
        <w:rPr>
          <w:rStyle w:val="NormalTok"/>
        </w:rPr>
        <w:t xml:space="preserve"> </w:t>
      </w:r>
      <w:r>
        <w:rPr>
          <w:rStyle w:val="FloatTok"/>
        </w:rPr>
        <w:t>0.4</w:t>
      </w:r>
      <w:r>
        <w:br/>
      </w:r>
      <w:r>
        <w:rPr>
          <w:rStyle w:val="NormalTok"/>
        </w:rPr>
        <w:t xml:space="preserve">  ) </w:t>
      </w:r>
      <w:r>
        <w:rPr>
          <w:rStyle w:val="SpecialCharTok"/>
        </w:rPr>
        <w:t>+</w:t>
      </w:r>
      <w:r>
        <w:br/>
      </w:r>
      <w:r>
        <w:rPr>
          <w:rStyle w:val="NormalTok"/>
        </w:rPr>
        <w:t xml:space="preserve">  </w:t>
      </w:r>
      <w:r>
        <w:rPr>
          <w:rStyle w:val="FunctionTok"/>
        </w:rPr>
        <w:t>scale_x_log10</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"PIB per cápita"</w:t>
      </w:r>
      <w:r>
        <w:rPr>
          <w:rStyle w:val="NormalTok"/>
        </w:rPr>
        <w:t>,</w:t>
      </w:r>
      <w:r>
        <w:br/>
      </w:r>
      <w:r>
        <w:rPr>
          <w:rStyle w:val="NormalTok"/>
        </w:rPr>
        <w:t xml:space="preserve">    </w:t>
      </w:r>
      <w:r>
        <w:rPr>
          <w:rStyle w:val="AttributeTok"/>
        </w:rPr>
        <w:t>y =</w:t>
      </w:r>
      <w:r>
        <w:rPr>
          <w:rStyle w:val="NormalTok"/>
        </w:rPr>
        <w:t xml:space="preserve"> </w:t>
      </w:r>
      <w:r>
        <w:rPr>
          <w:rStyle w:val="StringTok"/>
        </w:rPr>
        <w:t>"Esperanza de vida"</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950" w:name="fig-reg35-dispersion"/>
            <w:r>
              <w:rPr>
                <w:rFonts w:ascii="Times New Roman" w:hAnsi="Times New Roman"/>
                <w:b/>
                <w:noProof/>
                <w:sz w:val="18"/>
              </w:rPr>
              <w:lastRenderedPageBreak/>
              <w:drawing>
                <wp:inline distT="0" distB="0" distL="0" distR="0">
                  <wp:extent cx="4620126" cy="3696101"/>
                  <wp:effectExtent l="0" t="0" r="0" b="0"/>
                  <wp:docPr id="2058" name="Picture"/>
                  <wp:cNvGraphicFramePr/>
                  <a:graphic xmlns:a="http://schemas.openxmlformats.org/drawingml/2006/main">
                    <a:graphicData uri="http://schemas.openxmlformats.org/drawingml/2006/picture">
                      <pic:pic xmlns:pic="http://schemas.openxmlformats.org/drawingml/2006/picture">
                        <pic:nvPicPr>
                          <pic:cNvPr id="2059" name="Picture" descr="capitulos/35-dashboard-shiny_files/figure-docx/fig-reg35-dispersion-1.png"/>
                          <pic:cNvPicPr>
                            <a:picLocks noChangeAspect="1" noChangeArrowheads="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48.1: Relación entre PIB per cápita y esperanza de vida</w:t>
            </w:r>
          </w:p>
        </w:tc>
        <w:bookmarkEnd w:id="2950"/>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El gráfico muestra una relación positiva entre ingreso y esperanza de vida. La escala logarítmica facilita la lectura porque el PIB per cápita presenta alta dispersión.</w:t>
      </w:r>
    </w:p>
    <w:p w:rsidR="007F3BAE" w:rsidRDefault="00380896" w:rsidP="00380896">
      <w:pPr>
        <w:pStyle w:val="Ttulo2"/>
      </w:pPr>
      <w:bookmarkStart w:id="2951" w:name="_Toc235960907"/>
      <w:bookmarkStart w:id="2952" w:name="serie-temporal"/>
      <w:bookmarkEnd w:id="2949"/>
      <w:r>
        <w:rPr>
          <w:rFonts w:ascii="Times New Roman" w:hAnsi="Times New Roman" w:eastAsia="Times New Roman"/>
        </w:rPr>
        <w:t>48.7 Serie temporal</w:t>
      </w:r>
      <w:bookmarkEnd w:id="2951"/>
    </w:p>
    <w:p w:rsidR="007F3BAE" w:rsidRDefault="00380896" w:rsidP="00380896">
      <w:pPr>
        <w:pStyle w:val="SourceCode"/>
        <w:jc w:val="left"/>
      </w:pPr>
      <w:r>
        <w:rPr>
          <w:rStyle w:val="NormalTok"/>
        </w:rPr>
        <w:t xml:space="preserve">datos_dashboard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year</w:t>
      </w:r>
      <w:r>
        <w:br/>
      </w:r>
      <w:r>
        <w:rPr>
          <w:rStyle w:val="NormalTok"/>
        </w:rPr>
        <w:t xml:space="preserve">  )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esperanza =</w:t>
      </w:r>
      <w:r>
        <w:rPr>
          <w:rStyle w:val="NormalTok"/>
        </w:rPr>
        <w:t xml:space="preserve"> </w:t>
      </w:r>
      <w:r>
        <w:rPr>
          <w:rStyle w:val="FunctionTok"/>
        </w:rPr>
        <w:t>mean</w:t>
      </w:r>
      <w:r>
        <w:rPr>
          <w:rStyle w:val="NormalTok"/>
        </w:rPr>
        <w:t>(</w:t>
      </w:r>
      <w:r>
        <w:br/>
      </w:r>
      <w:r>
        <w:rPr>
          <w:rStyle w:val="NormalTok"/>
        </w:rPr>
        <w:t xml:space="preserve">      lifeExp</w:t>
      </w:r>
      <w:r>
        <w:br/>
      </w:r>
      <w:r>
        <w:rPr>
          <w:rStyle w:val="NormalTok"/>
        </w:rPr>
        <w:t xml:space="preserve">    ),</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year,</w:t>
      </w:r>
      <w:r>
        <w:br/>
      </w:r>
      <w:r>
        <w:rPr>
          <w:rStyle w:val="NormalTok"/>
        </w:rPr>
        <w:t xml:space="preserve">      </w:t>
      </w:r>
      <w:r>
        <w:rPr>
          <w:rStyle w:val="AttributeTok"/>
        </w:rPr>
        <w:t>y =</w:t>
      </w:r>
      <w:r>
        <w:rPr>
          <w:rStyle w:val="NormalTok"/>
        </w:rPr>
        <w:t xml:space="preserve"> esperanza</w:t>
      </w:r>
      <w:r>
        <w:br/>
      </w:r>
      <w:r>
        <w:rPr>
          <w:rStyle w:val="NormalTok"/>
        </w:rPr>
        <w:t xml:space="preserve">    )</w:t>
      </w:r>
      <w:r>
        <w:br/>
      </w:r>
      <w:r>
        <w:rPr>
          <w:rStyle w:val="NormalTok"/>
        </w:rPr>
        <w:t xml:space="preserve">  )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"Año"</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"Esperanza de vida promedio"</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Compact"/>
              <w:spacing w:after="0" w:line="240" w:lineRule="auto"/>
              <w:jc w:val="center"/>
            </w:pPr>
            <w:bookmarkStart w:id="2953" w:name="fig-reg35-serie-tiempo"/>
            <w:r>
              <w:rPr>
                <w:rFonts w:ascii="Times New Roman" w:hAnsi="Times New Roman"/>
                <w:b/>
                <w:noProof/>
                <w:sz w:val="18"/>
              </w:rPr>
              <w:drawing>
                <wp:inline distT="0" distB="0" distL="0" distR="0">
                  <wp:extent cx="4620126" cy="3696101"/>
                  <wp:effectExtent l="0" t="0" r="0" b="0"/>
                  <wp:docPr id="2063" name="Picture"/>
                  <wp:cNvGraphicFramePr/>
                  <a:graphic xmlns:a="http://schemas.openxmlformats.org/drawingml/2006/main">
                    <a:graphicData uri="http://schemas.openxmlformats.org/drawingml/2006/picture">
                      <pic:pic xmlns:pic="http://schemas.openxmlformats.org/drawingml/2006/picture">
                        <pic:nvPicPr>
                          <pic:cNvPr id="2064" name="Picture" descr="capitulos/35-dashboard-shiny_files/figure-docx/fig-reg35-serie-tiempo-1.png"/>
                          <pic:cNvPicPr>
                            <a:picLocks noChangeAspect="1" noChangeArrowheads="1"/>
                          </pic:cNvPicPr>
                        </pic:nvPicPr>
                        <pic:blipFill>
                          <a:blip r:embed="rId121"/>
                          <a:stretch>
                            <a:fillRect/>
                          </a:stretch>
                        </pic:blipFill>
                        <pic:spPr bwMode="auto">
                          <a:xfrm>
                            <a:off x="0" y="0"/>
                            <a:ext cx="4620126" cy="3696101"/>
                          </a:xfrm>
                          <a:prstGeom prst="rect">
                            <a:avLst/>
                          </a:prstGeom>
                          <a:noFill/>
                          <a:ln w="9525">
                            <a:noFill/>
                            <a:headEnd/>
                            <a:tailEnd/>
                          </a:ln>
                        </pic:spPr>
                      </pic:pic>
                    </a:graphicData>
                  </a:graphic>
                </wp:inline>
              </w:drawing>
            </w:r>
          </w:p>
          <w:p w:rsidR="007F3BAE" w:rsidRDefault="00380896" w:rsidP="00380896">
            <w:pPr>
              <w:pStyle w:val="ImageCaption"/>
              <w:spacing w:before="200" w:after="0" w:line="240" w:lineRule="auto"/>
              <w:jc w:val="center"/>
            </w:pPr>
            <w:r>
              <w:rPr>
                <w:rFonts w:ascii="Times New Roman" w:hAnsi="Times New Roman"/>
                <w:b/>
                <w:sz w:val="18"/>
              </w:rPr>
              <w:t>Figura 48.2: Evolución promedio de la esperanza de vida</w:t>
            </w:r>
          </w:p>
        </w:tc>
        <w:bookmarkEnd w:id="2953"/>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serie temporal permite observar la evolución general de la esperanza de vida a lo largo del tiempo.</w:t>
      </w:r>
    </w:p>
    <w:p w:rsidR="007F3BAE" w:rsidRDefault="00380896" w:rsidP="00380896">
      <w:pPr>
        <w:pStyle w:val="Ttulo2"/>
      </w:pPr>
      <w:bookmarkStart w:id="2954" w:name="_Toc235960908"/>
      <w:bookmarkStart w:id="2955" w:name="tabla-para-exploración"/>
      <w:bookmarkEnd w:id="2952"/>
      <w:r>
        <w:rPr>
          <w:rFonts w:ascii="Times New Roman" w:hAnsi="Times New Roman" w:eastAsia="Times New Roman"/>
        </w:rPr>
        <w:t>48.8 Tabla para exploración</w:t>
      </w:r>
      <w:bookmarkEnd w:id="2954"/>
    </w:p>
    <w:p w:rsidR="007F3BAE" w:rsidRDefault="00380896" w:rsidP="00380896">
      <w:pPr>
        <w:pStyle w:val="SourceCode"/>
        <w:jc w:val="left"/>
      </w:pPr>
      <w:r>
        <w:rPr>
          <w:rStyle w:val="NormalTok"/>
        </w:rPr>
        <w:t xml:space="preserve">datos_dashboard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country,</w:t>
      </w:r>
      <w:r>
        <w:br/>
      </w:r>
      <w:r>
        <w:rPr>
          <w:rStyle w:val="NormalTok"/>
        </w:rPr>
        <w:t xml:space="preserve">    continent,</w:t>
      </w:r>
      <w:r>
        <w:br/>
      </w:r>
      <w:r>
        <w:rPr>
          <w:rStyle w:val="NormalTok"/>
        </w:rPr>
        <w:t xml:space="preserve">    year,</w:t>
      </w:r>
      <w:r>
        <w:br/>
      </w:r>
      <w:r>
        <w:rPr>
          <w:rStyle w:val="NormalTok"/>
        </w:rPr>
        <w:t xml:space="preserve">    lifeExp,</w:t>
      </w:r>
      <w:r>
        <w:br/>
      </w:r>
      <w:r>
        <w:rPr>
          <w:rStyle w:val="NormalTok"/>
        </w:rPr>
        <w:t xml:space="preserve">    gdpPercap</w:t>
      </w:r>
      <w:r>
        <w:br/>
      </w:r>
      <w:r>
        <w:rPr>
          <w:rStyle w:val="NormalTok"/>
        </w:rPr>
        <w:t xml:space="preserve">  ) </w:t>
      </w:r>
      <w:r>
        <w:rPr>
          <w:rStyle w:val="SpecialCharTok"/>
        </w:rPr>
        <w:t>|&gt;</w:t>
      </w:r>
      <w:r>
        <w:br/>
      </w:r>
      <w:r>
        <w:rPr>
          <w:rStyle w:val="NormalTok"/>
        </w:rPr>
        <w:t xml:space="preserve">  </w:t>
      </w:r>
      <w:r>
        <w:rPr>
          <w:rStyle w:val="FunctionTok"/>
        </w:rPr>
        <w:t>slice_head</w:t>
      </w:r>
      <w:r>
        <w:rPr>
          <w:rStyle w:val="NormalTok"/>
        </w:rPr>
        <w:t>(</w:t>
      </w:r>
      <w:r>
        <w:br/>
      </w:r>
      <w:r>
        <w:rPr>
          <w:rStyle w:val="NormalTok"/>
        </w:rPr>
        <w:t xml:space="preserve">    </w:t>
      </w:r>
      <w:r>
        <w:rPr>
          <w:rStyle w:val="AttributeTok"/>
        </w:rPr>
        <w:t>n =</w:t>
      </w:r>
      <w:r>
        <w:rPr>
          <w:rStyle w:val="NormalTok"/>
        </w:rPr>
        <w:t xml:space="preserve"> </w:t>
      </w:r>
      <w:r>
        <w:rPr>
          <w:rStyle w:val="DecValTok"/>
        </w:rPr>
        <w:t>10</w:t>
      </w:r>
      <w:r>
        <w:br/>
      </w:r>
      <w:r>
        <w:rPr>
          <w:rStyle w:val="NormalTok"/>
        </w:rPr>
        <w:t xml:space="preserve">  )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digits =</w:t>
      </w:r>
      <w:r>
        <w:rPr>
          <w:rStyle w:val="NormalTok"/>
        </w:rPr>
        <w:t xml:space="preserve"> </w:t>
      </w:r>
      <w:r>
        <w:rPr>
          <w:rStyle w:val="DecValTok"/>
        </w:rPr>
        <w:t>2</w:t>
      </w:r>
      <w:r>
        <w:rPr>
          <w:rStyle w:val="NormalTok"/>
        </w:rPr>
        <w:t>,</w:t>
      </w:r>
      <w:r>
        <w:br/>
      </w:r>
      <w:r>
        <w:rPr>
          <w:rStyle w:val="NormalTok"/>
        </w:rPr>
        <w:t xml:space="preserve">    </w:t>
      </w:r>
      <w:r>
        <w:rPr>
          <w:rStyle w:val="AttributeTok"/>
        </w:rPr>
        <w:t>caption =</w:t>
      </w:r>
      <w:r>
        <w:rPr>
          <w:rStyle w:val="NormalTok"/>
        </w:rPr>
        <w:t xml:space="preserve"> </w:t>
      </w:r>
      <w:r>
        <w:rPr>
          <w:rStyle w:val="StringTok"/>
        </w:rPr>
        <w:t>"Primeras observaciones para el dashboard"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956" w:name="tbl-reg35-tabla-base"/>
            <w:r>
              <w:rPr>
                <w:rFonts w:ascii="Times New Roman" w:hAnsi="Times New Roman"/>
                <w:b/>
                <w:sz w:val="18"/>
              </w:rPr>
              <w:lastRenderedPageBreak/>
              <w:t>Tabla 48.3: Primeras observaciones para el dashboard</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1584" w:type="dxa"/>
                </w:tcPr>
                <w:p w:rsidR="007F3BAE" w:rsidRDefault="00380896" w:rsidP="00380896">
                  <w:pPr>
                    <w:pStyle w:val="Compact"/>
                    <w:jc w:val="left"/>
                  </w:pPr>
                  <w:r>
                    <w:t>country</w:t>
                  </w:r>
                </w:p>
              </w:tc>
              <w:tc>
                <w:tcPr>
                  <w:tcW w:w="1584" w:type="dxa"/>
                </w:tcPr>
                <w:p w:rsidR="007F3BAE" w:rsidRDefault="00380896" w:rsidP="00380896">
                  <w:pPr>
                    <w:pStyle w:val="Compact"/>
                    <w:jc w:val="left"/>
                  </w:pPr>
                  <w:r>
                    <w:t>continent</w:t>
                  </w:r>
                </w:p>
              </w:tc>
              <w:tc>
                <w:tcPr>
                  <w:tcW w:w="1584" w:type="dxa"/>
                </w:tcPr>
                <w:p w:rsidR="007F3BAE" w:rsidRDefault="00380896" w:rsidP="00380896">
                  <w:pPr>
                    <w:pStyle w:val="Compact"/>
                    <w:jc w:val="left"/>
                  </w:pPr>
                  <w:r>
                    <w:t>year</w:t>
                  </w:r>
                </w:p>
              </w:tc>
              <w:tc>
                <w:tcPr>
                  <w:tcW w:w="1584" w:type="dxa"/>
                </w:tcPr>
                <w:p w:rsidR="007F3BAE" w:rsidRDefault="00380896" w:rsidP="00380896">
                  <w:pPr>
                    <w:pStyle w:val="Compact"/>
                    <w:jc w:val="left"/>
                  </w:pPr>
                  <w:r>
                    <w:t>lifeExp</w:t>
                  </w:r>
                </w:p>
              </w:tc>
              <w:tc>
                <w:tcPr>
                  <w:tcW w:w="1584" w:type="dxa"/>
                </w:tcPr>
                <w:p w:rsidR="007F3BAE" w:rsidRDefault="00380896" w:rsidP="00380896">
                  <w:pPr>
                    <w:pStyle w:val="Compact"/>
                    <w:jc w:val="left"/>
                  </w:pPr>
                  <w:r>
                    <w:t>gdpPercap</w:t>
                  </w:r>
                </w:p>
              </w:tc>
            </w:tr>
            <w:tr w:rsidR="007F3BAE">
              <w:tc>
                <w:tcPr>
                  <w:tcW w:w="1584" w:type="dxa"/>
                </w:tcPr>
                <w:p w:rsidR="007F3BAE" w:rsidRDefault="00380896" w:rsidP="00380896">
                  <w:pPr>
                    <w:pStyle w:val="Compact"/>
                    <w:jc w:val="left"/>
                  </w:pPr>
                  <w:r>
                    <w:t>Afghanistan</w:t>
                  </w:r>
                </w:p>
              </w:tc>
              <w:tc>
                <w:tcPr>
                  <w:tcW w:w="1584" w:type="dxa"/>
                </w:tcPr>
                <w:p w:rsidR="007F3BAE" w:rsidRDefault="00380896" w:rsidP="00380896">
                  <w:pPr>
                    <w:pStyle w:val="Compact"/>
                    <w:jc w:val="left"/>
                  </w:pPr>
                  <w:r>
                    <w:t>Asia</w:t>
                  </w:r>
                </w:p>
              </w:tc>
              <w:tc>
                <w:tcPr>
                  <w:tcW w:w="1584" w:type="dxa"/>
                </w:tcPr>
                <w:p w:rsidR="007F3BAE" w:rsidRDefault="00380896" w:rsidP="00380896">
                  <w:pPr>
                    <w:pStyle w:val="Compact"/>
                    <w:jc w:val="left"/>
                  </w:pPr>
                  <w:r>
                    <w:t>1952</w:t>
                  </w:r>
                </w:p>
              </w:tc>
              <w:tc>
                <w:tcPr>
                  <w:tcW w:w="1584" w:type="dxa"/>
                </w:tcPr>
                <w:p w:rsidR="007F3BAE" w:rsidRDefault="00380896" w:rsidP="00380896">
                  <w:pPr>
                    <w:pStyle w:val="Compact"/>
                    <w:jc w:val="left"/>
                  </w:pPr>
                  <w:r>
                    <w:t>28.80</w:t>
                  </w:r>
                </w:p>
              </w:tc>
              <w:tc>
                <w:tcPr>
                  <w:tcW w:w="1584" w:type="dxa"/>
                </w:tcPr>
                <w:p w:rsidR="007F3BAE" w:rsidRDefault="00380896" w:rsidP="00380896">
                  <w:pPr>
                    <w:pStyle w:val="Compact"/>
                    <w:jc w:val="left"/>
                  </w:pPr>
                  <w:r>
                    <w:t>779.45</w:t>
                  </w:r>
                </w:p>
              </w:tc>
            </w:tr>
            <w:tr w:rsidR="007F3BAE">
              <w:tc>
                <w:tcPr>
                  <w:tcW w:w="1584" w:type="dxa"/>
                </w:tcPr>
                <w:p w:rsidR="007F3BAE" w:rsidRDefault="00380896" w:rsidP="00380896">
                  <w:pPr>
                    <w:pStyle w:val="Compact"/>
                    <w:jc w:val="left"/>
                  </w:pPr>
                  <w:r>
                    <w:t>Afghanistan</w:t>
                  </w:r>
                </w:p>
              </w:tc>
              <w:tc>
                <w:tcPr>
                  <w:tcW w:w="1584" w:type="dxa"/>
                </w:tcPr>
                <w:p w:rsidR="007F3BAE" w:rsidRDefault="00380896" w:rsidP="00380896">
                  <w:pPr>
                    <w:pStyle w:val="Compact"/>
                    <w:jc w:val="left"/>
                  </w:pPr>
                  <w:r>
                    <w:t>Asia</w:t>
                  </w:r>
                </w:p>
              </w:tc>
              <w:tc>
                <w:tcPr>
                  <w:tcW w:w="1584" w:type="dxa"/>
                </w:tcPr>
                <w:p w:rsidR="007F3BAE" w:rsidRDefault="00380896" w:rsidP="00380896">
                  <w:pPr>
                    <w:pStyle w:val="Compact"/>
                    <w:jc w:val="left"/>
                  </w:pPr>
                  <w:r>
                    <w:t>1957</w:t>
                  </w:r>
                </w:p>
              </w:tc>
              <w:tc>
                <w:tcPr>
                  <w:tcW w:w="1584" w:type="dxa"/>
                </w:tcPr>
                <w:p w:rsidR="007F3BAE" w:rsidRDefault="00380896" w:rsidP="00380896">
                  <w:pPr>
                    <w:pStyle w:val="Compact"/>
                    <w:jc w:val="left"/>
                  </w:pPr>
                  <w:r>
                    <w:t>30.33</w:t>
                  </w:r>
                </w:p>
              </w:tc>
              <w:tc>
                <w:tcPr>
                  <w:tcW w:w="1584" w:type="dxa"/>
                </w:tcPr>
                <w:p w:rsidR="007F3BAE" w:rsidRDefault="00380896" w:rsidP="00380896">
                  <w:pPr>
                    <w:pStyle w:val="Compact"/>
                    <w:jc w:val="left"/>
                  </w:pPr>
                  <w:r>
                    <w:t>820.85</w:t>
                  </w:r>
                </w:p>
              </w:tc>
            </w:tr>
            <w:tr w:rsidR="007F3BAE">
              <w:tc>
                <w:tcPr>
                  <w:tcW w:w="1584" w:type="dxa"/>
                </w:tcPr>
                <w:p w:rsidR="007F3BAE" w:rsidRDefault="00380896" w:rsidP="00380896">
                  <w:pPr>
                    <w:pStyle w:val="Compact"/>
                    <w:jc w:val="left"/>
                  </w:pPr>
                  <w:r>
                    <w:t>Afghanistan</w:t>
                  </w:r>
                </w:p>
              </w:tc>
              <w:tc>
                <w:tcPr>
                  <w:tcW w:w="1584" w:type="dxa"/>
                </w:tcPr>
                <w:p w:rsidR="007F3BAE" w:rsidRDefault="00380896" w:rsidP="00380896">
                  <w:pPr>
                    <w:pStyle w:val="Compact"/>
                    <w:jc w:val="left"/>
                  </w:pPr>
                  <w:r>
                    <w:t>Asia</w:t>
                  </w:r>
                </w:p>
              </w:tc>
              <w:tc>
                <w:tcPr>
                  <w:tcW w:w="1584" w:type="dxa"/>
                </w:tcPr>
                <w:p w:rsidR="007F3BAE" w:rsidRDefault="00380896" w:rsidP="00380896">
                  <w:pPr>
                    <w:pStyle w:val="Compact"/>
                    <w:jc w:val="left"/>
                  </w:pPr>
                  <w:r>
                    <w:t>1962</w:t>
                  </w:r>
                </w:p>
              </w:tc>
              <w:tc>
                <w:tcPr>
                  <w:tcW w:w="1584" w:type="dxa"/>
                </w:tcPr>
                <w:p w:rsidR="007F3BAE" w:rsidRDefault="00380896" w:rsidP="00380896">
                  <w:pPr>
                    <w:pStyle w:val="Compact"/>
                    <w:jc w:val="left"/>
                  </w:pPr>
                  <w:r>
                    <w:t>32.00</w:t>
                  </w:r>
                </w:p>
              </w:tc>
              <w:tc>
                <w:tcPr>
                  <w:tcW w:w="1584" w:type="dxa"/>
                </w:tcPr>
                <w:p w:rsidR="007F3BAE" w:rsidRDefault="00380896" w:rsidP="00380896">
                  <w:pPr>
                    <w:pStyle w:val="Compact"/>
                    <w:jc w:val="left"/>
                  </w:pPr>
                  <w:r>
                    <w:t>853.10</w:t>
                  </w:r>
                </w:p>
              </w:tc>
            </w:tr>
            <w:tr w:rsidR="007F3BAE">
              <w:tc>
                <w:tcPr>
                  <w:tcW w:w="1584" w:type="dxa"/>
                </w:tcPr>
                <w:p w:rsidR="007F3BAE" w:rsidRDefault="00380896" w:rsidP="00380896">
                  <w:pPr>
                    <w:pStyle w:val="Compact"/>
                    <w:jc w:val="left"/>
                  </w:pPr>
                  <w:r>
                    <w:t>Afghanistan</w:t>
                  </w:r>
                </w:p>
              </w:tc>
              <w:tc>
                <w:tcPr>
                  <w:tcW w:w="1584" w:type="dxa"/>
                </w:tcPr>
                <w:p w:rsidR="007F3BAE" w:rsidRDefault="00380896" w:rsidP="00380896">
                  <w:pPr>
                    <w:pStyle w:val="Compact"/>
                    <w:jc w:val="left"/>
                  </w:pPr>
                  <w:r>
                    <w:t>Asia</w:t>
                  </w:r>
                </w:p>
              </w:tc>
              <w:tc>
                <w:tcPr>
                  <w:tcW w:w="1584" w:type="dxa"/>
                </w:tcPr>
                <w:p w:rsidR="007F3BAE" w:rsidRDefault="00380896" w:rsidP="00380896">
                  <w:pPr>
                    <w:pStyle w:val="Compact"/>
                    <w:jc w:val="left"/>
                  </w:pPr>
                  <w:r>
                    <w:t>1967</w:t>
                  </w:r>
                </w:p>
              </w:tc>
              <w:tc>
                <w:tcPr>
                  <w:tcW w:w="1584" w:type="dxa"/>
                </w:tcPr>
                <w:p w:rsidR="007F3BAE" w:rsidRDefault="00380896" w:rsidP="00380896">
                  <w:pPr>
                    <w:pStyle w:val="Compact"/>
                    <w:jc w:val="left"/>
                  </w:pPr>
                  <w:r>
                    <w:t>34.02</w:t>
                  </w:r>
                </w:p>
              </w:tc>
              <w:tc>
                <w:tcPr>
                  <w:tcW w:w="1584" w:type="dxa"/>
                </w:tcPr>
                <w:p w:rsidR="007F3BAE" w:rsidRDefault="00380896" w:rsidP="00380896">
                  <w:pPr>
                    <w:pStyle w:val="Compact"/>
                    <w:jc w:val="left"/>
                  </w:pPr>
                  <w:r>
                    <w:t>836.20</w:t>
                  </w:r>
                </w:p>
              </w:tc>
            </w:tr>
            <w:tr w:rsidR="007F3BAE">
              <w:tc>
                <w:tcPr>
                  <w:tcW w:w="1584" w:type="dxa"/>
                </w:tcPr>
                <w:p w:rsidR="007F3BAE" w:rsidRDefault="00380896" w:rsidP="00380896">
                  <w:pPr>
                    <w:pStyle w:val="Compact"/>
                    <w:jc w:val="left"/>
                  </w:pPr>
                  <w:r>
                    <w:t>Afghanistan</w:t>
                  </w:r>
                </w:p>
              </w:tc>
              <w:tc>
                <w:tcPr>
                  <w:tcW w:w="1584" w:type="dxa"/>
                </w:tcPr>
                <w:p w:rsidR="007F3BAE" w:rsidRDefault="00380896" w:rsidP="00380896">
                  <w:pPr>
                    <w:pStyle w:val="Compact"/>
                    <w:jc w:val="left"/>
                  </w:pPr>
                  <w:r>
                    <w:t>Asia</w:t>
                  </w:r>
                </w:p>
              </w:tc>
              <w:tc>
                <w:tcPr>
                  <w:tcW w:w="1584" w:type="dxa"/>
                </w:tcPr>
                <w:p w:rsidR="007F3BAE" w:rsidRDefault="00380896" w:rsidP="00380896">
                  <w:pPr>
                    <w:pStyle w:val="Compact"/>
                    <w:jc w:val="left"/>
                  </w:pPr>
                  <w:r>
                    <w:t>1972</w:t>
                  </w:r>
                </w:p>
              </w:tc>
              <w:tc>
                <w:tcPr>
                  <w:tcW w:w="1584" w:type="dxa"/>
                </w:tcPr>
                <w:p w:rsidR="007F3BAE" w:rsidRDefault="00380896" w:rsidP="00380896">
                  <w:pPr>
                    <w:pStyle w:val="Compact"/>
                    <w:jc w:val="left"/>
                  </w:pPr>
                  <w:r>
                    <w:t>36.09</w:t>
                  </w:r>
                </w:p>
              </w:tc>
              <w:tc>
                <w:tcPr>
                  <w:tcW w:w="1584" w:type="dxa"/>
                </w:tcPr>
                <w:p w:rsidR="007F3BAE" w:rsidRDefault="00380896" w:rsidP="00380896">
                  <w:pPr>
                    <w:pStyle w:val="Compact"/>
                    <w:jc w:val="left"/>
                  </w:pPr>
                  <w:r>
                    <w:t>739.98</w:t>
                  </w:r>
                </w:p>
              </w:tc>
            </w:tr>
            <w:tr w:rsidR="007F3BAE">
              <w:tc>
                <w:tcPr>
                  <w:tcW w:w="1584" w:type="dxa"/>
                </w:tcPr>
                <w:p w:rsidR="007F3BAE" w:rsidRDefault="00380896" w:rsidP="00380896">
                  <w:pPr>
                    <w:pStyle w:val="Compact"/>
                    <w:jc w:val="left"/>
                  </w:pPr>
                  <w:r>
                    <w:t>Afghanistan</w:t>
                  </w:r>
                </w:p>
              </w:tc>
              <w:tc>
                <w:tcPr>
                  <w:tcW w:w="1584" w:type="dxa"/>
                </w:tcPr>
                <w:p w:rsidR="007F3BAE" w:rsidRDefault="00380896" w:rsidP="00380896">
                  <w:pPr>
                    <w:pStyle w:val="Compact"/>
                    <w:jc w:val="left"/>
                  </w:pPr>
                  <w:r>
                    <w:t>Asia</w:t>
                  </w:r>
                </w:p>
              </w:tc>
              <w:tc>
                <w:tcPr>
                  <w:tcW w:w="1584" w:type="dxa"/>
                </w:tcPr>
                <w:p w:rsidR="007F3BAE" w:rsidRDefault="00380896" w:rsidP="00380896">
                  <w:pPr>
                    <w:pStyle w:val="Compact"/>
                    <w:jc w:val="left"/>
                  </w:pPr>
                  <w:r>
                    <w:t>1977</w:t>
                  </w:r>
                </w:p>
              </w:tc>
              <w:tc>
                <w:tcPr>
                  <w:tcW w:w="1584" w:type="dxa"/>
                </w:tcPr>
                <w:p w:rsidR="007F3BAE" w:rsidRDefault="00380896" w:rsidP="00380896">
                  <w:pPr>
                    <w:pStyle w:val="Compact"/>
                    <w:jc w:val="left"/>
                  </w:pPr>
                  <w:r>
                    <w:t>38.44</w:t>
                  </w:r>
                </w:p>
              </w:tc>
              <w:tc>
                <w:tcPr>
                  <w:tcW w:w="1584" w:type="dxa"/>
                </w:tcPr>
                <w:p w:rsidR="007F3BAE" w:rsidRDefault="00380896" w:rsidP="00380896">
                  <w:pPr>
                    <w:pStyle w:val="Compact"/>
                    <w:jc w:val="left"/>
                  </w:pPr>
                  <w:r>
                    <w:t>786.11</w:t>
                  </w:r>
                </w:p>
              </w:tc>
            </w:tr>
            <w:tr w:rsidR="007F3BAE">
              <w:tc>
                <w:tcPr>
                  <w:tcW w:w="1584" w:type="dxa"/>
                </w:tcPr>
                <w:p w:rsidR="007F3BAE" w:rsidRDefault="00380896" w:rsidP="00380896">
                  <w:pPr>
                    <w:pStyle w:val="Compact"/>
                    <w:jc w:val="left"/>
                  </w:pPr>
                  <w:r>
                    <w:t>Afghanistan</w:t>
                  </w:r>
                </w:p>
              </w:tc>
              <w:tc>
                <w:tcPr>
                  <w:tcW w:w="1584" w:type="dxa"/>
                </w:tcPr>
                <w:p w:rsidR="007F3BAE" w:rsidRDefault="00380896" w:rsidP="00380896">
                  <w:pPr>
                    <w:pStyle w:val="Compact"/>
                    <w:jc w:val="left"/>
                  </w:pPr>
                  <w:r>
                    <w:t>Asia</w:t>
                  </w:r>
                </w:p>
              </w:tc>
              <w:tc>
                <w:tcPr>
                  <w:tcW w:w="1584" w:type="dxa"/>
                </w:tcPr>
                <w:p w:rsidR="007F3BAE" w:rsidRDefault="00380896" w:rsidP="00380896">
                  <w:pPr>
                    <w:pStyle w:val="Compact"/>
                    <w:jc w:val="left"/>
                  </w:pPr>
                  <w:r>
                    <w:t>1982</w:t>
                  </w:r>
                </w:p>
              </w:tc>
              <w:tc>
                <w:tcPr>
                  <w:tcW w:w="1584" w:type="dxa"/>
                </w:tcPr>
                <w:p w:rsidR="007F3BAE" w:rsidRDefault="00380896" w:rsidP="00380896">
                  <w:pPr>
                    <w:pStyle w:val="Compact"/>
                    <w:jc w:val="left"/>
                  </w:pPr>
                  <w:r>
                    <w:t>39.85</w:t>
                  </w:r>
                </w:p>
              </w:tc>
              <w:tc>
                <w:tcPr>
                  <w:tcW w:w="1584" w:type="dxa"/>
                </w:tcPr>
                <w:p w:rsidR="007F3BAE" w:rsidRDefault="00380896" w:rsidP="00380896">
                  <w:pPr>
                    <w:pStyle w:val="Compact"/>
                    <w:jc w:val="left"/>
                  </w:pPr>
                  <w:r>
                    <w:t>978.01</w:t>
                  </w:r>
                </w:p>
              </w:tc>
            </w:tr>
            <w:tr w:rsidR="007F3BAE">
              <w:tc>
                <w:tcPr>
                  <w:tcW w:w="1584" w:type="dxa"/>
                </w:tcPr>
                <w:p w:rsidR="007F3BAE" w:rsidRDefault="00380896" w:rsidP="00380896">
                  <w:pPr>
                    <w:pStyle w:val="Compact"/>
                    <w:jc w:val="left"/>
                  </w:pPr>
                  <w:r>
                    <w:t>Afghanistan</w:t>
                  </w:r>
                </w:p>
              </w:tc>
              <w:tc>
                <w:tcPr>
                  <w:tcW w:w="1584" w:type="dxa"/>
                </w:tcPr>
                <w:p w:rsidR="007F3BAE" w:rsidRDefault="00380896" w:rsidP="00380896">
                  <w:pPr>
                    <w:pStyle w:val="Compact"/>
                    <w:jc w:val="left"/>
                  </w:pPr>
                  <w:r>
                    <w:t>Asia</w:t>
                  </w:r>
                </w:p>
              </w:tc>
              <w:tc>
                <w:tcPr>
                  <w:tcW w:w="1584" w:type="dxa"/>
                </w:tcPr>
                <w:p w:rsidR="007F3BAE" w:rsidRDefault="00380896" w:rsidP="00380896">
                  <w:pPr>
                    <w:pStyle w:val="Compact"/>
                    <w:jc w:val="left"/>
                  </w:pPr>
                  <w:r>
                    <w:t>1987</w:t>
                  </w:r>
                </w:p>
              </w:tc>
              <w:tc>
                <w:tcPr>
                  <w:tcW w:w="1584" w:type="dxa"/>
                </w:tcPr>
                <w:p w:rsidR="007F3BAE" w:rsidRDefault="00380896" w:rsidP="00380896">
                  <w:pPr>
                    <w:pStyle w:val="Compact"/>
                    <w:jc w:val="left"/>
                  </w:pPr>
                  <w:r>
                    <w:t>40.82</w:t>
                  </w:r>
                </w:p>
              </w:tc>
              <w:tc>
                <w:tcPr>
                  <w:tcW w:w="1584" w:type="dxa"/>
                </w:tcPr>
                <w:p w:rsidR="007F3BAE" w:rsidRDefault="00380896" w:rsidP="00380896">
                  <w:pPr>
                    <w:pStyle w:val="Compact"/>
                    <w:jc w:val="left"/>
                  </w:pPr>
                  <w:r>
                    <w:t>852.40</w:t>
                  </w:r>
                </w:p>
              </w:tc>
            </w:tr>
            <w:tr w:rsidR="007F3BAE">
              <w:tc>
                <w:tcPr>
                  <w:tcW w:w="1584" w:type="dxa"/>
                </w:tcPr>
                <w:p w:rsidR="007F3BAE" w:rsidRDefault="00380896" w:rsidP="00380896">
                  <w:pPr>
                    <w:pStyle w:val="Compact"/>
                    <w:jc w:val="left"/>
                  </w:pPr>
                  <w:r>
                    <w:t>Afghanistan</w:t>
                  </w:r>
                </w:p>
              </w:tc>
              <w:tc>
                <w:tcPr>
                  <w:tcW w:w="1584" w:type="dxa"/>
                </w:tcPr>
                <w:p w:rsidR="007F3BAE" w:rsidRDefault="00380896" w:rsidP="00380896">
                  <w:pPr>
                    <w:pStyle w:val="Compact"/>
                    <w:jc w:val="left"/>
                  </w:pPr>
                  <w:r>
                    <w:t>Asia</w:t>
                  </w:r>
                </w:p>
              </w:tc>
              <w:tc>
                <w:tcPr>
                  <w:tcW w:w="1584" w:type="dxa"/>
                </w:tcPr>
                <w:p w:rsidR="007F3BAE" w:rsidRDefault="00380896" w:rsidP="00380896">
                  <w:pPr>
                    <w:pStyle w:val="Compact"/>
                    <w:jc w:val="left"/>
                  </w:pPr>
                  <w:r>
                    <w:t>1992</w:t>
                  </w:r>
                </w:p>
              </w:tc>
              <w:tc>
                <w:tcPr>
                  <w:tcW w:w="1584" w:type="dxa"/>
                </w:tcPr>
                <w:p w:rsidR="007F3BAE" w:rsidRDefault="00380896" w:rsidP="00380896">
                  <w:pPr>
                    <w:pStyle w:val="Compact"/>
                    <w:jc w:val="left"/>
                  </w:pPr>
                  <w:r>
                    <w:t>41.67</w:t>
                  </w:r>
                </w:p>
              </w:tc>
              <w:tc>
                <w:tcPr>
                  <w:tcW w:w="1584" w:type="dxa"/>
                </w:tcPr>
                <w:p w:rsidR="007F3BAE" w:rsidRDefault="00380896" w:rsidP="00380896">
                  <w:pPr>
                    <w:pStyle w:val="Compact"/>
                    <w:jc w:val="left"/>
                  </w:pPr>
                  <w:r>
                    <w:t>649.34</w:t>
                  </w:r>
                </w:p>
              </w:tc>
            </w:tr>
            <w:tr w:rsidR="007F3BAE">
              <w:tc>
                <w:tcPr>
                  <w:tcW w:w="1584" w:type="dxa"/>
                </w:tcPr>
                <w:p w:rsidR="007F3BAE" w:rsidRDefault="00380896" w:rsidP="00380896">
                  <w:pPr>
                    <w:pStyle w:val="Compact"/>
                    <w:jc w:val="left"/>
                  </w:pPr>
                  <w:r>
                    <w:t>Afghanistan</w:t>
                  </w:r>
                </w:p>
              </w:tc>
              <w:tc>
                <w:tcPr>
                  <w:tcW w:w="1584" w:type="dxa"/>
                </w:tcPr>
                <w:p w:rsidR="007F3BAE" w:rsidRDefault="00380896" w:rsidP="00380896">
                  <w:pPr>
                    <w:pStyle w:val="Compact"/>
                    <w:jc w:val="left"/>
                  </w:pPr>
                  <w:r>
                    <w:t>Asia</w:t>
                  </w:r>
                </w:p>
              </w:tc>
              <w:tc>
                <w:tcPr>
                  <w:tcW w:w="1584" w:type="dxa"/>
                </w:tcPr>
                <w:p w:rsidR="007F3BAE" w:rsidRDefault="00380896" w:rsidP="00380896">
                  <w:pPr>
                    <w:pStyle w:val="Compact"/>
                    <w:jc w:val="left"/>
                  </w:pPr>
                  <w:r>
                    <w:t>1997</w:t>
                  </w:r>
                </w:p>
              </w:tc>
              <w:tc>
                <w:tcPr>
                  <w:tcW w:w="1584" w:type="dxa"/>
                </w:tcPr>
                <w:p w:rsidR="007F3BAE" w:rsidRDefault="00380896" w:rsidP="00380896">
                  <w:pPr>
                    <w:pStyle w:val="Compact"/>
                    <w:jc w:val="left"/>
                  </w:pPr>
                  <w:r>
                    <w:t>41.76</w:t>
                  </w:r>
                </w:p>
              </w:tc>
              <w:tc>
                <w:tcPr>
                  <w:tcW w:w="1584" w:type="dxa"/>
                </w:tcPr>
                <w:p w:rsidR="007F3BAE" w:rsidRDefault="00380896" w:rsidP="00380896">
                  <w:pPr>
                    <w:pStyle w:val="Compact"/>
                    <w:jc w:val="left"/>
                  </w:pPr>
                  <w:r>
                    <w:t>635.34</w:t>
                  </w:r>
                </w:p>
              </w:tc>
            </w:tr>
            <w:bookmarkEnd w:id="2956"/>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tabla muestra la estructura mínima que podría incorporarse en un dashboard interactivo.</w:t>
      </w:r>
    </w:p>
    <w:p w:rsidR="007F3BAE" w:rsidRDefault="00380896" w:rsidP="00380896">
      <w:pPr>
        <w:pStyle w:val="Ttulo2"/>
      </w:pPr>
      <w:bookmarkStart w:id="2957" w:name="_Toc235960909"/>
      <w:bookmarkStart w:id="2958" w:name="estructura-recomendada-para-un-dashboard"/>
      <w:bookmarkEnd w:id="2955"/>
      <w:r>
        <w:rPr>
          <w:rFonts w:ascii="Times New Roman" w:hAnsi="Times New Roman" w:eastAsia="Times New Roman"/>
        </w:rPr>
        <w:t>48.9 Estructura recomendada para un dashboard</w:t>
      </w:r>
      <w:bookmarkEnd w:id="2957"/>
    </w:p>
    <w:p w:rsidR="007F3BAE" w:rsidRDefault="00380896" w:rsidP="00380896">
      <w:pPr>
        <w:pStyle w:val="SourceCode"/>
        <w:jc w:val="left"/>
      </w:pPr>
      <w:r>
        <w:rPr>
          <w:rStyle w:val="VerbatimChar"/>
        </w:rPr>
        <w:t>Filtro principal</w:t>
      </w:r>
      <w:r>
        <w:br/>
      </w:r>
      <w:r>
        <w:br/>
      </w:r>
      <w:r>
        <w:rPr>
          <w:rStyle w:val="VerbatimChar"/>
        </w:rPr>
        <w:t>↓</w:t>
      </w:r>
      <w:r>
        <w:br/>
      </w:r>
      <w:r>
        <w:br/>
      </w:r>
      <w:r>
        <w:rPr>
          <w:rStyle w:val="VerbatimChar"/>
        </w:rPr>
        <w:t>Indicadores clave</w:t>
      </w:r>
      <w:r>
        <w:br/>
      </w:r>
      <w:r>
        <w:br/>
      </w:r>
      <w:r>
        <w:rPr>
          <w:rStyle w:val="VerbatimChar"/>
        </w:rPr>
        <w:t>↓</w:t>
      </w:r>
      <w:r>
        <w:br/>
      </w:r>
      <w:r>
        <w:br/>
      </w:r>
      <w:r>
        <w:rPr>
          <w:rStyle w:val="VerbatimChar"/>
        </w:rPr>
        <w:t>Gráfico principal</w:t>
      </w:r>
      <w:r>
        <w:br/>
      </w:r>
      <w:r>
        <w:br/>
      </w:r>
      <w:r>
        <w:rPr>
          <w:rStyle w:val="VerbatimChar"/>
        </w:rPr>
        <w:t>↓</w:t>
      </w:r>
      <w:r>
        <w:br/>
      </w:r>
      <w:r>
        <w:br/>
      </w:r>
      <w:r>
        <w:rPr>
          <w:rStyle w:val="VerbatimChar"/>
        </w:rPr>
        <w:t>Serie temporal</w:t>
      </w:r>
      <w:r>
        <w:br/>
      </w:r>
      <w:r>
        <w:br/>
      </w:r>
      <w:r>
        <w:rPr>
          <w:rStyle w:val="VerbatimChar"/>
        </w:rPr>
        <w:t>↓</w:t>
      </w:r>
      <w:r>
        <w:br/>
      </w:r>
      <w:r>
        <w:lastRenderedPageBreak/>
        <w:br/>
      </w:r>
      <w:r>
        <w:rPr>
          <w:rStyle w:val="VerbatimChar"/>
        </w:rPr>
        <w:t>Tabla de detalle</w:t>
      </w:r>
    </w:p>
    <w:p w:rsidR="007F3BAE" w:rsidRDefault="00380896" w:rsidP="00380896">
      <w:pPr>
        <w:pStyle w:val="Ttulo2"/>
      </w:pPr>
      <w:bookmarkStart w:id="2959" w:name="_Toc235960910"/>
      <w:bookmarkStart w:id="2960" w:name="plantilla-de-dashboard-shiny-en-quarto"/>
      <w:bookmarkEnd w:id="2958"/>
      <w:r>
        <w:rPr>
          <w:rFonts w:ascii="Times New Roman" w:hAnsi="Times New Roman" w:eastAsia="Times New Roman"/>
        </w:rPr>
        <w:t>48.10 Plantilla de dashboard Shiny en Quarto</w:t>
      </w:r>
      <w:bookmarkEnd w:id="2959"/>
    </w:p>
    <w:p w:rsidR="007F3BAE" w:rsidRDefault="00380896" w:rsidP="00380896">
      <w:pPr>
        <w:pStyle w:val="FirstParagraph"/>
        <w:jc w:val="left"/>
      </w:pPr>
      <w:r>
        <w:rPr>
          <w:rFonts w:ascii="Times New Roman" w:hAnsi="Times New Roman" w:eastAsia="Times New Roman"/>
        </w:rPr>
        <w:t>El siguiente código debe guardarse como un archivo independiente, por ejemplo:</w:t>
      </w:r>
    </w:p>
    <w:p w:rsidR="007F3BAE" w:rsidRDefault="00380896" w:rsidP="00380896">
      <w:pPr>
        <w:pStyle w:val="SourceCode"/>
        <w:jc w:val="left"/>
      </w:pPr>
      <w:r>
        <w:rPr>
          <w:rStyle w:val="VerbatimChar"/>
        </w:rPr>
        <w:t>dashboard-gapminder.qmd</w:t>
      </w:r>
    </w:p>
    <w:p w:rsidR="007F3BAE" w:rsidRDefault="00380896" w:rsidP="00380896">
      <w:pPr>
        <w:pStyle w:val="FirstParagraph"/>
        <w:jc w:val="left"/>
      </w:pPr>
      <w:r>
        <w:rPr>
          <w:rFonts w:ascii="Times New Roman" w:hAnsi="Times New Roman" w:eastAsia="Times New Roman"/>
        </w:rPr>
        <w:t>No debe ejecutarse dentro del libro completo si también se renderiza a PDF o Word.</w:t>
      </w:r>
    </w:p>
    <w:p w:rsidR="007F3BAE" w:rsidRPr="00380896" w:rsidRDefault="00380896" w:rsidP="00380896">
      <w:pPr>
        <w:pStyle w:val="SourceCode"/>
        <w:jc w:val="left"/>
        <w:rPr>
          <w:lang w:val="en-US"/>
        </w:rPr>
      </w:pPr>
      <w:r w:rsidRPr="00380896">
        <w:rPr>
          <w:rStyle w:val="CommentTok"/>
          <w:lang w:val="en-US"/>
        </w:rPr>
        <w:t># ---</w:t>
      </w:r>
      <w:r w:rsidRPr="00380896">
        <w:rPr>
          <w:lang w:val="en-US"/>
        </w:rPr>
        <w:br/>
      </w:r>
      <w:r w:rsidRPr="00380896">
        <w:rPr>
          <w:rStyle w:val="CommentTok"/>
          <w:lang w:val="en-US"/>
        </w:rPr>
        <w:t># title: "Dashboard Gapminder"</w:t>
      </w:r>
      <w:r w:rsidRPr="00380896">
        <w:rPr>
          <w:lang w:val="en-US"/>
        </w:rPr>
        <w:br/>
      </w:r>
      <w:r w:rsidRPr="00380896">
        <w:rPr>
          <w:rStyle w:val="CommentTok"/>
          <w:lang w:val="en-US"/>
        </w:rPr>
        <w:t># format:</w:t>
      </w:r>
      <w:r w:rsidRPr="00380896">
        <w:rPr>
          <w:lang w:val="en-US"/>
        </w:rPr>
        <w:br/>
      </w:r>
      <w:r w:rsidRPr="00380896">
        <w:rPr>
          <w:rStyle w:val="CommentTok"/>
          <w:lang w:val="en-US"/>
        </w:rPr>
        <w:t>#   html:</w:t>
      </w:r>
      <w:r w:rsidRPr="00380896">
        <w:rPr>
          <w:lang w:val="en-US"/>
        </w:rPr>
        <w:br/>
      </w:r>
      <w:r w:rsidRPr="00380896">
        <w:rPr>
          <w:rStyle w:val="CommentTok"/>
          <w:lang w:val="en-US"/>
        </w:rPr>
        <w:t>#     theme: cosmo</w:t>
      </w:r>
      <w:r w:rsidRPr="00380896">
        <w:rPr>
          <w:lang w:val="en-US"/>
        </w:rPr>
        <w:br/>
      </w:r>
      <w:r w:rsidRPr="00380896">
        <w:rPr>
          <w:rStyle w:val="CommentTok"/>
          <w:lang w:val="en-US"/>
        </w:rPr>
        <w:t># server: shiny</w:t>
      </w:r>
      <w:r w:rsidRPr="00380896">
        <w:rPr>
          <w:lang w:val="en-US"/>
        </w:rPr>
        <w:br/>
      </w:r>
      <w:r w:rsidRPr="00380896">
        <w:rPr>
          <w:rStyle w:val="CommentTok"/>
          <w:lang w:val="en-US"/>
        </w:rPr>
        <w:t># ---</w:t>
      </w:r>
      <w:r w:rsidRPr="00380896">
        <w:rPr>
          <w:lang w:val="en-US"/>
        </w:rPr>
        <w:br/>
      </w:r>
      <w:r w:rsidRPr="00380896">
        <w:rPr>
          <w:lang w:val="en-US"/>
        </w:rPr>
        <w:br/>
      </w:r>
      <w:r w:rsidRPr="00380896">
        <w:rPr>
          <w:rStyle w:val="FunctionTok"/>
          <w:lang w:val="en-US"/>
        </w:rPr>
        <w:t>library</w:t>
      </w:r>
      <w:r w:rsidRPr="00380896">
        <w:rPr>
          <w:rStyle w:val="NormalTok"/>
          <w:lang w:val="en-US"/>
        </w:rPr>
        <w:t>(shiny)</w:t>
      </w:r>
      <w:r w:rsidRPr="00380896">
        <w:rPr>
          <w:lang w:val="en-US"/>
        </w:rPr>
        <w:br/>
      </w:r>
      <w:r w:rsidRPr="00380896">
        <w:rPr>
          <w:rStyle w:val="FunctionTok"/>
          <w:lang w:val="en-US"/>
        </w:rPr>
        <w:t>library</w:t>
      </w:r>
      <w:r w:rsidRPr="00380896">
        <w:rPr>
          <w:rStyle w:val="NormalTok"/>
          <w:lang w:val="en-US"/>
        </w:rPr>
        <w:t>(tidyverse)</w:t>
      </w:r>
      <w:r w:rsidRPr="00380896">
        <w:rPr>
          <w:lang w:val="en-US"/>
        </w:rPr>
        <w:br/>
      </w:r>
      <w:r w:rsidRPr="00380896">
        <w:rPr>
          <w:rStyle w:val="FunctionTok"/>
          <w:lang w:val="en-US"/>
        </w:rPr>
        <w:t>library</w:t>
      </w:r>
      <w:r w:rsidRPr="00380896">
        <w:rPr>
          <w:rStyle w:val="NormalTok"/>
          <w:lang w:val="en-US"/>
        </w:rPr>
        <w:t>(gapminder)</w:t>
      </w:r>
      <w:r w:rsidRPr="00380896">
        <w:rPr>
          <w:lang w:val="en-US"/>
        </w:rPr>
        <w:br/>
      </w:r>
      <w:r w:rsidRPr="00380896">
        <w:rPr>
          <w:rStyle w:val="FunctionTok"/>
          <w:lang w:val="en-US"/>
        </w:rPr>
        <w:t>library</w:t>
      </w:r>
      <w:r w:rsidRPr="00380896">
        <w:rPr>
          <w:rStyle w:val="NormalTok"/>
          <w:lang w:val="en-US"/>
        </w:rPr>
        <w:t>(plotly)</w:t>
      </w:r>
      <w:r w:rsidRPr="00380896">
        <w:rPr>
          <w:lang w:val="en-US"/>
        </w:rPr>
        <w:br/>
      </w:r>
      <w:r w:rsidRPr="00380896">
        <w:rPr>
          <w:rStyle w:val="FunctionTok"/>
          <w:lang w:val="en-US"/>
        </w:rPr>
        <w:t>library</w:t>
      </w:r>
      <w:r w:rsidRPr="00380896">
        <w:rPr>
          <w:rStyle w:val="NormalTok"/>
          <w:lang w:val="en-US"/>
        </w:rPr>
        <w:t>(DT)</w:t>
      </w:r>
      <w:r w:rsidRPr="00380896">
        <w:rPr>
          <w:lang w:val="en-US"/>
        </w:rPr>
        <w:br/>
      </w:r>
      <w:r w:rsidRPr="00380896">
        <w:rPr>
          <w:lang w:val="en-US"/>
        </w:rPr>
        <w:br/>
      </w:r>
      <w:r w:rsidRPr="00380896">
        <w:rPr>
          <w:rStyle w:val="FunctionTok"/>
          <w:lang w:val="en-US"/>
        </w:rPr>
        <w:t>data</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"gapminder"</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package =</w:t>
      </w:r>
      <w:r w:rsidRPr="00380896">
        <w:rPr>
          <w:rStyle w:val="NormalTok"/>
          <w:lang w:val="en-US"/>
        </w:rPr>
        <w:t xml:space="preserve"> </w:t>
      </w:r>
      <w:r w:rsidRPr="00380896">
        <w:rPr>
          <w:rStyle w:val="StringTok"/>
          <w:lang w:val="en-US"/>
        </w:rPr>
        <w:t>"gapminder"</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datos_dashboard </w:t>
      </w:r>
      <w:r w:rsidRPr="00380896">
        <w:rPr>
          <w:rStyle w:val="OtherTok"/>
          <w:lang w:val="en-US"/>
        </w:rPr>
        <w:t>&lt;-</w:t>
      </w:r>
      <w:r w:rsidRPr="00380896">
        <w:rPr>
          <w:rStyle w:val="NormalTok"/>
          <w:lang w:val="en-US"/>
        </w:rPr>
        <w:t xml:space="preserve"> gapminder</w:t>
      </w:r>
      <w:r w:rsidRPr="00380896">
        <w:rPr>
          <w:lang w:val="en-US"/>
        </w:rPr>
        <w:br/>
      </w:r>
      <w:r w:rsidRPr="00380896">
        <w:rPr>
          <w:lang w:val="en-US"/>
        </w:rPr>
        <w:br/>
      </w:r>
      <w:r w:rsidRPr="00380896">
        <w:rPr>
          <w:rStyle w:val="FunctionTok"/>
          <w:lang w:val="en-US"/>
        </w:rPr>
        <w:t>selectInput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inputId =</w:t>
      </w:r>
      <w:r w:rsidRPr="00380896">
        <w:rPr>
          <w:rStyle w:val="NormalTok"/>
          <w:lang w:val="en-US"/>
        </w:rPr>
        <w:t xml:space="preserve"> </w:t>
      </w:r>
      <w:r w:rsidRPr="00380896">
        <w:rPr>
          <w:rStyle w:val="StringTok"/>
          <w:lang w:val="en-US"/>
        </w:rPr>
        <w:t>"continente"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label =</w:t>
      </w:r>
      <w:r w:rsidRPr="00380896">
        <w:rPr>
          <w:rStyle w:val="NormalTok"/>
          <w:lang w:val="en-US"/>
        </w:rPr>
        <w:t xml:space="preserve"> </w:t>
      </w:r>
      <w:r w:rsidRPr="00380896">
        <w:rPr>
          <w:rStyle w:val="StringTok"/>
          <w:lang w:val="en-US"/>
        </w:rPr>
        <w:t>"Seleccione un continente:"</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choices =</w:t>
      </w:r>
      <w:r w:rsidRPr="00380896">
        <w:rPr>
          <w:rStyle w:val="NormalTok"/>
          <w:lang w:val="en-US"/>
        </w:rPr>
        <w:t xml:space="preserve"> </w:t>
      </w:r>
      <w:r w:rsidRPr="00380896">
        <w:rPr>
          <w:rStyle w:val="FunctionTok"/>
          <w:lang w:val="en-US"/>
        </w:rPr>
        <w:t>unique</w:t>
      </w:r>
      <w:r w:rsidRPr="00380896">
        <w:rPr>
          <w:rStyle w:val="NormalTok"/>
          <w:lang w:val="en-US"/>
        </w:rPr>
        <w:t>(datos_dashboard</w:t>
      </w:r>
      <w:r w:rsidRPr="00380896">
        <w:rPr>
          <w:rStyle w:val="SpecialCharTok"/>
          <w:lang w:val="en-US"/>
        </w:rPr>
        <w:t>$</w:t>
      </w:r>
      <w:r w:rsidRPr="00380896">
        <w:rPr>
          <w:rStyle w:val="NormalTok"/>
          <w:lang w:val="en-US"/>
        </w:rPr>
        <w:t>continent),</w:t>
      </w:r>
      <w:r w:rsidRPr="00380896">
        <w:rPr>
          <w:lang w:val="en-US"/>
        </w:rPr>
        <w:br/>
      </w:r>
      <w:r w:rsidRPr="00380896">
        <w:rPr>
          <w:rStyle w:val="NormalTok"/>
          <w:lang w:val="en-US"/>
        </w:rPr>
        <w:t xml:space="preserve">  </w:t>
      </w:r>
      <w:r w:rsidRPr="00380896">
        <w:rPr>
          <w:rStyle w:val="AttributeTok"/>
          <w:lang w:val="en-US"/>
        </w:rPr>
        <w:t>selected =</w:t>
      </w:r>
      <w:r w:rsidRPr="00380896">
        <w:rPr>
          <w:rStyle w:val="NormalTok"/>
          <w:lang w:val="en-US"/>
        </w:rPr>
        <w:t xml:space="preserve"> </w:t>
      </w:r>
      <w:r w:rsidRPr="00380896">
        <w:rPr>
          <w:rStyle w:val="StringTok"/>
          <w:lang w:val="en-US"/>
        </w:rPr>
        <w:t>"Europe"</w:t>
      </w:r>
      <w:r w:rsidRPr="00380896">
        <w:rPr>
          <w:lang w:val="en-US"/>
        </w:rPr>
        <w:br/>
      </w:r>
      <w:r w:rsidRPr="00380896">
        <w:rPr>
          <w:rStyle w:val="NormalTok"/>
          <w:lang w:val="en-US"/>
        </w:rPr>
        <w:t>)</w:t>
      </w:r>
      <w:r w:rsidRPr="00380896">
        <w:rPr>
          <w:lang w:val="en-US"/>
        </w:rPr>
        <w:br/>
      </w:r>
      <w:r w:rsidRPr="00380896">
        <w:rPr>
          <w:lang w:val="en-US"/>
        </w:rPr>
        <w:br/>
      </w:r>
      <w:r w:rsidRPr="00380896">
        <w:rPr>
          <w:rStyle w:val="NormalTok"/>
          <w:lang w:val="en-US"/>
        </w:rPr>
        <w:t xml:space="preserve">datos_filtrados </w:t>
      </w:r>
      <w:r w:rsidRPr="00380896">
        <w:rPr>
          <w:rStyle w:val="OtherTok"/>
          <w:lang w:val="en-US"/>
        </w:rPr>
        <w:t>&lt;-</w:t>
      </w:r>
      <w:r w:rsidRPr="00380896">
        <w:rPr>
          <w:rStyle w:val="NormalTok"/>
          <w:lang w:val="en-US"/>
        </w:rPr>
        <w:t xml:space="preserve"> </w:t>
      </w:r>
      <w:r w:rsidRPr="00380896">
        <w:rPr>
          <w:rStyle w:val="FunctionTok"/>
          <w:lang w:val="en-US"/>
        </w:rPr>
        <w:t>reactive</w:t>
      </w:r>
      <w:r w:rsidRPr="00380896">
        <w:rPr>
          <w:rStyle w:val="NormalTok"/>
          <w:lang w:val="en-US"/>
        </w:rPr>
        <w:t>({</w:t>
      </w:r>
      <w:r w:rsidRPr="00380896">
        <w:rPr>
          <w:lang w:val="en-US"/>
        </w:rPr>
        <w:br/>
      </w:r>
      <w:r w:rsidRPr="00380896">
        <w:rPr>
          <w:lang w:val="en-US"/>
        </w:rPr>
        <w:br/>
      </w:r>
      <w:r w:rsidRPr="00380896">
        <w:rPr>
          <w:rStyle w:val="NormalTok"/>
          <w:lang w:val="en-US"/>
        </w:rPr>
        <w:t xml:space="preserve">  datos_dashboard </w:t>
      </w:r>
      <w:r w:rsidRPr="00380896">
        <w:rPr>
          <w:rStyle w:val="SpecialCharTok"/>
          <w:lang w:val="en-US"/>
        </w:rPr>
        <w:t>|&gt;</w:t>
      </w:r>
      <w:r w:rsidRPr="00380896">
        <w:rPr>
          <w:lang w:val="en-US"/>
        </w:rPr>
        <w:br/>
      </w:r>
      <w:r w:rsidRPr="00380896">
        <w:rPr>
          <w:rStyle w:val="NormalTok"/>
          <w:lang w:val="en-US"/>
        </w:rPr>
        <w:t xml:space="preserve">    </w:t>
      </w:r>
      <w:r w:rsidRPr="00380896">
        <w:rPr>
          <w:rStyle w:val="FunctionTok"/>
          <w:lang w:val="en-US"/>
        </w:rPr>
        <w:t>filter</w:t>
      </w:r>
      <w:r w:rsidRPr="00380896">
        <w:rPr>
          <w:rStyle w:val="NormalTok"/>
          <w:lang w:val="en-US"/>
        </w:rPr>
        <w:t>(</w:t>
      </w:r>
      <w:r w:rsidRPr="00380896">
        <w:rPr>
          <w:lang w:val="en-US"/>
        </w:rPr>
        <w:br/>
      </w:r>
      <w:r w:rsidRPr="00380896">
        <w:rPr>
          <w:rStyle w:val="NormalTok"/>
          <w:lang w:val="en-US"/>
        </w:rPr>
        <w:t xml:space="preserve">      continent </w:t>
      </w:r>
      <w:r w:rsidRPr="00380896">
        <w:rPr>
          <w:rStyle w:val="SpecialCharTok"/>
          <w:lang w:val="en-US"/>
        </w:rPr>
        <w:t>==</w:t>
      </w:r>
      <w:r w:rsidRPr="00380896">
        <w:rPr>
          <w:rStyle w:val="NormalTok"/>
          <w:lang w:val="en-US"/>
        </w:rPr>
        <w:t xml:space="preserve"> input</w:t>
      </w:r>
      <w:r w:rsidRPr="00380896">
        <w:rPr>
          <w:rStyle w:val="SpecialCharTok"/>
          <w:lang w:val="en-US"/>
        </w:rPr>
        <w:t>$</w:t>
      </w:r>
      <w:r w:rsidRPr="00380896">
        <w:rPr>
          <w:rStyle w:val="NormalTok"/>
          <w:lang w:val="en-US"/>
        </w:rPr>
        <w:t>continente</w:t>
      </w:r>
      <w:r w:rsidRPr="00380896">
        <w:rPr>
          <w:lang w:val="en-US"/>
        </w:rPr>
        <w:br/>
      </w:r>
      <w:r w:rsidRPr="00380896">
        <w:rPr>
          <w:rStyle w:val="NormalTok"/>
          <w:lang w:val="en-US"/>
        </w:rPr>
        <w:t xml:space="preserve">    )</w:t>
      </w:r>
      <w:r w:rsidRPr="00380896">
        <w:rPr>
          <w:lang w:val="en-US"/>
        </w:rPr>
        <w:br/>
      </w:r>
      <w:r w:rsidRPr="00380896">
        <w:rPr>
          <w:lang w:val="en-US"/>
        </w:rPr>
        <w:br/>
      </w:r>
      <w:r w:rsidRPr="00380896">
        <w:rPr>
          <w:rStyle w:val="NormalTok"/>
          <w:lang w:val="en-US"/>
        </w:rPr>
        <w:t>})</w:t>
      </w:r>
      <w:r w:rsidRPr="00380896">
        <w:rPr>
          <w:lang w:val="en-US"/>
        </w:rPr>
        <w:br/>
      </w:r>
      <w:r w:rsidRPr="00380896">
        <w:rPr>
          <w:lang w:val="en-US"/>
        </w:rPr>
        <w:br/>
      </w:r>
      <w:r w:rsidRPr="00380896">
        <w:rPr>
          <w:rStyle w:val="FunctionTok"/>
          <w:lang w:val="en-US"/>
        </w:rPr>
        <w:t>renderText</w:t>
      </w:r>
      <w:r w:rsidRPr="00380896">
        <w:rPr>
          <w:rStyle w:val="NormalTok"/>
          <w:lang w:val="en-US"/>
        </w:rPr>
        <w:t>({</w:t>
      </w:r>
      <w:r w:rsidRPr="00380896">
        <w:rPr>
          <w:lang w:val="en-US"/>
        </w:rPr>
        <w:br/>
      </w:r>
      <w:r w:rsidRPr="00380896">
        <w:rPr>
          <w:lang w:val="en-US"/>
        </w:rPr>
        <w:br/>
      </w:r>
      <w:r w:rsidRPr="00380896">
        <w:rPr>
          <w:rStyle w:val="NormalTok"/>
          <w:lang w:val="en-US"/>
        </w:rPr>
        <w:t xml:space="preserve">  </w:t>
      </w:r>
      <w:r w:rsidRPr="00380896">
        <w:rPr>
          <w:rStyle w:val="FunctionTok"/>
          <w:lang w:val="en-US"/>
        </w:rPr>
        <w:t>round</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mean</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datos_filtrados</w:t>
      </w:r>
      <w:r w:rsidRPr="00380896">
        <w:rPr>
          <w:rStyle w:val="NormalTok"/>
          <w:lang w:val="en-US"/>
        </w:rPr>
        <w:t>()</w:t>
      </w:r>
      <w:r w:rsidRPr="00380896">
        <w:rPr>
          <w:rStyle w:val="SpecialCharTok"/>
          <w:lang w:val="en-US"/>
        </w:rPr>
        <w:t>$</w:t>
      </w:r>
      <w:r w:rsidRPr="00380896">
        <w:rPr>
          <w:rStyle w:val="NormalTok"/>
          <w:lang w:val="en-US"/>
        </w:rPr>
        <w:t>lifeExp</w:t>
      </w:r>
      <w:r w:rsidRPr="00380896">
        <w:rPr>
          <w:lang w:val="en-US"/>
        </w:rPr>
        <w:br/>
      </w:r>
      <w:r w:rsidRPr="00380896">
        <w:rPr>
          <w:rStyle w:val="NormalTok"/>
          <w:lang w:val="en-US"/>
        </w:rPr>
        <w:lastRenderedPageBreak/>
        <w:t xml:space="preserve">    ),</w:t>
      </w:r>
      <w:r w:rsidRPr="00380896">
        <w:rPr>
          <w:lang w:val="en-US"/>
        </w:rPr>
        <w:br/>
      </w:r>
      <w:r w:rsidRPr="00380896">
        <w:rPr>
          <w:rStyle w:val="NormalTok"/>
          <w:lang w:val="en-US"/>
        </w:rPr>
        <w:t xml:space="preserve">    </w:t>
      </w:r>
      <w:r w:rsidRPr="00380896">
        <w:rPr>
          <w:rStyle w:val="DecValTok"/>
          <w:lang w:val="en-US"/>
        </w:rPr>
        <w:t>2</w:t>
      </w:r>
      <w:r w:rsidRPr="00380896">
        <w:rPr>
          <w:lang w:val="en-US"/>
        </w:rPr>
        <w:br/>
      </w:r>
      <w:r w:rsidRPr="00380896">
        <w:rPr>
          <w:rStyle w:val="NormalTok"/>
          <w:lang w:val="en-US"/>
        </w:rPr>
        <w:t xml:space="preserve">  )</w:t>
      </w:r>
      <w:r w:rsidRPr="00380896">
        <w:rPr>
          <w:lang w:val="en-US"/>
        </w:rPr>
        <w:br/>
      </w:r>
      <w:r w:rsidRPr="00380896">
        <w:rPr>
          <w:lang w:val="en-US"/>
        </w:rPr>
        <w:br/>
      </w:r>
      <w:r w:rsidRPr="00380896">
        <w:rPr>
          <w:rStyle w:val="NormalTok"/>
          <w:lang w:val="en-US"/>
        </w:rPr>
        <w:t>})</w:t>
      </w:r>
      <w:r w:rsidRPr="00380896">
        <w:rPr>
          <w:lang w:val="en-US"/>
        </w:rPr>
        <w:br/>
      </w:r>
      <w:r w:rsidRPr="00380896">
        <w:rPr>
          <w:lang w:val="en-US"/>
        </w:rPr>
        <w:br/>
      </w:r>
      <w:r w:rsidRPr="00380896">
        <w:rPr>
          <w:rStyle w:val="FunctionTok"/>
          <w:lang w:val="en-US"/>
        </w:rPr>
        <w:t>renderPlotly</w:t>
      </w:r>
      <w:r w:rsidRPr="00380896">
        <w:rPr>
          <w:rStyle w:val="NormalTok"/>
          <w:lang w:val="en-US"/>
        </w:rPr>
        <w:t>({</w:t>
      </w:r>
      <w:r w:rsidRPr="00380896">
        <w:rPr>
          <w:lang w:val="en-US"/>
        </w:rPr>
        <w:br/>
      </w:r>
      <w:r w:rsidRPr="00380896">
        <w:rPr>
          <w:lang w:val="en-US"/>
        </w:rPr>
        <w:br/>
      </w:r>
      <w:r w:rsidRPr="00380896">
        <w:rPr>
          <w:rStyle w:val="NormalTok"/>
          <w:lang w:val="en-US"/>
        </w:rPr>
        <w:t xml:space="preserve">  grafico </w:t>
      </w:r>
      <w:r w:rsidRPr="00380896">
        <w:rPr>
          <w:rStyle w:val="OtherTok"/>
          <w:lang w:val="en-US"/>
        </w:rPr>
        <w:t>&lt;-</w:t>
      </w:r>
      <w:r w:rsidRPr="00380896">
        <w:rPr>
          <w:rStyle w:val="NormalTok"/>
          <w:lang w:val="en-US"/>
        </w:rPr>
        <w:t xml:space="preserve"> </w:t>
      </w:r>
      <w:r w:rsidRPr="00380896">
        <w:rPr>
          <w:rStyle w:val="FunctionTok"/>
          <w:lang w:val="en-US"/>
        </w:rPr>
        <w:t>ggplot</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datos_filtrados</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aes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x =</w:t>
      </w:r>
      <w:r w:rsidRPr="00380896">
        <w:rPr>
          <w:rStyle w:val="NormalTok"/>
          <w:lang w:val="en-US"/>
        </w:rPr>
        <w:t xml:space="preserve"> gdpPercap,</w:t>
      </w:r>
      <w:r w:rsidRPr="00380896">
        <w:rPr>
          <w:lang w:val="en-US"/>
        </w:rPr>
        <w:br/>
      </w:r>
      <w:r w:rsidRPr="00380896">
        <w:rPr>
          <w:rStyle w:val="NormalTok"/>
          <w:lang w:val="en-US"/>
        </w:rPr>
        <w:t xml:space="preserve">      </w:t>
      </w:r>
      <w:r w:rsidRPr="00380896">
        <w:rPr>
          <w:rStyle w:val="AttributeTok"/>
          <w:lang w:val="en-US"/>
        </w:rPr>
        <w:t>y =</w:t>
      </w:r>
      <w:r w:rsidRPr="00380896">
        <w:rPr>
          <w:rStyle w:val="NormalTok"/>
          <w:lang w:val="en-US"/>
        </w:rPr>
        <w:t xml:space="preserve"> lifeExp</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geom_point</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scale_x_log10</w:t>
      </w:r>
      <w:r w:rsidRPr="00380896">
        <w:rPr>
          <w:rStyle w:val="NormalTok"/>
          <w:lang w:val="en-US"/>
        </w:rPr>
        <w:t xml:space="preserve">() </w:t>
      </w:r>
      <w:r w:rsidRPr="00380896">
        <w:rPr>
          <w:rStyle w:val="SpecialCharTok"/>
          <w:lang w:val="en-US"/>
        </w:rPr>
        <w:t>+</w:t>
      </w:r>
      <w:r w:rsidRPr="00380896">
        <w:rPr>
          <w:lang w:val="en-US"/>
        </w:rPr>
        <w:br/>
      </w:r>
      <w:r w:rsidRPr="00380896">
        <w:rPr>
          <w:rStyle w:val="NormalTok"/>
          <w:lang w:val="en-US"/>
        </w:rPr>
        <w:t xml:space="preserve">    </w:t>
      </w:r>
      <w:r w:rsidRPr="00380896">
        <w:rPr>
          <w:rStyle w:val="FunctionTok"/>
          <w:lang w:val="en-US"/>
        </w:rPr>
        <w:t>theme_minimal</w:t>
      </w:r>
      <w:r w:rsidRPr="00380896">
        <w:rPr>
          <w:rStyle w:val="NormalTok"/>
          <w:lang w:val="en-US"/>
        </w:rPr>
        <w:t>()</w:t>
      </w:r>
      <w:r w:rsidRPr="00380896">
        <w:rPr>
          <w:lang w:val="en-US"/>
        </w:rPr>
        <w:br/>
      </w:r>
      <w:r w:rsidRPr="00380896">
        <w:rPr>
          <w:lang w:val="en-US"/>
        </w:rPr>
        <w:br/>
      </w:r>
      <w:r w:rsidRPr="00380896">
        <w:rPr>
          <w:rStyle w:val="NormalTok"/>
          <w:lang w:val="en-US"/>
        </w:rPr>
        <w:t xml:space="preserve">  </w:t>
      </w:r>
      <w:r w:rsidRPr="00380896">
        <w:rPr>
          <w:rStyle w:val="FunctionTok"/>
          <w:lang w:val="en-US"/>
        </w:rPr>
        <w:t>ggplotly</w:t>
      </w:r>
      <w:r w:rsidRPr="00380896">
        <w:rPr>
          <w:rStyle w:val="NormalTok"/>
          <w:lang w:val="en-US"/>
        </w:rPr>
        <w:t>(</w:t>
      </w:r>
      <w:r w:rsidRPr="00380896">
        <w:rPr>
          <w:lang w:val="en-US"/>
        </w:rPr>
        <w:br/>
      </w:r>
      <w:r w:rsidRPr="00380896">
        <w:rPr>
          <w:rStyle w:val="NormalTok"/>
          <w:lang w:val="en-US"/>
        </w:rPr>
        <w:t xml:space="preserve">    grafico</w:t>
      </w:r>
      <w:r w:rsidRPr="00380896">
        <w:rPr>
          <w:lang w:val="en-US"/>
        </w:rPr>
        <w:br/>
      </w:r>
      <w:r w:rsidRPr="00380896">
        <w:rPr>
          <w:rStyle w:val="NormalTok"/>
          <w:lang w:val="en-US"/>
        </w:rPr>
        <w:t xml:space="preserve">  )</w:t>
      </w:r>
      <w:r w:rsidRPr="00380896">
        <w:rPr>
          <w:lang w:val="en-US"/>
        </w:rPr>
        <w:br/>
      </w:r>
      <w:r w:rsidRPr="00380896">
        <w:rPr>
          <w:lang w:val="en-US"/>
        </w:rPr>
        <w:br/>
      </w:r>
      <w:r w:rsidRPr="00380896">
        <w:rPr>
          <w:rStyle w:val="NormalTok"/>
          <w:lang w:val="en-US"/>
        </w:rPr>
        <w:t>})</w:t>
      </w:r>
      <w:r w:rsidRPr="00380896">
        <w:rPr>
          <w:lang w:val="en-US"/>
        </w:rPr>
        <w:br/>
      </w:r>
      <w:r w:rsidRPr="00380896">
        <w:rPr>
          <w:lang w:val="en-US"/>
        </w:rPr>
        <w:br/>
      </w:r>
      <w:r w:rsidRPr="00380896">
        <w:rPr>
          <w:rStyle w:val="FunctionTok"/>
          <w:lang w:val="en-US"/>
        </w:rPr>
        <w:t>renderDT</w:t>
      </w:r>
      <w:r w:rsidRPr="00380896">
        <w:rPr>
          <w:rStyle w:val="NormalTok"/>
          <w:lang w:val="en-US"/>
        </w:rPr>
        <w:t>({</w:t>
      </w:r>
      <w:r w:rsidRPr="00380896">
        <w:rPr>
          <w:lang w:val="en-US"/>
        </w:rPr>
        <w:br/>
      </w:r>
      <w:r w:rsidRPr="00380896">
        <w:rPr>
          <w:lang w:val="en-US"/>
        </w:rPr>
        <w:br/>
      </w:r>
      <w:r w:rsidRPr="00380896">
        <w:rPr>
          <w:rStyle w:val="NormalTok"/>
          <w:lang w:val="en-US"/>
        </w:rPr>
        <w:t xml:space="preserve">  </w:t>
      </w:r>
      <w:r w:rsidRPr="00380896">
        <w:rPr>
          <w:rStyle w:val="FunctionTok"/>
          <w:lang w:val="en-US"/>
        </w:rPr>
        <w:t>datatable</w:t>
      </w:r>
      <w:r w:rsidRPr="00380896">
        <w:rPr>
          <w:rStyle w:val="NormalTok"/>
          <w:lang w:val="en-US"/>
        </w:rPr>
        <w:t>(</w:t>
      </w:r>
      <w:r w:rsidRPr="00380896">
        <w:rPr>
          <w:lang w:val="en-US"/>
        </w:rPr>
        <w:br/>
      </w:r>
      <w:r w:rsidRPr="00380896">
        <w:rPr>
          <w:rStyle w:val="NormalTok"/>
          <w:lang w:val="en-US"/>
        </w:rPr>
        <w:t xml:space="preserve">    </w:t>
      </w:r>
      <w:r w:rsidRPr="00380896">
        <w:rPr>
          <w:rStyle w:val="FunctionTok"/>
          <w:lang w:val="en-US"/>
        </w:rPr>
        <w:t>datos_filtrados</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options =</w:t>
      </w:r>
      <w:r w:rsidRPr="00380896">
        <w:rPr>
          <w:rStyle w:val="NormalTok"/>
          <w:lang w:val="en-US"/>
        </w:rPr>
        <w:t xml:space="preserve"> </w:t>
      </w:r>
      <w:r w:rsidRPr="00380896">
        <w:rPr>
          <w:rStyle w:val="FunctionTok"/>
          <w:lang w:val="en-US"/>
        </w:rPr>
        <w:t>list</w:t>
      </w:r>
      <w:r w:rsidRPr="00380896">
        <w:rPr>
          <w:rStyle w:val="NormalTok"/>
          <w:lang w:val="en-US"/>
        </w:rPr>
        <w:t>(</w:t>
      </w:r>
      <w:r w:rsidRPr="00380896">
        <w:rPr>
          <w:lang w:val="en-US"/>
        </w:rPr>
        <w:br/>
      </w:r>
      <w:r w:rsidRPr="00380896">
        <w:rPr>
          <w:rStyle w:val="NormalTok"/>
          <w:lang w:val="en-US"/>
        </w:rPr>
        <w:t xml:space="preserve">      </w:t>
      </w:r>
      <w:r w:rsidRPr="00380896">
        <w:rPr>
          <w:rStyle w:val="AttributeTok"/>
          <w:lang w:val="en-US"/>
        </w:rPr>
        <w:t>pageLength =</w:t>
      </w:r>
      <w:r w:rsidRPr="00380896">
        <w:rPr>
          <w:rStyle w:val="NormalTok"/>
          <w:lang w:val="en-US"/>
        </w:rPr>
        <w:t xml:space="preserve"> </w:t>
      </w:r>
      <w:r w:rsidRPr="00380896">
        <w:rPr>
          <w:rStyle w:val="DecValTok"/>
          <w:lang w:val="en-US"/>
        </w:rPr>
        <w:t>10</w:t>
      </w:r>
      <w:r w:rsidRPr="00380896">
        <w:rPr>
          <w:lang w:val="en-US"/>
        </w:rPr>
        <w:br/>
      </w:r>
      <w:r w:rsidRPr="00380896">
        <w:rPr>
          <w:rStyle w:val="NormalTok"/>
          <w:lang w:val="en-US"/>
        </w:rPr>
        <w:t xml:space="preserve">    )</w:t>
      </w:r>
      <w:r w:rsidRPr="00380896">
        <w:rPr>
          <w:lang w:val="en-US"/>
        </w:rPr>
        <w:br/>
      </w:r>
      <w:r w:rsidRPr="00380896">
        <w:rPr>
          <w:rStyle w:val="NormalTok"/>
          <w:lang w:val="en-US"/>
        </w:rPr>
        <w:t xml:space="preserve">  )</w:t>
      </w:r>
      <w:r w:rsidRPr="00380896">
        <w:rPr>
          <w:lang w:val="en-US"/>
        </w:rPr>
        <w:br/>
      </w:r>
      <w:r w:rsidRPr="00380896">
        <w:rPr>
          <w:lang w:val="en-US"/>
        </w:rPr>
        <w:br/>
      </w:r>
      <w:r w:rsidRPr="00380896">
        <w:rPr>
          <w:rStyle w:val="NormalTok"/>
          <w:lang w:val="en-US"/>
        </w:rPr>
        <w:t>})</w:t>
      </w:r>
    </w:p>
    <w:p w:rsidR="007F3BAE" w:rsidRDefault="00380896" w:rsidP="00380896">
      <w:pPr>
        <w:pStyle w:val="FirstParagraph"/>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Esta plantilla contiene los elementos mínimos de un dashboard Shiny: filtro, datos reactivos, indicador, gráfico interactivo y tabla dinámica.</w:t>
      </w:r>
    </w:p>
    <w:p w:rsidR="007F3BAE" w:rsidRDefault="00380896" w:rsidP="00380896">
      <w:pPr>
        <w:pStyle w:val="Ttulo2"/>
      </w:pPr>
      <w:bookmarkStart w:id="2961" w:name="_Toc235960911"/>
      <w:bookmarkStart w:id="2962" w:name="por-qué-separar-el-dashboard-del-libro"/>
      <w:bookmarkEnd w:id="2960"/>
      <w:r>
        <w:rPr>
          <w:rFonts w:ascii="Times New Roman" w:hAnsi="Times New Roman" w:eastAsia="Times New Roman"/>
        </w:rPr>
        <w:t>48.11 ¿Por qué separar el dashboard del libro?</w:t>
      </w:r>
      <w:bookmarkEnd w:id="2961"/>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Elemento =</w:t>
      </w:r>
      <w:r>
        <w:rPr>
          <w:rStyle w:val="NormalTok"/>
        </w:rPr>
        <w:t xml:space="preserve"> </w:t>
      </w:r>
      <w:r>
        <w:rPr>
          <w:rStyle w:val="FunctionTok"/>
        </w:rPr>
        <w:t>c</w:t>
      </w:r>
      <w:r>
        <w:rPr>
          <w:rStyle w:val="NormalTok"/>
        </w:rPr>
        <w:t>(</w:t>
      </w:r>
      <w:r>
        <w:br/>
      </w:r>
      <w:r>
        <w:rPr>
          <w:rStyle w:val="NormalTok"/>
        </w:rPr>
        <w:t xml:space="preserve">    </w:t>
      </w:r>
      <w:r>
        <w:rPr>
          <w:rStyle w:val="StringTok"/>
        </w:rPr>
        <w:t>"Libro Quarto"</w:t>
      </w:r>
      <w:r>
        <w:rPr>
          <w:rStyle w:val="NormalTok"/>
        </w:rPr>
        <w:t>,</w:t>
      </w:r>
      <w:r>
        <w:br/>
      </w:r>
      <w:r>
        <w:rPr>
          <w:rStyle w:val="NormalTok"/>
        </w:rPr>
        <w:t xml:space="preserve">    </w:t>
      </w:r>
      <w:r>
        <w:rPr>
          <w:rStyle w:val="StringTok"/>
        </w:rPr>
        <w:t>"Dashboard Shiny"</w:t>
      </w:r>
      <w:r>
        <w:br/>
      </w:r>
      <w:r>
        <w:rPr>
          <w:rStyle w:val="NormalTok"/>
        </w:rPr>
        <w:t xml:space="preserve">  ),</w:t>
      </w:r>
      <w:r>
        <w:br/>
      </w:r>
      <w:r>
        <w:rPr>
          <w:rStyle w:val="NormalTok"/>
        </w:rPr>
        <w:t xml:space="preserve">  </w:t>
      </w:r>
      <w:r>
        <w:rPr>
          <w:rStyle w:val="AttributeTok"/>
        </w:rPr>
        <w:t>Funcion =</w:t>
      </w:r>
      <w:r>
        <w:rPr>
          <w:rStyle w:val="NormalTok"/>
        </w:rPr>
        <w:t xml:space="preserve"> </w:t>
      </w:r>
      <w:r>
        <w:rPr>
          <w:rStyle w:val="FunctionTok"/>
        </w:rPr>
        <w:t>c</w:t>
      </w:r>
      <w:r>
        <w:rPr>
          <w:rStyle w:val="NormalTok"/>
        </w:rPr>
        <w:t>(</w:t>
      </w:r>
      <w:r>
        <w:br/>
      </w:r>
      <w:r>
        <w:rPr>
          <w:rStyle w:val="NormalTok"/>
        </w:rPr>
        <w:t xml:space="preserve">    </w:t>
      </w:r>
      <w:r>
        <w:rPr>
          <w:rStyle w:val="StringTok"/>
        </w:rPr>
        <w:t>"Explicar y documentar"</w:t>
      </w:r>
      <w:r>
        <w:rPr>
          <w:rStyle w:val="NormalTok"/>
        </w:rPr>
        <w:t>,</w:t>
      </w:r>
      <w:r>
        <w:br/>
      </w:r>
      <w:r>
        <w:rPr>
          <w:rStyle w:val="NormalTok"/>
        </w:rPr>
        <w:t xml:space="preserve">    </w:t>
      </w:r>
      <w:r>
        <w:rPr>
          <w:rStyle w:val="StringTok"/>
        </w:rPr>
        <w:t>"Permitir interacción"</w:t>
      </w:r>
      <w:r>
        <w:br/>
      </w:r>
      <w:r>
        <w:rPr>
          <w:rStyle w:val="NormalTok"/>
        </w:rPr>
        <w:t xml:space="preserve">  ),</w:t>
      </w:r>
      <w:r>
        <w:br/>
      </w:r>
      <w:r>
        <w:rPr>
          <w:rStyle w:val="NormalTok"/>
        </w:rPr>
        <w:lastRenderedPageBreak/>
        <w:t xml:space="preserve">  </w:t>
      </w:r>
      <w:r>
        <w:rPr>
          <w:rStyle w:val="AttributeTok"/>
        </w:rPr>
        <w:t>Formatos =</w:t>
      </w:r>
      <w:r>
        <w:rPr>
          <w:rStyle w:val="NormalTok"/>
        </w:rPr>
        <w:t xml:space="preserve"> </w:t>
      </w:r>
      <w:r>
        <w:rPr>
          <w:rStyle w:val="FunctionTok"/>
        </w:rPr>
        <w:t>c</w:t>
      </w:r>
      <w:r>
        <w:rPr>
          <w:rStyle w:val="NormalTok"/>
        </w:rPr>
        <w:t>(</w:t>
      </w:r>
      <w:r>
        <w:br/>
      </w:r>
      <w:r>
        <w:rPr>
          <w:rStyle w:val="NormalTok"/>
        </w:rPr>
        <w:t xml:space="preserve">    </w:t>
      </w:r>
      <w:r>
        <w:rPr>
          <w:rStyle w:val="StringTok"/>
        </w:rPr>
        <w:t>"HTML, PDF y Word"</w:t>
      </w:r>
      <w:r>
        <w:rPr>
          <w:rStyle w:val="NormalTok"/>
        </w:rPr>
        <w:t>,</w:t>
      </w:r>
      <w:r>
        <w:br/>
      </w:r>
      <w:r>
        <w:rPr>
          <w:rStyle w:val="NormalTok"/>
        </w:rPr>
        <w:t xml:space="preserve">    </w:t>
      </w:r>
      <w:r>
        <w:rPr>
          <w:rStyle w:val="StringTok"/>
        </w:rPr>
        <w:t>"HTML interactivo"</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"Separación recomendada entre libro y dashboard"</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963" w:name="tbl-reg35-separacion"/>
            <w:r>
              <w:rPr>
                <w:rFonts w:ascii="Times New Roman" w:hAnsi="Times New Roman"/>
                <w:b/>
                <w:sz w:val="18"/>
              </w:rPr>
              <w:t>Tabla 48.4: Separación recomendada entre libro y dashboard</w:t>
            </w:r>
          </w:p>
          <w:tbl>
            <w:tblPr>
              <w:tblStyle w:val="Table"/>
              <w:tblW w:w="0" w:type="auto"/>
              <w:tblLayout w:type="fixed"/>
              <w:tblLook w:val="0020" w:firstRow="1" w:lastRow="0" w:firstColumn="0" w:lastColumn="0" w:noHBand="0" w:noVBand="0"/>
            </w:tblPr>
            <w:tblGrid>
              <w:gridCol w:w="2640"/>
              <w:gridCol w:w="2640"/>
              <w:gridCol w:w="264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2640" w:type="dxa"/>
                </w:tcPr>
                <w:p w:rsidR="007F3BAE" w:rsidRDefault="00380896" w:rsidP="00380896">
                  <w:pPr>
                    <w:pStyle w:val="Compact"/>
                    <w:jc w:val="left"/>
                  </w:pPr>
                  <w:r>
                    <w:t>Elemento</w:t>
                  </w:r>
                </w:p>
              </w:tc>
              <w:tc>
                <w:tcPr>
                  <w:tcW w:w="2640" w:type="dxa"/>
                </w:tcPr>
                <w:p w:rsidR="007F3BAE" w:rsidRDefault="00380896" w:rsidP="00380896">
                  <w:pPr>
                    <w:pStyle w:val="Compact"/>
                    <w:jc w:val="left"/>
                  </w:pPr>
                  <w:r>
                    <w:t>Funcion</w:t>
                  </w:r>
                </w:p>
              </w:tc>
              <w:tc>
                <w:tcPr>
                  <w:tcW w:w="2640" w:type="dxa"/>
                </w:tcPr>
                <w:p w:rsidR="007F3BAE" w:rsidRDefault="00380896" w:rsidP="00380896">
                  <w:pPr>
                    <w:pStyle w:val="Compact"/>
                    <w:jc w:val="left"/>
                  </w:pPr>
                  <w:r>
                    <w:t>Formatos</w:t>
                  </w:r>
                </w:p>
              </w:tc>
            </w:tr>
            <w:tr w:rsidR="007F3BAE">
              <w:tc>
                <w:tcPr>
                  <w:tcW w:w="2640" w:type="dxa"/>
                </w:tcPr>
                <w:p w:rsidR="007F3BAE" w:rsidRDefault="00380896" w:rsidP="00380896">
                  <w:pPr>
                    <w:pStyle w:val="Compact"/>
                    <w:jc w:val="left"/>
                  </w:pPr>
                  <w:r>
                    <w:t>Libro Quarto</w:t>
                  </w:r>
                </w:p>
              </w:tc>
              <w:tc>
                <w:tcPr>
                  <w:tcW w:w="2640" w:type="dxa"/>
                </w:tcPr>
                <w:p w:rsidR="007F3BAE" w:rsidRDefault="00380896" w:rsidP="00380896">
                  <w:pPr>
                    <w:pStyle w:val="Compact"/>
                    <w:jc w:val="left"/>
                  </w:pPr>
                  <w:r>
                    <w:t>Explicar y documentar</w:t>
                  </w:r>
                </w:p>
              </w:tc>
              <w:tc>
                <w:tcPr>
                  <w:tcW w:w="2640" w:type="dxa"/>
                </w:tcPr>
                <w:p w:rsidR="007F3BAE" w:rsidRDefault="00380896" w:rsidP="00380896">
                  <w:pPr>
                    <w:pStyle w:val="Compact"/>
                    <w:jc w:val="left"/>
                  </w:pPr>
                  <w:r>
                    <w:t>HTML, PDF y Word</w:t>
                  </w:r>
                </w:p>
              </w:tc>
            </w:tr>
            <w:tr w:rsidR="007F3BAE">
              <w:tc>
                <w:tcPr>
                  <w:tcW w:w="2640" w:type="dxa"/>
                </w:tcPr>
                <w:p w:rsidR="007F3BAE" w:rsidRDefault="00380896" w:rsidP="00380896">
                  <w:pPr>
                    <w:pStyle w:val="Compact"/>
                    <w:jc w:val="left"/>
                  </w:pPr>
                  <w:r>
                    <w:t>Dashboard Shiny</w:t>
                  </w:r>
                </w:p>
              </w:tc>
              <w:tc>
                <w:tcPr>
                  <w:tcW w:w="2640" w:type="dxa"/>
                </w:tcPr>
                <w:p w:rsidR="007F3BAE" w:rsidRDefault="00380896" w:rsidP="00380896">
                  <w:pPr>
                    <w:pStyle w:val="Compact"/>
                    <w:jc w:val="left"/>
                  </w:pPr>
                  <w:r>
                    <w:t>Permitir interacción</w:t>
                  </w:r>
                </w:p>
              </w:tc>
              <w:tc>
                <w:tcPr>
                  <w:tcW w:w="2640" w:type="dxa"/>
                </w:tcPr>
                <w:p w:rsidR="007F3BAE" w:rsidRDefault="00380896" w:rsidP="00380896">
                  <w:pPr>
                    <w:pStyle w:val="Compact"/>
                    <w:jc w:val="left"/>
                  </w:pPr>
                  <w:r>
                    <w:t>HTML interactivo</w:t>
                  </w:r>
                </w:p>
              </w:tc>
            </w:tr>
            <w:bookmarkEnd w:id="2963"/>
          </w:tbl>
          <w:p w:rsidR="007F3BAE" w:rsidRDefault="007F3BAE" w:rsidP="00380896">
            <w:pPr>
              <w:spacing w:after="0" w:line="240" w:lineRule="auto"/>
              <w:jc w:val="center"/>
            </w:pPr>
          </w:p>
        </w:tc>
      </w:tr>
    </w:tbl>
    <w:p w:rsidR="007F3BAE" w:rsidRDefault="00380896" w:rsidP="00380896">
      <w:pPr>
        <w:pStyle w:val="Textoindependiente"/>
        <w:jc w:val="left"/>
      </w:pPr>
      <w:r>
        <w:rPr>
          <w:rFonts w:ascii="Times New Roman" w:hAnsi="Times New Roman" w:eastAsia="Times New Roman"/>
          <w:b/>
          <w:bCs/>
        </w:rPr>
        <w:t>Interpretación</w:t>
      </w:r>
    </w:p>
    <w:p w:rsidR="007F3BAE" w:rsidRDefault="00380896" w:rsidP="00380896">
      <w:pPr>
        <w:pStyle w:val="Textoindependiente"/>
        <w:jc w:val="left"/>
      </w:pPr>
      <w:r>
        <w:rPr>
          <w:rFonts w:ascii="Times New Roman" w:hAnsi="Times New Roman" w:eastAsia="Times New Roman"/>
        </w:rPr>
        <w:t>La separación evita errores de renderización y permite que cada producto cumpla su función.</w:t>
      </w:r>
    </w:p>
    <w:p w:rsidR="007F3BAE" w:rsidRDefault="00380896" w:rsidP="00380896">
      <w:pPr>
        <w:pStyle w:val="Ttulo2"/>
      </w:pPr>
      <w:bookmarkStart w:id="2964" w:name="_Toc235960912"/>
      <w:bookmarkStart w:id="2965" w:name="publicación-del-dashboard"/>
      <w:bookmarkEnd w:id="2962"/>
      <w:r>
        <w:rPr>
          <w:rFonts w:ascii="Times New Roman" w:hAnsi="Times New Roman" w:eastAsia="Times New Roman"/>
        </w:rPr>
        <w:t>48.12 Publicación del dashboard</w:t>
      </w:r>
      <w:bookmarkEnd w:id="2964"/>
    </w:p>
    <w:p w:rsidR="007F3BAE" w:rsidRDefault="00380896" w:rsidP="00380896">
      <w:pPr>
        <w:pStyle w:val="FirstParagraph"/>
        <w:jc w:val="left"/>
      </w:pPr>
      <w:r>
        <w:rPr>
          <w:rFonts w:ascii="Times New Roman" w:hAnsi="Times New Roman" w:eastAsia="Times New Roman"/>
        </w:rPr>
        <w:t>Para ejecutar el dashboard interactivo:</w:t>
      </w:r>
    </w:p>
    <w:p w:rsidR="007F3BAE" w:rsidRPr="00380896" w:rsidRDefault="00380896" w:rsidP="00380896">
      <w:pPr>
        <w:pStyle w:val="SourceCode"/>
        <w:jc w:val="left"/>
        <w:rPr>
          <w:lang w:val="en-US"/>
        </w:rPr>
      </w:pPr>
      <w:r w:rsidRPr="00380896">
        <w:rPr>
          <w:rStyle w:val="NormalTok"/>
          <w:lang w:val="en-US"/>
        </w:rPr>
        <w:t>quarto</w:t>
      </w:r>
      <w:r w:rsidRPr="00380896">
        <w:rPr>
          <w:rStyle w:val="SpecialCharTok"/>
          <w:lang w:val="en-US"/>
        </w:rPr>
        <w:t>::</w:t>
      </w:r>
      <w:r w:rsidRPr="00380896">
        <w:rPr>
          <w:rStyle w:val="FunctionTok"/>
          <w:lang w:val="en-US"/>
        </w:rPr>
        <w:t>quarto_preview</w:t>
      </w:r>
      <w:r w:rsidRPr="00380896">
        <w:rPr>
          <w:rStyle w:val="NormalTok"/>
          <w:lang w:val="en-US"/>
        </w:rPr>
        <w:t>(</w:t>
      </w:r>
      <w:r w:rsidRPr="00380896">
        <w:rPr>
          <w:lang w:val="en-US"/>
        </w:rPr>
        <w:br/>
      </w:r>
      <w:r w:rsidRPr="00380896">
        <w:rPr>
          <w:rStyle w:val="NormalTok"/>
          <w:lang w:val="en-US"/>
        </w:rPr>
        <w:t xml:space="preserve">  </w:t>
      </w:r>
      <w:r w:rsidRPr="00380896">
        <w:rPr>
          <w:rStyle w:val="StringTok"/>
          <w:lang w:val="en-US"/>
        </w:rPr>
        <w:t>"dashboard-gapminder.qmd"</w:t>
      </w:r>
      <w:r w:rsidRPr="00380896">
        <w:rPr>
          <w:lang w:val="en-US"/>
        </w:rPr>
        <w:br/>
      </w:r>
      <w:r w:rsidRPr="00380896">
        <w:rPr>
          <w:rStyle w:val="NormalTok"/>
          <w:lang w:val="en-US"/>
        </w:rPr>
        <w:t>)</w:t>
      </w:r>
    </w:p>
    <w:p w:rsidR="007F3BAE" w:rsidRDefault="00380896" w:rsidP="00380896">
      <w:pPr>
        <w:pStyle w:val="FirstParagraph"/>
        <w:jc w:val="left"/>
      </w:pPr>
      <w:r>
        <w:rPr>
          <w:rFonts w:ascii="Times New Roman" w:hAnsi="Times New Roman" w:eastAsia="Times New Roman"/>
        </w:rPr>
        <w:t>Para generar el HTML:</w:t>
      </w:r>
    </w:p>
    <w:p w:rsidR="007F3BAE" w:rsidRDefault="00380896" w:rsidP="00380896">
      <w:pPr>
        <w:pStyle w:val="SourceCode"/>
        <w:jc w:val="left"/>
      </w:pPr>
      <w:r>
        <w:rPr>
          <w:rStyle w:val="ExtensionTok"/>
        </w:rPr>
        <w:t>quarto</w:t>
      </w:r>
      <w:r>
        <w:rPr>
          <w:rStyle w:val="NormalTok"/>
        </w:rPr>
        <w:t xml:space="preserve"> render dashboard-gapminder.qmd</w:t>
      </w:r>
    </w:p>
    <w:p w:rsidR="007F3BAE" w:rsidRDefault="00380896" w:rsidP="00380896">
      <w:pPr>
        <w:pStyle w:val="Ttulo2"/>
      </w:pPr>
      <w:bookmarkStart w:id="2966" w:name="_Toc235960913"/>
      <w:bookmarkStart w:id="2967" w:name="errores-frecuentes-7"/>
      <w:bookmarkEnd w:id="2965"/>
      <w:r>
        <w:rPr>
          <w:rFonts w:ascii="Times New Roman" w:hAnsi="Times New Roman" w:eastAsia="Times New Roman"/>
        </w:rPr>
        <w:t>48.13 Errores frecuentes</w:t>
      </w:r>
      <w:bookmarkEnd w:id="2966"/>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Error =</w:t>
      </w:r>
      <w:r>
        <w:rPr>
          <w:rStyle w:val="NormalTok"/>
        </w:rPr>
        <w:t xml:space="preserve"> </w:t>
      </w:r>
      <w:r>
        <w:rPr>
          <w:rStyle w:val="FunctionTok"/>
        </w:rPr>
        <w:t>c</w:t>
      </w:r>
      <w:r>
        <w:rPr>
          <w:rStyle w:val="NormalTok"/>
        </w:rPr>
        <w:t>(</w:t>
      </w:r>
      <w:r>
        <w:br/>
      </w:r>
      <w:r>
        <w:rPr>
          <w:rStyle w:val="NormalTok"/>
        </w:rPr>
        <w:t xml:space="preserve">    </w:t>
      </w:r>
      <w:r>
        <w:rPr>
          <w:rStyle w:val="StringTok"/>
        </w:rPr>
        <w:t>"Usar renderPlotly dentro de un libro PDF"</w:t>
      </w:r>
      <w:r>
        <w:rPr>
          <w:rStyle w:val="NormalTok"/>
        </w:rPr>
        <w:t>,</w:t>
      </w:r>
      <w:r>
        <w:br/>
      </w:r>
      <w:r>
        <w:rPr>
          <w:rStyle w:val="NormalTok"/>
        </w:rPr>
        <w:t xml:space="preserve">    </w:t>
      </w:r>
      <w:r>
        <w:rPr>
          <w:rStyle w:val="StringTok"/>
        </w:rPr>
        <w:t>"No activar server: shiny"</w:t>
      </w:r>
      <w:r>
        <w:rPr>
          <w:rStyle w:val="NormalTok"/>
        </w:rPr>
        <w:t>,</w:t>
      </w:r>
      <w:r>
        <w:br/>
      </w:r>
      <w:r>
        <w:rPr>
          <w:rStyle w:val="NormalTok"/>
        </w:rPr>
        <w:t xml:space="preserve">    </w:t>
      </w:r>
      <w:r>
        <w:rPr>
          <w:rStyle w:val="StringTok"/>
        </w:rPr>
        <w:t>"Poner ggplotly fuera de renderPlotly"</w:t>
      </w:r>
      <w:r>
        <w:rPr>
          <w:rStyle w:val="NormalTok"/>
        </w:rPr>
        <w:t>,</w:t>
      </w:r>
      <w:r>
        <w:br/>
      </w:r>
      <w:r>
        <w:rPr>
          <w:rStyle w:val="NormalTok"/>
        </w:rPr>
        <w:t xml:space="preserve">    </w:t>
      </w:r>
      <w:r>
        <w:rPr>
          <w:rStyle w:val="StringTok"/>
        </w:rPr>
        <w:t>"Mezclar dashboard interactivo y libro completo"</w:t>
      </w:r>
      <w:r>
        <w:br/>
      </w:r>
      <w:r>
        <w:rPr>
          <w:rStyle w:val="NormalTok"/>
        </w:rPr>
        <w:t xml:space="preserve">  ),</w:t>
      </w:r>
      <w:r>
        <w:br/>
      </w:r>
      <w:r>
        <w:rPr>
          <w:rStyle w:val="NormalTok"/>
        </w:rPr>
        <w:t xml:space="preserve">  </w:t>
      </w:r>
      <w:r>
        <w:rPr>
          <w:rStyle w:val="AttributeTok"/>
        </w:rPr>
        <w:t>Solucion =</w:t>
      </w:r>
      <w:r>
        <w:rPr>
          <w:rStyle w:val="NormalTok"/>
        </w:rPr>
        <w:t xml:space="preserve"> </w:t>
      </w:r>
      <w:r>
        <w:rPr>
          <w:rStyle w:val="FunctionTok"/>
        </w:rPr>
        <w:t>c</w:t>
      </w:r>
      <w:r>
        <w:rPr>
          <w:rStyle w:val="NormalTok"/>
        </w:rPr>
        <w:t>(</w:t>
      </w:r>
      <w:r>
        <w:br/>
      </w:r>
      <w:r>
        <w:rPr>
          <w:rStyle w:val="NormalTok"/>
        </w:rPr>
        <w:t xml:space="preserve">    </w:t>
      </w:r>
      <w:r>
        <w:rPr>
          <w:rStyle w:val="StringTok"/>
        </w:rPr>
        <w:t>"Dejar el código con eval: false"</w:t>
      </w:r>
      <w:r>
        <w:rPr>
          <w:rStyle w:val="NormalTok"/>
        </w:rPr>
        <w:t>,</w:t>
      </w:r>
      <w:r>
        <w:br/>
      </w:r>
      <w:r>
        <w:rPr>
          <w:rStyle w:val="NormalTok"/>
        </w:rPr>
        <w:t xml:space="preserve">    </w:t>
      </w:r>
      <w:r>
        <w:rPr>
          <w:rStyle w:val="StringTok"/>
        </w:rPr>
        <w:t>"Agregar server: shiny en el archivo dashboard"</w:t>
      </w:r>
      <w:r>
        <w:rPr>
          <w:rStyle w:val="NormalTok"/>
        </w:rPr>
        <w:t>,</w:t>
      </w:r>
      <w:r>
        <w:br/>
      </w:r>
      <w:r>
        <w:rPr>
          <w:rStyle w:val="NormalTok"/>
        </w:rPr>
        <w:t xml:space="preserve">    </w:t>
      </w:r>
      <w:r>
        <w:rPr>
          <w:rStyle w:val="StringTok"/>
        </w:rPr>
        <w:t>"Colocar ggplotly dentro de renderPlotly"</w:t>
      </w:r>
      <w:r>
        <w:rPr>
          <w:rStyle w:val="NormalTok"/>
        </w:rPr>
        <w:t>,</w:t>
      </w:r>
      <w:r>
        <w:br/>
      </w:r>
      <w:r>
        <w:rPr>
          <w:rStyle w:val="NormalTok"/>
        </w:rPr>
        <w:t xml:space="preserve">    </w:t>
      </w:r>
      <w:r>
        <w:rPr>
          <w:rStyle w:val="StringTok"/>
        </w:rPr>
        <w:t>"Crear un archivo dashboard separado"</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"Errores frecuentes en dashboards Shiny"</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968" w:name="tbl-reg35-errores"/>
            <w:r>
              <w:rPr>
                <w:rFonts w:ascii="Times New Roman" w:hAnsi="Times New Roman"/>
                <w:b/>
                <w:sz w:val="18"/>
              </w:rPr>
              <w:lastRenderedPageBreak/>
              <w:t>Tabla 48.5: Errores frecuentes en dashboards Shiny</w:t>
            </w:r>
          </w:p>
          <w:tbl>
            <w:tblPr>
              <w:tblStyle w:val="Table"/>
              <w:tblW w:w="5000" w:type="pct"/>
              <w:tblLayout w:type="fixed"/>
              <w:tblLook w:val="0020" w:firstRow="1" w:lastRow="0" w:firstColumn="0" w:lastColumn="0" w:noHBand="0" w:noVBand="0"/>
            </w:tblPr>
            <w:tblGrid>
              <w:gridCol w:w="4621"/>
              <w:gridCol w:w="4523"/>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4002" w:type="dxa"/>
                </w:tcPr>
                <w:p w:rsidR="007F3BAE" w:rsidRDefault="00380896" w:rsidP="00380896">
                  <w:pPr>
                    <w:pStyle w:val="Compact"/>
                    <w:jc w:val="left"/>
                  </w:pPr>
                  <w:r>
                    <w:t>Error</w:t>
                  </w:r>
                </w:p>
              </w:tc>
              <w:tc>
                <w:tcPr>
                  <w:tcW w:w="3917" w:type="dxa"/>
                </w:tcPr>
                <w:p w:rsidR="007F3BAE" w:rsidRDefault="00380896" w:rsidP="00380896">
                  <w:pPr>
                    <w:pStyle w:val="Compact"/>
                    <w:jc w:val="left"/>
                  </w:pPr>
                  <w:r>
                    <w:t>Solucion</w:t>
                  </w:r>
                </w:p>
              </w:tc>
            </w:tr>
            <w:tr w:rsidR="007F3BAE">
              <w:tc>
                <w:tcPr>
                  <w:tcW w:w="4002" w:type="dxa"/>
                </w:tcPr>
                <w:p w:rsidR="007F3BAE" w:rsidRDefault="00380896" w:rsidP="00380896">
                  <w:pPr>
                    <w:pStyle w:val="Compact"/>
                    <w:jc w:val="left"/>
                  </w:pPr>
                  <w:r>
                    <w:t>Usar renderPlotly dentro de un libro PDF</w:t>
                  </w:r>
                </w:p>
              </w:tc>
              <w:tc>
                <w:tcPr>
                  <w:tcW w:w="3917" w:type="dxa"/>
                </w:tcPr>
                <w:p w:rsidR="007F3BAE" w:rsidRDefault="00380896" w:rsidP="00380896">
                  <w:pPr>
                    <w:pStyle w:val="Compact"/>
                    <w:jc w:val="left"/>
                  </w:pPr>
                  <w:r>
                    <w:t>Dejar el código con eval: false</w:t>
                  </w:r>
                </w:p>
              </w:tc>
            </w:tr>
            <w:tr w:rsidR="007F3BAE">
              <w:tc>
                <w:tcPr>
                  <w:tcW w:w="4002" w:type="dxa"/>
                </w:tcPr>
                <w:p w:rsidR="007F3BAE" w:rsidRDefault="00380896" w:rsidP="00380896">
                  <w:pPr>
                    <w:pStyle w:val="Compact"/>
                    <w:jc w:val="left"/>
                  </w:pPr>
                  <w:r>
                    <w:t>No activar server: shiny</w:t>
                  </w:r>
                </w:p>
              </w:tc>
              <w:tc>
                <w:tcPr>
                  <w:tcW w:w="3917" w:type="dxa"/>
                </w:tcPr>
                <w:p w:rsidR="007F3BAE" w:rsidRDefault="00380896" w:rsidP="00380896">
                  <w:pPr>
                    <w:pStyle w:val="Compact"/>
                    <w:jc w:val="left"/>
                  </w:pPr>
                  <w:r>
                    <w:t>Agregar server: shiny en el archivo dashboard</w:t>
                  </w:r>
                </w:p>
              </w:tc>
            </w:tr>
            <w:tr w:rsidR="007F3BAE">
              <w:tc>
                <w:tcPr>
                  <w:tcW w:w="4002" w:type="dxa"/>
                </w:tcPr>
                <w:p w:rsidR="007F3BAE" w:rsidRDefault="00380896" w:rsidP="00380896">
                  <w:pPr>
                    <w:pStyle w:val="Compact"/>
                    <w:jc w:val="left"/>
                  </w:pPr>
                  <w:r>
                    <w:t>Poner ggplotly fuera de renderPlotly</w:t>
                  </w:r>
                </w:p>
              </w:tc>
              <w:tc>
                <w:tcPr>
                  <w:tcW w:w="3917" w:type="dxa"/>
                </w:tcPr>
                <w:p w:rsidR="007F3BAE" w:rsidRDefault="00380896" w:rsidP="00380896">
                  <w:pPr>
                    <w:pStyle w:val="Compact"/>
                    <w:jc w:val="left"/>
                  </w:pPr>
                  <w:r>
                    <w:t>Colocar ggplotly dentro de renderPlotly</w:t>
                  </w:r>
                </w:p>
              </w:tc>
            </w:tr>
            <w:tr w:rsidR="007F3BAE">
              <w:tc>
                <w:tcPr>
                  <w:tcW w:w="4002" w:type="dxa"/>
                </w:tcPr>
                <w:p w:rsidR="007F3BAE" w:rsidRDefault="00380896" w:rsidP="00380896">
                  <w:pPr>
                    <w:pStyle w:val="Compact"/>
                    <w:jc w:val="left"/>
                  </w:pPr>
                  <w:r>
                    <w:t>Mezclar dashboard interactivo y libro completo</w:t>
                  </w:r>
                </w:p>
              </w:tc>
              <w:tc>
                <w:tcPr>
                  <w:tcW w:w="3917" w:type="dxa"/>
                </w:tcPr>
                <w:p w:rsidR="007F3BAE" w:rsidRDefault="00380896" w:rsidP="00380896">
                  <w:pPr>
                    <w:pStyle w:val="Compact"/>
                    <w:jc w:val="left"/>
                  </w:pPr>
                  <w:r>
                    <w:t>Crear un archivo dashboard separado</w:t>
                  </w:r>
                </w:p>
              </w:tc>
            </w:tr>
            <w:bookmarkEnd w:id="2968"/>
          </w:tbl>
          <w:p w:rsidR="007F3BAE" w:rsidRDefault="007F3BAE" w:rsidP="00380896">
            <w:pPr>
              <w:spacing w:after="0" w:line="240" w:lineRule="auto"/>
              <w:jc w:val="center"/>
            </w:pPr>
          </w:p>
        </w:tc>
      </w:tr>
    </w:tbl>
    <w:p w:rsidR="007F3BAE" w:rsidRDefault="00380896" w:rsidP="00380896">
      <w:pPr>
        <w:pStyle w:val="Ttulo2"/>
      </w:pPr>
      <w:bookmarkStart w:id="2969" w:name="_Toc235960914"/>
      <w:bookmarkStart w:id="2970" w:name="lista-de-verificación-6"/>
      <w:bookmarkEnd w:id="2967"/>
      <w:r>
        <w:rPr>
          <w:rFonts w:ascii="Times New Roman" w:hAnsi="Times New Roman" w:eastAsia="Times New Roman"/>
        </w:rPr>
        <w:t>48.14 Lista de verificación</w:t>
      </w:r>
      <w:bookmarkEnd w:id="2969"/>
    </w:p>
    <w:p w:rsidR="007F3BAE" w:rsidRDefault="00380896" w:rsidP="00380896">
      <w:pPr>
        <w:pStyle w:val="SourceCode"/>
        <w:jc w:val="left"/>
      </w:pPr>
      <w:r>
        <w:rPr>
          <w:rStyle w:val="FunctionTok"/>
        </w:rPr>
        <w:t>tibble</w:t>
      </w:r>
      <w:r>
        <w:rPr>
          <w:rStyle w:val="NormalTok"/>
        </w:rPr>
        <w:t>(</w:t>
      </w:r>
      <w:r>
        <w:br/>
      </w:r>
      <w:r>
        <w:rPr>
          <w:rStyle w:val="NormalTok"/>
        </w:rPr>
        <w:t xml:space="preserve">  </w:t>
      </w:r>
      <w:r>
        <w:rPr>
          <w:rStyle w:val="AttributeTok"/>
        </w:rPr>
        <w:t>Elemento =</w:t>
      </w:r>
      <w:r>
        <w:rPr>
          <w:rStyle w:val="NormalTok"/>
        </w:rPr>
        <w:t xml:space="preserve"> </w:t>
      </w:r>
      <w:r>
        <w:rPr>
          <w:rStyle w:val="FunctionTok"/>
        </w:rPr>
        <w:t>c</w:t>
      </w:r>
      <w:r>
        <w:rPr>
          <w:rStyle w:val="NormalTok"/>
        </w:rPr>
        <w:t>(</w:t>
      </w:r>
      <w:r>
        <w:br/>
      </w:r>
      <w:r>
        <w:rPr>
          <w:rStyle w:val="NormalTok"/>
        </w:rPr>
        <w:t xml:space="preserve">    </w:t>
      </w:r>
      <w:r>
        <w:rPr>
          <w:rStyle w:val="StringTok"/>
        </w:rPr>
        <w:t>"Capítulo estático renderiza"</w:t>
      </w:r>
      <w:r>
        <w:rPr>
          <w:rStyle w:val="NormalTok"/>
        </w:rPr>
        <w:t>,</w:t>
      </w:r>
      <w:r>
        <w:br/>
      </w:r>
      <w:r>
        <w:rPr>
          <w:rStyle w:val="NormalTok"/>
        </w:rPr>
        <w:t xml:space="preserve">    </w:t>
      </w:r>
      <w:r>
        <w:rPr>
          <w:rStyle w:val="StringTok"/>
        </w:rPr>
        <w:t>"Dashboard separado"</w:t>
      </w:r>
      <w:r>
        <w:rPr>
          <w:rStyle w:val="NormalTok"/>
        </w:rPr>
        <w:t>,</w:t>
      </w:r>
      <w:r>
        <w:br/>
      </w:r>
      <w:r>
        <w:rPr>
          <w:rStyle w:val="NormalTok"/>
        </w:rPr>
        <w:t xml:space="preserve">    </w:t>
      </w:r>
      <w:r>
        <w:rPr>
          <w:rStyle w:val="StringTok"/>
        </w:rPr>
        <w:t>"Filtros definidos"</w:t>
      </w:r>
      <w:r>
        <w:rPr>
          <w:rStyle w:val="NormalTok"/>
        </w:rPr>
        <w:t>,</w:t>
      </w:r>
      <w:r>
        <w:br/>
      </w:r>
      <w:r>
        <w:rPr>
          <w:rStyle w:val="NormalTok"/>
        </w:rPr>
        <w:t xml:space="preserve">    </w:t>
      </w:r>
      <w:r>
        <w:rPr>
          <w:rStyle w:val="StringTok"/>
        </w:rPr>
        <w:t>"Datos reactivos"</w:t>
      </w:r>
      <w:r>
        <w:rPr>
          <w:rStyle w:val="NormalTok"/>
        </w:rPr>
        <w:t>,</w:t>
      </w:r>
      <w:r>
        <w:br/>
      </w:r>
      <w:r>
        <w:rPr>
          <w:rStyle w:val="NormalTok"/>
        </w:rPr>
        <w:t xml:space="preserve">    </w:t>
      </w:r>
      <w:r>
        <w:rPr>
          <w:rStyle w:val="StringTok"/>
        </w:rPr>
        <w:t>"Gráficos interactivos"</w:t>
      </w:r>
      <w:r>
        <w:rPr>
          <w:rStyle w:val="NormalTok"/>
        </w:rPr>
        <w:t>,</w:t>
      </w:r>
      <w:r>
        <w:br/>
      </w:r>
      <w:r>
        <w:rPr>
          <w:rStyle w:val="NormalTok"/>
        </w:rPr>
        <w:t xml:space="preserve">    </w:t>
      </w:r>
      <w:r>
        <w:rPr>
          <w:rStyle w:val="StringTok"/>
        </w:rPr>
        <w:t>"Tabla interactiva"</w:t>
      </w:r>
      <w:r>
        <w:br/>
      </w:r>
      <w:r>
        <w:rPr>
          <w:rStyle w:val="NormalTok"/>
        </w:rPr>
        <w:t xml:space="preserve">  ),</w:t>
      </w:r>
      <w:r>
        <w:br/>
      </w:r>
      <w:r>
        <w:rPr>
          <w:rStyle w:val="NormalTok"/>
        </w:rPr>
        <w:t xml:space="preserve">  </w:t>
      </w:r>
      <w:r>
        <w:rPr>
          <w:rStyle w:val="AttributeTok"/>
        </w:rPr>
        <w:t>Estado =</w:t>
      </w:r>
      <w:r>
        <w:rPr>
          <w:rStyle w:val="NormalTok"/>
        </w:rPr>
        <w:t xml:space="preserve"> </w:t>
      </w:r>
      <w:r>
        <w:rPr>
          <w:rStyle w:val="FunctionTok"/>
        </w:rPr>
        <w:t>c</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rPr>
          <w:rStyle w:val="NormalTok"/>
        </w:rPr>
        <w:t>,</w:t>
      </w:r>
      <w:r>
        <w:br/>
      </w:r>
      <w:r>
        <w:rPr>
          <w:rStyle w:val="NormalTok"/>
        </w:rPr>
        <w:t xml:space="preserve">    </w:t>
      </w:r>
      <w:r>
        <w:rPr>
          <w:rStyle w:val="StringTok"/>
        </w:rPr>
        <w:t>"Sí"</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"Lista de verificación para dashboards"</w:t>
      </w:r>
      <w:r>
        <w:br/>
      </w:r>
      <w:r>
        <w:rPr>
          <w:rStyle w:val="NormalTok"/>
        </w:rPr>
        <w:t xml:space="preserve">  )</w:t>
      </w:r>
    </w:p>
    <w:tbl>
      <w:tblPr>
        <w:tblStyle w:val="Table"/>
        <w:tblW w:w="5000" w:type="pct"/>
        <w:jc w:val="center"/>
        <w:tblLayout w:type="autofit"/>
        <w:tblLook w:val="0000" w:firstRow="0" w:lastRow="0" w:firstColumn="0" w:lastColumn="0" w:noHBand="0" w:noVBand="0"/>
      </w:tblPr>
      <w:tblGrid>
        <w:gridCol w:w="9360"/>
      </w:tblGrid>
      <w:tr w:rsidR="007F3BAE">
        <w:trPr>
          <w:tblHeader w:val="true"/>
        </w:trPr>
        <w:tc>
          <w:tcPr>
            <w:tcW w:w="7920" w:type="dxa"/>
            <w:shd w:fill="D9E7F2"/>
            <w:vAlign w:val="center"/>
            <w:tcMar>
              <w:top w:w="80" w:type="dxa"/>
              <w:start w:w="100" w:type="dxa"/>
              <w:bottom w:w="80" w:type="dxa"/>
              <w:end w:w="100" w:type="dxa"/>
            </w:tcMar>
          </w:tcPr>
          <w:p w:rsidR="007F3BAE" w:rsidRDefault="00380896" w:rsidP="00380896">
            <w:pPr>
              <w:pStyle w:val="ImageCaption"/>
              <w:spacing w:before="200" w:after="0" w:line="240" w:lineRule="auto"/>
              <w:jc w:val="center"/>
            </w:pPr>
            <w:bookmarkStart w:id="2971" w:name="tbl-reg35-checklist"/>
            <w:r>
              <w:rPr>
                <w:rFonts w:ascii="Times New Roman" w:hAnsi="Times New Roman"/>
                <w:b/>
                <w:sz w:val="18"/>
              </w:rPr>
              <w:t>Tabla 48.6: Lista de verificación para dashboards</w:t>
            </w:r>
          </w:p>
          <w:tbl>
            <w:tblPr>
              <w:tblStyle w:val="Table"/>
              <w:tblW w:w="0" w:type="auto"/>
              <w:tblLayout w:type="fixed"/>
              <w:tblLook w:val="0020" w:firstRow="1" w:lastRow="0" w:firstColumn="0" w:lastColumn="0" w:noHBand="0" w:noVBand="0"/>
            </w:tblPr>
            <w:tblGrid>
              <w:gridCol w:w="3960"/>
              <w:gridCol w:w="3960"/>
            </w:tblGrid>
            <w:tr w:rsidR="007F3BAE" w:rsidTr="007F3BAE">
              <w:trPr>
                <w:cnfStyle w:val="100000000000" w:firstRow="1" w:lastRow="0" w:firstColumn="0" w:lastColumn="0" w:oddVBand="0" w:evenVBand="0" w:oddHBand="0" w:evenHBand="0" w:firstRowFirstColumn="0" w:firstRowLastColumn="0" w:lastRowFirstColumn="0" w:lastRowLastColumn="0"/>
                <w:tblHeader/>
              </w:trPr>
              <w:tc>
                <w:tcPr>
                  <w:tcW w:w="3960" w:type="dxa"/>
                </w:tcPr>
                <w:p w:rsidR="007F3BAE" w:rsidRDefault="00380896" w:rsidP="00380896">
                  <w:pPr>
                    <w:pStyle w:val="Compact"/>
                    <w:jc w:val="left"/>
                  </w:pPr>
                  <w:r>
                    <w:t>Elemento</w:t>
                  </w:r>
                </w:p>
              </w:tc>
              <w:tc>
                <w:tcPr>
                  <w:tcW w:w="3960" w:type="dxa"/>
                </w:tcPr>
                <w:p w:rsidR="007F3BAE" w:rsidRDefault="00380896" w:rsidP="00380896">
                  <w:pPr>
                    <w:pStyle w:val="Compact"/>
                    <w:jc w:val="left"/>
                  </w:pPr>
                  <w:r>
                    <w:t>Estado</w:t>
                  </w:r>
                </w:p>
              </w:tc>
            </w:tr>
            <w:tr w:rsidR="007F3BAE">
              <w:tc>
                <w:tcPr>
                  <w:tcW w:w="3960" w:type="dxa"/>
                </w:tcPr>
                <w:p w:rsidR="007F3BAE" w:rsidRDefault="00380896" w:rsidP="00380896">
                  <w:pPr>
                    <w:pStyle w:val="Compact"/>
                    <w:jc w:val="left"/>
                  </w:pPr>
                  <w:r>
                    <w:t>Capítulo estático renderiza</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Dashboard separado</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Filtros definidos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Datos reactivos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Gráficos interactivos</w:t>
                  </w:r>
                </w:p>
              </w:tc>
              <w:tc>
                <w:tcPr>
                  <w:tcW w:w="3960" w:type="dxa"/>
                </w:tcPr>
                <w:p w:rsidR="007F3BAE" w:rsidRDefault="00380896" w:rsidP="00380896">
                  <w:pPr>
                    <w:pStyle w:val="Compact"/>
                    <w:jc w:val="left"/>
                  </w:pPr>
                  <w:r>
                    <w:t>Sí</w:t>
                  </w:r>
                </w:p>
              </w:tc>
            </w:tr>
            <w:tr w:rsidR="007F3BAE">
              <w:tc>
                <w:tcPr>
                  <w:tcW w:w="3960" w:type="dxa"/>
                </w:tcPr>
                <w:p w:rsidR="007F3BAE" w:rsidRDefault="00380896" w:rsidP="00380896">
                  <w:pPr>
                    <w:pStyle w:val="Compact"/>
                    <w:jc w:val="left"/>
                  </w:pPr>
                  <w:r>
                    <w:t>Tabla interactiva</w:t>
                  </w:r>
                </w:p>
              </w:tc>
              <w:tc>
                <w:tcPr>
                  <w:tcW w:w="3960" w:type="dxa"/>
                </w:tcPr>
                <w:p w:rsidR="007F3BAE" w:rsidRDefault="00380896" w:rsidP="00380896">
                  <w:pPr>
                    <w:pStyle w:val="Compact"/>
                    <w:jc w:val="left"/>
                  </w:pPr>
                  <w:r>
                    <w:t>Sí</w:t>
                  </w:r>
                </w:p>
              </w:tc>
            </w:tr>
            <w:bookmarkEnd w:id="2971"/>
          </w:tbl>
          <w:p w:rsidR="007F3BAE" w:rsidRDefault="007F3BAE" w:rsidP="00380896">
            <w:pPr>
              <w:spacing w:after="0" w:line="240" w:lineRule="auto"/>
              <w:jc w:val="center"/>
            </w:pPr>
          </w:p>
        </w:tc>
      </w:tr>
    </w:tbl>
    <w:p w:rsidR="007F3BAE" w:rsidRDefault="00380896" w:rsidP="00380896">
      <w:pPr>
        <w:pStyle w:val="Ttulo2"/>
      </w:pPr>
      <w:bookmarkStart w:id="2972" w:name="_Toc235960915"/>
      <w:bookmarkStart w:id="2973" w:name="manos-a-la-obra-35"/>
      <w:bookmarkEnd w:id="2970"/>
      <w:r>
        <w:rPr>
          <w:rFonts w:ascii="Times New Roman" w:hAnsi="Times New Roman" w:eastAsia="Times New Roman"/>
        </w:rPr>
        <w:t>48.15 Manos a la obra</w:t>
      </w:r>
      <w:bookmarkEnd w:id="2972"/>
    </w:p>
    <w:p w:rsidR="007F3BAE" w:rsidRDefault="00380896" w:rsidP="00380896">
      <w:pPr>
        <w:pStyle w:val="Compact"/>
        <w:numPr>
          <w:ilvl w:val="0"/>
          <w:numId w:val="238"/>
        </w:numPr>
        <w:jc w:val="left"/>
      </w:pPr>
      <w:r>
        <w:rPr>
          <w:rFonts w:ascii="Times New Roman" w:hAnsi="Times New Roman" w:eastAsia="Times New Roman"/>
        </w:rPr>
        <w:t>Renderice este capítulo dentro del libro.</w:t>
      </w:r>
    </w:p>
    <w:p w:rsidR="007F3BAE" w:rsidRDefault="00380896" w:rsidP="00380896">
      <w:pPr>
        <w:pStyle w:val="Compact"/>
        <w:numPr>
          <w:ilvl w:val="0"/>
          <w:numId w:val="238"/>
        </w:numPr>
        <w:jc w:val="left"/>
      </w:pPr>
      <w:r>
        <w:rPr>
          <w:rFonts w:ascii="Times New Roman" w:hAnsi="Times New Roman" w:eastAsia="Times New Roman"/>
        </w:rPr>
        <w:lastRenderedPageBreak/>
        <w:t xml:space="preserve">Cree un archivo independiente llamado </w:t>
      </w:r>
      <w:r>
        <w:rPr>
          <w:rStyle w:val="VerbatimChar"/>
          <w:rFonts w:ascii="Times New Roman" w:hAnsi="Times New Roman" w:eastAsia="Times New Roman"/>
        </w:rPr>
        <w:t>dashboard-gapminder.qmd</w:t>
      </w:r>
      <w:r>
        <w:rPr>
          <w:rFonts w:ascii="Times New Roman" w:hAnsi="Times New Roman" w:eastAsia="Times New Roman"/>
        </w:rPr>
        <w:t>.</w:t>
      </w:r>
    </w:p>
    <w:p w:rsidR="007F3BAE" w:rsidRDefault="00380896" w:rsidP="00380896">
      <w:pPr>
        <w:pStyle w:val="Compact"/>
        <w:numPr>
          <w:ilvl w:val="0"/>
          <w:numId w:val="238"/>
        </w:numPr>
        <w:jc w:val="left"/>
      </w:pPr>
      <w:r>
        <w:rPr>
          <w:rFonts w:ascii="Times New Roman" w:hAnsi="Times New Roman" w:eastAsia="Times New Roman"/>
        </w:rPr>
        <w:t xml:space="preserve">Active </w:t>
      </w:r>
      <w:r>
        <w:rPr>
          <w:rStyle w:val="VerbatimChar"/>
          <w:rFonts w:ascii="Times New Roman" w:hAnsi="Times New Roman" w:eastAsia="Times New Roman"/>
        </w:rPr>
        <w:t>server: shiny</w:t>
      </w:r>
      <w:r>
        <w:rPr>
          <w:rFonts w:ascii="Times New Roman" w:hAnsi="Times New Roman" w:eastAsia="Times New Roman"/>
        </w:rPr>
        <w:t>.</w:t>
      </w:r>
    </w:p>
    <w:p w:rsidR="007F3BAE" w:rsidRDefault="00380896" w:rsidP="00380896">
      <w:pPr>
        <w:pStyle w:val="Compact"/>
        <w:numPr>
          <w:ilvl w:val="0"/>
          <w:numId w:val="238"/>
        </w:numPr>
        <w:jc w:val="left"/>
      </w:pPr>
      <w:r>
        <w:rPr>
          <w:rFonts w:ascii="Times New Roman" w:hAnsi="Times New Roman" w:eastAsia="Times New Roman"/>
        </w:rPr>
        <w:t>Copie la plantilla del dashboard.</w:t>
      </w:r>
    </w:p>
    <w:p w:rsidR="007F3BAE" w:rsidRDefault="00380896" w:rsidP="00380896">
      <w:pPr>
        <w:pStyle w:val="Compact"/>
        <w:numPr>
          <w:ilvl w:val="0"/>
          <w:numId w:val="238"/>
        </w:numPr>
        <w:jc w:val="left"/>
      </w:pPr>
      <w:r>
        <w:rPr>
          <w:rFonts w:ascii="Times New Roman" w:hAnsi="Times New Roman" w:eastAsia="Times New Roman"/>
        </w:rPr>
        <w:t xml:space="preserve">Ejecute el dashboard con </w:t>
      </w:r>
      <w:r>
        <w:rPr>
          <w:rStyle w:val="VerbatimChar"/>
          <w:rFonts w:ascii="Times New Roman" w:hAnsi="Times New Roman" w:eastAsia="Times New Roman"/>
        </w:rPr>
        <w:t>quarto_preview()</w:t>
      </w:r>
      <w:r>
        <w:rPr>
          <w:rFonts w:ascii="Times New Roman" w:hAnsi="Times New Roman" w:eastAsia="Times New Roman"/>
        </w:rPr>
        <w:t>.</w:t>
      </w:r>
    </w:p>
    <w:p w:rsidR="007F3BAE" w:rsidRDefault="00380896" w:rsidP="00380896">
      <w:pPr>
        <w:pStyle w:val="Compact"/>
        <w:numPr>
          <w:ilvl w:val="0"/>
          <w:numId w:val="238"/>
        </w:numPr>
        <w:jc w:val="left"/>
      </w:pPr>
      <w:r>
        <w:rPr>
          <w:rFonts w:ascii="Times New Roman" w:hAnsi="Times New Roman" w:eastAsia="Times New Roman"/>
        </w:rPr>
        <w:t>Verifique que el filtro funcione.</w:t>
      </w:r>
    </w:p>
    <w:p w:rsidR="007F3BAE" w:rsidRDefault="00380896" w:rsidP="00380896">
      <w:pPr>
        <w:pStyle w:val="Compact"/>
        <w:numPr>
          <w:ilvl w:val="0"/>
          <w:numId w:val="238"/>
        </w:numPr>
        <w:jc w:val="left"/>
      </w:pPr>
      <w:r>
        <w:rPr>
          <w:rFonts w:ascii="Times New Roman" w:hAnsi="Times New Roman" w:eastAsia="Times New Roman"/>
        </w:rPr>
        <w:t>Revise el gráfico interactivo.</w:t>
      </w:r>
    </w:p>
    <w:p w:rsidR="007F3BAE" w:rsidRDefault="00380896" w:rsidP="00380896">
      <w:pPr>
        <w:pStyle w:val="Compact"/>
        <w:numPr>
          <w:ilvl w:val="0"/>
          <w:numId w:val="238"/>
        </w:numPr>
        <w:jc w:val="left"/>
      </w:pPr>
      <w:r>
        <w:rPr>
          <w:rFonts w:ascii="Times New Roman" w:hAnsi="Times New Roman" w:eastAsia="Times New Roman"/>
        </w:rPr>
        <w:t>Revise la tabla dinámica.</w:t>
      </w:r>
    </w:p>
    <w:p w:rsidR="007F3BAE" w:rsidRDefault="00380896" w:rsidP="00380896">
      <w:pPr>
        <w:pStyle w:val="Compact"/>
        <w:numPr>
          <w:ilvl w:val="0"/>
          <w:numId w:val="238"/>
        </w:numPr>
        <w:jc w:val="left"/>
      </w:pPr>
      <w:r>
        <w:rPr>
          <w:rFonts w:ascii="Times New Roman" w:hAnsi="Times New Roman" w:eastAsia="Times New Roman"/>
        </w:rPr>
        <w:t>Exporte el dashboard a HTML.</w:t>
      </w:r>
    </w:p>
    <w:p w:rsidR="007F3BAE" w:rsidRDefault="00380896" w:rsidP="00380896">
      <w:pPr>
        <w:pStyle w:val="Compact"/>
        <w:numPr>
          <w:ilvl w:val="0"/>
          <w:numId w:val="238"/>
        </w:numPr>
        <w:jc w:val="left"/>
      </w:pPr>
      <w:r>
        <w:rPr>
          <w:rFonts w:ascii="Times New Roman" w:hAnsi="Times New Roman" w:eastAsia="Times New Roman"/>
        </w:rPr>
        <w:t>Mantenga separado el dashboard del libro principal.</w:t>
      </w:r>
    </w:p>
    <w:p w:rsidR="007F3BAE" w:rsidRDefault="00380896" w:rsidP="00380896">
      <w:pPr>
        <w:pStyle w:val="Ttulo2"/>
      </w:pPr>
      <w:bookmarkStart w:id="2974" w:name="_Toc235960916"/>
      <w:bookmarkStart w:id="2975" w:name="resumen-del-capítulo-34"/>
      <w:bookmarkEnd w:id="2973"/>
      <w:r>
        <w:rPr>
          <w:rFonts w:ascii="Times New Roman" w:hAnsi="Times New Roman" w:eastAsia="Times New Roman"/>
        </w:rPr>
        <w:t>48.16 Resumen del capítulo</w:t>
      </w:r>
      <w:bookmarkEnd w:id="2974"/>
    </w:p>
    <w:p w:rsidR="007F3BAE" w:rsidRDefault="00380896" w:rsidP="00380896">
      <w:pPr>
        <w:pStyle w:val="FirstParagraph"/>
        <w:jc w:val="left"/>
      </w:pPr>
      <w:r>
        <w:rPr>
          <w:rFonts w:ascii="Times New Roman" w:hAnsi="Times New Roman" w:eastAsia="Times New Roman"/>
        </w:rPr>
        <w:t>En este capítulo se presentó una forma robusta de trabajar con dashboards dentro de un proyecto Quarto. El libro debe contener la explicación, las tablas y los gráficos estáticos que renderizan correctamente en HTML, PDF y Word. El dashboard interactivo debe construirse como un archivo independiente con Shiny. Esta estrategia evita errores de compilación y permite cerrar el ciclo completo de investigación reproducible, desde el análisis hasta la comunicación interactiva de resultados.</w:t>
      </w:r>
    </w:p>
    <w:p w:rsidR="007F3BAE" w:rsidRDefault="00380896" w:rsidP="00380896">
      <w:pPr>
        <w:pStyle w:val="Ttulo1"/>
        <w:jc w:val="left"/>
      </w:pPr>
      <w:bookmarkStart w:id="2976" w:name="_Toc235960917"/>
      <w:bookmarkStart w:id="2977" w:name="bibliografía-1"/>
      <w:bookmarkEnd w:id="2935"/>
      <w:bookmarkEnd w:id="2975"/>
      <w:r>
        <w:rPr>
          <w:rFonts w:ascii="Times New Roman" w:hAnsi="Times New Roman" w:eastAsia="Times New Roman"/>
        </w:rPr>
        <w:t>49. Bibliografía</w:t>
      </w:r>
      <w:bookmarkEnd w:id="2976"/>
    </w:p>
    <w:p w:rsidR="007F3BAE" w:rsidRPr="00380896" w:rsidRDefault="00380896" w:rsidP="00380896">
      <w:pPr>
        <w:pStyle w:val="Bibliografa"/>
        <w:jc w:val="left"/>
        <w:rPr>
          <w:lang w:val="en-US"/>
        </w:rPr>
      </w:pPr>
      <w:bookmarkStart w:id="2978" w:name="ref-agresti2018"/>
      <w:bookmarkStart w:id="2979" w:name="refs"/>
      <w:r>
        <w:rPr>
          <w:rFonts w:ascii="Times New Roman" w:hAnsi="Times New Roman" w:eastAsia="Times New Roman"/>
        </w:rPr>
        <w:t xml:space="preserve">Agresti, A., &amp; Finlay, B. (2018). </w:t>
      </w:r>
      <w:r w:rsidRPr="00380896">
        <w:rPr>
          <w:rFonts w:ascii="Times New Roman" w:hAnsi="Times New Roman" w:eastAsia="Times New Roman"/>
          <w:i/>
          <w:iCs/>
          <w:lang w:val="en-US"/>
        </w:rPr>
        <w:t>Statistical Methods for the Social Sciences</w:t>
      </w:r>
      <w:r w:rsidRPr="00380896">
        <w:rPr>
          <w:rFonts w:ascii="Times New Roman" w:hAnsi="Times New Roman" w:eastAsia="Times New Roman"/>
          <w:lang w:val="en-US"/>
        </w:rPr>
        <w:t xml:space="preserve"> (5.ª ed.). Pearson.</w:t>
      </w:r>
    </w:p>
    <w:p w:rsidR="007F3BAE" w:rsidRPr="00380896" w:rsidRDefault="00380896" w:rsidP="00380896">
      <w:pPr>
        <w:pStyle w:val="Bibliografa"/>
        <w:jc w:val="left"/>
        <w:rPr>
          <w:lang w:val="en-US"/>
        </w:rPr>
      </w:pPr>
      <w:bookmarkStart w:id="2980" w:name="ref-allaire2024"/>
      <w:bookmarkEnd w:id="2978"/>
      <w:r w:rsidRPr="00380896">
        <w:rPr>
          <w:rFonts w:ascii="Times New Roman" w:hAnsi="Times New Roman" w:eastAsia="Times New Roman"/>
          <w:lang w:val="en-US"/>
        </w:rPr>
        <w:t xml:space="preserve">Allaire, J. J., Teague, C., Scheidegger, C., Xie, Y., &amp; Dervieux, C. (2024). </w:t>
      </w:r>
      <w:r w:rsidRPr="00380896">
        <w:rPr>
          <w:rFonts w:ascii="Times New Roman" w:hAnsi="Times New Roman" w:eastAsia="Times New Roman"/>
          <w:i/>
          <w:iCs/>
          <w:lang w:val="en-US"/>
        </w:rPr>
        <w:t>Quarto</w:t>
      </w:r>
      <w:r w:rsidRPr="00380896">
        <w:rPr>
          <w:rFonts w:ascii="Times New Roman" w:hAnsi="Times New Roman" w:eastAsia="Times New Roman"/>
          <w:lang w:val="en-US"/>
        </w:rPr>
        <w:t xml:space="preserve">. Posit Software. </w:t>
      </w:r>
      <w:hyperlink r:id="rId122">
        <w:r w:rsidRPr="00380896">
          <w:rPr>
            <w:rStyle w:val="Hipervnculo"/>
            <w:lang w:val="en-US"/>
          </w:rPr>
          <w:t>https://quarto.org</w:t>
        </w:r>
      </w:hyperlink>
    </w:p>
    <w:p w:rsidR="007F3BAE" w:rsidRPr="00380896" w:rsidRDefault="00380896" w:rsidP="00380896">
      <w:pPr>
        <w:pStyle w:val="Bibliografa"/>
        <w:jc w:val="left"/>
        <w:rPr>
          <w:lang w:val="en-US"/>
        </w:rPr>
      </w:pPr>
      <w:bookmarkStart w:id="2981" w:name="ref-apa2020"/>
      <w:bookmarkEnd w:id="2980"/>
      <w:r w:rsidRPr="00380896">
        <w:rPr>
          <w:rFonts w:ascii="Times New Roman" w:hAnsi="Times New Roman" w:eastAsia="Times New Roman"/>
          <w:lang w:val="en-US"/>
        </w:rPr>
        <w:t xml:space="preserve">American Psychological Association. (2020). </w:t>
      </w:r>
      <w:r w:rsidRPr="00380896">
        <w:rPr>
          <w:rFonts w:ascii="Times New Roman" w:hAnsi="Times New Roman" w:eastAsia="Times New Roman"/>
          <w:i/>
          <w:iCs/>
          <w:lang w:val="en-US"/>
        </w:rPr>
        <w:t>Publication Manual of the American Psychological Association</w:t>
      </w:r>
      <w:r w:rsidRPr="00380896">
        <w:rPr>
          <w:rFonts w:ascii="Times New Roman" w:hAnsi="Times New Roman" w:eastAsia="Times New Roman"/>
          <w:lang w:val="en-US"/>
        </w:rPr>
        <w:t xml:space="preserve"> (7.ª ed.). American Psychological Association.</w:t>
      </w:r>
    </w:p>
    <w:p w:rsidR="007F3BAE" w:rsidRPr="00380896" w:rsidRDefault="00380896" w:rsidP="00380896">
      <w:pPr>
        <w:pStyle w:val="Bibliografa"/>
        <w:jc w:val="left"/>
        <w:rPr>
          <w:lang w:val="en-US"/>
        </w:rPr>
      </w:pPr>
      <w:bookmarkStart w:id="2982" w:name="ref-angrist2009"/>
      <w:bookmarkEnd w:id="2981"/>
      <w:r w:rsidRPr="00380896">
        <w:rPr>
          <w:rFonts w:ascii="Times New Roman" w:hAnsi="Times New Roman" w:eastAsia="Times New Roman"/>
          <w:lang w:val="en-US"/>
        </w:rPr>
        <w:t xml:space="preserve">Angrist, J. D., &amp; Pischke, J.-S. (2009). </w:t>
      </w:r>
      <w:r w:rsidRPr="00380896">
        <w:rPr>
          <w:rFonts w:ascii="Times New Roman" w:hAnsi="Times New Roman" w:eastAsia="Times New Roman"/>
          <w:i/>
          <w:iCs/>
          <w:lang w:val="en-US"/>
        </w:rPr>
        <w:t>Mostly Harmless Econometrics: An Empiricist’s Companion</w:t>
      </w:r>
      <w:r w:rsidRPr="00380896">
        <w:rPr>
          <w:rFonts w:ascii="Times New Roman" w:hAnsi="Times New Roman" w:eastAsia="Times New Roman"/>
          <w:lang w:val="en-US"/>
        </w:rPr>
        <w:t>. Princeton University Press.</w:t>
      </w:r>
    </w:p>
    <w:p w:rsidR="007F3BAE" w:rsidRPr="00380896" w:rsidRDefault="00380896" w:rsidP="00380896">
      <w:pPr>
        <w:pStyle w:val="Bibliografa"/>
        <w:jc w:val="left"/>
        <w:rPr>
          <w:lang w:val="en-US"/>
        </w:rPr>
      </w:pPr>
      <w:bookmarkStart w:id="2983" w:name="ref-anselin1988"/>
      <w:bookmarkEnd w:id="2982"/>
      <w:r w:rsidRPr="00380896">
        <w:rPr>
          <w:rFonts w:ascii="Times New Roman" w:hAnsi="Times New Roman" w:eastAsia="Times New Roman"/>
          <w:lang w:val="en-US"/>
        </w:rPr>
        <w:t xml:space="preserve">Anselin, L. (1988). </w:t>
      </w:r>
      <w:r w:rsidRPr="00380896">
        <w:rPr>
          <w:rFonts w:ascii="Times New Roman" w:hAnsi="Times New Roman" w:eastAsia="Times New Roman"/>
          <w:i/>
          <w:iCs/>
          <w:lang w:val="en-US"/>
        </w:rPr>
        <w:t>Spatial Econometrics: Methods and Models</w:t>
      </w:r>
      <w:r w:rsidRPr="00380896">
        <w:rPr>
          <w:rFonts w:ascii="Times New Roman" w:hAnsi="Times New Roman" w:eastAsia="Times New Roman"/>
          <w:lang w:val="en-US"/>
        </w:rPr>
        <w:t>. Kluwer Academic Publishers.</w:t>
      </w:r>
    </w:p>
    <w:p w:rsidR="007F3BAE" w:rsidRDefault="00380896" w:rsidP="00380896">
      <w:pPr>
        <w:pStyle w:val="Bibliografa"/>
        <w:jc w:val="left"/>
      </w:pPr>
      <w:bookmarkStart w:id="2984" w:name="ref-arelbundock2022"/>
      <w:bookmarkEnd w:id="2983"/>
      <w:r w:rsidRPr="00380896">
        <w:rPr>
          <w:rFonts w:ascii="Times New Roman" w:hAnsi="Times New Roman" w:eastAsia="Times New Roman"/>
          <w:lang w:val="en-US"/>
        </w:rPr>
        <w:t xml:space="preserve">Arel-Bundock, V. (2022). modelsummary: Data and Model Summaries in R. </w:t>
      </w:r>
      <w:r w:rsidRPr="00380896">
        <w:rPr>
          <w:rFonts w:ascii="Times New Roman" w:hAnsi="Times New Roman" w:eastAsia="Times New Roman"/>
          <w:i/>
          <w:iCs/>
          <w:lang w:val="en-US"/>
        </w:rPr>
        <w:t>Journal of Statistical Software</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103</w:t>
      </w:r>
      <w:r w:rsidRPr="00380896">
        <w:rPr>
          <w:rFonts w:ascii="Times New Roman" w:hAnsi="Times New Roman" w:eastAsia="Times New Roman"/>
          <w:lang w:val="en-US"/>
        </w:rPr>
        <w:t xml:space="preserve">(1), 1-23. </w:t>
      </w:r>
      <w:hyperlink r:id="rId123">
        <w:r>
          <w:rPr>
            <w:rStyle w:val="Hipervnculo"/>
          </w:rPr>
          <w:t>https://doi.org/10.18637/jss.v103.i01</w:t>
        </w:r>
      </w:hyperlink>
    </w:p>
    <w:p w:rsidR="007F3BAE" w:rsidRPr="00380896" w:rsidRDefault="00380896" w:rsidP="00380896">
      <w:pPr>
        <w:pStyle w:val="Bibliografa"/>
        <w:jc w:val="left"/>
        <w:rPr>
          <w:lang w:val="en-US"/>
        </w:rPr>
      </w:pPr>
      <w:bookmarkStart w:id="2985" w:name="ref-arias2012"/>
      <w:bookmarkEnd w:id="2984"/>
      <w:r>
        <w:rPr>
          <w:rFonts w:ascii="Times New Roman" w:hAnsi="Times New Roman" w:eastAsia="Times New Roman"/>
        </w:rPr>
        <w:t xml:space="preserve">Arias, F. G. (2012). </w:t>
      </w:r>
      <w:r>
        <w:rPr>
          <w:rFonts w:ascii="Times New Roman" w:hAnsi="Times New Roman" w:eastAsia="Times New Roman"/>
          <w:i/>
          <w:iCs/>
        </w:rPr>
        <w:t>El proyecto de investigación: Introducción a la metodología científica</w:t>
      </w:r>
      <w:r>
        <w:rPr>
          <w:rFonts w:ascii="Times New Roman" w:hAnsi="Times New Roman" w:eastAsia="Times New Roman"/>
        </w:rPr>
        <w:t xml:space="preserve">. </w:t>
      </w:r>
      <w:r w:rsidRPr="00380896">
        <w:rPr>
          <w:rFonts w:ascii="Times New Roman" w:hAnsi="Times New Roman" w:eastAsia="Times New Roman"/>
          <w:lang w:val="en-US"/>
        </w:rPr>
        <w:t>Episteme.</w:t>
      </w:r>
    </w:p>
    <w:p w:rsidR="007F3BAE" w:rsidRPr="00380896" w:rsidRDefault="00380896" w:rsidP="00380896">
      <w:pPr>
        <w:pStyle w:val="Bibliografa"/>
        <w:jc w:val="left"/>
        <w:rPr>
          <w:lang w:val="en-US"/>
        </w:rPr>
      </w:pPr>
      <w:bookmarkStart w:id="2986" w:name="ref-baker2016"/>
      <w:bookmarkEnd w:id="2985"/>
      <w:r w:rsidRPr="00380896">
        <w:rPr>
          <w:rFonts w:ascii="Times New Roman" w:hAnsi="Times New Roman" w:eastAsia="Times New Roman"/>
          <w:lang w:val="en-US"/>
        </w:rPr>
        <w:t xml:space="preserve">Baker, M. (2016). 1,500 scientists lift the lid on reproducibility. </w:t>
      </w:r>
      <w:r w:rsidRPr="00380896">
        <w:rPr>
          <w:rFonts w:ascii="Times New Roman" w:hAnsi="Times New Roman" w:eastAsia="Times New Roman"/>
          <w:i/>
          <w:iCs/>
          <w:lang w:val="en-US"/>
        </w:rPr>
        <w:t>Nature</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533</w:t>
      </w:r>
      <w:r w:rsidRPr="00380896">
        <w:rPr>
          <w:rFonts w:ascii="Times New Roman" w:hAnsi="Times New Roman" w:eastAsia="Times New Roman"/>
          <w:lang w:val="en-US"/>
        </w:rPr>
        <w:t>(7604), 452-454.</w:t>
      </w:r>
    </w:p>
    <w:p w:rsidR="007F3BAE" w:rsidRPr="00380896" w:rsidRDefault="00380896" w:rsidP="00380896">
      <w:pPr>
        <w:pStyle w:val="Bibliografa"/>
        <w:jc w:val="left"/>
        <w:rPr>
          <w:lang w:val="en-US"/>
        </w:rPr>
      </w:pPr>
      <w:bookmarkStart w:id="2987" w:name="ref-belcher2019"/>
      <w:bookmarkEnd w:id="2986"/>
      <w:r w:rsidRPr="00380896">
        <w:rPr>
          <w:rFonts w:ascii="Times New Roman" w:hAnsi="Times New Roman" w:eastAsia="Times New Roman"/>
          <w:lang w:val="en-US"/>
        </w:rPr>
        <w:t xml:space="preserve">Belcher, W. L. (2019). </w:t>
      </w:r>
      <w:r w:rsidRPr="00380896">
        <w:rPr>
          <w:rFonts w:ascii="Times New Roman" w:hAnsi="Times New Roman" w:eastAsia="Times New Roman"/>
          <w:i/>
          <w:iCs/>
          <w:lang w:val="en-US"/>
        </w:rPr>
        <w:t>Writing Your Journal Article in Twelve Weeks</w:t>
      </w:r>
      <w:r w:rsidRPr="00380896">
        <w:rPr>
          <w:rFonts w:ascii="Times New Roman" w:hAnsi="Times New Roman" w:eastAsia="Times New Roman"/>
          <w:lang w:val="en-US"/>
        </w:rPr>
        <w:t xml:space="preserve"> (2.ª ed.). University of Chicago Press.</w:t>
      </w:r>
    </w:p>
    <w:p w:rsidR="007F3BAE" w:rsidRPr="00380896" w:rsidRDefault="00380896" w:rsidP="00380896">
      <w:pPr>
        <w:pStyle w:val="Bibliografa"/>
        <w:jc w:val="left"/>
        <w:rPr>
          <w:lang w:val="en-US"/>
        </w:rPr>
      </w:pPr>
      <w:bookmarkStart w:id="2988" w:name="ref-bonney2016"/>
      <w:bookmarkEnd w:id="2987"/>
      <w:r w:rsidRPr="00380896">
        <w:rPr>
          <w:rFonts w:ascii="Times New Roman" w:hAnsi="Times New Roman" w:eastAsia="Times New Roman"/>
          <w:lang w:val="en-US"/>
        </w:rPr>
        <w:t xml:space="preserve">Bonney, R. et al. (2016). Next Steps for Citizen Science. </w:t>
      </w:r>
      <w:r w:rsidRPr="00380896">
        <w:rPr>
          <w:rFonts w:ascii="Times New Roman" w:hAnsi="Times New Roman" w:eastAsia="Times New Roman"/>
          <w:i/>
          <w:iCs/>
          <w:lang w:val="en-US"/>
        </w:rPr>
        <w:t>Science</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343</w:t>
      </w:r>
      <w:r w:rsidRPr="00380896">
        <w:rPr>
          <w:rFonts w:ascii="Times New Roman" w:hAnsi="Times New Roman" w:eastAsia="Times New Roman"/>
          <w:lang w:val="en-US"/>
        </w:rPr>
        <w:t>(6178), 1436-1437.</w:t>
      </w:r>
    </w:p>
    <w:p w:rsidR="007F3BAE" w:rsidRPr="00380896" w:rsidRDefault="00380896" w:rsidP="00380896">
      <w:pPr>
        <w:pStyle w:val="Bibliografa"/>
        <w:jc w:val="left"/>
        <w:rPr>
          <w:lang w:val="en-US"/>
        </w:rPr>
      </w:pPr>
      <w:bookmarkStart w:id="2989" w:name="ref-booth2016"/>
      <w:bookmarkEnd w:id="2988"/>
      <w:r w:rsidRPr="00380896">
        <w:rPr>
          <w:rFonts w:ascii="Times New Roman" w:hAnsi="Times New Roman" w:eastAsia="Times New Roman"/>
          <w:lang w:val="en-US"/>
        </w:rPr>
        <w:t xml:space="preserve">Booth, W. C., Colomb, G. G., Williams, J. M., Bizup, J., &amp; FitzGerald, W. T. (2016). </w:t>
      </w:r>
      <w:r w:rsidRPr="00380896">
        <w:rPr>
          <w:rFonts w:ascii="Times New Roman" w:hAnsi="Times New Roman" w:eastAsia="Times New Roman"/>
          <w:i/>
          <w:iCs/>
          <w:lang w:val="en-US"/>
        </w:rPr>
        <w:t>The Craft of Research</w:t>
      </w:r>
      <w:r w:rsidRPr="00380896">
        <w:rPr>
          <w:rFonts w:ascii="Times New Roman" w:hAnsi="Times New Roman" w:eastAsia="Times New Roman"/>
          <w:lang w:val="en-US"/>
        </w:rPr>
        <w:t>. University of Chicago Press.</w:t>
      </w:r>
    </w:p>
    <w:p w:rsidR="007F3BAE" w:rsidRPr="00380896" w:rsidRDefault="00380896" w:rsidP="00380896">
      <w:pPr>
        <w:pStyle w:val="Bibliografa"/>
        <w:jc w:val="left"/>
        <w:rPr>
          <w:lang w:val="en-US"/>
        </w:rPr>
      </w:pPr>
      <w:bookmarkStart w:id="2990" w:name="ref-broman2018"/>
      <w:bookmarkEnd w:id="2989"/>
      <w:r w:rsidRPr="00380896">
        <w:rPr>
          <w:rFonts w:ascii="Times New Roman" w:hAnsi="Times New Roman" w:eastAsia="Times New Roman"/>
          <w:lang w:val="en-US"/>
        </w:rPr>
        <w:t xml:space="preserve">Broman, K. W., &amp; Woo, K. H. (2018). Data Organization in Spreadsheets. </w:t>
      </w:r>
      <w:r w:rsidRPr="00380896">
        <w:rPr>
          <w:rFonts w:ascii="Times New Roman" w:hAnsi="Times New Roman" w:eastAsia="Times New Roman"/>
          <w:i/>
          <w:iCs/>
          <w:lang w:val="en-US"/>
        </w:rPr>
        <w:t>The American Statistician</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72</w:t>
      </w:r>
      <w:r w:rsidRPr="00380896">
        <w:rPr>
          <w:rFonts w:ascii="Times New Roman" w:hAnsi="Times New Roman" w:eastAsia="Times New Roman"/>
          <w:lang w:val="en-US"/>
        </w:rPr>
        <w:t>(1), 2-10.</w:t>
      </w:r>
    </w:p>
    <w:p w:rsidR="007F3BAE" w:rsidRPr="00380896" w:rsidRDefault="00380896" w:rsidP="00380896">
      <w:pPr>
        <w:pStyle w:val="Bibliografa"/>
        <w:jc w:val="left"/>
        <w:rPr>
          <w:lang w:val="en-US"/>
        </w:rPr>
      </w:pPr>
      <w:bookmarkStart w:id="2991" w:name="ref-cairo2016"/>
      <w:bookmarkEnd w:id="2990"/>
      <w:r w:rsidRPr="00380896">
        <w:rPr>
          <w:rFonts w:ascii="Times New Roman" w:hAnsi="Times New Roman" w:eastAsia="Times New Roman"/>
          <w:lang w:val="en-US"/>
        </w:rPr>
        <w:t xml:space="preserve">Cairo, A. (2016). </w:t>
      </w:r>
      <w:r w:rsidRPr="00380896">
        <w:rPr>
          <w:rFonts w:ascii="Times New Roman" w:hAnsi="Times New Roman" w:eastAsia="Times New Roman"/>
          <w:i/>
          <w:iCs/>
          <w:lang w:val="en-US"/>
        </w:rPr>
        <w:t>The Truthful Art: Data, Charts, and Maps for Communication</w:t>
      </w:r>
      <w:r w:rsidRPr="00380896">
        <w:rPr>
          <w:rFonts w:ascii="Times New Roman" w:hAnsi="Times New Roman" w:eastAsia="Times New Roman"/>
          <w:lang w:val="en-US"/>
        </w:rPr>
        <w:t>. New Riders.</w:t>
      </w:r>
    </w:p>
    <w:p w:rsidR="007F3BAE" w:rsidRPr="00380896" w:rsidRDefault="00380896" w:rsidP="00380896">
      <w:pPr>
        <w:pStyle w:val="Bibliografa"/>
        <w:jc w:val="left"/>
        <w:rPr>
          <w:lang w:val="en-US"/>
        </w:rPr>
      </w:pPr>
      <w:bookmarkStart w:id="2992" w:name="ref-cleveland1993"/>
      <w:bookmarkEnd w:id="2991"/>
      <w:r w:rsidRPr="00380896">
        <w:rPr>
          <w:rFonts w:ascii="Times New Roman" w:hAnsi="Times New Roman" w:eastAsia="Times New Roman"/>
          <w:lang w:val="en-US"/>
        </w:rPr>
        <w:t xml:space="preserve">Cleveland, W. S. (1993). </w:t>
      </w:r>
      <w:r w:rsidRPr="00380896">
        <w:rPr>
          <w:rFonts w:ascii="Times New Roman" w:hAnsi="Times New Roman" w:eastAsia="Times New Roman"/>
          <w:i/>
          <w:iCs/>
          <w:lang w:val="en-US"/>
        </w:rPr>
        <w:t>Visualizing Data</w:t>
      </w:r>
      <w:r w:rsidRPr="00380896">
        <w:rPr>
          <w:rFonts w:ascii="Times New Roman" w:hAnsi="Times New Roman" w:eastAsia="Times New Roman"/>
          <w:lang w:val="en-US"/>
        </w:rPr>
        <w:t>. Hobart Press.</w:t>
      </w:r>
    </w:p>
    <w:p w:rsidR="007F3BAE" w:rsidRPr="00380896" w:rsidRDefault="00380896" w:rsidP="00380896">
      <w:pPr>
        <w:pStyle w:val="Bibliografa"/>
        <w:jc w:val="left"/>
        <w:rPr>
          <w:lang w:val="en-US"/>
        </w:rPr>
      </w:pPr>
      <w:bookmarkStart w:id="2993" w:name="ref-creativecommons2019"/>
      <w:bookmarkEnd w:id="2992"/>
      <w:r w:rsidRPr="00380896">
        <w:rPr>
          <w:rFonts w:ascii="Times New Roman" w:hAnsi="Times New Roman" w:eastAsia="Times New Roman"/>
          <w:lang w:val="en-US"/>
        </w:rPr>
        <w:t xml:space="preserve">Creative Commons. (2019). </w:t>
      </w:r>
      <w:r w:rsidRPr="00380896">
        <w:rPr>
          <w:rFonts w:ascii="Times New Roman" w:hAnsi="Times New Roman" w:eastAsia="Times New Roman"/>
          <w:i/>
          <w:iCs/>
          <w:lang w:val="en-US"/>
        </w:rPr>
        <w:t>About The Licenses</w:t>
      </w:r>
      <w:r w:rsidRPr="00380896">
        <w:rPr>
          <w:rFonts w:ascii="Times New Roman" w:hAnsi="Times New Roman" w:eastAsia="Times New Roman"/>
          <w:lang w:val="en-US"/>
        </w:rPr>
        <w:t>.</w:t>
      </w:r>
    </w:p>
    <w:p w:rsidR="007F3BAE" w:rsidRPr="00380896" w:rsidRDefault="00380896" w:rsidP="00380896">
      <w:pPr>
        <w:pStyle w:val="Bibliografa"/>
        <w:jc w:val="left"/>
        <w:rPr>
          <w:lang w:val="en-US"/>
        </w:rPr>
      </w:pPr>
      <w:bookmarkStart w:id="2994" w:name="ref-creswell2018"/>
      <w:bookmarkEnd w:id="2993"/>
      <w:r w:rsidRPr="00380896">
        <w:rPr>
          <w:rFonts w:ascii="Times New Roman" w:hAnsi="Times New Roman" w:eastAsia="Times New Roman"/>
          <w:lang w:val="en-US"/>
        </w:rPr>
        <w:t xml:space="preserve">Creswell, J. W., &amp; Creswell, J. D. (2018). </w:t>
      </w:r>
      <w:r w:rsidRPr="00380896">
        <w:rPr>
          <w:rFonts w:ascii="Times New Roman" w:hAnsi="Times New Roman" w:eastAsia="Times New Roman"/>
          <w:i/>
          <w:iCs/>
          <w:lang w:val="en-US"/>
        </w:rPr>
        <w:t>Research Design: Qualitative, Quantitative, and Mixed Methods Approaches</w:t>
      </w:r>
      <w:r w:rsidRPr="00380896">
        <w:rPr>
          <w:rFonts w:ascii="Times New Roman" w:hAnsi="Times New Roman" w:eastAsia="Times New Roman"/>
          <w:lang w:val="en-US"/>
        </w:rPr>
        <w:t xml:space="preserve"> (5.ª ed.). SAGE Publications.</w:t>
      </w:r>
    </w:p>
    <w:p w:rsidR="007F3BAE" w:rsidRPr="00380896" w:rsidRDefault="00380896" w:rsidP="00380896">
      <w:pPr>
        <w:pStyle w:val="Bibliografa"/>
        <w:jc w:val="left"/>
        <w:rPr>
          <w:lang w:val="en-US"/>
        </w:rPr>
      </w:pPr>
      <w:bookmarkStart w:id="2995" w:name="ref-dasu2003"/>
      <w:bookmarkEnd w:id="2994"/>
      <w:r w:rsidRPr="00380896">
        <w:rPr>
          <w:rFonts w:ascii="Times New Roman" w:hAnsi="Times New Roman" w:eastAsia="Times New Roman"/>
          <w:lang w:val="en-US"/>
        </w:rPr>
        <w:lastRenderedPageBreak/>
        <w:t xml:space="preserve">Dasu, T., &amp; Johnson, T. (2003). </w:t>
      </w:r>
      <w:r w:rsidRPr="00380896">
        <w:rPr>
          <w:rFonts w:ascii="Times New Roman" w:hAnsi="Times New Roman" w:eastAsia="Times New Roman"/>
          <w:i/>
          <w:iCs/>
          <w:lang w:val="en-US"/>
        </w:rPr>
        <w:t>Exploratory Data Mining and Data Cleaning</w:t>
      </w:r>
      <w:r w:rsidRPr="00380896">
        <w:rPr>
          <w:rFonts w:ascii="Times New Roman" w:hAnsi="Times New Roman" w:eastAsia="Times New Roman"/>
          <w:lang w:val="en-US"/>
        </w:rPr>
        <w:t>. John Wiley &amp; Sons.</w:t>
      </w:r>
    </w:p>
    <w:p w:rsidR="007F3BAE" w:rsidRPr="00380896" w:rsidRDefault="00380896" w:rsidP="00380896">
      <w:pPr>
        <w:pStyle w:val="Bibliografa"/>
        <w:jc w:val="left"/>
        <w:rPr>
          <w:lang w:val="en-US"/>
        </w:rPr>
      </w:pPr>
      <w:bookmarkStart w:id="2996" w:name="ref-deaton2013"/>
      <w:bookmarkEnd w:id="2995"/>
      <w:r w:rsidRPr="00380896">
        <w:rPr>
          <w:rFonts w:ascii="Times New Roman" w:hAnsi="Times New Roman" w:eastAsia="Times New Roman"/>
          <w:lang w:val="en-US"/>
        </w:rPr>
        <w:t xml:space="preserve">Deaton, A. (2013). </w:t>
      </w:r>
      <w:r w:rsidRPr="00380896">
        <w:rPr>
          <w:rFonts w:ascii="Times New Roman" w:hAnsi="Times New Roman" w:eastAsia="Times New Roman"/>
          <w:i/>
          <w:iCs/>
          <w:lang w:val="en-US"/>
        </w:rPr>
        <w:t>The Great Escape: Health, Wealth, and the Origins of Inequality</w:t>
      </w:r>
      <w:r w:rsidRPr="00380896">
        <w:rPr>
          <w:rFonts w:ascii="Times New Roman" w:hAnsi="Times New Roman" w:eastAsia="Times New Roman"/>
          <w:lang w:val="en-US"/>
        </w:rPr>
        <w:t>. Princeton University Press.</w:t>
      </w:r>
    </w:p>
    <w:p w:rsidR="007F3BAE" w:rsidRPr="00380896" w:rsidRDefault="00380896" w:rsidP="00380896">
      <w:pPr>
        <w:pStyle w:val="Bibliografa"/>
        <w:jc w:val="left"/>
        <w:rPr>
          <w:lang w:val="en-US"/>
        </w:rPr>
      </w:pPr>
      <w:bookmarkStart w:id="2997" w:name="ref-faraway2016"/>
      <w:bookmarkEnd w:id="2996"/>
      <w:r w:rsidRPr="00380896">
        <w:rPr>
          <w:rFonts w:ascii="Times New Roman" w:hAnsi="Times New Roman" w:eastAsia="Times New Roman"/>
          <w:lang w:val="en-US"/>
        </w:rPr>
        <w:t xml:space="preserve">Faraway, J. J. (2016). </w:t>
      </w:r>
      <w:r w:rsidRPr="00380896">
        <w:rPr>
          <w:rFonts w:ascii="Times New Roman" w:hAnsi="Times New Roman" w:eastAsia="Times New Roman"/>
          <w:i/>
          <w:iCs/>
          <w:lang w:val="en-US"/>
        </w:rPr>
        <w:t>Extending the Linear Model with R</w:t>
      </w:r>
      <w:r w:rsidRPr="00380896">
        <w:rPr>
          <w:rFonts w:ascii="Times New Roman" w:hAnsi="Times New Roman" w:eastAsia="Times New Roman"/>
          <w:lang w:val="en-US"/>
        </w:rPr>
        <w:t xml:space="preserve"> (2.ª ed.). CRC Press.</w:t>
      </w:r>
    </w:p>
    <w:p w:rsidR="007F3BAE" w:rsidRPr="00380896" w:rsidRDefault="00380896" w:rsidP="00380896">
      <w:pPr>
        <w:pStyle w:val="Bibliografa"/>
        <w:jc w:val="left"/>
        <w:rPr>
          <w:lang w:val="en-US"/>
        </w:rPr>
      </w:pPr>
      <w:bookmarkStart w:id="2998" w:name="ref-freedman2007"/>
      <w:bookmarkEnd w:id="2997"/>
      <w:r w:rsidRPr="00380896">
        <w:rPr>
          <w:rFonts w:ascii="Times New Roman" w:hAnsi="Times New Roman" w:eastAsia="Times New Roman"/>
          <w:lang w:val="en-US"/>
        </w:rPr>
        <w:t xml:space="preserve">Freedman, D., Pisani, R., &amp; Purves, R. (2007). </w:t>
      </w:r>
      <w:r w:rsidRPr="00380896">
        <w:rPr>
          <w:rFonts w:ascii="Times New Roman" w:hAnsi="Times New Roman" w:eastAsia="Times New Roman"/>
          <w:i/>
          <w:iCs/>
          <w:lang w:val="en-US"/>
        </w:rPr>
        <w:t>Statistics</w:t>
      </w:r>
      <w:r w:rsidRPr="00380896">
        <w:rPr>
          <w:rFonts w:ascii="Times New Roman" w:hAnsi="Times New Roman" w:eastAsia="Times New Roman"/>
          <w:lang w:val="en-US"/>
        </w:rPr>
        <w:t>. W. W. Norton.</w:t>
      </w:r>
    </w:p>
    <w:p w:rsidR="007F3BAE" w:rsidRPr="00380896" w:rsidRDefault="00380896" w:rsidP="00380896">
      <w:pPr>
        <w:pStyle w:val="Bibliografa"/>
        <w:jc w:val="left"/>
        <w:rPr>
          <w:lang w:val="en-US"/>
        </w:rPr>
      </w:pPr>
      <w:bookmarkStart w:id="2999" w:name="ref-gandrud2015"/>
      <w:bookmarkEnd w:id="2998"/>
      <w:r w:rsidRPr="00380896">
        <w:rPr>
          <w:rFonts w:ascii="Times New Roman" w:hAnsi="Times New Roman" w:eastAsia="Times New Roman"/>
          <w:lang w:val="en-US"/>
        </w:rPr>
        <w:t xml:space="preserve">Gandrud, C. (2015). </w:t>
      </w:r>
      <w:r w:rsidRPr="00380896">
        <w:rPr>
          <w:rFonts w:ascii="Times New Roman" w:hAnsi="Times New Roman" w:eastAsia="Times New Roman"/>
          <w:i/>
          <w:iCs/>
          <w:lang w:val="en-US"/>
        </w:rPr>
        <w:t>Reproducible Research with R and R Studio</w:t>
      </w:r>
      <w:r w:rsidRPr="00380896">
        <w:rPr>
          <w:rFonts w:ascii="Times New Roman" w:hAnsi="Times New Roman" w:eastAsia="Times New Roman"/>
          <w:lang w:val="en-US"/>
        </w:rPr>
        <w:t>. Chapman; Hall/CRC.</w:t>
      </w:r>
    </w:p>
    <w:p w:rsidR="007F3BAE" w:rsidRPr="00380896" w:rsidRDefault="00380896" w:rsidP="00380896">
      <w:pPr>
        <w:pStyle w:val="Bibliografa"/>
        <w:jc w:val="left"/>
        <w:rPr>
          <w:lang w:val="en-US"/>
        </w:rPr>
      </w:pPr>
      <w:bookmarkStart w:id="3000" w:name="ref-garnier2024"/>
      <w:bookmarkEnd w:id="2999"/>
      <w:r w:rsidRPr="00380896">
        <w:rPr>
          <w:rFonts w:ascii="Times New Roman" w:hAnsi="Times New Roman" w:eastAsia="Times New Roman"/>
          <w:lang w:val="en-US"/>
        </w:rPr>
        <w:t xml:space="preserve">Garnier, S. (2024). </w:t>
      </w:r>
      <w:r w:rsidRPr="00380896">
        <w:rPr>
          <w:rFonts w:ascii="Times New Roman" w:hAnsi="Times New Roman" w:eastAsia="Times New Roman"/>
          <w:i/>
          <w:iCs/>
          <w:lang w:val="en-US"/>
        </w:rPr>
        <w:t>viridis: Colorblind-Friendly Color Maps for R</w:t>
      </w:r>
      <w:r w:rsidRPr="00380896">
        <w:rPr>
          <w:rFonts w:ascii="Times New Roman" w:hAnsi="Times New Roman" w:eastAsia="Times New Roman"/>
          <w:lang w:val="en-US"/>
        </w:rPr>
        <w:t>.</w:t>
      </w:r>
    </w:p>
    <w:p w:rsidR="007F3BAE" w:rsidRPr="00380896" w:rsidRDefault="00380896" w:rsidP="00380896">
      <w:pPr>
        <w:pStyle w:val="Bibliografa"/>
        <w:jc w:val="left"/>
        <w:rPr>
          <w:lang w:val="en-US"/>
        </w:rPr>
      </w:pPr>
      <w:bookmarkStart w:id="3001" w:name="ref-gelman2007"/>
      <w:bookmarkEnd w:id="3000"/>
      <w:r w:rsidRPr="00380896">
        <w:rPr>
          <w:rFonts w:ascii="Times New Roman" w:hAnsi="Times New Roman" w:eastAsia="Times New Roman"/>
          <w:lang w:val="en-US"/>
        </w:rPr>
        <w:t xml:space="preserve">Gelman, A., &amp; Hill, J. (2007). </w:t>
      </w:r>
      <w:r w:rsidRPr="00380896">
        <w:rPr>
          <w:rFonts w:ascii="Times New Roman" w:hAnsi="Times New Roman" w:eastAsia="Times New Roman"/>
          <w:i/>
          <w:iCs/>
          <w:lang w:val="en-US"/>
        </w:rPr>
        <w:t>Data Analysis Using Regression and Multilevel/Hierarchical Models</w:t>
      </w:r>
      <w:r w:rsidRPr="00380896">
        <w:rPr>
          <w:rFonts w:ascii="Times New Roman" w:hAnsi="Times New Roman" w:eastAsia="Times New Roman"/>
          <w:lang w:val="en-US"/>
        </w:rPr>
        <w:t>. Cambridge University Press.</w:t>
      </w:r>
    </w:p>
    <w:p w:rsidR="007F3BAE" w:rsidRPr="00380896" w:rsidRDefault="00380896" w:rsidP="00380896">
      <w:pPr>
        <w:pStyle w:val="Bibliografa"/>
        <w:jc w:val="left"/>
        <w:rPr>
          <w:lang w:val="en-US"/>
        </w:rPr>
      </w:pPr>
      <w:bookmarkStart w:id="3002" w:name="ref-gelman2020"/>
      <w:bookmarkEnd w:id="3001"/>
      <w:r w:rsidRPr="00380896">
        <w:rPr>
          <w:rFonts w:ascii="Times New Roman" w:hAnsi="Times New Roman" w:eastAsia="Times New Roman"/>
          <w:lang w:val="en-US"/>
        </w:rPr>
        <w:t xml:space="preserve">Gelman, A., Hill, J., &amp; Vehtari, A. (2020). </w:t>
      </w:r>
      <w:r w:rsidRPr="00380896">
        <w:rPr>
          <w:rFonts w:ascii="Times New Roman" w:hAnsi="Times New Roman" w:eastAsia="Times New Roman"/>
          <w:i/>
          <w:iCs/>
          <w:lang w:val="en-US"/>
        </w:rPr>
        <w:t>Regression and Other Stories</w:t>
      </w:r>
      <w:r w:rsidRPr="00380896">
        <w:rPr>
          <w:rFonts w:ascii="Times New Roman" w:hAnsi="Times New Roman" w:eastAsia="Times New Roman"/>
          <w:lang w:val="en-US"/>
        </w:rPr>
        <w:t>. Cambridge University Press.</w:t>
      </w:r>
    </w:p>
    <w:p w:rsidR="007F3BAE" w:rsidRPr="00380896" w:rsidRDefault="00380896" w:rsidP="00380896">
      <w:pPr>
        <w:pStyle w:val="Bibliografa"/>
        <w:jc w:val="left"/>
        <w:rPr>
          <w:lang w:val="en-US"/>
        </w:rPr>
      </w:pPr>
      <w:bookmarkStart w:id="3003" w:name="ref-groves2009"/>
      <w:bookmarkEnd w:id="3002"/>
      <w:r w:rsidRPr="00380896">
        <w:rPr>
          <w:rFonts w:ascii="Times New Roman" w:hAnsi="Times New Roman" w:eastAsia="Times New Roman"/>
          <w:lang w:val="en-US"/>
        </w:rPr>
        <w:t xml:space="preserve">Groves, R. M., Fowler, F. J., Couper, M. P., Lepkowski, J. M., Singer, E., &amp; Tourangeau, R. (2009). </w:t>
      </w:r>
      <w:r w:rsidRPr="00380896">
        <w:rPr>
          <w:rFonts w:ascii="Times New Roman" w:hAnsi="Times New Roman" w:eastAsia="Times New Roman"/>
          <w:i/>
          <w:iCs/>
          <w:lang w:val="en-US"/>
        </w:rPr>
        <w:t>Survey Methodology</w:t>
      </w:r>
      <w:r w:rsidRPr="00380896">
        <w:rPr>
          <w:rFonts w:ascii="Times New Roman" w:hAnsi="Times New Roman" w:eastAsia="Times New Roman"/>
          <w:lang w:val="en-US"/>
        </w:rPr>
        <w:t>. John Wiley &amp; Sons.</w:t>
      </w:r>
    </w:p>
    <w:p w:rsidR="007F3BAE" w:rsidRPr="00380896" w:rsidRDefault="00380896" w:rsidP="00380896">
      <w:pPr>
        <w:pStyle w:val="Bibliografa"/>
        <w:jc w:val="left"/>
        <w:rPr>
          <w:lang w:val="en-US"/>
        </w:rPr>
      </w:pPr>
      <w:bookmarkStart w:id="3004" w:name="ref-gujarati2010econometria"/>
      <w:bookmarkEnd w:id="3003"/>
      <w:r w:rsidRPr="00380896">
        <w:rPr>
          <w:rFonts w:ascii="Times New Roman" w:hAnsi="Times New Roman" w:eastAsia="Times New Roman"/>
          <w:lang w:val="en-US"/>
        </w:rPr>
        <w:t xml:space="preserve">Gujarati, D. N., &amp; Porter, D. C. (2010). </w:t>
      </w:r>
      <w:r w:rsidRPr="00380896">
        <w:rPr>
          <w:rFonts w:ascii="Times New Roman" w:hAnsi="Times New Roman" w:eastAsia="Times New Roman"/>
          <w:i/>
          <w:iCs/>
          <w:lang w:val="en-US"/>
        </w:rPr>
        <w:t>Econometría</w:t>
      </w:r>
      <w:r w:rsidRPr="00380896">
        <w:rPr>
          <w:rFonts w:ascii="Times New Roman" w:hAnsi="Times New Roman" w:eastAsia="Times New Roman"/>
          <w:lang w:val="en-US"/>
        </w:rPr>
        <w:t xml:space="preserve"> (5.ª ed.). McGraw-Hill.</w:t>
      </w:r>
    </w:p>
    <w:p w:rsidR="007F3BAE" w:rsidRPr="00380896" w:rsidRDefault="00380896" w:rsidP="00380896">
      <w:pPr>
        <w:pStyle w:val="Bibliografa"/>
        <w:jc w:val="left"/>
        <w:rPr>
          <w:lang w:val="en-US"/>
        </w:rPr>
      </w:pPr>
      <w:bookmarkStart w:id="3005" w:name="ref-hastie2009"/>
      <w:bookmarkEnd w:id="3004"/>
      <w:r w:rsidRPr="00380896">
        <w:rPr>
          <w:rFonts w:ascii="Times New Roman" w:hAnsi="Times New Roman" w:eastAsia="Times New Roman"/>
          <w:lang w:val="en-US"/>
        </w:rPr>
        <w:t xml:space="preserve">Hastie, T., Tibshirani, R., &amp; Friedman, J. (2009). </w:t>
      </w:r>
      <w:r w:rsidRPr="00380896">
        <w:rPr>
          <w:rFonts w:ascii="Times New Roman" w:hAnsi="Times New Roman" w:eastAsia="Times New Roman"/>
          <w:i/>
          <w:iCs/>
          <w:lang w:val="en-US"/>
        </w:rPr>
        <w:t>The Elements of Statistical Learning: Data Mining, Inference, and Prediction</w:t>
      </w:r>
      <w:r w:rsidRPr="00380896">
        <w:rPr>
          <w:rFonts w:ascii="Times New Roman" w:hAnsi="Times New Roman" w:eastAsia="Times New Roman"/>
          <w:lang w:val="en-US"/>
        </w:rPr>
        <w:t xml:space="preserve"> (2.ª ed.). Springer.</w:t>
      </w:r>
    </w:p>
    <w:p w:rsidR="007F3BAE" w:rsidRPr="00380896" w:rsidRDefault="00380896" w:rsidP="00380896">
      <w:pPr>
        <w:pStyle w:val="Bibliografa"/>
        <w:jc w:val="left"/>
        <w:rPr>
          <w:lang w:val="en-US"/>
        </w:rPr>
      </w:pPr>
      <w:bookmarkStart w:id="3006" w:name="ref-hausman1978specification"/>
      <w:bookmarkEnd w:id="3005"/>
      <w:r w:rsidRPr="00380896">
        <w:rPr>
          <w:rFonts w:ascii="Times New Roman" w:hAnsi="Times New Roman" w:eastAsia="Times New Roman"/>
          <w:lang w:val="en-US"/>
        </w:rPr>
        <w:t xml:space="preserve">Hausman, J. A. (1978). Specification Tests in Econometrics. </w:t>
      </w:r>
      <w:r w:rsidRPr="00380896">
        <w:rPr>
          <w:rFonts w:ascii="Times New Roman" w:hAnsi="Times New Roman" w:eastAsia="Times New Roman"/>
          <w:i/>
          <w:iCs/>
          <w:lang w:val="en-US"/>
        </w:rPr>
        <w:t>Econometrica</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46</w:t>
      </w:r>
      <w:r w:rsidRPr="00380896">
        <w:rPr>
          <w:rFonts w:ascii="Times New Roman" w:hAnsi="Times New Roman" w:eastAsia="Times New Roman"/>
          <w:lang w:val="en-US"/>
        </w:rPr>
        <w:t>(6), 1251-1271.</w:t>
      </w:r>
    </w:p>
    <w:p w:rsidR="007F3BAE" w:rsidRPr="00380896" w:rsidRDefault="00380896" w:rsidP="00380896">
      <w:pPr>
        <w:pStyle w:val="Bibliografa"/>
        <w:jc w:val="left"/>
        <w:rPr>
          <w:lang w:val="en-US"/>
        </w:rPr>
      </w:pPr>
      <w:bookmarkStart w:id="3007" w:name="ref-healy2018"/>
      <w:bookmarkEnd w:id="3006"/>
      <w:r w:rsidRPr="00380896">
        <w:rPr>
          <w:rFonts w:ascii="Times New Roman" w:hAnsi="Times New Roman" w:eastAsia="Times New Roman"/>
          <w:lang w:val="en-US"/>
        </w:rPr>
        <w:t xml:space="preserve">Healy, K. (2018). </w:t>
      </w:r>
      <w:r w:rsidRPr="00380896">
        <w:rPr>
          <w:rFonts w:ascii="Times New Roman" w:hAnsi="Times New Roman" w:eastAsia="Times New Roman"/>
          <w:i/>
          <w:iCs/>
          <w:lang w:val="en-US"/>
        </w:rPr>
        <w:t>Data Visualization: A Practical Introduction</w:t>
      </w:r>
      <w:r w:rsidRPr="00380896">
        <w:rPr>
          <w:rFonts w:ascii="Times New Roman" w:hAnsi="Times New Roman" w:eastAsia="Times New Roman"/>
          <w:lang w:val="en-US"/>
        </w:rPr>
        <w:t>. Princeton University Press.</w:t>
      </w:r>
    </w:p>
    <w:p w:rsidR="007F3BAE" w:rsidRPr="00380896" w:rsidRDefault="00380896" w:rsidP="00380896">
      <w:pPr>
        <w:pStyle w:val="Bibliografa"/>
        <w:jc w:val="left"/>
        <w:rPr>
          <w:lang w:val="en-US"/>
        </w:rPr>
      </w:pPr>
      <w:bookmarkStart w:id="3008" w:name="ref-hernan2020"/>
      <w:bookmarkEnd w:id="3007"/>
      <w:r w:rsidRPr="00380896">
        <w:rPr>
          <w:rFonts w:ascii="Times New Roman" w:hAnsi="Times New Roman" w:eastAsia="Times New Roman"/>
          <w:lang w:val="en-US"/>
        </w:rPr>
        <w:t xml:space="preserve">Hernán, M. A., &amp; Robins, J. M. (2020). </w:t>
      </w:r>
      <w:r w:rsidRPr="00380896">
        <w:rPr>
          <w:rFonts w:ascii="Times New Roman" w:hAnsi="Times New Roman" w:eastAsia="Times New Roman"/>
          <w:i/>
          <w:iCs/>
          <w:lang w:val="en-US"/>
        </w:rPr>
        <w:t>Causal Inference: What If</w:t>
      </w:r>
      <w:r w:rsidRPr="00380896">
        <w:rPr>
          <w:rFonts w:ascii="Times New Roman" w:hAnsi="Times New Roman" w:eastAsia="Times New Roman"/>
          <w:lang w:val="en-US"/>
        </w:rPr>
        <w:t>. Chapman; Hall/CRC.</w:t>
      </w:r>
    </w:p>
    <w:p w:rsidR="007F3BAE" w:rsidRPr="00380896" w:rsidRDefault="00380896" w:rsidP="00380896">
      <w:pPr>
        <w:pStyle w:val="Bibliografa"/>
        <w:jc w:val="left"/>
        <w:rPr>
          <w:lang w:val="en-US"/>
        </w:rPr>
      </w:pPr>
      <w:bookmarkStart w:id="3009" w:name="ref-hernandezsampieri2018"/>
      <w:bookmarkEnd w:id="3008"/>
      <w:r>
        <w:rPr>
          <w:rFonts w:ascii="Times New Roman" w:hAnsi="Times New Roman" w:eastAsia="Times New Roman"/>
        </w:rPr>
        <w:t xml:space="preserve">Hernández-Sampieri, R., &amp; Mendoza, C. (2018). </w:t>
      </w:r>
      <w:r>
        <w:rPr>
          <w:rFonts w:ascii="Times New Roman" w:hAnsi="Times New Roman" w:eastAsia="Times New Roman"/>
          <w:i/>
          <w:iCs/>
        </w:rPr>
        <w:t>Metodología de la investigación: Las rutas cuantitativa, cualitativa y mixta</w:t>
      </w:r>
      <w:r>
        <w:rPr>
          <w:rFonts w:ascii="Times New Roman" w:hAnsi="Times New Roman" w:eastAsia="Times New Roman"/>
        </w:rPr>
        <w:t xml:space="preserve">. </w:t>
      </w:r>
      <w:r w:rsidRPr="00380896">
        <w:rPr>
          <w:rFonts w:ascii="Times New Roman" w:hAnsi="Times New Roman" w:eastAsia="Times New Roman"/>
          <w:lang w:val="en-US"/>
        </w:rPr>
        <w:t>McGraw-Hill Education.</w:t>
      </w:r>
    </w:p>
    <w:p w:rsidR="007F3BAE" w:rsidRPr="00380896" w:rsidRDefault="00380896" w:rsidP="00380896">
      <w:pPr>
        <w:pStyle w:val="Bibliografa"/>
        <w:jc w:val="left"/>
        <w:rPr>
          <w:lang w:val="en-US"/>
        </w:rPr>
      </w:pPr>
      <w:bookmarkStart w:id="3010" w:name="ref-hosmer2013"/>
      <w:bookmarkEnd w:id="3009"/>
      <w:r w:rsidRPr="00380896">
        <w:rPr>
          <w:rFonts w:ascii="Times New Roman" w:hAnsi="Times New Roman" w:eastAsia="Times New Roman"/>
          <w:lang w:val="en-US"/>
        </w:rPr>
        <w:t xml:space="preserve">Hosmer, D. W., Lemeshow, S., &amp; Sturdivant, R. X. (2013). </w:t>
      </w:r>
      <w:r w:rsidRPr="00380896">
        <w:rPr>
          <w:rFonts w:ascii="Times New Roman" w:hAnsi="Times New Roman" w:eastAsia="Times New Roman"/>
          <w:i/>
          <w:iCs/>
          <w:lang w:val="en-US"/>
        </w:rPr>
        <w:t>Applied Logistic Regression</w:t>
      </w:r>
      <w:r w:rsidRPr="00380896">
        <w:rPr>
          <w:rFonts w:ascii="Times New Roman" w:hAnsi="Times New Roman" w:eastAsia="Times New Roman"/>
          <w:lang w:val="en-US"/>
        </w:rPr>
        <w:t xml:space="preserve"> (3.ª ed.). Wiley.</w:t>
      </w:r>
    </w:p>
    <w:p w:rsidR="007F3BAE" w:rsidRDefault="00380896" w:rsidP="00380896">
      <w:pPr>
        <w:pStyle w:val="Bibliografa"/>
        <w:jc w:val="left"/>
      </w:pPr>
      <w:bookmarkStart w:id="3011" w:name="ref-ince2012"/>
      <w:bookmarkEnd w:id="3010"/>
      <w:r w:rsidRPr="00380896">
        <w:rPr>
          <w:rFonts w:ascii="Times New Roman" w:hAnsi="Times New Roman" w:eastAsia="Times New Roman"/>
          <w:lang w:val="en-US"/>
        </w:rPr>
        <w:t xml:space="preserve">Ince, D. C., Hatton, L., &amp; Graham-Cumming, J. (2012). The case for open computer programs. </w:t>
      </w:r>
      <w:r>
        <w:rPr>
          <w:rFonts w:ascii="Times New Roman" w:hAnsi="Times New Roman" w:eastAsia="Times New Roman"/>
          <w:i/>
          <w:iCs/>
        </w:rPr>
        <w:t>Nature</w:t>
      </w:r>
      <w:r>
        <w:rPr>
          <w:rFonts w:ascii="Times New Roman" w:hAnsi="Times New Roman" w:eastAsia="Times New Roman"/>
        </w:rPr>
        <w:t xml:space="preserve">, </w:t>
      </w:r>
      <w:r>
        <w:rPr>
          <w:rFonts w:ascii="Times New Roman" w:hAnsi="Times New Roman" w:eastAsia="Times New Roman"/>
          <w:i/>
          <w:iCs/>
        </w:rPr>
        <w:t>482</w:t>
      </w:r>
      <w:r>
        <w:rPr>
          <w:rFonts w:ascii="Times New Roman" w:hAnsi="Times New Roman" w:eastAsia="Times New Roman"/>
        </w:rPr>
        <w:t>(7386), 485-488.</w:t>
      </w:r>
    </w:p>
    <w:p w:rsidR="007F3BAE" w:rsidRDefault="00380896" w:rsidP="00380896">
      <w:pPr>
        <w:pStyle w:val="Bibliografa"/>
        <w:jc w:val="left"/>
      </w:pPr>
      <w:bookmarkStart w:id="3012" w:name="ref-inec_guia_espac2025"/>
      <w:bookmarkEnd w:id="3011"/>
      <w:r>
        <w:rPr>
          <w:rFonts w:ascii="Times New Roman" w:hAnsi="Times New Roman" w:eastAsia="Times New Roman"/>
        </w:rPr>
        <w:t xml:space="preserve">Instituto Nacional de Estadística y Censos. (2026a). </w:t>
      </w:r>
      <w:r>
        <w:rPr>
          <w:rFonts w:ascii="Times New Roman" w:hAnsi="Times New Roman" w:eastAsia="Times New Roman"/>
          <w:i/>
          <w:iCs/>
        </w:rPr>
        <w:t>Guía sobre el uso de base de datos de la Encuesta de Superficie y Producción Agropecuaria Continua (ESPAC)</w:t>
      </w:r>
      <w:r>
        <w:rPr>
          <w:rFonts w:ascii="Times New Roman" w:hAnsi="Times New Roman" w:eastAsia="Times New Roman"/>
        </w:rPr>
        <w:t>.</w:t>
      </w:r>
    </w:p>
    <w:p w:rsidR="007F3BAE" w:rsidRDefault="00380896" w:rsidP="00380896">
      <w:pPr>
        <w:pStyle w:val="Bibliografa"/>
        <w:jc w:val="left"/>
      </w:pPr>
      <w:bookmarkStart w:id="3013" w:name="ref-inec_manual_espac2025"/>
      <w:bookmarkEnd w:id="3012"/>
      <w:r>
        <w:rPr>
          <w:rFonts w:ascii="Times New Roman" w:hAnsi="Times New Roman" w:eastAsia="Times New Roman"/>
        </w:rPr>
        <w:t xml:space="preserve">Instituto Nacional de Estadística y Censos. (2026b). </w:t>
      </w:r>
      <w:r>
        <w:rPr>
          <w:rFonts w:ascii="Times New Roman" w:hAnsi="Times New Roman" w:eastAsia="Times New Roman"/>
          <w:i/>
          <w:iCs/>
        </w:rPr>
        <w:t>Manual del encuestador, supervisor, digitador: ESPAC 2025</w:t>
      </w:r>
      <w:r>
        <w:rPr>
          <w:rFonts w:ascii="Times New Roman" w:hAnsi="Times New Roman" w:eastAsia="Times New Roman"/>
        </w:rPr>
        <w:t>.</w:t>
      </w:r>
    </w:p>
    <w:p w:rsidR="007F3BAE" w:rsidRDefault="00380896" w:rsidP="00380896">
      <w:pPr>
        <w:pStyle w:val="Bibliografa"/>
        <w:jc w:val="left"/>
      </w:pPr>
      <w:bookmarkStart w:id="3014" w:name="ref-inec_metodologia_espac2025"/>
      <w:bookmarkEnd w:id="3013"/>
      <w:r>
        <w:rPr>
          <w:rFonts w:ascii="Times New Roman" w:hAnsi="Times New Roman" w:eastAsia="Times New Roman"/>
        </w:rPr>
        <w:t xml:space="preserve">Instituto Nacional de Estadística y Censos. (2026c). </w:t>
      </w:r>
      <w:r>
        <w:rPr>
          <w:rFonts w:ascii="Times New Roman" w:hAnsi="Times New Roman" w:eastAsia="Times New Roman"/>
          <w:i/>
          <w:iCs/>
        </w:rPr>
        <w:t>Metodología ESPAC 2025</w:t>
      </w:r>
      <w:r>
        <w:rPr>
          <w:rFonts w:ascii="Times New Roman" w:hAnsi="Times New Roman" w:eastAsia="Times New Roman"/>
        </w:rPr>
        <w:t>.</w:t>
      </w:r>
    </w:p>
    <w:p w:rsidR="007F3BAE" w:rsidRDefault="00380896" w:rsidP="00380896">
      <w:pPr>
        <w:pStyle w:val="Bibliografa"/>
        <w:jc w:val="left"/>
      </w:pPr>
      <w:bookmarkStart w:id="3015" w:name="ref-ioannidis2005"/>
      <w:bookmarkEnd w:id="3014"/>
      <w:r>
        <w:rPr>
          <w:rFonts w:ascii="Times New Roman" w:hAnsi="Times New Roman" w:eastAsia="Times New Roman"/>
        </w:rPr>
        <w:t xml:space="preserve">Ioannidis, J. P. A. (2005). </w:t>
      </w:r>
      <w:r w:rsidRPr="00380896">
        <w:rPr>
          <w:rFonts w:ascii="Times New Roman" w:hAnsi="Times New Roman" w:eastAsia="Times New Roman"/>
          <w:lang w:val="en-US"/>
        </w:rPr>
        <w:t xml:space="preserve">Why Most Published Research Findings Are False. </w:t>
      </w:r>
      <w:r>
        <w:rPr>
          <w:rFonts w:ascii="Times New Roman" w:hAnsi="Times New Roman" w:eastAsia="Times New Roman"/>
          <w:i/>
          <w:iCs/>
        </w:rPr>
        <w:t>PLoS Medicine</w:t>
      </w:r>
      <w:r>
        <w:rPr>
          <w:rFonts w:ascii="Times New Roman" w:hAnsi="Times New Roman" w:eastAsia="Times New Roman"/>
        </w:rPr>
        <w:t xml:space="preserve">, </w:t>
      </w:r>
      <w:r>
        <w:rPr>
          <w:rFonts w:ascii="Times New Roman" w:hAnsi="Times New Roman" w:eastAsia="Times New Roman"/>
          <w:i/>
          <w:iCs/>
        </w:rPr>
        <w:t>2</w:t>
      </w:r>
      <w:r>
        <w:rPr>
          <w:rFonts w:ascii="Times New Roman" w:hAnsi="Times New Roman" w:eastAsia="Times New Roman"/>
        </w:rPr>
        <w:t>(8), e124.</w:t>
      </w:r>
    </w:p>
    <w:p w:rsidR="007F3BAE" w:rsidRPr="00380896" w:rsidRDefault="00380896" w:rsidP="00380896">
      <w:pPr>
        <w:pStyle w:val="Bibliografa"/>
        <w:jc w:val="left"/>
        <w:rPr>
          <w:lang w:val="en-US"/>
        </w:rPr>
      </w:pPr>
      <w:bookmarkStart w:id="3016" w:name="ref-james2021"/>
      <w:bookmarkEnd w:id="3015"/>
      <w:r>
        <w:rPr>
          <w:rFonts w:ascii="Times New Roman" w:hAnsi="Times New Roman" w:eastAsia="Times New Roman"/>
        </w:rPr>
        <w:t xml:space="preserve">James, G., Witten, D., Hastie, T., &amp; Tibshirani, R. (2021). </w:t>
      </w:r>
      <w:r w:rsidRPr="00380896">
        <w:rPr>
          <w:rFonts w:ascii="Times New Roman" w:hAnsi="Times New Roman" w:eastAsia="Times New Roman"/>
          <w:i/>
          <w:iCs/>
          <w:lang w:val="en-US"/>
        </w:rPr>
        <w:t>An Introduction to Statistical Learning with Applications in R</w:t>
      </w:r>
      <w:r w:rsidRPr="00380896">
        <w:rPr>
          <w:rFonts w:ascii="Times New Roman" w:hAnsi="Times New Roman" w:eastAsia="Times New Roman"/>
          <w:lang w:val="en-US"/>
        </w:rPr>
        <w:t xml:space="preserve"> (2.ª ed.). Springer.</w:t>
      </w:r>
    </w:p>
    <w:p w:rsidR="007F3BAE" w:rsidRPr="00380896" w:rsidRDefault="00380896" w:rsidP="00380896">
      <w:pPr>
        <w:pStyle w:val="Bibliografa"/>
        <w:jc w:val="left"/>
        <w:rPr>
          <w:lang w:val="en-US"/>
        </w:rPr>
      </w:pPr>
      <w:bookmarkStart w:id="3017" w:name="ref-kendall1938"/>
      <w:bookmarkEnd w:id="3016"/>
      <w:r w:rsidRPr="00380896">
        <w:rPr>
          <w:rFonts w:ascii="Times New Roman" w:hAnsi="Times New Roman" w:eastAsia="Times New Roman"/>
          <w:lang w:val="en-US"/>
        </w:rPr>
        <w:t xml:space="preserve">Kendall, M. G. (1938). A New Measure of Rank Correlation. </w:t>
      </w:r>
      <w:r w:rsidRPr="00380896">
        <w:rPr>
          <w:rFonts w:ascii="Times New Roman" w:hAnsi="Times New Roman" w:eastAsia="Times New Roman"/>
          <w:i/>
          <w:iCs/>
          <w:lang w:val="en-US"/>
        </w:rPr>
        <w:t>Biometrika</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30</w:t>
      </w:r>
      <w:r w:rsidRPr="00380896">
        <w:rPr>
          <w:rFonts w:ascii="Times New Roman" w:hAnsi="Times New Roman" w:eastAsia="Times New Roman"/>
          <w:lang w:val="en-US"/>
        </w:rPr>
        <w:t>(1/2), 81-93.</w:t>
      </w:r>
    </w:p>
    <w:p w:rsidR="007F3BAE" w:rsidRPr="00380896" w:rsidRDefault="00380896" w:rsidP="00380896">
      <w:pPr>
        <w:pStyle w:val="Bibliografa"/>
        <w:jc w:val="left"/>
        <w:rPr>
          <w:lang w:val="en-US"/>
        </w:rPr>
      </w:pPr>
      <w:bookmarkStart w:id="3018" w:name="ref-kerlinger2002"/>
      <w:bookmarkEnd w:id="3017"/>
      <w:r w:rsidRPr="00380896">
        <w:rPr>
          <w:rFonts w:ascii="Times New Roman" w:hAnsi="Times New Roman" w:eastAsia="Times New Roman"/>
          <w:lang w:val="en-US"/>
        </w:rPr>
        <w:t xml:space="preserve">Kerlinger, F. N., &amp; Lee, H. B. (2002). </w:t>
      </w:r>
      <w:r>
        <w:rPr>
          <w:rFonts w:ascii="Times New Roman" w:hAnsi="Times New Roman" w:eastAsia="Times New Roman"/>
          <w:i/>
          <w:iCs/>
        </w:rPr>
        <w:t>Investigación del comportamiento: Métodos de investigación en ciencias sociales</w:t>
      </w:r>
      <w:r>
        <w:rPr>
          <w:rFonts w:ascii="Times New Roman" w:hAnsi="Times New Roman" w:eastAsia="Times New Roman"/>
        </w:rPr>
        <w:t xml:space="preserve">. </w:t>
      </w:r>
      <w:r w:rsidRPr="00380896">
        <w:rPr>
          <w:rFonts w:ascii="Times New Roman" w:hAnsi="Times New Roman" w:eastAsia="Times New Roman"/>
          <w:lang w:val="en-US"/>
        </w:rPr>
        <w:t>McGraw-Hill.</w:t>
      </w:r>
    </w:p>
    <w:p w:rsidR="007F3BAE" w:rsidRPr="00380896" w:rsidRDefault="00380896" w:rsidP="00380896">
      <w:pPr>
        <w:pStyle w:val="Bibliografa"/>
        <w:jc w:val="left"/>
        <w:rPr>
          <w:lang w:val="en-US"/>
        </w:rPr>
      </w:pPr>
      <w:bookmarkStart w:id="3019" w:name="ref-kitchenham2007"/>
      <w:bookmarkEnd w:id="3018"/>
      <w:r w:rsidRPr="00380896">
        <w:rPr>
          <w:rFonts w:ascii="Times New Roman" w:hAnsi="Times New Roman" w:eastAsia="Times New Roman"/>
          <w:lang w:val="en-US"/>
        </w:rPr>
        <w:t xml:space="preserve">Kitchenham, B., &amp; Charters, S. (2007). </w:t>
      </w:r>
      <w:r w:rsidRPr="00380896">
        <w:rPr>
          <w:rFonts w:ascii="Times New Roman" w:hAnsi="Times New Roman" w:eastAsia="Times New Roman"/>
          <w:i/>
          <w:iCs/>
          <w:lang w:val="en-US"/>
        </w:rPr>
        <w:t>Guidelines for Performing Systematic Literature Reviews in Software Engineering</w:t>
      </w:r>
      <w:r w:rsidRPr="00380896">
        <w:rPr>
          <w:rFonts w:ascii="Times New Roman" w:hAnsi="Times New Roman" w:eastAsia="Times New Roman"/>
          <w:lang w:val="en-US"/>
        </w:rPr>
        <w:t>. EBSE Technical Report.</w:t>
      </w:r>
    </w:p>
    <w:p w:rsidR="007F3BAE" w:rsidRPr="00380896" w:rsidRDefault="00380896" w:rsidP="00380896">
      <w:pPr>
        <w:pStyle w:val="Bibliografa"/>
        <w:jc w:val="left"/>
        <w:rPr>
          <w:lang w:val="en-US"/>
        </w:rPr>
      </w:pPr>
      <w:bookmarkStart w:id="3020" w:name="ref-kumbhakar2015"/>
      <w:bookmarkEnd w:id="3019"/>
      <w:r w:rsidRPr="00380896">
        <w:rPr>
          <w:rFonts w:ascii="Times New Roman" w:hAnsi="Times New Roman" w:eastAsia="Times New Roman"/>
          <w:lang w:val="en-US"/>
        </w:rPr>
        <w:t xml:space="preserve">Kumbhakar, S. C., Wang, H.-J., &amp; Horncastle, A. P. (2015). </w:t>
      </w:r>
      <w:r w:rsidRPr="00380896">
        <w:rPr>
          <w:rFonts w:ascii="Times New Roman" w:hAnsi="Times New Roman" w:eastAsia="Times New Roman"/>
          <w:i/>
          <w:iCs/>
          <w:lang w:val="en-US"/>
        </w:rPr>
        <w:t>A Practitioner’s Guide to Stochastic Frontier Analysis Using Stata</w:t>
      </w:r>
      <w:r w:rsidRPr="00380896">
        <w:rPr>
          <w:rFonts w:ascii="Times New Roman" w:hAnsi="Times New Roman" w:eastAsia="Times New Roman"/>
          <w:lang w:val="en-US"/>
        </w:rPr>
        <w:t>. Cambridge University Press.</w:t>
      </w:r>
    </w:p>
    <w:p w:rsidR="007F3BAE" w:rsidRDefault="00380896" w:rsidP="00380896">
      <w:pPr>
        <w:pStyle w:val="Bibliografa"/>
        <w:jc w:val="left"/>
      </w:pPr>
      <w:bookmarkStart w:id="3021" w:name="ref-kutner2004"/>
      <w:bookmarkEnd w:id="3020"/>
      <w:r w:rsidRPr="00380896">
        <w:rPr>
          <w:rFonts w:ascii="Times New Roman" w:hAnsi="Times New Roman" w:eastAsia="Times New Roman"/>
          <w:lang w:val="en-US"/>
        </w:rPr>
        <w:lastRenderedPageBreak/>
        <w:t xml:space="preserve">Kutner, M. H., Nachtsheim, C. J., Neter, J., &amp; Li, W. (2004). </w:t>
      </w:r>
      <w:r w:rsidRPr="00380896">
        <w:rPr>
          <w:rFonts w:ascii="Times New Roman" w:hAnsi="Times New Roman" w:eastAsia="Times New Roman"/>
          <w:i/>
          <w:iCs/>
          <w:lang w:val="en-US"/>
        </w:rPr>
        <w:t>Applied Linear Statistical Models</w:t>
      </w:r>
      <w:r w:rsidRPr="00380896">
        <w:rPr>
          <w:rFonts w:ascii="Times New Roman" w:hAnsi="Times New Roman" w:eastAsia="Times New Roman"/>
          <w:lang w:val="en-US"/>
        </w:rPr>
        <w:t xml:space="preserve"> (5.ª ed.). </w:t>
      </w:r>
      <w:r>
        <w:rPr>
          <w:rFonts w:ascii="Times New Roman" w:hAnsi="Times New Roman" w:eastAsia="Times New Roman"/>
        </w:rPr>
        <w:t>McGraw-Hill/Irwin.</w:t>
      </w:r>
    </w:p>
    <w:p w:rsidR="007F3BAE" w:rsidRDefault="00380896" w:rsidP="00380896">
      <w:pPr>
        <w:pStyle w:val="Bibliografa"/>
        <w:jc w:val="left"/>
      </w:pPr>
      <w:bookmarkStart w:id="3022" w:name="ref-lalinde2018uso"/>
      <w:bookmarkEnd w:id="3021"/>
      <w:r>
        <w:rPr>
          <w:rFonts w:ascii="Times New Roman" w:hAnsi="Times New Roman" w:eastAsia="Times New Roman"/>
        </w:rPr>
        <w:t xml:space="preserve">Lalinde, J. D. H., Castro, F. E., Rodríguez, J. E., Rangel, J. G. C., Sierra, C. A. T., Torrado, M. K. A., Sierra, S. M. C., &amp; Pirela, V. J. B. (2018). Sobre el uso adecuado del coeficiente de correlación de Pearson: definición, propiedades y suposiciones. </w:t>
      </w:r>
      <w:r>
        <w:rPr>
          <w:rFonts w:ascii="Times New Roman" w:hAnsi="Times New Roman" w:eastAsia="Times New Roman"/>
          <w:i/>
          <w:iCs/>
        </w:rPr>
        <w:t>Archivos Venezolanos de Farmacología y Terapéutica</w:t>
      </w:r>
      <w:r>
        <w:rPr>
          <w:rFonts w:ascii="Times New Roman" w:hAnsi="Times New Roman" w:eastAsia="Times New Roman"/>
        </w:rPr>
        <w:t xml:space="preserve">, </w:t>
      </w:r>
      <w:r>
        <w:rPr>
          <w:rFonts w:ascii="Times New Roman" w:hAnsi="Times New Roman" w:eastAsia="Times New Roman"/>
          <w:i/>
          <w:iCs/>
        </w:rPr>
        <w:t>37</w:t>
      </w:r>
      <w:r>
        <w:rPr>
          <w:rFonts w:ascii="Times New Roman" w:hAnsi="Times New Roman" w:eastAsia="Times New Roman"/>
        </w:rPr>
        <w:t>(5), 587-595.</w:t>
      </w:r>
    </w:p>
    <w:p w:rsidR="007F3BAE" w:rsidRPr="00380896" w:rsidRDefault="00380896" w:rsidP="00380896">
      <w:pPr>
        <w:pStyle w:val="Bibliografa"/>
        <w:jc w:val="left"/>
        <w:rPr>
          <w:lang w:val="en-US"/>
        </w:rPr>
      </w:pPr>
      <w:bookmarkStart w:id="3023" w:name="ref-little2019"/>
      <w:bookmarkEnd w:id="3022"/>
      <w:r>
        <w:rPr>
          <w:rFonts w:ascii="Times New Roman" w:hAnsi="Times New Roman" w:eastAsia="Times New Roman"/>
        </w:rPr>
        <w:t xml:space="preserve">Little, R. J. A., &amp; Rubin, D. B. (2019). </w:t>
      </w:r>
      <w:r w:rsidRPr="00380896">
        <w:rPr>
          <w:rFonts w:ascii="Times New Roman" w:hAnsi="Times New Roman" w:eastAsia="Times New Roman"/>
          <w:i/>
          <w:iCs/>
          <w:lang w:val="en-US"/>
        </w:rPr>
        <w:t>Statistical Analysis with Missing Data</w:t>
      </w:r>
      <w:r w:rsidRPr="00380896">
        <w:rPr>
          <w:rFonts w:ascii="Times New Roman" w:hAnsi="Times New Roman" w:eastAsia="Times New Roman"/>
          <w:lang w:val="en-US"/>
        </w:rPr>
        <w:t>. John Wiley &amp; Sons.</w:t>
      </w:r>
    </w:p>
    <w:p w:rsidR="007F3BAE" w:rsidRPr="00380896" w:rsidRDefault="00380896" w:rsidP="00380896">
      <w:pPr>
        <w:pStyle w:val="Bibliografa"/>
        <w:jc w:val="left"/>
        <w:rPr>
          <w:lang w:val="en-US"/>
        </w:rPr>
      </w:pPr>
      <w:bookmarkStart w:id="3024" w:name="ref-lovelace2019"/>
      <w:bookmarkEnd w:id="3023"/>
      <w:r w:rsidRPr="00380896">
        <w:rPr>
          <w:rFonts w:ascii="Times New Roman" w:hAnsi="Times New Roman" w:eastAsia="Times New Roman"/>
          <w:lang w:val="en-US"/>
        </w:rPr>
        <w:t xml:space="preserve">Lovelace, R., Nowosad, J., &amp; Muenchow, J. (2019). </w:t>
      </w:r>
      <w:r w:rsidRPr="00380896">
        <w:rPr>
          <w:rFonts w:ascii="Times New Roman" w:hAnsi="Times New Roman" w:eastAsia="Times New Roman"/>
          <w:i/>
          <w:iCs/>
          <w:lang w:val="en-US"/>
        </w:rPr>
        <w:t>Geocomputation with R</w:t>
      </w:r>
      <w:r w:rsidRPr="00380896">
        <w:rPr>
          <w:rFonts w:ascii="Times New Roman" w:hAnsi="Times New Roman" w:eastAsia="Times New Roman"/>
          <w:lang w:val="en-US"/>
        </w:rPr>
        <w:t>. CRC Press.</w:t>
      </w:r>
    </w:p>
    <w:p w:rsidR="007F3BAE" w:rsidRPr="00380896" w:rsidRDefault="00380896" w:rsidP="00380896">
      <w:pPr>
        <w:pStyle w:val="Bibliografa"/>
        <w:jc w:val="left"/>
        <w:rPr>
          <w:lang w:val="en-US"/>
        </w:rPr>
      </w:pPr>
      <w:bookmarkStart w:id="3025" w:name="ref-lowndes2017"/>
      <w:bookmarkEnd w:id="3024"/>
      <w:r>
        <w:rPr>
          <w:rFonts w:ascii="Times New Roman" w:hAnsi="Times New Roman" w:eastAsia="Times New Roman"/>
        </w:rPr>
        <w:t xml:space="preserve">Lowndes, J. S. S. et al. </w:t>
      </w:r>
      <w:r w:rsidRPr="00380896">
        <w:rPr>
          <w:rFonts w:ascii="Times New Roman" w:hAnsi="Times New Roman" w:eastAsia="Times New Roman"/>
          <w:lang w:val="en-US"/>
        </w:rPr>
        <w:t xml:space="preserve">(2017). Our Path to Better Science in Less Time Using Open Data Science Tools. </w:t>
      </w:r>
      <w:r w:rsidRPr="00380896">
        <w:rPr>
          <w:rFonts w:ascii="Times New Roman" w:hAnsi="Times New Roman" w:eastAsia="Times New Roman"/>
          <w:i/>
          <w:iCs/>
          <w:lang w:val="en-US"/>
        </w:rPr>
        <w:t>Nature Ecology and Evolution</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1</w:t>
      </w:r>
      <w:r w:rsidRPr="00380896">
        <w:rPr>
          <w:rFonts w:ascii="Times New Roman" w:hAnsi="Times New Roman" w:eastAsia="Times New Roman"/>
          <w:lang w:val="en-US"/>
        </w:rPr>
        <w:t>, 0160.</w:t>
      </w:r>
    </w:p>
    <w:p w:rsidR="007F3BAE" w:rsidRDefault="00380896" w:rsidP="00380896">
      <w:pPr>
        <w:pStyle w:val="Bibliografa"/>
        <w:jc w:val="left"/>
      </w:pPr>
      <w:bookmarkStart w:id="3026" w:name="ref-machi2016"/>
      <w:bookmarkEnd w:id="3025"/>
      <w:r w:rsidRPr="00380896">
        <w:rPr>
          <w:rFonts w:ascii="Times New Roman" w:hAnsi="Times New Roman" w:eastAsia="Times New Roman"/>
          <w:lang w:val="en-US"/>
        </w:rPr>
        <w:t xml:space="preserve">Machi, L. A., &amp; McEvoy, B. T. (2016). </w:t>
      </w:r>
      <w:r w:rsidRPr="00380896">
        <w:rPr>
          <w:rFonts w:ascii="Times New Roman" w:hAnsi="Times New Roman" w:eastAsia="Times New Roman"/>
          <w:i/>
          <w:iCs/>
          <w:lang w:val="en-US"/>
        </w:rPr>
        <w:t>The Literature Review: Six Steps to Success</w:t>
      </w:r>
      <w:r w:rsidRPr="00380896">
        <w:rPr>
          <w:rFonts w:ascii="Times New Roman" w:hAnsi="Times New Roman" w:eastAsia="Times New Roman"/>
          <w:lang w:val="en-US"/>
        </w:rPr>
        <w:t xml:space="preserve">. </w:t>
      </w:r>
      <w:r>
        <w:rPr>
          <w:rFonts w:ascii="Times New Roman" w:hAnsi="Times New Roman" w:eastAsia="Times New Roman"/>
        </w:rPr>
        <w:t>Corwin.</w:t>
      </w:r>
    </w:p>
    <w:p w:rsidR="007F3BAE" w:rsidRPr="00380896" w:rsidRDefault="00380896" w:rsidP="00380896">
      <w:pPr>
        <w:pStyle w:val="Bibliografa"/>
        <w:jc w:val="left"/>
        <w:rPr>
          <w:lang w:val="en-US"/>
        </w:rPr>
      </w:pPr>
      <w:bookmarkStart w:id="3027" w:name="ref-martinmartin2018"/>
      <w:bookmarkEnd w:id="3026"/>
      <w:r>
        <w:rPr>
          <w:rFonts w:ascii="Times New Roman" w:hAnsi="Times New Roman" w:eastAsia="Times New Roman"/>
        </w:rPr>
        <w:t xml:space="preserve">Martín-Martín, A., Orduna-Malea, E., Thelwall, M., &amp; Delgado López-Cózar, E. (2018). </w:t>
      </w:r>
      <w:r w:rsidRPr="00380896">
        <w:rPr>
          <w:rFonts w:ascii="Times New Roman" w:hAnsi="Times New Roman" w:eastAsia="Times New Roman"/>
          <w:lang w:val="en-US"/>
        </w:rPr>
        <w:t xml:space="preserve">Google Scholar, Web of Science, and Scopus: A systematic comparison of citations in 252 subject categories. </w:t>
      </w:r>
      <w:r w:rsidRPr="00380896">
        <w:rPr>
          <w:rFonts w:ascii="Times New Roman" w:hAnsi="Times New Roman" w:eastAsia="Times New Roman"/>
          <w:i/>
          <w:iCs/>
          <w:lang w:val="en-US"/>
        </w:rPr>
        <w:t>Journal of Informetrics</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12</w:t>
      </w:r>
      <w:r w:rsidRPr="00380896">
        <w:rPr>
          <w:rFonts w:ascii="Times New Roman" w:hAnsi="Times New Roman" w:eastAsia="Times New Roman"/>
          <w:lang w:val="en-US"/>
        </w:rPr>
        <w:t>(4), 1160-1177.</w:t>
      </w:r>
    </w:p>
    <w:p w:rsidR="007F3BAE" w:rsidRPr="00380896" w:rsidRDefault="00380896" w:rsidP="00380896">
      <w:pPr>
        <w:pStyle w:val="Bibliografa"/>
        <w:jc w:val="left"/>
        <w:rPr>
          <w:lang w:val="en-US"/>
        </w:rPr>
      </w:pPr>
      <w:bookmarkStart w:id="3028" w:name="ref-marwick2018"/>
      <w:bookmarkEnd w:id="3027"/>
      <w:r w:rsidRPr="00380896">
        <w:rPr>
          <w:rFonts w:ascii="Times New Roman" w:hAnsi="Times New Roman" w:eastAsia="Times New Roman"/>
          <w:lang w:val="en-US"/>
        </w:rPr>
        <w:t xml:space="preserve">Marwick, B. et al. (2018). Packaging Data Analytical Work Reproducibly Using R (and Friends). </w:t>
      </w:r>
      <w:r w:rsidRPr="00380896">
        <w:rPr>
          <w:rFonts w:ascii="Times New Roman" w:hAnsi="Times New Roman" w:eastAsia="Times New Roman"/>
          <w:i/>
          <w:iCs/>
          <w:lang w:val="en-US"/>
        </w:rPr>
        <w:t>The American Statistician</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72</w:t>
      </w:r>
      <w:r w:rsidRPr="00380896">
        <w:rPr>
          <w:rFonts w:ascii="Times New Roman" w:hAnsi="Times New Roman" w:eastAsia="Times New Roman"/>
          <w:lang w:val="en-US"/>
        </w:rPr>
        <w:t>(1), 80-88.</w:t>
      </w:r>
    </w:p>
    <w:p w:rsidR="007F3BAE" w:rsidRPr="00380896" w:rsidRDefault="00380896" w:rsidP="00380896">
      <w:pPr>
        <w:pStyle w:val="Bibliografa"/>
        <w:jc w:val="left"/>
        <w:rPr>
          <w:lang w:val="en-US"/>
        </w:rPr>
      </w:pPr>
      <w:bookmarkStart w:id="3029" w:name="ref-maxwell2013"/>
      <w:bookmarkEnd w:id="3028"/>
      <w:r w:rsidRPr="00380896">
        <w:rPr>
          <w:rFonts w:ascii="Times New Roman" w:hAnsi="Times New Roman" w:eastAsia="Times New Roman"/>
          <w:lang w:val="en-US"/>
        </w:rPr>
        <w:t xml:space="preserve">Maxwell, J. A. (2013). </w:t>
      </w:r>
      <w:r w:rsidRPr="00380896">
        <w:rPr>
          <w:rFonts w:ascii="Times New Roman" w:hAnsi="Times New Roman" w:eastAsia="Times New Roman"/>
          <w:i/>
          <w:iCs/>
          <w:lang w:val="en-US"/>
        </w:rPr>
        <w:t>Qualitative Research Design: An Interactive Approach</w:t>
      </w:r>
      <w:r w:rsidRPr="00380896">
        <w:rPr>
          <w:rFonts w:ascii="Times New Roman" w:hAnsi="Times New Roman" w:eastAsia="Times New Roman"/>
          <w:lang w:val="en-US"/>
        </w:rPr>
        <w:t>. SAGE Publications.</w:t>
      </w:r>
    </w:p>
    <w:p w:rsidR="007F3BAE" w:rsidRPr="00380896" w:rsidRDefault="00380896" w:rsidP="00380896">
      <w:pPr>
        <w:pStyle w:val="Bibliografa"/>
        <w:jc w:val="left"/>
        <w:rPr>
          <w:lang w:val="en-US"/>
        </w:rPr>
      </w:pPr>
      <w:bookmarkStart w:id="3030" w:name="ref-montgomery2021"/>
      <w:bookmarkEnd w:id="3029"/>
      <w:r w:rsidRPr="00380896">
        <w:rPr>
          <w:rFonts w:ascii="Times New Roman" w:hAnsi="Times New Roman" w:eastAsia="Times New Roman"/>
          <w:lang w:val="en-US"/>
        </w:rPr>
        <w:t xml:space="preserve">Montgomery, D. C., Peck, E. A., &amp; Vining, G. G. (2021). </w:t>
      </w:r>
      <w:r w:rsidRPr="00380896">
        <w:rPr>
          <w:rFonts w:ascii="Times New Roman" w:hAnsi="Times New Roman" w:eastAsia="Times New Roman"/>
          <w:i/>
          <w:iCs/>
          <w:lang w:val="en-US"/>
        </w:rPr>
        <w:t>Introduction to Linear Regression Analysis</w:t>
      </w:r>
      <w:r w:rsidRPr="00380896">
        <w:rPr>
          <w:rFonts w:ascii="Times New Roman" w:hAnsi="Times New Roman" w:eastAsia="Times New Roman"/>
          <w:lang w:val="en-US"/>
        </w:rPr>
        <w:t xml:space="preserve"> (6.ª ed.). Wiley.</w:t>
      </w:r>
    </w:p>
    <w:p w:rsidR="007F3BAE" w:rsidRPr="00380896" w:rsidRDefault="00380896" w:rsidP="00380896">
      <w:pPr>
        <w:pStyle w:val="Bibliografa"/>
        <w:jc w:val="left"/>
        <w:rPr>
          <w:lang w:val="en-US"/>
        </w:rPr>
      </w:pPr>
      <w:bookmarkStart w:id="3031" w:name="ref-moore2017"/>
      <w:bookmarkEnd w:id="3030"/>
      <w:r w:rsidRPr="00380896">
        <w:rPr>
          <w:rFonts w:ascii="Times New Roman" w:hAnsi="Times New Roman" w:eastAsia="Times New Roman"/>
          <w:lang w:val="en-US"/>
        </w:rPr>
        <w:t xml:space="preserve">Moore, D. S., McCabe, G. P., &amp; Craig, B. A. (2017). </w:t>
      </w:r>
      <w:r w:rsidRPr="00380896">
        <w:rPr>
          <w:rFonts w:ascii="Times New Roman" w:hAnsi="Times New Roman" w:eastAsia="Times New Roman"/>
          <w:i/>
          <w:iCs/>
          <w:lang w:val="en-US"/>
        </w:rPr>
        <w:t>Introduction to the Practice of Statistics</w:t>
      </w:r>
      <w:r w:rsidRPr="00380896">
        <w:rPr>
          <w:rFonts w:ascii="Times New Roman" w:hAnsi="Times New Roman" w:eastAsia="Times New Roman"/>
          <w:lang w:val="en-US"/>
        </w:rPr>
        <w:t>. W. H. Freeman.</w:t>
      </w:r>
    </w:p>
    <w:p w:rsidR="007F3BAE" w:rsidRPr="00380896" w:rsidRDefault="00380896" w:rsidP="00380896">
      <w:pPr>
        <w:pStyle w:val="Bibliografa"/>
        <w:jc w:val="left"/>
        <w:rPr>
          <w:lang w:val="en-US"/>
        </w:rPr>
      </w:pPr>
      <w:bookmarkStart w:id="3032" w:name="ref-munafo2017"/>
      <w:bookmarkEnd w:id="3031"/>
      <w:r w:rsidRPr="00380896">
        <w:rPr>
          <w:rFonts w:ascii="Times New Roman" w:hAnsi="Times New Roman" w:eastAsia="Times New Roman"/>
          <w:lang w:val="en-US"/>
        </w:rPr>
        <w:t xml:space="preserve">Munafo, M. R. et al. (2017). A manifesto for reproducible science. </w:t>
      </w:r>
      <w:r w:rsidRPr="00380896">
        <w:rPr>
          <w:rFonts w:ascii="Times New Roman" w:hAnsi="Times New Roman" w:eastAsia="Times New Roman"/>
          <w:i/>
          <w:iCs/>
          <w:lang w:val="en-US"/>
        </w:rPr>
        <w:t>Nature Human Behaviour</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1</w:t>
      </w:r>
      <w:r w:rsidRPr="00380896">
        <w:rPr>
          <w:rFonts w:ascii="Times New Roman" w:hAnsi="Times New Roman" w:eastAsia="Times New Roman"/>
          <w:lang w:val="en-US"/>
        </w:rPr>
        <w:t>, 0021.</w:t>
      </w:r>
    </w:p>
    <w:p w:rsidR="007F3BAE" w:rsidRDefault="00380896" w:rsidP="00380896">
      <w:pPr>
        <w:pStyle w:val="Bibliografa"/>
        <w:jc w:val="left"/>
      </w:pPr>
      <w:bookmarkStart w:id="3033" w:name="ref-munoz2013calculo"/>
      <w:bookmarkEnd w:id="3032"/>
      <w:r>
        <w:rPr>
          <w:rFonts w:ascii="Times New Roman" w:hAnsi="Times New Roman" w:eastAsia="Times New Roman"/>
        </w:rPr>
        <w:t xml:space="preserve">Muñoz, L. (2013). </w:t>
      </w:r>
      <w:r>
        <w:rPr>
          <w:rFonts w:ascii="Times New Roman" w:hAnsi="Times New Roman" w:eastAsia="Times New Roman"/>
          <w:i/>
          <w:iCs/>
        </w:rPr>
        <w:t>Cálculo del RMSE vertical del Modelo de Elevación de Superficie NEXTMap World 30 DSM vs. la Red Geodésica de Primer Orden de Costa Rica</w:t>
      </w:r>
      <w:r>
        <w:rPr>
          <w:rFonts w:ascii="Times New Roman" w:hAnsi="Times New Roman" w:eastAsia="Times New Roman"/>
        </w:rPr>
        <w:t>.</w:t>
      </w:r>
    </w:p>
    <w:p w:rsidR="007F3BAE" w:rsidRPr="00380896" w:rsidRDefault="00380896" w:rsidP="00380896">
      <w:pPr>
        <w:pStyle w:val="Bibliografa"/>
        <w:jc w:val="left"/>
        <w:rPr>
          <w:lang w:val="en-US"/>
        </w:rPr>
      </w:pPr>
      <w:bookmarkStart w:id="3034" w:name="ref-nielsen2012"/>
      <w:bookmarkEnd w:id="3033"/>
      <w:r w:rsidRPr="00380896">
        <w:rPr>
          <w:rFonts w:ascii="Times New Roman" w:hAnsi="Times New Roman" w:eastAsia="Times New Roman"/>
          <w:lang w:val="en-US"/>
        </w:rPr>
        <w:t xml:space="preserve">Nielsen, M. (2012). </w:t>
      </w:r>
      <w:r w:rsidRPr="00380896">
        <w:rPr>
          <w:rFonts w:ascii="Times New Roman" w:hAnsi="Times New Roman" w:eastAsia="Times New Roman"/>
          <w:i/>
          <w:iCs/>
          <w:lang w:val="en-US"/>
        </w:rPr>
        <w:t>Reinventing Discovery: The New Era of Networked Science</w:t>
      </w:r>
      <w:r w:rsidRPr="00380896">
        <w:rPr>
          <w:rFonts w:ascii="Times New Roman" w:hAnsi="Times New Roman" w:eastAsia="Times New Roman"/>
          <w:lang w:val="en-US"/>
        </w:rPr>
        <w:t>. Princeton University Press.</w:t>
      </w:r>
    </w:p>
    <w:p w:rsidR="007F3BAE" w:rsidRPr="00380896" w:rsidRDefault="00380896" w:rsidP="00380896">
      <w:pPr>
        <w:pStyle w:val="Bibliografa"/>
        <w:jc w:val="left"/>
        <w:rPr>
          <w:lang w:val="en-US"/>
        </w:rPr>
      </w:pPr>
      <w:bookmarkStart w:id="3035" w:name="ref-patashnik1988"/>
      <w:bookmarkEnd w:id="3034"/>
      <w:r w:rsidRPr="00380896">
        <w:rPr>
          <w:rFonts w:ascii="Times New Roman" w:hAnsi="Times New Roman" w:eastAsia="Times New Roman"/>
          <w:lang w:val="en-US"/>
        </w:rPr>
        <w:t xml:space="preserve">Patashnik, O. (1988). </w:t>
      </w:r>
      <w:r w:rsidRPr="00380896">
        <w:rPr>
          <w:rFonts w:ascii="Times New Roman" w:hAnsi="Times New Roman" w:eastAsia="Times New Roman"/>
          <w:i/>
          <w:iCs/>
          <w:lang w:val="en-US"/>
        </w:rPr>
        <w:t>BibTeXing</w:t>
      </w:r>
      <w:r w:rsidRPr="00380896">
        <w:rPr>
          <w:rFonts w:ascii="Times New Roman" w:hAnsi="Times New Roman" w:eastAsia="Times New Roman"/>
          <w:lang w:val="en-US"/>
        </w:rPr>
        <w:t>. Addison-Wesley.</w:t>
      </w:r>
    </w:p>
    <w:p w:rsidR="007F3BAE" w:rsidRPr="00380896" w:rsidRDefault="00380896" w:rsidP="00380896">
      <w:pPr>
        <w:pStyle w:val="Bibliografa"/>
        <w:jc w:val="left"/>
        <w:rPr>
          <w:lang w:val="en-US"/>
        </w:rPr>
      </w:pPr>
      <w:bookmarkStart w:id="3036" w:name="ref-pearl2018"/>
      <w:bookmarkEnd w:id="3035"/>
      <w:r w:rsidRPr="00380896">
        <w:rPr>
          <w:rFonts w:ascii="Times New Roman" w:hAnsi="Times New Roman" w:eastAsia="Times New Roman"/>
          <w:lang w:val="en-US"/>
        </w:rPr>
        <w:t xml:space="preserve">Pearl, J., &amp; Mackenzie, D. (2018). </w:t>
      </w:r>
      <w:r w:rsidRPr="00380896">
        <w:rPr>
          <w:rFonts w:ascii="Times New Roman" w:hAnsi="Times New Roman" w:eastAsia="Times New Roman"/>
          <w:i/>
          <w:iCs/>
          <w:lang w:val="en-US"/>
        </w:rPr>
        <w:t>The Book of Why: The New Science of Cause and Effect</w:t>
      </w:r>
      <w:r w:rsidRPr="00380896">
        <w:rPr>
          <w:rFonts w:ascii="Times New Roman" w:hAnsi="Times New Roman" w:eastAsia="Times New Roman"/>
          <w:lang w:val="en-US"/>
        </w:rPr>
        <w:t>. Basic Books.</w:t>
      </w:r>
    </w:p>
    <w:p w:rsidR="007F3BAE" w:rsidRPr="00380896" w:rsidRDefault="00380896" w:rsidP="00380896">
      <w:pPr>
        <w:pStyle w:val="Bibliografa"/>
        <w:jc w:val="left"/>
        <w:rPr>
          <w:lang w:val="en-US"/>
        </w:rPr>
      </w:pPr>
      <w:bookmarkStart w:id="3037" w:name="ref-pearson1895"/>
      <w:bookmarkEnd w:id="3036"/>
      <w:r w:rsidRPr="00380896">
        <w:rPr>
          <w:rFonts w:ascii="Times New Roman" w:hAnsi="Times New Roman" w:eastAsia="Times New Roman"/>
          <w:lang w:val="en-US"/>
        </w:rPr>
        <w:t xml:space="preserve">Pearson, K. (1895). Notes on Regression and Inheritance in the Case of Two Parents. </w:t>
      </w:r>
      <w:r w:rsidRPr="00380896">
        <w:rPr>
          <w:rFonts w:ascii="Times New Roman" w:hAnsi="Times New Roman" w:eastAsia="Times New Roman"/>
          <w:i/>
          <w:iCs/>
          <w:lang w:val="en-US"/>
        </w:rPr>
        <w:t>Proceedings of the Royal Society of London</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58</w:t>
      </w:r>
      <w:r w:rsidRPr="00380896">
        <w:rPr>
          <w:rFonts w:ascii="Times New Roman" w:hAnsi="Times New Roman" w:eastAsia="Times New Roman"/>
          <w:lang w:val="en-US"/>
        </w:rPr>
        <w:t>, 240-242.</w:t>
      </w:r>
    </w:p>
    <w:p w:rsidR="007F3BAE" w:rsidRPr="00380896" w:rsidRDefault="00380896" w:rsidP="00380896">
      <w:pPr>
        <w:pStyle w:val="Bibliografa"/>
        <w:jc w:val="left"/>
        <w:rPr>
          <w:lang w:val="en-US"/>
        </w:rPr>
      </w:pPr>
      <w:bookmarkStart w:id="3038" w:name="ref-peng2011"/>
      <w:bookmarkEnd w:id="3037"/>
      <w:r w:rsidRPr="00380896">
        <w:rPr>
          <w:rFonts w:ascii="Times New Roman" w:hAnsi="Times New Roman" w:eastAsia="Times New Roman"/>
          <w:lang w:val="en-US"/>
        </w:rPr>
        <w:t xml:space="preserve">Peng, R. D. (2011). Reproducible Research in Computational Science. </w:t>
      </w:r>
      <w:r w:rsidRPr="00380896">
        <w:rPr>
          <w:rFonts w:ascii="Times New Roman" w:hAnsi="Times New Roman" w:eastAsia="Times New Roman"/>
          <w:i/>
          <w:iCs/>
          <w:lang w:val="en-US"/>
        </w:rPr>
        <w:t>Science</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334</w:t>
      </w:r>
      <w:r w:rsidRPr="00380896">
        <w:rPr>
          <w:rFonts w:ascii="Times New Roman" w:hAnsi="Times New Roman" w:eastAsia="Times New Roman"/>
          <w:lang w:val="en-US"/>
        </w:rPr>
        <w:t xml:space="preserve">(6060), 1226-1227. </w:t>
      </w:r>
      <w:hyperlink r:id="rId124">
        <w:r w:rsidRPr="00380896">
          <w:rPr>
            <w:rStyle w:val="Hipervnculo"/>
            <w:lang w:val="en-US"/>
          </w:rPr>
          <w:t>https://doi.org/10.1126/science.1213847</w:t>
        </w:r>
      </w:hyperlink>
    </w:p>
    <w:p w:rsidR="007F3BAE" w:rsidRPr="00380896" w:rsidRDefault="00380896" w:rsidP="00380896">
      <w:pPr>
        <w:pStyle w:val="Bibliografa"/>
        <w:jc w:val="left"/>
        <w:rPr>
          <w:lang w:val="en-US"/>
        </w:rPr>
      </w:pPr>
      <w:bookmarkStart w:id="3039" w:name="ref-peng2020"/>
      <w:bookmarkEnd w:id="3038"/>
      <w:r w:rsidRPr="00380896">
        <w:rPr>
          <w:rFonts w:ascii="Times New Roman" w:hAnsi="Times New Roman" w:eastAsia="Times New Roman"/>
          <w:lang w:val="en-US"/>
        </w:rPr>
        <w:t xml:space="preserve">Peng, R. D. (2020). </w:t>
      </w:r>
      <w:r w:rsidRPr="00380896">
        <w:rPr>
          <w:rFonts w:ascii="Times New Roman" w:hAnsi="Times New Roman" w:eastAsia="Times New Roman"/>
          <w:i/>
          <w:iCs/>
          <w:lang w:val="en-US"/>
        </w:rPr>
        <w:t>R Programming for Data Science</w:t>
      </w:r>
      <w:r w:rsidRPr="00380896">
        <w:rPr>
          <w:rFonts w:ascii="Times New Roman" w:hAnsi="Times New Roman" w:eastAsia="Times New Roman"/>
          <w:lang w:val="en-US"/>
        </w:rPr>
        <w:t>. Leanpub.</w:t>
      </w:r>
    </w:p>
    <w:p w:rsidR="007F3BAE" w:rsidRPr="00380896" w:rsidRDefault="00380896" w:rsidP="00380896">
      <w:pPr>
        <w:pStyle w:val="Bibliografa"/>
        <w:jc w:val="left"/>
        <w:rPr>
          <w:lang w:val="en-US"/>
        </w:rPr>
      </w:pPr>
      <w:bookmarkStart w:id="3040" w:name="ref-pipino2002"/>
      <w:bookmarkEnd w:id="3039"/>
      <w:r w:rsidRPr="00380896">
        <w:rPr>
          <w:rFonts w:ascii="Times New Roman" w:hAnsi="Times New Roman" w:eastAsia="Times New Roman"/>
          <w:lang w:val="en-US"/>
        </w:rPr>
        <w:t xml:space="preserve">Pipino, L. L., Lee, Y. W., &amp; Wang, R. Y. (2002). Data Quality Assessment. </w:t>
      </w:r>
      <w:r w:rsidRPr="00380896">
        <w:rPr>
          <w:rFonts w:ascii="Times New Roman" w:hAnsi="Times New Roman" w:eastAsia="Times New Roman"/>
          <w:i/>
          <w:iCs/>
          <w:lang w:val="en-US"/>
        </w:rPr>
        <w:t>Communications of the ACM</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45</w:t>
      </w:r>
      <w:r w:rsidRPr="00380896">
        <w:rPr>
          <w:rFonts w:ascii="Times New Roman" w:hAnsi="Times New Roman" w:eastAsia="Times New Roman"/>
          <w:lang w:val="en-US"/>
        </w:rPr>
        <w:t>(4), 211-218.</w:t>
      </w:r>
    </w:p>
    <w:p w:rsidR="007F3BAE" w:rsidRPr="00380896" w:rsidRDefault="00380896" w:rsidP="00380896">
      <w:pPr>
        <w:pStyle w:val="Bibliografa"/>
        <w:jc w:val="left"/>
        <w:rPr>
          <w:lang w:val="en-US"/>
        </w:rPr>
      </w:pPr>
      <w:bookmarkStart w:id="3041" w:name="ref-popper2002"/>
      <w:bookmarkEnd w:id="3040"/>
      <w:r w:rsidRPr="00380896">
        <w:rPr>
          <w:rFonts w:ascii="Times New Roman" w:hAnsi="Times New Roman" w:eastAsia="Times New Roman"/>
          <w:lang w:val="en-US"/>
        </w:rPr>
        <w:t xml:space="preserve">Popper, K. (2002). </w:t>
      </w:r>
      <w:r w:rsidRPr="00380896">
        <w:rPr>
          <w:rFonts w:ascii="Times New Roman" w:hAnsi="Times New Roman" w:eastAsia="Times New Roman"/>
          <w:i/>
          <w:iCs/>
          <w:lang w:val="en-US"/>
        </w:rPr>
        <w:t>The Logic of Scientific Discovery</w:t>
      </w:r>
      <w:r w:rsidRPr="00380896">
        <w:rPr>
          <w:rFonts w:ascii="Times New Roman" w:hAnsi="Times New Roman" w:eastAsia="Times New Roman"/>
          <w:lang w:val="en-US"/>
        </w:rPr>
        <w:t>. Routledge.</w:t>
      </w:r>
    </w:p>
    <w:p w:rsidR="007F3BAE" w:rsidRPr="00380896" w:rsidRDefault="00380896" w:rsidP="00380896">
      <w:pPr>
        <w:pStyle w:val="Bibliografa"/>
        <w:jc w:val="left"/>
        <w:rPr>
          <w:lang w:val="en-US"/>
        </w:rPr>
      </w:pPr>
      <w:bookmarkStart w:id="3042" w:name="ref-quarto2024"/>
      <w:bookmarkEnd w:id="3041"/>
      <w:r w:rsidRPr="00380896">
        <w:rPr>
          <w:rFonts w:ascii="Times New Roman" w:hAnsi="Times New Roman" w:eastAsia="Times New Roman"/>
          <w:lang w:val="en-US"/>
        </w:rPr>
        <w:t xml:space="preserve">Posit PBC. (2024). </w:t>
      </w:r>
      <w:r w:rsidRPr="00380896">
        <w:rPr>
          <w:rFonts w:ascii="Times New Roman" w:hAnsi="Times New Roman" w:eastAsia="Times New Roman"/>
          <w:i/>
          <w:iCs/>
          <w:lang w:val="en-US"/>
        </w:rPr>
        <w:t>Quarto Documentation</w:t>
      </w:r>
      <w:r w:rsidRPr="00380896">
        <w:rPr>
          <w:rFonts w:ascii="Times New Roman" w:hAnsi="Times New Roman" w:eastAsia="Times New Roman"/>
          <w:lang w:val="en-US"/>
        </w:rPr>
        <w:t>.</w:t>
      </w:r>
    </w:p>
    <w:p w:rsidR="007F3BAE" w:rsidRPr="00380896" w:rsidRDefault="00380896" w:rsidP="00380896">
      <w:pPr>
        <w:pStyle w:val="Bibliografa"/>
        <w:jc w:val="left"/>
        <w:rPr>
          <w:lang w:val="en-US"/>
        </w:rPr>
      </w:pPr>
      <w:bookmarkStart w:id="3043" w:name="ref-r2026"/>
      <w:bookmarkEnd w:id="3042"/>
      <w:r w:rsidRPr="00380896">
        <w:rPr>
          <w:rFonts w:ascii="Times New Roman" w:hAnsi="Times New Roman" w:eastAsia="Times New Roman"/>
          <w:lang w:val="en-US"/>
        </w:rPr>
        <w:t xml:space="preserve">R Core Team. (2026). </w:t>
      </w:r>
      <w:r w:rsidRPr="00380896">
        <w:rPr>
          <w:rFonts w:ascii="Times New Roman" w:hAnsi="Times New Roman" w:eastAsia="Times New Roman"/>
          <w:i/>
          <w:iCs/>
          <w:lang w:val="en-US"/>
        </w:rPr>
        <w:t>R: A Language and Environment for Statistical Computing</w:t>
      </w:r>
      <w:r w:rsidRPr="00380896">
        <w:rPr>
          <w:rFonts w:ascii="Times New Roman" w:hAnsi="Times New Roman" w:eastAsia="Times New Roman"/>
          <w:lang w:val="en-US"/>
        </w:rPr>
        <w:t>. R Foundation for Statistical Computing.</w:t>
      </w:r>
    </w:p>
    <w:p w:rsidR="007F3BAE" w:rsidRPr="00380896" w:rsidRDefault="00380896" w:rsidP="00380896">
      <w:pPr>
        <w:pStyle w:val="Bibliografa"/>
        <w:jc w:val="left"/>
        <w:rPr>
          <w:lang w:val="en-US"/>
        </w:rPr>
      </w:pPr>
      <w:bookmarkStart w:id="3044" w:name="ref-redman1998"/>
      <w:bookmarkEnd w:id="3043"/>
      <w:r w:rsidRPr="00380896">
        <w:rPr>
          <w:rFonts w:ascii="Times New Roman" w:hAnsi="Times New Roman" w:eastAsia="Times New Roman"/>
          <w:lang w:val="en-US"/>
        </w:rPr>
        <w:lastRenderedPageBreak/>
        <w:t xml:space="preserve">Redman, T. C. (1998). The Impact of Poor Data Quality on the Typical Enterprise. </w:t>
      </w:r>
      <w:r w:rsidRPr="00380896">
        <w:rPr>
          <w:rFonts w:ascii="Times New Roman" w:hAnsi="Times New Roman" w:eastAsia="Times New Roman"/>
          <w:i/>
          <w:iCs/>
          <w:lang w:val="en-US"/>
        </w:rPr>
        <w:t>Communications of the ACM</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41</w:t>
      </w:r>
      <w:r w:rsidRPr="00380896">
        <w:rPr>
          <w:rFonts w:ascii="Times New Roman" w:hAnsi="Times New Roman" w:eastAsia="Times New Roman"/>
          <w:lang w:val="en-US"/>
        </w:rPr>
        <w:t>(2), 79-82.</w:t>
      </w:r>
    </w:p>
    <w:p w:rsidR="007F3BAE" w:rsidRPr="00380896" w:rsidRDefault="00380896" w:rsidP="00380896">
      <w:pPr>
        <w:pStyle w:val="Bibliografa"/>
        <w:jc w:val="left"/>
        <w:rPr>
          <w:lang w:val="en-US"/>
        </w:rPr>
      </w:pPr>
      <w:bookmarkStart w:id="3045" w:name="ref-rossheller2017"/>
      <w:bookmarkEnd w:id="3044"/>
      <w:r w:rsidRPr="00380896">
        <w:rPr>
          <w:rFonts w:ascii="Times New Roman" w:hAnsi="Times New Roman" w:eastAsia="Times New Roman"/>
          <w:lang w:val="en-US"/>
        </w:rPr>
        <w:t xml:space="preserve">Ross-Hellauer, T. (2017). What is open peer review? A systematic review. </w:t>
      </w:r>
      <w:r w:rsidRPr="00380896">
        <w:rPr>
          <w:rFonts w:ascii="Times New Roman" w:hAnsi="Times New Roman" w:eastAsia="Times New Roman"/>
          <w:i/>
          <w:iCs/>
          <w:lang w:val="en-US"/>
        </w:rPr>
        <w:t>F1000Research</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6</w:t>
      </w:r>
      <w:r w:rsidRPr="00380896">
        <w:rPr>
          <w:rFonts w:ascii="Times New Roman" w:hAnsi="Times New Roman" w:eastAsia="Times New Roman"/>
          <w:lang w:val="en-US"/>
        </w:rPr>
        <w:t>, 588.</w:t>
      </w:r>
    </w:p>
    <w:p w:rsidR="007F3BAE" w:rsidRPr="00380896" w:rsidRDefault="00380896" w:rsidP="00380896">
      <w:pPr>
        <w:pStyle w:val="Bibliografa"/>
        <w:jc w:val="left"/>
        <w:rPr>
          <w:lang w:val="en-US"/>
        </w:rPr>
      </w:pPr>
      <w:bookmarkStart w:id="3046" w:name="ref-spearman1904"/>
      <w:bookmarkEnd w:id="3045"/>
      <w:r w:rsidRPr="00380896">
        <w:rPr>
          <w:rFonts w:ascii="Times New Roman" w:hAnsi="Times New Roman" w:eastAsia="Times New Roman"/>
          <w:lang w:val="en-US"/>
        </w:rPr>
        <w:t xml:space="preserve">Spearman, C. (1904). The Proof and Measurement of Association between Two Things. </w:t>
      </w:r>
      <w:r w:rsidRPr="00380896">
        <w:rPr>
          <w:rFonts w:ascii="Times New Roman" w:hAnsi="Times New Roman" w:eastAsia="Times New Roman"/>
          <w:i/>
          <w:iCs/>
          <w:lang w:val="en-US"/>
        </w:rPr>
        <w:t>The American Journal of Psychology</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15</w:t>
      </w:r>
      <w:r w:rsidRPr="00380896">
        <w:rPr>
          <w:rFonts w:ascii="Times New Roman" w:hAnsi="Times New Roman" w:eastAsia="Times New Roman"/>
          <w:lang w:val="en-US"/>
        </w:rPr>
        <w:t>(1), 72-101.</w:t>
      </w:r>
    </w:p>
    <w:p w:rsidR="007F3BAE" w:rsidRPr="00380896" w:rsidRDefault="00380896" w:rsidP="00380896">
      <w:pPr>
        <w:pStyle w:val="Bibliografa"/>
        <w:jc w:val="left"/>
        <w:rPr>
          <w:lang w:val="en-US"/>
        </w:rPr>
      </w:pPr>
      <w:bookmarkStart w:id="3047" w:name="ref-suber2012"/>
      <w:bookmarkEnd w:id="3046"/>
      <w:r w:rsidRPr="00380896">
        <w:rPr>
          <w:rFonts w:ascii="Times New Roman" w:hAnsi="Times New Roman" w:eastAsia="Times New Roman"/>
          <w:lang w:val="en-US"/>
        </w:rPr>
        <w:t xml:space="preserve">Suber, P. (2012). </w:t>
      </w:r>
      <w:r w:rsidRPr="00380896">
        <w:rPr>
          <w:rFonts w:ascii="Times New Roman" w:hAnsi="Times New Roman" w:eastAsia="Times New Roman"/>
          <w:i/>
          <w:iCs/>
          <w:lang w:val="en-US"/>
        </w:rPr>
        <w:t>Open Access</w:t>
      </w:r>
      <w:r w:rsidRPr="00380896">
        <w:rPr>
          <w:rFonts w:ascii="Times New Roman" w:hAnsi="Times New Roman" w:eastAsia="Times New Roman"/>
          <w:lang w:val="en-US"/>
        </w:rPr>
        <w:t>. MIT Press.</w:t>
      </w:r>
    </w:p>
    <w:p w:rsidR="007F3BAE" w:rsidRPr="00380896" w:rsidRDefault="00380896" w:rsidP="00380896">
      <w:pPr>
        <w:pStyle w:val="Bibliografa"/>
        <w:jc w:val="left"/>
        <w:rPr>
          <w:lang w:val="en-US"/>
        </w:rPr>
      </w:pPr>
      <w:bookmarkStart w:id="3048" w:name="ref-swales2004"/>
      <w:bookmarkEnd w:id="3047"/>
      <w:r w:rsidRPr="00380896">
        <w:rPr>
          <w:rFonts w:ascii="Times New Roman" w:hAnsi="Times New Roman" w:eastAsia="Times New Roman"/>
          <w:lang w:val="en-US"/>
        </w:rPr>
        <w:t xml:space="preserve">Swales, J. M., &amp; Feak, C. B. (2004). </w:t>
      </w:r>
      <w:r w:rsidRPr="00380896">
        <w:rPr>
          <w:rFonts w:ascii="Times New Roman" w:hAnsi="Times New Roman" w:eastAsia="Times New Roman"/>
          <w:i/>
          <w:iCs/>
          <w:lang w:val="en-US"/>
        </w:rPr>
        <w:t>Academic Writing for Graduate Students</w:t>
      </w:r>
      <w:r w:rsidRPr="00380896">
        <w:rPr>
          <w:rFonts w:ascii="Times New Roman" w:hAnsi="Times New Roman" w:eastAsia="Times New Roman"/>
          <w:lang w:val="en-US"/>
        </w:rPr>
        <w:t xml:space="preserve"> (2.ª ed.). University of Michigan Press.</w:t>
      </w:r>
    </w:p>
    <w:p w:rsidR="007F3BAE" w:rsidRPr="00380896" w:rsidRDefault="00380896" w:rsidP="00380896">
      <w:pPr>
        <w:pStyle w:val="Bibliografa"/>
        <w:jc w:val="left"/>
        <w:rPr>
          <w:lang w:val="en-US"/>
        </w:rPr>
      </w:pPr>
      <w:bookmarkStart w:id="3049" w:name="ref-tufte2001"/>
      <w:bookmarkEnd w:id="3048"/>
      <w:r w:rsidRPr="00380896">
        <w:rPr>
          <w:rFonts w:ascii="Times New Roman" w:hAnsi="Times New Roman" w:eastAsia="Times New Roman"/>
          <w:lang w:val="en-US"/>
        </w:rPr>
        <w:t xml:space="preserve">Tufte, E. R. (2001). </w:t>
      </w:r>
      <w:r w:rsidRPr="00380896">
        <w:rPr>
          <w:rFonts w:ascii="Times New Roman" w:hAnsi="Times New Roman" w:eastAsia="Times New Roman"/>
          <w:i/>
          <w:iCs/>
          <w:lang w:val="en-US"/>
        </w:rPr>
        <w:t>The Visual Display of Quantitative Information</w:t>
      </w:r>
      <w:r w:rsidRPr="00380896">
        <w:rPr>
          <w:rFonts w:ascii="Times New Roman" w:hAnsi="Times New Roman" w:eastAsia="Times New Roman"/>
          <w:lang w:val="en-US"/>
        </w:rPr>
        <w:t>. Graphics Press.</w:t>
      </w:r>
    </w:p>
    <w:p w:rsidR="007F3BAE" w:rsidRPr="00380896" w:rsidRDefault="00380896" w:rsidP="00380896">
      <w:pPr>
        <w:pStyle w:val="Bibliografa"/>
        <w:jc w:val="left"/>
        <w:rPr>
          <w:lang w:val="en-US"/>
        </w:rPr>
      </w:pPr>
      <w:bookmarkStart w:id="3050" w:name="ref-tukey1977"/>
      <w:bookmarkEnd w:id="3049"/>
      <w:r w:rsidRPr="00380896">
        <w:rPr>
          <w:rFonts w:ascii="Times New Roman" w:hAnsi="Times New Roman" w:eastAsia="Times New Roman"/>
          <w:lang w:val="en-US"/>
        </w:rPr>
        <w:t xml:space="preserve">Tukey, J. W. (1977). </w:t>
      </w:r>
      <w:r w:rsidRPr="00380896">
        <w:rPr>
          <w:rFonts w:ascii="Times New Roman" w:hAnsi="Times New Roman" w:eastAsia="Times New Roman"/>
          <w:i/>
          <w:iCs/>
          <w:lang w:val="en-US"/>
        </w:rPr>
        <w:t>Exploratory Data Analysis</w:t>
      </w:r>
      <w:r w:rsidRPr="00380896">
        <w:rPr>
          <w:rFonts w:ascii="Times New Roman" w:hAnsi="Times New Roman" w:eastAsia="Times New Roman"/>
          <w:lang w:val="en-US"/>
        </w:rPr>
        <w:t>. Addison-Wesley.</w:t>
      </w:r>
    </w:p>
    <w:p w:rsidR="007F3BAE" w:rsidRPr="00380896" w:rsidRDefault="00380896" w:rsidP="00380896">
      <w:pPr>
        <w:pStyle w:val="Bibliografa"/>
        <w:jc w:val="left"/>
        <w:rPr>
          <w:lang w:val="en-US"/>
        </w:rPr>
      </w:pPr>
      <w:bookmarkStart w:id="3051" w:name="ref-unesco2021"/>
      <w:bookmarkEnd w:id="3050"/>
      <w:r w:rsidRPr="00380896">
        <w:rPr>
          <w:rFonts w:ascii="Times New Roman" w:hAnsi="Times New Roman" w:eastAsia="Times New Roman"/>
          <w:lang w:val="en-US"/>
        </w:rPr>
        <w:t xml:space="preserve">UNESCO. (2021). </w:t>
      </w:r>
      <w:r w:rsidRPr="00380896">
        <w:rPr>
          <w:rFonts w:ascii="Times New Roman" w:hAnsi="Times New Roman" w:eastAsia="Times New Roman"/>
          <w:i/>
          <w:iCs/>
          <w:lang w:val="en-US"/>
        </w:rPr>
        <w:t>UNESCO Recommendation on Open Science</w:t>
      </w:r>
      <w:r w:rsidRPr="00380896">
        <w:rPr>
          <w:rFonts w:ascii="Times New Roman" w:hAnsi="Times New Roman" w:eastAsia="Times New Roman"/>
          <w:lang w:val="en-US"/>
        </w:rPr>
        <w:t>.</w:t>
      </w:r>
    </w:p>
    <w:p w:rsidR="007F3BAE" w:rsidRDefault="00380896" w:rsidP="00380896">
      <w:pPr>
        <w:pStyle w:val="Bibliografa"/>
        <w:jc w:val="left"/>
      </w:pPr>
      <w:bookmarkStart w:id="3052" w:name="ref-del2012multicolinealidad"/>
      <w:bookmarkEnd w:id="3051"/>
      <w:r>
        <w:rPr>
          <w:rFonts w:ascii="Times New Roman" w:hAnsi="Times New Roman" w:eastAsia="Times New Roman"/>
        </w:rPr>
        <w:t xml:space="preserve">Valle Moreno, J. del, &amp; Guerra Bustillo, W. (2012). La multicolinealidad en modelos de regresión lineal múltiple. </w:t>
      </w:r>
      <w:r>
        <w:rPr>
          <w:rFonts w:ascii="Times New Roman" w:hAnsi="Times New Roman" w:eastAsia="Times New Roman"/>
          <w:i/>
          <w:iCs/>
        </w:rPr>
        <w:t>Revista Ciencias Técnicas Agropecuarias</w:t>
      </w:r>
      <w:r>
        <w:rPr>
          <w:rFonts w:ascii="Times New Roman" w:hAnsi="Times New Roman" w:eastAsia="Times New Roman"/>
        </w:rPr>
        <w:t xml:space="preserve">, </w:t>
      </w:r>
      <w:r>
        <w:rPr>
          <w:rFonts w:ascii="Times New Roman" w:hAnsi="Times New Roman" w:eastAsia="Times New Roman"/>
          <w:i/>
          <w:iCs/>
        </w:rPr>
        <w:t>21</w:t>
      </w:r>
      <w:r>
        <w:rPr>
          <w:rFonts w:ascii="Times New Roman" w:hAnsi="Times New Roman" w:eastAsia="Times New Roman"/>
        </w:rPr>
        <w:t>(4), 80-83.</w:t>
      </w:r>
    </w:p>
    <w:p w:rsidR="007F3BAE" w:rsidRPr="00380896" w:rsidRDefault="00380896" w:rsidP="00380896">
      <w:pPr>
        <w:pStyle w:val="Bibliografa"/>
        <w:jc w:val="left"/>
        <w:rPr>
          <w:lang w:val="en-US"/>
        </w:rPr>
      </w:pPr>
      <w:bookmarkStart w:id="3053" w:name="ref-vanbuuren2018"/>
      <w:bookmarkEnd w:id="3052"/>
      <w:r>
        <w:rPr>
          <w:rFonts w:ascii="Times New Roman" w:hAnsi="Times New Roman" w:eastAsia="Times New Roman"/>
        </w:rPr>
        <w:t xml:space="preserve">Van Buuren, S. (2018). </w:t>
      </w:r>
      <w:r>
        <w:rPr>
          <w:rFonts w:ascii="Times New Roman" w:hAnsi="Times New Roman" w:eastAsia="Times New Roman"/>
          <w:i/>
          <w:iCs/>
        </w:rPr>
        <w:t>Flexible Imputation of Missing Data</w:t>
      </w:r>
      <w:r>
        <w:rPr>
          <w:rFonts w:ascii="Times New Roman" w:hAnsi="Times New Roman" w:eastAsia="Times New Roman"/>
        </w:rPr>
        <w:t xml:space="preserve">. </w:t>
      </w:r>
      <w:r w:rsidRPr="00380896">
        <w:rPr>
          <w:rFonts w:ascii="Times New Roman" w:hAnsi="Times New Roman" w:eastAsia="Times New Roman"/>
          <w:lang w:val="en-US"/>
        </w:rPr>
        <w:t>Chapman; Hall/CRC.</w:t>
      </w:r>
    </w:p>
    <w:p w:rsidR="007F3BAE" w:rsidRPr="00380896" w:rsidRDefault="00380896" w:rsidP="00380896">
      <w:pPr>
        <w:pStyle w:val="Bibliografa"/>
        <w:jc w:val="left"/>
        <w:rPr>
          <w:lang w:val="en-US"/>
        </w:rPr>
      </w:pPr>
      <w:bookmarkStart w:id="3054" w:name="ref-wang1996"/>
      <w:bookmarkEnd w:id="3053"/>
      <w:r w:rsidRPr="00380896">
        <w:rPr>
          <w:rFonts w:ascii="Times New Roman" w:hAnsi="Times New Roman" w:eastAsia="Times New Roman"/>
          <w:lang w:val="en-US"/>
        </w:rPr>
        <w:t xml:space="preserve">Wang, R. Y., &amp; Strong, D. M. (1996). Beyond Accuracy: What Data Quality Means to Data Consumers. </w:t>
      </w:r>
      <w:r w:rsidRPr="00380896">
        <w:rPr>
          <w:rFonts w:ascii="Times New Roman" w:hAnsi="Times New Roman" w:eastAsia="Times New Roman"/>
          <w:i/>
          <w:iCs/>
          <w:lang w:val="en-US"/>
        </w:rPr>
        <w:t>Journal of Management Information Systems</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12</w:t>
      </w:r>
      <w:r w:rsidRPr="00380896">
        <w:rPr>
          <w:rFonts w:ascii="Times New Roman" w:hAnsi="Times New Roman" w:eastAsia="Times New Roman"/>
          <w:lang w:val="en-US"/>
        </w:rPr>
        <w:t>(4), 5-33.</w:t>
      </w:r>
    </w:p>
    <w:p w:rsidR="007F3BAE" w:rsidRPr="00380896" w:rsidRDefault="00380896" w:rsidP="00380896">
      <w:pPr>
        <w:pStyle w:val="Bibliografa"/>
        <w:jc w:val="left"/>
        <w:rPr>
          <w:lang w:val="en-US"/>
        </w:rPr>
      </w:pPr>
      <w:bookmarkStart w:id="3055" w:name="ref-weisberg2005"/>
      <w:bookmarkEnd w:id="3054"/>
      <w:r w:rsidRPr="00380896">
        <w:rPr>
          <w:rFonts w:ascii="Times New Roman" w:hAnsi="Times New Roman" w:eastAsia="Times New Roman"/>
          <w:lang w:val="en-US"/>
        </w:rPr>
        <w:t xml:space="preserve">Weisberg, S. (2005). </w:t>
      </w:r>
      <w:r w:rsidRPr="00380896">
        <w:rPr>
          <w:rFonts w:ascii="Times New Roman" w:hAnsi="Times New Roman" w:eastAsia="Times New Roman"/>
          <w:i/>
          <w:iCs/>
          <w:lang w:val="en-US"/>
        </w:rPr>
        <w:t>Applied Linear Regression</w:t>
      </w:r>
      <w:r w:rsidRPr="00380896">
        <w:rPr>
          <w:rFonts w:ascii="Times New Roman" w:hAnsi="Times New Roman" w:eastAsia="Times New Roman"/>
          <w:lang w:val="en-US"/>
        </w:rPr>
        <w:t>. John Wiley &amp; Sons.</w:t>
      </w:r>
    </w:p>
    <w:p w:rsidR="007F3BAE" w:rsidRPr="00380896" w:rsidRDefault="00380896" w:rsidP="00380896">
      <w:pPr>
        <w:pStyle w:val="Bibliografa"/>
        <w:jc w:val="left"/>
        <w:rPr>
          <w:lang w:val="en-US"/>
        </w:rPr>
      </w:pPr>
      <w:bookmarkStart w:id="3056" w:name="ref-wickham2014"/>
      <w:bookmarkEnd w:id="3055"/>
      <w:r w:rsidRPr="00380896">
        <w:rPr>
          <w:rFonts w:ascii="Times New Roman" w:hAnsi="Times New Roman" w:eastAsia="Times New Roman"/>
          <w:lang w:val="en-US"/>
        </w:rPr>
        <w:t xml:space="preserve">Wickham, H. (2014). Tidy Data. </w:t>
      </w:r>
      <w:r w:rsidRPr="00380896">
        <w:rPr>
          <w:rFonts w:ascii="Times New Roman" w:hAnsi="Times New Roman" w:eastAsia="Times New Roman"/>
          <w:i/>
          <w:iCs/>
          <w:lang w:val="en-US"/>
        </w:rPr>
        <w:t>Journal of Statistical Software</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59</w:t>
      </w:r>
      <w:r w:rsidRPr="00380896">
        <w:rPr>
          <w:rFonts w:ascii="Times New Roman" w:hAnsi="Times New Roman" w:eastAsia="Times New Roman"/>
          <w:lang w:val="en-US"/>
        </w:rPr>
        <w:t>(10), 1-23.</w:t>
      </w:r>
    </w:p>
    <w:p w:rsidR="007F3BAE" w:rsidRPr="00380896" w:rsidRDefault="00380896" w:rsidP="00380896">
      <w:pPr>
        <w:pStyle w:val="Bibliografa"/>
        <w:jc w:val="left"/>
        <w:rPr>
          <w:lang w:val="en-US"/>
        </w:rPr>
      </w:pPr>
      <w:bookmarkStart w:id="3057" w:name="ref-wickham2016"/>
      <w:bookmarkEnd w:id="3056"/>
      <w:r w:rsidRPr="00380896">
        <w:rPr>
          <w:rFonts w:ascii="Times New Roman" w:hAnsi="Times New Roman" w:eastAsia="Times New Roman"/>
          <w:lang w:val="en-US"/>
        </w:rPr>
        <w:t xml:space="preserve">Wickham, H. (2016). </w:t>
      </w:r>
      <w:r w:rsidRPr="00380896">
        <w:rPr>
          <w:rFonts w:ascii="Times New Roman" w:hAnsi="Times New Roman" w:eastAsia="Times New Roman"/>
          <w:i/>
          <w:iCs/>
          <w:lang w:val="en-US"/>
        </w:rPr>
        <w:t>ggplot2: Elegant Graphics for Data Analysis</w:t>
      </w:r>
      <w:r w:rsidRPr="00380896">
        <w:rPr>
          <w:rFonts w:ascii="Times New Roman" w:hAnsi="Times New Roman" w:eastAsia="Times New Roman"/>
          <w:lang w:val="en-US"/>
        </w:rPr>
        <w:t>. Springer.</w:t>
      </w:r>
    </w:p>
    <w:p w:rsidR="007F3BAE" w:rsidRPr="00380896" w:rsidRDefault="00380896" w:rsidP="00380896">
      <w:pPr>
        <w:pStyle w:val="Bibliografa"/>
        <w:jc w:val="left"/>
        <w:rPr>
          <w:lang w:val="en-US"/>
        </w:rPr>
      </w:pPr>
      <w:bookmarkStart w:id="3058" w:name="ref-wickham2019"/>
      <w:bookmarkEnd w:id="3057"/>
      <w:r w:rsidRPr="00380896">
        <w:rPr>
          <w:rFonts w:ascii="Times New Roman" w:hAnsi="Times New Roman" w:eastAsia="Times New Roman"/>
          <w:lang w:val="en-US"/>
        </w:rPr>
        <w:t xml:space="preserve">Wickham, H. et al. (2019). Welcome to the tidyverse. </w:t>
      </w:r>
      <w:r w:rsidRPr="00380896">
        <w:rPr>
          <w:rFonts w:ascii="Times New Roman" w:hAnsi="Times New Roman" w:eastAsia="Times New Roman"/>
          <w:i/>
          <w:iCs/>
          <w:lang w:val="en-US"/>
        </w:rPr>
        <w:t>Journal of Open Source Software</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4</w:t>
      </w:r>
      <w:r w:rsidRPr="00380896">
        <w:rPr>
          <w:rFonts w:ascii="Times New Roman" w:hAnsi="Times New Roman" w:eastAsia="Times New Roman"/>
          <w:lang w:val="en-US"/>
        </w:rPr>
        <w:t>(43), 1686.</w:t>
      </w:r>
    </w:p>
    <w:p w:rsidR="007F3BAE" w:rsidRPr="00380896" w:rsidRDefault="00380896" w:rsidP="00380896">
      <w:pPr>
        <w:pStyle w:val="Bibliografa"/>
        <w:jc w:val="left"/>
        <w:rPr>
          <w:lang w:val="en-US"/>
        </w:rPr>
      </w:pPr>
      <w:bookmarkStart w:id="3059" w:name="ref-wilke2019"/>
      <w:bookmarkEnd w:id="3058"/>
      <w:r w:rsidRPr="00380896">
        <w:rPr>
          <w:rFonts w:ascii="Times New Roman" w:hAnsi="Times New Roman" w:eastAsia="Times New Roman"/>
          <w:lang w:val="en-US"/>
        </w:rPr>
        <w:t xml:space="preserve">Wilke, C. O. (2019). </w:t>
      </w:r>
      <w:r w:rsidRPr="00380896">
        <w:rPr>
          <w:rFonts w:ascii="Times New Roman" w:hAnsi="Times New Roman" w:eastAsia="Times New Roman"/>
          <w:i/>
          <w:iCs/>
          <w:lang w:val="en-US"/>
        </w:rPr>
        <w:t>Fundamentals of Data Visualization</w:t>
      </w:r>
      <w:r w:rsidRPr="00380896">
        <w:rPr>
          <w:rFonts w:ascii="Times New Roman" w:hAnsi="Times New Roman" w:eastAsia="Times New Roman"/>
          <w:lang w:val="en-US"/>
        </w:rPr>
        <w:t>. O’Reilly Media.</w:t>
      </w:r>
    </w:p>
    <w:p w:rsidR="007F3BAE" w:rsidRPr="00380896" w:rsidRDefault="00380896" w:rsidP="00380896">
      <w:pPr>
        <w:pStyle w:val="Bibliografa"/>
        <w:jc w:val="left"/>
        <w:rPr>
          <w:lang w:val="en-US"/>
        </w:rPr>
      </w:pPr>
      <w:bookmarkStart w:id="3060" w:name="ref-wilkinson2005"/>
      <w:bookmarkEnd w:id="3059"/>
      <w:r w:rsidRPr="00380896">
        <w:rPr>
          <w:rFonts w:ascii="Times New Roman" w:hAnsi="Times New Roman" w:eastAsia="Times New Roman"/>
          <w:lang w:val="en-US"/>
        </w:rPr>
        <w:t xml:space="preserve">Wilkinson, L. (2005). </w:t>
      </w:r>
      <w:r w:rsidRPr="00380896">
        <w:rPr>
          <w:rFonts w:ascii="Times New Roman" w:hAnsi="Times New Roman" w:eastAsia="Times New Roman"/>
          <w:i/>
          <w:iCs/>
          <w:lang w:val="en-US"/>
        </w:rPr>
        <w:t>The Grammar of Graphics</w:t>
      </w:r>
      <w:r w:rsidRPr="00380896">
        <w:rPr>
          <w:rFonts w:ascii="Times New Roman" w:hAnsi="Times New Roman" w:eastAsia="Times New Roman"/>
          <w:lang w:val="en-US"/>
        </w:rPr>
        <w:t>. Springer.</w:t>
      </w:r>
    </w:p>
    <w:p w:rsidR="007F3BAE" w:rsidRPr="00380896" w:rsidRDefault="00380896" w:rsidP="00380896">
      <w:pPr>
        <w:pStyle w:val="Bibliografa"/>
        <w:jc w:val="left"/>
        <w:rPr>
          <w:lang w:val="en-US"/>
        </w:rPr>
      </w:pPr>
      <w:bookmarkStart w:id="3061" w:name="ref-wilkinson2016"/>
      <w:bookmarkEnd w:id="3060"/>
      <w:r w:rsidRPr="00380896">
        <w:rPr>
          <w:rFonts w:ascii="Times New Roman" w:hAnsi="Times New Roman" w:eastAsia="Times New Roman"/>
          <w:lang w:val="en-US"/>
        </w:rPr>
        <w:t xml:space="preserve">Wilkinson, M. D. et al. (2016). The FAIR Guiding Principles for scientific data management and stewardship. </w:t>
      </w:r>
      <w:r w:rsidRPr="00380896">
        <w:rPr>
          <w:rFonts w:ascii="Times New Roman" w:hAnsi="Times New Roman" w:eastAsia="Times New Roman"/>
          <w:i/>
          <w:iCs/>
          <w:lang w:val="en-US"/>
        </w:rPr>
        <w:t>Scientific Data</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3</w:t>
      </w:r>
      <w:r w:rsidRPr="00380896">
        <w:rPr>
          <w:rFonts w:ascii="Times New Roman" w:hAnsi="Times New Roman" w:eastAsia="Times New Roman"/>
          <w:lang w:val="en-US"/>
        </w:rPr>
        <w:t>, 160018.</w:t>
      </w:r>
    </w:p>
    <w:p w:rsidR="007F3BAE" w:rsidRPr="00380896" w:rsidRDefault="00380896" w:rsidP="00380896">
      <w:pPr>
        <w:pStyle w:val="Bibliografa"/>
        <w:jc w:val="left"/>
        <w:rPr>
          <w:lang w:val="en-US"/>
        </w:rPr>
      </w:pPr>
      <w:bookmarkStart w:id="3062" w:name="ref-wilson2017"/>
      <w:bookmarkEnd w:id="3061"/>
      <w:r w:rsidRPr="00380896">
        <w:rPr>
          <w:rFonts w:ascii="Times New Roman" w:hAnsi="Times New Roman" w:eastAsia="Times New Roman"/>
          <w:lang w:val="en-US"/>
        </w:rPr>
        <w:t xml:space="preserve">Wilson, G., Bryan, J., Cranston, K., Kitzes, J., Nederbragt, L., &amp; Teal, T. K. (2017). Good enough practices in scientific computing. </w:t>
      </w:r>
      <w:r w:rsidRPr="00380896">
        <w:rPr>
          <w:rFonts w:ascii="Times New Roman" w:hAnsi="Times New Roman" w:eastAsia="Times New Roman"/>
          <w:i/>
          <w:iCs/>
          <w:lang w:val="en-US"/>
        </w:rPr>
        <w:t>PLoS Computational Biology</w:t>
      </w:r>
      <w:r w:rsidRPr="00380896">
        <w:rPr>
          <w:rFonts w:ascii="Times New Roman" w:hAnsi="Times New Roman" w:eastAsia="Times New Roman"/>
          <w:lang w:val="en-US"/>
        </w:rPr>
        <w:t xml:space="preserve">, </w:t>
      </w:r>
      <w:r w:rsidRPr="00380896">
        <w:rPr>
          <w:rFonts w:ascii="Times New Roman" w:hAnsi="Times New Roman" w:eastAsia="Times New Roman"/>
          <w:i/>
          <w:iCs/>
          <w:lang w:val="en-US"/>
        </w:rPr>
        <w:t>13</w:t>
      </w:r>
      <w:r w:rsidRPr="00380896">
        <w:rPr>
          <w:rFonts w:ascii="Times New Roman" w:hAnsi="Times New Roman" w:eastAsia="Times New Roman"/>
          <w:lang w:val="en-US"/>
        </w:rPr>
        <w:t>(6), e1005510.</w:t>
      </w:r>
    </w:p>
    <w:p w:rsidR="007F3BAE" w:rsidRPr="00380896" w:rsidRDefault="00380896" w:rsidP="00380896">
      <w:pPr>
        <w:pStyle w:val="Bibliografa"/>
        <w:jc w:val="left"/>
        <w:rPr>
          <w:lang w:val="en-US"/>
        </w:rPr>
      </w:pPr>
      <w:bookmarkStart w:id="3063" w:name="ref-wooldridge2010"/>
      <w:bookmarkEnd w:id="3062"/>
      <w:r w:rsidRPr="00380896">
        <w:rPr>
          <w:rFonts w:ascii="Times New Roman" w:hAnsi="Times New Roman" w:eastAsia="Times New Roman"/>
          <w:lang w:val="en-US"/>
        </w:rPr>
        <w:t xml:space="preserve">Wooldridge, J. M. (2010). </w:t>
      </w:r>
      <w:r w:rsidRPr="00380896">
        <w:rPr>
          <w:rFonts w:ascii="Times New Roman" w:hAnsi="Times New Roman" w:eastAsia="Times New Roman"/>
          <w:i/>
          <w:iCs/>
          <w:lang w:val="en-US"/>
        </w:rPr>
        <w:t>Econometric Analysis of Cross Section and Panel Data</w:t>
      </w:r>
      <w:r w:rsidRPr="00380896">
        <w:rPr>
          <w:rFonts w:ascii="Times New Roman" w:hAnsi="Times New Roman" w:eastAsia="Times New Roman"/>
          <w:lang w:val="en-US"/>
        </w:rPr>
        <w:t xml:space="preserve"> (2.ª ed.). MIT Press.</w:t>
      </w:r>
    </w:p>
    <w:p w:rsidR="007F3BAE" w:rsidRPr="00380896" w:rsidRDefault="00380896" w:rsidP="00380896">
      <w:pPr>
        <w:pStyle w:val="Bibliografa"/>
        <w:jc w:val="left"/>
        <w:rPr>
          <w:lang w:val="en-US"/>
        </w:rPr>
      </w:pPr>
      <w:bookmarkStart w:id="3064" w:name="ref-wooldridge2019"/>
      <w:bookmarkEnd w:id="3063"/>
      <w:r w:rsidRPr="00380896">
        <w:rPr>
          <w:rFonts w:ascii="Times New Roman" w:hAnsi="Times New Roman" w:eastAsia="Times New Roman"/>
          <w:lang w:val="en-US"/>
        </w:rPr>
        <w:t xml:space="preserve">Wooldridge, J. M. (2019). </w:t>
      </w:r>
      <w:r w:rsidRPr="00380896">
        <w:rPr>
          <w:rFonts w:ascii="Times New Roman" w:hAnsi="Times New Roman" w:eastAsia="Times New Roman"/>
          <w:i/>
          <w:iCs/>
          <w:lang w:val="en-US"/>
        </w:rPr>
        <w:t>Introductory Econometrics: A Modern Approach</w:t>
      </w:r>
      <w:r w:rsidRPr="00380896">
        <w:rPr>
          <w:rFonts w:ascii="Times New Roman" w:hAnsi="Times New Roman" w:eastAsia="Times New Roman"/>
          <w:lang w:val="en-US"/>
        </w:rPr>
        <w:t xml:space="preserve"> (7.ª ed.). Cengage Learning.</w:t>
      </w:r>
    </w:p>
    <w:p w:rsidR="007F3BAE" w:rsidRPr="00380896" w:rsidRDefault="00380896" w:rsidP="00380896">
      <w:pPr>
        <w:pStyle w:val="Bibliografa"/>
        <w:jc w:val="left"/>
        <w:rPr>
          <w:lang w:val="en-US"/>
        </w:rPr>
      </w:pPr>
      <w:bookmarkStart w:id="3065" w:name="ref-wooldridge2020"/>
      <w:bookmarkEnd w:id="3064"/>
      <w:r w:rsidRPr="00380896">
        <w:rPr>
          <w:rFonts w:ascii="Times New Roman" w:hAnsi="Times New Roman" w:eastAsia="Times New Roman"/>
          <w:lang w:val="en-US"/>
        </w:rPr>
        <w:t xml:space="preserve">Wooldridge, J. M. (2020). </w:t>
      </w:r>
      <w:r w:rsidRPr="00380896">
        <w:rPr>
          <w:rFonts w:ascii="Times New Roman" w:hAnsi="Times New Roman" w:eastAsia="Times New Roman"/>
          <w:i/>
          <w:iCs/>
          <w:lang w:val="en-US"/>
        </w:rPr>
        <w:t>Introductory Econometrics: A Modern Approach</w:t>
      </w:r>
      <w:r w:rsidRPr="00380896">
        <w:rPr>
          <w:rFonts w:ascii="Times New Roman" w:hAnsi="Times New Roman" w:eastAsia="Times New Roman"/>
          <w:lang w:val="en-US"/>
        </w:rPr>
        <w:t>. Cengage Learning.</w:t>
      </w:r>
    </w:p>
    <w:p w:rsidR="007F3BAE" w:rsidRPr="00380896" w:rsidRDefault="00380896" w:rsidP="00380896">
      <w:pPr>
        <w:pStyle w:val="Bibliografa"/>
        <w:jc w:val="left"/>
        <w:rPr>
          <w:lang w:val="en-US"/>
        </w:rPr>
      </w:pPr>
      <w:bookmarkStart w:id="3066" w:name="ref-xie2015"/>
      <w:bookmarkEnd w:id="3065"/>
      <w:r w:rsidRPr="00380896">
        <w:rPr>
          <w:rFonts w:ascii="Times New Roman" w:hAnsi="Times New Roman" w:eastAsia="Times New Roman"/>
          <w:lang w:val="en-US"/>
        </w:rPr>
        <w:t xml:space="preserve">Xie, Y. (2015). </w:t>
      </w:r>
      <w:r w:rsidRPr="00380896">
        <w:rPr>
          <w:rFonts w:ascii="Times New Roman" w:hAnsi="Times New Roman" w:eastAsia="Times New Roman"/>
          <w:i/>
          <w:iCs/>
          <w:lang w:val="en-US"/>
        </w:rPr>
        <w:t>Dynamic Documents with R and knitr</w:t>
      </w:r>
      <w:r w:rsidRPr="00380896">
        <w:rPr>
          <w:rFonts w:ascii="Times New Roman" w:hAnsi="Times New Roman" w:eastAsia="Times New Roman"/>
          <w:lang w:val="en-US"/>
        </w:rPr>
        <w:t>. Chapman; Hall/CRC.</w:t>
      </w:r>
    </w:p>
    <w:p w:rsidR="007F3BAE" w:rsidRDefault="00380896" w:rsidP="00380896">
      <w:pPr>
        <w:pStyle w:val="Bibliografa"/>
        <w:jc w:val="left"/>
      </w:pPr>
      <w:bookmarkStart w:id="3067" w:name="ref-xie2024"/>
      <w:bookmarkEnd w:id="3066"/>
      <w:r w:rsidRPr="00380896">
        <w:rPr>
          <w:rFonts w:ascii="Times New Roman" w:hAnsi="Times New Roman" w:eastAsia="Times New Roman"/>
          <w:lang w:val="en-US"/>
        </w:rPr>
        <w:t xml:space="preserve">Xie, Y., Dervieux, C., &amp; Riederer, E. (2024). </w:t>
      </w:r>
      <w:r w:rsidRPr="00380896">
        <w:rPr>
          <w:rFonts w:ascii="Times New Roman" w:hAnsi="Times New Roman" w:eastAsia="Times New Roman"/>
          <w:i/>
          <w:iCs/>
          <w:lang w:val="en-US"/>
        </w:rPr>
        <w:t>R Markdown: The Definitive Guide</w:t>
      </w:r>
      <w:r w:rsidRPr="00380896">
        <w:rPr>
          <w:rFonts w:ascii="Times New Roman" w:hAnsi="Times New Roman" w:eastAsia="Times New Roman"/>
          <w:lang w:val="en-US"/>
        </w:rPr>
        <w:t xml:space="preserve"> (2.ª ed.). </w:t>
      </w:r>
      <w:r>
        <w:rPr>
          <w:rFonts w:ascii="Times New Roman" w:hAnsi="Times New Roman" w:eastAsia="Times New Roman"/>
        </w:rPr>
        <w:t>Chapman; Hall/CRC.</w:t>
      </w:r>
      <w:bookmarkEnd w:id="2977"/>
      <w:bookmarkEnd w:id="2979"/>
      <w:bookmarkEnd w:id="3067"/>
    </w:p>
    <w:sectPr w:rsidR="007F3BAE">
      <w:headerReference w:type="default" r:id="rId127"/>
      <w:footerReference w:type="default" r:id="rId128"/>
      <w:footnotePr>
        <w:numRestart w:val="eachSect"/>
      </w:footnotePr>
      <w:pgSz w:w="12240" w:h="15840"/>
      <w:pgMar w:top="1224" w:right="1224" w:bottom="1152" w:left="1440" w:header="504" w:footer="50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7C9D6"/>
      </w:pBdr>
    </w:pPr>
    <w:r>
      <w:rPr>
        <w:rFonts w:ascii="Times New Roman" w:hAnsi="Times New Roman"/>
        <w:color w:val="666666"/>
        <w:sz w:val="16"/>
      </w:rPr>
      <w:t>INVESTIGACIÓN REPRODUCIBLE CON R Y QUARTO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62B8AB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6047F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0"/>
  </w:num>
  <w:num w:numId="71">
    <w:abstractNumId w:val="0"/>
  </w:num>
  <w:num w:numId="72">
    <w:abstractNumId w:val="0"/>
  </w:num>
  <w:num w:numId="73">
    <w:abstractNumId w:val="0"/>
  </w:num>
  <w:num w:numId="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0"/>
  </w:num>
  <w:num w:numId="110">
    <w:abstractNumId w:val="0"/>
  </w:num>
  <w:num w:numId="111">
    <w:abstractNumId w:val="0"/>
  </w:num>
  <w:num w:numId="112">
    <w:abstractNumId w:val="0"/>
  </w:num>
  <w:num w:numId="113">
    <w:abstractNumId w:val="0"/>
  </w:num>
  <w:num w:numId="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0"/>
  </w:num>
  <w:num w:numId="116">
    <w:abstractNumId w:val="0"/>
  </w:num>
  <w:num w:numId="117">
    <w:abstractNumId w:val="0"/>
  </w:num>
  <w:num w:numId="118">
    <w:abstractNumId w:val="0"/>
  </w:num>
  <w:num w:numId="119">
    <w:abstractNumId w:val="0"/>
  </w:num>
  <w:num w:numId="120">
    <w:abstractNumId w:val="0"/>
  </w:num>
  <w:num w:numId="121">
    <w:abstractNumId w:val="0"/>
  </w:num>
  <w:num w:numId="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0"/>
  </w:num>
  <w:num w:numId="124">
    <w:abstractNumId w:val="0"/>
  </w:num>
  <w:num w:numId="125">
    <w:abstractNumId w:val="0"/>
  </w:num>
  <w:num w:numId="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0"/>
  </w:num>
  <w:num w:numId="128">
    <w:abstractNumId w:val="0"/>
  </w:num>
  <w:num w:numId="129">
    <w:abstractNumId w:val="0"/>
  </w:num>
  <w:num w:numId="130">
    <w:abstractNumId w:val="0"/>
  </w:num>
  <w:num w:numId="131">
    <w:abstractNumId w:val="0"/>
  </w:num>
  <w:num w:numId="132">
    <w:abstractNumId w:val="0"/>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0"/>
  </w:num>
  <w:num w:numId="135">
    <w:abstractNumId w:val="0"/>
  </w:num>
  <w:num w:numId="136">
    <w:abstractNumId w:val="0"/>
  </w:num>
  <w:num w:numId="137">
    <w:abstractNumId w:val="0"/>
  </w:num>
  <w:num w:numId="138">
    <w:abstractNumId w:val="0"/>
  </w:num>
  <w:num w:numId="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0"/>
  </w:num>
  <w:num w:numId="141">
    <w:abstractNumId w:val="0"/>
  </w:num>
  <w:num w:numId="1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0"/>
  </w:num>
  <w:num w:numId="144">
    <w:abstractNumId w:val="0"/>
  </w:num>
  <w:num w:numId="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0"/>
  </w:num>
  <w:num w:numId="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0"/>
  </w:num>
  <w:num w:numId="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0"/>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0"/>
  </w:num>
  <w:num w:numId="161">
    <w:abstractNumId w:val="0"/>
  </w:num>
  <w:num w:numId="162">
    <w:abstractNumId w:val="0"/>
  </w:num>
  <w:num w:numId="163">
    <w:abstractNumId w:val="0"/>
  </w:num>
  <w:num w:numId="164">
    <w:abstractNumId w:val="0"/>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0"/>
  </w:num>
  <w:num w:numId="167">
    <w:abstractNumId w:val="0"/>
  </w:num>
  <w:num w:numId="168">
    <w:abstractNumId w:val="0"/>
  </w:num>
  <w:num w:numId="169">
    <w:abstractNumId w:val="0"/>
  </w:num>
  <w:num w:numId="170">
    <w:abstractNumId w:val="0"/>
  </w:num>
  <w:num w:numId="171">
    <w:abstractNumId w:val="0"/>
  </w:num>
  <w:num w:numId="172">
    <w:abstractNumId w:val="0"/>
  </w:num>
  <w:num w:numId="173">
    <w:abstractNumId w:val="0"/>
  </w:num>
  <w:num w:numId="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0"/>
  </w:num>
  <w:num w:numId="177">
    <w:abstractNumId w:val="0"/>
  </w:num>
  <w:num w:numId="178">
    <w:abstractNumId w:val="0"/>
  </w:num>
  <w:num w:numId="179">
    <w:abstractNumId w:val="0"/>
  </w:num>
  <w:num w:numId="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0"/>
  </w:num>
  <w:num w:numId="183">
    <w:abstractNumId w:val="0"/>
  </w:num>
  <w:num w:numId="184">
    <w:abstractNumId w:val="0"/>
  </w:num>
  <w:num w:numId="185">
    <w:abstractNumId w:val="0"/>
  </w:num>
  <w:num w:numId="186">
    <w:abstractNumId w:val="0"/>
  </w:num>
  <w:num w:numId="187">
    <w:abstractNumId w:val="0"/>
  </w:num>
  <w:num w:numId="1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0"/>
  </w:num>
  <w:num w:numId="190">
    <w:abstractNumId w:val="0"/>
  </w:num>
  <w:num w:numId="191">
    <w:abstractNumId w:val="0"/>
  </w:num>
  <w:num w:numId="192">
    <w:abstractNumId w:val="0"/>
  </w:num>
  <w:num w:numId="193">
    <w:abstractNumId w:val="0"/>
  </w:num>
  <w:num w:numId="194">
    <w:abstractNumId w:val="0"/>
  </w:num>
  <w:num w:numId="195">
    <w:abstractNumId w:val="0"/>
  </w:num>
  <w:num w:numId="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0"/>
  </w:num>
  <w:num w:numId="198">
    <w:abstractNumId w:val="0"/>
  </w:num>
  <w:num w:numId="199">
    <w:abstractNumId w:val="0"/>
  </w:num>
  <w:num w:numId="200">
    <w:abstractNumId w:val="0"/>
  </w:num>
  <w:num w:numId="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0"/>
  </w:num>
  <w:num w:numId="203">
    <w:abstractNumId w:val="0"/>
  </w:num>
  <w:num w:numId="204">
    <w:abstractNumId w:val="0"/>
  </w:num>
  <w:num w:numId="205">
    <w:abstractNumId w:val="0"/>
  </w:num>
  <w:num w:numId="206">
    <w:abstractNumId w:val="0"/>
  </w:num>
  <w:num w:numId="207">
    <w:abstractNumId w:val="0"/>
  </w:num>
  <w:num w:numId="208">
    <w:abstractNumId w:val="0"/>
  </w:num>
  <w:num w:numId="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0"/>
  </w:num>
  <w:num w:numId="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0"/>
  </w:num>
  <w:num w:numId="214">
    <w:abstractNumId w:val="0"/>
  </w:num>
  <w:num w:numId="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0"/>
  </w:num>
  <w:num w:numId="217">
    <w:abstractNumId w:val="0"/>
  </w:num>
  <w:num w:numId="218">
    <w:abstractNumId w:val="0"/>
  </w:num>
  <w:num w:numId="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0"/>
  </w:num>
  <w:num w:numId="221">
    <w:abstractNumId w:val="0"/>
  </w:num>
  <w:num w:numId="222">
    <w:abstractNumId w:val="0"/>
  </w:num>
  <w:num w:numId="223">
    <w:abstractNumId w:val="0"/>
  </w:num>
  <w:num w:numId="2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0"/>
  </w:num>
  <w:num w:numId="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0"/>
  </w:num>
  <w:num w:numId="2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0"/>
  </w:num>
  <w:num w:numId="230">
    <w:abstractNumId w:val="0"/>
  </w:num>
  <w:num w:numId="231">
    <w:abstractNumId w:val="0"/>
  </w:num>
  <w:num w:numId="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0"/>
  </w:num>
  <w:num w:numId="234">
    <w:abstractNumId w:val="0"/>
  </w:num>
  <w:num w:numId="235">
    <w:abstractNumId w:val="0"/>
  </w:num>
  <w:num w:numId="2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0"/>
  </w:num>
  <w:num w:numId="2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28F"/>
    <w:rsid w:val="0003328F"/>
    <w:rsid w:val="000A2908"/>
    <w:rsid w:val="00131D1F"/>
    <w:rsid w:val="00380896"/>
    <w:rsid w:val="003A3387"/>
    <w:rsid w:val="00436C1A"/>
    <w:rsid w:val="00455D91"/>
    <w:rsid w:val="007F3BAE"/>
    <w:rsid w:val="00DA19DD"/>
    <w:rsid w:val="00E93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18FE00-D0BB-4AD5-8FC7-627914509DF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A19DD"/>
    <w:pPr>
      <w:widowControl/>
      <w:spacing w:after="120" w:line="276" w:lineRule="auto"/>
      <w:ind w:firstLine="720"/>
      <w:jc w:val="both"/>
    </w:pPr>
    <w:rPr>
      <w:rFonts w:ascii="Times New Roman" w:eastAsia="Times New Roman" w:hAnsi="Times New Roman" w:cs="Times New Roman"/>
      <w:color w:val="222222"/>
      <w:sz w:val="23"/>
    </w:rPr>
  </w:style>
  <w:style w:type="paragraph" w:styleId="Ttulo1">
    <w:name w:val="heading 1"/>
    <w:basedOn w:val="Normal"/>
    <w:next w:val="Textoindependiente"/>
    <w:link w:val="Ttulo1Car"/>
    <w:uiPriority w:val="9"/>
    <w:qFormat/>
    <w:rsid w:val="00DA19DD"/>
    <w:pPr>
      <w:keepNext/>
      <w:keepLines/>
      <w:pageBreakBefore/>
      <w:widowControl/>
      <w:spacing w:before="360" w:after="200"/>
      <w:ind w:firstLine="0"/>
      <w:jc w:val="left"/>
      <w:outlineLvl w:val="0"/>
    </w:pPr>
    <w:rPr>
      <w:rFonts w:eastAsiaTheme="majorEastAsia" w:cstheme="majorBidi" w:ascii="Times New Roman" w:hAnsi="Times New Roman" w:eastAsia="Times New Roman"/>
      <w:b/>
      <w:i w:val="0"/>
      <w:color w:val="1F4E79"/>
      <w:sz w:val="34"/>
      <w:szCs w:val="40"/>
    </w:rPr>
  </w:style>
  <w:style w:type="paragraph" w:styleId="Ttulo2">
    <w:name w:val="heading 2"/>
    <w:basedOn w:val="Normal"/>
    <w:next w:val="Textoindependiente"/>
    <w:link w:val="Ttulo2Car"/>
    <w:uiPriority w:val="9"/>
    <w:unhideWhenUsed/>
    <w:qFormat/>
    <w:rsid w:val="000A2908"/>
    <w:pPr>
      <w:keepNext/>
      <w:keepLines/>
      <w:widowControl/>
      <w:spacing w:before="280" w:after="120"/>
      <w:ind w:firstLine="0"/>
      <w:jc w:val="left"/>
      <w:outlineLvl w:val="1"/>
    </w:pPr>
    <w:rPr>
      <w:rFonts w:eastAsiaTheme="majorEastAsia" w:cstheme="majorBidi" w:ascii="Times New Roman" w:hAnsi="Times New Roman" w:eastAsia="Times New Roman"/>
      <w:b/>
      <w:i w:val="0"/>
      <w:color w:val="1F4E79"/>
      <w:sz w:val="28"/>
      <w:szCs w:val="32"/>
    </w:rPr>
  </w:style>
  <w:style w:type="paragraph" w:styleId="Ttulo3">
    <w:name w:val="heading 3"/>
    <w:basedOn w:val="Normal"/>
    <w:next w:val="Textoindependiente"/>
    <w:link w:val="Ttulo3Car"/>
    <w:uiPriority w:val="9"/>
    <w:semiHidden/>
    <w:unhideWhenUsed/>
    <w:qFormat/>
    <w:rsid w:val="00A10FD9"/>
    <w:pPr>
      <w:keepNext/>
      <w:keepLines/>
      <w:widowControl/>
      <w:spacing w:before="200" w:after="80"/>
      <w:ind w:firstLine="0"/>
      <w:jc w:val="left"/>
      <w:outlineLvl w:val="2"/>
    </w:pPr>
    <w:rPr>
      <w:rFonts w:eastAsiaTheme="majorEastAsia" w:cstheme="majorBidi" w:ascii="Times New Roman" w:hAnsi="Times New Roman" w:eastAsia="Times New Roman"/>
      <w:b/>
      <w:i w:val="0"/>
      <w:color w:val="1F4E79"/>
      <w:sz w:val="24"/>
      <w:szCs w:val="28"/>
    </w:rPr>
  </w:style>
  <w:style w:type="paragraph" w:styleId="Ttulo4">
    <w:name w:val="heading 4"/>
    <w:basedOn w:val="Normal"/>
    <w:next w:val="Textoindependiente"/>
    <w:link w:val="Ttulo4Car"/>
    <w:uiPriority w:val="9"/>
    <w:semiHidden/>
    <w:unhideWhenUsed/>
    <w:qFormat/>
    <w:rsid w:val="00A10FD9"/>
    <w:pPr>
      <w:keepNext/>
      <w:keepLines/>
      <w:widowControl/>
      <w:spacing w:after="60" w:line="480" w:lineRule="auto" w:before="160"/>
      <w:jc w:val="left"/>
      <w:outlineLvl w:val="3"/>
    </w:pPr>
    <w:rPr>
      <w:rFonts w:eastAsiaTheme="majorEastAsia" w:cstheme="majorBidi" w:ascii="Times New Roman" w:hAnsi="Times New Roman" w:eastAsia="Times New Roman"/>
      <w:b/>
      <w:i/>
      <w:iCs/>
      <w:color w:val="1F4E79"/>
      <w:sz w:val="23"/>
    </w:rPr>
  </w:style>
  <w:style w:type="paragraph" w:styleId="Ttulo5">
    <w:name w:val="heading 5"/>
    <w:basedOn w:val="Normal"/>
    <w:next w:val="Textoindependiente"/>
    <w:link w:val="Ttulo5Car"/>
    <w:uiPriority w:val="9"/>
    <w:semiHidden/>
    <w:unhideWhenUsed/>
    <w:qFormat/>
    <w:rsid w:val="00A10FD9"/>
    <w:pPr>
      <w:keepNext/>
      <w:keepLines/>
      <w:spacing w:after="0" w:line="480" w:lineRule="auto"/>
      <w:jc w:val="left"/>
      <w:outlineLvl w:val="4"/>
    </w:pPr>
    <w:rPr>
      <w:rFonts w:eastAsiaTheme="majorEastAsia" w:cstheme="majorBidi"/>
      <w:b/>
      <w:i/>
    </w:rPr>
  </w:style>
  <w:style w:type="paragraph" w:styleId="Ttulo6">
    <w:name w:val="heading 6"/>
    <w:basedOn w:val="Normal"/>
    <w:next w:val="Textoindependiente"/>
    <w:link w:val="Ttulo6Car"/>
    <w:uiPriority w:val="9"/>
    <w:semiHidden/>
    <w:unhideWhenUsed/>
    <w:qFormat/>
    <w:rsid w:val="00A10FD9"/>
    <w:pPr>
      <w:keepNext/>
      <w:keepLines/>
      <w:spacing w:after="0" w:line="480" w:lineRule="auto"/>
      <w:ind w:firstLine="0"/>
      <w:jc w:val="left"/>
      <w:outlineLvl w:val="5"/>
    </w:pPr>
    <w:rPr>
      <w:rFonts w:eastAsiaTheme="majorEastAsia" w:cstheme="majorBidi"/>
      <w:b/>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after="0" w:line="480" w:lineRule="auto"/>
      <w:ind w:firstLine="0"/>
      <w:jc w:val="left"/>
      <w:outlineLvl w:val="6"/>
    </w:pPr>
    <w:rPr>
      <w:rFonts w:eastAsiaTheme="majorEastAsia" w:cstheme="majorBidi"/>
      <w:b/>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line="480" w:lineRule="auto"/>
      <w:ind w:firstLine="0"/>
      <w:jc w:val="left"/>
      <w:outlineLvl w:val="7"/>
    </w:pPr>
    <w:rPr>
      <w:rFonts w:eastAsiaTheme="majorEastAsia" w:cstheme="majorBidi"/>
      <w:b/>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line="480" w:lineRule="auto"/>
      <w:ind w:firstLine="0"/>
      <w:jc w:val="left"/>
      <w:outlineLvl w:val="8"/>
    </w:pPr>
    <w:rPr>
      <w:rFonts w:eastAsiaTheme="majorEastAsia" w:cstheme="majorBidi"/>
      <w:b/>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style>
  <w:style w:type="paragraph" w:customStyle="1" w:styleId="FirstParagraph">
    <w:name w:val="First Paragraph"/>
    <w:basedOn w:val="Textoindependiente"/>
    <w:next w:val="Textoindependiente"/>
    <w:qFormat/>
    <w:pPr>
      <w:ind w:firstLine="0"/>
    </w:pPr>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keepNext/>
      <w:widowControl/>
      <w:spacing w:before="0" w:after="360"/>
      <w:ind w:firstLine="0"/>
      <w:contextualSpacing/>
      <w:jc w:val="center"/>
    </w:pPr>
    <w:rPr>
      <w:rFonts w:asciiTheme="majorHAnsi" w:eastAsiaTheme="majorEastAsia" w:hAnsiTheme="majorHAnsi" w:cstheme="majorBidi" w:ascii="Times New Roman" w:hAnsi="Times New Roman" w:eastAsia="Times New Roman"/>
      <w:b/>
      <w:i w:val="0"/>
      <w:color w:val="1F4E79"/>
      <w:sz w:val="48"/>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keepNext/>
      <w:widowControl/>
      <w:numPr>
        <w:ilvl w:val="1"/>
      </w:numPr>
      <w:spacing w:before="0" w:after="360"/>
      <w:jc w:val="center"/>
    </w:pPr>
    <w:rPr>
      <w:rFonts w:ascii="Times New Roman" w:eastAsia="Times New Roman" w:hAnsi="Times New Roman" w:cs="Times New Roman"/>
      <w:b w:val="0"/>
      <w:i/>
      <w:color w:val="222222"/>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val="0"/>
      <w:keepLines/>
      <w:widowControl/>
      <w:spacing w:before="120" w:after="120"/>
      <w:jc w:val="center"/>
    </w:pPr>
    <w:rPr>
      <w:rFonts w:ascii="Times New Roman" w:eastAsia="Times New Roman" w:hAnsi="Times New Roman" w:cs="Times New Roman"/>
      <w:b w:val="0"/>
      <w:i w:val="0"/>
      <w:color w:val="222222"/>
      <w:sz w:val="24"/>
      <w:szCs w:val="24"/>
    </w:rPr>
  </w:style>
  <w:style w:type="paragraph" w:styleId="Fecha">
    <w:name w:val="Date"/>
    <w:basedOn w:val="Ttulo"/>
    <w:next w:val="Textoindependiente"/>
    <w:qFormat/>
    <w:pPr>
      <w:keepNext w:val="0"/>
      <w:keepLines/>
      <w:widowControl/>
      <w:spacing w:before="60" w:after="240"/>
      <w:jc w:val="center"/>
    </w:pPr>
    <w:rPr>
      <w:rFonts w:ascii="Times New Roman" w:eastAsia="Times New Roman" w:hAnsi="Times New Roman" w:cs="Times New Roman"/>
      <w:b w:val="0"/>
      <w:i w:val="0"/>
      <w:color w:val="222222"/>
      <w:sz w:val="22"/>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pPr>
      <w:keepNext w:val="0"/>
      <w:widowControl/>
      <w:spacing w:before="0" w:after="80"/>
      <w:ind w:left="720" w:hanging="720"/>
      <w:jc w:val="both"/>
    </w:pPr>
    <w:rPr>
      <w:rFonts w:ascii="Times New Roman" w:hAnsi="Times New Roman" w:eastAsia="Times New Roman"/>
      <w:b w:val="0"/>
      <w:i w:val="0"/>
      <w:color w:val="222222"/>
      <w:sz w:val="21"/>
    </w:rPr>
  </w:style>
  <w:style w:type="character" w:customStyle="1" w:styleId="Ttulo1Car">
    <w:name w:val="Título 1 Car"/>
    <w:basedOn w:val="Fuentedeprrafopredeter"/>
    <w:link w:val="Ttulo1"/>
    <w:uiPriority w:val="9"/>
    <w:rsid w:val="00DA19DD"/>
    <w:rPr>
      <w:rFonts w:ascii="Times New Roman" w:eastAsiaTheme="majorEastAsia" w:hAnsi="Times New Roman" w:cstheme="majorBidi"/>
      <w:b/>
      <w:color w:val="0F4761" w:themeColor="accent1" w:themeShade="BF"/>
      <w:szCs w:val="40"/>
    </w:rPr>
  </w:style>
  <w:style w:type="character" w:customStyle="1" w:styleId="Ttulo2Car">
    <w:name w:val="Título 2 Car"/>
    <w:basedOn w:val="Fuentedeprrafopredeter"/>
    <w:link w:val="Ttulo2"/>
    <w:uiPriority w:val="9"/>
    <w:rsid w:val="000A2908"/>
    <w:rPr>
      <w:rFonts w:ascii="Times New Roman" w:eastAsiaTheme="majorEastAsia" w:hAnsi="Times New Roman" w:cstheme="majorBidi"/>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rsid w:val="003A3387"/>
    <w:pPr>
      <w:keepNext w:val="0"/>
      <w:widowControl/>
      <w:spacing w:before="80" w:after="120"/>
      <w:ind w:left="720" w:firstLine="0"/>
      <w:jc w:val="both"/>
    </w:pPr>
    <w:rPr>
      <w:rFonts w:ascii="Times New Roman" w:hAnsi="Times New Roman" w:eastAsia="Times New Roman"/>
      <w:b w:val="0"/>
      <w:i w:val="0"/>
      <w:color w:val="222222"/>
      <w:sz w:val="21"/>
    </w:r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after="0"/>
      <w:ind w:firstLine="0"/>
      <w:jc w:val="left"/>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keepNext w:val="0"/>
      <w:widowControl/>
      <w:spacing w:after="160" w:before="120"/>
      <w:ind w:firstLine="0"/>
      <w:jc w:val="center"/>
    </w:pPr>
    <w:rPr>
      <w:rFonts w:ascii="Times New Roman" w:hAnsi="Times New Roman" w:eastAsia="Times New Roman"/>
      <w:b w:val="0"/>
      <w:i w:val="0"/>
      <w:color w:val="222222"/>
      <w:sz w:val="20"/>
    </w:rPr>
  </w:style>
  <w:style w:type="paragraph" w:customStyle="1" w:styleId="TableCaption">
    <w:name w:val="Table Caption"/>
    <w:basedOn w:val="Descripcin"/>
    <w:pPr>
      <w:jc w:val="left"/>
    </w:pPr>
  </w:style>
  <w:style w:type="paragraph" w:customStyle="1" w:styleId="ImageCaption">
    <w:name w:val="Image Caption"/>
    <w:basedOn w:val="Descripcin"/>
    <w:pPr>
      <w:spacing w:after="0"/>
      <w:jc w:val="left"/>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eastAsia="Consolas"/>
      <w:color w:val="222222"/>
      <w:sz w:val="1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0" w:after="0" w:line="480" w:lineRule="auto"/>
      <w:outlineLvl w:val="9"/>
    </w:pPr>
    <w:rPr>
      <w:rFonts w:asciiTheme="majorHAnsi" w:eastAsia="Times New Roman" w:hAnsiTheme="majorHAnsi" w:cs="Times New Roman"/>
    </w:rPr>
  </w:style>
  <w:style w:type="character" w:customStyle="1" w:styleId="TextoindependienteCar">
    <w:name w:val="Texto independiente Car"/>
    <w:basedOn w:val="Fuentedeprrafopredeter"/>
    <w:link w:val="Textoindependiente"/>
    <w:rsid w:val="00DA19DD"/>
  </w:style>
  <w:style w:type="paragraph" w:customStyle="1" w:styleId="Cita1">
    <w:name w:val="Cita1"/>
    <w:pPr>
      <w:spacing w:after="0" w:line="480" w:lineRule="auto"/>
      <w:ind w:left="720"/>
    </w:pPr>
    <w:rPr>
      <w:rFonts w:ascii="Times New Roman" w:eastAsia="Times New Roman" w:hAnsi="Times New Roman" w:cs="Times New Roman"/>
      <w:color w:val="000000"/>
    </w:rPr>
  </w:style>
  <w:style w:type="paragraph" w:customStyle="1" w:styleId="TableText">
    <w:name w:val="Table Text"/>
    <w:pPr>
      <w:spacing w:after="0"/>
    </w:pPr>
    <w:rPr>
      <w:rFonts w:ascii="Times New Roman" w:eastAsia="Times New Roman" w:hAnsi="Times New Roman" w:cs="Times New Roman"/>
      <w:color w:val="000000"/>
      <w:sz w:val="20"/>
    </w:rPr>
  </w:style>
  <w:style w:type="paragraph" w:customStyle="1" w:styleId="TableNote">
    <w:name w:val="Table Note"/>
    <w:pPr>
      <w:spacing w:after="20"/>
    </w:pPr>
    <w:rPr>
      <w:rFonts w:ascii="Times New Roman" w:eastAsia="Times New Roman" w:hAnsi="Times New Roman" w:cs="Times New Roman"/>
      <w:color w:val="000000"/>
      <w:sz w:val="20"/>
    </w:rPr>
  </w:style>
  <w:style w:type="paragraph" w:customStyle="1" w:styleId="Textonotapie1">
    <w:name w:val="Texto nota pie1"/>
    <w:pPr>
      <w:spacing w:after="0"/>
    </w:pPr>
    <w:rPr>
      <w:rFonts w:ascii="Times New Roman" w:eastAsia="Times New Roman" w:hAnsi="Times New Roman" w:cs="Times New Roman"/>
      <w:color w:val="000000"/>
      <w:sz w:val="20"/>
    </w:rPr>
  </w:style>
  <w:style w:type="paragraph" w:customStyle="1" w:styleId="TDC11">
    <w:name w:val="TDC 11"/>
    <w:pPr>
      <w:spacing w:after="0"/>
    </w:pPr>
    <w:rPr>
      <w:rFonts w:ascii="Times New Roman" w:eastAsia="Times New Roman" w:hAnsi="Times New Roman" w:cs="Times New Roman"/>
    </w:rPr>
  </w:style>
  <w:style w:type="paragraph" w:customStyle="1" w:styleId="TDC21">
    <w:name w:val="TDC 21"/>
    <w:pPr>
      <w:spacing w:after="0"/>
      <w:ind w:left="360"/>
    </w:pPr>
    <w:rPr>
      <w:rFonts w:ascii="Times New Roman" w:eastAsia="Times New Roman" w:hAnsi="Times New Roman" w:cs="Times New Roman"/>
    </w:rPr>
  </w:style>
  <w:style w:type="paragraph" w:customStyle="1" w:styleId="TDC31">
    <w:name w:val="TDC 31"/>
    <w:pPr>
      <w:spacing w:after="0"/>
      <w:ind w:left="720"/>
    </w:pPr>
    <w:rPr>
      <w:rFonts w:ascii="Times New Roman" w:eastAsia="Times New Roman" w:hAnsi="Times New Roman" w:cs="Times New Roman"/>
    </w:rPr>
  </w:style>
  <w:style w:type="paragraph" w:customStyle="1" w:styleId="TDC41">
    <w:name w:val="TDC 41"/>
    <w:pPr>
      <w:spacing w:after="0"/>
      <w:ind w:left="1080"/>
    </w:pPr>
    <w:rPr>
      <w:rFonts w:ascii="Times New Roman" w:eastAsia="Times New Roman" w:hAnsi="Times New Roman" w:cs="Times New Roman"/>
    </w:rPr>
  </w:style>
  <w:style w:type="paragraph" w:customStyle="1" w:styleId="TDC51">
    <w:name w:val="TDC 51"/>
    <w:pPr>
      <w:spacing w:after="0"/>
      <w:ind w:left="1440"/>
    </w:pPr>
    <w:rPr>
      <w:rFonts w:ascii="Times New Roman" w:eastAsia="Times New Roman" w:hAnsi="Times New Roman" w:cs="Times New Roman"/>
    </w:rPr>
  </w:style>
  <w:style w:type="paragraph" w:customStyle="1" w:styleId="TDC61">
    <w:name w:val="TDC 61"/>
    <w:pPr>
      <w:spacing w:after="0"/>
      <w:ind w:left="1800"/>
    </w:pPr>
    <w:rPr>
      <w:rFonts w:ascii="Times New Roman" w:eastAsia="Times New Roman" w:hAnsi="Times New Roman" w:cs="Times New Roman"/>
    </w:rPr>
  </w:style>
  <w:style w:type="paragraph" w:customStyle="1" w:styleId="TDC71">
    <w:name w:val="TDC 71"/>
    <w:pPr>
      <w:spacing w:after="0"/>
      <w:ind w:left="2160"/>
    </w:pPr>
    <w:rPr>
      <w:rFonts w:ascii="Times New Roman" w:eastAsia="Times New Roman" w:hAnsi="Times New Roman" w:cs="Times New Roman"/>
    </w:rPr>
  </w:style>
  <w:style w:type="paragraph" w:customStyle="1" w:styleId="TDC81">
    <w:name w:val="TDC 81"/>
    <w:pPr>
      <w:spacing w:after="0"/>
      <w:ind w:left="2520"/>
    </w:pPr>
    <w:rPr>
      <w:rFonts w:ascii="Times New Roman" w:eastAsia="Times New Roman" w:hAnsi="Times New Roman" w:cs="Times New Roman"/>
    </w:rPr>
  </w:style>
  <w:style w:type="paragraph" w:customStyle="1" w:styleId="TDC91">
    <w:name w:val="TDC 91"/>
    <w:pPr>
      <w:spacing w:after="0"/>
      <w:ind w:left="2880"/>
    </w:pPr>
    <w:rPr>
      <w:rFonts w:ascii="Times New Roman" w:eastAsia="Times New Roman" w:hAnsi="Times New Roman" w:cs="Times New Roman"/>
    </w:rPr>
  </w:style>
  <w:style w:type="paragraph" w:customStyle="1" w:styleId="FigureCaption">
    <w:name w:val="Figure Caption"/>
    <w:pPr>
      <w:keepNext/>
      <w:spacing w:after="20"/>
    </w:pPr>
    <w:rPr>
      <w:rFonts w:ascii="Times New Roman" w:eastAsia="Times New Roman" w:hAnsi="Times New Roman" w:cs="Times New Roman"/>
      <w:sz w:val="20"/>
    </w:rPr>
  </w:style>
  <w:style w:type="paragraph" w:customStyle="1" w:styleId="SourceCode">
    <w:name w:val="Source Code"/>
    <w:basedOn w:val="Normal"/>
    <w:link w:val="VerbatimChar"/>
    <w:pPr>
      <w:shd w:val="clear" w:color="auto" w:fill="F1F3F5"/>
      <w:wordWrap w:val="0"/>
    </w:pPr>
    <w:rPr>
      <w:rFonts w:ascii="Consolas" w:hAnsi="Consolas" w:eastAsia="Consolas"/>
      <w:color w:val="222222"/>
      <w:sz w:val="18"/>
    </w:r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DC1">
    <w:name w:val="toc 1"/>
    <w:basedOn w:val="Normal"/>
    <w:next w:val="Normal"/>
    <w:autoRedefine/>
    <w:uiPriority w:val="39"/>
    <w:unhideWhenUsed/>
    <w:rsid w:val="00380896"/>
    <w:pPr>
      <w:spacing w:after="100"/>
    </w:pPr>
  </w:style>
  <w:style w:type="paragraph" w:styleId="TDC2">
    <w:name w:val="toc 2"/>
    <w:basedOn w:val="Normal"/>
    <w:next w:val="Normal"/>
    <w:autoRedefine/>
    <w:uiPriority w:val="39"/>
    <w:unhideWhenUsed/>
    <w:rsid w:val="00380896"/>
    <w:pPr>
      <w:spacing w:after="100"/>
      <w:ind w:left="240"/>
    </w:pPr>
  </w:style>
  <w:style w:type="paragraph" w:styleId="TDC3">
    <w:name w:val="toc 3"/>
    <w:basedOn w:val="Normal"/>
    <w:next w:val="Normal"/>
    <w:autoRedefine/>
    <w:uiPriority w:val="39"/>
    <w:unhideWhenUsed/>
    <w:rsid w:val="00380896"/>
    <w:pPr>
      <w:spacing w:after="100"/>
      <w:ind w:left="480"/>
    </w:pPr>
  </w:style>
  <w:style w:type="paragraph" w:styleId="TDC4">
    <w:name w:val="toc 4"/>
    <w:basedOn w:val="Normal"/>
    <w:next w:val="Normal"/>
    <w:autoRedefine/>
    <w:uiPriority w:val="39"/>
    <w:unhideWhenUsed/>
    <w:rsid w:val="00380896"/>
    <w:pPr>
      <w:spacing w:after="100" w:line="259" w:lineRule="auto"/>
      <w:ind w:left="660" w:firstLine="0"/>
      <w:jc w:val="left"/>
    </w:pPr>
    <w:rPr>
      <w:rFonts w:asciiTheme="minorHAnsi" w:eastAsiaTheme="minorEastAsia" w:hAnsiTheme="minorHAnsi" w:cstheme="minorBidi"/>
      <w:color w:val="auto"/>
      <w:sz w:val="22"/>
      <w:szCs w:val="22"/>
      <w:lang w:val="es-EC" w:eastAsia="es-EC"/>
    </w:rPr>
  </w:style>
  <w:style w:type="paragraph" w:styleId="TDC5">
    <w:name w:val="toc 5"/>
    <w:basedOn w:val="Normal"/>
    <w:next w:val="Normal"/>
    <w:autoRedefine/>
    <w:uiPriority w:val="39"/>
    <w:unhideWhenUsed/>
    <w:rsid w:val="00380896"/>
    <w:pPr>
      <w:spacing w:after="100" w:line="259" w:lineRule="auto"/>
      <w:ind w:left="880" w:firstLine="0"/>
      <w:jc w:val="left"/>
    </w:pPr>
    <w:rPr>
      <w:rFonts w:asciiTheme="minorHAnsi" w:eastAsiaTheme="minorEastAsia" w:hAnsiTheme="minorHAnsi" w:cstheme="minorBidi"/>
      <w:color w:val="auto"/>
      <w:sz w:val="22"/>
      <w:szCs w:val="22"/>
      <w:lang w:val="es-EC" w:eastAsia="es-EC"/>
    </w:rPr>
  </w:style>
  <w:style w:type="paragraph" w:styleId="TDC6">
    <w:name w:val="toc 6"/>
    <w:basedOn w:val="Normal"/>
    <w:next w:val="Normal"/>
    <w:autoRedefine/>
    <w:uiPriority w:val="39"/>
    <w:unhideWhenUsed/>
    <w:rsid w:val="00380896"/>
    <w:pPr>
      <w:spacing w:after="100" w:line="259" w:lineRule="auto"/>
      <w:ind w:left="1100" w:firstLine="0"/>
      <w:jc w:val="left"/>
    </w:pPr>
    <w:rPr>
      <w:rFonts w:asciiTheme="minorHAnsi" w:eastAsiaTheme="minorEastAsia" w:hAnsiTheme="minorHAnsi" w:cstheme="minorBidi"/>
      <w:color w:val="auto"/>
      <w:sz w:val="22"/>
      <w:szCs w:val="22"/>
      <w:lang w:val="es-EC" w:eastAsia="es-EC"/>
    </w:rPr>
  </w:style>
  <w:style w:type="paragraph" w:styleId="TDC7">
    <w:name w:val="toc 7"/>
    <w:basedOn w:val="Normal"/>
    <w:next w:val="Normal"/>
    <w:autoRedefine/>
    <w:uiPriority w:val="39"/>
    <w:unhideWhenUsed/>
    <w:rsid w:val="00380896"/>
    <w:pPr>
      <w:spacing w:after="100" w:line="259" w:lineRule="auto"/>
      <w:ind w:left="1320" w:firstLine="0"/>
      <w:jc w:val="left"/>
    </w:pPr>
    <w:rPr>
      <w:rFonts w:asciiTheme="minorHAnsi" w:eastAsiaTheme="minorEastAsia" w:hAnsiTheme="minorHAnsi" w:cstheme="minorBidi"/>
      <w:color w:val="auto"/>
      <w:sz w:val="22"/>
      <w:szCs w:val="22"/>
      <w:lang w:val="es-EC" w:eastAsia="es-EC"/>
    </w:rPr>
  </w:style>
  <w:style w:type="paragraph" w:styleId="TDC8">
    <w:name w:val="toc 8"/>
    <w:basedOn w:val="Normal"/>
    <w:next w:val="Normal"/>
    <w:autoRedefine/>
    <w:uiPriority w:val="39"/>
    <w:unhideWhenUsed/>
    <w:rsid w:val="00380896"/>
    <w:pPr>
      <w:spacing w:after="100" w:line="259" w:lineRule="auto"/>
      <w:ind w:left="1540" w:firstLine="0"/>
      <w:jc w:val="left"/>
    </w:pPr>
    <w:rPr>
      <w:rFonts w:asciiTheme="minorHAnsi" w:eastAsiaTheme="minorEastAsia" w:hAnsiTheme="minorHAnsi" w:cstheme="minorBidi"/>
      <w:color w:val="auto"/>
      <w:sz w:val="22"/>
      <w:szCs w:val="22"/>
      <w:lang w:val="es-EC" w:eastAsia="es-EC"/>
    </w:rPr>
  </w:style>
  <w:style w:type="paragraph" w:styleId="TDC9">
    <w:name w:val="toc 9"/>
    <w:basedOn w:val="Normal"/>
    <w:next w:val="Normal"/>
    <w:autoRedefine/>
    <w:uiPriority w:val="39"/>
    <w:unhideWhenUsed/>
    <w:rsid w:val="00380896"/>
    <w:pPr>
      <w:spacing w:after="100" w:line="259" w:lineRule="auto"/>
      <w:ind w:left="1760" w:firstLine="0"/>
      <w:jc w:val="left"/>
    </w:pPr>
    <w:rPr>
      <w:rFonts w:asciiTheme="minorHAnsi" w:eastAsiaTheme="minorEastAsia" w:hAnsiTheme="minorHAnsi" w:cstheme="minorBidi"/>
      <w:color w:val="auto"/>
      <w:sz w:val="22"/>
      <w:szCs w:val="22"/>
      <w:lang w:val="es-EC" w:eastAsia="es-EC"/>
    </w:rPr>
  </w:style>
  <w:style w:type="character" w:styleId="Mencinsinresolver">
    <w:name w:val="Unresolved Mention"/>
    <w:basedOn w:val="Fuentedeprrafopredeter"/>
    <w:uiPriority w:val="99"/>
    <w:semiHidden/>
    <w:unhideWhenUsed/>
    <w:rsid w:val="00380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hyperlink" Target="https://doi.org/10.18637/jss.v103.i01" TargetMode="External"/><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hyperlink" Target="https://doi.org/10.1126/science.1213847" TargetMode="External"/><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hyperlink" Target="https://quarto.org" TargetMode="External"/><Relationship Id="rId4" Type="http://schemas.openxmlformats.org/officeDocument/2006/relationships/webSettings" Target="webSettings.xml"/><Relationship Id="rId9" Type="http://schemas.openxmlformats.org/officeDocument/2006/relationships/image" Target="media/image5.png"/><Relationship Id="rId127" Type="http://schemas.openxmlformats.org/officeDocument/2006/relationships/header" Target="header1.xml"/><Relationship Id="rId1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111146</Words>
  <Characters>611303</Characters>
  <Application>Microsoft Office Word</Application>
  <DocSecurity>0</DocSecurity>
  <Lines>5094</Lines>
  <Paragraphs>1442</Paragraphs>
  <ScaleCrop>false</ScaleCrop>
  <HeadingPairs>
    <vt:vector size="2" baseType="variant">
      <vt:variant>
        <vt:lpstr>Título</vt:lpstr>
      </vt:variant>
      <vt:variant>
        <vt:i4>1</vt:i4>
      </vt:variant>
    </vt:vector>
  </HeadingPairs>
  <TitlesOfParts>
    <vt:vector size="1" baseType="lpstr">
      <vt:lpstr>Investigación reproducible con R y Quarto</vt:lpstr>
    </vt:vector>
  </TitlesOfParts>
  <Company/>
  <LinksUpToDate>false</LinksUpToDate>
  <CharactersWithSpaces>721007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 reproducible con R y Quarto</dc:title>
  <dc:creator>José Vicente Ordóñez Yaguache;Yomara Karolina Ruiz Reyes;Kevin Marlow Jiménez Villavicencio</dc:creator>
  <cp:keywords/>
  <cp:lastModifiedBy>jose.ordonez</cp:lastModifiedBy>
  <cp:revision>3</cp:revision>
  <dcterms:created xsi:type="dcterms:W3CDTF">2026-07-26T16:59:00Z</dcterms:created>
  <dcterms:modified xsi:type="dcterms:W3CDTF">2026-07-26T20:27:00Z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referencias/apa.csl</vt:lpwstr>
  </property>
  <property fmtid="{D5CDD505-2E9C-101B-9397-08002B2CF9AE}" pid="9" name="date">
    <vt:lpwstr>2026-07-26</vt:lpwstr>
  </property>
  <property fmtid="{D5CDD505-2E9C-101B-9397-08002B2CF9AE}" pid="10" name="engines">
    <vt:lpwstr/>
  </property>
  <property fmtid="{D5CDD505-2E9C-101B-9397-08002B2CF9AE}" pid="11" name="fig-cap-location">
    <vt:lpwstr>bottom</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Una guía práctica para estudiantes universitarios</vt:lpwstr>
  </property>
  <property fmtid="{D5CDD505-2E9C-101B-9397-08002B2CF9AE}" pid="17" name="tbl-cap-location">
    <vt:lpwstr>top</vt:lpwstr>
  </property>
  <property fmtid="{D5CDD505-2E9C-101B-9397-08002B2CF9AE}" pid="18" name="template-partials">
    <vt:lpwstr/>
  </property>
  <property fmtid="{D5CDD505-2E9C-101B-9397-08002B2CF9AE}" pid="19" name="toc-title">
    <vt:lpwstr>Tabla de contenidos</vt:lpwstr>
  </property>
</Properties>
</file>