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143125" cy="757238"/>
            <wp:effectExtent b="0" l="0" r="0" t="0"/>
            <wp:docPr descr="Logotipo do Instituto Federal de Brasília" id="20" name="image6.png"/>
            <a:graphic>
              <a:graphicData uri="http://schemas.openxmlformats.org/drawingml/2006/picture">
                <pic:pic>
                  <pic:nvPicPr>
                    <pic:cNvPr descr="Logotipo do Instituto Federal de Brasília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75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INSTITUTO FEDERAL DE BRASÍLIA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Brasília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 de Sistemas para a Internet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Disciplina: Projeto Integrador II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DOCUMENTAÇÃO DO SISTEMA PORTELA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Vinícius de Jesus Mendes Bonifácio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Taís Carvalho Nascimento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Wellington Bernardo de Sousa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Gustavo Henrique D. de Deus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Fábio Henrique M. Oliveira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Brasília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pgSz w:h="16838" w:w="11906" w:orient="portrait"/>
          <w:pgMar w:bottom="1134" w:top="1701" w:left="1701" w:right="1134" w:header="850" w:footer="567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2026/1</w:t>
      </w:r>
    </w:p>
    <w:p w:rsidR="00000000" w:rsidDel="00000000" w:rsidP="00000000" w:rsidRDefault="00000000" w:rsidRPr="00000000" w14:paraId="00000010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FIGURAS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9 – TCLE7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10 – Experiência do 1º semestre8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11 – Avaliação de escuta ativa, alinhamento de expectativas e relato de experiência9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12 – Avaliação estética (aparência inicial do protótipo)10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13 – Avaliação estética (segunda parte do protótipo)11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14 – Avaliação estética (cardápio do protótipo)12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15 – Avaliação estética (agenda de eventos e galeria de fotos do protótipo)13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16 – Avaliação estética (contato do protótipo)14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17 – Avaliação de utilidade das funcionalidades15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18 – Identificação de demandas futuras16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19 – Avaliação de potencial17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20 – Agradecimento (encerramento do formulário)17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21 – Diagrama de casos de uso21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22 – Imagem do site hospedado no GitHub Pages29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23 – Destaques do estabelecimento29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24 – Destaques do cardápio30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25 – Cardápio da semana30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26 – Carrossel de fotos30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27 – Sobre o Portela Bar31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28 – Informações de contato31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29 – Página administrativa32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30 – Modelo Entidade-Relacionamento35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31 – Modelo físico do banco de dados37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32 – Dicionário de dados38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33 – Diagrama de classes39</w:t>
      </w:r>
    </w:p>
    <w:p w:rsidR="00000000" w:rsidDel="00000000" w:rsidP="00000000" w:rsidRDefault="00000000" w:rsidRPr="00000000" w14:paraId="0000002A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QUADROS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 1 – Comparativo de Funcionalidades entre Sistemas Similares5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 2 – Requisitos Funcionais do Sistema Portela Bar19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 3 – Requisitos Não Funcionais do Sistema Portela Bar20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 4 – Especificação de Caso de Uso: UC01 (Consultar Informações Institucionais do Estabelecimento)22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 5 – Especificação de Caso de Uso: UC02 (Consultar Cardápio Online)22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 6 – Especificação de Caso de Uso: UC03 (Filtrar Cardápio por Categoria e Origem Culinária)23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 7 – Especificação de Caso de Uso: UC04 (Consultar Agenda de Eventos e Atrações)24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 8 – Especificação de Caso de Uso: UC05 (Sincronização e Renderização Dinâmica de Conteúdo)24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 9 – Especificação de Caso de Uso: UC06 (Realizar Autenticação no Painel Administrativo)25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 10 – Especificação de Caso de Uso: UC07 (Gerenciar Itens do Cardápio)26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</w:tabs>
        <w:spacing w:after="60" w:before="0" w:line="36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 11 – Especificação de Caso de Uso: UC08 (Gerenciar Eventos e Atrações)26</w:t>
      </w:r>
    </w:p>
    <w:p w:rsidR="00000000" w:rsidDel="00000000" w:rsidP="00000000" w:rsidRDefault="00000000" w:rsidRPr="00000000" w14:paraId="00000036">
      <w:pPr>
        <w:keepNext w:val="1"/>
        <w:pageBreakBefore w:val="1"/>
        <w:spacing w:after="36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SUMÁRIO</w:t>
      </w:r>
    </w:p>
    <w:sdt>
      <w:sdtPr>
        <w:id w:val="4242333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  <w:t xml:space="preserve">3.2 Quadro Comparativo entre Sistemas Similares5</w:t>
          </w:r>
        </w:p>
        <w:p w:rsidR="00000000" w:rsidDel="00000000" w:rsidP="00000000" w:rsidRDefault="00000000" w:rsidRPr="00000000" w14:paraId="00000038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3.3 Pesquisa de Tecnologias5</w:t>
          </w:r>
        </w:p>
        <w:p w:rsidR="00000000" w:rsidDel="00000000" w:rsidP="00000000" w:rsidRDefault="00000000" w:rsidRPr="00000000" w14:paraId="00000039">
          <w:pPr>
            <w:tabs>
              <w:tab w:val="right" w:leader="none" w:pos="9071"/>
            </w:tabs>
            <w:spacing w:after="60" w:lineRule="auto"/>
            <w:ind w:right="567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4. ANÁLISE DE REQUISITOS6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4.1 Identificação dos Stakeholders6</w:t>
          </w:r>
        </w:p>
        <w:p w:rsidR="00000000" w:rsidDel="00000000" w:rsidP="00000000" w:rsidRDefault="00000000" w:rsidRPr="00000000" w14:paraId="0000003B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4.2 Instrumentos de Coleta e Análise dos Dados6</w:t>
          </w:r>
        </w:p>
        <w:p w:rsidR="00000000" w:rsidDel="00000000" w:rsidP="00000000" w:rsidRDefault="00000000" w:rsidRPr="00000000" w14:paraId="0000003C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4.3 Aplicação de Questionários6</w:t>
          </w:r>
        </w:p>
        <w:p w:rsidR="00000000" w:rsidDel="00000000" w:rsidP="00000000" w:rsidRDefault="00000000" w:rsidRPr="00000000" w14:paraId="0000003D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4.4 Levantamento de Requisitos17</w:t>
          </w:r>
        </w:p>
        <w:p w:rsidR="00000000" w:rsidDel="00000000" w:rsidP="00000000" w:rsidRDefault="00000000" w:rsidRPr="00000000" w14:paraId="0000003E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4.5 Requisitos Funcionais18</w:t>
          </w:r>
        </w:p>
        <w:p w:rsidR="00000000" w:rsidDel="00000000" w:rsidP="00000000" w:rsidRDefault="00000000" w:rsidRPr="00000000" w14:paraId="0000003F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4.6 Requisitos Não Funcionais19</w:t>
          </w:r>
        </w:p>
        <w:p w:rsidR="00000000" w:rsidDel="00000000" w:rsidP="00000000" w:rsidRDefault="00000000" w:rsidRPr="00000000" w14:paraId="00000040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4.7 Diagrama de Casos de Uso Macro20</w:t>
          </w:r>
        </w:p>
        <w:p w:rsidR="00000000" w:rsidDel="00000000" w:rsidP="00000000" w:rsidRDefault="00000000" w:rsidRPr="00000000" w14:paraId="00000041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4.8 Especificações de Casos de Uso21</w:t>
          </w:r>
        </w:p>
        <w:p w:rsidR="00000000" w:rsidDel="00000000" w:rsidP="00000000" w:rsidRDefault="00000000" w:rsidRPr="00000000" w14:paraId="00000042">
          <w:pPr>
            <w:tabs>
              <w:tab w:val="right" w:leader="none" w:pos="9071"/>
            </w:tabs>
            <w:spacing w:after="60" w:lineRule="auto"/>
            <w:ind w:right="567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 FRONT-END28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5.1 Protótipos28</w:t>
          </w:r>
        </w:p>
        <w:p w:rsidR="00000000" w:rsidDel="00000000" w:rsidP="00000000" w:rsidRDefault="00000000" w:rsidRPr="00000000" w14:paraId="00000044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5.2 Implementação do Front-End32</w:t>
          </w:r>
        </w:p>
        <w:p w:rsidR="00000000" w:rsidDel="00000000" w:rsidP="00000000" w:rsidRDefault="00000000" w:rsidRPr="00000000" w14:paraId="00000045">
          <w:pPr>
            <w:tabs>
              <w:tab w:val="right" w:leader="none" w:pos="9071"/>
            </w:tabs>
            <w:spacing w:after="60" w:lineRule="auto"/>
            <w:ind w:right="567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6. BANCO DE DADOS33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6.1 Modelo Entidade-Relacionamento33</w:t>
          </w:r>
        </w:p>
        <w:p w:rsidR="00000000" w:rsidDel="00000000" w:rsidP="00000000" w:rsidRDefault="00000000" w:rsidRPr="00000000" w14:paraId="00000047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6.2 Modelo Físico do Banco de Dados35</w:t>
          </w:r>
        </w:p>
        <w:p w:rsidR="00000000" w:rsidDel="00000000" w:rsidP="00000000" w:rsidRDefault="00000000" w:rsidRPr="00000000" w14:paraId="00000048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6.3 Dicionário de Dados38</w:t>
          </w:r>
        </w:p>
        <w:p w:rsidR="00000000" w:rsidDel="00000000" w:rsidP="00000000" w:rsidRDefault="00000000" w:rsidRPr="00000000" w14:paraId="00000049">
          <w:pPr>
            <w:tabs>
              <w:tab w:val="right" w:leader="none" w:pos="9071"/>
            </w:tabs>
            <w:spacing w:after="60" w:lineRule="auto"/>
            <w:ind w:right="567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7. BACK-END39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7.1 Diagrama de Classes39</w:t>
          </w:r>
        </w:p>
        <w:p w:rsidR="00000000" w:rsidDel="00000000" w:rsidP="00000000" w:rsidRDefault="00000000" w:rsidRPr="00000000" w14:paraId="0000004B">
          <w:pPr>
            <w:tabs>
              <w:tab w:val="right" w:leader="none" w:pos="9071"/>
            </w:tabs>
            <w:spacing w:after="60" w:lineRule="auto"/>
            <w:ind w:left="567" w:right="567" w:firstLine="0"/>
            <w:rPr/>
          </w:pPr>
          <w:r w:rsidDel="00000000" w:rsidR="00000000" w:rsidRPr="00000000">
            <w:rPr>
              <w:rtl w:val="0"/>
            </w:rPr>
            <w:t xml:space="preserve">7.2 Implementação do Back-End39</w:t>
          </w:r>
        </w:p>
        <w:p w:rsidR="00000000" w:rsidDel="00000000" w:rsidP="00000000" w:rsidRDefault="00000000" w:rsidRPr="00000000" w14:paraId="0000004C">
          <w:pPr>
            <w:tabs>
              <w:tab w:val="right" w:leader="none" w:pos="9071"/>
            </w:tabs>
            <w:spacing w:after="60" w:lineRule="auto"/>
            <w:ind w:right="567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8. RESULTADOS ESPERADOS40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none" w:pos="9071"/>
            </w:tabs>
            <w:spacing w:after="60" w:lineRule="auto"/>
            <w:ind w:right="567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9. CONCLUSÃO41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9071"/>
            </w:tabs>
            <w:spacing w:after="60" w:lineRule="auto"/>
            <w:ind w:right="567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10. REFERÊNCIAS42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none" w:pos="9071"/>
            </w:tabs>
            <w:spacing w:after="60" w:lineRule="auto"/>
            <w:ind w:right="567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APÊNDICE A – KANBAN DA ETAPA DE DEFINIÇÃO DE INSTRUMENTOS DE COLETA E ANÁLISE DE DADOS43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none" w:pos="9071"/>
            </w:tabs>
            <w:spacing w:after="60" w:lineRule="auto"/>
            <w:ind w:right="567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APÊNDICE B – PROTÓTIPOS DO MVP (MÍNIMO PRODUTO VIÁVEL)44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pStyle w:val="Heading1"/>
        <w:spacing w:after="240" w:before="360" w:lineRule="auto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5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1.1 Caracterização da Organização, Setor ou Área do Objeto de Estudo</w:t>
      </w:r>
    </w:p>
    <w:p w:rsidR="00000000" w:rsidDel="00000000" w:rsidP="00000000" w:rsidRDefault="00000000" w:rsidRPr="00000000" w14:paraId="0000005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Este relatório é parte integrante do Projeto Integrador, disciplina do curso de Tecnologia de Sistemas Para a Internet, e tem como objetivo apresentar o desenvolvimento de um sistema web para o estabelecimento gastronômico Portela Bar. A proposta é desenvolver um site moderno e funcional, que promova o reposicionamento do bar no mercado, com foco em um público mais jovem e adepto de experiências culturais e gastronômicas diferenciadas.</w:t>
      </w:r>
    </w:p>
    <w:p w:rsidR="00000000" w:rsidDel="00000000" w:rsidP="00000000" w:rsidRDefault="00000000" w:rsidRPr="00000000" w14:paraId="0000005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estabelecimento passou recentemente por uma mudança de gestão: há cerca de oito meses, a nova proprietária assumiu o local com a proposta de transformá-lo em um ambiente mais atrativo e acolhedor, sem alterar drasticamente a estrutura física do antigo bar. A nova proposta inclui a introdução de música ao vivo (rock, MPB, pagode), happy hour, petiscos variados, drinks especiais e transmissão de jogos esportivos. O sistema a ser desenvolvido será um site responsivo, com design moderno e atrativo, que permitirá a divulgação de eventos, cardápio digital, informações de contato, vídeos dos eventos e outras funcionalidades relevantes para fidelizar clientes e atrair novos públicos. O projeto se alinha à estratégia de modernização e reposicionamento da marca no mercado local.</w:t>
      </w:r>
    </w:p>
    <w:p w:rsidR="00000000" w:rsidDel="00000000" w:rsidP="00000000" w:rsidRDefault="00000000" w:rsidRPr="00000000" w14:paraId="0000005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1.2 Problemática</w:t>
      </w:r>
    </w:p>
    <w:p w:rsidR="00000000" w:rsidDel="00000000" w:rsidP="00000000" w:rsidRDefault="00000000" w:rsidRPr="00000000" w14:paraId="0000005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principal problemática identificada é a ausência de uma presença digital eficiente que represente a nova identidade e proposta do estabelecimento. Atualmente, o bar não possui um site adequado que comunique sua nova fase, nem uma plataforma centralizada para divulgação de eventos, cardápio ou interação com os clientes.</w:t>
      </w:r>
    </w:p>
    <w:p w:rsidR="00000000" w:rsidDel="00000000" w:rsidP="00000000" w:rsidRDefault="00000000" w:rsidRPr="00000000" w14:paraId="00000057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Essa carência dificulta a divulgação das atividades promovidas, como eventos musicais e promoções, limita a fidelização de novos clientes e enfraquece a imagem do estabelecimento como um ambiente moderno e atrativo. A questão que norteia este projeto, portanto, é: como um site moderno e integrado pode fortalecer a identidade visual do bar e ampliar sua visibilidade junto ao público-alvo, promovendo maior engajamento e fidelização dos clientes?</w:t>
      </w:r>
    </w:p>
    <w:p w:rsidR="00000000" w:rsidDel="00000000" w:rsidP="00000000" w:rsidRDefault="00000000" w:rsidRPr="00000000" w14:paraId="0000005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1.3 Objetivos de Negócio</w:t>
      </w:r>
    </w:p>
    <w:p w:rsidR="00000000" w:rsidDel="00000000" w:rsidP="00000000" w:rsidRDefault="00000000" w:rsidRPr="00000000" w14:paraId="00000059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projeto visa não apenas à criação de um site funcional, mas à consolidação de uma presença digital estratégica para o bar. A finalidade estratégica do sistema é desenvolver um site moderno, atrativo e responsivo que represente a nova identidade do bar, destacando sua proposta jovem, alegre e multicultural. O sistema servirá como canal de comunicação direto com os clientes, potencializando o alcance de ações promocionais e eventos.</w:t>
      </w:r>
    </w:p>
    <w:p w:rsidR="00000000" w:rsidDel="00000000" w:rsidP="00000000" w:rsidRDefault="00000000" w:rsidRPr="00000000" w14:paraId="0000005A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Problemas que se deseja resolver: falta de presença digital coerente com o novo posicionamento do bar; dificuldade na divulgação de eventos e promoções; impossibilidade de apresentar o cardápio de forma prática e moderna; e baixa fidelização e engajamento do público-alvo.</w:t>
      </w:r>
    </w:p>
    <w:p w:rsidR="00000000" w:rsidDel="00000000" w:rsidP="00000000" w:rsidRDefault="00000000" w:rsidRPr="00000000" w14:paraId="0000005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Metas de negócio: lançar o site na data prevista; aumentar o número de participantes após o lançamento; e melhorar o reconhecimento da marca, consolidando sua nova proposta junto ao público-alvo.</w:t>
      </w:r>
    </w:p>
    <w:p w:rsidR="00000000" w:rsidDel="00000000" w:rsidP="00000000" w:rsidRDefault="00000000" w:rsidRPr="00000000" w14:paraId="0000005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Para o usuário, o site oferecerá acesso fácil às informações sobre eventos, cardápio, localização e contato. Para o negócio, será uma ferramenta essencial de marketing, posicionamento e relacionamento com o público, reforçando sua imagem como um gastrobar moderno, com influência latino-americana e forte conexão com a cultura local.</w:t>
      </w:r>
    </w:p>
    <w:p w:rsidR="00000000" w:rsidDel="00000000" w:rsidP="00000000" w:rsidRDefault="00000000" w:rsidRPr="00000000" w14:paraId="0000005D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1.4 Justificativa da Proposta</w:t>
      </w:r>
    </w:p>
    <w:p w:rsidR="00000000" w:rsidDel="00000000" w:rsidP="00000000" w:rsidRDefault="00000000" w:rsidRPr="00000000" w14:paraId="0000005E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bar passou recentemente por uma reformulação em sua proposta de negócio, adotando uma abordagem mais jovem e moderna, com foco em experiências culturais e gastronômicas. No entanto, ainda opera sem um site que comunique essa transformação ao público.</w:t>
      </w:r>
    </w:p>
    <w:p w:rsidR="00000000" w:rsidDel="00000000" w:rsidP="00000000" w:rsidRDefault="00000000" w:rsidRPr="00000000" w14:paraId="0000005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ausência de um site limita a visibilidade do novo posicionamento, dificultando a divulgação de eventos, promoções e do próprio cardápio. Também reduz o potencial de engajamento com clientes em plataformas digitais e restringe o crescimento da marca no mercado local.</w:t>
      </w:r>
    </w:p>
    <w:p w:rsidR="00000000" w:rsidDel="00000000" w:rsidP="00000000" w:rsidRDefault="00000000" w:rsidRPr="00000000" w14:paraId="00000060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Entre os impactos negativos estão a perda de oportunidades de atrair novos clientes, a dificuldade em fidelizar o público existente, uma imagem do bar que não condiz com a proposta atual e a dependência excessiva de redes sociais para comunicação.</w:t>
      </w:r>
    </w:p>
    <w:p w:rsidR="00000000" w:rsidDel="00000000" w:rsidP="00000000" w:rsidRDefault="00000000" w:rsidRPr="00000000" w14:paraId="00000061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desenvolvimento de um site moderno, responsivo e alinhado com a identidade visual do bar é a solução mais adequada para comunicar sua nova proposta ao público. O sistema irá refletir a modernidade e o espírito latino desejado, utilizando cores que remetem à gastronomia e música, vídeos de eventos e uma interface agradável que gere identificação com o público-alvo. Além disso, proporcionará maior profissionalismo, autonomia na divulgação de conteúdos e fortalecimento da marca no ambiente digital.</w:t>
      </w:r>
    </w:p>
    <w:p w:rsidR="00000000" w:rsidDel="00000000" w:rsidP="00000000" w:rsidRDefault="00000000" w:rsidRPr="00000000" w14:paraId="00000062">
      <w:pPr>
        <w:pStyle w:val="Heading1"/>
        <w:pageBreakBefore w:val="1"/>
        <w:spacing w:after="240" w:before="360" w:lineRule="auto"/>
        <w:rPr/>
      </w:pPr>
      <w:r w:rsidDel="00000000" w:rsidR="00000000" w:rsidRPr="00000000">
        <w:rPr>
          <w:rtl w:val="0"/>
        </w:rPr>
        <w:t xml:space="preserve">2. GESTÃO DO PROJETO</w:t>
      </w:r>
    </w:p>
    <w:p w:rsidR="00000000" w:rsidDel="00000000" w:rsidP="00000000" w:rsidRDefault="00000000" w:rsidRPr="00000000" w14:paraId="0000006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2.1 Equipe do Projeto</w:t>
      </w:r>
    </w:p>
    <w:p w:rsidR="00000000" w:rsidDel="00000000" w:rsidP="00000000" w:rsidRDefault="00000000" w:rsidRPr="00000000" w14:paraId="0000006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equipe deste Projeto Integrador é formada por estudantes da disciplina de Projeto Integrador do curso de Tecnologia de Sistemas para a Internet, orientada pelos professores Gustavo Henrique D. de Deus e Fábio Henrique M. Oliveira. A formação da equipe e definição dos papéis foi realizada na quarta semana da disciplina, durante a aula do dia 09/09/2025, conforme previsto no plano de ensino.</w:t>
      </w:r>
    </w:p>
    <w:p w:rsidR="00000000" w:rsidDel="00000000" w:rsidP="00000000" w:rsidRDefault="00000000" w:rsidRPr="00000000" w14:paraId="0000006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Membros da equipe e funções: Taís Carvalho — Product Owner, responsável pela comunicação com a cliente, relatório do projeto e cronograma; José Vinícius — UX/UI Design e prototipação no Figma; Wellington Bernardo — modelagem e manutenção do banco de dados.</w:t>
      </w:r>
    </w:p>
    <w:p w:rsidR="00000000" w:rsidDel="00000000" w:rsidP="00000000" w:rsidRDefault="00000000" w:rsidRPr="00000000" w14:paraId="0000006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gestão das atividades segue a metodologia Scrum, adaptada ao contexto acadêmico. As atividades são organizadas em Sprints semanais, com entregas incrementais, revisões e retrospectivas. As tarefas são organizadas em um quadro no Trello e priorizadas pelo Product Owner; a comunicação diária ocorre pelo WhatsApp, enquanto o Google Meet é utilizado para reuniões de planejamento e revisão. A equipe realiza reuniões semanais e registra tarefas, entregas e pendências no Trello e no repositório do GitHub.</w:t>
      </w:r>
    </w:p>
    <w:p w:rsidR="00000000" w:rsidDel="00000000" w:rsidP="00000000" w:rsidRDefault="00000000" w:rsidRPr="00000000" w14:paraId="00000067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2.2 Planejamento do Projeto</w:t>
      </w:r>
    </w:p>
    <w:p w:rsidR="00000000" w:rsidDel="00000000" w:rsidP="00000000" w:rsidRDefault="00000000" w:rsidRPr="00000000" w14:paraId="00000068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projeto foi organizado em fases que seguem etapas clássicas do desenvolvimento de software: levantamento de requisitos, para compreender as necessidades da cliente e definir o escopo; análise, para definir arquitetura, tecnologias, dados e fluxos; design (UI/UX), para criar protótipos com foco em usabilidade, acessibilidade e identidade visual; implementação, para codificar e integrar front-end e back-end; e testes, para validar funcionalidades, usabilidade e responsividade.</w:t>
      </w:r>
    </w:p>
    <w:p w:rsidR="00000000" w:rsidDel="00000000" w:rsidP="00000000" w:rsidRDefault="00000000" w:rsidRPr="00000000" w14:paraId="00000069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2.3 Cronograma</w:t>
      </w:r>
    </w:p>
    <w:p w:rsidR="00000000" w:rsidDel="00000000" w:rsidP="00000000" w:rsidRDefault="00000000" w:rsidRPr="00000000" w14:paraId="0000006A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cronograma contemplou: formação da equipe e escolha do tema (09/09/2025); definição da problemática e cronograma (16/09/2025); organização das tarefas e planejamento inicial (23/09/2025); revisão do planejamento (30/09/2025); definição dos objetivos de negócio e análise de sistemas similares (07/10/2025); desenvolvimento da Sprint 2 (11/10/2025); retrospectiva da Sprint 2 (14/10/2025); levantamento de requisitos (21/10/2025); protótipos e layout inicial (28/10/2025); desenvolvimento do protótipo (04/11/2025); retrospectiva da Sprint 4 (11/11/2025); implementação inicial do front-end (18/11/2025); continuação da Sprint 5 (25/11/2025); e apresentação final do Projeto Integrador I (09/12/2025).</w:t>
      </w:r>
    </w:p>
    <w:p w:rsidR="00000000" w:rsidDel="00000000" w:rsidP="00000000" w:rsidRDefault="00000000" w:rsidRPr="00000000" w14:paraId="0000006B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2.4 Planejamento de Custos</w:t>
      </w:r>
    </w:p>
    <w:p w:rsidR="00000000" w:rsidDel="00000000" w:rsidP="00000000" w:rsidRDefault="00000000" w:rsidRPr="00000000" w14:paraId="0000006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Por se tratar de um projeto acadêmico com fins de aprendizado, não haverá custo previsto para sua execução.</w:t>
      </w:r>
    </w:p>
    <w:p w:rsidR="00000000" w:rsidDel="00000000" w:rsidP="00000000" w:rsidRDefault="00000000" w:rsidRPr="00000000" w14:paraId="0000006D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2.5 Visão esperada da solução</w:t>
      </w:r>
    </w:p>
    <w:p w:rsidR="00000000" w:rsidDel="00000000" w:rsidP="00000000" w:rsidRDefault="00000000" w:rsidRPr="00000000" w14:paraId="0000006E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solução consiste em um site moderno e responsivo para o Portela Bar, com foco na divulgação de eventos, cardápio digital e contato com o público. A ferramenta visa comunicar a nova identidade visual do estabelecimento, com uma experiência jovem e influência da cultura peruana e brasileira.</w:t>
      </w:r>
    </w:p>
    <w:p w:rsidR="00000000" w:rsidDel="00000000" w:rsidP="00000000" w:rsidRDefault="00000000" w:rsidRPr="00000000" w14:paraId="0000006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escopo inclui página inicial com fotos, vídeos e identidade do bar; seção de eventos semanais e quinzenais; cardápio digital com destaque para pratos e drinks; informações institucionais, endereço, contato e horário; integração com redes sociais e Google Maps; e design alinhado à identidade latina proposta. O público-alvo são jovens e adultos de 18 a 40 anos, apreciadores de música ao vivo, cultura latina e gastronomia. As tecnologias previstas incluem HTML, CSS, JavaScript, GitHub, Trello, Figma e hospedagem via Netlify ou Hostinger.</w:t>
      </w:r>
    </w:p>
    <w:p w:rsidR="00000000" w:rsidDel="00000000" w:rsidP="00000000" w:rsidRDefault="00000000" w:rsidRPr="00000000" w14:paraId="00000070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As restrições do projeto incluem facilitar a manutenção pelo cliente após a entrega e priorizar ferramentas gratuitas ou de baixo custo.</w:t>
      </w:r>
    </w:p>
    <w:p w:rsidR="00000000" w:rsidDel="00000000" w:rsidP="00000000" w:rsidRDefault="00000000" w:rsidRPr="00000000" w14:paraId="0000007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2.6 Repositório do GitHub</w:t>
      </w:r>
    </w:p>
    <w:p w:rsidR="00000000" w:rsidDel="00000000" w:rsidP="00000000" w:rsidRDefault="00000000" w:rsidRPr="00000000" w14:paraId="00000072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https://github.com/infocbra/2025-2-vespertino-pi1-g9-2025-2</w:t>
      </w:r>
    </w:p>
    <w:p w:rsidR="00000000" w:rsidDel="00000000" w:rsidP="00000000" w:rsidRDefault="00000000" w:rsidRPr="00000000" w14:paraId="00000073">
      <w:pPr>
        <w:pStyle w:val="Heading1"/>
        <w:pageBreakBefore w:val="1"/>
        <w:spacing w:after="240" w:before="360" w:lineRule="auto"/>
        <w:rPr/>
      </w:pPr>
      <w:r w:rsidDel="00000000" w:rsidR="00000000" w:rsidRPr="00000000">
        <w:rPr>
          <w:rtl w:val="0"/>
        </w:rPr>
        <w:t xml:space="preserve">3. PESQUISA E REFERÊNCIAS</w:t>
      </w:r>
    </w:p>
    <w:p w:rsidR="00000000" w:rsidDel="00000000" w:rsidP="00000000" w:rsidRDefault="00000000" w:rsidRPr="00000000" w14:paraId="00000074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3.1 Sistemas Similares</w:t>
      </w:r>
    </w:p>
    <w:p w:rsidR="00000000" w:rsidDel="00000000" w:rsidP="00000000" w:rsidRDefault="00000000" w:rsidRPr="00000000" w14:paraId="0000007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Nesta seção são apresentadas funcionalidades desejadas para o projeto e identificadas em sistemas com finalidade semelhante. A análise desses exemplos auxilia a reconhecer soluções de apresentação de cardápio, contato, responsividade, depoimentos, galeria de fotos, agenda de eventos e integração com redes sociais.</w:t>
      </w:r>
    </w:p>
    <w:p w:rsidR="00000000" w:rsidDel="00000000" w:rsidP="00000000" w:rsidRDefault="00000000" w:rsidRPr="00000000" w14:paraId="0000007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primeiro sistema analisado é o site do restaurante Kipu Culinária. Nele foram identificados cardápio online, informações de localização e contato, formulário para reserva ou mensagem e versão para dispositivos móveis.</w:t>
      </w:r>
    </w:p>
    <w:p w:rsidR="00000000" w:rsidDel="00000000" w:rsidP="00000000" w:rsidRDefault="00000000" w:rsidRPr="00000000" w14:paraId="00000077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segundo sistema é o site do restaurante Quinoa Restobar, que apresenta um formulário para envio de comentários ou depoimentos. Entretanto, não foi identificado um espaço no site para consultar os comentários enviados pelos clientes.</w:t>
      </w:r>
    </w:p>
    <w:p w:rsidR="00000000" w:rsidDel="00000000" w:rsidP="00000000" w:rsidRDefault="00000000" w:rsidRPr="00000000" w14:paraId="00000078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terceiro sistema é o site do Good Game E-sports Bar, que apresenta galeria de fotos, calendário simples de eventos com programação fixa e integração com Instagram e outras redes sociais.</w:t>
      </w:r>
    </w:p>
    <w:p w:rsidR="00000000" w:rsidDel="00000000" w:rsidP="00000000" w:rsidRDefault="00000000" w:rsidRPr="00000000" w14:paraId="00000079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7A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    1.1 Caracterização da Organização, Setor ou Área do Objeto de Estudo</w:t>
      </w:r>
    </w:p>
    <w:p w:rsidR="00000000" w:rsidDel="00000000" w:rsidP="00000000" w:rsidRDefault="00000000" w:rsidRPr="00000000" w14:paraId="0000007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    1.2 Problemática</w:t>
      </w:r>
    </w:p>
    <w:p w:rsidR="00000000" w:rsidDel="00000000" w:rsidP="00000000" w:rsidRDefault="00000000" w:rsidRPr="00000000" w14:paraId="0000007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    1.3 Objetivos de Negócio</w:t>
      </w:r>
    </w:p>
    <w:p w:rsidR="00000000" w:rsidDel="00000000" w:rsidP="00000000" w:rsidRDefault="00000000" w:rsidRPr="00000000" w14:paraId="0000007D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    1.4 Justificativa da Proposta</w:t>
      </w:r>
    </w:p>
    <w:p w:rsidR="00000000" w:rsidDel="00000000" w:rsidP="00000000" w:rsidRDefault="00000000" w:rsidRPr="00000000" w14:paraId="0000007E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2. GESTÃO DO PROJETO</w:t>
      </w:r>
    </w:p>
    <w:p w:rsidR="00000000" w:rsidDel="00000000" w:rsidP="00000000" w:rsidRDefault="00000000" w:rsidRPr="00000000" w14:paraId="0000007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    2.1 Equipe do Projeto</w:t>
      </w:r>
    </w:p>
    <w:p w:rsidR="00000000" w:rsidDel="00000000" w:rsidP="00000000" w:rsidRDefault="00000000" w:rsidRPr="00000000" w14:paraId="00000080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    2.2 Planejamento do Projeto</w:t>
      </w:r>
    </w:p>
    <w:p w:rsidR="00000000" w:rsidDel="00000000" w:rsidP="00000000" w:rsidRDefault="00000000" w:rsidRPr="00000000" w14:paraId="00000081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    2.3 Cronograma</w:t>
      </w:r>
    </w:p>
    <w:p w:rsidR="00000000" w:rsidDel="00000000" w:rsidP="00000000" w:rsidRDefault="00000000" w:rsidRPr="00000000" w14:paraId="00000082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    2.4 Planejamento de Custos</w:t>
      </w:r>
    </w:p>
    <w:p w:rsidR="00000000" w:rsidDel="00000000" w:rsidP="00000000" w:rsidRDefault="00000000" w:rsidRPr="00000000" w14:paraId="0000008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    2.5 Visão esperada da solução</w:t>
      </w:r>
    </w:p>
    <w:p w:rsidR="00000000" w:rsidDel="00000000" w:rsidP="00000000" w:rsidRDefault="00000000" w:rsidRPr="00000000" w14:paraId="0000008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    2.6 Repositório do GitHub</w:t>
      </w:r>
    </w:p>
    <w:p w:rsidR="00000000" w:rsidDel="00000000" w:rsidP="00000000" w:rsidRDefault="00000000" w:rsidRPr="00000000" w14:paraId="0000008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3. PESQUISA E REFERÊNCIAS</w:t>
      </w:r>
    </w:p>
    <w:p w:rsidR="00000000" w:rsidDel="00000000" w:rsidP="00000000" w:rsidRDefault="00000000" w:rsidRPr="00000000" w14:paraId="0000008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    3.1 Sistemas Similares</w:t>
      </w:r>
    </w:p>
    <w:p w:rsidR="00000000" w:rsidDel="00000000" w:rsidP="00000000" w:rsidRDefault="00000000" w:rsidRPr="00000000" w14:paraId="00000087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3.2 Quadro Comparativo entre Sistemas Similares</w:t>
      </w:r>
    </w:p>
    <w:p w:rsidR="00000000" w:rsidDel="00000000" w:rsidP="00000000" w:rsidRDefault="00000000" w:rsidRPr="00000000" w14:paraId="00000088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Apresenta-se a seguir a análise comparativa detalhada das funcionalidades identificadas nos sistemas de referência em relação às necessidades levantadas para o Portela Bar, sintetizadas no Quadro 1.</w:t>
      </w:r>
    </w:p>
    <w:p w:rsidR="00000000" w:rsidDel="00000000" w:rsidP="00000000" w:rsidRDefault="00000000" w:rsidRPr="00000000" w14:paraId="00000089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Quadro 1 – Comparativo de Funcionalidades entre Sistemas Similares</w:t>
      </w:r>
    </w:p>
    <w:tbl>
      <w:tblPr>
        <w:tblStyle w:val="Table1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1"/>
        <w:gridCol w:w="2000"/>
        <w:gridCol w:w="2000"/>
        <w:gridCol w:w="2000"/>
        <w:tblGridChange w:id="0">
          <w:tblGrid>
            <w:gridCol w:w="3071"/>
            <w:gridCol w:w="2000"/>
            <w:gridCol w:w="2000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Funcionalidade Analisada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Kipu Culinária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(Sistema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Quinoa Restobar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(Sistema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Good Game 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(Sistema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Galeria de Fotos do Local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Cardápio Online / Digital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Calendário / Agenda de Eventos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Avaliação / Envio de Depoimentos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Localização e Informações de Contato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Formulário de Reserva / Mensagem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Responsivo (Mobile)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Integração com Redes Sociais (Instagram)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B1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B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3.3 Pesquisa de Tecnologias</w:t>
      </w:r>
    </w:p>
    <w:p w:rsidR="00000000" w:rsidDel="00000000" w:rsidP="00000000" w:rsidRDefault="00000000" w:rsidRPr="00000000" w14:paraId="000000B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projeto ainda está em fase inicial, e entregaremos o protótipo final do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do site. Desenvolvemos o </w:t>
      </w:r>
      <w:r w:rsidDel="00000000" w:rsidR="00000000" w:rsidRPr="00000000">
        <w:rPr>
          <w:i w:val="1"/>
          <w:iCs w:val="1"/>
          <w:rtl w:val="0"/>
        </w:rPr>
        <w:t xml:space="preserve">wireframe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i w:val="1"/>
          <w:iCs w:val="1"/>
          <w:rtl w:val="0"/>
        </w:rPr>
        <w:t xml:space="preserve">mockup</w:t>
      </w:r>
      <w:r w:rsidDel="00000000" w:rsidR="00000000" w:rsidRPr="00000000">
        <w:rPr>
          <w:rtl w:val="0"/>
        </w:rPr>
        <w:t xml:space="preserve"> no Figma para depois reproduzi-los no site.</w:t>
      </w:r>
    </w:p>
    <w:p w:rsidR="00000000" w:rsidDel="00000000" w:rsidP="00000000" w:rsidRDefault="00000000" w:rsidRPr="00000000" w14:paraId="000000B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Foram utilizadas ferramentas básicas: HTML, CSS e conceitos introdutórios de Bootstrap, especialmente na parte de responsividade. Usamos o GitHub para controle de versionamento e o GitHub Pages para disponibilização da página na web.</w:t>
      </w:r>
    </w:p>
    <w:p w:rsidR="00000000" w:rsidDel="00000000" w:rsidP="00000000" w:rsidRDefault="00000000" w:rsidRPr="00000000" w14:paraId="000000B5">
      <w:pPr>
        <w:pStyle w:val="Heading1"/>
        <w:pageBreakBefore w:val="1"/>
        <w:spacing w:after="240" w:before="360" w:lineRule="auto"/>
        <w:rPr/>
      </w:pPr>
      <w:r w:rsidDel="00000000" w:rsidR="00000000" w:rsidRPr="00000000">
        <w:rPr>
          <w:rtl w:val="0"/>
        </w:rPr>
        <w:t xml:space="preserve">4. ANÁLISE DE REQUISITOS</w:t>
      </w:r>
    </w:p>
    <w:p w:rsidR="00000000" w:rsidDel="00000000" w:rsidP="00000000" w:rsidRDefault="00000000" w:rsidRPr="00000000" w14:paraId="000000B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4.1 Identificação dos Stakeholders</w:t>
      </w:r>
    </w:p>
    <w:p w:rsidR="00000000" w:rsidDel="00000000" w:rsidP="00000000" w:rsidRDefault="00000000" w:rsidRPr="00000000" w14:paraId="000000B7">
      <w:pPr>
        <w:pStyle w:val="Heading3"/>
        <w:spacing w:after="80" w:before="180" w:lineRule="auto"/>
        <w:rPr/>
      </w:pPr>
      <w:r w:rsidDel="00000000" w:rsidR="00000000" w:rsidRPr="00000000">
        <w:rPr>
          <w:rtl w:val="0"/>
        </w:rPr>
        <w:t xml:space="preserve">Stakeholders primários</w:t>
      </w:r>
    </w:p>
    <w:p w:rsidR="00000000" w:rsidDel="00000000" w:rsidP="00000000" w:rsidRDefault="00000000" w:rsidRPr="00000000" w14:paraId="000000B8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primários do Portela Bar são aqueles que têm envolvimento direto e essencial no negócio. Nesse grupo está a proprietária, Diana, que responde pela gestão do estabelecimento e pelas principais decisões. Também fazem parte desse grupo os clientes, que garantem a continuidade do bar por meio do consumo dos produtos e serviços oferecidos.</w:t>
      </w:r>
    </w:p>
    <w:p w:rsidR="00000000" w:rsidDel="00000000" w:rsidP="00000000" w:rsidRDefault="00000000" w:rsidRPr="00000000" w14:paraId="000000B9">
      <w:pPr>
        <w:pStyle w:val="Heading3"/>
        <w:spacing w:after="80" w:before="180" w:lineRule="auto"/>
        <w:rPr/>
      </w:pPr>
      <w:r w:rsidDel="00000000" w:rsidR="00000000" w:rsidRPr="00000000">
        <w:rPr>
          <w:rtl w:val="0"/>
        </w:rPr>
        <w:t xml:space="preserve">Stakeholders secundários</w:t>
      </w:r>
    </w:p>
    <w:p w:rsidR="00000000" w:rsidDel="00000000" w:rsidP="00000000" w:rsidRDefault="00000000" w:rsidRPr="00000000" w14:paraId="000000BA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Entre 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secundários estão os fornecedores, responsáveis pelo abastecimento de bebidas, alimentos e insumos necessários para o funcionamento do bar. Embora não participem da gestão interna, dependem da boa administração do negócio para manter uma parceria sólida e duradoura.</w:t>
      </w:r>
    </w:p>
    <w:p w:rsidR="00000000" w:rsidDel="00000000" w:rsidP="00000000" w:rsidRDefault="00000000" w:rsidRPr="00000000" w14:paraId="000000BB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4.2 Instrumentos de Coleta e Análise dos Dados</w:t>
      </w:r>
    </w:p>
    <w:p w:rsidR="00000000" w:rsidDel="00000000" w:rsidP="00000000" w:rsidRDefault="00000000" w:rsidRPr="00000000" w14:paraId="000000B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Para avaliar a primeira versão do site do Portela Bar, construída em forma de protótipo no semestre passado, serão utilizados instrumentos de coleta e análise de dados. A equipe aplicará um questionário com cerca de cinco clientes ou fornecedores, buscando identificar percepções sobre usabilidade, clareza das informações e utilidade da plataforma. Além disso, será realizada uma entrevista dirigida à proprietária, Diana, para compreender suas expectativas e necessidades específicas. Esses instrumentos permitirão validar os requisitos levantados e orientar melhorias na próxima etapa do projeto.</w:t>
      </w:r>
    </w:p>
    <w:p w:rsidR="00000000" w:rsidDel="00000000" w:rsidP="00000000" w:rsidRDefault="00000000" w:rsidRPr="00000000" w14:paraId="000000BD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4.3 Aplicação de Questionários</w:t>
      </w:r>
    </w:p>
    <w:p w:rsidR="00000000" w:rsidDel="00000000" w:rsidP="00000000" w:rsidRDefault="00000000" w:rsidRPr="00000000" w14:paraId="000000BE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Figura 9 detalha o Termo de Consentimento Livre e Esclarecido (TCLE) utilizado na pesquisa. Este documento cumpre a função de informar aos participantes sobre a finalidade acadêmica do projeto, garantindo o anonimato das respostas e o uso estrito dos dados para o aprimoramento das funcionalidades do sistema do Portela Bar.</w:t>
      </w:r>
    </w:p>
    <w:p w:rsidR="00000000" w:rsidDel="00000000" w:rsidP="00000000" w:rsidRDefault="00000000" w:rsidRPr="00000000" w14:paraId="000000BF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9 – TCLE</w:t>
      </w:r>
    </w:p>
    <w:p w:rsidR="00000000" w:rsidDel="00000000" w:rsidP="00000000" w:rsidRDefault="00000000" w:rsidRPr="00000000" w14:paraId="000000C0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143500" cy="4191000"/>
            <wp:effectExtent b="0" l="0" r="0" t="0"/>
            <wp:docPr descr="Figura 9 – TCLE" id="6" name="image3.png"/>
            <a:graphic>
              <a:graphicData uri="http://schemas.openxmlformats.org/drawingml/2006/picture">
                <pic:pic>
                  <pic:nvPicPr>
                    <pic:cNvPr descr="Figura 9 – TCLE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C2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Figura 10 apresenta a seção do formulário dedicada exclusivamente à avaliação da experiência do </w:t>
      </w:r>
      <w:r w:rsidDel="00000000" w:rsidR="00000000" w:rsidRPr="00000000">
        <w:rPr>
          <w:i w:val="1"/>
          <w:iCs w:val="1"/>
          <w:rtl w:val="0"/>
        </w:rPr>
        <w:t xml:space="preserve">stakeholder</w:t>
      </w:r>
      <w:r w:rsidDel="00000000" w:rsidR="00000000" w:rsidRPr="00000000">
        <w:rPr>
          <w:rtl w:val="0"/>
        </w:rPr>
        <w:t xml:space="preserve"> principal em relação ao desempenho da equipe no semestre anterior. Este trecho do instrumento busca mensurar, através de uma escala qualitativa, aspectos fundamentais como comunicação, assiduidade e organização. A coleta desse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é essencial para validar a maturidade do grupo e garantir que as expectativas da proprietária estejam alinhadas com as entregas previstas para a fase atual do projeto.</w:t>
      </w:r>
    </w:p>
    <w:p w:rsidR="00000000" w:rsidDel="00000000" w:rsidP="00000000" w:rsidRDefault="00000000" w:rsidRPr="00000000" w14:paraId="000000C3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10 – Experiência do 1º semestre</w:t>
      </w:r>
    </w:p>
    <w:p w:rsidR="00000000" w:rsidDel="00000000" w:rsidP="00000000" w:rsidRDefault="00000000" w:rsidRPr="00000000" w14:paraId="000000C4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3873500"/>
            <wp:effectExtent b="0" l="0" r="0" t="0"/>
            <wp:docPr descr="Figura 10 – Experiência do 1º semestre" id="2" name="image5.png"/>
            <a:graphic>
              <a:graphicData uri="http://schemas.openxmlformats.org/drawingml/2006/picture">
                <pic:pic>
                  <pic:nvPicPr>
                    <pic:cNvPr descr="Figura 10 – Experiência do 1º semestre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C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Figura 11 detalha as questões finais direcionadas ao </w:t>
      </w:r>
      <w:r w:rsidDel="00000000" w:rsidR="00000000" w:rsidRPr="00000000">
        <w:rPr>
          <w:i w:val="1"/>
          <w:iCs w:val="1"/>
          <w:rtl w:val="0"/>
        </w:rPr>
        <w:t xml:space="preserve">stakeholder</w:t>
      </w:r>
      <w:r w:rsidDel="00000000" w:rsidR="00000000" w:rsidRPr="00000000">
        <w:rPr>
          <w:rtl w:val="0"/>
        </w:rPr>
        <w:t xml:space="preserve"> principal, focando no nível de satisfação e na entrega do protótipo. As três perguntas buscam mensurar o grau de escuta ativa da equipe em relação às sugestões da cliente, o alinhamento do protótipo final com as expectativas geradas e, por fim, abre espaço para um relato qualitativo sobre a experiência geral do semestre anterior. Essas informações são vitais para o Projeto Integrador, pois permitem que a equipe identifique pontos de melhoria na comunicação e garanta que o desenvolvimento técnico esteja rigorosamente alinhado aos objetivos de negócio do Portela Bar.</w:t>
      </w:r>
    </w:p>
    <w:p w:rsidR="00000000" w:rsidDel="00000000" w:rsidP="00000000" w:rsidRDefault="00000000" w:rsidRPr="00000000" w14:paraId="000000C7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11 – Avaliação de escuta ativa, alinhamento de expectativas e relato de experiência</w:t>
      </w:r>
    </w:p>
    <w:p w:rsidR="00000000" w:rsidDel="00000000" w:rsidP="00000000" w:rsidRDefault="00000000" w:rsidRPr="00000000" w14:paraId="000000C8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3876675" cy="3438525"/>
            <wp:effectExtent b="0" l="0" r="0" t="0"/>
            <wp:docPr descr="Figura 11 – Avaliação de escuta ativa, alinhamento de expectativas e relato de experiência" id="5" name="image10.png"/>
            <a:graphic>
              <a:graphicData uri="http://schemas.openxmlformats.org/drawingml/2006/picture">
                <pic:pic>
                  <pic:nvPicPr>
                    <pic:cNvPr descr="Figura 11 – Avaliação de escuta ativa, alinhamento de expectativas e relato de experiência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3867150" cy="752475"/>
            <wp:effectExtent b="0" l="0" r="0" t="0"/>
            <wp:docPr descr="Figura 11 – Avaliação de escuta ativa, alinhamento de expectativas e relato de experiência" id="34" name="image32.png"/>
            <a:graphic>
              <a:graphicData uri="http://schemas.openxmlformats.org/drawingml/2006/picture">
                <pic:pic>
                  <pic:nvPicPr>
                    <pic:cNvPr descr="Figura 11 – Avaliação de escuta ativa, alinhamento de expectativas e relato de experiência"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C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Figura 12 ilustra a seção do formulário voltada à avaliação da interface do sistema já implementado e funcional. Diferente das etapas iniciais de design, esta questão busca coletar o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sobre a página inicial do site desenvolvido.</w:t>
      </w:r>
    </w:p>
    <w:p w:rsidR="00000000" w:rsidDel="00000000" w:rsidP="00000000" w:rsidRDefault="00000000" w:rsidRPr="00000000" w14:paraId="000000CC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12 – Avaliação estética (aparência inicial do protótipo)</w:t>
      </w:r>
    </w:p>
    <w:p w:rsidR="00000000" w:rsidDel="00000000" w:rsidP="00000000" w:rsidRDefault="00000000" w:rsidRPr="00000000" w14:paraId="000000CD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3533775" cy="4000500"/>
            <wp:effectExtent b="0" l="0" r="0" t="0"/>
            <wp:docPr descr="Figura 12 – Avaliação estética (aparência inicial do protótipo)" id="33" name="image33.png"/>
            <a:graphic>
              <a:graphicData uri="http://schemas.openxmlformats.org/drawingml/2006/picture">
                <pic:pic>
                  <pic:nvPicPr>
                    <pic:cNvPr descr="Figura 12 – Avaliação estética (aparência inicial do protótipo)"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CF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 Figura 13 dá continuidade à avaliação estética da interface do sistema já implementado e funcional, abrangendo a segunda parte do protótipo.</w:t>
      </w:r>
    </w:p>
    <w:p w:rsidR="00000000" w:rsidDel="00000000" w:rsidP="00000000" w:rsidRDefault="00000000" w:rsidRPr="00000000" w14:paraId="000000D0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13 – Avaliação estética (segunda parte do protótipo)</w:t>
      </w:r>
    </w:p>
    <w:p w:rsidR="00000000" w:rsidDel="00000000" w:rsidP="00000000" w:rsidRDefault="00000000" w:rsidRPr="00000000" w14:paraId="000000D1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4219575" cy="4000500"/>
            <wp:effectExtent b="0" l="0" r="0" t="0"/>
            <wp:docPr descr="Figura 13 – Avaliação estética (segunda parte do protótipo)" id="22" name="image16.png"/>
            <a:graphic>
              <a:graphicData uri="http://schemas.openxmlformats.org/drawingml/2006/picture">
                <pic:pic>
                  <pic:nvPicPr>
                    <pic:cNvPr descr="Figura 13 – Avaliação estética (segunda parte do protótipo)"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D3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 Figura 14 dá continuidade à avaliação estética da interface do sistema já implementado e funcional, abrangendo a seção do cardápio.</w:t>
      </w:r>
    </w:p>
    <w:p w:rsidR="00000000" w:rsidDel="00000000" w:rsidP="00000000" w:rsidRDefault="00000000" w:rsidRPr="00000000" w14:paraId="000000D4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14 – Avaliação estética (cardápio do protótipo)</w:t>
      </w:r>
    </w:p>
    <w:p w:rsidR="00000000" w:rsidDel="00000000" w:rsidP="00000000" w:rsidRDefault="00000000" w:rsidRPr="00000000" w14:paraId="000000D5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3895725" cy="4000500"/>
            <wp:effectExtent b="0" l="0" r="0" t="0"/>
            <wp:docPr descr="Figura 14 – Avaliação estética (cardápio do protótipo)" id="4" name="image20.png"/>
            <a:graphic>
              <a:graphicData uri="http://schemas.openxmlformats.org/drawingml/2006/picture">
                <pic:pic>
                  <pic:nvPicPr>
                    <pic:cNvPr descr="Figura 14 – Avaliação estética (cardápio do protótipo)"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D7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 Figura 15 dá continuidade à avaliação estética da interface do sistema já implementado e funcional, abrangendo as seções de agenda de eventos e galeria de fotos.</w:t>
      </w:r>
    </w:p>
    <w:p w:rsidR="00000000" w:rsidDel="00000000" w:rsidP="00000000" w:rsidRDefault="00000000" w:rsidRPr="00000000" w14:paraId="000000D8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15 – Avaliação estética (agenda de eventos e galeria de fotos do protótipo)</w:t>
      </w:r>
    </w:p>
    <w:p w:rsidR="00000000" w:rsidDel="00000000" w:rsidP="00000000" w:rsidRDefault="00000000" w:rsidRPr="00000000" w14:paraId="000000D9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2981325" cy="3343275"/>
            <wp:effectExtent b="0" l="0" r="0" t="0"/>
            <wp:docPr descr="Figura 15 – Avaliação estética (agenda de eventos e galeria de fotos do protótipo)" id="28" name="image27.png"/>
            <a:graphic>
              <a:graphicData uri="http://schemas.openxmlformats.org/drawingml/2006/picture">
                <pic:pic>
                  <pic:nvPicPr>
                    <pic:cNvPr descr="Figura 15 – Avaliação estética (agenda de eventos e galeria de fotos do protótipo)"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2962275" cy="942975"/>
            <wp:effectExtent b="0" l="0" r="0" t="0"/>
            <wp:docPr descr="Figura 15 – Avaliação estética (agenda de eventos e galeria de fotos do protótipo)" id="8" name="image9.png"/>
            <a:graphic>
              <a:graphicData uri="http://schemas.openxmlformats.org/drawingml/2006/picture">
                <pic:pic>
                  <pic:nvPicPr>
                    <pic:cNvPr descr="Figura 15 – Avaliação estética (agenda de eventos e galeria de fotos do protótipo)"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DC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 Figura 16 dá continuidade à avaliação estética da interface do sistema já implementado e funcional, abrangendo a seção de contato.</w:t>
      </w:r>
    </w:p>
    <w:p w:rsidR="00000000" w:rsidDel="00000000" w:rsidP="00000000" w:rsidRDefault="00000000" w:rsidRPr="00000000" w14:paraId="000000DD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16 – Avaliação estética (contato do protótipo)</w:t>
      </w:r>
    </w:p>
    <w:p w:rsidR="00000000" w:rsidDel="00000000" w:rsidP="00000000" w:rsidRDefault="00000000" w:rsidRPr="00000000" w14:paraId="000000DE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3276600" cy="3752850"/>
            <wp:effectExtent b="0" l="0" r="0" t="0"/>
            <wp:docPr descr="Figura 16 – Avaliação estética (contato do protótipo)" id="23" name="image18.png"/>
            <a:graphic>
              <a:graphicData uri="http://schemas.openxmlformats.org/drawingml/2006/picture">
                <pic:pic>
                  <pic:nvPicPr>
                    <pic:cNvPr descr="Figura 16 – Avaliação estética (contato do protótipo)"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3248025" cy="533400"/>
            <wp:effectExtent b="0" l="0" r="0" t="0"/>
            <wp:docPr descr="Figura 16 – Avaliação estética (contato do protótipo)" id="13" name="image2.png"/>
            <a:graphic>
              <a:graphicData uri="http://schemas.openxmlformats.org/drawingml/2006/picture">
                <pic:pic>
                  <pic:nvPicPr>
                    <pic:cNvPr descr="Figura 16 – Avaliação estética (contato do protótipo)"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E1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As questões apresentadas na Figura 17 buscam validar a relevância das funcionalidades implementadas e a visão de futuro do projeto. A pergunta 6 foca na utilidade prática dos módulos centrais — como o cardápio digital, a agenda de eventos e os canais de contato — sob a ótica do usuário e do negócio. Já a pergunta 7 convida o </w:t>
      </w:r>
      <w:r w:rsidDel="00000000" w:rsidR="00000000" w:rsidRPr="00000000">
        <w:rPr>
          <w:i w:val="1"/>
          <w:iCs w:val="1"/>
          <w:rtl w:val="0"/>
        </w:rPr>
        <w:t xml:space="preserve">stakeholder</w:t>
      </w:r>
      <w:r w:rsidDel="00000000" w:rsidR="00000000" w:rsidRPr="00000000">
        <w:rPr>
          <w:rtl w:val="0"/>
        </w:rPr>
        <w:t xml:space="preserve"> a uma reflexão estratégica sobre o valor do produto entregue como base para a evolução do sistema, permitindo a identificação de novas demandas ou ajustes necessários. Esse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é o que garante a escalabilidade do site, assegurando que as próximas etapas de desenvolvimento estejam alinhadas às reais necessidades do Portela Bar.</w:t>
      </w:r>
    </w:p>
    <w:p w:rsidR="00000000" w:rsidDel="00000000" w:rsidP="00000000" w:rsidRDefault="00000000" w:rsidRPr="00000000" w14:paraId="000000E2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17 – Avaliação de utilidade das funcionalidades</w:t>
      </w:r>
    </w:p>
    <w:p w:rsidR="00000000" w:rsidDel="00000000" w:rsidP="00000000" w:rsidRDefault="00000000" w:rsidRPr="00000000" w14:paraId="000000E3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3822700"/>
            <wp:effectExtent b="0" l="0" r="0" t="0"/>
            <wp:docPr descr="Figura 17 – Avaliação de utilidade das funcionalidades" id="19" name="image14.png"/>
            <a:graphic>
              <a:graphicData uri="http://schemas.openxmlformats.org/drawingml/2006/picture">
                <pic:pic>
                  <pic:nvPicPr>
                    <pic:cNvPr descr="Figura 17 – Avaliação de utilidade das funcionalidades"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E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Figura 18 detalha a seção do formulário voltada à identificação de novas funcionalidades e à expansão do escopo do projeto. As perguntas buscam captar a percepção do usuário sobre a necessidade de recursos adicionais e estabelecer uma ordem de prioridade para desenvolvimentos futuros, como sistemas de reservas, delivery ou áreas de interação com o cliente. Essa análise é estratégica para o ciclo de vida do software, pois permite que a equipe planeje futuras </w:t>
      </w:r>
      <w:r w:rsidDel="00000000" w:rsidR="00000000" w:rsidRPr="00000000">
        <w:rPr>
          <w:i w:val="1"/>
          <w:i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baseadas em dados reais de mercado, garantindo que a evolução do site do Portela Bar acompanhe o crescimento físico do estabelecimento e as demandas tecnológicas do setor gastronômico.</w:t>
      </w:r>
    </w:p>
    <w:p w:rsidR="00000000" w:rsidDel="00000000" w:rsidP="00000000" w:rsidRDefault="00000000" w:rsidRPr="00000000" w14:paraId="000000E6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18 – Identificação de demandas futuras</w:t>
      </w:r>
    </w:p>
    <w:p w:rsidR="00000000" w:rsidDel="00000000" w:rsidP="00000000" w:rsidRDefault="00000000" w:rsidRPr="00000000" w14:paraId="000000E7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4076700" cy="4000500"/>
            <wp:effectExtent b="0" l="0" r="0" t="0"/>
            <wp:docPr descr="Figura 18 – Identificação de demandas futuras" id="9" name="image7.png"/>
            <a:graphic>
              <a:graphicData uri="http://schemas.openxmlformats.org/drawingml/2006/picture">
                <pic:pic>
                  <pic:nvPicPr>
                    <pic:cNvPr descr="Figura 18 – Identificação de demandas futuras"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E9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Figura 19 apresenta as questões finais sobre a perspectiva de crescimento e engajamento do público. A pergunta 3 busca validar a hipótese de que a inclusão de novos recursos tecnológicos é um fator determinante para o aumento da interação dos clientes com a marca. Já a pergunta 4 funciona como um direcionador estratégico, permitindo que a proprietária avalie a relevância de uma evolução contínua do sistema e aponte quais caminhos o site deve seguir nas próximas versões. Esse conjunto de respostas encerra o instrumento de coleta de dados, fornecendo à equipe a base necessária para o planejamento de futuras manutenções e para a consolidação do site como uma ferramenta de marketing e fidelização para o Portela Bar.</w:t>
      </w:r>
    </w:p>
    <w:p w:rsidR="00000000" w:rsidDel="00000000" w:rsidP="00000000" w:rsidRDefault="00000000" w:rsidRPr="00000000" w14:paraId="000000EA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19 – Avaliação de potencial</w:t>
      </w:r>
    </w:p>
    <w:p w:rsidR="00000000" w:rsidDel="00000000" w:rsidP="00000000" w:rsidRDefault="00000000" w:rsidRPr="00000000" w14:paraId="000000EB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3175000"/>
            <wp:effectExtent b="0" l="0" r="0" t="0"/>
            <wp:docPr descr="Figura 19 – Avaliação de potencial" id="24" name="image23.png"/>
            <a:graphic>
              <a:graphicData uri="http://schemas.openxmlformats.org/drawingml/2006/picture">
                <pic:pic>
                  <pic:nvPicPr>
                    <pic:cNvPr descr="Figura 19 – Avaliação de potencial"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ED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Figura 20 apresenta a mensagem de encerramento e agradecimento do formulário.</w:t>
      </w:r>
    </w:p>
    <w:p w:rsidR="00000000" w:rsidDel="00000000" w:rsidP="00000000" w:rsidRDefault="00000000" w:rsidRPr="00000000" w14:paraId="000000EE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20 – Agradecimento (encerramento do formulário)</w:t>
      </w:r>
    </w:p>
    <w:p w:rsidR="00000000" w:rsidDel="00000000" w:rsidP="00000000" w:rsidRDefault="00000000" w:rsidRPr="00000000" w14:paraId="000000EF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1409700"/>
            <wp:effectExtent b="0" l="0" r="0" t="0"/>
            <wp:docPr descr="Figura 20 – Agradecimento (encerramento do formulário)" id="25" name="image21.png"/>
            <a:graphic>
              <a:graphicData uri="http://schemas.openxmlformats.org/drawingml/2006/picture">
                <pic:pic>
                  <pic:nvPicPr>
                    <pic:cNvPr descr="Figura 20 – Agradecimento (encerramento do formulário)"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F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4.4 Levantamento de Requisitos</w:t>
      </w:r>
    </w:p>
    <w:p w:rsidR="00000000" w:rsidDel="00000000" w:rsidP="00000000" w:rsidRDefault="00000000" w:rsidRPr="00000000" w14:paraId="000000F2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levantamento de requisitos do sistema foi conduzido por meio da utilização de instrumentos de pesquisa, com destaque para a aplicação de </w:t>
      </w:r>
      <w:r w:rsidDel="00000000" w:rsidR="00000000" w:rsidRPr="00000000">
        <w:rPr>
          <w:i w:val="1"/>
          <w:iCs w:val="1"/>
          <w:rtl w:val="0"/>
        </w:rPr>
        <w:t xml:space="preserve">briefing</w:t>
      </w:r>
      <w:r w:rsidDel="00000000" w:rsidR="00000000" w:rsidRPr="00000000">
        <w:rPr>
          <w:rtl w:val="0"/>
        </w:rPr>
        <w:t xml:space="preserve"> junto à cliente, complementado pela análise do contexto do estabelecimento e pela observação de sistemas similares disponíveis no mercado.</w:t>
      </w:r>
    </w:p>
    <w:p w:rsidR="00000000" w:rsidDel="00000000" w:rsidP="00000000" w:rsidRDefault="00000000" w:rsidRPr="00000000" w14:paraId="000000F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briefing</w:t>
      </w:r>
      <w:r w:rsidDel="00000000" w:rsidR="00000000" w:rsidRPr="00000000">
        <w:rPr>
          <w:rtl w:val="0"/>
        </w:rPr>
        <w:t xml:space="preserve"> constituiu o principal instrumento de coleta de dados, permitindo a obtenção de informações relevantes sobre o funcionamento do bar e restaurante, seu público-alvo, seus objetivos estratégicos e as expectativas em relação ao sistema a ser desenvolvido. Por meio desse instrumento, foi possível identificar necessidades centrais, como a divulgação de eventos, a apresentação de cardápio digital, a disponibilização de informações institucionais e a facilidade de atualização de conteúdo por parte da proprietária.</w:t>
      </w:r>
    </w:p>
    <w:p w:rsidR="00000000" w:rsidDel="00000000" w:rsidP="00000000" w:rsidRDefault="00000000" w:rsidRPr="00000000" w14:paraId="000000F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Inicialmente, previa-se a aplicação de um questionário estruturado, com o objetivo de complementar a coleta de dados e ampliar a compreensão sobre as necessidades dos usuários. Entretanto, sua aplicação não foi realizada devido à indisponibilidade da </w:t>
      </w:r>
      <w:r w:rsidDel="00000000" w:rsidR="00000000" w:rsidRPr="00000000">
        <w:rPr>
          <w:i w:val="1"/>
          <w:iCs w:val="1"/>
          <w:rtl w:val="0"/>
        </w:rPr>
        <w:t xml:space="preserve">stakeholder</w:t>
      </w:r>
      <w:r w:rsidDel="00000000" w:rsidR="00000000" w:rsidRPr="00000000">
        <w:rPr>
          <w:rtl w:val="0"/>
        </w:rPr>
        <w:t xml:space="preserve"> em participar dessa etapa dentro do cronograma estabelecido. Tal situação configura uma limitação metodológica, uma vez que restringe a diversidade de fontes de coleta de dados.</w:t>
      </w:r>
    </w:p>
    <w:p w:rsidR="00000000" w:rsidDel="00000000" w:rsidP="00000000" w:rsidRDefault="00000000" w:rsidRPr="00000000" w14:paraId="000000F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Essa limitação pode implicar em um possível viés de coleta de dados, considerando que as informações obtidas concentram-se predominantemente na perspectiva da proprietária, sem a inclusão direta da percepção de usuários finais. Ainda assim, ressalta-se que a </w:t>
      </w:r>
      <w:r w:rsidDel="00000000" w:rsidR="00000000" w:rsidRPr="00000000">
        <w:rPr>
          <w:i w:val="1"/>
          <w:iCs w:val="1"/>
          <w:rtl w:val="0"/>
        </w:rPr>
        <w:t xml:space="preserve">stakeholder</w:t>
      </w:r>
      <w:r w:rsidDel="00000000" w:rsidR="00000000" w:rsidRPr="00000000">
        <w:rPr>
          <w:rtl w:val="0"/>
        </w:rPr>
        <w:t xml:space="preserve"> possui conhecimento aprofundado sobre o funcionamento do negócio e o perfil de seu público, o que contribuiu significativamente para a definição dos requisitos iniciais do sistema.</w:t>
      </w:r>
    </w:p>
    <w:p w:rsidR="00000000" w:rsidDel="00000000" w:rsidP="00000000" w:rsidRDefault="00000000" w:rsidRPr="00000000" w14:paraId="000000F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Adicionalmente, a análise de sistemas similares permitiu identificar boas práticas relacionadas à usabilidade, organização da informação e funcionalidades recorrentes nesse tipo de aplicação, contribuindo para mitigar parcialmente os impactos da limitação identificada e enriquecer o processo de levantamento de requisitos.</w:t>
      </w:r>
    </w:p>
    <w:p w:rsidR="00000000" w:rsidDel="00000000" w:rsidP="00000000" w:rsidRDefault="00000000" w:rsidRPr="00000000" w14:paraId="000000F7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Dessa forma, os requisitos definidos nesta etapa constituem uma base consistente para o desenvolvimento do sistema. Contudo, reconhece-se a necessidade de refinamento contínuo, especialmente por meio de futuras validações com a cliente e da coleta de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dos usuários finais, visando reduzir possíveis lacunas e aprimorar a aderência da solução às necessidades reais do público-alvo.</w:t>
      </w:r>
    </w:p>
    <w:p w:rsidR="00000000" w:rsidDel="00000000" w:rsidP="00000000" w:rsidRDefault="00000000" w:rsidRPr="00000000" w14:paraId="000000F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4.5 Requisitos Funcionais</w:t>
      </w:r>
    </w:p>
    <w:p w:rsidR="00000000" w:rsidDel="00000000" w:rsidP="00000000" w:rsidRDefault="00000000" w:rsidRPr="00000000" w14:paraId="000000F9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Os requisitos funcionais descrevem detalhadamente os serviços, comportamentos e funcionalidades que o sistema Portela Bar deve oferecer para satisfazer as necessidades operacionais e de negócio dos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. O Quadro 2 consolida o catálogo completo de requisitos funcionais do projeto.</w:t>
      </w:r>
    </w:p>
    <w:p w:rsidR="00000000" w:rsidDel="00000000" w:rsidP="00000000" w:rsidRDefault="00000000" w:rsidRPr="00000000" w14:paraId="000000FA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Quadro 2 – Requisitos Funcionais do Sistema Portela Bar</w:t>
      </w:r>
    </w:p>
    <w:tbl>
      <w:tblPr>
        <w:tblStyle w:val="Table2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6071"/>
        <w:gridCol w:w="2000"/>
        <w:tblGridChange w:id="0">
          <w:tblGrid>
            <w:gridCol w:w="1000"/>
            <w:gridCol w:w="6071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 do 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a visualização de informações institucionais do estabelecimento (nome, história, proposta multicultural, endereço físico, horário de funcionamento e canais de contato).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a listagem completa de itens do cardápio, contendo nome do prato/bebida, descrição dos ingredientes, categoria gastronômica e preço atualizado.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filtrar e categorizar itens do cardápio, conferindo destaque especial às especialidades das culinárias brasileira e peruana.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a agenda e lista de eventos do bar, contendo título, descrição detalhada, data, horário de início e categoria (música ao vivo, transmissões esportivas, noites temáticas).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renderizar, na interface pública, os itens de cardápio e eventos cadastrados de forma dinâmica, responsiva e sincronizada com a base de dados.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restringir o acesso administrativo, permitindo que apenas usuários autenticados e autorizados (proprietária/administrador) realizem operações de gestão de conteúdo.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disponibilizar um painel administrativo intuitivo para gerenciamento completo (cadastro, edição, listagem e remoção) dos itens do cardápio e categorias.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disponibilizar funcionalidade administrativa para gerenciamento completo (cadastro, edição, listagem e exclusão) dos eventos e atrações do estabelecimento.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16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17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4.6 Requisitos Não Funcionais</w:t>
      </w:r>
    </w:p>
    <w:p w:rsidR="00000000" w:rsidDel="00000000" w:rsidP="00000000" w:rsidRDefault="00000000" w:rsidRPr="00000000" w14:paraId="00000118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Os requisitos não funcionais definem os critérios de qualidade, restrições arquiteturais, padrões de segurança e parâmetros de desempenho que regem a execução e sustentação do software. O Quadro 3 apresenta os requisitos não funcionais mapeados.</w:t>
      </w:r>
    </w:p>
    <w:p w:rsidR="00000000" w:rsidDel="00000000" w:rsidP="00000000" w:rsidRDefault="00000000" w:rsidRPr="00000000" w14:paraId="00000119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Quadro 3 – Requisitos Não Funcionais do Sistema Portela Bar</w:t>
      </w:r>
    </w:p>
    <w:tbl>
      <w:tblPr>
        <w:tblStyle w:val="Table3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6071"/>
        <w:gridCol w:w="2000"/>
        <w:tblGridChange w:id="0">
          <w:tblGrid>
            <w:gridCol w:w="1000"/>
            <w:gridCol w:w="6071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 do Requisito 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Desempenho: O sistema deve apresentar tempo de carregamento inicial inferior a 3 segundos sob conexões de banda larga e 4G padrão.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Usabilidade: A interface deve ser autoexplicativa, intuitiva e seguir heurísticas de usabilidade, permitindo operação ágil por leigos.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Clareza da Informação: Os conteúdos devem apresentar hierarquia visual consistente, tipografia legível e contraste adequado.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/ UI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Disponibilidade: A aplicação deve garantir índice de disponibilidade operacional mínimo de 99% ao mês em ambiente de produção.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Confiabilidade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Manutenibilidade: O código-fonte deve ser modular, estruturado e documentado em repositório Git, facilitando expansões futuras.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Engenharia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Portabilidade e Responsividade: O sistema deve adaptar-se perfeitamente a smartphones, tablets e desktops nos principais navegadores (Chrome, Firefox, Safari, Edge).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Segurança: As credenciais de acesso administrativo devem ser transmitidas sob protocolo seguro (HTTPS) e armazenadas com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hash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criptográfico no banco de dados.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</w:p>
        </w:tc>
      </w:tr>
    </w:tbl>
    <w:p w:rsidR="00000000" w:rsidDel="00000000" w:rsidP="00000000" w:rsidRDefault="00000000" w:rsidRPr="00000000" w14:paraId="00000132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3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4.7 Diagrama de Casos de Uso Macro</w:t>
      </w:r>
    </w:p>
    <w:p w:rsidR="00000000" w:rsidDel="00000000" w:rsidP="00000000" w:rsidRDefault="00000000" w:rsidRPr="00000000" w14:paraId="0000013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Figura 21 apresenta o diagrama de casos de uso conforme os requisitos funcionais apresentados na seção anterior.</w:t>
      </w:r>
    </w:p>
    <w:p w:rsidR="00000000" w:rsidDel="00000000" w:rsidP="00000000" w:rsidRDefault="00000000" w:rsidRPr="00000000" w14:paraId="00000135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21 – Diagrama de casos de uso</w:t>
      </w:r>
    </w:p>
    <w:p w:rsidR="00000000" w:rsidDel="00000000" w:rsidP="00000000" w:rsidRDefault="00000000" w:rsidRPr="00000000" w14:paraId="00000136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2181225" cy="4953000"/>
            <wp:effectExtent b="0" l="0" r="0" t="0"/>
            <wp:docPr descr="Figura 21 – Diagrama de casos de uso" id="7" name="image15.png"/>
            <a:graphic>
              <a:graphicData uri="http://schemas.openxmlformats.org/drawingml/2006/picture">
                <pic:pic>
                  <pic:nvPicPr>
                    <pic:cNvPr descr="Figura 21 – Diagrama de casos de uso"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3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4.8 Especificações de Casos de Uso</w:t>
      </w:r>
    </w:p>
    <w:p w:rsidR="00000000" w:rsidDel="00000000" w:rsidP="00000000" w:rsidRDefault="00000000" w:rsidRPr="00000000" w14:paraId="00000139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Apresenta-se a seguir o detalhamento formal dos casos de uso do sistema Portela Bar, estruturados em quadros padronizados de engenharia de software contendo identificação, atores, pré e pós-condições, fluxos principais (caminho feliz), fluxos alternativos e tratamentos de exceção.</w:t>
      </w:r>
    </w:p>
    <w:p w:rsidR="00000000" w:rsidDel="00000000" w:rsidP="00000000" w:rsidRDefault="00000000" w:rsidRPr="00000000" w14:paraId="0000013A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Quadro 4 – Especificação de Caso de Uso: UC01 (Consultar Informações Institucionais do Estabelecimento)</w:t>
      </w:r>
    </w:p>
    <w:tbl>
      <w:tblPr>
        <w:tblStyle w:val="Table4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71"/>
        <w:tblGridChange w:id="0">
          <w:tblGrid>
            <w:gridCol w:w="2400"/>
            <w:gridCol w:w="667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/ Nome: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 – Consultar Informações Institucionais do Estabelecimento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 Principal(is):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/ Visitante do site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Associados: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 – Visualização de informações institucionais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que o cliente consulte as informações institucionais do Portela Bar, incluindo história do bar, proposta cultural jovem e acolhedora, endereço completo, mapa de localização, horários de funcionamento, telefone, e-mail e links para redes sociais.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deve possuir conexão com a internet e acessar o endereço web do Portela Bar.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informações institucionais e de contato são exibidas de forma clara, responsiva e estruturada.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cliente acessa a página inicial (Home) do Portela Bar.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cliente navega até a seção “Sobre” ou clica no link correspondente no menu de navegação.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sistema exibe o histórico do estabelecimento, sua proposta gastronômica/musical e diferenciais de atendimento.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cliente navega até a seção “Contato e Localização”.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sistema apresenta o endereço físico completo, horários de funcionamento atualizados, canais de contato (WhatsApp/E-mail) e mapa interativo.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FA01 – Acesso Direto pelo Rodapé: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 passo 2, o cliente clica diretamente nos links de rodapé ou ícones das redes sociais (ex.: Instagram), sendo direcionado imediatamente para a informação ou canal externo desejado.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de Exceção: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FE01 – Falha no Carregamento de Dados Externos (ex.: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Mapa/Redes): Caso ocorra instabilidade na API externa de mapas ou redes sociais, o sistema exibe o endereço e telefone em formato de texto legível padrão, sem travar a navegação da página.</w:t>
            </w:r>
          </w:p>
        </w:tc>
      </w:tr>
    </w:tbl>
    <w:p w:rsidR="00000000" w:rsidDel="00000000" w:rsidP="00000000" w:rsidRDefault="00000000" w:rsidRPr="00000000" w14:paraId="00000151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52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Quadro 5 – Especificação de Caso de Uso: UC02 (Consultar Cardápio Online)</w:t>
      </w:r>
    </w:p>
    <w:tbl>
      <w:tblPr>
        <w:tblStyle w:val="Table5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71"/>
        <w:tblGridChange w:id="0">
          <w:tblGrid>
            <w:gridCol w:w="2400"/>
            <w:gridCol w:w="667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/ Nome: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UC02 – Consultar Cardápio Online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 Principal(is):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/ Visitante do site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Associados: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RF02, RF05 – Listagem e exibição dinâmica do cardápio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que o cliente visualize os itens gastronômicos e bebidas disponíveis no Portela Bar, contendo nome do prato/bebida, descrição detalhada dos ingredientes, indicação da categoria e preço atualizado.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deve estar navegando no site do Portela Bar.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listagem completa de itens do cardápio é exibida na tela de forma organizada por categorias.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cliente seleciona a opção “Cardápio” no menu principal ou através do botão de destaque na Home.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requisita a listagem atualizada de itens à base de dados.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sistema renderiza os itens organizados em categorias (Bebidas, Drinks, Petiscos, Pratos Principais, Sobremesas).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cliente visualiza a foto, nome, ingredientes, categoria e preço de cada item.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cliente pode expandir detalhes de qualquer item para obter informações adicionais.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FA01 – Acesso via Destaques da Semana: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acessa a seção de promoções na página inicial e clica em um item em promoção, sendo direcionado para a posição exata daquele produto no cardápio.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de Exceção: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FE01 – Cardápio Temporariamente Vazio ou Indisponível: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Caso não haja itens cadastrados ou ocorra falha de conexão com a base de dados, o sistema exibe mensagem amigável: 'Nosso cardápio está sendo atualizado no momento. Entre em contato pelo WhatsApp para conferir as delícias de hoje!'.</w:t>
            </w:r>
          </w:p>
        </w:tc>
      </w:tr>
    </w:tbl>
    <w:p w:rsidR="00000000" w:rsidDel="00000000" w:rsidP="00000000" w:rsidRDefault="00000000" w:rsidRPr="00000000" w14:paraId="00000169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6A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Quadro 6 – Especificação de Caso de Uso: UC03 (Filtrar Cardápio por Categoria e Origem Culinária)</w:t>
      </w:r>
    </w:p>
    <w:tbl>
      <w:tblPr>
        <w:tblStyle w:val="Table6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71"/>
        <w:tblGridChange w:id="0">
          <w:tblGrid>
            <w:gridCol w:w="2400"/>
            <w:gridCol w:w="667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/ Nome: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 – Filtrar Cardápio por Categoria e Origem Culinária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 Principal(is):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/ Visitante do site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Associados: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 – Categorização e destaque para culinária brasileira e peruana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que o cliente filtre os itens do cardápio por categorias específicas, com destaque especial para as especialidades da gastronomia brasileira e peruana (fusão culinária do estabelecimento).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deve estar visualizando a página do cardápio.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Apenas os itens correspondentes aos filtros selecionados são exibidos na tela.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cliente visualiza os botões de filtro na parte superior da seção de cardápio (ex.: 'Todos', 'Culinária Peruana', 'Culinária Brasileira', 'Drinks &amp; Coquetéis', 'Petiscos').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cliente clica no filtro desejado (ex.: 'Culinária Peruana').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sistema atualiza dinamicamente a visualização, exibindo exclusivamente os pratos da categoria escolhida (ex.: Ceviches, Tiraditos, Pisco Sour).</w:t>
            </w:r>
          </w:p>
          <w:p w:rsidR="00000000" w:rsidDel="00000000" w:rsidP="00000000" w:rsidRDefault="00000000" w:rsidRPr="00000000" w14:paraId="0000017B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cliente pode alternar entre os filtros ou clicar em 'Ver Todos' para restaurar a listagem completa.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FA01 – Busca Textual Rápida: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digita o nome de um prato ou ingrediente no campo de busca do cardápio e o sistema filtra os itens em tempo real conforme a digitação.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de Exceção: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FE01 – Nenhum Item Encontrado no Filtro: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Caso o filtro ou termo pesquisado não retorne resultados, o sistema exibe: 'Nenhum item encontrado para esta categoria no momento. Tente selecionar outra opção'.</w:t>
            </w:r>
          </w:p>
        </w:tc>
      </w:tr>
    </w:tbl>
    <w:p w:rsidR="00000000" w:rsidDel="00000000" w:rsidP="00000000" w:rsidRDefault="00000000" w:rsidRPr="00000000" w14:paraId="00000180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81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Quadro 7 – Especificação de Caso de Uso: UC04 (Consultar Agenda de Eventos e Atrações)</w:t>
      </w:r>
    </w:p>
    <w:tbl>
      <w:tblPr>
        <w:tblStyle w:val="Table7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71"/>
        <w:tblGridChange w:id="0">
          <w:tblGrid>
            <w:gridCol w:w="2400"/>
            <w:gridCol w:w="667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/ Nome: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 – Consultar Agenda de Eventos e Atrações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 Principal(is):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/ Visitante do site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Associados: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RF04, RF05 – Listagem e exibição dinâmica de eventos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que o cliente consulte a programação cultural, musical e esportiva do Portela Bar, visualizando detalhes como data, horário, atrações convidadas, tipo de evento e promoções do dia.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deve estar conectado ao site do Portela Bar.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programação atualizada de eventos é apresentada cronologicamente ao usuário.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cliente clica na opção “Eventos” no menu de navegação.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busca os eventos ativos e futuros cadastrados no banco de dados.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sistema exibe os cards de eventos ordenados por data mais próxima.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Cada card exibe imagem do banner, título do evento, gênero/tipo (música ao vivo, roda de samba, transmissão esportiva), data, horário de início e breve descrição.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cliente seleciona o evento para visualizar detalhes completos ou clicar no botão de contato para reserva de mesas.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FA01 – Filtragem de Eventos por Tipo: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clica no filtro 'Música ao Vivo' ou 'Transmissões Esportivas' para visualizar apenas a categoria de atração desejada.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de Exceção: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FE01 – Inexistência de Eventos Futuros Cadastrados: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Caso não haja eventos cadastrados para os próximos dias, o sistema exibe: 'Estamos preparando novidades incríveis na nossa programação! Siga-nos no Instagram para acompanhar os próximos lançamentos'.</w:t>
            </w:r>
          </w:p>
        </w:tc>
      </w:tr>
    </w:tbl>
    <w:p w:rsidR="00000000" w:rsidDel="00000000" w:rsidP="00000000" w:rsidRDefault="00000000" w:rsidRPr="00000000" w14:paraId="00000198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99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Quadro 8 – Especificação de Caso de Uso: UC05 (Sincronização e Renderização Dinâmica de Conteúdo)</w:t>
      </w:r>
    </w:p>
    <w:tbl>
      <w:tblPr>
        <w:tblStyle w:val="Table8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71"/>
        <w:tblGridChange w:id="0">
          <w:tblGrid>
            <w:gridCol w:w="2400"/>
            <w:gridCol w:w="667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/ Nome: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UC05 – Sincronização e Renderização Dinâmica de Conteúdo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 Principal(is):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(Processo Automatizado)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Associados: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RF05, RNF01, RNF06 – Conteúdo dinâmico, desempenho e responsividade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Garantir que as informações de cardápio, eventos e promoções cadastradas ou alteradas no banco de dados sejam refletidas em tempo real na interface pública acessada pelos clientes.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banco de dados e a API de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devem estar operacionais.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interface do usuário é carregada com os dados mais recentes sem necessidade de rebuild estático manual do site.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cliente carrega ou atualiza uma página no navegador.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realiza requisições assíncronas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fetch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/AJAX) para os endpoints da API do sistema.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processa a requisição, consulta o banco de dados MySQL e retorna os dados em formato estruturado (JSON).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processa os dados recebidos e renderiza os componentes de interface (cards, carrosséis, tabelas).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sistema armazena em cache temporário no cliente para otimizar a velocidade de carregamento em requisições consecutivas.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FA01 – Carregamento Progressivo (Lazy Loading):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Imagens do cardápio e carrossel de fotos são carregadas conforme o scroll do usuário, preservando largura de banda em dispositivos móveis.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de Exceção: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FE01 – Timeout ou Falha de Conexão com o Backend: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captura o erro e apresenta um estado de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fallback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elegante, permitindo que o usuário clique em 'Tentar Novamente'.</w:t>
            </w:r>
          </w:p>
        </w:tc>
      </w:tr>
    </w:tbl>
    <w:p w:rsidR="00000000" w:rsidDel="00000000" w:rsidP="00000000" w:rsidRDefault="00000000" w:rsidRPr="00000000" w14:paraId="000001B0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B1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Quadro 9 – Especificação de Caso de Uso: UC06 (Realizar Autenticação no Painel Administrativo)</w:t>
      </w:r>
    </w:p>
    <w:tbl>
      <w:tblPr>
        <w:tblStyle w:val="Table9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71"/>
        <w:tblGridChange w:id="0">
          <w:tblGrid>
            <w:gridCol w:w="2400"/>
            <w:gridCol w:w="667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/ Nome: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UC06 – Realizar Autenticação no Painel Administrativo (Login)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 Principal(is):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/ Proprietária do Bar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Associados: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RF06, RNF07 – Controle de acesso e autenticação segura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que a proprietária e usuários administrativos autorizados façam login seguro na área restrita do sistema para gerenciar o conteúdo do site.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deve possuir cadastro prévio e credenciais válidas.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Sessão autenticada é criada e o administrador é redirecionado para o Dashboard Administrativo.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administrador acessa a URL da página de login restrita (/admin).</w:t>
            </w:r>
          </w:p>
          <w:p w:rsidR="00000000" w:rsidDel="00000000" w:rsidP="00000000" w:rsidRDefault="00000000" w:rsidRPr="00000000" w14:paraId="000001C0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exibe o formulário de login solicitando e-mail e senha.</w:t>
            </w:r>
          </w:p>
          <w:p w:rsidR="00000000" w:rsidDel="00000000" w:rsidP="00000000" w:rsidRDefault="00000000" w:rsidRPr="00000000" w14:paraId="000001C1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administrador preenche suas credenciais e clica no botão “Entrar”.</w:t>
            </w:r>
          </w:p>
          <w:p w:rsidR="00000000" w:rsidDel="00000000" w:rsidP="00000000" w:rsidRDefault="00000000" w:rsidRPr="00000000" w14:paraId="000001C2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sistema valida os campos, aplica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hash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na senha e consulta a tabela de administradores.</w:t>
            </w:r>
          </w:p>
          <w:p w:rsidR="00000000" w:rsidDel="00000000" w:rsidP="00000000" w:rsidRDefault="00000000" w:rsidRPr="00000000" w14:paraId="000001C3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sistema confirma a autenticidade, gera o token de sessão segura e redireciona o usuário para o Painel de Controle Administrativo.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FA01 – Logout do Sistema: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Estando logado, o administrador clica no botão 'Sair' no topo do painel. O sistema encerra a sessão ativa e redireciona para a tela de login público.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de Exceção: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FE01 – Credenciais Inválidas: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o e-mail ou a senha informados estiverem incorretos, o sistema exibe a mensagem 'E-mail ou senha inválidos. Verifique os dados e tente novamente' e mantém os campos para nova tentativa.</w:t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FE02 – Tentativas Excessivas de Login: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houver sucessivas tentativas incorretas, o sistema bloqueia temporariamente novos envios por medida de segurança.</w:t>
            </w:r>
          </w:p>
        </w:tc>
      </w:tr>
    </w:tbl>
    <w:p w:rsidR="00000000" w:rsidDel="00000000" w:rsidP="00000000" w:rsidRDefault="00000000" w:rsidRPr="00000000" w14:paraId="000001C9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CA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Quadro 10 – Especificação de Caso de Uso: UC07 (Gerenciar Itens do Cardápio)</w:t>
      </w:r>
    </w:p>
    <w:tbl>
      <w:tblPr>
        <w:tblStyle w:val="Table10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71"/>
        <w:tblGridChange w:id="0">
          <w:tblGrid>
            <w:gridCol w:w="2400"/>
            <w:gridCol w:w="667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/ Nome: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UC07 – Gerenciar Itens do Cardápio (CRUD)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 Principal(is):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/ Proprietária do Bar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Associados: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RF02, RF03, RF07 – Gestão administrativa do cardápio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que o administrador execute operações completas de criação, leitura, atualização e exclusão (CRUD) de itens do cardápio, incluindo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upload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fotos, definição de preços e vínculo com categorias.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deve estar autenticado no painel administrativo.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modificações nos itens do cardápio são persistidas no banco de dados e refletidas na interface pública.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No painel administrativo, o usuário clica na aba “Gerenciar Cardápio”.</w:t>
            </w:r>
          </w:p>
          <w:p w:rsidR="00000000" w:rsidDel="00000000" w:rsidP="00000000" w:rsidRDefault="00000000" w:rsidRPr="00000000" w14:paraId="000001D9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lista em tabela todos os itens cadastrados com filtros por categoria, status e ordenação por preço.</w:t>
            </w:r>
          </w:p>
          <w:p w:rsidR="00000000" w:rsidDel="00000000" w:rsidP="00000000" w:rsidRDefault="00000000" w:rsidRPr="00000000" w14:paraId="000001DA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Para cadastrar novo item: O administrador clica em “Novo Item”, preenche nome, descrição, categoria, preço, define se é destaque e clica em “Salvar”.</w:t>
            </w:r>
          </w:p>
          <w:p w:rsidR="00000000" w:rsidDel="00000000" w:rsidP="00000000" w:rsidRDefault="00000000" w:rsidRPr="00000000" w14:paraId="000001DB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Para editar item existente: O administrador clica no botão “Editar”, altera as informações necessárias no formulário e confirma em “Salvar Alterações”.</w:t>
            </w:r>
          </w:p>
          <w:p w:rsidR="00000000" w:rsidDel="00000000" w:rsidP="00000000" w:rsidRDefault="00000000" w:rsidRPr="00000000" w14:paraId="000001DC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Para excluir item: O administrador clica no ícone de lixeira, o sistema solicita confirmação modal e, após confirmação, o registro é removido.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O sistema valida os dados, executa a operação no banco de dados e exibe notificação de sucesso: 'Operação realizada com sucesso!'.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FA01 – Desativar Item Temporariamente: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pode apenas desmarcar a opção 'Ativo' em vez de excluir o prato, ocultando-o temporariamente do cardápio público.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de Exceção: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FE01 – Dados Obrigatórios Incompletos: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Caso campos obrigatórios (nome, preço ou categoria) estejam em branco ou com formato inválido, o sistema destaca os campos em vermelho e solicita a correção.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FE02 – Falha na Persistência de Dados: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Em caso de indisponibilidade momentânea do banco, o sistema cancela a transação e informa: 'Não foi possível salvar as alterações. Tente novamente em instantes'.</w:t>
            </w:r>
          </w:p>
        </w:tc>
      </w:tr>
    </w:tbl>
    <w:p w:rsidR="00000000" w:rsidDel="00000000" w:rsidP="00000000" w:rsidRDefault="00000000" w:rsidRPr="00000000" w14:paraId="000001E3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E4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Quadro 11 – Especificação de Caso de Uso: UC08 (Gerenciar Eventos e Atrações)</w:t>
      </w:r>
    </w:p>
    <w:tbl>
      <w:tblPr>
        <w:tblStyle w:val="Table11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71"/>
        <w:tblGridChange w:id="0">
          <w:tblGrid>
            <w:gridCol w:w="2400"/>
            <w:gridCol w:w="667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/ Nome: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UC08 – Gerenciar Eventos e Atrações (CRUD)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 Principal(is):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/ Proprietária do Bar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Associados: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RF04, RF08 – Gestão administrativa de eventos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que o administrador cadastre, edite, liste e remova eventos e atrações da programação do bar, garantindo divulgação ágil de shows, promoções e transmissões de jogos.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deve estar logado no sistema.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lista de eventos do sistema é atualizada no banco de dados e sincronizada na agenda pública.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No painel administrativo, o administrador seleciona a opção “Gerenciar Eventos”.</w:t>
            </w:r>
          </w:p>
          <w:p w:rsidR="00000000" w:rsidDel="00000000" w:rsidP="00000000" w:rsidRDefault="00000000" w:rsidRPr="00000000" w14:paraId="000001F3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apresenta a listagem de eventos com título, data, horário, tipo e status.</w:t>
            </w:r>
          </w:p>
          <w:p w:rsidR="00000000" w:rsidDel="00000000" w:rsidP="00000000" w:rsidRDefault="00000000" w:rsidRPr="00000000" w14:paraId="000001F4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Para cadastrar: O administrador clica em “Criar Evento”, informa título, descrição, data do evento, horário de início, tipo de evento (música, esporte, etc.), anexa a imagem de divulgação e clica em “Publicar”.</w:t>
            </w:r>
          </w:p>
          <w:p w:rsidR="00000000" w:rsidDel="00000000" w:rsidP="00000000" w:rsidRDefault="00000000" w:rsidRPr="00000000" w14:paraId="000001F5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Para editar: O administrador localiza o evento, clica em “Editar”, modifica os detalhes desejados e clica em “Atualizar”.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Para remover: O administrador clica em “Excluir”, confirma a ação na janela de diálogo e o evento é removido da base.</w:t>
            </w:r>
          </w:p>
          <w:p w:rsidR="00000000" w:rsidDel="00000000" w:rsidP="00000000" w:rsidRDefault="00000000" w:rsidRPr="00000000" w14:paraId="000001F7">
            <w:pPr>
              <w:spacing w:line="240" w:lineRule="auto"/>
              <w:ind w:left="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O sistema valida as datas/informações, grava as alterações e exibe mensagem de confirmação.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FA01 – Duplicar Evento Recorrente: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clica em 'Duplicar' em um evento semanal (ex.: 'Quinta do Samba') e apenas atualiza a data da nova edição, economizando tempo de digitação.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de Exceção: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FE01 – Data Retroativa ou Formato Inválido: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Caso o administrador tente cadastrar um evento com data anterior ao dia atual sem marcar como histórico, o sistema emite aviso de validação: 'A data do evento deve ser igual ou posterior à data atual'.</w:t>
            </w:r>
          </w:p>
          <w:p w:rsidR="00000000" w:rsidDel="00000000" w:rsidP="00000000" w:rsidRDefault="00000000" w:rsidRPr="00000000" w14:paraId="000001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FE02 – Arquivo de Imagem Excedendo o Tamanho Permitido: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Caso o banner anexado exceda o limite de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upload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(ex.: 5MB), o sistema solicita imagem com tamanho reduzido.</w:t>
            </w:r>
          </w:p>
        </w:tc>
      </w:tr>
    </w:tbl>
    <w:p w:rsidR="00000000" w:rsidDel="00000000" w:rsidP="00000000" w:rsidRDefault="00000000" w:rsidRPr="00000000" w14:paraId="000001FD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FE">
      <w:pPr>
        <w:pStyle w:val="Heading1"/>
        <w:pageBreakBefore w:val="1"/>
        <w:spacing w:after="240" w:before="360" w:lineRule="auto"/>
        <w:rPr/>
      </w:pPr>
      <w:r w:rsidDel="00000000" w:rsidR="00000000" w:rsidRPr="00000000">
        <w:rPr>
          <w:rtl w:val="0"/>
        </w:rPr>
        <w:t xml:space="preserve">5. FRONT-END</w:t>
      </w:r>
    </w:p>
    <w:p w:rsidR="00000000" w:rsidDel="00000000" w:rsidP="00000000" w:rsidRDefault="00000000" w:rsidRPr="00000000" w14:paraId="000001F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do projeto foi feito pensando na experiência do usuário, juntando a parte visual e interativa do site. Criamos a página principal com menu de navegação, botões de acesso e destaque para o cardápio. Nela mostramos algumas bebidas e pratos, calendário de eventos e um texto de apresentação do bar. No final, colocamos as informações de contato e endereço. Também fizemos a página do cardápio, organizada de forma simples e clara. Todo o design foi pensado para ser responsivo, ou seja, se adaptar automaticamente a diferentes dispositivos como celular, tablet e computador.</w:t>
      </w:r>
    </w:p>
    <w:p w:rsidR="00000000" w:rsidDel="00000000" w:rsidP="00000000" w:rsidRDefault="00000000" w:rsidRPr="00000000" w14:paraId="00000200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5.1 Protótipos</w:t>
      </w:r>
    </w:p>
    <w:p w:rsidR="00000000" w:rsidDel="00000000" w:rsidP="00000000" w:rsidRDefault="00000000" w:rsidRPr="00000000" w14:paraId="00000201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As ferramentas utilizadas foram HTML e CSS. Basicamente foram as ferramentas que utilizamos para chegar ao protótipo final de página web.</w:t>
      </w:r>
    </w:p>
    <w:p w:rsidR="00000000" w:rsidDel="00000000" w:rsidP="00000000" w:rsidRDefault="00000000" w:rsidRPr="00000000" w14:paraId="00000202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No decorrer do curso, nesta disciplina, o grupo precisou realizar ajustes na identidade visual do site, em aspectos de UI, de forma que atendesse ao máximo os princípios do design. Além disso, à medida que o grupo avançava na aquisição de novas ferramentas e recursos conforme progresso em disciplina de construção de páginas da internet, foram incorporados novos recursos e melhorias.</w:t>
      </w:r>
    </w:p>
    <w:p w:rsidR="00000000" w:rsidDel="00000000" w:rsidP="00000000" w:rsidRDefault="00000000" w:rsidRPr="00000000" w14:paraId="0000020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Abaixo, apresentamos algumas imagens do site. Houve modificações em decorrência de correções apontadas pelos professores da disciplina e para se adequar às preferências da cliente.</w:t>
      </w:r>
    </w:p>
    <w:p w:rsidR="00000000" w:rsidDel="00000000" w:rsidP="00000000" w:rsidRDefault="00000000" w:rsidRPr="00000000" w14:paraId="0000020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página está hospedada no GitHub Pages e pode ser acessada por meio do link: </w:t>
      </w:r>
      <w:hyperlink r:id="rId24">
        <w:r w:rsidDel="00000000" w:rsidR="00000000" w:rsidRPr="00000000">
          <w:rPr>
            <w:u w:val="single"/>
            <w:rtl w:val="0"/>
          </w:rPr>
          <w:t xml:space="preserve">https://wellberdo.github.io/portela_bar_site/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Abaixo apresentamos a imagem do site hospedado no GitHub Pages.</w:t>
      </w:r>
    </w:p>
    <w:p w:rsidR="00000000" w:rsidDel="00000000" w:rsidP="00000000" w:rsidRDefault="00000000" w:rsidRPr="00000000" w14:paraId="00000206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22 – Imagem do site hospedado no GitHub Pages</w:t>
      </w:r>
    </w:p>
    <w:p w:rsidR="00000000" w:rsidDel="00000000" w:rsidP="00000000" w:rsidRDefault="00000000" w:rsidRPr="00000000" w14:paraId="00000207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3048000"/>
            <wp:effectExtent b="0" l="0" r="0" t="0"/>
            <wp:docPr descr="Figura 22 – Imagem do site hospedado no GitHub Pages" id="17" name="image22.png"/>
            <a:graphic>
              <a:graphicData uri="http://schemas.openxmlformats.org/drawingml/2006/picture">
                <pic:pic>
                  <pic:nvPicPr>
                    <pic:cNvPr descr="Figura 22 – Imagem do site hospedado no GitHub Pages"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09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23 – Destaques do estabelecimento</w:t>
      </w:r>
    </w:p>
    <w:p w:rsidR="00000000" w:rsidDel="00000000" w:rsidP="00000000" w:rsidRDefault="00000000" w:rsidRPr="00000000" w14:paraId="0000020A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1752600"/>
            <wp:effectExtent b="0" l="0" r="0" t="0"/>
            <wp:docPr descr="Figura 23 – Destaques do estabelecimento" id="18" name="image12.png"/>
            <a:graphic>
              <a:graphicData uri="http://schemas.openxmlformats.org/drawingml/2006/picture">
                <pic:pic>
                  <pic:nvPicPr>
                    <pic:cNvPr descr="Figura 23 – Destaques do estabelecimento"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0C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24 – Destaques do cardápio</w:t>
      </w:r>
    </w:p>
    <w:p w:rsidR="00000000" w:rsidDel="00000000" w:rsidP="00000000" w:rsidRDefault="00000000" w:rsidRPr="00000000" w14:paraId="0000020D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2197100"/>
            <wp:effectExtent b="0" l="0" r="0" t="0"/>
            <wp:docPr descr="Figura 24 – Destaques do cardápio" id="30" name="image31.png"/>
            <a:graphic>
              <a:graphicData uri="http://schemas.openxmlformats.org/drawingml/2006/picture">
                <pic:pic>
                  <pic:nvPicPr>
                    <pic:cNvPr descr="Figura 24 – Destaques do cardápio"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0F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25 – Cardápio da semana</w:t>
      </w:r>
    </w:p>
    <w:p w:rsidR="00000000" w:rsidDel="00000000" w:rsidP="00000000" w:rsidRDefault="00000000" w:rsidRPr="00000000" w14:paraId="00000210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2413000"/>
            <wp:effectExtent b="0" l="0" r="0" t="0"/>
            <wp:docPr descr="Figura 25 – Cardápio da semana" id="10" name="image11.png"/>
            <a:graphic>
              <a:graphicData uri="http://schemas.openxmlformats.org/drawingml/2006/picture">
                <pic:pic>
                  <pic:nvPicPr>
                    <pic:cNvPr descr="Figura 25 – Cardápio da semana"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12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26 – Carrossel de fotos</w:t>
      </w:r>
    </w:p>
    <w:p w:rsidR="00000000" w:rsidDel="00000000" w:rsidP="00000000" w:rsidRDefault="00000000" w:rsidRPr="00000000" w14:paraId="00000213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2006600"/>
            <wp:effectExtent b="0" l="0" r="0" t="0"/>
            <wp:docPr descr="Figura 26 – Carrossel de fotos" id="12" name="image19.png"/>
            <a:graphic>
              <a:graphicData uri="http://schemas.openxmlformats.org/drawingml/2006/picture">
                <pic:pic>
                  <pic:nvPicPr>
                    <pic:cNvPr descr="Figura 26 – Carrossel de fotos"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15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27 – Sobre o Portela Bar</w:t>
      </w:r>
    </w:p>
    <w:p w:rsidR="00000000" w:rsidDel="00000000" w:rsidP="00000000" w:rsidRDefault="00000000" w:rsidRPr="00000000" w14:paraId="00000216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1968500"/>
            <wp:effectExtent b="0" l="0" r="0" t="0"/>
            <wp:docPr descr="Figura 27 – Sobre o Portela Bar" id="11" name="image17.png"/>
            <a:graphic>
              <a:graphicData uri="http://schemas.openxmlformats.org/drawingml/2006/picture">
                <pic:pic>
                  <pic:nvPicPr>
                    <pic:cNvPr descr="Figura 27 – Sobre o Portela Bar"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18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28 – Informações de contato</w:t>
      </w:r>
    </w:p>
    <w:p w:rsidR="00000000" w:rsidDel="00000000" w:rsidP="00000000" w:rsidRDefault="00000000" w:rsidRPr="00000000" w14:paraId="00000219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2692400"/>
            <wp:effectExtent b="0" l="0" r="0" t="0"/>
            <wp:docPr descr="Figura 28 – Informações de contato" id="3" name="image1.png"/>
            <a:graphic>
              <a:graphicData uri="http://schemas.openxmlformats.org/drawingml/2006/picture">
                <pic:pic>
                  <pic:nvPicPr>
                    <pic:cNvPr descr="Figura 28 – Informações de contato"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1B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29 – Página administrativa</w:t>
      </w:r>
    </w:p>
    <w:p w:rsidR="00000000" w:rsidDel="00000000" w:rsidP="00000000" w:rsidRDefault="00000000" w:rsidRPr="00000000" w14:paraId="0000021C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2755900"/>
            <wp:effectExtent b="0" l="0" r="0" t="0"/>
            <wp:docPr descr="Figura 29 – Página administrativa" id="27" name="image26.png"/>
            <a:graphic>
              <a:graphicData uri="http://schemas.openxmlformats.org/drawingml/2006/picture">
                <pic:pic>
                  <pic:nvPicPr>
                    <pic:cNvPr descr="Figura 29 – Página administrativa"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1E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5.2 Implementação do Front-End</w:t>
      </w:r>
    </w:p>
    <w:p w:rsidR="00000000" w:rsidDel="00000000" w:rsidP="00000000" w:rsidRDefault="00000000" w:rsidRPr="00000000" w14:paraId="0000021F">
      <w:pPr>
        <w:ind w:firstLine="709"/>
        <w:jc w:val="both"/>
        <w:rPr/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[Seção ainda sem conteúdo no documento original — a ser desenvolvida.]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pageBreakBefore w:val="1"/>
        <w:spacing w:after="240" w:before="360" w:lineRule="auto"/>
        <w:rPr/>
      </w:pPr>
      <w:r w:rsidDel="00000000" w:rsidR="00000000" w:rsidRPr="00000000">
        <w:rPr>
          <w:rtl w:val="0"/>
        </w:rPr>
        <w:t xml:space="preserve">6. BANCO DE DADOS</w:t>
      </w:r>
    </w:p>
    <w:p w:rsidR="00000000" w:rsidDel="00000000" w:rsidP="00000000" w:rsidRDefault="00000000" w:rsidRPr="00000000" w14:paraId="00000221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banco de dados do sistema desenvolvido para o Portela Bar tem como finalidade armazenar, organizar e gerenciar as informações necessárias para o funcionamento da aplicação. A modelagem foi elaborada considerando os requisitos funcionais levantados anteriormente, garantindo integridade, padronização e eficiência no armazenamento dos dados. A estrutura do banco de dados contempla informações relacionadas ao gerenciamento do cardápio, categorias de produtos, eventos e autenticação administrativa do sistema.</w:t>
      </w:r>
    </w:p>
    <w:p w:rsidR="00000000" w:rsidDel="00000000" w:rsidP="00000000" w:rsidRDefault="00000000" w:rsidRPr="00000000" w14:paraId="0000022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6.1 Modelo Entidade-Relacionamento</w:t>
      </w:r>
    </w:p>
    <w:p w:rsidR="00000000" w:rsidDel="00000000" w:rsidP="00000000" w:rsidRDefault="00000000" w:rsidRPr="00000000" w14:paraId="0000022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Modelo Entidade-Relacionamento (MER) representa graficamente a estrutura lógica do banco de dados, permitindo visualizar as entidades, atributos e relacionamentos existentes no sistema.</w:t>
      </w:r>
    </w:p>
    <w:p w:rsidR="00000000" w:rsidDel="00000000" w:rsidP="00000000" w:rsidRDefault="00000000" w:rsidRPr="00000000" w14:paraId="00000224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As entidades definidas para o sistema foram: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1134" w:hanging="425"/>
        <w:jc w:val="both"/>
      </w:pPr>
      <w:r w:rsidDel="00000000" w:rsidR="00000000" w:rsidRPr="00000000">
        <w:rPr>
          <w:rtl w:val="0"/>
        </w:rPr>
        <w:t xml:space="preserve">Administrador;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1134" w:hanging="425"/>
        <w:jc w:val="both"/>
      </w:pPr>
      <w:r w:rsidDel="00000000" w:rsidR="00000000" w:rsidRPr="00000000">
        <w:rPr>
          <w:rtl w:val="0"/>
        </w:rPr>
        <w:t xml:space="preserve">Categoria;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1134" w:hanging="425"/>
        <w:jc w:val="both"/>
      </w:pPr>
      <w:r w:rsidDel="00000000" w:rsidR="00000000" w:rsidRPr="00000000">
        <w:rPr>
          <w:rtl w:val="0"/>
        </w:rPr>
        <w:t xml:space="preserve">ItemCardapio;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1134" w:hanging="425"/>
        <w:jc w:val="both"/>
      </w:pPr>
      <w:r w:rsidDel="00000000" w:rsidR="00000000" w:rsidRPr="00000000">
        <w:rPr>
          <w:rtl w:val="0"/>
        </w:rPr>
        <w:t xml:space="preserve">Evento.</w:t>
      </w:r>
    </w:p>
    <w:p w:rsidR="00000000" w:rsidDel="00000000" w:rsidP="00000000" w:rsidRDefault="00000000" w:rsidRPr="00000000" w14:paraId="00000229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Os relacionamentos entre as entidades foram definidos com base nas regras de negócio identificadas durante o levantamento de requisitos.</w:t>
      </w:r>
    </w:p>
    <w:p w:rsidR="00000000" w:rsidDel="00000000" w:rsidP="00000000" w:rsidRDefault="00000000" w:rsidRPr="00000000" w14:paraId="0000022A">
      <w:pPr>
        <w:pStyle w:val="Heading3"/>
        <w:spacing w:after="80" w:before="180" w:lineRule="auto"/>
        <w:rPr/>
      </w:pPr>
      <w:r w:rsidDel="00000000" w:rsidR="00000000" w:rsidRPr="00000000">
        <w:rPr>
          <w:rtl w:val="0"/>
        </w:rPr>
        <w:t xml:space="preserve">Entidade: Administrador</w:t>
      </w:r>
    </w:p>
    <w:p w:rsidR="00000000" w:rsidDel="00000000" w:rsidP="00000000" w:rsidRDefault="00000000" w:rsidRPr="00000000" w14:paraId="0000022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entidade Administrador é responsável pelo gerenciamento do sistema, permitindo o controle das informações cadastradas no site.</w:t>
      </w:r>
    </w:p>
    <w:p w:rsidR="00000000" w:rsidDel="00000000" w:rsidP="00000000" w:rsidRDefault="00000000" w:rsidRPr="00000000" w14:paraId="0000022C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line="240" w:lineRule="auto"/>
        <w:ind w:left="567" w:firstLine="0"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id_administrador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1134" w:hanging="425"/>
        <w:jc w:val="both"/>
      </w:pPr>
      <w:r w:rsidDel="00000000" w:rsidR="00000000" w:rsidRPr="00000000">
        <w:rPr>
          <w:sz w:val="22"/>
          <w:szCs w:val="22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ind w:left="1134" w:hanging="425"/>
        <w:jc w:val="both"/>
      </w:pPr>
      <w:r w:rsidDel="00000000" w:rsidR="00000000" w:rsidRPr="00000000">
        <w:rPr>
          <w:sz w:val="22"/>
          <w:szCs w:val="22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ind w:left="1134" w:hanging="425"/>
        <w:jc w:val="both"/>
      </w:pPr>
      <w:r w:rsidDel="00000000" w:rsidR="00000000" w:rsidRPr="00000000">
        <w:rPr>
          <w:sz w:val="22"/>
          <w:szCs w:val="22"/>
          <w:rtl w:val="0"/>
        </w:rPr>
        <w:t xml:space="preserve">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80" w:before="180" w:lineRule="auto"/>
        <w:rPr/>
      </w:pPr>
      <w:r w:rsidDel="00000000" w:rsidR="00000000" w:rsidRPr="00000000">
        <w:rPr>
          <w:rtl w:val="0"/>
        </w:rPr>
        <w:t xml:space="preserve">Entidade: Categoria</w:t>
      </w:r>
    </w:p>
    <w:p w:rsidR="00000000" w:rsidDel="00000000" w:rsidP="00000000" w:rsidRDefault="00000000" w:rsidRPr="00000000" w14:paraId="00000232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entidade Categoria tem como finalidade organizar os itens do cardápio de acordo com suas classificações.</w:t>
      </w:r>
    </w:p>
    <w:p w:rsidR="00000000" w:rsidDel="00000000" w:rsidP="00000000" w:rsidRDefault="00000000" w:rsidRPr="00000000" w14:paraId="00000233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234">
      <w:pPr>
        <w:numPr>
          <w:ilvl w:val="0"/>
          <w:numId w:val="3"/>
        </w:numPr>
        <w:spacing w:line="240" w:lineRule="auto"/>
        <w:ind w:left="567" w:firstLine="0"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id_categoria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3"/>
        </w:numPr>
        <w:ind w:left="1134" w:hanging="425"/>
        <w:jc w:val="both"/>
      </w:pPr>
      <w:r w:rsidDel="00000000" w:rsidR="00000000" w:rsidRPr="00000000">
        <w:rPr>
          <w:sz w:val="22"/>
          <w:szCs w:val="22"/>
          <w:rtl w:val="0"/>
        </w:rPr>
        <w:t xml:space="preserve">nome_categoria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ind w:left="1134" w:hanging="425"/>
        <w:jc w:val="both"/>
      </w:pPr>
      <w:r w:rsidDel="00000000" w:rsidR="00000000" w:rsidRPr="00000000">
        <w:rPr>
          <w:sz w:val="22"/>
          <w:szCs w:val="22"/>
          <w:rtl w:val="0"/>
        </w:rPr>
        <w:t xml:space="preserve">descricao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80" w:before="180" w:lineRule="auto"/>
        <w:rPr/>
      </w:pPr>
      <w:r w:rsidDel="00000000" w:rsidR="00000000" w:rsidRPr="00000000">
        <w:rPr>
          <w:rtl w:val="0"/>
        </w:rPr>
        <w:t xml:space="preserve">Entidade: ItemCardapio</w:t>
      </w:r>
    </w:p>
    <w:p w:rsidR="00000000" w:rsidDel="00000000" w:rsidP="00000000" w:rsidRDefault="00000000" w:rsidRPr="00000000" w14:paraId="00000238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entidade ItemCardapio armazena as informações referentes aos pratos e bebidas disponibilizados no sistema.</w:t>
      </w:r>
    </w:p>
    <w:p w:rsidR="00000000" w:rsidDel="00000000" w:rsidP="00000000" w:rsidRDefault="00000000" w:rsidRPr="00000000" w14:paraId="00000239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23A">
      <w:pPr>
        <w:numPr>
          <w:ilvl w:val="0"/>
          <w:numId w:val="4"/>
        </w:numPr>
        <w:spacing w:line="240" w:lineRule="auto"/>
        <w:ind w:left="567" w:firstLine="0"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id_item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ind w:left="1134" w:hanging="425"/>
        <w:jc w:val="both"/>
      </w:pPr>
      <w:r w:rsidDel="00000000" w:rsidR="00000000" w:rsidRPr="00000000">
        <w:rPr>
          <w:sz w:val="22"/>
          <w:szCs w:val="22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ind w:left="1134" w:hanging="425"/>
        <w:jc w:val="both"/>
      </w:pPr>
      <w:r w:rsidDel="00000000" w:rsidR="00000000" w:rsidRPr="00000000">
        <w:rPr>
          <w:sz w:val="22"/>
          <w:szCs w:val="22"/>
          <w:rtl w:val="0"/>
        </w:rPr>
        <w:t xml:space="preserve">descricao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ind w:left="1134" w:hanging="425"/>
        <w:jc w:val="both"/>
      </w:pPr>
      <w:r w:rsidDel="00000000" w:rsidR="00000000" w:rsidRPr="00000000">
        <w:rPr>
          <w:sz w:val="22"/>
          <w:szCs w:val="22"/>
          <w:rtl w:val="0"/>
        </w:rPr>
        <w:t xml:space="preserve">preco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4"/>
        </w:numPr>
        <w:ind w:left="1134" w:hanging="425"/>
        <w:jc w:val="both"/>
      </w:pPr>
      <w:r w:rsidDel="00000000" w:rsidR="00000000" w:rsidRPr="00000000">
        <w:rPr>
          <w:sz w:val="22"/>
          <w:szCs w:val="22"/>
          <w:rtl w:val="0"/>
        </w:rPr>
        <w:t xml:space="preserve">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4"/>
        </w:numPr>
        <w:ind w:left="1134" w:hanging="425"/>
        <w:jc w:val="both"/>
      </w:pPr>
      <w:r w:rsidDel="00000000" w:rsidR="00000000" w:rsidRPr="00000000">
        <w:rPr>
          <w:sz w:val="22"/>
          <w:szCs w:val="22"/>
          <w:rtl w:val="0"/>
        </w:rPr>
        <w:t xml:space="preserve">destaque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4"/>
        </w:numPr>
        <w:spacing w:line="240" w:lineRule="auto"/>
        <w:ind w:left="567" w:firstLine="0"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id_categoria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spacing w:line="240" w:lineRule="auto"/>
        <w:ind w:left="567" w:firstLine="0"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id_administrador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80" w:before="180" w:lineRule="auto"/>
        <w:rPr/>
      </w:pPr>
      <w:r w:rsidDel="00000000" w:rsidR="00000000" w:rsidRPr="00000000">
        <w:rPr>
          <w:rtl w:val="0"/>
        </w:rPr>
        <w:t xml:space="preserve">Entidade: Evento</w:t>
      </w:r>
    </w:p>
    <w:p w:rsidR="00000000" w:rsidDel="00000000" w:rsidP="00000000" w:rsidRDefault="00000000" w:rsidRPr="00000000" w14:paraId="0000024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entidade Evento armazena os eventos promovidos pelo estabelecimento.</w:t>
      </w:r>
    </w:p>
    <w:p w:rsidR="00000000" w:rsidDel="00000000" w:rsidP="00000000" w:rsidRDefault="00000000" w:rsidRPr="00000000" w14:paraId="00000244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245">
      <w:pPr>
        <w:numPr>
          <w:ilvl w:val="0"/>
          <w:numId w:val="5"/>
        </w:numPr>
        <w:spacing w:line="240" w:lineRule="auto"/>
        <w:ind w:left="567" w:firstLine="0"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id_evento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5"/>
        </w:numPr>
        <w:ind w:left="1134" w:hanging="425"/>
        <w:jc w:val="both"/>
      </w:pPr>
      <w:r w:rsidDel="00000000" w:rsidR="00000000" w:rsidRPr="00000000">
        <w:rPr>
          <w:sz w:val="22"/>
          <w:szCs w:val="22"/>
          <w:rtl w:val="0"/>
        </w:rPr>
        <w:t xml:space="preserve">titulo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ind w:left="1134" w:hanging="425"/>
        <w:jc w:val="both"/>
      </w:pPr>
      <w:r w:rsidDel="00000000" w:rsidR="00000000" w:rsidRPr="00000000">
        <w:rPr>
          <w:sz w:val="22"/>
          <w:szCs w:val="22"/>
          <w:rtl w:val="0"/>
        </w:rPr>
        <w:t xml:space="preserve">descricao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spacing w:line="240" w:lineRule="auto"/>
        <w:ind w:left="567" w:firstLine="0"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data_evento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ind w:left="1134" w:hanging="425"/>
        <w:jc w:val="both"/>
      </w:pPr>
      <w:r w:rsidDel="00000000" w:rsidR="00000000" w:rsidRPr="00000000">
        <w:rPr>
          <w:sz w:val="22"/>
          <w:szCs w:val="22"/>
          <w:rtl w:val="0"/>
        </w:rPr>
        <w:t xml:space="preserve">horario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spacing w:line="240" w:lineRule="auto"/>
        <w:ind w:left="567" w:firstLine="0"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tipo_evento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5"/>
        </w:numPr>
        <w:ind w:left="1134" w:hanging="425"/>
        <w:jc w:val="both"/>
      </w:pPr>
      <w:r w:rsidDel="00000000" w:rsidR="00000000" w:rsidRPr="00000000">
        <w:rPr>
          <w:sz w:val="22"/>
          <w:szCs w:val="22"/>
          <w:rtl w:val="0"/>
        </w:rPr>
        <w:t xml:space="preserve">imagem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5"/>
        </w:numPr>
        <w:spacing w:line="240" w:lineRule="auto"/>
        <w:ind w:left="567" w:firstLine="0"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id_administrador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80" w:before="180" w:lineRule="auto"/>
        <w:rPr/>
      </w:pPr>
      <w:r w:rsidDel="00000000" w:rsidR="00000000" w:rsidRPr="00000000">
        <w:rPr>
          <w:rtl w:val="0"/>
        </w:rPr>
        <w:t xml:space="preserve">Relacionamento entre Categoria e ItemCardapio</w:t>
      </w:r>
    </w:p>
    <w:p w:rsidR="00000000" w:rsidDel="00000000" w:rsidP="00000000" w:rsidRDefault="00000000" w:rsidRPr="00000000" w14:paraId="0000024E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relacionamento entre as entidades Categoria e ItemCardapio é do tipo 1:N (um para muitos), pois uma categoria pode possuir vários itens cadastrados, enquanto cada item pertence a apenas uma categoria.</w:t>
      </w:r>
    </w:p>
    <w:p w:rsidR="00000000" w:rsidDel="00000000" w:rsidP="00000000" w:rsidRDefault="00000000" w:rsidRPr="00000000" w14:paraId="0000024F">
      <w:pPr>
        <w:pStyle w:val="Heading3"/>
        <w:spacing w:after="80" w:before="180" w:lineRule="auto"/>
        <w:rPr/>
      </w:pPr>
      <w:r w:rsidDel="00000000" w:rsidR="00000000" w:rsidRPr="00000000">
        <w:rPr>
          <w:rtl w:val="0"/>
        </w:rPr>
        <w:t xml:space="preserve">Relacionamento entre Administrador e ItemCardapio</w:t>
      </w:r>
    </w:p>
    <w:p w:rsidR="00000000" w:rsidDel="00000000" w:rsidP="00000000" w:rsidRDefault="00000000" w:rsidRPr="00000000" w14:paraId="00000250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relacionamento entre as entidades Administrador e ItemCardapio é do tipo 1:N (um para muitos), uma vez que um administrador pode cadastrar diversos itens do cardápio.</w:t>
      </w:r>
    </w:p>
    <w:p w:rsidR="00000000" w:rsidDel="00000000" w:rsidP="00000000" w:rsidRDefault="00000000" w:rsidRPr="00000000" w14:paraId="00000251">
      <w:pPr>
        <w:pStyle w:val="Heading3"/>
        <w:spacing w:after="80" w:before="180" w:lineRule="auto"/>
        <w:rPr/>
      </w:pPr>
      <w:r w:rsidDel="00000000" w:rsidR="00000000" w:rsidRPr="00000000">
        <w:rPr>
          <w:rtl w:val="0"/>
        </w:rPr>
        <w:t xml:space="preserve">Relacionamento entre Administrador e Evento</w:t>
      </w:r>
    </w:p>
    <w:p w:rsidR="00000000" w:rsidDel="00000000" w:rsidP="00000000" w:rsidRDefault="00000000" w:rsidRPr="00000000" w14:paraId="00000252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relacionamento entre as entidades Administrador e Evento também é do tipo 1:N (um para muitos), pois um administrador pode gerenciar vários eventos no sistema.</w:t>
      </w:r>
    </w:p>
    <w:p w:rsidR="00000000" w:rsidDel="00000000" w:rsidP="00000000" w:rsidRDefault="00000000" w:rsidRPr="00000000" w14:paraId="00000253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 Figura 30 apresenta o Modelo Entidade-Relacionamento resultante.</w:t>
      </w:r>
    </w:p>
    <w:p w:rsidR="00000000" w:rsidDel="00000000" w:rsidP="00000000" w:rsidRDefault="00000000" w:rsidRPr="00000000" w14:paraId="00000254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30 – Modelo Entidade-Relacionamento</w:t>
      </w:r>
    </w:p>
    <w:p w:rsidR="00000000" w:rsidDel="00000000" w:rsidP="00000000" w:rsidRDefault="00000000" w:rsidRPr="00000000" w14:paraId="00000255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3175000"/>
            <wp:effectExtent b="0" l="0" r="0" t="0"/>
            <wp:docPr descr="Figura 30 – Modelo Entidade-Relacionamento" id="21" name="image29.png"/>
            <a:graphic>
              <a:graphicData uri="http://schemas.openxmlformats.org/drawingml/2006/picture">
                <pic:pic>
                  <pic:nvPicPr>
                    <pic:cNvPr descr="Figura 30 – Modelo Entidade-Relacionamento"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57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6.2 Modelo Físico do Banco de Dados</w:t>
      </w:r>
    </w:p>
    <w:p w:rsidR="00000000" w:rsidDel="00000000" w:rsidP="00000000" w:rsidRDefault="00000000" w:rsidRPr="00000000" w14:paraId="00000258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 banco de dados será implementado utilizando o Sistema Gerenciador de Banco de Dados (SGBD) MySQL. A seguir são apresentados os comandos DDL responsáveis pela criação das tabelas do sistema.</w:t>
      </w:r>
    </w:p>
    <w:p w:rsidR="00000000" w:rsidDel="00000000" w:rsidP="00000000" w:rsidRDefault="00000000" w:rsidRPr="00000000" w14:paraId="00000259">
      <w:pPr>
        <w:keepNext w:val="1"/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administrador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1"/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id_administrador INT PRIMARY KEY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1"/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nome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1"/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email VARCHAR(150) NOT NULL UNIQUE,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senha VARCHAR(255)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2f2f2" w:val="clear"/>
        <w:spacing w:line="240" w:lineRule="auto"/>
        <w:ind w:left="284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categoria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id_categoria INT PRIMARY KEY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2f2f2" w:val="clear"/>
        <w:spacing w:line="240" w:lineRule="auto"/>
        <w:ind w:left="284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nome_categoria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descricao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2f2f2" w:val="clear"/>
        <w:spacing w:line="240" w:lineRule="auto"/>
        <w:ind w:left="284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item_cardapio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id_item INT PRIMARY KEY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nome VARCHAR(120)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descricao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preco DECIMAL(10,2)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tipo VARCHAR(50)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destaque BOOLEAN DEFAULT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id_categoria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id_administrador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FOREIGN KEY (id_categoria)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categoria(id_categoria),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FOREIGN KEY (id_administrador)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administrador(id_administrador)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2f2f2" w:val="clear"/>
        <w:spacing w:line="240" w:lineRule="auto"/>
        <w:ind w:left="284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evento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id_evento INT PRIMARY KEY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titulo VARCHAR(150)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descricao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data_evento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horario TIME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tipo_evento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imagem VARCHAR(255),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id_administrador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FOREIGN KEY (id_administrador)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administrador(id_administrador)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2f2f2" w:val="clear"/>
        <w:spacing w:line="240" w:lineRule="auto"/>
        <w:ind w:left="567" w:right="28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82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 Figura 31 apresenta a representação gráfica do modelo físico do banco de dados.</w:t>
      </w:r>
    </w:p>
    <w:p w:rsidR="00000000" w:rsidDel="00000000" w:rsidP="00000000" w:rsidRDefault="00000000" w:rsidRPr="00000000" w14:paraId="00000283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31 – Modelo físico do banco de dados</w:t>
      </w:r>
    </w:p>
    <w:p w:rsidR="00000000" w:rsidDel="00000000" w:rsidP="00000000" w:rsidRDefault="00000000" w:rsidRPr="00000000" w14:paraId="00000284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3238500"/>
            <wp:effectExtent b="0" l="0" r="0" t="0"/>
            <wp:docPr descr="Figura 31 – Modelo físico do banco de dados" id="15" name="image28.png"/>
            <a:graphic>
              <a:graphicData uri="http://schemas.openxmlformats.org/drawingml/2006/picture">
                <pic:pic>
                  <pic:nvPicPr>
                    <pic:cNvPr descr="Figura 31 – Modelo físico do banco de dados"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8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6.3 Dicionário de Dados</w:t>
      </w:r>
    </w:p>
    <w:p w:rsidR="00000000" w:rsidDel="00000000" w:rsidP="00000000" w:rsidRDefault="00000000" w:rsidRPr="00000000" w14:paraId="00000287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 Figura 32 apresenta o dicionário de dados, com a descrição dos campos, tipos e restrições de cada tabela.</w:t>
      </w:r>
    </w:p>
    <w:p w:rsidR="00000000" w:rsidDel="00000000" w:rsidP="00000000" w:rsidRDefault="00000000" w:rsidRPr="00000000" w14:paraId="00000288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32 – Dicionário de dados</w:t>
      </w:r>
    </w:p>
    <w:p w:rsidR="00000000" w:rsidDel="00000000" w:rsidP="00000000" w:rsidRDefault="00000000" w:rsidRPr="00000000" w14:paraId="00000289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5759775" cy="3835400"/>
            <wp:effectExtent b="0" l="0" r="0" t="0"/>
            <wp:docPr descr="Figura 32 – Dicionário de dados" id="32" name="image34.png"/>
            <a:graphic>
              <a:graphicData uri="http://schemas.openxmlformats.org/drawingml/2006/picture">
                <pic:pic>
                  <pic:nvPicPr>
                    <pic:cNvPr descr="Figura 32 – Dicionário de dados"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8B">
      <w:pPr>
        <w:pStyle w:val="Heading1"/>
        <w:pageBreakBefore w:val="1"/>
        <w:spacing w:after="240" w:before="360" w:lineRule="auto"/>
        <w:rPr/>
      </w:pPr>
      <w:r w:rsidDel="00000000" w:rsidR="00000000" w:rsidRPr="00000000">
        <w:rPr>
          <w:rtl w:val="0"/>
        </w:rPr>
        <w:t xml:space="preserve">7. BACK-END</w:t>
      </w:r>
    </w:p>
    <w:p w:rsidR="00000000" w:rsidDel="00000000" w:rsidP="00000000" w:rsidRDefault="00000000" w:rsidRPr="00000000" w14:paraId="0000028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7.1 Diagrama de Classes</w:t>
      </w:r>
    </w:p>
    <w:p w:rsidR="00000000" w:rsidDel="00000000" w:rsidP="00000000" w:rsidRDefault="00000000" w:rsidRPr="00000000" w14:paraId="0000028D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 Figura 33 apresenta o Diagrama de Classes do sistema Portela Bar, modelando as entidades, atributos, métodos e os relacionamentos do domínio da aplicação.</w:t>
      </w:r>
    </w:p>
    <w:p w:rsidR="00000000" w:rsidDel="00000000" w:rsidP="00000000" w:rsidRDefault="00000000" w:rsidRPr="00000000" w14:paraId="0000028E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33 – Diagrama de classes</w:t>
      </w:r>
    </w:p>
    <w:p w:rsidR="00000000" w:rsidDel="00000000" w:rsidP="00000000" w:rsidRDefault="00000000" w:rsidRPr="00000000" w14:paraId="0000028F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4933950" cy="4572000"/>
            <wp:effectExtent b="0" l="0" r="0" t="0"/>
            <wp:docPr descr="Figura 33 – Diagrama de classes" id="1" name="image4.png"/>
            <a:graphic>
              <a:graphicData uri="http://schemas.openxmlformats.org/drawingml/2006/picture">
                <pic:pic>
                  <pic:nvPicPr>
                    <pic:cNvPr descr="Figura 33 – Diagrama de classes"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9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7.2 Implementação do Back-End</w:t>
      </w:r>
    </w:p>
    <w:p w:rsidR="00000000" w:rsidDel="00000000" w:rsidP="00000000" w:rsidRDefault="00000000" w:rsidRPr="00000000" w14:paraId="00000292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implementação do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contemplará as regras de negócio, persistência de dados e serviços necessários para o pleno funcionamento dos módulos do Portela Bar conforme especificado no diagrama de classes e nos casos de uso.</w:t>
      </w:r>
    </w:p>
    <w:p w:rsidR="00000000" w:rsidDel="00000000" w:rsidP="00000000" w:rsidRDefault="00000000" w:rsidRPr="00000000" w14:paraId="00000293">
      <w:pPr>
        <w:pStyle w:val="Heading1"/>
        <w:pageBreakBefore w:val="1"/>
        <w:spacing w:after="240" w:before="360" w:lineRule="auto"/>
        <w:rPr/>
      </w:pPr>
      <w:r w:rsidDel="00000000" w:rsidR="00000000" w:rsidRPr="00000000">
        <w:rPr>
          <w:rtl w:val="0"/>
        </w:rPr>
        <w:t xml:space="preserve">8. RESULTADOS ESPERADOS</w:t>
      </w:r>
    </w:p>
    <w:p w:rsidR="00000000" w:rsidDel="00000000" w:rsidP="00000000" w:rsidRDefault="00000000" w:rsidRPr="00000000" w14:paraId="0000029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Estamos na etapa inicial do projeto, onde desenvolvemos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do site do bar e restaurante. Criamos a página principal com menu de navegação, botões de acesso, destaques do cardápio, agenda de eventos, apresentação do estabelecimento e informações de contato. Também estruturamos a página do cardápio de forma simples e clara, com design responsivo para funcionar bem em celular, tablet e computador.</w:t>
      </w:r>
    </w:p>
    <w:p w:rsidR="00000000" w:rsidDel="00000000" w:rsidP="00000000" w:rsidRDefault="00000000" w:rsidRPr="00000000" w14:paraId="0000029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entrega final será um site responsivo que permita divulgar bebidas, pratos e eventos, além de apresentar informações sobre o bar de maneira organizada e acessível. O sistema vai facilitar a comunicação com os clientes, substituindo formas manuais de divulgação e centralizando tudo em um único espaço.</w:t>
      </w:r>
    </w:p>
    <w:p w:rsidR="00000000" w:rsidDel="00000000" w:rsidP="00000000" w:rsidRDefault="00000000" w:rsidRPr="00000000" w14:paraId="0000029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Os usuários terão acesso rápido ao cardápio e à agenda de eventos, com uma navegação intuitiva e visual agradável. O sucesso poderá ser medido pelo número de acessos, pelo tempo de navegação e pelo retorno dos clientes sobre a clareza das informações.</w:t>
      </w:r>
    </w:p>
    <w:p w:rsidR="00000000" w:rsidDel="00000000" w:rsidP="00000000" w:rsidRDefault="00000000" w:rsidRPr="00000000" w14:paraId="00000297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À medida que avançarmos nas próximas disciplinas, queremos evoluir o projeto com novas funcionalidades, como área administrativa para atualização de conteúdo, reservas online e integração com redes sociais, acompanhando o crescimento do bar e tornando o site uma ferramenta cada vez mais útil e estratégica.</w:t>
      </w:r>
    </w:p>
    <w:p w:rsidR="00000000" w:rsidDel="00000000" w:rsidP="00000000" w:rsidRDefault="00000000" w:rsidRPr="00000000" w14:paraId="00000298">
      <w:pPr>
        <w:pStyle w:val="Heading1"/>
        <w:pageBreakBefore w:val="1"/>
        <w:spacing w:after="240" w:before="360" w:lineRule="auto"/>
        <w:rPr/>
      </w:pPr>
      <w:r w:rsidDel="00000000" w:rsidR="00000000" w:rsidRPr="00000000">
        <w:rPr>
          <w:rtl w:val="0"/>
        </w:rPr>
        <w:t xml:space="preserve">9. CONCLUSÃO</w:t>
      </w:r>
    </w:p>
    <w:p w:rsidR="00000000" w:rsidDel="00000000" w:rsidP="00000000" w:rsidRDefault="00000000" w:rsidRPr="00000000" w14:paraId="00000299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Estamos na fase inicial do projeto, onde já desenvolvemos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do site do bar e restaurante. Criamos a página principal com menu de navegação, destaques do cardápio, agenda de eventos, apresentação do estabelecimento e informações de contato, além de uma página dedicada ao cardápio organizada de forma simples e clara. Todo o design foi pensado para ser responsivo, funcionando bem em celular, tablet e computador.</w:t>
      </w:r>
    </w:p>
    <w:p w:rsidR="00000000" w:rsidDel="00000000" w:rsidP="00000000" w:rsidRDefault="00000000" w:rsidRPr="00000000" w14:paraId="0000029A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 entrega final será um site responsivo que centraliza a divulgação de bebidas, pratos e eventos, facilitando a comunicação com os clientes e tornando o acesso às informações mais prático e confiável. O sistema melhora processos atuais de divulgação, substituindo formas manuais e permitindo que a proprietária atualize conteúdos com facilidade.</w:t>
      </w:r>
    </w:p>
    <w:p w:rsidR="00000000" w:rsidDel="00000000" w:rsidP="00000000" w:rsidRDefault="00000000" w:rsidRPr="00000000" w14:paraId="0000029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Os usuários ganham uma experiência mais direta e agradável, com acesso rápido ao cardápio e à agenda de eventos. O sucesso poderá ser medido pelo número de acessos, tempo de navegação e retorno dos clientes sobre a clareza das informações.</w:t>
      </w:r>
    </w:p>
    <w:p w:rsidR="00000000" w:rsidDel="00000000" w:rsidP="00000000" w:rsidRDefault="00000000" w:rsidRPr="00000000" w14:paraId="0000029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Com o avanço das disciplinas, queremos evoluir o projeto para incluir novas funcionalidades, como área administrativa para atualização de conteúdo, reservas online e integração com redes sociais, acompanhando o crescimento do bar e tornando o site uma ferramenta cada vez mais completa e estratégica.</w:t>
      </w:r>
    </w:p>
    <w:p w:rsidR="00000000" w:rsidDel="00000000" w:rsidP="00000000" w:rsidRDefault="00000000" w:rsidRPr="00000000" w14:paraId="0000029D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Em conclusão, o projeto começa simples, mas já entrega valor ao negócio e abre espaço para melhorias futuras, alinhando tecnologia ao crescimento do bar e restaurante.</w:t>
      </w:r>
    </w:p>
    <w:p w:rsidR="00000000" w:rsidDel="00000000" w:rsidP="00000000" w:rsidRDefault="00000000" w:rsidRPr="00000000" w14:paraId="0000029E">
      <w:pPr>
        <w:pStyle w:val="Heading1"/>
        <w:pageBreakBefore w:val="1"/>
        <w:spacing w:after="240" w:before="360" w:lineRule="auto"/>
        <w:rPr/>
      </w:pPr>
      <w:r w:rsidDel="00000000" w:rsidR="00000000" w:rsidRPr="00000000">
        <w:rPr>
          <w:rtl w:val="0"/>
        </w:rPr>
        <w:t xml:space="preserve">10. REFERÊNCIAS</w:t>
      </w:r>
    </w:p>
    <w:p w:rsidR="00000000" w:rsidDel="00000000" w:rsidP="00000000" w:rsidRDefault="00000000" w:rsidRPr="00000000" w14:paraId="0000029F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BOOTSTRAP. </w:t>
      </w:r>
      <w:r w:rsidDel="00000000" w:rsidR="00000000" w:rsidRPr="00000000">
        <w:rPr>
          <w:b w:val="1"/>
          <w:bCs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. Disponível em: &lt;https://getbootstrap.com/&gt;.</w:t>
      </w:r>
    </w:p>
    <w:p w:rsidR="00000000" w:rsidDel="00000000" w:rsidP="00000000" w:rsidRDefault="00000000" w:rsidRPr="00000000" w14:paraId="000002A0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GOOD GAME E-SPORTS BAR. </w:t>
      </w:r>
      <w:r w:rsidDel="00000000" w:rsidR="00000000" w:rsidRPr="00000000">
        <w:rPr>
          <w:b w:val="1"/>
          <w:bCs w:val="1"/>
          <w:rtl w:val="0"/>
        </w:rPr>
        <w:t xml:space="preserve">Good Game E-Sports Bar</w:t>
      </w:r>
      <w:r w:rsidDel="00000000" w:rsidR="00000000" w:rsidRPr="00000000">
        <w:rPr>
          <w:rtl w:val="0"/>
        </w:rPr>
        <w:t xml:space="preserve">. Disponível em: &lt;https://www.ggesportsbar.com.br/&gt;. Acesso em: 9 dez. 2025.</w:t>
      </w:r>
    </w:p>
    <w:p w:rsidR="00000000" w:rsidDel="00000000" w:rsidP="00000000" w:rsidRDefault="00000000" w:rsidRPr="00000000" w14:paraId="000002A1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KIPU. </w:t>
      </w:r>
      <w:r w:rsidDel="00000000" w:rsidR="00000000" w:rsidRPr="00000000">
        <w:rPr>
          <w:b w:val="1"/>
          <w:bCs w:val="1"/>
          <w:rtl w:val="0"/>
        </w:rPr>
        <w:t xml:space="preserve">Kipu – Bistrô Peruano em Brasília: autenticidade e sabor andino</w:t>
      </w:r>
      <w:r w:rsidDel="00000000" w:rsidR="00000000" w:rsidRPr="00000000">
        <w:rPr>
          <w:rtl w:val="0"/>
        </w:rPr>
        <w:t xml:space="preserve">. Disponível em: &lt;https://kipuculinaria.com.br/&gt;. Acesso em: 9 dez. 2025.</w:t>
      </w:r>
    </w:p>
    <w:p w:rsidR="00000000" w:rsidDel="00000000" w:rsidP="00000000" w:rsidRDefault="00000000" w:rsidRPr="00000000" w14:paraId="000002A2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NORMALIZA IFB. </w:t>
      </w:r>
      <w:r w:rsidDel="00000000" w:rsidR="00000000" w:rsidRPr="00000000">
        <w:rPr>
          <w:b w:val="1"/>
          <w:bCs w:val="1"/>
          <w:rtl w:val="0"/>
        </w:rPr>
        <w:t xml:space="preserve">Manual de normalização de trabalhos acadêmicos</w:t>
      </w:r>
      <w:r w:rsidDel="00000000" w:rsidR="00000000" w:rsidRPr="00000000">
        <w:rPr>
          <w:rtl w:val="0"/>
        </w:rPr>
        <w:t xml:space="preserve">. Disponível em: &lt;https://normaliza.ifb.edu.br/doku.php&gt;. Acesso em: 5 dez. 2025.</w:t>
      </w:r>
    </w:p>
    <w:p w:rsidR="00000000" w:rsidDel="00000000" w:rsidP="00000000" w:rsidRDefault="00000000" w:rsidRPr="00000000" w14:paraId="000002A3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QUINOA RESTOBAR. </w:t>
      </w:r>
      <w:r w:rsidDel="00000000" w:rsidR="00000000" w:rsidRPr="00000000">
        <w:rPr>
          <w:b w:val="1"/>
          <w:bCs w:val="1"/>
          <w:rtl w:val="0"/>
        </w:rPr>
        <w:t xml:space="preserve">Quinoa Restobar – Restaurante Peruano</w:t>
      </w:r>
      <w:r w:rsidDel="00000000" w:rsidR="00000000" w:rsidRPr="00000000">
        <w:rPr>
          <w:rtl w:val="0"/>
        </w:rPr>
        <w:t xml:space="preserve">. Disponível em: &lt;https://quinoarestobar.com.br/&gt;. Acesso em: 9 dez. 2025.</w:t>
      </w:r>
    </w:p>
    <w:p w:rsidR="00000000" w:rsidDel="00000000" w:rsidP="00000000" w:rsidRDefault="00000000" w:rsidRPr="00000000" w14:paraId="000002A4">
      <w:pPr>
        <w:pStyle w:val="Heading1"/>
        <w:pageBreakBefore w:val="1"/>
        <w:spacing w:after="240" w:before="360" w:lineRule="auto"/>
        <w:jc w:val="center"/>
        <w:rPr/>
      </w:pPr>
      <w:r w:rsidDel="00000000" w:rsidR="00000000" w:rsidRPr="00000000">
        <w:rPr>
          <w:rtl w:val="0"/>
        </w:rPr>
        <w:t xml:space="preserve">APÊNDICE A – KANBAN DA ETAPA DE DEFINIÇÃO DE INSTRUMENTOS DE COLETA E ANÁLISE DE DADOS</w:t>
      </w:r>
    </w:p>
    <w:p w:rsidR="00000000" w:rsidDel="00000000" w:rsidP="00000000" w:rsidRDefault="00000000" w:rsidRPr="00000000" w14:paraId="000002A5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2533650" cy="5715000"/>
            <wp:effectExtent b="0" l="0" r="0" t="0"/>
            <wp:docPr descr="Quadro Kanban no Trello" id="26" name="image24.png"/>
            <a:graphic>
              <a:graphicData uri="http://schemas.openxmlformats.org/drawingml/2006/picture">
                <pic:pic>
                  <pic:nvPicPr>
                    <pic:cNvPr descr="Quadro Kanban no Trello"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A7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Disponível em: </w:t>
      </w:r>
      <w:hyperlink r:id="rId38">
        <w:r w:rsidDel="00000000" w:rsidR="00000000" w:rsidRPr="00000000">
          <w:rPr>
            <w:u w:val="single"/>
            <w:rtl w:val="0"/>
          </w:rPr>
          <w:t xml:space="preserve">https://trello.com/invite/b/69b1b2a92914f9722f9a74bb/ATTIdea99e0089b77873d54219fdabcf5b3a3252D372/projeto-integrador-2-sprint-6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8">
      <w:pPr>
        <w:pStyle w:val="Heading1"/>
        <w:pageBreakBefore w:val="1"/>
        <w:spacing w:after="240" w:before="360" w:lineRule="auto"/>
        <w:jc w:val="center"/>
        <w:rPr/>
      </w:pPr>
      <w:r w:rsidDel="00000000" w:rsidR="00000000" w:rsidRPr="00000000">
        <w:rPr>
          <w:rtl w:val="0"/>
        </w:rPr>
        <w:t xml:space="preserve">APÊNDICE B – PROTÓTIPOS DO MVP (MÍNIMO PRODUTO VIÁVEL)</w:t>
      </w:r>
    </w:p>
    <w:p w:rsidR="00000000" w:rsidDel="00000000" w:rsidP="00000000" w:rsidRDefault="00000000" w:rsidRPr="00000000" w14:paraId="000002A9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 Figura B1 mostra a seção principal da página, com botões de menu para auxiliar na navegação.</w:t>
      </w:r>
    </w:p>
    <w:p w:rsidR="00000000" w:rsidDel="00000000" w:rsidP="00000000" w:rsidRDefault="00000000" w:rsidRPr="00000000" w14:paraId="000002AA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B1 – Protótipo do site no Figma</w:t>
      </w:r>
    </w:p>
    <w:p w:rsidR="00000000" w:rsidDel="00000000" w:rsidP="00000000" w:rsidRDefault="00000000" w:rsidRPr="00000000" w14:paraId="000002AB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4048125" cy="4000500"/>
            <wp:effectExtent b="0" l="0" r="0" t="0"/>
            <wp:docPr descr="Figura B1 – Protótipo do site no Figma" id="14" name="image13.png"/>
            <a:graphic>
              <a:graphicData uri="http://schemas.openxmlformats.org/drawingml/2006/picture">
                <pic:pic>
                  <pic:nvPicPr>
                    <pic:cNvPr descr="Figura B1 – Protótipo do site no Figma"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AD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 Figura B2 mostra a seção do calendário de eventos.</w:t>
      </w:r>
    </w:p>
    <w:p w:rsidR="00000000" w:rsidDel="00000000" w:rsidP="00000000" w:rsidRDefault="00000000" w:rsidRPr="00000000" w14:paraId="000002AE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B2 – Seção do calendário de eventos no protótipo do Figma</w:t>
      </w:r>
    </w:p>
    <w:p w:rsidR="00000000" w:rsidDel="00000000" w:rsidP="00000000" w:rsidRDefault="00000000" w:rsidRPr="00000000" w14:paraId="000002AF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3276600" cy="4191000"/>
            <wp:effectExtent b="0" l="0" r="0" t="0"/>
            <wp:docPr descr="Figura B2 – Seção do calendário de eventos no protótipo do Figma" id="16" name="image8.png"/>
            <a:graphic>
              <a:graphicData uri="http://schemas.openxmlformats.org/drawingml/2006/picture">
                <pic:pic>
                  <pic:nvPicPr>
                    <pic:cNvPr descr="Figura B2 – Seção do calendário de eventos no protótipo do Figma"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B1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 Figura B3 mostra a seção de bebidas e pratos oferecidos.</w:t>
      </w:r>
    </w:p>
    <w:p w:rsidR="00000000" w:rsidDel="00000000" w:rsidP="00000000" w:rsidRDefault="00000000" w:rsidRPr="00000000" w14:paraId="000002B2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B3 – Seção de drinks e pratos no protótipo do Figma</w:t>
      </w:r>
    </w:p>
    <w:p w:rsidR="00000000" w:rsidDel="00000000" w:rsidP="00000000" w:rsidRDefault="00000000" w:rsidRPr="00000000" w14:paraId="000002B3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4524375" cy="3619500"/>
            <wp:effectExtent b="0" l="0" r="0" t="0"/>
            <wp:docPr descr="Figura B3 – Seção de drinks e pratos no protótipo do Figma" id="31" name="image30.png"/>
            <a:graphic>
              <a:graphicData uri="http://schemas.openxmlformats.org/drawingml/2006/picture">
                <pic:pic>
                  <pic:nvPicPr>
                    <pic:cNvPr descr="Figura B3 – Seção de drinks e pratos no protótipo do Figma"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B5">
      <w:pPr>
        <w:keepNext w:val="1"/>
        <w:ind w:firstLine="709"/>
        <w:jc w:val="both"/>
        <w:rPr/>
      </w:pPr>
      <w:r w:rsidDel="00000000" w:rsidR="00000000" w:rsidRPr="00000000">
        <w:rPr>
          <w:rtl w:val="0"/>
        </w:rPr>
        <w:t xml:space="preserve">A Figura B4 mostra a seção de informações de contato, com integração com redes sociais e informações de endereço.</w:t>
      </w:r>
    </w:p>
    <w:p w:rsidR="00000000" w:rsidDel="00000000" w:rsidP="00000000" w:rsidRDefault="00000000" w:rsidRPr="00000000" w14:paraId="000002B6">
      <w:pPr>
        <w:keepNext w:val="1"/>
        <w:spacing w:after="60" w:before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B4 – Seção de informações de contato e localização no protótipo do Figma</w:t>
      </w:r>
    </w:p>
    <w:p w:rsidR="00000000" w:rsidDel="00000000" w:rsidP="00000000" w:rsidRDefault="00000000" w:rsidRPr="00000000" w14:paraId="000002B7">
      <w:pPr>
        <w:keepNext w:val="1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4867275" cy="4000500"/>
            <wp:effectExtent b="0" l="0" r="0" t="0"/>
            <wp:docPr descr="Figura B4 – Seção de informações de contato e localização no protótipo do Figma" id="29" name="image25.png"/>
            <a:graphic>
              <a:graphicData uri="http://schemas.openxmlformats.org/drawingml/2006/picture">
                <pic:pic>
                  <pic:nvPicPr>
                    <pic:cNvPr descr="Figura B4 – Seção de informações de contato e localização no protótipo do Figma"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6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20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43" w:type="default"/>
      <w:type w:val="nextPage"/>
      <w:pgSz w:h="16838" w:w="11906" w:orient="portrait"/>
      <w:pgMar w:bottom="1134" w:top="1701" w:left="1701" w:right="1134" w:header="850" w:footer="56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134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1134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1134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1134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0" w:line="36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360" w:line="36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="360" w:lineRule="auto"/>
    </w:pPr>
    <w:rPr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7.png"/><Relationship Id="rId42" Type="http://schemas.openxmlformats.org/officeDocument/2006/relationships/image" Target="media/image25.png"/><Relationship Id="rId41" Type="http://schemas.openxmlformats.org/officeDocument/2006/relationships/image" Target="media/image30.png"/><Relationship Id="rId22" Type="http://schemas.openxmlformats.org/officeDocument/2006/relationships/image" Target="media/image21.png"/><Relationship Id="rId21" Type="http://schemas.openxmlformats.org/officeDocument/2006/relationships/image" Target="media/image23.png"/><Relationship Id="rId43" Type="http://schemas.openxmlformats.org/officeDocument/2006/relationships/header" Target="header2.xml"/><Relationship Id="rId24" Type="http://schemas.openxmlformats.org/officeDocument/2006/relationships/hyperlink" Target="https://wellberdo.github.io/portela_bar_site/" TargetMode="External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2.png"/><Relationship Id="rId25" Type="http://schemas.openxmlformats.org/officeDocument/2006/relationships/image" Target="media/image22.png"/><Relationship Id="rId28" Type="http://schemas.openxmlformats.org/officeDocument/2006/relationships/image" Target="media/image11.png"/><Relationship Id="rId27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19.png"/><Relationship Id="rId7" Type="http://schemas.openxmlformats.org/officeDocument/2006/relationships/header" Target="header1.xml"/><Relationship Id="rId8" Type="http://schemas.openxmlformats.org/officeDocument/2006/relationships/image" Target="media/image3.png"/><Relationship Id="rId31" Type="http://schemas.openxmlformats.org/officeDocument/2006/relationships/image" Target="media/image1.png"/><Relationship Id="rId30" Type="http://schemas.openxmlformats.org/officeDocument/2006/relationships/image" Target="media/image17.png"/><Relationship Id="rId11" Type="http://schemas.openxmlformats.org/officeDocument/2006/relationships/image" Target="media/image32.png"/><Relationship Id="rId33" Type="http://schemas.openxmlformats.org/officeDocument/2006/relationships/image" Target="media/image29.png"/><Relationship Id="rId10" Type="http://schemas.openxmlformats.org/officeDocument/2006/relationships/image" Target="media/image10.png"/><Relationship Id="rId32" Type="http://schemas.openxmlformats.org/officeDocument/2006/relationships/image" Target="media/image26.png"/><Relationship Id="rId13" Type="http://schemas.openxmlformats.org/officeDocument/2006/relationships/image" Target="media/image16.png"/><Relationship Id="rId35" Type="http://schemas.openxmlformats.org/officeDocument/2006/relationships/image" Target="media/image34.png"/><Relationship Id="rId12" Type="http://schemas.openxmlformats.org/officeDocument/2006/relationships/image" Target="media/image33.png"/><Relationship Id="rId34" Type="http://schemas.openxmlformats.org/officeDocument/2006/relationships/image" Target="media/image28.png"/><Relationship Id="rId15" Type="http://schemas.openxmlformats.org/officeDocument/2006/relationships/image" Target="media/image27.png"/><Relationship Id="rId37" Type="http://schemas.openxmlformats.org/officeDocument/2006/relationships/image" Target="media/image24.png"/><Relationship Id="rId14" Type="http://schemas.openxmlformats.org/officeDocument/2006/relationships/image" Target="media/image20.png"/><Relationship Id="rId36" Type="http://schemas.openxmlformats.org/officeDocument/2006/relationships/image" Target="media/image4.png"/><Relationship Id="rId17" Type="http://schemas.openxmlformats.org/officeDocument/2006/relationships/image" Target="media/image18.png"/><Relationship Id="rId39" Type="http://schemas.openxmlformats.org/officeDocument/2006/relationships/image" Target="media/image13.png"/><Relationship Id="rId16" Type="http://schemas.openxmlformats.org/officeDocument/2006/relationships/image" Target="media/image9.png"/><Relationship Id="rId38" Type="http://schemas.openxmlformats.org/officeDocument/2006/relationships/hyperlink" Target="https://trello.com/invite/b/69b1b2a92914f9722f9a74bb/ATTIdea99e0089b77873d54219fdabcf5b3a3252D372/projeto-integrador-2-sprint-6" TargetMode="External"/><Relationship Id="rId19" Type="http://schemas.openxmlformats.org/officeDocument/2006/relationships/image" Target="media/image14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