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7"/>
        </w:tabs>
        <w:spacing w:after="0" w:before="0" w:line="240" w:lineRule="auto"/>
        <w:ind w:left="287" w:right="0" w:hanging="134"/>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CREDOR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BMP SCMEPP LTDA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instituição financeira, inscrita no CNPJ/MF sob nº 11.581.339/0001-45, com sede na AVENIDA PAULISTA, 1294, 6º Andar - conjunto 6B, CEP 01310-915, SÃO PAULO, SP, neste ato,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representada na forma do seu Contrato Social.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684009" cy="12700"/>
                <wp:effectExtent b="0" l="0" r="0" t="0"/>
                <wp:wrapTopAndBottom distB="0" distT="0"/>
                <wp:docPr id="3" name=""/>
                <a:graphic>
                  <a:graphicData uri="http://schemas.microsoft.com/office/word/2010/wordprocessingShape">
                    <wps:wsp>
                      <wps:cNvSpPr/>
                      <wps:cNvPr id="4" name="Shape 4"/>
                      <wps:spPr>
                        <a:xfrm>
                          <a:off x="2003996" y="3775238"/>
                          <a:ext cx="6684009" cy="9525"/>
                        </a:xfrm>
                        <a:custGeom>
                          <a:rect b="b" l="l" r="r" t="t"/>
                          <a:pathLst>
                            <a:path extrusionOk="0" h="9525" w="6684009">
                              <a:moveTo>
                                <a:pt x="6684009" y="0"/>
                              </a:moveTo>
                              <a:lnTo>
                                <a:pt x="0" y="0"/>
                              </a:lnTo>
                              <a:lnTo>
                                <a:pt x="0" y="9144"/>
                              </a:lnTo>
                              <a:lnTo>
                                <a:pt x="6684009" y="9144"/>
                              </a:lnTo>
                              <a:lnTo>
                                <a:pt x="668400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684009" cy="127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684009" cy="1270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4"/>
        </w:tabs>
        <w:spacing w:after="0" w:before="0" w:line="240" w:lineRule="auto"/>
        <w:ind w:left="354" w:right="0" w:hanging="20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EMITENTE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sz w:val="18"/>
          <w:szCs w:val="18"/>
        </w:rPr>
      </w:pPr>
      <w:r w:rsidDel="00000000" w:rsidR="00000000" w:rsidRPr="00000000">
        <w:rPr>
          <w:rtl w:val="0"/>
        </w:rPr>
      </w:r>
    </w:p>
    <w:tbl>
      <w:tblPr>
        <w:tblStyle w:val="Table1"/>
        <w:tblW w:w="9941.0" w:type="dxa"/>
        <w:jc w:val="left"/>
        <w:tblInd w:w="15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904"/>
        <w:gridCol w:w="2549"/>
        <w:gridCol w:w="379"/>
        <w:gridCol w:w="1277"/>
        <w:gridCol w:w="832"/>
        <w:tblGridChange w:id="0">
          <w:tblGrid>
            <w:gridCol w:w="4904"/>
            <w:gridCol w:w="2549"/>
            <w:gridCol w:w="379"/>
            <w:gridCol w:w="1277"/>
            <w:gridCol w:w="832"/>
          </w:tblGrid>
        </w:tblGridChange>
      </w:tblGrid>
      <w:tr>
        <w:trPr>
          <w:cantSplit w:val="0"/>
          <w:trHeight w:val="328" w:hRule="atLeast"/>
          <w:tblHeader w:val="1"/>
        </w:trPr>
        <w:tc>
          <w:tcPr>
            <w:gridSpan w:val="2"/>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Razão Social</w:t>
            </w:r>
          </w:p>
        </w:tc>
        <w:tc>
          <w:tcPr>
            <w:gridSpan w:val="3"/>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CPF/CNPJ</w:t>
            </w:r>
          </w:p>
        </w:tc>
      </w:tr>
      <w:tr>
        <w:trPr>
          <w:cantSplit w:val="0"/>
          <w:trHeight w:val="324" w:hRule="atLeast"/>
          <w:tblHeader w:val="1"/>
        </w:trPr>
        <w:tc>
          <w:tcPr>
            <w:gridSpan w:val="2"/>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{nomeCG}</w:t>
            </w:r>
            <w:r w:rsidDel="00000000" w:rsidR="00000000" w:rsidRPr="00000000">
              <w:rPr>
                <w:rtl w:val="0"/>
              </w:rPr>
            </w:r>
          </w:p>
        </w:tc>
        <w:tc>
          <w:tcPr>
            <w:gridSpan w:val="3"/>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{cpfCG}</w:t>
            </w: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Endereço</w:t>
            </w:r>
          </w:p>
        </w:tc>
        <w:tc>
          <w:tcPr>
            <w:gridSpan w:val="2"/>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Município</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CEP</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UF</w:t>
            </w:r>
          </w:p>
        </w:tc>
      </w:tr>
      <w:tr>
        <w:trPr>
          <w:cantSplit w:val="0"/>
          <w:trHeight w:val="323"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{ruaCG}</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,{numeroCG} ,{bairroCG} , </w:t>
            </w:r>
            <w:r w:rsidDel="00000000" w:rsidR="00000000" w:rsidRPr="00000000">
              <w:rPr>
                <w:rFonts w:ascii="Verdana" w:cs="Verdana" w:eastAsia="Verdana" w:hAnsi="Verdana"/>
                <w:b w:val="1"/>
                <w:sz w:val="18"/>
                <w:szCs w:val="18"/>
                <w:rtl w:val="0"/>
              </w:rPr>
              <w:t xml:space="preserve">{compCG}</w:t>
            </w:r>
            <w:r w:rsidDel="00000000" w:rsidR="00000000" w:rsidRPr="00000000">
              <w:rPr>
                <w:rtl w:val="0"/>
              </w:rPr>
            </w:r>
          </w:p>
        </w:tc>
        <w:tc>
          <w:tcPr>
            <w:gridSpan w:val="2"/>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{cidadeCG}</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{cepCG}</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6"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{ufCG}</w:t>
            </w: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Banco</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Agência</w:t>
            </w:r>
          </w:p>
        </w:tc>
        <w:tc>
          <w:tcPr>
            <w:gridSpan w:val="3"/>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w:t>
            </w:r>
          </w:p>
        </w:tc>
      </w:tr>
      <w:tr>
        <w:trPr>
          <w:cantSplit w:val="0"/>
          <w:trHeight w:val="323"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{bancoCG}</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{agenciaCG}</w:t>
            </w:r>
            <w:r w:rsidDel="00000000" w:rsidR="00000000" w:rsidRPr="00000000">
              <w:rPr>
                <w:rtl w:val="0"/>
              </w:rPr>
            </w:r>
          </w:p>
        </w:tc>
        <w:tc>
          <w:tcPr>
            <w:gridSpan w:val="3"/>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{contaCG}</w:t>
            </w: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33"/>
        </w:tabs>
        <w:spacing w:after="0" w:before="0" w:line="240" w:lineRule="auto"/>
        <w:ind w:left="533" w:right="0" w:hanging="26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AVALISTAS</w:t>
      </w:r>
    </w:p>
    <w:p w:rsidR="00000000" w:rsidDel="00000000" w:rsidP="00000000" w:rsidRDefault="00000000" w:rsidRPr="00000000" w14:paraId="0000002A">
      <w:pPr>
        <w:spacing w:before="251" w:lineRule="auto"/>
        <w:ind w:left="259"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Nenhum avalista é previsto nesta CCB.</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47"/>
        </w:tabs>
        <w:spacing w:after="0" w:before="1" w:line="240" w:lineRule="auto"/>
        <w:ind w:left="447" w:right="0" w:hanging="294"/>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DADOS DO CORRESPONDENTE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2"/>
        <w:tblW w:w="9938.0" w:type="dxa"/>
        <w:jc w:val="left"/>
        <w:tblInd w:w="15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810"/>
        <w:gridCol w:w="643"/>
        <w:gridCol w:w="648"/>
        <w:gridCol w:w="1305"/>
        <w:gridCol w:w="532"/>
        <w:tblGridChange w:id="0">
          <w:tblGrid>
            <w:gridCol w:w="6810"/>
            <w:gridCol w:w="643"/>
            <w:gridCol w:w="648"/>
            <w:gridCol w:w="1305"/>
            <w:gridCol w:w="532"/>
          </w:tblGrid>
        </w:tblGridChange>
      </w:tblGrid>
      <w:tr>
        <w:trPr>
          <w:cantSplit w:val="0"/>
          <w:trHeight w:val="328" w:hRule="atLeast"/>
          <w:tblHeader w:val="0"/>
        </w:trPr>
        <w:tc>
          <w:tcPr>
            <w:gridSpan w:val="2"/>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Razão Social</w:t>
            </w:r>
          </w:p>
        </w:tc>
        <w:tc>
          <w:tcPr>
            <w:gridSpan w:val="3"/>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CPF/CNPJ</w:t>
            </w:r>
          </w:p>
        </w:tc>
      </w:tr>
      <w:tr>
        <w:trPr>
          <w:cantSplit w:val="0"/>
          <w:trHeight w:val="323" w:hRule="atLeast"/>
          <w:tblHeader w:val="0"/>
        </w:trPr>
        <w:tc>
          <w:tcPr>
            <w:gridSpan w:val="2"/>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GRAFENO PAGAMENTOS LTDA</w:t>
            </w:r>
          </w:p>
        </w:tc>
        <w:tc>
          <w:tcPr>
            <w:gridSpan w:val="3"/>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32.087.027/0001-50</w:t>
            </w:r>
          </w:p>
        </w:tc>
      </w:tr>
      <w:tr>
        <w:trPr>
          <w:cantSplit w:val="0"/>
          <w:trHeight w:val="323"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Endereço</w:t>
            </w:r>
          </w:p>
        </w:tc>
        <w:tc>
          <w:tcPr>
            <w:gridSpan w:val="2"/>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Município</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CEP</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UF</w:t>
            </w:r>
          </w:p>
        </w:tc>
      </w:tr>
      <w:tr>
        <w:trPr>
          <w:cantSplit w:val="0"/>
          <w:trHeight w:val="542"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Avenida Brigadeiro Faria Lima, 1355, 15º andar, sala 5, Jardim Paulistano</w:t>
            </w:r>
          </w:p>
        </w:tc>
        <w:tc>
          <w:tcPr>
            <w:gridSpan w:val="2"/>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São Paulo</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6"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01452-002</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6"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SP</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684009" cy="12700"/>
                <wp:effectExtent b="0" l="0" r="0" t="0"/>
                <wp:wrapTopAndBottom distB="0" distT="0"/>
                <wp:docPr id="2" name=""/>
                <a:graphic>
                  <a:graphicData uri="http://schemas.microsoft.com/office/word/2010/wordprocessingShape">
                    <wps:wsp>
                      <wps:cNvSpPr/>
                      <wps:cNvPr id="3" name="Shape 3"/>
                      <wps:spPr>
                        <a:xfrm>
                          <a:off x="2003996" y="3775238"/>
                          <a:ext cx="6684009" cy="9525"/>
                        </a:xfrm>
                        <a:custGeom>
                          <a:rect b="b" l="l" r="r" t="t"/>
                          <a:pathLst>
                            <a:path extrusionOk="0" h="9525" w="6684009">
                              <a:moveTo>
                                <a:pt x="6684009" y="0"/>
                              </a:moveTo>
                              <a:lnTo>
                                <a:pt x="0" y="0"/>
                              </a:lnTo>
                              <a:lnTo>
                                <a:pt x="0" y="9144"/>
                              </a:lnTo>
                              <a:lnTo>
                                <a:pt x="6684009" y="9144"/>
                              </a:lnTo>
                              <a:lnTo>
                                <a:pt x="668400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684009" cy="127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684009" cy="1270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86"/>
        </w:tabs>
        <w:spacing w:after="0" w:before="257" w:line="240" w:lineRule="auto"/>
        <w:ind w:left="486" w:right="0" w:hanging="22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CARACTERÍSTICAS DA OPERAÇÃO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942.0" w:type="dxa"/>
        <w:jc w:val="left"/>
        <w:tblInd w:w="15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84"/>
        <w:gridCol w:w="2487"/>
        <w:gridCol w:w="2484"/>
        <w:gridCol w:w="2487"/>
        <w:tblGridChange w:id="0">
          <w:tblGrid>
            <w:gridCol w:w="2484"/>
            <w:gridCol w:w="2487"/>
            <w:gridCol w:w="2484"/>
            <w:gridCol w:w="2487"/>
          </w:tblGrid>
        </w:tblGridChange>
      </w:tblGrid>
      <w:tr>
        <w:trPr>
          <w:cantSplit w:val="0"/>
          <w:trHeight w:val="328"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Valor do Crédito</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Valor do IOF</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Custo de Emissão</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Valor Líquido do Crédito</w:t>
            </w:r>
          </w:p>
        </w:tc>
      </w:tr>
      <w:tr>
        <w:trPr>
          <w:cantSplit w:val="0"/>
          <w:trHeight w:val="323"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{valorCredito}</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{totalIOF}</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400,00</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{credito}</w:t>
            </w:r>
            <w:r w:rsidDel="00000000" w:rsidR="00000000" w:rsidRPr="00000000">
              <w:rPr>
                <w:rtl w:val="0"/>
              </w:rPr>
            </w:r>
          </w:p>
        </w:tc>
      </w:tr>
      <w:tr>
        <w:trPr>
          <w:cantSplit w:val="0"/>
          <w:trHeight w:val="542"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Taxa Efetiva de Juros (a.m.)</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49"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Taxa Efetiva de Juros (a.a.)</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Custo Efetivo Total (a.m.)</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Custo Efetivo Total (a.a.)</w:t>
            </w:r>
          </w:p>
        </w:tc>
      </w:tr>
      <w:tr>
        <w:trPr>
          <w:cantSplit w:val="0"/>
          <w:trHeight w:val="323"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w:t>
            </w:r>
          </w:p>
        </w:tc>
      </w:tr>
      <w:tr>
        <w:trPr>
          <w:cantSplit w:val="0"/>
          <w:trHeight w:val="542"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Encargos Financeiros</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Indexador</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Praça de Pagamento</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Taxa de Liquidação Antecipada</w:t>
            </w:r>
          </w:p>
        </w:tc>
      </w:tr>
      <w:tr>
        <w:trPr>
          <w:cantSplit w:val="0"/>
          <w:trHeight w:val="323"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pré-fixado</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SÃO PAULO - SP</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R$ 0,00</w:t>
            </w:r>
          </w:p>
        </w:tc>
      </w:tr>
      <w:tr>
        <w:trPr>
          <w:cantSplit w:val="0"/>
          <w:trHeight w:val="323"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Data de Emissão</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Data da 1a Parcela</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Data de Vencimento</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Parcelas</w:t>
            </w:r>
          </w:p>
        </w:tc>
      </w:tr>
      <w:tr>
        <w:trPr>
          <w:cantSplit w:val="0"/>
          <w:trHeight w:val="323"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w:t>
            </w:r>
            <w:r w:rsidDel="00000000" w:rsidR="00000000" w:rsidRPr="00000000">
              <w:rPr>
                <w:rFonts w:ascii="Verdana" w:cs="Verdana" w:eastAsia="Verdana" w:hAnsi="Verdana"/>
                <w:b w:val="1"/>
                <w:sz w:val="18"/>
                <w:szCs w:val="18"/>
                <w:rtl w:val="0"/>
              </w:rPr>
              <w:t xml:space="preserve">—</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w:t>
            </w:r>
            <w:r w:rsidDel="00000000" w:rsidR="00000000" w:rsidRPr="00000000">
              <w:rPr>
                <w:rFonts w:ascii="Verdana" w:cs="Verdana" w:eastAsia="Verdana" w:hAnsi="Verdana"/>
                <w:b w:val="1"/>
                <w:sz w:val="18"/>
                <w:szCs w:val="18"/>
                <w:rtl w:val="0"/>
              </w:rPr>
              <w:t xml:space="preserve">—</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17"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w:t>
            </w:r>
            <w:r w:rsidDel="00000000" w:rsidR="00000000" w:rsidRPr="00000000">
              <w:rPr>
                <w:rFonts w:ascii="Verdana" w:cs="Verdana" w:eastAsia="Verdana" w:hAnsi="Verdana"/>
                <w:b w:val="1"/>
                <w:sz w:val="18"/>
                <w:szCs w:val="18"/>
                <w:rtl w:val="0"/>
              </w:rPr>
              <w:t xml:space="preserve">—</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w:t>
            </w:r>
            <w:r w:rsidDel="00000000" w:rsidR="00000000" w:rsidRPr="00000000">
              <w:rPr>
                <w:rFonts w:ascii="Verdana" w:cs="Verdana" w:eastAsia="Verdana" w:hAnsi="Verdana"/>
                <w:b w:val="1"/>
                <w:sz w:val="18"/>
                <w:szCs w:val="18"/>
                <w:rtl w:val="0"/>
              </w:rPr>
              <w:t xml:space="preserve">—</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w:t>
            </w:r>
            <w:r w:rsidDel="00000000" w:rsidR="00000000" w:rsidRPr="00000000">
              <w:rPr>
                <w:rFonts w:ascii="Verdana" w:cs="Verdana" w:eastAsia="Verdana" w:hAnsi="Verdana"/>
                <w:b w:val="1"/>
                <w:sz w:val="18"/>
                <w:szCs w:val="18"/>
                <w:rtl w:val="0"/>
              </w:rPr>
              <w:t xml:space="preserve">—</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{totalParcelas}</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9930.000000000002" w:type="dxa"/>
        <w:jc w:val="left"/>
        <w:tblInd w:w="1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7"/>
        <w:gridCol w:w="1653"/>
        <w:gridCol w:w="991"/>
        <w:gridCol w:w="1843"/>
        <w:gridCol w:w="1557"/>
        <w:gridCol w:w="1277"/>
        <w:gridCol w:w="1572"/>
        <w:tblGridChange w:id="0">
          <w:tblGrid>
            <w:gridCol w:w="1037"/>
            <w:gridCol w:w="1653"/>
            <w:gridCol w:w="991"/>
            <w:gridCol w:w="1843"/>
            <w:gridCol w:w="1557"/>
            <w:gridCol w:w="1277"/>
            <w:gridCol w:w="1572"/>
          </w:tblGrid>
        </w:tblGridChange>
      </w:tblGrid>
      <w:tr>
        <w:trPr>
          <w:cantSplit w:val="0"/>
          <w:trHeight w:val="335"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107"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Parcela</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108"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Vencimento</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106"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Prazo</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109"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Saldo Devedor</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109"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Amortização</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11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Juros</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11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Valor</w:t>
            </w:r>
          </w:p>
        </w:tc>
      </w:tr>
      <w:tr>
        <w:trPr>
          <w:cantSplit w:val="0"/>
          <w:trHeight w:val="265"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107"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0</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108"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4"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sz w:val="16"/>
                <w:szCs w:val="16"/>
                <w:rtl w:val="0"/>
              </w:rPr>
              <w:t xml:space="preserve">+400</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07"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08"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0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7"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2</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8"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7"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3</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8"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sectPr>
          <w:headerReference r:id="rId8" w:type="default"/>
          <w:pgSz w:h="16840" w:w="11910" w:orient="portrait"/>
          <w:pgMar w:bottom="280" w:top="1460" w:left="566" w:right="566" w:header="529" w:footer="0"/>
          <w:pgNumType w:start="1"/>
        </w:sect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tl w:val="0"/>
        </w:rPr>
      </w:r>
    </w:p>
    <w:tbl>
      <w:tblPr>
        <w:tblStyle w:val="Table5"/>
        <w:tblW w:w="9930.000000000002" w:type="dxa"/>
        <w:jc w:val="left"/>
        <w:tblInd w:w="1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7"/>
        <w:gridCol w:w="1653"/>
        <w:gridCol w:w="991"/>
        <w:gridCol w:w="1843"/>
        <w:gridCol w:w="1557"/>
        <w:gridCol w:w="1277"/>
        <w:gridCol w:w="1572"/>
        <w:tblGridChange w:id="0">
          <w:tblGrid>
            <w:gridCol w:w="1037"/>
            <w:gridCol w:w="1653"/>
            <w:gridCol w:w="991"/>
            <w:gridCol w:w="1843"/>
            <w:gridCol w:w="1557"/>
            <w:gridCol w:w="1277"/>
            <w:gridCol w:w="1572"/>
          </w:tblGrid>
        </w:tblGridChange>
      </w:tblGrid>
      <w:tr>
        <w:trPr>
          <w:cantSplit w:val="0"/>
          <w:trHeight w:val="211"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107"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4</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108"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10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07"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5</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08"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0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07"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6</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08"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0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91"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7"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7</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8"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7"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8</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8"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7"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9</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8"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7"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10</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8"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7"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11</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8"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1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7"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12</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8"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6"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09"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1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{tabelaCondicoes}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254000</wp:posOffset>
                </wp:positionV>
                <wp:extent cx="6684009" cy="12700"/>
                <wp:effectExtent b="0" l="0" r="0" t="0"/>
                <wp:wrapTopAndBottom distB="0" distT="0"/>
                <wp:docPr id="4" name=""/>
                <a:graphic>
                  <a:graphicData uri="http://schemas.microsoft.com/office/word/2010/wordprocessingShape">
                    <wps:wsp>
                      <wps:cNvSpPr/>
                      <wps:cNvPr id="5" name="Shape 5"/>
                      <wps:spPr>
                        <a:xfrm>
                          <a:off x="2003996" y="3775238"/>
                          <a:ext cx="6684009" cy="9525"/>
                        </a:xfrm>
                        <a:custGeom>
                          <a:rect b="b" l="l" r="r" t="t"/>
                          <a:pathLst>
                            <a:path extrusionOk="0" h="9525" w="6684009">
                              <a:moveTo>
                                <a:pt x="6684009" y="0"/>
                              </a:moveTo>
                              <a:lnTo>
                                <a:pt x="0" y="0"/>
                              </a:lnTo>
                              <a:lnTo>
                                <a:pt x="0" y="9144"/>
                              </a:lnTo>
                              <a:lnTo>
                                <a:pt x="6684009" y="9144"/>
                              </a:lnTo>
                              <a:lnTo>
                                <a:pt x="668400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254000</wp:posOffset>
                </wp:positionV>
                <wp:extent cx="6684009" cy="12700"/>
                <wp:effectExtent b="0" l="0" r="0" t="0"/>
                <wp:wrapTopAndBottom distB="0" distT="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684009" cy="12700"/>
                        </a:xfrm>
                        <a:prstGeom prst="rect"/>
                        <a:ln/>
                      </pic:spPr>
                    </pic:pic>
                  </a:graphicData>
                </a:graphic>
              </wp:anchor>
            </w:drawing>
          </mc:Fallback>
        </mc:AlternateConten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47"/>
        </w:tabs>
        <w:spacing w:after="0" w:before="1" w:line="240" w:lineRule="auto"/>
        <w:ind w:left="447" w:right="0" w:hanging="294"/>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CONDIÇÕES PARA DESEMBOLSO DO VALOR LÍQUIDO DO CRÉDITO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76" w:lineRule="auto"/>
        <w:ind w:left="153" w:right="14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CREDOR desembolsará o Valor </w:t>
      </w:r>
      <w:r w:rsidDel="00000000" w:rsidR="00000000" w:rsidRPr="00000000">
        <w:rPr>
          <w:rtl w:val="0"/>
        </w:rPr>
        <w:t xml:space="preserve">Líquido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Crédito na Conta Corrente do EMITENTE indicada no Quadro II ou a favor de terceiros indicados por conta e ordem deste em carta de autorização específica para este fim, em até 05(cinco) dias úteis contados da entrega, pelo EMITENTE, de todas as vias da CCB e eventuais instrumentos de garantia assinados pelas Partes bem como, adicionalmente, após o cumprimento de eventuais condições, obrigações e prazos anuídos pelas Partes nos instrumentos de garantia acessórios dessa CCB.</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684009" cy="12700"/>
                <wp:effectExtent b="0" l="0" r="0" t="0"/>
                <wp:wrapTopAndBottom distB="0" distT="0"/>
                <wp:docPr id="5" name=""/>
                <a:graphic>
                  <a:graphicData uri="http://schemas.microsoft.com/office/word/2010/wordprocessingShape">
                    <wps:wsp>
                      <wps:cNvSpPr/>
                      <wps:cNvPr id="6" name="Shape 6"/>
                      <wps:spPr>
                        <a:xfrm>
                          <a:off x="2003996" y="3775238"/>
                          <a:ext cx="6684009" cy="9525"/>
                        </a:xfrm>
                        <a:custGeom>
                          <a:rect b="b" l="l" r="r" t="t"/>
                          <a:pathLst>
                            <a:path extrusionOk="0" h="9525" w="6684009">
                              <a:moveTo>
                                <a:pt x="6684009" y="0"/>
                              </a:moveTo>
                              <a:lnTo>
                                <a:pt x="0" y="0"/>
                              </a:lnTo>
                              <a:lnTo>
                                <a:pt x="0" y="9144"/>
                              </a:lnTo>
                              <a:lnTo>
                                <a:pt x="6684009" y="9144"/>
                              </a:lnTo>
                              <a:lnTo>
                                <a:pt x="6684009"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684009" cy="12700"/>
                <wp:effectExtent b="0" l="0" r="0" t="0"/>
                <wp:wrapTopAndBottom distB="0" distT="0"/>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684009" cy="12700"/>
                        </a:xfrm>
                        <a:prstGeom prst="rect"/>
                        <a:ln/>
                      </pic:spPr>
                    </pic:pic>
                  </a:graphicData>
                </a:graphic>
              </wp:anchor>
            </w:drawing>
          </mc:Fallback>
        </mc:AlternateContent>
      </w:r>
    </w:p>
    <w:p w:rsidR="00000000" w:rsidDel="00000000" w:rsidP="00000000" w:rsidRDefault="00000000" w:rsidRPr="00000000" w14:paraId="000000C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21"/>
        </w:tabs>
        <w:spacing w:after="0" w:before="250" w:line="240" w:lineRule="auto"/>
        <w:ind w:left="621" w:right="0" w:hanging="362"/>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GARANTIAS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Garantia(s) real(ais):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Desconto em folha de pagamento, inclusive em verbas rescisórias e demais, nos termos da Lei 10.820/2003.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9" w:right="20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EMITENTE autoriza o desconto em sua folha de pagamento das parcelas aqui avençadas, inclusive em férias e terço constitucional ou outra qualquer indenização. Em caso de desligamento da empresa (ou entidade), autoriza o EMITENTE o desconto de até o limite de 30% (trinta por cento) das verbas rescisórias, na forma do artigo 1o, § 1o do mesmo diploma legal, antecipando parcelas vincendas. ii) O EMITENTE e AVALISTA(S), autorizam a CREDORA, de maneira irrevogável e irretratável, a utilizar o saldo de qualquer espécie para liquidação ou amortização da dívida resultante desta cédula, bem como de todas as tarifas e encargos nela referidos. iii) Em sendo insuficiente o limite disposto no item (i), para a liquidação do presente, o EMITENTE se compromete a efetuar o pagamento das parcelas nos dias aprazados, sob pena de incorrer em mora sujeitando-se aos demais termos desta cédula de crédito.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86"/>
        </w:tabs>
        <w:spacing w:after="0" w:before="1" w:line="240" w:lineRule="auto"/>
        <w:ind w:left="686" w:right="0" w:hanging="42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CONTA DE LIQUIDAÇÃO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9943.0" w:type="dxa"/>
        <w:jc w:val="left"/>
        <w:tblInd w:w="15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327"/>
        <w:gridCol w:w="2446"/>
        <w:gridCol w:w="2170"/>
        <w:tblGridChange w:id="0">
          <w:tblGrid>
            <w:gridCol w:w="5327"/>
            <w:gridCol w:w="2446"/>
            <w:gridCol w:w="2170"/>
          </w:tblGrid>
        </w:tblGridChange>
      </w:tblGrid>
      <w:tr>
        <w:trPr>
          <w:cantSplit w:val="0"/>
          <w:trHeight w:val="362" w:hRule="atLeast"/>
          <w:tblHeader w:val="0"/>
        </w:trPr>
        <w:tc>
          <w:tcPr>
            <w:gridSpan w:val="3"/>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5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Titular</w:t>
            </w:r>
          </w:p>
        </w:tc>
      </w:tr>
      <w:tr>
        <w:trPr>
          <w:cantSplit w:val="0"/>
          <w:trHeight w:val="323" w:hRule="atLeast"/>
          <w:tblHeader w:val="0"/>
        </w:trPr>
        <w:tc>
          <w:tcPr>
            <w:gridSpan w:val="3"/>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5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{nomeCG}</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 - </w:t>
            </w:r>
            <w:r w:rsidDel="00000000" w:rsidR="00000000" w:rsidRPr="00000000">
              <w:rPr>
                <w:rFonts w:ascii="Verdana" w:cs="Verdana" w:eastAsia="Verdana" w:hAnsi="Verdana"/>
                <w:b w:val="1"/>
                <w:sz w:val="18"/>
                <w:szCs w:val="18"/>
                <w:rtl w:val="0"/>
              </w:rPr>
              <w:t xml:space="preserve">{cpfCG}</w:t>
            </w:r>
            <w:r w:rsidDel="00000000" w:rsidR="00000000" w:rsidRPr="00000000">
              <w:rPr>
                <w:rtl w:val="0"/>
              </w:rPr>
            </w:r>
          </w:p>
        </w:tc>
      </w:tr>
      <w:tr>
        <w:trPr>
          <w:cantSplit w:val="0"/>
          <w:trHeight w:val="357" w:hRule="atLeast"/>
          <w:tblHeader w:val="0"/>
        </w:trPr>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5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Banco</w:t>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5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Agência</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5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w:t>
            </w:r>
          </w:p>
        </w:tc>
      </w:tr>
      <w:tr>
        <w:trPr>
          <w:cantSplit w:val="0"/>
          <w:trHeight w:val="374" w:hRule="atLeast"/>
          <w:tblHeader w:val="0"/>
        </w:trPr>
        <w:tc>
          <w:tcPr/>
          <w:p w:rsidR="00000000" w:rsidDel="00000000" w:rsidP="00000000" w:rsidRDefault="00000000" w:rsidRPr="00000000" w14:paraId="000000E2">
            <w:pPr>
              <w:spacing w:before="49" w:lineRule="auto"/>
              <w:ind w:left="55"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18"/>
                <w:szCs w:val="18"/>
                <w:rtl w:val="0"/>
              </w:rPr>
              <w:t xml:space="preserve">{bancoCG}</w:t>
            </w:r>
            <w:r w:rsidDel="00000000" w:rsidR="00000000" w:rsidRPr="00000000">
              <w:rPr>
                <w:rtl w:val="0"/>
              </w:rPr>
            </w:r>
          </w:p>
        </w:tc>
        <w:tc>
          <w:tcPr/>
          <w:p w:rsidR="00000000" w:rsidDel="00000000" w:rsidP="00000000" w:rsidRDefault="00000000" w:rsidRPr="00000000" w14:paraId="000000E3">
            <w:pPr>
              <w:spacing w:before="49" w:lineRule="auto"/>
              <w:ind w:left="55"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18"/>
                <w:szCs w:val="18"/>
                <w:rtl w:val="0"/>
              </w:rPr>
              <w:t xml:space="preserve">{agenciaCG}</w:t>
            </w:r>
            <w:r w:rsidDel="00000000" w:rsidR="00000000" w:rsidRPr="00000000">
              <w:rPr>
                <w:rtl w:val="0"/>
              </w:rPr>
            </w:r>
          </w:p>
        </w:tc>
        <w:tc>
          <w:tcPr/>
          <w:p w:rsidR="00000000" w:rsidDel="00000000" w:rsidP="00000000" w:rsidRDefault="00000000" w:rsidRPr="00000000" w14:paraId="000000E4">
            <w:pPr>
              <w:spacing w:before="49" w:lineRule="auto"/>
              <w:ind w:left="55"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18"/>
                <w:szCs w:val="18"/>
                <w:rtl w:val="0"/>
              </w:rPr>
              <w:t xml:space="preserve">{contaCG}</w:t>
            </w: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1"/>
        <w:ind w:left="2" w:right="3" w:firstLine="0"/>
        <w:jc w:val="center"/>
        <w:rPr/>
      </w:pPr>
      <w:r w:rsidDel="00000000" w:rsidR="00000000" w:rsidRPr="00000000">
        <w:rPr>
          <w:rtl w:val="0"/>
        </w:rPr>
        <w:t xml:space="preserve">CONDIÇÕES GERAIS – CÉDULA DE CRÉDITO BANCÁRIO</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2"/>
        </w:tabs>
        <w:spacing w:after="0" w:before="0" w:line="240" w:lineRule="auto"/>
        <w:ind w:left="372" w:right="0" w:hanging="219"/>
        <w:jc w:val="left"/>
        <w:rPr>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 CONCESSÃO DO CRÉDITO</w:t>
      </w:r>
    </w:p>
    <w:p w:rsidR="00000000" w:rsidDel="00000000" w:rsidP="00000000" w:rsidRDefault="00000000" w:rsidRPr="00000000" w14:paraId="000000E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36"/>
        </w:tabs>
        <w:spacing w:after="0" w:before="154" w:line="276" w:lineRule="auto"/>
        <w:ind w:left="153" w:right="153" w:firstLine="0"/>
        <w:jc w:val="left"/>
        <w:rPr>
          <w:smallCaps w:val="0"/>
          <w:strike w:val="0"/>
          <w:color w:val="000000"/>
          <w:u w:val="none"/>
          <w:shd w:fill="auto" w:val="clear"/>
          <w:vertAlign w:val="baseline"/>
        </w:rPr>
        <w:sectPr>
          <w:type w:val="nextPage"/>
          <w:pgSz w:h="16840" w:w="11910" w:orient="portrait"/>
          <w:pgMar w:bottom="280" w:top="1460" w:left="566" w:right="566" w:header="529" w:footer="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Pela presente CÉDULA DE CRÉDITO BANCÁRIO, disciplinada pela legislação aplicável à espécie e pelas cláusulas e condições abaixo constantes, declara o EMITENTE, já devidamente qualificado, que pagará por esta CCB ao CREDOR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53" w:right="153"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 a quem este vier a indicar, em moeda corrente nacional, a quantia líquida, certa e exigível, acrescida dos juros à taxa indicada nesta CÉDULA DE CRÉDITO BANCÁRIO( “CCB” ou “CEDULA”) emitida nos termos da Lei 10.931/2004 e demais legislação vigente, capitalizados mensalmente, conforme previsão em lei, e demais encargos devidos, conforme </w:t>
      </w:r>
      <w:r w:rsidDel="00000000" w:rsidR="00000000" w:rsidRPr="00000000">
        <w:rPr>
          <w:rtl w:val="0"/>
        </w:rPr>
        <w:t xml:space="preserve">o disposto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 presente CCB;</w:t>
      </w:r>
    </w:p>
    <w:p w:rsidR="00000000" w:rsidDel="00000000" w:rsidP="00000000" w:rsidRDefault="00000000" w:rsidRPr="00000000" w14:paraId="000000E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31"/>
        </w:tabs>
        <w:spacing w:after="0" w:before="114" w:line="276" w:lineRule="auto"/>
        <w:ind w:left="153" w:right="151"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EMITENTE e eventual(ais) AVALISTA(S) e TERCEIRO(S) GARANTIDORE(S) (estes em conjunto denominados nessa CCB como “Garantidor” ou “Garantidores”) declara(m) e garante(m) que está(ão) devidamente autorizado(s) a firmar a presente CCB, assumir todas as obrigações aqui pactuadas e cumprir todos os seus termos e condições até quitação final de todas as obrigações aqui estabelecidas, uma vez que as obrigações pecuniárias assumidas nesta CCB são compatíveis com a capacidade econômico-financeira para honrá-las;</w:t>
      </w:r>
    </w:p>
    <w:p w:rsidR="00000000" w:rsidDel="00000000" w:rsidP="00000000" w:rsidRDefault="00000000" w:rsidRPr="00000000" w14:paraId="000000E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31"/>
        </w:tabs>
        <w:spacing w:after="0" w:before="114" w:line="276" w:lineRule="auto"/>
        <w:ind w:left="153" w:right="151"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EMITENTE tem expresso conhecimento de que os juros ajustados para o empréstimo a que se refere à presente CCB são calculados, sempre e invariavelmente, de forma diária e capitalizada, conforme permitido pela legislação aplicável;</w:t>
      </w:r>
    </w:p>
    <w:p w:rsidR="00000000" w:rsidDel="00000000" w:rsidP="00000000" w:rsidRDefault="00000000" w:rsidRPr="00000000" w14:paraId="000000E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27"/>
        </w:tabs>
        <w:spacing w:after="0" w:before="113" w:line="276" w:lineRule="auto"/>
        <w:ind w:left="153" w:right="153"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EMITENTE declara que tomou conhecimento do cálculo do CET indicado no Quadro Características da Operação, previamente à operação de empréstimo contratada por meio da presente CCB, através de planilha de cálculo que lhe foi apresentada pelo CREDOR;</w:t>
      </w:r>
    </w:p>
    <w:p w:rsidR="00000000" w:rsidDel="00000000" w:rsidP="00000000" w:rsidRDefault="00000000" w:rsidRPr="00000000" w14:paraId="000000E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55"/>
        </w:tabs>
        <w:spacing w:after="0" w:before="115" w:line="276" w:lineRule="auto"/>
        <w:ind w:left="153" w:right="152"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EMITENTE se obriga a efetuar o pagamento do valor principal, acrescido dos encargos incidentes, mediante o pagamento das parcelas acordadas, nas correspondentes datas de vencimento, por meio de boleto bancário ou outra forma acordada e previamente anuída pelo CREDOR ou seu sucessor;</w:t>
      </w:r>
    </w:p>
    <w:p w:rsidR="00000000" w:rsidDel="00000000" w:rsidP="00000000" w:rsidRDefault="00000000" w:rsidRPr="00000000" w14:paraId="000000F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76"/>
        </w:tabs>
        <w:spacing w:after="0" w:before="113" w:line="276" w:lineRule="auto"/>
        <w:ind w:left="153" w:right="150"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EMITENTE declara e garante que cumpre o disposto na legislação referente à Política Nacional de Meio Ambiente e não aplicará os recursos decorrentes desta CCB no financiamento de qualquer atividade ou projeto que caracterize crime contra o meio ambiente, que cause poluição e/ou que prejudique o ordenamento urbano e o patrimônio cultural, obrigando-se a respeitar integralmente as normas contidas nas Leis no 9.605/98 e no 9.985/2000 e demais regras complementares; e ainda que não utilizará os recursos no desenvolvimento de suas atividades comerciais e vinculadas ao seu objeto social, formas nocivas ou de exploração de trabalho forçado e/ou mão de obra infantil.</w:t>
      </w:r>
    </w:p>
    <w:p w:rsidR="00000000" w:rsidDel="00000000" w:rsidP="00000000" w:rsidRDefault="00000000" w:rsidRPr="00000000" w14:paraId="000000F1">
      <w:pPr>
        <w:pStyle w:val="Heading1"/>
        <w:numPr>
          <w:ilvl w:val="0"/>
          <w:numId w:val="1"/>
        </w:numPr>
        <w:tabs>
          <w:tab w:val="left" w:leader="none" w:pos="372"/>
        </w:tabs>
        <w:spacing w:after="0" w:before="116" w:line="240" w:lineRule="auto"/>
        <w:ind w:left="372" w:right="0" w:hanging="219"/>
        <w:jc w:val="both"/>
        <w:rPr/>
      </w:pPr>
      <w:r w:rsidDel="00000000" w:rsidR="00000000" w:rsidRPr="00000000">
        <w:rPr>
          <w:rtl w:val="0"/>
        </w:rPr>
        <w:t xml:space="preserve">DA GARANTIA</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3" w:right="15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 presente CCB conta com a(s) garantia(s) real(ais) prevista(s) no Quadro – Garantias e devidamente constituída(s) no(s) instrumento(s) anexo(s) e acessórios, que passam a fazer parte inseparável desta CCB.</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1"/>
        <w:numPr>
          <w:ilvl w:val="0"/>
          <w:numId w:val="1"/>
        </w:numPr>
        <w:tabs>
          <w:tab w:val="left" w:leader="none" w:pos="372"/>
        </w:tabs>
        <w:spacing w:after="0" w:before="0" w:line="240" w:lineRule="auto"/>
        <w:ind w:left="372" w:right="0" w:hanging="219"/>
        <w:jc w:val="both"/>
        <w:rPr/>
      </w:pPr>
      <w:r w:rsidDel="00000000" w:rsidR="00000000" w:rsidRPr="00000000">
        <w:rPr>
          <w:rtl w:val="0"/>
        </w:rPr>
        <w:t xml:space="preserve">DO ATRASO NO PAGAMENTO E ENCARGOS MORATÓRIOS</w:t>
      </w:r>
    </w:p>
    <w:p w:rsidR="00000000" w:rsidDel="00000000" w:rsidP="00000000" w:rsidRDefault="00000000" w:rsidRPr="00000000" w14:paraId="000000F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38"/>
        </w:tabs>
        <w:spacing w:after="0" w:before="154" w:line="276" w:lineRule="auto"/>
        <w:ind w:left="153" w:right="149"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hipótese de inadimplemento ou mora dos valores devidos no âmbito desta CCB, o EMITENTE estará obrigado a pagar ao CREDOR ou a quem este indicar, cumulativamente, além da quantia correspondente à dívida em aberto, os seguintes encargos:</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5" w:line="276" w:lineRule="auto"/>
        <w:ind w:left="874" w:right="152"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Juros remuneratórios nos mesmos percentuais das taxas contratadas nessa CCB, calculados a partir do vencimento da(s) parcela(s) em aberto até a data do efetivo pagamento, conforme Quadro </w:t>
      </w:r>
      <w:r w:rsidDel="00000000" w:rsidR="00000000" w:rsidRPr="00000000">
        <w:rPr>
          <w:rtl w:val="0"/>
        </w:rPr>
        <w:t xml:space="preserve">Características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 Operação;</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3" w:line="276" w:lineRule="auto"/>
        <w:ind w:left="874" w:right="158"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Juros de mora à razão de 1% a.m. (um por cento ao mês), calculados a partir do vencimento da(s) parcela(s) em aberto até a data do efetivo pagamento pelo EMITENTE;</w:t>
      </w:r>
    </w:p>
    <w:p w:rsidR="00000000" w:rsidDel="00000000" w:rsidP="00000000" w:rsidRDefault="00000000" w:rsidRPr="00000000" w14:paraId="000000F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4"/>
        </w:tabs>
        <w:spacing w:after="0" w:before="114" w:line="276" w:lineRule="auto"/>
        <w:ind w:left="874" w:right="158" w:hanging="361"/>
        <w:jc w:val="both"/>
        <w:rPr>
          <w:smallCaps w:val="0"/>
          <w:strike w:val="0"/>
          <w:color w:val="000000"/>
          <w:u w:val="none"/>
          <w:shd w:fill="auto" w:val="clear"/>
          <w:vertAlign w:val="baseline"/>
        </w:rPr>
        <w:sectPr>
          <w:type w:val="nextPage"/>
          <w:pgSz w:h="16840" w:w="11910" w:orient="portrait"/>
          <w:pgMar w:bottom="280" w:top="1460" w:left="566" w:right="566" w:header="529" w:footer="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Multa contratual, de natureza não compensatória, de 2% (dois por cento) incidente sobre o montante total atualizado (incluindo juros remuneratórios e juros de mora) do valor devido e não pago; e</w:t>
      </w:r>
    </w:p>
    <w:p w:rsidR="00000000" w:rsidDel="00000000" w:rsidP="00000000" w:rsidRDefault="00000000" w:rsidRPr="00000000" w14:paraId="000000F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48" w:line="276" w:lineRule="auto"/>
        <w:ind w:left="874" w:right="151"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hipótese do CREDOR vir a ser compelido a recorrer a meios administrativos ou judiciais para receber os valores devidos no âmbito desta CCB, as despesas de cobrança administrativa, limitadas a 10% (dez por cento) sobre o valor do saldo devedor desta CCB e, havendo procedimento judicial, custas processuais e honorários advocatícios, estes fixados judicialmente.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1"/>
        <w:numPr>
          <w:ilvl w:val="0"/>
          <w:numId w:val="1"/>
        </w:numPr>
        <w:tabs>
          <w:tab w:val="left" w:leader="none" w:pos="372"/>
        </w:tabs>
        <w:spacing w:after="0" w:before="1" w:line="240" w:lineRule="auto"/>
        <w:ind w:left="372" w:right="0" w:hanging="219"/>
        <w:jc w:val="both"/>
        <w:rPr/>
      </w:pPr>
      <w:r w:rsidDel="00000000" w:rsidR="00000000" w:rsidRPr="00000000">
        <w:rPr>
          <w:rtl w:val="0"/>
        </w:rPr>
        <w:t xml:space="preserve">DAS HIPÓTESES DE VENCIMENTO ANTECIPADO</w:t>
      </w:r>
    </w:p>
    <w:p w:rsidR="00000000" w:rsidDel="00000000" w:rsidP="00000000" w:rsidRDefault="00000000" w:rsidRPr="00000000" w14:paraId="000000F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41"/>
        </w:tabs>
        <w:spacing w:after="0" w:before="153" w:line="276" w:lineRule="auto"/>
        <w:ind w:left="153" w:right="146"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Além das demais hipóteses estabelecidas em lei e nesta CCB, a dívida aqui contraída pelo EMITENTE, a partir do primeiro dia útil da liberação do Valor Líquido do Crédito, reputar-se-á antecipadamente vencida, facultando-se ao CREDOR exigir a imediata e integral satisfação de seu crédito, independentemente de aviso ou notificação judicial ou extrajudicial de qualquer espécie, na ocorrência de qualquer das hipóteses previstas nos artigos 333 e 1.425 do Código Civil Brasileiro e, ainda, nas seguintes hipóteses:</w:t>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5" w:line="276" w:lineRule="auto"/>
        <w:ind w:left="874" w:right="151"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ocorrer inadimplemento de qualquer obrigação assumida pelo EMITENTE ou pelo(s) eventual(ais) Garantidor(es), em consonância com as cláusulas e condições aqui estabelecidas, principalmente no que tange ao pagamento das parcelas devidas em decorrências do empréstimo a ele concedido por força da presente CCB;</w:t>
      </w:r>
    </w:p>
    <w:p w:rsidR="00000000" w:rsidDel="00000000" w:rsidP="00000000" w:rsidRDefault="00000000" w:rsidRPr="00000000" w14:paraId="0000010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4" w:line="276" w:lineRule="auto"/>
        <w:ind w:left="874" w:right="148"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for protestado qualquer título de responsabilidade do EMITENTE e/ou eventual(ais) AVALISTA(S), em razão do inadimplemento de obrigação cujo valor individual ou em conjunto seja igual ou superior a R$ 10.000,00 (dez mil reais), sem que a justificativa para tal medida tenha sido apresentada ao credor da CCB, no prazo que lhe tiver sido solicitada ou, sendo ou tendo sido apresentada a justificativa, se esta não for considerada satisfatória pelo CREDOR ou a quem este vier a indicar, ressalvado o protesto tirado por erro ou má-fé do respectivo portador;</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4"/>
        </w:tabs>
        <w:spacing w:after="0" w:before="115" w:line="276" w:lineRule="auto"/>
        <w:ind w:left="874" w:right="153"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 EMITENTE e/ou o(s) eventual(ais) AVALISTA(S) forem inscritos no Cadastro de Emitentes de Cheques sem Fundo – CCF, ou, ainda, constem informações negativas a seu respeito no Sistema de Informações de Crédito dod. Banco Central, que, a critério do credor da CCB, possa afetar a sua capacidade de cumprir as obrigações assumidas na presente CCB;</w:t>
      </w:r>
    </w:p>
    <w:p w:rsidR="00000000" w:rsidDel="00000000" w:rsidP="00000000" w:rsidRDefault="00000000" w:rsidRPr="00000000" w14:paraId="0000010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3" w:line="276" w:lineRule="auto"/>
        <w:ind w:left="874" w:right="145"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 EMITENTE e/ou eventuais AVALISTA(S) e/ou quaisquer AFILIADAS, inclusive no exterior, tornarem-se insolventes, requerer(em) ou tiver(em), falência, insolvência civil, recuperação judicial ou extrajudicial decretada, sofrer intervenções, regime de administração especial temporária, ou liquidação judicial ou extrajudicial;</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4" w:line="276" w:lineRule="auto"/>
        <w:ind w:left="874" w:right="157"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for comprovada a falsidade de qualquer declaração, informação ou documento que houver sido respectivamente firmada, prestada ou entregue pelo EMITENTE e /ou eventual(ais) AVALISTA(S);</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4" w:line="276" w:lineRule="auto"/>
        <w:ind w:left="874" w:right="154"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 EMITENTE e/ou eventual(ais) AVALISTA(S) sofrer(em) qualquer (quaisquer) medida(s) judicial(ais) ou extrajudicial(ais) que por qualquer forma, possa(m) afetar negativamente os créditos do empréstimo e/ou as garantias conferidas ao credor da CCB;</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6" w:line="276" w:lineRule="auto"/>
        <w:ind w:left="874" w:right="155"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a(s) eventual(ais) garantia(s) da CCB, ora constituída(s) e/ou que venha(m) a ser eventualmente convencionada(s), por qualquer fato atinente ao seu objeto ou prestador se tornar inábil, imprópria, ou insuficiente para assegurar o pagamento da dívida, e desde que não seja substituída, ou complementada, quando solicitada por escrito pelo CREDOR ou a quem este vier a indicar;</w:t>
      </w:r>
    </w:p>
    <w:p w:rsidR="00000000" w:rsidDel="00000000" w:rsidP="00000000" w:rsidRDefault="00000000" w:rsidRPr="00000000" w14:paraId="0000010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3" w:line="276" w:lineRule="auto"/>
        <w:ind w:left="874" w:right="159"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sem o expresso consentimento do credor da CCB ocorrer a transferência a terceiros dos direitos e obrigações do EMITENTE e/ou do(s) eventual(ais) AVALISTA(S), previstos nesta CCB;</w:t>
      </w:r>
    </w:p>
    <w:p w:rsidR="00000000" w:rsidDel="00000000" w:rsidP="00000000" w:rsidRDefault="00000000" w:rsidRPr="00000000" w14:paraId="0000010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5" w:line="276" w:lineRule="auto"/>
        <w:ind w:left="874" w:right="154" w:hanging="361"/>
        <w:jc w:val="both"/>
        <w:rPr>
          <w:smallCaps w:val="0"/>
          <w:strike w:val="0"/>
          <w:color w:val="000000"/>
          <w:u w:val="none"/>
          <w:shd w:fill="auto" w:val="clear"/>
          <w:vertAlign w:val="baseline"/>
        </w:rPr>
        <w:sectPr>
          <w:type w:val="nextPage"/>
          <w:pgSz w:h="16840" w:w="11910" w:orient="portrait"/>
          <w:pgMar w:bottom="280" w:top="1460" w:left="566" w:right="566" w:header="529" w:footer="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sem o expresso consentimento do credor da CCB ocorrer alienação, cessão, doação ou transferência, por qualquer meio, de bens, ativos ou direitos de propriedade do EMITENTE, do(s) eventual(ais) AVALISTA(S)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3" w:lineRule="auto"/>
        <w:ind w:left="874" w:right="15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quaisquer AFILIADAS, que, no entendimento do credor, possam levar ao descumprimento das obrigações previstas na presente CCB;</w:t>
      </w:r>
    </w:p>
    <w:p w:rsidR="00000000" w:rsidDel="00000000" w:rsidP="00000000" w:rsidRDefault="00000000" w:rsidRPr="00000000" w14:paraId="0000010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8" w:line="276" w:lineRule="auto"/>
        <w:ind w:left="874" w:right="155"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sem o expresso consentimento do credor da CCB, o EMITENTE e/ou o(s) eventual(ais) AVALISTA(S), tiver total ou parcialmente, o seu controle acionário, direto ou indireto, cedido, transferido ou por qualquer outra forma alienado ou modificado;</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5" w:line="276" w:lineRule="auto"/>
        <w:ind w:left="874" w:right="151"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ocorrer mudança ou alteração do objeto social da EMITENTE e/ou do(s) eventual(ais) AVALISTA(S), de forma a alterar as atividades principais ou a agregar às suas atividades novos negócios que possam representar desvios em relação às atividades atualmente desenvolvidas;</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5" w:line="273" w:lineRule="auto"/>
        <w:ind w:left="874" w:right="155"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sem o expresso consentimento do credor da CCB, o EMITENTE sofrer, durante a vigência desta CCB, qualquer operação de transformação, incorporação, fusão ou cisão;</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8" w:line="276" w:lineRule="auto"/>
        <w:ind w:left="874" w:right="151"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 EMITENTE sofrer qualquer (quaisquer) medida(s) judicial(ais) ou extrajudicial(ais) que por qualquer forma, possa(m) afetar negativamente os créditos do empréstimo e/ou as garantias conferidas ao credor da CCB; e</w:t>
      </w:r>
    </w:p>
    <w:p w:rsidR="00000000" w:rsidDel="00000000" w:rsidP="00000000" w:rsidRDefault="00000000" w:rsidRPr="00000000" w14:paraId="0000010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4" w:line="276" w:lineRule="auto"/>
        <w:ind w:left="874" w:right="154"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ocorrer mudança ou alteração do objeto social da EMITENTE de forma a alterar as atividades principais ou a agregar às suas atividades novos negócios que possam representar desvios em relação às atividades atualmente desenvolvidas e</w:t>
      </w:r>
    </w:p>
    <w:p w:rsidR="00000000" w:rsidDel="00000000" w:rsidP="00000000" w:rsidRDefault="00000000" w:rsidRPr="00000000" w14:paraId="0000010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5" w:line="273" w:lineRule="auto"/>
        <w:ind w:left="874" w:right="157"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 caso de descumprimento de qualquer obrigação anuída pelo EMITENTE e/ou pelo(s) eventual(ais) Garantidor(es) nos instrumentos de garantia.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1"/>
        <w:numPr>
          <w:ilvl w:val="0"/>
          <w:numId w:val="1"/>
        </w:numPr>
        <w:tabs>
          <w:tab w:val="left" w:leader="none" w:pos="372"/>
        </w:tabs>
        <w:spacing w:after="0" w:before="0" w:line="240" w:lineRule="auto"/>
        <w:ind w:left="372" w:right="0" w:hanging="219"/>
        <w:jc w:val="both"/>
        <w:rPr/>
      </w:pPr>
      <w:r w:rsidDel="00000000" w:rsidR="00000000" w:rsidRPr="00000000">
        <w:rPr>
          <w:rtl w:val="0"/>
        </w:rPr>
        <w:t xml:space="preserve">LIQUIDAÇÃO ANTECIPADA</w:t>
      </w:r>
    </w:p>
    <w:p w:rsidR="00000000" w:rsidDel="00000000" w:rsidP="00000000" w:rsidRDefault="00000000" w:rsidRPr="00000000" w14:paraId="0000011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81"/>
        </w:tabs>
        <w:spacing w:after="0" w:before="154" w:line="276" w:lineRule="auto"/>
        <w:ind w:left="153" w:right="152"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EMITENTE poderá, a qualquer tempo, liquidar antecipadamente, total ou parcialmente, suas obrigações decorrentes desta CCB, mediante requerimento enviado ao CREDOR com </w:t>
      </w:r>
      <w:r w:rsidDel="00000000" w:rsidR="00000000" w:rsidRPr="00000000">
        <w:rPr>
          <w:rtl w:val="0"/>
        </w:rPr>
        <w:t xml:space="preserve">antecedência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05(cinco) dias, oportunidade em que o valor presente do pagamento antecipado será calculado conforme preceitua a legislação e a regulamentação vigentes, incluindo, mas não se limitando, a Resolução do Conselho Monetário Nacional no 3.516 de 6 de dezembro de 2007.</w:t>
      </w:r>
    </w:p>
    <w:p w:rsidR="00000000" w:rsidDel="00000000" w:rsidP="00000000" w:rsidRDefault="00000000" w:rsidRPr="00000000" w14:paraId="0000011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43"/>
        </w:tabs>
        <w:spacing w:after="0" w:before="114" w:line="276" w:lineRule="auto"/>
        <w:ind w:left="153" w:right="149"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indicada a Tarifa de Liquidação Antecipada no Quadro </w:t>
      </w:r>
      <w:r w:rsidDel="00000000" w:rsidR="00000000" w:rsidRPr="00000000">
        <w:rPr>
          <w:rtl w:val="0"/>
        </w:rPr>
        <w:t xml:space="preserve">Características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 Operação, o EMITENTE, desde já, se obriga a pagar ao CREDOR ou seu cessionário/endossatário, na data da liquidação, a Tarifa de Liquidação Antecipada sobre o valor efetivamente pago antecipadamente, a título de indenização pelos custos relacionados com a quebra de captação de recursos.</w:t>
      </w:r>
    </w:p>
    <w:p w:rsidR="00000000" w:rsidDel="00000000" w:rsidP="00000000" w:rsidRDefault="00000000" w:rsidRPr="00000000" w14:paraId="0000011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38"/>
        </w:tabs>
        <w:spacing w:after="0" w:before="114" w:line="276" w:lineRule="auto"/>
        <w:ind w:left="153" w:right="154"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Nas situações em que as despesas associadas à contratação realizada por meio desta CCB forem também objeto de financiamento ou empréstimo, essas despesas integrarão igualmente a operação para apuração do valor presente para fins de amortização, total ou parcial, da dívida ainda em aberto.</w:t>
      </w:r>
    </w:p>
    <w:p w:rsidR="00000000" w:rsidDel="00000000" w:rsidP="00000000" w:rsidRDefault="00000000" w:rsidRPr="00000000" w14:paraId="000001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53"/>
        </w:tabs>
        <w:spacing w:after="0" w:before="116" w:line="273" w:lineRule="auto"/>
        <w:ind w:left="153" w:right="156"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Sempre que for necessário, a apuração do saldo devedor do EMITENTE, seja para fins de amortização ou para simples ciência, o CREDOR apresentará ao EMITENTE planilha de cálculo detalhada e atualizada.</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1"/>
        <w:numPr>
          <w:ilvl w:val="0"/>
          <w:numId w:val="1"/>
        </w:numPr>
        <w:tabs>
          <w:tab w:val="left" w:leader="none" w:pos="372"/>
        </w:tabs>
        <w:spacing w:after="0" w:before="1" w:line="240" w:lineRule="auto"/>
        <w:ind w:left="372" w:right="0" w:hanging="219"/>
        <w:jc w:val="both"/>
        <w:rPr/>
      </w:pPr>
      <w:r w:rsidDel="00000000" w:rsidR="00000000" w:rsidRPr="00000000">
        <w:rPr>
          <w:rtl w:val="0"/>
        </w:rPr>
        <w:t xml:space="preserve">DAS DECLARAÇÕES</w:t>
      </w:r>
    </w:p>
    <w:p w:rsidR="00000000" w:rsidDel="00000000" w:rsidP="00000000" w:rsidRDefault="00000000" w:rsidRPr="00000000" w14:paraId="0000011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36"/>
        </w:tabs>
        <w:spacing w:after="0" w:before="153" w:line="240" w:lineRule="auto"/>
        <w:ind w:left="536" w:right="0" w:hanging="383"/>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Partes signatárias, cada uma por si, declaram e garantem que:</w:t>
      </w:r>
    </w:p>
    <w:p w:rsidR="00000000" w:rsidDel="00000000" w:rsidP="00000000" w:rsidRDefault="00000000" w:rsidRPr="00000000" w14:paraId="0000011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54" w:line="276" w:lineRule="auto"/>
        <w:ind w:left="874" w:right="150"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possuem plena capacidade e legitimidade para celebrar a presente CCB, realizar todas as operações e cumprir todas as obrigações assumidas tendo tomado todas as medidas de natureza societária e outras eventualmente necessárias para autorizar a sua celebração, implementação e cumprimento de todas as obrigações constituídas;</w:t>
      </w:r>
    </w:p>
    <w:p w:rsidR="00000000" w:rsidDel="00000000" w:rsidP="00000000" w:rsidRDefault="00000000" w:rsidRPr="00000000" w14:paraId="0000011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3"/>
        </w:tabs>
        <w:spacing w:after="0" w:before="114" w:line="240" w:lineRule="auto"/>
        <w:ind w:left="873" w:right="0" w:hanging="359"/>
        <w:jc w:val="both"/>
        <w:rPr>
          <w:smallCaps w:val="0"/>
          <w:strike w:val="0"/>
          <w:color w:val="000000"/>
          <w:u w:val="none"/>
          <w:shd w:fill="auto" w:val="clear"/>
          <w:vertAlign w:val="baseline"/>
        </w:rPr>
        <w:sectPr>
          <w:type w:val="nextPage"/>
          <w:pgSz w:h="16840" w:w="11910" w:orient="portrait"/>
          <w:pgMar w:bottom="280" w:top="1460" w:left="566" w:right="566" w:header="529" w:footer="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celebração desta CCB e o cumprimento das obrigações de cada uma das Partes: (a) não violam qualquer</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874" w:right="153"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disposição contida nos seus documentos societários; (b) não violam qualquer lei, regulamento, decisão judicial, administrativa ou arbitral, aos quais a respectiva Parte esteja vinculada; (c) não exigem qualquer consentimento, ação ou autorização, prévia ou posterior, de terceiros;</w:t>
      </w:r>
    </w:p>
    <w:p w:rsidR="00000000" w:rsidDel="00000000" w:rsidP="00000000" w:rsidRDefault="00000000" w:rsidRPr="00000000" w14:paraId="0000011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4"/>
        </w:tabs>
        <w:spacing w:after="0" w:before="113" w:line="276" w:lineRule="auto"/>
        <w:ind w:left="874" w:right="156" w:hanging="361"/>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CCB é validamente celebrada e constitui obrigação legal, válida, vinculante e exequível contra cada uma das Partes, de acordo com os seus termos;</w:t>
      </w:r>
    </w:p>
    <w:p w:rsidR="00000000" w:rsidDel="00000000" w:rsidP="00000000" w:rsidRDefault="00000000" w:rsidRPr="00000000" w14:paraId="0000011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4" w:line="276" w:lineRule="auto"/>
        <w:ind w:left="874" w:right="150" w:hanging="361"/>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Parte está apta a cumprir as obrigações ora previstas nesta CCB e agirá em relação à mesma de boa-fé e com lealdade;</w:t>
      </w:r>
    </w:p>
    <w:p w:rsidR="00000000" w:rsidDel="00000000" w:rsidP="00000000" w:rsidRDefault="00000000" w:rsidRPr="00000000" w14:paraId="0000012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3"/>
        </w:tabs>
        <w:spacing w:after="0" w:before="115" w:line="240" w:lineRule="auto"/>
        <w:ind w:left="873"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nenhuma Parte depende economicamente da outra;</w:t>
      </w:r>
    </w:p>
    <w:p w:rsidR="00000000" w:rsidDel="00000000" w:rsidP="00000000" w:rsidRDefault="00000000" w:rsidRPr="00000000" w14:paraId="0000012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53" w:line="276" w:lineRule="auto"/>
        <w:ind w:left="874" w:right="155"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nenhuma das Partes se encontra em estado de necessidade ou sob coação para celebrar esta CCB e/ou quaisquer contratos e compromissos a ela relacionados e acessórios;</w:t>
      </w:r>
    </w:p>
    <w:p w:rsidR="00000000" w:rsidDel="00000000" w:rsidP="00000000" w:rsidRDefault="00000000" w:rsidRPr="00000000" w14:paraId="0000012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5" w:line="276" w:lineRule="auto"/>
        <w:ind w:left="874" w:right="157"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discussões sobre o objeto contratual, crédito, encargos incidentes e obrigações acessórias, oriundos desta CCB, foram feitas, conduzidas e implementadas por livre iniciativa das Partes;</w:t>
      </w:r>
    </w:p>
    <w:p w:rsidR="00000000" w:rsidDel="00000000" w:rsidP="00000000" w:rsidRDefault="00000000" w:rsidRPr="00000000" w14:paraId="0000012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5" w:line="276" w:lineRule="auto"/>
        <w:ind w:left="874" w:right="154"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CREDOR, o EMITENTE e todas as demais Partes envolvidas nesta CCB são pessoas devidamente estruturadas, qualificadas e capacitadas para entender a estrutura financeira e jurídica objeto desta CCB, e estão acostumadas a celebrar, em seus respectivos campos de atuação e títulos semelhantes aos previstos nesta CCB, não havendo entre as Partes qualquer relação de hipossuficiência ou ainda natureza de consumo na relação aqui tratada.</w:t>
      </w:r>
    </w:p>
    <w:p w:rsidR="00000000" w:rsidDel="00000000" w:rsidP="00000000" w:rsidRDefault="00000000" w:rsidRPr="00000000" w14:paraId="0000012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14" w:line="276" w:lineRule="auto"/>
        <w:ind w:left="874" w:right="153" w:hanging="361"/>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Anuem com a formalização desta CCB por meio de todas as formas em direito admitidas, incluindo meios eletrônicos e plenamente eficazes, ainda que seja estabelecida assinatura e aceitação eletrônica ou certificação fora dos padrões ICP – Brasil, conforme disposto pelo art. 10 da Medida Provisória no 2.200/2001 em vigor no Brasil;</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1"/>
        <w:numPr>
          <w:ilvl w:val="0"/>
          <w:numId w:val="1"/>
        </w:numPr>
        <w:tabs>
          <w:tab w:val="left" w:leader="none" w:pos="372"/>
        </w:tabs>
        <w:spacing w:after="0" w:before="1" w:line="240" w:lineRule="auto"/>
        <w:ind w:left="372" w:right="0" w:hanging="219"/>
        <w:jc w:val="both"/>
        <w:rPr/>
      </w:pPr>
      <w:r w:rsidDel="00000000" w:rsidR="00000000" w:rsidRPr="00000000">
        <w:rPr>
          <w:rtl w:val="0"/>
        </w:rPr>
        <w:t xml:space="preserve">DISPOSIÇÕES FINAIS</w:t>
      </w:r>
    </w:p>
    <w:p w:rsidR="00000000" w:rsidDel="00000000" w:rsidP="00000000" w:rsidRDefault="00000000" w:rsidRPr="00000000" w14:paraId="000001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57"/>
        </w:tabs>
        <w:spacing w:after="0" w:before="153" w:line="276" w:lineRule="auto"/>
        <w:ind w:left="153" w:right="158"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Sempre que for necessário, a apuração do saldo devedor do EMITENTE será realizada pelo CREDOR mediante planilha de cálculo, que constituirá documento integrante e inseparável a presente CÉDULA.</w:t>
      </w:r>
    </w:p>
    <w:p w:rsidR="00000000" w:rsidDel="00000000" w:rsidP="00000000" w:rsidRDefault="00000000" w:rsidRPr="00000000" w14:paraId="0000012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38"/>
        </w:tabs>
        <w:spacing w:after="0" w:before="115" w:line="276" w:lineRule="auto"/>
        <w:ind w:left="153" w:right="156"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abstenção ou tolerância, por parte do CREDOR, de quaisquer direitos outorgados nesta CÉDULA ou pela lei, ao cumprimento de obrigações pelo EMITENTE, não significará renúncia, perdão, novação ou alteração do que foi aqui pactuado.</w:t>
      </w:r>
    </w:p>
    <w:p w:rsidR="00000000" w:rsidDel="00000000" w:rsidP="00000000" w:rsidRDefault="00000000" w:rsidRPr="00000000" w14:paraId="0000012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2"/>
        </w:tabs>
        <w:spacing w:after="0" w:before="115" w:line="276" w:lineRule="auto"/>
        <w:ind w:left="153" w:right="155"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Tolerância: A tolerância não implica perdão, renúncia, novação ou alteração da dívida ou das condições aqui previstas e o pagamento do principal, mesmo sem ressalvas, não será considerado ou presumido a quitação dos encargos. Dessa forma, as Partes acordam que qualquer prática diversa da aqui pactuada, mesmo que reiterada, não poderá ser interpretada como novação.</w:t>
      </w:r>
    </w:p>
    <w:p w:rsidR="00000000" w:rsidDel="00000000" w:rsidP="00000000" w:rsidRDefault="00000000" w:rsidRPr="00000000" w14:paraId="000001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29"/>
        </w:tabs>
        <w:spacing w:after="0" w:before="114" w:line="276" w:lineRule="auto"/>
        <w:ind w:left="153" w:right="151"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Independência das Cláusulas: Se qualquer item ou cláusula desta CCB vier a ser considerado ilegal, inexequível ou, por qualquer motivo, ineficaz, todos os demais itens e cláusulas continuarão em vigor, plenamente válidos e eficazes. As Partes, desde já, se comprometem a negociar, no menor prazo possível, item ou cláusula que, conforme o caso, venha a substituir o item ou cláusula ilegal, inexequível ou ineficaz. Nessa negociação, deverá ser considerado o objetivo das Partes na data de assinatura dessa CCB, bem como o contexto no qual o item ou cláusula ilegal, inexequível ou ineficaz foi inserido.</w:t>
      </w:r>
    </w:p>
    <w:p w:rsidR="00000000" w:rsidDel="00000000" w:rsidP="00000000" w:rsidRDefault="00000000" w:rsidRPr="00000000" w14:paraId="000001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24"/>
        </w:tabs>
        <w:spacing w:after="0" w:before="115" w:line="276" w:lineRule="auto"/>
        <w:ind w:left="153" w:right="151" w:firstLine="0"/>
        <w:jc w:val="both"/>
        <w:rPr>
          <w:smallCaps w:val="0"/>
          <w:strike w:val="0"/>
          <w:color w:val="000000"/>
          <w:u w:val="none"/>
          <w:shd w:fill="auto" w:val="clear"/>
          <w:vertAlign w:val="baseline"/>
        </w:rPr>
        <w:sectPr>
          <w:type w:val="nextPage"/>
          <w:pgSz w:h="16840" w:w="11910" w:orient="portrait"/>
          <w:pgMar w:bottom="280" w:top="1460" w:left="566" w:right="566" w:header="529" w:footer="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Comunicação aos Serviços de Proteção ao Crédito: Na hipótese de ocorrer descumprimento de qualquer obrigação ou atraso no pagamento, o CREDOR ou a quem este vier a indicar poderá comunicar o fato a qualquer serviço de proteção ao crédito, como Serasa Experian ou qualquer outro órgão encarregado de cadastrar atraso nos pagamentos e o descumprimento de obrigações contratuais, informando o nome do EMITENTE e/ou do(s) eventual(ais)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5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AVALISTA(S).</w:t>
      </w:r>
    </w:p>
    <w:p w:rsidR="00000000" w:rsidDel="00000000" w:rsidP="00000000" w:rsidRDefault="00000000" w:rsidRPr="00000000" w14:paraId="000001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29"/>
        </w:tabs>
        <w:spacing w:after="0" w:before="154" w:line="276" w:lineRule="auto"/>
        <w:ind w:left="153" w:right="150"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Reforço de Garantias: O CREDOR poderá, a qualquer tempo, exigir reforço de garantias, ou substituição da mesma nos casos em que determinadas características do bem impeça o registro efetivo do ônus, ficando estipulado o prazo de 5 (cinco) dias úteis contados da data de sua solicitação, pelo CREDOR, por carta sob protocolo ou registro postal, para que o EMITENTE e/ou do(s) eventual(ais)AVALISTA(S) providencie(m) o respectivo reforço ou substituição, sob pena do imediato vencimento da presente CCB, independentemente de interpelação judicial ou notificação judicial ou extrajudicial.</w:t>
      </w:r>
    </w:p>
    <w:p w:rsidR="00000000" w:rsidDel="00000000" w:rsidP="00000000" w:rsidRDefault="00000000" w:rsidRPr="00000000" w14:paraId="000001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27"/>
        </w:tabs>
        <w:spacing w:after="0" w:before="113" w:line="276" w:lineRule="auto"/>
        <w:ind w:left="153" w:right="151"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caso de substituição do bem objeto da garantia, sua efetiva constituição deverá se dar através de registro junto aos Cartórios competentes em até 30 (trinta) dias da data da solicitação por parte do CREDOR.</w:t>
      </w:r>
    </w:p>
    <w:p w:rsidR="00000000" w:rsidDel="00000000" w:rsidP="00000000" w:rsidRDefault="00000000" w:rsidRPr="00000000" w14:paraId="000001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5"/>
        </w:tabs>
        <w:spacing w:after="0" w:before="114" w:line="276" w:lineRule="auto"/>
        <w:ind w:left="153" w:right="148"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Mandato: O EMITENTE e/ou eventual(ais) AVALISTA(S), pela presente CCB, constituem-se mutuamente procuradores com recíprocos e especiais poderes, irrevogáveis e irretratáveis, nos termos do artigo 684 do Código Civil, para receber toda e qualquer comunicação, notificação, intimação ou citação, na hipótese de qualquer procedimento judicial ou extrajudicial, e para todos os demais atos processuais, por mais especiais que sejam e que se fizerem necessários ao andamento do feito, de modo que tal citação ou notificação feita a um, será considerada como feita a todos.</w:t>
      </w:r>
    </w:p>
    <w:p w:rsidR="00000000" w:rsidDel="00000000" w:rsidP="00000000" w:rsidRDefault="00000000" w:rsidRPr="00000000" w14:paraId="000001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41"/>
        </w:tabs>
        <w:spacing w:after="0" w:before="116" w:line="273" w:lineRule="auto"/>
        <w:ind w:left="153" w:right="157"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cláusula mandato é irrevogável e será válida até o completo cumprimento de todas as obrigações decorrentes desta CCB.</w:t>
      </w:r>
    </w:p>
    <w:p w:rsidR="00000000" w:rsidDel="00000000" w:rsidP="00000000" w:rsidRDefault="00000000" w:rsidRPr="00000000" w14:paraId="000001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47"/>
        </w:tabs>
        <w:spacing w:after="0" w:before="119" w:line="273" w:lineRule="auto"/>
        <w:ind w:left="153" w:right="154"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Alteração da CCB: A presente CCB somente poderá ser alterada mediante aditivo próprio devidamente assinado pelas Partes.</w:t>
      </w:r>
    </w:p>
    <w:p w:rsidR="00000000" w:rsidDel="00000000" w:rsidP="00000000" w:rsidRDefault="00000000" w:rsidRPr="00000000" w14:paraId="000001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49"/>
        </w:tabs>
        <w:spacing w:after="0" w:before="120" w:line="276" w:lineRule="auto"/>
        <w:ind w:left="153" w:right="155"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Comunicação ao Sistema de Informação de Créditos (“SCR”): O CREDOR, neste ato, comunica ao EMITENTE que a presente operação de empréstimo, será registrada no SCR gerido pelo Banco Central do Brasil (“BACEN”), que tem por finalidade subsidiar o BACEN para fins de supervisão de risco de crédito a que estão expostas as instituições financeiras e ainda intercambiar informações entre as instituições financeiras.</w:t>
      </w:r>
    </w:p>
    <w:p w:rsidR="00000000" w:rsidDel="00000000" w:rsidP="00000000" w:rsidRDefault="00000000" w:rsidRPr="00000000" w14:paraId="0000013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38"/>
        </w:tabs>
        <w:spacing w:after="0" w:before="114" w:line="273" w:lineRule="auto"/>
        <w:ind w:left="153" w:right="153"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EMITENTE poderá ter acesso aos dados constantes em seu SCR, por meio </w:t>
      </w:r>
      <w:r w:rsidDel="00000000" w:rsidR="00000000" w:rsidRPr="00000000">
        <w:rPr>
          <w:rtl w:val="0"/>
        </w:rPr>
        <w:t xml:space="preserve">da central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atendimento ao público do BACEN.</w:t>
      </w:r>
    </w:p>
    <w:p w:rsidR="00000000" w:rsidDel="00000000" w:rsidP="00000000" w:rsidRDefault="00000000" w:rsidRPr="00000000" w14:paraId="0000013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57"/>
        </w:tabs>
        <w:spacing w:after="0" w:before="119" w:line="273" w:lineRule="auto"/>
        <w:ind w:left="153" w:right="154"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 caso de discordância quanto às informações do SCR, bem como pedidos de correções, o EMITENTE deverá entrar em contato com a Ouvidoria do CREDOR, nos termos da cláusula abaixo.</w:t>
      </w:r>
    </w:p>
    <w:p w:rsidR="00000000" w:rsidDel="00000000" w:rsidP="00000000" w:rsidRDefault="00000000" w:rsidRPr="00000000" w14:paraId="000001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47"/>
        </w:tabs>
        <w:spacing w:after="0" w:before="120" w:line="276" w:lineRule="auto"/>
        <w:ind w:left="153" w:right="152"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EMITENTE autoriza o CREDOR ou a quem este indicar, a qualquer tempo: a (i) efetuar consultas ao Sistema de Informações de Crédito – SCR – do Banco Central do Brasil (“SCR”), nos termos da Resolução no 3.658, do Conselho Monetário Nacional, de 17.12.2008, conforme alterada e os serviços de proteção ao crédito SPC, Serasa e outras em que o CREDOR seja cadastrado; (ii) fornecer ao Banco Central do Brasil informações sobre esta CCB, para integrar o SCR; (iii) proceder conforme disposições que advierem de novas exigências feitas pelo Banco Central do Brasil ou autoridades</w:t>
      </w:r>
    </w:p>
    <w:p w:rsidR="00000000" w:rsidDel="00000000" w:rsidP="00000000" w:rsidRDefault="00000000" w:rsidRPr="00000000" w14:paraId="0000013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59"/>
        </w:tabs>
        <w:spacing w:after="0" w:before="113" w:line="276" w:lineRule="auto"/>
        <w:ind w:left="153" w:right="153"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Efeitos da CCB: As Partes convencionam que as obrigações pecuniárias estipuladas na presente CCB passam a vigorar a partir da liberação do crédito pelo CREDOR.</w:t>
      </w:r>
    </w:p>
    <w:p w:rsidR="00000000" w:rsidDel="00000000" w:rsidP="00000000" w:rsidRDefault="00000000" w:rsidRPr="00000000" w14:paraId="000001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59"/>
        </w:tabs>
        <w:spacing w:after="0" w:before="115" w:line="276" w:lineRule="auto"/>
        <w:ind w:left="153" w:right="156"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Irrevogabilidade e Irretratabilidade: A presente CCB é firmada em caráter irrevogável e irretratável, obrigando as Partes, seus herdeiros e/ou sucessores.</w:t>
      </w:r>
    </w:p>
    <w:p w:rsidR="00000000" w:rsidDel="00000000" w:rsidP="00000000" w:rsidRDefault="00000000" w:rsidRPr="00000000" w14:paraId="000001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62"/>
        </w:tabs>
        <w:spacing w:after="0" w:before="114" w:line="276" w:lineRule="auto"/>
        <w:ind w:left="153" w:right="146"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Dados: O EMITENTE declara e concorda expressamente que ao firmar a presente CCB passará a fazer parte integrante da base de clientes do CREDOR ou a quem este vier a indicar, autorizando, assim através das informações cadastrais que o CREDOR ou a quem este vier a indicar possui a respeito dele o oferecimento de produtos e/ou serviços.</w:t>
      </w:r>
    </w:p>
    <w:p w:rsidR="00000000" w:rsidDel="00000000" w:rsidP="00000000" w:rsidRDefault="00000000" w:rsidRPr="00000000" w14:paraId="000001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43"/>
        </w:tabs>
        <w:spacing w:after="0" w:before="113" w:line="240" w:lineRule="auto"/>
        <w:ind w:left="643" w:right="0" w:hanging="490"/>
        <w:jc w:val="both"/>
        <w:rPr>
          <w:smallCaps w:val="0"/>
          <w:strike w:val="0"/>
          <w:color w:val="000000"/>
          <w:u w:val="none"/>
          <w:shd w:fill="auto" w:val="clear"/>
          <w:vertAlign w:val="baseline"/>
        </w:rPr>
        <w:sectPr>
          <w:type w:val="nextPage"/>
          <w:pgSz w:h="16840" w:w="11910" w:orient="portrait"/>
          <w:pgMar w:bottom="280" w:top="1460" w:left="566" w:right="566" w:header="529" w:footer="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Ouvidoria: O EMITENTE declara ter ciência de que o CREDOR disponibiliza um canal de Ouvidoria para que sejam</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5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feitas sugestões e/ou reclamações através do telefone (11) 3299-3151</w:t>
      </w:r>
    </w:p>
    <w:p w:rsidR="00000000" w:rsidDel="00000000" w:rsidP="00000000" w:rsidRDefault="00000000" w:rsidRPr="00000000" w14:paraId="000001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79"/>
        </w:tabs>
        <w:spacing w:after="0" w:before="154" w:line="276" w:lineRule="auto"/>
        <w:ind w:left="153" w:right="153"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Legislação: Aplica-se à presente CCB, as disposições da Lei 10.931, de 02 de agosto de 2004, e posteriores alterações (“Lei 10.931”), declarando o EMITENTE ter conhecimento que a presente CCB é um título executivo extrajudicial e representa dívida em dinheiro, certa, líquida e exigível, seja pela soma nela indicada, seja pelo saldo EMITENTE demonstrado em planilha de cálculo ou nos extratos de Conta Corrente, a serem emitidos consoante o que preceitua a aludida Lei 10.931.</w:t>
      </w:r>
    </w:p>
    <w:p w:rsidR="00000000" w:rsidDel="00000000" w:rsidP="00000000" w:rsidRDefault="00000000" w:rsidRPr="00000000" w14:paraId="0000013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76"/>
        </w:tabs>
        <w:spacing w:after="0" w:before="114" w:line="276" w:lineRule="auto"/>
        <w:ind w:left="153" w:right="147"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EMITENTE declara ter ciência que: (i) o CREDOR integra o Sistema Financeiro Nacional, submetendo-se à disciplina e regras pelo Conselho Monetário Nacional e Banco Central do Brasil; e (ii) as taxas de juros cobradas nas operações financeiras realizadas pelo CREDOR, incluindo a presente CCB, não estão submetidas ao limite de 12% (doze por cento) ao ano, como já decidiu o Supremo Tribunal Federal, sendo legítima a cobrança de juros e encargos superiores a esse percentual.</w:t>
      </w:r>
    </w:p>
    <w:p w:rsidR="00000000" w:rsidDel="00000000" w:rsidP="00000000" w:rsidRDefault="00000000" w:rsidRPr="00000000" w14:paraId="000001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45"/>
        </w:tabs>
        <w:spacing w:after="0" w:before="115" w:line="276" w:lineRule="auto"/>
        <w:ind w:left="153" w:right="148"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vier a tornar impossível a aplicação das regras previstas nesta CCB, seja por força de eventual caráter cogente de imperativos legais que venham a ser baixados, seja em decorrência de ausência de consenso entre as Partes, considerar-se-á rescindida esta CCB e, em consequência, a dívida dela oriunda se considerará antecipadamente vencida, da mesma forma e com os mesmos efeitos previstos, efetivando-se a cobrança de juros “pro-rata temporis”.</w:t>
      </w:r>
    </w:p>
    <w:p w:rsidR="00000000" w:rsidDel="00000000" w:rsidP="00000000" w:rsidRDefault="00000000" w:rsidRPr="00000000" w14:paraId="000001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79"/>
        </w:tabs>
        <w:spacing w:after="0" w:before="114" w:line="276" w:lineRule="auto"/>
        <w:ind w:left="153" w:right="150"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Cessão ou Endosso: O CREDOR fica expressamente autorizado a qualquer tempo, a seu exclusivo critério e independentemente da prévia anuência do EMITENTE , a ceder a terceiros os direitos de crédito que detém em razão desta CCB, bem como a transferi-la a terceiros mediante endosso da “via negociável”, sendo certo que a cessão ou o endosso não </w:t>
      </w:r>
      <w:r w:rsidDel="00000000" w:rsidR="00000000" w:rsidRPr="00000000">
        <w:rPr>
          <w:rtl w:val="0"/>
        </w:rPr>
        <w:t xml:space="preserve">caracteriza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violação do sigilo bancário em relação ao EMITENTE e ao(s) AVALISTA(S). Ocorrendo a cessão ou o endosso, o cessionário/endossatário desta CCB assumirá automaticamente a qualidade de credor desta CCB, passando a ser titular de todos os direitos e obrigações dela decorrentes.</w:t>
      </w:r>
    </w:p>
    <w:p w:rsidR="00000000" w:rsidDel="00000000" w:rsidP="00000000" w:rsidRDefault="00000000" w:rsidRPr="00000000" w14:paraId="0000013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47"/>
        </w:tabs>
        <w:spacing w:after="0" w:before="112" w:line="276" w:lineRule="auto"/>
        <w:ind w:left="153" w:right="157"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Após a cessão ou endosso pelo CREDOR desta CCB, o EMITENTE desde já, reconhece a validade da emissão e do endosso desta CCB de forma física ou eletrônica, o que é feito com base no art. 889, §3o, do Código Civil.</w:t>
      </w:r>
    </w:p>
    <w:p w:rsidR="00000000" w:rsidDel="00000000" w:rsidP="00000000" w:rsidRDefault="00000000" w:rsidRPr="00000000" w14:paraId="000001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49"/>
        </w:tabs>
        <w:spacing w:after="0" w:before="115" w:line="276" w:lineRule="auto"/>
        <w:ind w:left="153" w:right="147"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hipótese de transferência da presente CCB, o seu novo titular ficará automaticamente sub-rogado em todos os direitos e garantias que cabiam ao CREDOR original, independentemente de qualquer formalidade, passando a ter acesso livre e direto a todas as informações relacionadas à operação bancária e respectivas garantias e/ou direitos creditórios e/ou quaisquer outras garantias eventualmente constituídas, reconhecendo o EMITENTE e o(s) Garantidor(es) que o novo titular da CCB possui o inequívoco direito de acompanhar detidamente todo o andamento da operação bancária, motivo pelo qual, da mesma forma, estará automaticamente sub-rogado a consultar as informações consolidadas em seu nome, no SCR, SERASA – Centralização de Serviços os Bancos S.A. e quaisquer outros órgãos, entidades ou empresas, julgados pertinentes pelo CREDOR, permanecendo válida a presente autorização durante todo o tempo em que subsistir em aberto e não liquidadas as obrigações decorrentes da presente CCB.</w:t>
      </w:r>
    </w:p>
    <w:p w:rsidR="00000000" w:rsidDel="00000000" w:rsidP="00000000" w:rsidRDefault="00000000" w:rsidRPr="00000000" w14:paraId="000001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54"/>
        </w:tabs>
        <w:spacing w:after="0" w:before="115" w:line="240" w:lineRule="auto"/>
        <w:ind w:left="153" w:right="147"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cessão dos direitos sempre compreenderá os acessórios, títulos, instrumentos que os representam e anexos. De tal forma, ao formalizar a cessão dos direitos de crédito, por meio de Contrato de Cessão, o CREDOR estará cedendo, automaticamente, todos os direitos, privilégios, preferências, prerrogativas, garantias e ações, legal e contratualmente previstas, que sejam inerentes ao direito de crédito cedido, inclusive: (i) o direito de receber integralmente o seu valor, acrescido dos juros, das multas, da atualização monetária e/ou demais encargos remuneratórios e/ou moratórios; (ii) o direito de ação e o de protesto em face do respectivo devedor, para exigir o cumprimento da obrigação de pagamento, ou visando resguardar qualquer direito; (iii) as garantias eventualmente existentes, sejam reais ou pessoais; e (iv) o direito de declarar o direito de crédito vencido antecipadamente, nas hipóteses contratadas com o EMITENTE e naquelas previstas na legislação aplicável.</w:t>
      </w:r>
    </w:p>
    <w:p w:rsidR="00000000" w:rsidDel="00000000" w:rsidP="00000000" w:rsidRDefault="00000000" w:rsidRPr="00000000" w14:paraId="000001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71"/>
        </w:tabs>
        <w:spacing w:after="0" w:before="115" w:line="240" w:lineRule="auto"/>
        <w:ind w:left="153" w:right="154" w:firstLine="0"/>
        <w:jc w:val="both"/>
        <w:rPr>
          <w:smallCaps w:val="0"/>
          <w:strike w:val="0"/>
          <w:color w:val="000000"/>
          <w:u w:val="none"/>
          <w:shd w:fill="auto" w:val="clear"/>
          <w:vertAlign w:val="baseline"/>
        </w:rPr>
        <w:sectPr>
          <w:type w:val="nextPage"/>
          <w:pgSz w:h="16840" w:w="11910" w:orient="portrait"/>
          <w:pgMar w:bottom="280" w:top="1460" w:left="566" w:right="566" w:header="529" w:footer="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EMITENTE e o(s) eventual(ais) Garantidor(es) estão integralmente cientes e de acordo com o seguinte: (i) qualquer litígio ou questionamento, judicial ou extrajudicial, que possa vir a ser ajuizado, deverá ser ajuizado, àquele portador endossatário da CCB na data do ajuizamento do litígio ou questionamento; (ii) o ajuizamento de qualquer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53" w:right="15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ação, judicial ou extrajudicial, pela EMITENTE e/ou AVALISTA(S) contra o CREDOR, após o mesmo ter endossado </w:t>
      </w:r>
      <w:r w:rsidDel="00000000" w:rsidR="00000000" w:rsidRPr="00000000">
        <w:rPr>
          <w:rtl w:val="0"/>
        </w:rPr>
        <w:t xml:space="preserve">está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CCB para terceiro, o EMITENTE e Garantidor(es) estarão sujeitos ao pagamento de indenização por perdas e danos, e ressarcimento de todo e quaisquer custos e despesas que o CREDOR venha a incorrer (incluindo honorários advocatícios) para defesa de seus direitos no respectivo litígio.</w:t>
      </w:r>
    </w:p>
    <w:p w:rsidR="00000000" w:rsidDel="00000000" w:rsidP="00000000" w:rsidRDefault="00000000" w:rsidRPr="00000000" w14:paraId="0000014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49"/>
        </w:tabs>
        <w:spacing w:after="0" w:before="114" w:line="273" w:lineRule="auto"/>
        <w:ind w:left="153" w:right="154"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Emissão de Certificados de CCB: O CREDOR ou a quem este vier a indicar poderá emitir certificados de CCB com lastro no presente título, podendo negociá-los livremente no mercado.</w:t>
      </w:r>
    </w:p>
    <w:p w:rsidR="00000000" w:rsidDel="00000000" w:rsidP="00000000" w:rsidRDefault="00000000" w:rsidRPr="00000000" w14:paraId="0000014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38"/>
        </w:tabs>
        <w:spacing w:after="0" w:before="119" w:line="276" w:lineRule="auto"/>
        <w:ind w:left="153" w:right="149"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haja a emissão do certificado referido a presente CCB ficará custodiada em instituição financeira autorizada, </w:t>
      </w:r>
      <w:r w:rsidDel="00000000" w:rsidR="00000000" w:rsidRPr="00000000">
        <w:rPr>
          <w:rtl w:val="0"/>
        </w:rPr>
        <w:t xml:space="preserve">a qual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passará a proceder às cobranças dos valores devidos, junto ao EMITENTE. O EMITENTE e/ou eventual(ais) Garantidor(es), desde já se declara(m) de acordo com a emissão do certificado referido na </w:t>
      </w:r>
      <w:r w:rsidDel="00000000" w:rsidR="00000000" w:rsidRPr="00000000">
        <w:rPr>
          <w:rtl w:val="0"/>
        </w:rPr>
        <w:t xml:space="preserve">cláusula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acima, obrigando- se a atender às solicitações da instituição custodiante, bem como, aceitam a cessão de crédito, independentemente de qualquer aviso ou formalidade.</w:t>
      </w:r>
    </w:p>
    <w:p w:rsidR="00000000" w:rsidDel="00000000" w:rsidP="00000000" w:rsidRDefault="00000000" w:rsidRPr="00000000" w14:paraId="0000014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45"/>
        </w:tabs>
        <w:spacing w:after="0" w:before="115" w:line="276" w:lineRule="auto"/>
        <w:ind w:left="153" w:right="149"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Assinatura Eletrônica: Em caso de contratação eletrônica, o EMITENTE ratifica que admite como válido, para fins de comprovação de autoria e integridade, a assinatura e informações constantes no presente documento, as quais foram capturadas de forma eletrônica e utilizadas nesta CCB, constituindo título executivo extrajudicial nos termos do artigo 28 da Lei no 10.931 2004 e para todos os fins de direito, ainda que seja estabelecida com assinatura eletrônica ou certificação fora dos padrões ICP-BRASIL, conforme disposto pelo art. 10 da Medida Provisória no 2.200/2001.</w:t>
      </w:r>
    </w:p>
    <w:p w:rsidR="00000000" w:rsidDel="00000000" w:rsidP="00000000" w:rsidRDefault="00000000" w:rsidRPr="00000000" w14:paraId="0000014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73"/>
        </w:tabs>
        <w:spacing w:after="0" w:before="112" w:line="276" w:lineRule="auto"/>
        <w:ind w:left="153" w:right="153" w:firstLine="0"/>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Foro: Ajustam as Partes que será sempre competente para conhecer e dirimir qualquer questão oriunda ou decorrente da presente CCB, o foro da Comarca de São Paulo/SP, com a exclusão de qualquer outro, por mais privilegiado que seja, reservando-se o credor da CCB o direito de optar, a seu exclusivo critério, pelo foro da sede da EMITENTE ou da sede/domicílio do(s) eventual(ais) AVALISTA(S).</w:t>
      </w:r>
    </w:p>
    <w:p w:rsidR="00000000" w:rsidDel="00000000" w:rsidP="00000000" w:rsidRDefault="00000000" w:rsidRPr="00000000" w14:paraId="0000014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47"/>
        </w:tabs>
        <w:spacing w:after="0" w:before="116" w:line="240" w:lineRule="auto"/>
        <w:ind w:left="647" w:right="0" w:hanging="4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presente CCB é emitida e firmada em 1 (uma) via, constando na a expressão “Via Negociável”</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São Paulo,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JANEIRO DE 2025</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203200</wp:posOffset>
                </wp:positionV>
                <wp:extent cx="2435225" cy="12700"/>
                <wp:effectExtent b="0" l="0" r="0" t="0"/>
                <wp:wrapTopAndBottom distB="0" distT="0"/>
                <wp:docPr id="6" name=""/>
                <a:graphic>
                  <a:graphicData uri="http://schemas.microsoft.com/office/word/2010/wordprocessingShape">
                    <wps:wsp>
                      <wps:cNvSpPr/>
                      <wps:cNvPr id="7" name="Shape 7"/>
                      <wps:spPr>
                        <a:xfrm>
                          <a:off x="4128388" y="3779365"/>
                          <a:ext cx="2435225" cy="1270"/>
                        </a:xfrm>
                        <a:custGeom>
                          <a:rect b="b" l="l" r="r" t="t"/>
                          <a:pathLst>
                            <a:path extrusionOk="0" h="120000" w="2435225">
                              <a:moveTo>
                                <a:pt x="0" y="0"/>
                              </a:moveTo>
                              <a:lnTo>
                                <a:pt x="243499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203200</wp:posOffset>
                </wp:positionV>
                <wp:extent cx="2435225" cy="12700"/>
                <wp:effectExtent b="0" l="0" r="0" t="0"/>
                <wp:wrapTopAndBottom distB="0" distT="0"/>
                <wp:docPr id="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2435225" cy="12700"/>
                        </a:xfrm>
                        <a:prstGeom prst="rect"/>
                        <a:ln/>
                      </pic:spPr>
                    </pic:pic>
                  </a:graphicData>
                </a:graphic>
              </wp:anchor>
            </w:drawing>
          </mc:Fallback>
        </mc:AlternateContent>
      </w:r>
    </w:p>
    <w:p w:rsidR="00000000" w:rsidDel="00000000" w:rsidP="00000000" w:rsidRDefault="00000000" w:rsidRPr="00000000" w14:paraId="0000014F">
      <w:pPr>
        <w:spacing w:before="44" w:lineRule="auto"/>
        <w:ind w:left="153" w:right="0" w:firstLine="0"/>
        <w:jc w:val="left"/>
        <w:rPr>
          <w:b w:val="1"/>
          <w:sz w:val="20"/>
          <w:szCs w:val="20"/>
        </w:rPr>
      </w:pPr>
      <w:r w:rsidDel="00000000" w:rsidR="00000000" w:rsidRPr="00000000">
        <w:rPr>
          <w:b w:val="1"/>
          <w:sz w:val="20"/>
          <w:szCs w:val="20"/>
          <w:rtl w:val="0"/>
        </w:rPr>
        <w:t xml:space="preserve">{nomeCG}</w:t>
      </w:r>
    </w:p>
    <w:p w:rsidR="00000000" w:rsidDel="00000000" w:rsidP="00000000" w:rsidRDefault="00000000" w:rsidRPr="00000000" w14:paraId="00000150">
      <w:pPr>
        <w:spacing w:before="19" w:lineRule="auto"/>
        <w:ind w:left="153" w:right="0" w:firstLine="0"/>
        <w:jc w:val="left"/>
        <w:rPr>
          <w:sz w:val="18"/>
          <w:szCs w:val="18"/>
        </w:rPr>
      </w:pPr>
      <w:r w:rsidDel="00000000" w:rsidR="00000000" w:rsidRPr="00000000">
        <w:rPr>
          <w:sz w:val="18"/>
          <w:szCs w:val="18"/>
          <w:rtl w:val="0"/>
        </w:rPr>
        <w:t xml:space="preserve">Na qualidade de Emitente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152400</wp:posOffset>
                </wp:positionV>
                <wp:extent cx="2435225" cy="12700"/>
                <wp:effectExtent b="0" l="0" r="0" t="0"/>
                <wp:wrapTopAndBottom distB="0" distT="0"/>
                <wp:docPr id="1" name=""/>
                <a:graphic>
                  <a:graphicData uri="http://schemas.microsoft.com/office/word/2010/wordprocessingShape">
                    <wps:wsp>
                      <wps:cNvSpPr/>
                      <wps:cNvPr id="2" name="Shape 2"/>
                      <wps:spPr>
                        <a:xfrm>
                          <a:off x="4128388" y="3779365"/>
                          <a:ext cx="2435225" cy="1270"/>
                        </a:xfrm>
                        <a:custGeom>
                          <a:rect b="b" l="l" r="r" t="t"/>
                          <a:pathLst>
                            <a:path extrusionOk="0" h="120000" w="2435225">
                              <a:moveTo>
                                <a:pt x="0" y="0"/>
                              </a:moveTo>
                              <a:lnTo>
                                <a:pt x="243499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152400</wp:posOffset>
                </wp:positionV>
                <wp:extent cx="2435225"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435225" cy="12700"/>
                        </a:xfrm>
                        <a:prstGeom prst="rect"/>
                        <a:ln/>
                      </pic:spPr>
                    </pic:pic>
                  </a:graphicData>
                </a:graphic>
              </wp:anchor>
            </w:drawing>
          </mc:Fallback>
        </mc:AlternateContent>
      </w:r>
    </w:p>
    <w:p w:rsidR="00000000" w:rsidDel="00000000" w:rsidP="00000000" w:rsidRDefault="00000000" w:rsidRPr="00000000" w14:paraId="00000152">
      <w:pPr>
        <w:spacing w:before="44" w:lineRule="auto"/>
        <w:ind w:left="153" w:right="0" w:firstLine="0"/>
        <w:jc w:val="left"/>
        <w:rPr>
          <w:b w:val="1"/>
          <w:sz w:val="20"/>
          <w:szCs w:val="20"/>
        </w:rPr>
      </w:pPr>
      <w:r w:rsidDel="00000000" w:rsidR="00000000" w:rsidRPr="00000000">
        <w:rPr>
          <w:b w:val="1"/>
          <w:sz w:val="20"/>
          <w:szCs w:val="20"/>
          <w:rtl w:val="0"/>
        </w:rPr>
        <w:t xml:space="preserve">BMP SCMEPP LTDA</w:t>
      </w:r>
    </w:p>
    <w:p w:rsidR="00000000" w:rsidDel="00000000" w:rsidP="00000000" w:rsidRDefault="00000000" w:rsidRPr="00000000" w14:paraId="00000153">
      <w:pPr>
        <w:spacing w:before="17" w:lineRule="auto"/>
        <w:ind w:left="153" w:right="0" w:firstLine="0"/>
        <w:jc w:val="left"/>
        <w:rPr>
          <w:sz w:val="18"/>
          <w:szCs w:val="18"/>
        </w:rPr>
        <w:sectPr>
          <w:type w:val="nextPage"/>
          <w:pgSz w:h="16840" w:w="11910" w:orient="portrait"/>
          <w:pgMar w:bottom="280" w:top="1460" w:left="566" w:right="566" w:header="529" w:footer="0"/>
        </w:sectPr>
      </w:pPr>
      <w:r w:rsidDel="00000000" w:rsidR="00000000" w:rsidRPr="00000000">
        <w:rPr>
          <w:sz w:val="18"/>
          <w:szCs w:val="18"/>
          <w:rtl w:val="0"/>
        </w:rPr>
        <w:t xml:space="preserve">Na qualidade de Credor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15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I CONTRATO DE CESSÃO DE CRÉDITO SEM COOBRIGAÇÃO, DA CÉDULA DE CRÉDITO BANCÁRIO Nº 47753941, FIRMADO ENTRE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BMP SCMEPP LTDA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INVEST ALL LTDA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 21 DE JANEIRO DE 2025</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 w:right="714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São Paulo, SP,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JANEIRO DE 2025 À</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5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{nomeCG}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153" w:right="55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{ruaCG}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{numeroCG}, {compCG}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{bairroCG},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{cidadeCG}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{ufCG}</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5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{cepCG}</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153" w:right="714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 Contrato de CCB Nº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Prezado(s) Cliente(s)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53" w:right="32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Pela presente, levamos ao seu conhecimento que, nesta data, o INVEST ALL LTDA, inscrito no CNPJ/MF sob no 50.951.844/0001-96, adquiriu de BMP SCMEPP LTDA. Os direitos de crédito, decorrentes da(s) Cédula(s) de Crédito Bancário ("CCB") em referência, celebrando por V. Sª(s), dos vencimentos a partir de 21 DE JANEIRO DE 2025, (inclusive).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153" w:right="32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Assim, em face da operação contratada, fica(m) V. Sª(s) notificadas que a partir de 21 DE JANEIRO DE 2025, (inclusive), o pagamento das parcelas referentes a(s) CCB Nº 47753941 deverão ser efetuados diretamente ao INVEST ALL LTDA, na conta a ser informada pelo mesmo, ou à sua ordem.</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76" w:lineRule="auto"/>
        <w:ind w:left="15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Qualquer alteração dos procedimentos acima descritos dependerá de prévia e expressa autorização do BMP SCMEPP LTDA.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3" w:right="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Atenciosamente,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 ALL LTDA</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Ciente: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153" w:right="0" w:firstLine="0"/>
        <w:jc w:val="left"/>
        <w:rPr>
          <w:rFonts w:ascii="Arial" w:cs="Arial" w:eastAsia="Arial" w:hAnsi="Arial"/>
          <w:sz w:val="24"/>
          <w:szCs w:val="24"/>
        </w:rPr>
      </w:pPr>
      <w:r w:rsidDel="00000000" w:rsidR="00000000" w:rsidRPr="00000000">
        <w:rPr>
          <w:rtl w:val="0"/>
        </w:rPr>
        <w:t xml:space="preserve">{nomeCG}</w:t>
      </w:r>
      <w:r w:rsidDel="00000000" w:rsidR="00000000" w:rsidRPr="00000000">
        <w:rPr>
          <w:rtl w:val="0"/>
        </w:rPr>
      </w:r>
    </w:p>
    <w:sectPr>
      <w:type w:val="nextPage"/>
      <w:pgSz w:h="16840" w:w="11910" w:orient="portrait"/>
      <w:pgMar w:bottom="280" w:top="1460" w:left="566" w:right="566" w:header="529"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585958</wp:posOffset>
          </wp:positionH>
          <wp:positionV relativeFrom="page">
            <wp:posOffset>554420</wp:posOffset>
          </wp:positionV>
          <wp:extent cx="2136444" cy="295458"/>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36444" cy="29545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74" w:hanging="221.00000000000003"/>
      </w:pPr>
      <w:rPr>
        <w:rFonts w:ascii="Calibri" w:cs="Calibri" w:eastAsia="Calibri" w:hAnsi="Calibri"/>
        <w:b w:val="1"/>
        <w:i w:val="0"/>
        <w:sz w:val="22"/>
        <w:szCs w:val="22"/>
      </w:rPr>
    </w:lvl>
    <w:lvl w:ilvl="1">
      <w:start w:val="1"/>
      <w:numFmt w:val="decimal"/>
      <w:lvlText w:val="%1.%2."/>
      <w:lvlJc w:val="left"/>
      <w:pPr>
        <w:ind w:left="154" w:hanging="386"/>
      </w:pPr>
      <w:rPr>
        <w:rFonts w:ascii="Calibri" w:cs="Calibri" w:eastAsia="Calibri" w:hAnsi="Calibri"/>
        <w:b w:val="0"/>
        <w:i w:val="0"/>
        <w:sz w:val="22"/>
        <w:szCs w:val="22"/>
      </w:rPr>
    </w:lvl>
    <w:lvl w:ilvl="2">
      <w:start w:val="1"/>
      <w:numFmt w:val="lowerLetter"/>
      <w:lvlText w:val="%3)"/>
      <w:lvlJc w:val="left"/>
      <w:pPr>
        <w:ind w:left="874" w:hanging="361"/>
      </w:pPr>
      <w:rPr>
        <w:rFonts w:ascii="Calibri" w:cs="Calibri" w:eastAsia="Calibri" w:hAnsi="Calibri"/>
        <w:b w:val="0"/>
        <w:i w:val="0"/>
        <w:sz w:val="22"/>
        <w:szCs w:val="22"/>
      </w:rPr>
    </w:lvl>
    <w:lvl w:ilvl="3">
      <w:start w:val="0"/>
      <w:numFmt w:val="bullet"/>
      <w:lvlText w:val="•"/>
      <w:lvlJc w:val="left"/>
      <w:pPr>
        <w:ind w:left="880" w:hanging="361"/>
      </w:pPr>
      <w:rPr/>
    </w:lvl>
    <w:lvl w:ilvl="4">
      <w:start w:val="0"/>
      <w:numFmt w:val="bullet"/>
      <w:lvlText w:val="•"/>
      <w:lvlJc w:val="left"/>
      <w:pPr>
        <w:ind w:left="2293" w:hanging="360.9999999999998"/>
      </w:pPr>
      <w:rPr/>
    </w:lvl>
    <w:lvl w:ilvl="5">
      <w:start w:val="0"/>
      <w:numFmt w:val="bullet"/>
      <w:lvlText w:val="•"/>
      <w:lvlJc w:val="left"/>
      <w:pPr>
        <w:ind w:left="3706" w:hanging="361"/>
      </w:pPr>
      <w:rPr/>
    </w:lvl>
    <w:lvl w:ilvl="6">
      <w:start w:val="0"/>
      <w:numFmt w:val="bullet"/>
      <w:lvlText w:val="•"/>
      <w:lvlJc w:val="left"/>
      <w:pPr>
        <w:ind w:left="5120" w:hanging="361"/>
      </w:pPr>
      <w:rPr/>
    </w:lvl>
    <w:lvl w:ilvl="7">
      <w:start w:val="0"/>
      <w:numFmt w:val="bullet"/>
      <w:lvlText w:val="•"/>
      <w:lvlJc w:val="left"/>
      <w:pPr>
        <w:ind w:left="6533" w:hanging="361.0000000000009"/>
      </w:pPr>
      <w:rPr/>
    </w:lvl>
    <w:lvl w:ilvl="8">
      <w:start w:val="0"/>
      <w:numFmt w:val="bullet"/>
      <w:lvlText w:val="•"/>
      <w:lvlJc w:val="left"/>
      <w:pPr>
        <w:ind w:left="7947" w:hanging="361"/>
      </w:pPr>
      <w:rPr/>
    </w:lvl>
  </w:abstractNum>
  <w:abstractNum w:abstractNumId="2">
    <w:lvl w:ilvl="0">
      <w:start w:val="1"/>
      <w:numFmt w:val="upperRoman"/>
      <w:lvlText w:val="%1"/>
      <w:lvlJc w:val="left"/>
      <w:pPr>
        <w:ind w:left="288" w:hanging="135"/>
      </w:pPr>
      <w:rPr>
        <w:rFonts w:ascii="Arial" w:cs="Arial" w:eastAsia="Arial" w:hAnsi="Arial"/>
        <w:b w:val="1"/>
        <w:i w:val="0"/>
        <w:sz w:val="24"/>
        <w:szCs w:val="24"/>
      </w:rPr>
    </w:lvl>
    <w:lvl w:ilvl="1">
      <w:start w:val="0"/>
      <w:numFmt w:val="bullet"/>
      <w:lvlText w:val="•"/>
      <w:lvlJc w:val="left"/>
      <w:pPr>
        <w:ind w:left="1329" w:hanging="135"/>
      </w:pPr>
      <w:rPr/>
    </w:lvl>
    <w:lvl w:ilvl="2">
      <w:start w:val="0"/>
      <w:numFmt w:val="bullet"/>
      <w:lvlText w:val="•"/>
      <w:lvlJc w:val="left"/>
      <w:pPr>
        <w:ind w:left="2378" w:hanging="135"/>
      </w:pPr>
      <w:rPr/>
    </w:lvl>
    <w:lvl w:ilvl="3">
      <w:start w:val="0"/>
      <w:numFmt w:val="bullet"/>
      <w:lvlText w:val="•"/>
      <w:lvlJc w:val="left"/>
      <w:pPr>
        <w:ind w:left="3428" w:hanging="135"/>
      </w:pPr>
      <w:rPr/>
    </w:lvl>
    <w:lvl w:ilvl="4">
      <w:start w:val="0"/>
      <w:numFmt w:val="bullet"/>
      <w:lvlText w:val="•"/>
      <w:lvlJc w:val="left"/>
      <w:pPr>
        <w:ind w:left="4477" w:hanging="135"/>
      </w:pPr>
      <w:rPr/>
    </w:lvl>
    <w:lvl w:ilvl="5">
      <w:start w:val="0"/>
      <w:numFmt w:val="bullet"/>
      <w:lvlText w:val="•"/>
      <w:lvlJc w:val="left"/>
      <w:pPr>
        <w:ind w:left="5527" w:hanging="135"/>
      </w:pPr>
      <w:rPr/>
    </w:lvl>
    <w:lvl w:ilvl="6">
      <w:start w:val="0"/>
      <w:numFmt w:val="bullet"/>
      <w:lvlText w:val="•"/>
      <w:lvlJc w:val="left"/>
      <w:pPr>
        <w:ind w:left="6576" w:hanging="135"/>
      </w:pPr>
      <w:rPr/>
    </w:lvl>
    <w:lvl w:ilvl="7">
      <w:start w:val="0"/>
      <w:numFmt w:val="bullet"/>
      <w:lvlText w:val="•"/>
      <w:lvlJc w:val="left"/>
      <w:pPr>
        <w:ind w:left="7626" w:hanging="135"/>
      </w:pPr>
      <w:rPr/>
    </w:lvl>
    <w:lvl w:ilvl="8">
      <w:start w:val="0"/>
      <w:numFmt w:val="bullet"/>
      <w:lvlText w:val="•"/>
      <w:lvlJc w:val="left"/>
      <w:pPr>
        <w:ind w:left="8675" w:hanging="13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72" w:hanging="219"/>
      <w:jc w:val="both"/>
    </w:pPr>
    <w:rPr>
      <w:rFonts w:ascii="Calibri" w:cs="Calibri" w:eastAsia="Calibri" w:hAnsi="Calibri"/>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2025-01-22T00:00:00Z</vt:lpwstr>
  </property>
  <property fmtid="{D5CDD505-2E9C-101B-9397-08002B2CF9AE}" pid="3" name="Creator">
    <vt:lpwstr>Microsoft® Word para Microsoft 365</vt:lpwstr>
  </property>
  <property fmtid="{D5CDD505-2E9C-101B-9397-08002B2CF9AE}" pid="4" name="LastSaved">
    <vt:lpwstr>2025-01-28T00:00:00Z</vt:lpwstr>
  </property>
  <property fmtid="{D5CDD505-2E9C-101B-9397-08002B2CF9AE}" pid="5" name="Producer">
    <vt:lpwstr>- by Lacuna Software PKI SDK</vt:lpwstr>
  </property>
</Properties>
</file>