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2E4057"/>
          <w:sz w:val="56"/>
        </w:rPr>
        <w:t>A Detailed ELI5 Review</w:t>
      </w:r>
    </w:p>
    <w:p/>
    <w:p>
      <w:pPr>
        <w:jc w:val="center"/>
      </w:pPr>
      <w:r>
        <w:rPr>
          <w:i/>
          <w:sz w:val="32"/>
        </w:rPr>
        <w:t>"A Statistically Validated Multi-Instance Evaluation of Entropy-Triggered 2-Opt in Hybrid Ant Colony Optimization"</w:t>
      </w:r>
    </w:p>
    <w:p/>
    <w:p>
      <w:pPr>
        <w:jc w:val="center"/>
      </w:pPr>
      <w:r>
        <w:rPr>
          <w:sz w:val="24"/>
        </w:rPr>
        <w:t>by Joshua Bermas, Vincent Brian Somido, and John Earl Mirabete</w:t>
      </w:r>
    </w:p>
    <w:p/>
    <w:p/>
    <w:p>
      <w:pPr>
        <w:jc w:val="center"/>
      </w:pPr>
      <w:r>
        <w:rPr>
          <w:color w:val="646464"/>
          <w:sz w:val="22"/>
        </w:rPr>
        <w:t>Personal Study Notes with Balanced Critical Analysis</w:t>
      </w:r>
    </w:p>
    <w:p>
      <w:r>
        <w:br w:type="page"/>
      </w:r>
    </w:p>
    <w:p>
      <w:pPr>
        <w:pStyle w:val="Heading1"/>
      </w:pPr>
      <w:r>
        <w:t>Table of Contents</w:t>
      </w:r>
    </w:p>
    <w:p>
      <w:pPr>
        <w:spacing w:after="80"/>
      </w:pPr>
      <w:r>
        <w:t>1. Problem Statement &amp; Context (ELI5)</w:t>
      </w:r>
    </w:p>
    <w:p>
      <w:pPr>
        <w:spacing w:after="80"/>
      </w:pPr>
      <w:r>
        <w:t>2. The Three Algorithms Explained</w:t>
      </w:r>
    </w:p>
    <w:p>
      <w:pPr>
        <w:spacing w:after="80"/>
      </w:pPr>
      <w:r>
        <w:t>3. Simulation Components Deep Dive</w:t>
      </w:r>
    </w:p>
    <w:p>
      <w:pPr>
        <w:spacing w:after="80"/>
      </w:pPr>
      <w:r>
        <w:t>4. Experimental Design &amp; Methodology</w:t>
      </w:r>
    </w:p>
    <w:p>
      <w:pPr>
        <w:spacing w:after="80"/>
      </w:pPr>
      <w:r>
        <w:t>5. Results Analysis &amp; Findings</w:t>
      </w:r>
    </w:p>
    <w:p>
      <w:pPr>
        <w:spacing w:after="80"/>
      </w:pPr>
      <w:r>
        <w:t>6. Strengths &amp; Weaknesses</w:t>
      </w:r>
    </w:p>
    <w:p>
      <w:pPr>
        <w:spacing w:after="80"/>
      </w:pPr>
      <w:r>
        <w:t>7. Summary &amp; Conclusions</w:t>
      </w:r>
    </w:p>
    <w:p>
      <w:pPr>
        <w:spacing w:after="80"/>
      </w:pPr>
      <w:r>
        <w:t>8. Glossary of Terms</w:t>
      </w:r>
    </w:p>
    <w:p>
      <w:pPr>
        <w:spacing w:after="80"/>
      </w:pPr>
      <w:r>
        <w:t>9. Frequently Asked Questions</w:t>
      </w:r>
    </w:p>
    <w:p>
      <w:pPr>
        <w:spacing w:after="80"/>
      </w:pPr>
      <w:r>
        <w:t>10. What I Would Do Differently</w:t>
      </w:r>
    </w:p>
    <w:p>
      <w:pPr>
        <w:spacing w:after="80"/>
      </w:pPr>
      <w:r>
        <w:t>Appendix A: Code Examples from the Benchmark App</w:t>
      </w:r>
    </w:p>
    <w:p>
      <w:r>
        <w:br w:type="page"/>
      </w:r>
    </w:p>
    <w:p>
      <w:pPr>
        <w:pStyle w:val="Heading1"/>
      </w:pPr>
      <w:r>
        <w:t>1. Problem Statement &amp; Context (ELI5)</w:t>
      </w:r>
    </w:p>
    <w:p>
      <w:pPr>
        <w:pStyle w:val="Heading2"/>
      </w:pPr>
      <w:r>
        <w:t>1.1 What is the Traveling Salesman Problem?</w:t>
      </w:r>
    </w:p>
    <w:p>
      <w:r>
        <w:t>Imagine you are a delivery driver. You have a list of houses to visit, and you need to deliver a package to each one exactly once. After all deliveries are done, you must return to the starting point (the depot). The question is: what is the shortest possible route that visits every house exactly once and returns to the start?</w:t>
      </w:r>
    </w:p>
    <w:p>
      <w:r>
        <w:t>This is the Traveling Salesman Problem (TSP). It sounds simple, but it is one of the hardest problems in computer science. The difficulty comes from the number of possible routes growing explosively as you add more houses. For just 50 cities, there are approximately 3 x 10^62 possible routes. That is more than the number of atoms in the observable universe.</w:t>
      </w:r>
    </w:p>
    <w:p>
      <w:r>
        <w:t>TSP is not just a theoretical puzzle. It has real-world applications in package delivery (FedEx, UPS), ambulance routing, school bus planning, circuit board manufacturing, and many other areas where finding efficient routes saves time and money.</w:t>
      </w:r>
    </w:p>
    <w:p>
      <w:pPr>
        <w:pStyle w:val="Heading2"/>
      </w:pPr>
      <w:r>
        <w:t>1.2 Why Ant Colony Optimization (ACO)?</w:t>
      </w:r>
    </w:p>
    <w:p>
      <w:r>
        <w:t>Since TSP is so hard to solve perfectly, computer scientists use 'metaheuristics' - clever shortcuts that find good enough answers without checking every possible route. One popular approach is Ant Colony Optimization (ACO), inspired by how real ants find food.</w:t>
      </w:r>
    </w:p>
    <w:p>
      <w:r>
        <w:t>Real ants leave chemical trails (pheromones) on the ground. When an ant finds food, it leaves a trail back to the colony. Other ants follow this trail, and if the food source is good, more ants reinforce the trail with their own pheromone. Over time, the best routes get the strongest trails.</w:t>
      </w:r>
    </w:p>
    <w:p>
      <w:r>
        <w:t>ACO mimics this behavior. Artificial 'ants' build routes (tours) through the cities. After each round, pheromone is added to the edges that were part of good tours (short routes get more pheromone). Over many rounds, the colony converges on good routes.</w:t>
      </w:r>
    </w:p>
    <w:p>
      <w:r>
        <w:t>However, ACO has a problem called 'premature convergence.' The ants start following the same trails too early and stop exploring new possibilities. It is like all delivery drivers taking the same route because they see other drivers on it, even if better routes exist.</w:t>
      </w:r>
    </w:p>
    <w:p>
      <w:pPr>
        <w:pStyle w:val="Heading2"/>
      </w:pPr>
      <w:r>
        <w:t>1.3 The Research Gap</w:t>
      </w:r>
    </w:p>
    <w:p>
      <w:r>
        <w:t>Researchers have proposed adding a '2-opt local search' to ACO. This operator fixes crossing routes (like untangling a knotted rope) to make tours shorter. However, running 2-opt on every iteration is expensive - it takes O(n^2) time, where n is the number of cities.</w:t>
      </w:r>
    </w:p>
    <w:p>
      <w:r>
        <w:t>A smarter approach was proposed: only run 2-opt when the colony shows signs of stagnation (getting stuck). Two signals can detect this:</w:t>
      </w:r>
    </w:p>
    <w:p>
      <w:pPr>
        <w:pStyle w:val="ListBullet"/>
      </w:pPr>
      <w:r>
        <w:t>Shannon Entropy H(S): Measures how diverse the ant population is. High entropy = ants exploring broadly. Low entropy = ants stuck on same routes.</w:t>
      </w:r>
    </w:p>
    <w:p>
      <w:pPr>
        <w:pStyle w:val="ListBullet"/>
      </w:pPr>
      <w:r>
        <w:t>Pheromone Dominance Ratio (PDR): Measures how concentrated pheromone is. PDR near 1 = even distribution. PDR &gt;&gt; 1 = one trail dominates.</w:t>
      </w:r>
    </w:p>
    <w:p>
      <w:r>
        <w:t>The problem is that while this idea has been proposed, it has never been statistically validated across multiple problem sizes. Previous studies only ran single trials without proper statistical testing.</w:t>
      </w:r>
    </w:p>
    <w:p>
      <w:pPr>
        <w:pStyle w:val="Heading2"/>
      </w:pPr>
      <w:r>
        <w:t>1.4 What This Thesis Does</w:t>
      </w:r>
    </w:p>
    <w:p>
      <w:r>
        <w:t>This thesis proposes a 'Proposed Adaptive HACO' that only triggers 2-opt when BOTH conditions are met:</w:t>
      </w:r>
    </w:p>
    <w:p>
      <w:pPr>
        <w:pStyle w:val="ListBullet"/>
      </w:pPr>
      <w:r>
        <w:t>Shannon entropy H(S) falls below a calibrated threshold theta</w:t>
      </w:r>
    </w:p>
    <w:p>
      <w:pPr>
        <w:pStyle w:val="ListBullet"/>
      </w:pPr>
      <w:r>
        <w:t>Pheromone Dominance Ratio PDR exceeds 2.0</w:t>
      </w:r>
    </w:p>
    <w:p>
      <w:r>
        <w:t>The thesis compares three algorithms:</w:t>
      </w:r>
    </w:p>
    <w:p>
      <w:pPr>
        <w:pStyle w:val="ListBullet"/>
      </w:pPr>
      <w:r>
        <w:t>Standard ACO: No local search (baseline)</w:t>
      </w:r>
    </w:p>
    <w:p>
      <w:pPr>
        <w:pStyle w:val="ListBullet"/>
      </w:pPr>
      <w:r>
        <w:t>Non-adaptive HACO: 2-opt every iteration (intermediate)</w:t>
      </w:r>
    </w:p>
    <w:p>
      <w:pPr>
        <w:pStyle w:val="ListBullet"/>
      </w:pPr>
      <w:r>
        <w:t>Proposed Adaptive HACO: 2-opt only when triggered (experimental)</w:t>
      </w:r>
    </w:p>
    <w:p>
      <w:r>
        <w:t>The comparison is done on 6 TSPLIB benchmark instances (51 to 200 nodes) with 30 independent trials per algorithm, giving 540 total runs. Statistical tests (paired t-tests) validate the differences.</w:t>
      </w:r>
    </w:p>
    <w:p>
      <w:r>
        <w:br w:type="page"/>
      </w:r>
    </w:p>
    <w:p>
      <w:pPr>
        <w:pStyle w:val="Heading1"/>
      </w:pPr>
      <w:r>
        <w:t>2. The Three Algorithms Explained</w:t>
      </w:r>
    </w:p>
    <w:p>
      <w:pPr>
        <w:pStyle w:val="Heading2"/>
      </w:pPr>
      <w:r>
        <w:t>2.1 Standard ACO (Baseline)</w:t>
      </w:r>
    </w:p>
    <w:p>
      <w:r>
        <w:t>Standard ACO is the simplest version. Here is how it works step by step:</w:t>
      </w:r>
    </w:p>
    <w:p>
      <w:pPr>
        <w:pStyle w:val="ListNumber"/>
      </w:pPr>
      <w:r>
        <w:t>Initialize pheromone: Set all edges to a small equal value tau_0 = 1/(n * L_nn), where L_nn is a quick nearest-neighbor tour length.</w:t>
      </w:r>
    </w:p>
    <w:p>
      <w:pPr>
        <w:pStyle w:val="ListNumber"/>
      </w:pPr>
      <w:r>
        <w:t>For each iteration (up to 500):</w:t>
      </w:r>
    </w:p>
    <w:p>
      <w:pPr>
        <w:pStyle w:val="ListBullet"/>
        <w:ind w:left="720"/>
      </w:pPr>
      <w:r>
        <w:t>Each of the 30 ants builds a tour using the transition rule: p(i,j) = [tau(i,j)^alpha * eta(i,j)^beta] / sum_all_edges</w:t>
      </w:r>
    </w:p>
    <w:p>
      <w:pPr>
        <w:pStyle w:val="ListBullet"/>
        <w:ind w:left="720"/>
      </w:pPr>
      <w:r>
        <w:t>eta(i,j) = 1/d(i,j) is the 'visibility' - shorter edges look more attractive</w:t>
      </w:r>
    </w:p>
    <w:p>
      <w:pPr>
        <w:pStyle w:val="ListBullet"/>
        <w:ind w:left="720"/>
      </w:pPr>
      <w:r>
        <w:t>alpha=1.0 means pheromone influence is linear</w:t>
      </w:r>
    </w:p>
    <w:p>
      <w:pPr>
        <w:pStyle w:val="ListBullet"/>
        <w:ind w:left="720"/>
      </w:pPr>
      <w:r>
        <w:t>beta=5.0 means distance matters 5x more than pheromone</w:t>
      </w:r>
    </w:p>
    <w:p>
      <w:pPr>
        <w:pStyle w:val="ListNumber"/>
      </w:pPr>
      <w:r>
        <w:t>Update global best: If any ant found a shorter tour, update the best-so-far tour T* and length L*.</w:t>
      </w:r>
    </w:p>
    <w:p>
      <w:pPr>
        <w:pStyle w:val="ListNumber"/>
      </w:pPr>
      <w:r>
        <w:t>Update pheromone: tau_new = (1-rho) * tau_old + sum(Q/L_k) for edges used by each ant. rho=0.5 means half the pheromone evaporates each iteration.</w:t>
      </w:r>
    </w:p>
    <w:p>
      <w:pPr>
        <w:pStyle w:val="ListNumber"/>
      </w:pPr>
      <w:r>
        <w:t>No local search is applied.</w:t>
      </w:r>
    </w:p>
    <w:p>
      <w:r>
        <w:t>ELI5: Think of this as delivering packages using only the 'smell' of good routes. You let 30 drivers figure out their routes, keep track of the best one, and update the 'smell' map. But you never double-check or optimize the routes - you just trust the ants.</w:t>
      </w:r>
    </w:p>
    <w:p>
      <w:pPr>
        <w:pStyle w:val="Heading2"/>
      </w:pPr>
      <w:r>
        <w:t>2.2 Non-adaptive HACO (Intermediate)</w:t>
      </w:r>
    </w:p>
    <w:p>
      <w:r>
        <w:t>Non-adaptive HACO is the same as Standard ACO, but with one key addition: it applies 2-opt local search to the best tour T* at EVERY iteration, regardless of whether the colony is stagnating or not.</w:t>
      </w:r>
    </w:p>
    <w:p>
      <w:r>
        <w:t>2-opt works like this:</w:t>
      </w:r>
    </w:p>
    <w:p>
      <w:pPr>
        <w:pStyle w:val="ListNumber"/>
      </w:pPr>
      <w:r>
        <w:t>Look at the current best tour T*</w:t>
      </w:r>
    </w:p>
    <w:p>
      <w:pPr>
        <w:pStyle w:val="ListNumber"/>
      </w:pPr>
      <w:r>
        <w:t>Find two edges that cross each other</w:t>
      </w:r>
    </w:p>
    <w:p>
      <w:pPr>
        <w:pStyle w:val="ListNumber"/>
      </w:pPr>
      <w:r>
        <w:t>Remove them and reconnect the tour differently (this eliminates the crossing)</w:t>
      </w:r>
    </w:p>
    <w:p>
      <w:pPr>
        <w:pStyle w:val="ListNumber"/>
      </w:pPr>
      <w:r>
        <w:t>If the new tour is shorter, keep it</w:t>
      </w:r>
    </w:p>
    <w:p>
      <w:pPr>
        <w:pStyle w:val="ListNumber"/>
      </w:pPr>
      <w:r>
        <w:t>Repeat until no more improvements can be found</w:t>
      </w:r>
    </w:p>
    <w:p>
      <w:r>
        <w:t>ELI5: This is like rewriting the entire route plan after every single delivery, even if the plan is already good. It ensures the best tour is always locally optimal, but it wastes a lot of computer time.</w:t>
      </w:r>
    </w:p>
    <w:p>
      <w:r>
        <w:t>The problem: 2-opt costs O(n^2) per pass. On 200 nodes, each 2-opt pass examines ~20,000 edge pairs. Running this 500 times per trial across 30 trials is expensive.</w:t>
      </w:r>
    </w:p>
    <w:p>
      <w:pPr>
        <w:pStyle w:val="Heading2"/>
      </w:pPr>
      <w:r>
        <w:t>2.3 Proposed Adaptive HACO (Experimental)</w:t>
      </w:r>
    </w:p>
    <w:p>
      <w:r>
        <w:t>The Proposed Adaptive HACO is the same as Non-adaptive HACO, but with a smart trigger for 2-opt. Instead of running 2-opt every iteration, it only runs 2-opt when two conditions are BOTH met:</w:t>
      </w:r>
    </w:p>
    <w:p>
      <w:pPr>
        <w:pStyle w:val="ListBullet"/>
      </w:pPr>
      <w:r>
        <w:t>Shannon Entropy H(S) &lt; theta: The colony's diversity has dropped below a threshold, meaning ants are converging on the same routes.</w:t>
      </w:r>
    </w:p>
    <w:p>
      <w:pPr>
        <w:pStyle w:val="ListBullet"/>
      </w:pPr>
      <w:r>
        <w:t>PDR &gt; 2.0: The pheromone is concentrated on a few dominant edges, confirming over-exploitation.</w:t>
      </w:r>
    </w:p>
    <w:p>
      <w:r>
        <w:t>Additionally, the Proposed Adaptive HACO uses 'greedy-seeded initialization.' Instead of starting with uniform pheromone on all edges, it starts with a nearest-neighbor tour's edges boosted by a factor of 10. This gives it a head start.</w:t>
      </w:r>
    </w:p>
    <w:p>
      <w:r>
        <w:t>ELI5: This is like only rewriting the route plan when you notice something is wrong - either all drivers are taking the same path (low entropy) or one route is way more popular than others (high PDR). You also start with a pretty good initial plan instead of a blank slate.</w:t>
      </w:r>
    </w:p>
    <w:p>
      <w:pPr>
        <w:pStyle w:val="Heading2"/>
      </w:pPr>
      <w:r>
        <w:t>2.4 Side-by-Side Comparison Table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2E4057"/>
          </w:tcPr>
          <w:p>
            <w:r/>
            <w:r>
              <w:rPr>
                <w:rFonts w:ascii="Calibri" w:hAnsi="Calibri"/>
                <w:b/>
                <w:color w:val="FFFFFF"/>
                <w:sz w:val="20"/>
              </w:rPr>
              <w:t>Feature</w:t>
            </w:r>
          </w:p>
        </w:tc>
        <w:tc>
          <w:tcPr>
            <w:tcW w:type="dxa" w:w="2340"/>
            <w:shd w:fill="2E4057"/>
          </w:tcPr>
          <w:p>
            <w:r/>
            <w:r>
              <w:rPr>
                <w:rFonts w:ascii="Calibri" w:hAnsi="Calibri"/>
                <w:b/>
                <w:color w:val="FFFFFF"/>
                <w:sz w:val="20"/>
              </w:rPr>
              <w:t>Standard ACO</w:t>
            </w:r>
          </w:p>
        </w:tc>
        <w:tc>
          <w:tcPr>
            <w:tcW w:type="dxa" w:w="2340"/>
            <w:shd w:fill="2E4057"/>
          </w:tcPr>
          <w:p>
            <w:r/>
            <w:r>
              <w:rPr>
                <w:rFonts w:ascii="Calibri" w:hAnsi="Calibri"/>
                <w:b/>
                <w:color w:val="FFFFFF"/>
                <w:sz w:val="20"/>
              </w:rPr>
              <w:t>Non-adaptive HACO</w:t>
            </w:r>
          </w:p>
        </w:tc>
        <w:tc>
          <w:tcPr>
            <w:tcW w:type="dxa" w:w="2340"/>
            <w:shd w:fill="2E4057"/>
          </w:tcPr>
          <w:p>
            <w:r/>
            <w:r>
              <w:rPr>
                <w:rFonts w:ascii="Calibri" w:hAnsi="Calibri"/>
                <w:b/>
                <w:color w:val="FFFFFF"/>
                <w:sz w:val="20"/>
              </w:rPr>
              <w:t>Proposed Adaptive HACO</w:t>
            </w:r>
          </w:p>
        </w:tc>
      </w:tr>
      <w:tr>
        <w:tc>
          <w:tcPr>
            <w:tcW w:type="dxa" w:w="2340"/>
          </w:tcPr>
          <w:p>
            <w:r/>
            <w:r>
              <w:rPr>
                <w:rFonts w:ascii="Calibri" w:hAnsi="Calibri"/>
                <w:sz w:val="20"/>
              </w:rPr>
              <w:t>Local Search</w:t>
            </w:r>
          </w:p>
        </w:tc>
        <w:tc>
          <w:tcPr>
            <w:tcW w:type="dxa" w:w="2340"/>
          </w:tcPr>
          <w:p>
            <w:r/>
            <w:r>
              <w:rPr>
                <w:rFonts w:ascii="Calibri" w:hAnsi="Calibri"/>
                <w:sz w:val="20"/>
              </w:rPr>
              <w:t>None</w:t>
            </w:r>
          </w:p>
        </w:tc>
        <w:tc>
          <w:tcPr>
            <w:tcW w:type="dxa" w:w="2340"/>
          </w:tcPr>
          <w:p>
            <w:r/>
            <w:r>
              <w:rPr>
                <w:rFonts w:ascii="Calibri" w:hAnsi="Calibri"/>
                <w:sz w:val="20"/>
              </w:rPr>
              <w:t>2-opt every iteration</w:t>
            </w:r>
          </w:p>
        </w:tc>
        <w:tc>
          <w:tcPr>
            <w:tcW w:type="dxa" w:w="2340"/>
          </w:tcPr>
          <w:p>
            <w:r/>
            <w:r>
              <w:rPr>
                <w:rFonts w:ascii="Calibri" w:hAnsi="Calibri"/>
                <w:sz w:val="20"/>
              </w:rPr>
              <w:t>2-opt only when triggered</w:t>
            </w:r>
          </w:p>
        </w:tc>
      </w:tr>
      <w:tr>
        <w:tc>
          <w:tcPr>
            <w:tcW w:type="dxa" w:w="2340"/>
          </w:tcPr>
          <w:p>
            <w:r/>
            <w:r>
              <w:rPr>
                <w:rFonts w:ascii="Calibri" w:hAnsi="Calibri"/>
                <w:sz w:val="20"/>
              </w:rPr>
              <w:t>Initialization</w:t>
            </w:r>
          </w:p>
        </w:tc>
        <w:tc>
          <w:tcPr>
            <w:tcW w:type="dxa" w:w="2340"/>
          </w:tcPr>
          <w:p>
            <w:r/>
            <w:r>
              <w:rPr>
                <w:rFonts w:ascii="Calibri" w:hAnsi="Calibri"/>
                <w:sz w:val="20"/>
              </w:rPr>
              <w:t>Uniform tau_0</w:t>
            </w:r>
          </w:p>
        </w:tc>
        <w:tc>
          <w:tcPr>
            <w:tcW w:type="dxa" w:w="2340"/>
          </w:tcPr>
          <w:p>
            <w:r/>
            <w:r>
              <w:rPr>
                <w:rFonts w:ascii="Calibri" w:hAnsi="Calibri"/>
                <w:sz w:val="20"/>
              </w:rPr>
              <w:t>Uniform tau_0</w:t>
            </w:r>
          </w:p>
        </w:tc>
        <w:tc>
          <w:tcPr>
            <w:tcW w:type="dxa" w:w="2340"/>
          </w:tcPr>
          <w:p>
            <w:r/>
            <w:r>
              <w:rPr>
                <w:rFonts w:ascii="Calibri" w:hAnsi="Calibri"/>
                <w:sz w:val="20"/>
              </w:rPr>
              <w:t>Greedy-seeded (tau_0 * 10)</w:t>
            </w:r>
          </w:p>
        </w:tc>
      </w:tr>
      <w:tr>
        <w:tc>
          <w:tcPr>
            <w:tcW w:type="dxa" w:w="2340"/>
          </w:tcPr>
          <w:p>
            <w:r/>
            <w:r>
              <w:rPr>
                <w:rFonts w:ascii="Calibri" w:hAnsi="Calibri"/>
                <w:sz w:val="20"/>
              </w:rPr>
              <w:t>Trigger Mechanism</w:t>
            </w:r>
          </w:p>
        </w:tc>
        <w:tc>
          <w:tcPr>
            <w:tcW w:type="dxa" w:w="2340"/>
          </w:tcPr>
          <w:p>
            <w:r/>
            <w:r>
              <w:rPr>
                <w:rFonts w:ascii="Calibri" w:hAnsi="Calibri"/>
                <w:sz w:val="20"/>
              </w:rPr>
              <w:t>N/A</w:t>
            </w:r>
          </w:p>
        </w:tc>
        <w:tc>
          <w:tcPr>
            <w:tcW w:type="dxa" w:w="2340"/>
          </w:tcPr>
          <w:p>
            <w:r/>
            <w:r>
              <w:rPr>
                <w:rFonts w:ascii="Calibri" w:hAnsi="Calibri"/>
                <w:sz w:val="20"/>
              </w:rPr>
              <w:t>None (always fires)</w:t>
            </w:r>
          </w:p>
        </w:tc>
        <w:tc>
          <w:tcPr>
            <w:tcW w:type="dxa" w:w="2340"/>
          </w:tcPr>
          <w:p>
            <w:r/>
            <w:r>
              <w:rPr>
                <w:rFonts w:ascii="Calibri" w:hAnsi="Calibri"/>
                <w:sz w:val="20"/>
              </w:rPr>
              <w:t>H(S) &lt; theta AND PDR &gt; 2.0</w:t>
            </w:r>
          </w:p>
        </w:tc>
      </w:tr>
      <w:tr>
        <w:tc>
          <w:tcPr>
            <w:tcW w:type="dxa" w:w="2340"/>
          </w:tcPr>
          <w:p>
            <w:r/>
            <w:r>
              <w:rPr>
                <w:rFonts w:ascii="Calibri" w:hAnsi="Calibri"/>
                <w:sz w:val="20"/>
              </w:rPr>
              <w:t>Computational Cost</w:t>
            </w:r>
          </w:p>
        </w:tc>
        <w:tc>
          <w:tcPr>
            <w:tcW w:type="dxa" w:w="2340"/>
          </w:tcPr>
          <w:p>
            <w:r/>
            <w:r>
              <w:rPr>
                <w:rFonts w:ascii="Calibri" w:hAnsi="Calibri"/>
                <w:sz w:val="20"/>
              </w:rPr>
              <w:t>Low</w:t>
            </w:r>
          </w:p>
        </w:tc>
        <w:tc>
          <w:tcPr>
            <w:tcW w:type="dxa" w:w="2340"/>
          </w:tcPr>
          <w:p>
            <w:r/>
            <w:r>
              <w:rPr>
                <w:rFonts w:ascii="Calibri" w:hAnsi="Calibri"/>
                <w:sz w:val="20"/>
              </w:rPr>
              <w:t>High</w:t>
            </w:r>
          </w:p>
        </w:tc>
        <w:tc>
          <w:tcPr>
            <w:tcW w:type="dxa" w:w="2340"/>
          </w:tcPr>
          <w:p>
            <w:r/>
            <w:r>
              <w:rPr>
                <w:rFonts w:ascii="Calibri" w:hAnsi="Calibri"/>
                <w:sz w:val="20"/>
              </w:rPr>
              <w:t>Medium (adaptive)</w:t>
            </w:r>
          </w:p>
        </w:tc>
      </w:tr>
      <w:tr>
        <w:tc>
          <w:tcPr>
            <w:tcW w:type="dxa" w:w="2340"/>
          </w:tcPr>
          <w:p>
            <w:r/>
            <w:r>
              <w:rPr>
                <w:rFonts w:ascii="Calibri" w:hAnsi="Calibri"/>
                <w:sz w:val="20"/>
              </w:rPr>
              <w:t>Tour Quality</w:t>
            </w:r>
          </w:p>
        </w:tc>
        <w:tc>
          <w:tcPr>
            <w:tcW w:type="dxa" w:w="2340"/>
          </w:tcPr>
          <w:p>
            <w:r/>
            <w:r>
              <w:rPr>
                <w:rFonts w:ascii="Calibri" w:hAnsi="Calibri"/>
                <w:sz w:val="20"/>
              </w:rPr>
              <w:t>Worst</w:t>
            </w:r>
          </w:p>
        </w:tc>
        <w:tc>
          <w:tcPr>
            <w:tcW w:type="dxa" w:w="2340"/>
          </w:tcPr>
          <w:p>
            <w:r/>
            <w:r>
              <w:rPr>
                <w:rFonts w:ascii="Calibri" w:hAnsi="Calibri"/>
                <w:sz w:val="20"/>
              </w:rPr>
              <w:t>Good</w:t>
            </w:r>
          </w:p>
        </w:tc>
        <w:tc>
          <w:tcPr>
            <w:tcW w:type="dxa" w:w="2340"/>
          </w:tcPr>
          <w:p>
            <w:r/>
            <w:r>
              <w:rPr>
                <w:rFonts w:ascii="Calibri" w:hAnsi="Calibri"/>
                <w:sz w:val="20"/>
              </w:rPr>
              <w:t>Best (usually)</w:t>
            </w:r>
          </w:p>
        </w:tc>
      </w:tr>
      <w:tr>
        <w:tc>
          <w:tcPr>
            <w:tcW w:type="dxa" w:w="2340"/>
          </w:tcPr>
          <w:p>
            <w:r/>
            <w:r>
              <w:rPr>
                <w:rFonts w:ascii="Calibri" w:hAnsi="Calibri"/>
                <w:sz w:val="20"/>
              </w:rPr>
              <w:t>2-opt Calls per Trial</w:t>
            </w:r>
          </w:p>
        </w:tc>
        <w:tc>
          <w:tcPr>
            <w:tcW w:type="dxa" w:w="2340"/>
          </w:tcPr>
          <w:p>
            <w:r/>
            <w:r>
              <w:rPr>
                <w:rFonts w:ascii="Calibri" w:hAnsi="Calibri"/>
                <w:sz w:val="20"/>
              </w:rPr>
              <w:t>0</w:t>
            </w:r>
          </w:p>
        </w:tc>
        <w:tc>
          <w:tcPr>
            <w:tcW w:type="dxa" w:w="2340"/>
          </w:tcPr>
          <w:p>
            <w:r/>
            <w:r>
              <w:rPr>
                <w:rFonts w:ascii="Calibri" w:hAnsi="Calibri"/>
                <w:sz w:val="20"/>
              </w:rPr>
              <w:t>500</w:t>
            </w:r>
          </w:p>
        </w:tc>
        <w:tc>
          <w:tcPr>
            <w:tcW w:type="dxa" w:w="2340"/>
          </w:tcPr>
          <w:p>
            <w:r/>
            <w:r>
              <w:rPr>
                <w:rFonts w:ascii="Calibri" w:hAnsi="Calibri"/>
                <w:sz w:val="20"/>
              </w:rPr>
              <w:t>~100-270 (20-54%)</w:t>
            </w:r>
          </w:p>
        </w:tc>
      </w:tr>
    </w:tbl>
    <w:p>
      <w:r>
        <w:br w:type="page"/>
      </w:r>
    </w:p>
    <w:p>
      <w:pPr>
        <w:pStyle w:val="Heading1"/>
      </w:pPr>
      <w:r>
        <w:t>3. Simulation Components Deep Dive</w:t>
      </w:r>
    </w:p>
    <w:p>
      <w:r>
        <w:t>The benchmark app implements the thesis algorithms in TypeScript. Here is a detailed explanation of each module, with code examples from the actual implementation.</w:t>
      </w:r>
    </w:p>
    <w:p>
      <w:pPr>
        <w:pStyle w:val="Heading2"/>
      </w:pPr>
      <w:r>
        <w:t>3.1 Distance Matrix (distance.ts)</w:t>
      </w:r>
    </w:p>
    <w:p>
      <w:r>
        <w:t>Purpose: Pre-compute the Euclidean distance between every pair of cities. This is stored as a flat array d[i*n + j] where n is the number of cities.</w:t>
      </w:r>
    </w:p>
    <w:p>
      <w:r>
        <w:t>Why: The distance matrix is used everywhere - tour construction, tour length evaluation, pheromone updates, and 2-opt gain calculations. Computing it once at load saves repeated sqrt() calls.</w:t>
      </w:r>
    </w:p>
    <w:p>
      <w:pPr>
        <w:spacing w:before="120" w:after="120"/>
        <w:ind w:left="432"/>
        <w:shd w:fill="F0F0F0"/>
      </w:pPr>
      <w:r>
        <w:rPr>
          <w:rFonts w:ascii="Consolas" w:hAnsi="Consolas"/>
          <w:color w:val="282828"/>
          <w:sz w:val="18"/>
        </w:rPr>
        <w:t>function distanceMatrix(coords: number[][]): Float64Array {</w:t>
        <w:br/>
        <w:t xml:space="preserve">  const n = coords.length;</w:t>
        <w:br/>
        <w:t xml:space="preserve">  const d = new Float64Array(n * n);</w:t>
        <w:br/>
        <w:t xml:space="preserve">  for (let i = 0; i &lt; n; i++) {</w:t>
        <w:br/>
        <w:t xml:space="preserve">    for (let j = i + 1; j &lt; n; j++) {</w:t>
        <w:br/>
        <w:t xml:space="preserve">      const dx = coords[i][0] - coords[j][0];</w:t>
        <w:br/>
        <w:t xml:space="preserve">      const dy = coords[i][1] - coords[j][1];</w:t>
        <w:br/>
        <w:t xml:space="preserve">      d[i * n + j] = d[j * n + i] = Math.sqrt(dx * dx + dy * dy);</w:t>
        <w:br/>
        <w:t xml:space="preserve">    }</w:t>
        <w:br/>
        <w:t xml:space="preserve">  }</w:t>
        <w:br/>
        <w:t xml:space="preserve">  return d;</w:t>
        <w:br/>
        <w:t>}</w:t>
      </w:r>
    </w:p>
    <w:p>
      <w:r>
        <w:t>ELI5: Like a cheat sheet that tells you 'City A to City B = 5.2 miles.' Instead of calculating the distance every time you need it, you look it up in the cheat sheet.</w:t>
      </w:r>
    </w:p>
    <w:p>
      <w:pPr>
        <w:pStyle w:val="Heading2"/>
      </w:pPr>
      <w:r>
        <w:t>3.2 Shannon Entropy (signals.ts)</w:t>
      </w:r>
    </w:p>
    <w:p>
      <w:r>
        <w:t>Purpose: Measure how diverse the ant population's edge usage is. High entropy means ants are exploring many different edges. Low entropy means ants are converging on the same edges.</w:t>
      </w:r>
    </w:p>
    <w:p>
      <w:r>
        <w:t>Formula: H(S) = -sum_e p(e) * log2(p(e))</w:t>
      </w:r>
    </w:p>
    <w:p>
      <w:r>
        <w:t>Where p(e) = fraction of ants using directed edge e.</w:t>
      </w:r>
    </w:p>
    <w:p>
      <w:pPr>
        <w:spacing w:before="120" w:after="120"/>
        <w:ind w:left="432"/>
        <w:shd w:fill="F0F0F0"/>
      </w:pPr>
      <w:r>
        <w:rPr>
          <w:rFonts w:ascii="Consolas" w:hAnsi="Consolas"/>
          <w:color w:val="282828"/>
          <w:sz w:val="18"/>
        </w:rPr>
        <w:t>function shannonEntropy(tours: Int32Array, n: number, m: number): number {</w:t>
        <w:br/>
        <w:t xml:space="preserve">  // Count how many ants use each directed edge</w:t>
        <w:br/>
        <w:t xml:space="preserve">  const counts = new Float64Array(n * n);</w:t>
        <w:br/>
        <w:t xml:space="preserve">  for (let k = 0; k &lt; m; k++) {</w:t>
        <w:br/>
        <w:t xml:space="preserve">    const base = k * n;</w:t>
        <w:br/>
        <w:t xml:space="preserve">    for (let s = 0; s &lt; n - 1; s++) {</w:t>
        <w:br/>
        <w:t xml:space="preserve">      counts[tours[base + s] * n + tours[base + s + 1]]++;</w:t>
        <w:br/>
        <w:t xml:space="preserve">    }</w:t>
        <w:br/>
        <w:t xml:space="preserve">    counts[tours[base + n - 1] * n + tours[base]]++; // closing edge</w:t>
        <w:br/>
        <w:t xml:space="preserve">  }</w:t>
        <w:br/>
        <w:t xml:space="preserve">  // Calculate entropy</w:t>
        <w:br/>
        <w:t xml:space="preserve">  let H = 0;</w:t>
        <w:br/>
        <w:t xml:space="preserve">  for (let e = 0; e &lt; n * n; e++) {</w:t>
        <w:br/>
        <w:t xml:space="preserve">    if (counts[e] &gt; 0) {</w:t>
        <w:br/>
        <w:t xml:space="preserve">      const p = counts[e] / m;</w:t>
        <w:br/>
        <w:t xml:space="preserve">      H -= p * Math.log2(p);</w:t>
        <w:br/>
        <w:t xml:space="preserve">    }</w:t>
        <w:br/>
        <w:t xml:space="preserve">  }</w:t>
        <w:br/>
        <w:t xml:space="preserve">  return H;</w:t>
        <w:br/>
        <w:t>}</w:t>
      </w:r>
    </w:p>
    <w:p>
      <w:r>
        <w:t>ELI5: Imagine you have a jar of marbles of different colors. If you have equal numbers of every color, entropy is high (very diverse). If 90% of marbles are red, entropy is low (not diverse). Here, the 'colors' are the different edges ants use. If ants use many different edges, entropy is high. If they all use the same few edges, entropy is low.</w:t>
      </w:r>
    </w:p>
    <w:p>
      <w:pPr>
        <w:pStyle w:val="Heading2"/>
      </w:pPr>
      <w:r>
        <w:t>3.3 Pheromone Dominance Ratio (signals.ts)</w:t>
      </w:r>
    </w:p>
    <w:p>
      <w:r>
        <w:t>Purpose: Measure how concentrated pheromone is on the strongest edge relative to the average.</w:t>
      </w:r>
    </w:p>
    <w:p>
      <w:r>
        <w:t>Formula: PDR = max(tau) / mean(tau) over active edges</w:t>
      </w:r>
    </w:p>
    <w:p>
      <w:pPr>
        <w:spacing w:before="120" w:after="120"/>
        <w:ind w:left="432"/>
        <w:shd w:fill="F0F0F0"/>
      </w:pPr>
      <w:r>
        <w:rPr>
          <w:rFonts w:ascii="Consolas" w:hAnsi="Consolas"/>
          <w:color w:val="282828"/>
          <w:sz w:val="18"/>
        </w:rPr>
        <w:t>function pdr(tau: Float64Array): number {</w:t>
        <w:br/>
        <w:t xml:space="preserve">  let max = 0, sum = 0, count = 0;</w:t>
        <w:br/>
        <w:t xml:space="preserve">  for (let i = 0; i &lt; tau.length; i++) {</w:t>
        <w:br/>
        <w:t xml:space="preserve">    const v = tau[i];</w:t>
        <w:br/>
        <w:t xml:space="preserve">    if (v &gt; 0) {</w:t>
        <w:br/>
        <w:t xml:space="preserve">      if (v &gt; max) max = v;</w:t>
        <w:br/>
        <w:t xml:space="preserve">      sum += v;</w:t>
        <w:br/>
        <w:t xml:space="preserve">      count++;</w:t>
        <w:br/>
        <w:t xml:space="preserve">    }</w:t>
        <w:br/>
        <w:t xml:space="preserve">  }</w:t>
        <w:br/>
        <w:t xml:space="preserve">  return count === 0 ? 1 : max / (sum / count);</w:t>
        <w:br/>
        <w:t>}</w:t>
      </w:r>
    </w:p>
    <w:p>
      <w:r>
        <w:t>ELI5: Think of pheromone as 'popularity votes' for different routes. If all routes have similar popularity (PDR near 1), the colony is exploring broadly. If one route has 50x more votes than average (PDR = 50), the colony has converged on that route and might be missing better alternatives.</w:t>
      </w:r>
    </w:p>
    <w:p>
      <w:pPr>
        <w:pStyle w:val="Heading2"/>
      </w:pPr>
      <w:r>
        <w:t>3.4 2-opt Local Search (local-search.ts)</w:t>
      </w:r>
    </w:p>
    <w:p>
      <w:r>
        <w:t>Purpose: Remove crossing edges from a tour to make it shorter. Uses the best-improvement variant: finds the single best swap, applies it, then repeats until no more improvements exist.</w:t>
      </w:r>
    </w:p>
    <w:p>
      <w:pPr>
        <w:spacing w:before="120" w:after="120"/>
        <w:ind w:left="432"/>
        <w:shd w:fill="F0F0F0"/>
      </w:pPr>
      <w:r>
        <w:rPr>
          <w:rFonts w:ascii="Consolas" w:hAnsi="Consolas"/>
          <w:color w:val="282828"/>
          <w:sz w:val="18"/>
        </w:rPr>
        <w:t>function twoOpt(tour: Int32Array, d: DistanceMatrix, n: number): Int32Array {</w:t>
        <w:br/>
        <w:t xml:space="preserve">  const t = Int32Array.from(tour);</w:t>
        <w:br/>
        <w:t xml:space="preserve">  for (let pass = 0; pass &lt; 500; pass++) {</w:t>
        <w:br/>
        <w:t xml:space="preserve">    let improved = false;</w:t>
        <w:br/>
        <w:t xml:space="preserve">    for (let i = 0; i &lt; n - 2; i++) {</w:t>
        <w:br/>
        <w:t xml:space="preserve">      const a = t[i], b = t[i + 1];</w:t>
        <w:br/>
        <w:t xml:space="preserve">      let bestGain = 0, bestJ = -1;</w:t>
        <w:br/>
        <w:t xml:space="preserve">      for (let j = i + 2; j &lt; n; j++) {</w:t>
        <w:br/>
        <w:t xml:space="preserve">        const c = t[j], cNext = t[(j + 1) % n];</w:t>
        <w:br/>
        <w:t xml:space="preserve">        const gain = d[a*n+b] + d[c*n+cNext] - d[a*n+c] - d[b*n+cNext];</w:t>
        <w:br/>
        <w:t xml:space="preserve">        if (gain &gt; bestGain) { bestGain = gain; bestJ = j; }</w:t>
        <w:br/>
        <w:t xml:space="preserve">      }</w:t>
        <w:br/>
        <w:t xml:space="preserve">      if (bestJ &gt;= 0 &amp;&amp; bestGain &gt; 1e-12) {</w:t>
        <w:br/>
        <w:t xml:space="preserve">        // Reverse segment [i+1 .. bestJ]</w:t>
        <w:br/>
        <w:t xml:space="preserve">        for (let lo = i+1, hi = bestJ; lo &lt; hi; lo++, hi--) {</w:t>
        <w:br/>
        <w:t xml:space="preserve">          [t[lo], t[hi]] = [t[hi], t[lo]];</w:t>
        <w:br/>
        <w:t xml:space="preserve">        }</w:t>
        <w:br/>
        <w:t xml:space="preserve">        improved = true; break;</w:t>
        <w:br/>
        <w:t xml:space="preserve">      }</w:t>
        <w:br/>
        <w:t xml:space="preserve">    }</w:t>
        <w:br/>
        <w:t xml:space="preserve">    if (!improved) break;</w:t>
        <w:br/>
        <w:t xml:space="preserve">  }</w:t>
        <w:br/>
        <w:t xml:space="preserve">  return t;</w:t>
        <w:br/>
        <w:t>}</w:t>
      </w:r>
    </w:p>
    <w:p>
      <w:r>
        <w:t>The gain formula: gain = d(a,b) + d(c,cNext) - d(a,c) - d(b,cNext). If gain &gt; 0, swapping makes the tour shorter.</w:t>
      </w:r>
    </w:p>
    <w:p>
      <w:r>
        <w:t>ELI5: Imagine your route has a section where you cross your own path (like drawing an X). 2-opt untangles this by reversing the segment between the two crossing points, eliminating the X and making the route shorter.</w:t>
      </w:r>
    </w:p>
    <w:p>
      <w:pPr>
        <w:pStyle w:val="Heading2"/>
      </w:pPr>
      <w:r>
        <w:t>3.5 Deterministic PRNG (rng.ts)</w:t>
      </w:r>
    </w:p>
    <w:p>
      <w:r>
        <w:t>Purpose: Generate reproducible random numbers. The same seed must always produce the same sequence, so experiments are repeatable.</w:t>
      </w:r>
    </w:p>
    <w:p>
      <w:r>
        <w:t>Algorithm: Mulberry32 - a 32-bit seeded PRNG that returns a float in [0, 1).</w:t>
      </w:r>
    </w:p>
    <w:p>
      <w:pPr>
        <w:spacing w:before="120" w:after="120"/>
        <w:ind w:left="432"/>
        <w:shd w:fill="F0F0F0"/>
      </w:pPr>
      <w:r>
        <w:rPr>
          <w:rFonts w:ascii="Consolas" w:hAnsi="Consolas"/>
          <w:color w:val="282828"/>
          <w:sz w:val="18"/>
        </w:rPr>
        <w:t>function mulberry32(seed: number): Rng {</w:t>
        <w:br/>
        <w:t xml:space="preserve">  let a = seed &gt;&gt;&gt; 0;</w:t>
        <w:br/>
        <w:t xml:space="preserve">  return function () {</w:t>
        <w:br/>
        <w:t xml:space="preserve">    a |= 0;</w:t>
        <w:br/>
        <w:t xml:space="preserve">    a = (a + 0x6d2b79f5) | 0;</w:t>
        <w:br/>
        <w:t xml:space="preserve">    let t = Math.imul(a ^ (a &gt;&gt;&gt; 15), 1 | a);</w:t>
        <w:br/>
        <w:t xml:space="preserve">    t = (t + Math.imul(t ^ (t &gt;&gt;&gt; 7), 61 | t)) ^ t;</w:t>
        <w:br/>
        <w:t xml:space="preserve">    return ((t ^ (t &gt;&gt;&gt; 14)) &gt;&gt;&gt; 0) / 4294967296;</w:t>
        <w:br/>
        <w:t xml:space="preserve">  };</w:t>
        <w:br/>
        <w:t>}</w:t>
      </w:r>
    </w:p>
    <w:p>
      <w:r>
        <w:t>Each algorithm gets a derived seed via bit mixing: seed * 2654435761 ^ algo * 40503. This ensures the same base seed produces different but deterministic sequences for each algorithm.</w:t>
      </w:r>
    </w:p>
    <w:p>
      <w:r>
        <w:t>ELI5: Like a 'random number recipe' that always makes the same 'random' numbers from the same ingredients. If you tell someone 'use seed 42,' they will get exactly the same random sequence you did.</w:t>
      </w:r>
    </w:p>
    <w:p>
      <w:pPr>
        <w:pStyle w:val="Heading2"/>
      </w:pPr>
      <w:r>
        <w:t>3.6 Pheromone Model (pheromone.ts)</w:t>
      </w:r>
    </w:p>
    <w:p>
      <w:r>
        <w:t>This module handles pheromone initialization and update.</w:t>
      </w:r>
    </w:p>
    <w:p>
      <w:r>
        <w:t>Initialization: tau_0 = 1 / (n * L_nn), where L_nn is the nearest-neighbor tour length. All edges start at tau_0 (uniform). For the adaptive variant, the seed tour's edges get tau_0 * 10 (greedy boost).</w:t>
      </w:r>
    </w:p>
    <w:p>
      <w:pPr>
        <w:spacing w:before="120" w:after="120"/>
        <w:ind w:left="432"/>
        <w:shd w:fill="F0F0F0"/>
      </w:pPr>
      <w:r>
        <w:rPr>
          <w:rFonts w:ascii="Consolas" w:hAnsi="Consolas"/>
          <w:color w:val="282828"/>
          <w:sz w:val="18"/>
        </w:rPr>
        <w:t>function initialTau(d, n, params, seedTour, rng) {</w:t>
        <w:br/>
        <w:t xml:space="preserve">  const { tour: nnTour } = nearestNeighborTour(d, n, rng);</w:t>
        <w:br/>
        <w:t xml:space="preserve">  const lnn = tourDistance(d, n, nnTour);</w:t>
        <w:br/>
        <w:t xml:space="preserve">  const tau0 = 1 / (n * lnn);</w:t>
        <w:br/>
        <w:t xml:space="preserve">  const tau = new Float64Array(n * n).fill(tau0);</w:t>
        <w:br/>
        <w:t xml:space="preserve">  if (seedTour) {</w:t>
        <w:br/>
        <w:t xml:space="preserve">    for (let s = 0; s &lt; n; s++) {</w:t>
        <w:br/>
        <w:t xml:space="preserve">      const i = seedTour[s];</w:t>
        <w:br/>
        <w:t xml:space="preserve">      const j = seedTour[(s + 1) % n];</w:t>
        <w:br/>
        <w:t xml:space="preserve">      tau[i * n + j] *= params.greedyBoost;  // 10x</w:t>
        <w:br/>
        <w:t xml:space="preserve">      tau[j * n + i] *= params.greedyBoost;</w:t>
        <w:br/>
        <w:t xml:space="preserve">    }</w:t>
        <w:br/>
        <w:t xml:space="preserve">  }</w:t>
        <w:br/>
        <w:t xml:space="preserve">  return tau;</w:t>
        <w:br/>
        <w:t>}</w:t>
      </w:r>
    </w:p>
    <w:p>
      <w:r>
        <w:t>Update rule (Ant System): tau_new = (1-rho) * tau_old + sum_k (Q/L_k) for edges used by ant k. rho=0.5 means half the pheromone evaporates each iteration. Q=1.0 is a constant. L_k is the tour length of ant k.</w:t>
      </w:r>
    </w:p>
    <w:p>
      <w:r>
        <w:t>ELI5: Pheromone is like 'popularity votes' for routes. Each round, half the votes disappear (evaporation), and ants add new votes based on how good their route was (shorter routes = more votes). Over time, good routes accumulate more votes and attract more ants.</w:t>
      </w:r>
    </w:p>
    <w:p>
      <w:pPr>
        <w:pStyle w:val="Heading2"/>
      </w:pPr>
      <w:r>
        <w:t>3.7 Tour Construction (construct.ts)</w:t>
      </w:r>
    </w:p>
    <w:p>
      <w:r>
        <w:t>Purpose: Each ant builds a tour probabilistically using roulette wheel selection.</w:t>
      </w:r>
    </w:p>
    <w:p>
      <w:r>
        <w:t>Rule: p(i,j) = tau(i,j)^alpha * eta(i,j)^beta / sum_all_allowed where eta(i,j) = 1/d(i,j) is the visibility heuristic.</w:t>
      </w:r>
    </w:p>
    <w:p>
      <w:r>
        <w:t>With alpha=1.0 and beta=5.0, distance dominates. Ants strongly prefer shorter edges, but pheromone provides collective memory.</w:t>
      </w:r>
    </w:p>
    <w:p>
      <w:pPr>
        <w:spacing w:before="120" w:after="120"/>
        <w:ind w:left="432"/>
        <w:shd w:fill="F0F0F0"/>
      </w:pPr>
      <w:r>
        <w:rPr>
          <w:rFonts w:ascii="Consolas" w:hAnsi="Consolas"/>
          <w:color w:val="282828"/>
          <w:sz w:val="18"/>
        </w:rPr>
        <w:t>function constructTours(eff, n, m, rng) {</w:t>
        <w:br/>
        <w:t xml:space="preserve">  const tours = new Int32Array(m * n);</w:t>
        <w:br/>
        <w:t xml:space="preserve">  for (let k = 0; k &lt; m; k++) {</w:t>
        <w:br/>
        <w:t xml:space="preserve">    const start = Math.floor(rng() * n);  // random start city</w:t>
        <w:br/>
        <w:t xml:space="preserve">    tours[k * n] = start;</w:t>
        <w:br/>
        <w:t xml:space="preserve">    // Build tour city by city using roulette wheel</w:t>
        <w:br/>
        <w:t xml:space="preserve">    for (let step = 1; step &lt; n; step++) {</w:t>
        <w:br/>
        <w:t xml:space="preserve">      const cur = tours[k * n + step - 1];</w:t>
        <w:br/>
        <w:t xml:space="preserve">      // Sum eff[cur][allowed] for all unvisited cities</w:t>
        <w:br/>
        <w:t xml:space="preserve">      // Roulette wheel pick proportional to eff values</w:t>
        <w:br/>
        <w:t xml:space="preserve">      // ...</w:t>
        <w:br/>
        <w:t xml:space="preserve">    }</w:t>
        <w:br/>
        <w:t xml:space="preserve">  }</w:t>
        <w:br/>
        <w:t xml:space="preserve">  return tours;</w:t>
        <w:br/>
        <w:t>}</w:t>
      </w:r>
    </w:p>
    <w:p>
      <w:r>
        <w:t>ELI5: Each ant chooses its next city based on two factors: 'How many ants went this way before?' (pheromone) and 'How short is this edge?' (distance). The ant 'rolls a weighted die' where shorter edges and more popular edges have higher chances of being chosen.</w:t>
      </w:r>
    </w:p>
    <w:p>
      <w:pPr>
        <w:pStyle w:val="Heading2"/>
      </w:pPr>
      <w:r>
        <w:t>3.8 Engine (engine.ts)</w:t>
      </w:r>
    </w:p>
    <w:p>
      <w:r>
        <w:t>Purpose: Orchestrates one algorithm for 500 iterations, recording all metrics at each step.</w:t>
      </w:r>
    </w:p>
    <w:p>
      <w:r>
        <w:t>Convergence criterion: First iteration t where the best tour length L* changes by no more than epsilon=0.001 relative to its value W=20 iterations earlier. If never met, returns T_max=500.</w:t>
      </w:r>
    </w:p>
    <w:p>
      <w:pPr>
        <w:spacing w:before="120" w:after="120"/>
        <w:ind w:left="432"/>
        <w:shd w:fill="F0F0F0"/>
      </w:pPr>
      <w:r>
        <w:rPr>
          <w:rFonts w:ascii="Consolas" w:hAnsi="Consolas"/>
          <w:color w:val="282828"/>
          <w:sz w:val="18"/>
        </w:rPr>
        <w:t>convergenceIteration(): number {</w:t>
        <w:br/>
        <w:t xml:space="preserve">  const h = this.best;</w:t>
        <w:br/>
        <w:t xml:space="preserve">  for (let t = 20; t &lt; h.length; t++) {</w:t>
        <w:br/>
        <w:t xml:space="preserve">    const prev = h[t - 20];</w:t>
        <w:br/>
        <w:t xml:space="preserve">    if (prev &gt; 0 &amp;&amp; (prev - h[t]) / prev &lt;= 0.001) return t;</w:t>
        <w:br/>
        <w:t xml:space="preserve">  }</w:t>
        <w:br/>
        <w:t xml:space="preserve">  return h.length;  // never converged</w:t>
        <w:br/>
        <w:t>}</w:t>
      </w:r>
    </w:p>
    <w:p>
      <w:r>
        <w:t>ELI5: The engine is like a referee running the experiment. It runs each algorithm for 500 rounds, keeps score (best tour length, entropy, PDR), and determines when the algorithm has 'converged' (stopped improving significantly).</w:t>
      </w:r>
    </w:p>
    <w:p>
      <w:pPr>
        <w:pStyle w:val="Heading2"/>
      </w:pPr>
      <w:r>
        <w:t>3.9 Component Interaction Diagram</w:t>
      </w:r>
    </w:p>
    <w:p>
      <w:r>
        <w:t>Here is how all the modules connect in a single iteration:</w:t>
      </w:r>
    </w:p>
    <w:p>
      <w:r>
        <w:t>1. Distance Matrix (pre-computed) -&gt; provides d[i,j]</w:t>
        <w:br/>
        <w:t>2. Pheromone Model -&gt; provides tau[i,j]</w:t>
        <w:br/>
        <w:t>3. Effective Desirability -&gt; combines tau and eta: eff = tau^alpha * eta^beta</w:t>
        <w:br/>
        <w:t>4. Tour Construction -&gt; ants build tours using eff and roulette wheel</w:t>
        <w:br/>
        <w:t>5. Tour Evaluation -&gt; compute tour lengths using distance matrix</w:t>
        <w:br/>
        <w:t>6. Pheromone Update -&gt; evaporation + deposit based on tour lengths</w:t>
        <w:br/>
        <w:t>7. Signals -&gt; compute Shannon Entropy H(S) and PDR from tours/tau</w:t>
        <w:br/>
        <w:t>8. Trigger Decision -&gt; if H(S) &lt; theta AND PDR &gt; 2.0, run 2-opt</w:t>
        <w:br/>
        <w:t>9. Record -&gt; save bestLen, entropy, PDR, triggerFired for this frame</w:t>
      </w:r>
    </w:p>
    <w:p>
      <w:r>
        <w:br w:type="page"/>
      </w:r>
    </w:p>
    <w:p>
      <w:pPr>
        <w:pStyle w:val="Heading1"/>
      </w:pPr>
      <w:r>
        <w:t>4. Experimental Design &amp; Methodology</w:t>
      </w:r>
    </w:p>
    <w:p>
      <w:pPr>
        <w:pStyle w:val="Heading2"/>
      </w:pPr>
      <w:r>
        <w:t>4.1 Benchmark Instances</w:t>
      </w:r>
    </w:p>
    <w:p>
      <w:r>
        <w:t>The thesis uses 6 TSPLIB benchmark instances. TSPLIB is the internationally recognized standard library for TSP benchmarking.</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2E4057"/>
          </w:tcPr>
          <w:p>
            <w:r/>
            <w:r>
              <w:rPr>
                <w:rFonts w:ascii="Calibri" w:hAnsi="Calibri"/>
                <w:b/>
                <w:color w:val="FFFFFF"/>
                <w:sz w:val="20"/>
              </w:rPr>
              <w:t>Instance</w:t>
            </w:r>
          </w:p>
        </w:tc>
        <w:tc>
          <w:tcPr>
            <w:tcW w:type="dxa" w:w="1560"/>
            <w:shd w:fill="2E4057"/>
          </w:tcPr>
          <w:p>
            <w:r/>
            <w:r>
              <w:rPr>
                <w:rFonts w:ascii="Calibri" w:hAnsi="Calibri"/>
                <w:b/>
                <w:color w:val="FFFFFF"/>
                <w:sz w:val="20"/>
              </w:rPr>
              <w:t>Nodes</w:t>
            </w:r>
          </w:p>
        </w:tc>
        <w:tc>
          <w:tcPr>
            <w:tcW w:type="dxa" w:w="1560"/>
            <w:shd w:fill="2E4057"/>
          </w:tcPr>
          <w:p>
            <w:r/>
            <w:r>
              <w:rPr>
                <w:rFonts w:ascii="Calibri" w:hAnsi="Calibri"/>
                <w:b/>
                <w:color w:val="FFFFFF"/>
                <w:sz w:val="20"/>
              </w:rPr>
              <w:t>Optimum</w:t>
            </w:r>
          </w:p>
        </w:tc>
        <w:tc>
          <w:tcPr>
            <w:tcW w:type="dxa" w:w="1560"/>
            <w:shd w:fill="2E4057"/>
          </w:tcPr>
          <w:p>
            <w:r/>
            <w:r>
              <w:rPr>
                <w:rFonts w:ascii="Calibri" w:hAnsi="Calibri"/>
                <w:b/>
                <w:color w:val="FFFFFF"/>
                <w:sz w:val="20"/>
              </w:rPr>
              <w:t>Theta</w:t>
            </w:r>
          </w:p>
        </w:tc>
        <w:tc>
          <w:tcPr>
            <w:tcW w:type="dxa" w:w="1560"/>
            <w:shd w:fill="2E4057"/>
          </w:tcPr>
          <w:p>
            <w:r/>
            <w:r>
              <w:rPr>
                <w:rFonts w:ascii="Calibri" w:hAnsi="Calibri"/>
                <w:b/>
                <w:color w:val="FFFFFF"/>
                <w:sz w:val="20"/>
              </w:rPr>
              <w:t>tau_PDR</w:t>
            </w:r>
          </w:p>
        </w:tc>
        <w:tc>
          <w:tcPr>
            <w:tcW w:type="dxa" w:w="1560"/>
            <w:shd w:fill="2E4057"/>
          </w:tcPr>
          <w:p>
            <w:r/>
            <w:r>
              <w:rPr>
                <w:rFonts w:ascii="Calibri" w:hAnsi="Calibri"/>
                <w:b/>
                <w:color w:val="FFFFFF"/>
                <w:sz w:val="20"/>
              </w:rPr>
              <w:t>Category</w:t>
            </w:r>
          </w:p>
        </w:tc>
      </w:tr>
      <w:tr>
        <w:tc>
          <w:tcPr>
            <w:tcW w:type="dxa" w:w="1560"/>
          </w:tcPr>
          <w:p>
            <w:r/>
            <w:r>
              <w:rPr>
                <w:rFonts w:ascii="Calibri" w:hAnsi="Calibri"/>
                <w:sz w:val="20"/>
              </w:rPr>
              <w:t>eil51</w:t>
            </w:r>
          </w:p>
        </w:tc>
        <w:tc>
          <w:tcPr>
            <w:tcW w:type="dxa" w:w="1560"/>
          </w:tcPr>
          <w:p>
            <w:r/>
            <w:r>
              <w:rPr>
                <w:rFonts w:ascii="Calibri" w:hAnsi="Calibri"/>
                <w:sz w:val="20"/>
              </w:rPr>
              <w:t>51</w:t>
            </w:r>
          </w:p>
        </w:tc>
        <w:tc>
          <w:tcPr>
            <w:tcW w:type="dxa" w:w="1560"/>
          </w:tcPr>
          <w:p>
            <w:r/>
            <w:r>
              <w:rPr>
                <w:rFonts w:ascii="Calibri" w:hAnsi="Calibri"/>
                <w:sz w:val="20"/>
              </w:rPr>
              <w:t>426</w:t>
            </w:r>
          </w:p>
        </w:tc>
        <w:tc>
          <w:tcPr>
            <w:tcW w:type="dxa" w:w="1560"/>
          </w:tcPr>
          <w:p>
            <w:r/>
            <w:r>
              <w:rPr>
                <w:rFonts w:ascii="Calibri" w:hAnsi="Calibri"/>
                <w:sz w:val="20"/>
              </w:rPr>
              <w:t>47.24</w:t>
            </w:r>
          </w:p>
        </w:tc>
        <w:tc>
          <w:tcPr>
            <w:tcW w:type="dxa" w:w="1560"/>
          </w:tcPr>
          <w:p>
            <w:r/>
            <w:r>
              <w:rPr>
                <w:rFonts w:ascii="Calibri" w:hAnsi="Calibri"/>
                <w:sz w:val="20"/>
              </w:rPr>
              <w:t>2.0</w:t>
            </w:r>
          </w:p>
        </w:tc>
        <w:tc>
          <w:tcPr>
            <w:tcW w:type="dxa" w:w="1560"/>
          </w:tcPr>
          <w:p>
            <w:r/>
            <w:r>
              <w:rPr>
                <w:rFonts w:ascii="Calibri" w:hAnsi="Calibri"/>
                <w:sz w:val="20"/>
              </w:rPr>
              <w:t>Small</w:t>
            </w:r>
          </w:p>
        </w:tc>
      </w:tr>
      <w:tr>
        <w:tc>
          <w:tcPr>
            <w:tcW w:type="dxa" w:w="1560"/>
          </w:tcPr>
          <w:p>
            <w:r/>
            <w:r>
              <w:rPr>
                <w:rFonts w:ascii="Calibri" w:hAnsi="Calibri"/>
                <w:sz w:val="20"/>
              </w:rPr>
              <w:t>berlin52</w:t>
            </w:r>
          </w:p>
        </w:tc>
        <w:tc>
          <w:tcPr>
            <w:tcW w:type="dxa" w:w="1560"/>
          </w:tcPr>
          <w:p>
            <w:r/>
            <w:r>
              <w:rPr>
                <w:rFonts w:ascii="Calibri" w:hAnsi="Calibri"/>
                <w:sz w:val="20"/>
              </w:rPr>
              <w:t>52</w:t>
            </w:r>
          </w:p>
        </w:tc>
        <w:tc>
          <w:tcPr>
            <w:tcW w:type="dxa" w:w="1560"/>
          </w:tcPr>
          <w:p>
            <w:r/>
            <w:r>
              <w:rPr>
                <w:rFonts w:ascii="Calibri" w:hAnsi="Calibri"/>
                <w:sz w:val="20"/>
              </w:rPr>
              <w:t>7,542</w:t>
            </w:r>
          </w:p>
        </w:tc>
        <w:tc>
          <w:tcPr>
            <w:tcW w:type="dxa" w:w="1560"/>
          </w:tcPr>
          <w:p>
            <w:r/>
            <w:r>
              <w:rPr>
                <w:rFonts w:ascii="Calibri" w:hAnsi="Calibri"/>
                <w:sz w:val="20"/>
              </w:rPr>
              <w:t>59.88</w:t>
            </w:r>
          </w:p>
        </w:tc>
        <w:tc>
          <w:tcPr>
            <w:tcW w:type="dxa" w:w="1560"/>
          </w:tcPr>
          <w:p>
            <w:r/>
            <w:r>
              <w:rPr>
                <w:rFonts w:ascii="Calibri" w:hAnsi="Calibri"/>
                <w:sz w:val="20"/>
              </w:rPr>
              <w:t>2.0</w:t>
            </w:r>
          </w:p>
        </w:tc>
        <w:tc>
          <w:tcPr>
            <w:tcW w:type="dxa" w:w="1560"/>
          </w:tcPr>
          <w:p>
            <w:r/>
            <w:r>
              <w:rPr>
                <w:rFonts w:ascii="Calibri" w:hAnsi="Calibri"/>
                <w:sz w:val="20"/>
              </w:rPr>
              <w:t>Small</w:t>
            </w:r>
          </w:p>
        </w:tc>
      </w:tr>
      <w:tr>
        <w:tc>
          <w:tcPr>
            <w:tcW w:type="dxa" w:w="1560"/>
          </w:tcPr>
          <w:p>
            <w:r/>
            <w:r>
              <w:rPr>
                <w:rFonts w:ascii="Calibri" w:hAnsi="Calibri"/>
                <w:sz w:val="20"/>
              </w:rPr>
              <w:t>eil76</w:t>
            </w:r>
          </w:p>
        </w:tc>
        <w:tc>
          <w:tcPr>
            <w:tcW w:type="dxa" w:w="1560"/>
          </w:tcPr>
          <w:p>
            <w:r/>
            <w:r>
              <w:rPr>
                <w:rFonts w:ascii="Calibri" w:hAnsi="Calibri"/>
                <w:sz w:val="20"/>
              </w:rPr>
              <w:t>76</w:t>
            </w:r>
          </w:p>
        </w:tc>
        <w:tc>
          <w:tcPr>
            <w:tcW w:type="dxa" w:w="1560"/>
          </w:tcPr>
          <w:p>
            <w:r/>
            <w:r>
              <w:rPr>
                <w:rFonts w:ascii="Calibri" w:hAnsi="Calibri"/>
                <w:sz w:val="20"/>
              </w:rPr>
              <w:t>538</w:t>
            </w:r>
          </w:p>
        </w:tc>
        <w:tc>
          <w:tcPr>
            <w:tcW w:type="dxa" w:w="1560"/>
          </w:tcPr>
          <w:p>
            <w:r/>
            <w:r>
              <w:rPr>
                <w:rFonts w:ascii="Calibri" w:hAnsi="Calibri"/>
                <w:sz w:val="20"/>
              </w:rPr>
              <w:t>64.07</w:t>
            </w:r>
          </w:p>
        </w:tc>
        <w:tc>
          <w:tcPr>
            <w:tcW w:type="dxa" w:w="1560"/>
          </w:tcPr>
          <w:p>
            <w:r/>
            <w:r>
              <w:rPr>
                <w:rFonts w:ascii="Calibri" w:hAnsi="Calibri"/>
                <w:sz w:val="20"/>
              </w:rPr>
              <w:t>2.0</w:t>
            </w:r>
          </w:p>
        </w:tc>
        <w:tc>
          <w:tcPr>
            <w:tcW w:type="dxa" w:w="1560"/>
          </w:tcPr>
          <w:p>
            <w:r/>
            <w:r>
              <w:rPr>
                <w:rFonts w:ascii="Calibri" w:hAnsi="Calibri"/>
                <w:sz w:val="20"/>
              </w:rPr>
              <w:t>Medium</w:t>
            </w:r>
          </w:p>
        </w:tc>
      </w:tr>
      <w:tr>
        <w:tc>
          <w:tcPr>
            <w:tcW w:type="dxa" w:w="1560"/>
          </w:tcPr>
          <w:p>
            <w:r/>
            <w:r>
              <w:rPr>
                <w:rFonts w:ascii="Calibri" w:hAnsi="Calibri"/>
                <w:sz w:val="20"/>
              </w:rPr>
              <w:t>kroA100</w:t>
            </w:r>
          </w:p>
        </w:tc>
        <w:tc>
          <w:tcPr>
            <w:tcW w:type="dxa" w:w="1560"/>
          </w:tcPr>
          <w:p>
            <w:r/>
            <w:r>
              <w:rPr>
                <w:rFonts w:ascii="Calibri" w:hAnsi="Calibri"/>
                <w:sz w:val="20"/>
              </w:rPr>
              <w:t>100</w:t>
            </w:r>
          </w:p>
        </w:tc>
        <w:tc>
          <w:tcPr>
            <w:tcW w:type="dxa" w:w="1560"/>
          </w:tcPr>
          <w:p>
            <w:r/>
            <w:r>
              <w:rPr>
                <w:rFonts w:ascii="Calibri" w:hAnsi="Calibri"/>
                <w:sz w:val="20"/>
              </w:rPr>
              <w:t>21,282</w:t>
            </w:r>
          </w:p>
        </w:tc>
        <w:tc>
          <w:tcPr>
            <w:tcW w:type="dxa" w:w="1560"/>
          </w:tcPr>
          <w:p>
            <w:r/>
            <w:r>
              <w:rPr>
                <w:rFonts w:ascii="Calibri" w:hAnsi="Calibri"/>
                <w:sz w:val="20"/>
              </w:rPr>
              <w:t>91.08</w:t>
            </w:r>
          </w:p>
        </w:tc>
        <w:tc>
          <w:tcPr>
            <w:tcW w:type="dxa" w:w="1560"/>
          </w:tcPr>
          <w:p>
            <w:r/>
            <w:r>
              <w:rPr>
                <w:rFonts w:ascii="Calibri" w:hAnsi="Calibri"/>
                <w:sz w:val="20"/>
              </w:rPr>
              <w:t>2.0</w:t>
            </w:r>
          </w:p>
        </w:tc>
        <w:tc>
          <w:tcPr>
            <w:tcW w:type="dxa" w:w="1560"/>
          </w:tcPr>
          <w:p>
            <w:r/>
            <w:r>
              <w:rPr>
                <w:rFonts w:ascii="Calibri" w:hAnsi="Calibri"/>
                <w:sz w:val="20"/>
              </w:rPr>
              <w:t>Medium</w:t>
            </w:r>
          </w:p>
        </w:tc>
      </w:tr>
      <w:tr>
        <w:tc>
          <w:tcPr>
            <w:tcW w:type="dxa" w:w="1560"/>
          </w:tcPr>
          <w:p>
            <w:r/>
            <w:r>
              <w:rPr>
                <w:rFonts w:ascii="Calibri" w:hAnsi="Calibri"/>
                <w:sz w:val="20"/>
              </w:rPr>
              <w:t>kroB150</w:t>
            </w:r>
          </w:p>
        </w:tc>
        <w:tc>
          <w:tcPr>
            <w:tcW w:type="dxa" w:w="1560"/>
          </w:tcPr>
          <w:p>
            <w:r/>
            <w:r>
              <w:rPr>
                <w:rFonts w:ascii="Calibri" w:hAnsi="Calibri"/>
                <w:sz w:val="20"/>
              </w:rPr>
              <w:t>150</w:t>
            </w:r>
          </w:p>
        </w:tc>
        <w:tc>
          <w:tcPr>
            <w:tcW w:type="dxa" w:w="1560"/>
          </w:tcPr>
          <w:p>
            <w:r/>
            <w:r>
              <w:rPr>
                <w:rFonts w:ascii="Calibri" w:hAnsi="Calibri"/>
                <w:sz w:val="20"/>
              </w:rPr>
              <w:t>26,130</w:t>
            </w:r>
          </w:p>
        </w:tc>
        <w:tc>
          <w:tcPr>
            <w:tcW w:type="dxa" w:w="1560"/>
          </w:tcPr>
          <w:p>
            <w:r/>
            <w:r>
              <w:rPr>
                <w:rFonts w:ascii="Calibri" w:hAnsi="Calibri"/>
                <w:sz w:val="20"/>
              </w:rPr>
              <w:t>90.82</w:t>
            </w:r>
          </w:p>
        </w:tc>
        <w:tc>
          <w:tcPr>
            <w:tcW w:type="dxa" w:w="1560"/>
          </w:tcPr>
          <w:p>
            <w:r/>
            <w:r>
              <w:rPr>
                <w:rFonts w:ascii="Calibri" w:hAnsi="Calibri"/>
                <w:sz w:val="20"/>
              </w:rPr>
              <w:t>2.0</w:t>
            </w:r>
          </w:p>
        </w:tc>
        <w:tc>
          <w:tcPr>
            <w:tcW w:type="dxa" w:w="1560"/>
          </w:tcPr>
          <w:p>
            <w:r/>
            <w:r>
              <w:rPr>
                <w:rFonts w:ascii="Calibri" w:hAnsi="Calibri"/>
                <w:sz w:val="20"/>
              </w:rPr>
              <w:t>Large</w:t>
            </w:r>
          </w:p>
        </w:tc>
      </w:tr>
      <w:tr>
        <w:tc>
          <w:tcPr>
            <w:tcW w:type="dxa" w:w="1560"/>
          </w:tcPr>
          <w:p>
            <w:r/>
            <w:r>
              <w:rPr>
                <w:rFonts w:ascii="Calibri" w:hAnsi="Calibri"/>
                <w:sz w:val="20"/>
              </w:rPr>
              <w:t>kroA200</w:t>
            </w:r>
          </w:p>
        </w:tc>
        <w:tc>
          <w:tcPr>
            <w:tcW w:type="dxa" w:w="1560"/>
          </w:tcPr>
          <w:p>
            <w:r/>
            <w:r>
              <w:rPr>
                <w:rFonts w:ascii="Calibri" w:hAnsi="Calibri"/>
                <w:sz w:val="20"/>
              </w:rPr>
              <w:t>200</w:t>
            </w:r>
          </w:p>
        </w:tc>
        <w:tc>
          <w:tcPr>
            <w:tcW w:type="dxa" w:w="1560"/>
          </w:tcPr>
          <w:p>
            <w:r/>
            <w:r>
              <w:rPr>
                <w:rFonts w:ascii="Calibri" w:hAnsi="Calibri"/>
                <w:sz w:val="20"/>
              </w:rPr>
              <w:t>29,368</w:t>
            </w:r>
          </w:p>
        </w:tc>
        <w:tc>
          <w:tcPr>
            <w:tcW w:type="dxa" w:w="1560"/>
          </w:tcPr>
          <w:p>
            <w:r/>
            <w:r>
              <w:rPr>
                <w:rFonts w:ascii="Calibri" w:hAnsi="Calibri"/>
                <w:sz w:val="20"/>
              </w:rPr>
              <w:t>142.78</w:t>
            </w:r>
          </w:p>
        </w:tc>
        <w:tc>
          <w:tcPr>
            <w:tcW w:type="dxa" w:w="1560"/>
          </w:tcPr>
          <w:p>
            <w:r/>
            <w:r>
              <w:rPr>
                <w:rFonts w:ascii="Calibri" w:hAnsi="Calibri"/>
                <w:sz w:val="20"/>
              </w:rPr>
              <w:t>2.0</w:t>
            </w:r>
          </w:p>
        </w:tc>
        <w:tc>
          <w:tcPr>
            <w:tcW w:type="dxa" w:w="1560"/>
          </w:tcPr>
          <w:p>
            <w:r/>
            <w:r>
              <w:rPr>
                <w:rFonts w:ascii="Calibri" w:hAnsi="Calibri"/>
                <w:sz w:val="20"/>
              </w:rPr>
              <w:t>Large</w:t>
            </w:r>
          </w:p>
        </w:tc>
      </w:tr>
    </w:tbl>
    <w:p>
      <w:r>
        <w:t>Theta values are the 30th percentile of the Shannon entropy distribution from calibration runs. They are per-instance because entropy scales with the number of edges.</w:t>
      </w:r>
    </w:p>
    <w:p>
      <w:pPr>
        <w:pStyle w:val="Heading2"/>
      </w:pPr>
      <w:r>
        <w:t>4.2 Shared Parameters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2E4057"/>
          </w:tcPr>
          <w:p>
            <w:r/>
            <w:r>
              <w:rPr>
                <w:rFonts w:ascii="Calibri" w:hAnsi="Calibri"/>
                <w:b/>
                <w:color w:val="FFFFFF"/>
                <w:sz w:val="20"/>
              </w:rPr>
              <w:t>Parameter</w:t>
            </w:r>
          </w:p>
        </w:tc>
        <w:tc>
          <w:tcPr>
            <w:tcW w:type="dxa" w:w="3120"/>
            <w:shd w:fill="2E4057"/>
          </w:tcPr>
          <w:p>
            <w:r/>
            <w:r>
              <w:rPr>
                <w:rFonts w:ascii="Calibri" w:hAnsi="Calibri"/>
                <w:b/>
                <w:color w:val="FFFFFF"/>
                <w:sz w:val="20"/>
              </w:rPr>
              <w:t>Value</w:t>
            </w:r>
          </w:p>
        </w:tc>
        <w:tc>
          <w:tcPr>
            <w:tcW w:type="dxa" w:w="3120"/>
            <w:shd w:fill="2E4057"/>
          </w:tcPr>
          <w:p>
            <w:r/>
            <w:r>
              <w:rPr>
                <w:rFonts w:ascii="Calibri" w:hAnsi="Calibri"/>
                <w:b/>
                <w:color w:val="FFFFFF"/>
                <w:sz w:val="20"/>
              </w:rPr>
              <w:t>Meaning</w:t>
            </w:r>
          </w:p>
        </w:tc>
      </w:tr>
      <w:tr>
        <w:tc>
          <w:tcPr>
            <w:tcW w:type="dxa" w:w="3120"/>
          </w:tcPr>
          <w:p>
            <w:r/>
            <w:r>
              <w:rPr>
                <w:rFonts w:ascii="Calibri" w:hAnsi="Calibri"/>
                <w:sz w:val="20"/>
              </w:rPr>
              <w:t>alpha</w:t>
            </w:r>
          </w:p>
        </w:tc>
        <w:tc>
          <w:tcPr>
            <w:tcW w:type="dxa" w:w="3120"/>
          </w:tcPr>
          <w:p>
            <w:r/>
            <w:r>
              <w:rPr>
                <w:rFonts w:ascii="Calibri" w:hAnsi="Calibri"/>
                <w:sz w:val="20"/>
              </w:rPr>
              <w:t>1.0</w:t>
            </w:r>
          </w:p>
        </w:tc>
        <w:tc>
          <w:tcPr>
            <w:tcW w:type="dxa" w:w="3120"/>
          </w:tcPr>
          <w:p>
            <w:r/>
            <w:r>
              <w:rPr>
                <w:rFonts w:ascii="Calibri" w:hAnsi="Calibri"/>
                <w:sz w:val="20"/>
              </w:rPr>
              <w:t>Pheromone influence weight (linear)</w:t>
            </w:r>
          </w:p>
        </w:tc>
      </w:tr>
      <w:tr>
        <w:tc>
          <w:tcPr>
            <w:tcW w:type="dxa" w:w="3120"/>
          </w:tcPr>
          <w:p>
            <w:r/>
            <w:r>
              <w:rPr>
                <w:rFonts w:ascii="Calibri" w:hAnsi="Calibri"/>
                <w:sz w:val="20"/>
              </w:rPr>
              <w:t>beta</w:t>
            </w:r>
          </w:p>
        </w:tc>
        <w:tc>
          <w:tcPr>
            <w:tcW w:type="dxa" w:w="3120"/>
          </w:tcPr>
          <w:p>
            <w:r/>
            <w:r>
              <w:rPr>
                <w:rFonts w:ascii="Calibri" w:hAnsi="Calibri"/>
                <w:sz w:val="20"/>
              </w:rPr>
              <w:t>5.0</w:t>
            </w:r>
          </w:p>
        </w:tc>
        <w:tc>
          <w:tcPr>
            <w:tcW w:type="dxa" w:w="3120"/>
          </w:tcPr>
          <w:p>
            <w:r/>
            <w:r>
              <w:rPr>
                <w:rFonts w:ascii="Calibri" w:hAnsi="Calibri"/>
                <w:sz w:val="20"/>
              </w:rPr>
              <w:t>Heuristic visibility weight (distance dominates)</w:t>
            </w:r>
          </w:p>
        </w:tc>
      </w:tr>
      <w:tr>
        <w:tc>
          <w:tcPr>
            <w:tcW w:type="dxa" w:w="3120"/>
          </w:tcPr>
          <w:p>
            <w:r/>
            <w:r>
              <w:rPr>
                <w:rFonts w:ascii="Calibri" w:hAnsi="Calibri"/>
                <w:sz w:val="20"/>
              </w:rPr>
              <w:t>rho</w:t>
            </w:r>
          </w:p>
        </w:tc>
        <w:tc>
          <w:tcPr>
            <w:tcW w:type="dxa" w:w="3120"/>
          </w:tcPr>
          <w:p>
            <w:r/>
            <w:r>
              <w:rPr>
                <w:rFonts w:ascii="Calibri" w:hAnsi="Calibri"/>
                <w:sz w:val="20"/>
              </w:rPr>
              <w:t>0.5</w:t>
            </w:r>
          </w:p>
        </w:tc>
        <w:tc>
          <w:tcPr>
            <w:tcW w:type="dxa" w:w="3120"/>
          </w:tcPr>
          <w:p>
            <w:r/>
            <w:r>
              <w:rPr>
                <w:rFonts w:ascii="Calibri" w:hAnsi="Calibri"/>
                <w:sz w:val="20"/>
              </w:rPr>
              <w:t>Evaporation rate (50% evaporates each iteration)</w:t>
            </w:r>
          </w:p>
        </w:tc>
      </w:tr>
      <w:tr>
        <w:tc>
          <w:tcPr>
            <w:tcW w:type="dxa" w:w="3120"/>
          </w:tcPr>
          <w:p>
            <w:r/>
            <w:r>
              <w:rPr>
                <w:rFonts w:ascii="Calibri" w:hAnsi="Calibri"/>
                <w:sz w:val="20"/>
              </w:rPr>
              <w:t>m</w:t>
            </w:r>
          </w:p>
        </w:tc>
        <w:tc>
          <w:tcPr>
            <w:tcW w:type="dxa" w:w="3120"/>
          </w:tcPr>
          <w:p>
            <w:r/>
            <w:r>
              <w:rPr>
                <w:rFonts w:ascii="Calibri" w:hAnsi="Calibri"/>
                <w:sz w:val="20"/>
              </w:rPr>
              <w:t>30</w:t>
            </w:r>
          </w:p>
        </w:tc>
        <w:tc>
          <w:tcPr>
            <w:tcW w:type="dxa" w:w="3120"/>
          </w:tcPr>
          <w:p>
            <w:r/>
            <w:r>
              <w:rPr>
                <w:rFonts w:ascii="Calibri" w:hAnsi="Calibri"/>
                <w:sz w:val="20"/>
              </w:rPr>
              <w:t>Number of ants per iteration</w:t>
            </w:r>
          </w:p>
        </w:tc>
      </w:tr>
      <w:tr>
        <w:tc>
          <w:tcPr>
            <w:tcW w:type="dxa" w:w="3120"/>
          </w:tcPr>
          <w:p>
            <w:r/>
            <w:r>
              <w:rPr>
                <w:rFonts w:ascii="Calibri" w:hAnsi="Calibri"/>
                <w:sz w:val="20"/>
              </w:rPr>
              <w:t>Q</w:t>
            </w:r>
          </w:p>
        </w:tc>
        <w:tc>
          <w:tcPr>
            <w:tcW w:type="dxa" w:w="3120"/>
          </w:tcPr>
          <w:p>
            <w:r/>
            <w:r>
              <w:rPr>
                <w:rFonts w:ascii="Calibri" w:hAnsi="Calibri"/>
                <w:sz w:val="20"/>
              </w:rPr>
              <w:t>1.0</w:t>
            </w:r>
          </w:p>
        </w:tc>
        <w:tc>
          <w:tcPr>
            <w:tcW w:type="dxa" w:w="3120"/>
          </w:tcPr>
          <w:p>
            <w:r/>
            <w:r>
              <w:rPr>
                <w:rFonts w:ascii="Calibri" w:hAnsi="Calibri"/>
                <w:sz w:val="20"/>
              </w:rPr>
              <w:t>Pheromone deposit constant</w:t>
            </w:r>
          </w:p>
        </w:tc>
      </w:tr>
      <w:tr>
        <w:tc>
          <w:tcPr>
            <w:tcW w:type="dxa" w:w="3120"/>
          </w:tcPr>
          <w:p>
            <w:r/>
            <w:r>
              <w:rPr>
                <w:rFonts w:ascii="Calibri" w:hAnsi="Calibri"/>
                <w:sz w:val="20"/>
              </w:rPr>
              <w:t>T_max</w:t>
            </w:r>
          </w:p>
        </w:tc>
        <w:tc>
          <w:tcPr>
            <w:tcW w:type="dxa" w:w="3120"/>
          </w:tcPr>
          <w:p>
            <w:r/>
            <w:r>
              <w:rPr>
                <w:rFonts w:ascii="Calibri" w:hAnsi="Calibri"/>
                <w:sz w:val="20"/>
              </w:rPr>
              <w:t>500</w:t>
            </w:r>
          </w:p>
        </w:tc>
        <w:tc>
          <w:tcPr>
            <w:tcW w:type="dxa" w:w="3120"/>
          </w:tcPr>
          <w:p>
            <w:r/>
            <w:r>
              <w:rPr>
                <w:rFonts w:ascii="Calibri" w:hAnsi="Calibri"/>
                <w:sz w:val="20"/>
              </w:rPr>
              <w:t>Maximum iterations per trial</w:t>
            </w:r>
          </w:p>
        </w:tc>
      </w:tr>
      <w:tr>
        <w:tc>
          <w:tcPr>
            <w:tcW w:type="dxa" w:w="3120"/>
          </w:tcPr>
          <w:p>
            <w:r/>
            <w:r>
              <w:rPr>
                <w:rFonts w:ascii="Calibri" w:hAnsi="Calibri"/>
                <w:sz w:val="20"/>
              </w:rPr>
              <w:t>epsilon</w:t>
            </w:r>
          </w:p>
        </w:tc>
        <w:tc>
          <w:tcPr>
            <w:tcW w:type="dxa" w:w="3120"/>
          </w:tcPr>
          <w:p>
            <w:r/>
            <w:r>
              <w:rPr>
                <w:rFonts w:ascii="Calibri" w:hAnsi="Calibri"/>
                <w:sz w:val="20"/>
              </w:rPr>
              <w:t>0.001</w:t>
            </w:r>
          </w:p>
        </w:tc>
        <w:tc>
          <w:tcPr>
            <w:tcW w:type="dxa" w:w="3120"/>
          </w:tcPr>
          <w:p>
            <w:r/>
            <w:r>
              <w:rPr>
                <w:rFonts w:ascii="Calibri" w:hAnsi="Calibri"/>
                <w:sz w:val="20"/>
              </w:rPr>
              <w:t>Convergence tolerance</w:t>
            </w:r>
          </w:p>
        </w:tc>
      </w:tr>
      <w:tr>
        <w:tc>
          <w:tcPr>
            <w:tcW w:type="dxa" w:w="3120"/>
          </w:tcPr>
          <w:p>
            <w:r/>
            <w:r>
              <w:rPr>
                <w:rFonts w:ascii="Calibri" w:hAnsi="Calibri"/>
                <w:sz w:val="20"/>
              </w:rPr>
              <w:t>W</w:t>
            </w:r>
          </w:p>
        </w:tc>
        <w:tc>
          <w:tcPr>
            <w:tcW w:type="dxa" w:w="3120"/>
          </w:tcPr>
          <w:p>
            <w:r/>
            <w:r>
              <w:rPr>
                <w:rFonts w:ascii="Calibri" w:hAnsi="Calibri"/>
                <w:sz w:val="20"/>
              </w:rPr>
              <w:t>20</w:t>
            </w:r>
          </w:p>
        </w:tc>
        <w:tc>
          <w:tcPr>
            <w:tcW w:type="dxa" w:w="3120"/>
          </w:tcPr>
          <w:p>
            <w:r/>
            <w:r>
              <w:rPr>
                <w:rFonts w:ascii="Calibri" w:hAnsi="Calibri"/>
                <w:sz w:val="20"/>
              </w:rPr>
              <w:t>Convergence window (iterations)</w:t>
            </w:r>
          </w:p>
        </w:tc>
      </w:tr>
      <w:tr>
        <w:tc>
          <w:tcPr>
            <w:tcW w:type="dxa" w:w="3120"/>
          </w:tcPr>
          <w:p>
            <w:r/>
            <w:r>
              <w:rPr>
                <w:rFonts w:ascii="Calibri" w:hAnsi="Calibri"/>
                <w:sz w:val="20"/>
              </w:rPr>
              <w:t>tau_PDR</w:t>
            </w:r>
          </w:p>
        </w:tc>
        <w:tc>
          <w:tcPr>
            <w:tcW w:type="dxa" w:w="3120"/>
          </w:tcPr>
          <w:p>
            <w:r/>
            <w:r>
              <w:rPr>
                <w:rFonts w:ascii="Calibri" w:hAnsi="Calibri"/>
                <w:sz w:val="20"/>
              </w:rPr>
              <w:t>2.0</w:t>
            </w:r>
          </w:p>
        </w:tc>
        <w:tc>
          <w:tcPr>
            <w:tcW w:type="dxa" w:w="3120"/>
          </w:tcPr>
          <w:p>
            <w:r/>
            <w:r>
              <w:rPr>
                <w:rFonts w:ascii="Calibri" w:hAnsi="Calibri"/>
                <w:sz w:val="20"/>
              </w:rPr>
              <w:t>PDR threshold for triggering 2-opt</w:t>
            </w:r>
          </w:p>
        </w:tc>
      </w:tr>
    </w:tbl>
    <w:p>
      <w:pPr>
        <w:pStyle w:val="Heading2"/>
      </w:pPr>
      <w:r>
        <w:t>4.3 Trial Design</w:t>
      </w:r>
    </w:p>
    <w:p>
      <w:r>
        <w:t>The experimental design follows rigorous scientific protocol:</w:t>
      </w:r>
    </w:p>
    <w:p>
      <w:pPr>
        <w:pStyle w:val="ListBullet"/>
      </w:pPr>
      <w:r>
        <w:t>30 independent runs per algorithm per instance</w:t>
      </w:r>
    </w:p>
    <w:p>
      <w:pPr>
        <w:pStyle w:val="ListBullet"/>
      </w:pPr>
      <w:r>
        <w:t>Total: 540 runs (3 algorithms x 6 instances x 30 trials)</w:t>
      </w:r>
    </w:p>
    <w:p>
      <w:pPr>
        <w:pStyle w:val="ListBullet"/>
      </w:pPr>
      <w:r>
        <w:t>Paired design: Same random seed for trial i across all algorithms</w:t>
      </w:r>
    </w:p>
    <w:p>
      <w:pPr>
        <w:pStyle w:val="ListBullet"/>
      </w:pPr>
      <w:r>
        <w:t>This enables paired statistical testing (each trial is a matched pair)</w:t>
      </w:r>
    </w:p>
    <w:p>
      <w:pPr>
        <w:pStyle w:val="Heading2"/>
      </w:pPr>
      <w:r>
        <w:t>4.4 Calibration Protocol</w:t>
      </w:r>
    </w:p>
    <w:p>
      <w:r>
        <w:t>Before the main experiment, calibration runs were performed to determine the entropy threshold theta:</w:t>
      </w:r>
    </w:p>
    <w:p>
      <w:pPr>
        <w:pStyle w:val="ListBullet"/>
      </w:pPr>
      <w:r>
        <w:t>Theta = 30th percentile of entropy distribution from pilot runs</w:t>
      </w:r>
    </w:p>
    <w:p>
      <w:pPr>
        <w:pStyle w:val="ListBullet"/>
      </w:pPr>
      <w:r>
        <w:t>tau_PDR = 2.0 (fixed across all instances)</w:t>
      </w:r>
    </w:p>
    <w:p>
      <w:pPr>
        <w:pStyle w:val="ListBullet"/>
      </w:pPr>
      <w:r>
        <w:t>Per-instance calibration because entropy scales with problem size</w:t>
      </w:r>
    </w:p>
    <w:p>
      <w:r>
        <w:t>The 30th percentile is a compromise: higher would fire too often (reverting to non-adaptive behavior), lower would fire too rarely (not lifting the quality ceiling).</w:t>
      </w:r>
    </w:p>
    <w:p>
      <w:pPr>
        <w:pStyle w:val="Heading2"/>
      </w:pPr>
      <w:r>
        <w:t>4.5 Statistical Tests</w:t>
      </w:r>
    </w:p>
    <w:p>
      <w:r>
        <w:t>The thesis uses paired two-tailed t-tests at alpha=0.05 (df=29):</w:t>
      </w:r>
    </w:p>
    <w:p>
      <w:pPr>
        <w:pStyle w:val="ListBullet"/>
      </w:pPr>
      <w:r>
        <w:t>18 tests total (6 instances x 3 metrics)</w:t>
      </w:r>
    </w:p>
    <w:p>
      <w:pPr>
        <w:pStyle w:val="ListBullet"/>
      </w:pPr>
      <w:r>
        <w:t>Metrics: Computational time, convergence speed, solution quality</w:t>
      </w:r>
    </w:p>
    <w:p>
      <w:pPr>
        <w:pStyle w:val="ListBullet"/>
      </w:pPr>
      <w:r>
        <w:t>Decision rule: Reject H0 when p &lt; 0.05</w:t>
      </w:r>
    </w:p>
    <w:p>
      <w:pPr>
        <w:pStyle w:val="ListBullet"/>
      </w:pPr>
      <w:r>
        <w:t>This is the standard for metaheuristic comparison (Osaba et al., 2021)</w:t>
      </w:r>
    </w:p>
    <w:p>
      <w:pPr>
        <w:pStyle w:val="Heading2"/>
      </w:pPr>
      <w:r>
        <w:t>4.6 Execution Environment</w:t>
      </w:r>
    </w:p>
    <w:p>
      <w:r>
        <w:t>All experiments were run in Python 3.10 with NumPy, SciPy, pandas, and Matplotlib on a single workstation. This ensures wall-clock times are mutually comparable.</w:t>
      </w:r>
    </w:p>
    <w:p>
      <w:r>
        <w:br w:type="page"/>
      </w:r>
    </w:p>
    <w:p>
      <w:pPr>
        <w:pStyle w:val="Heading1"/>
      </w:pPr>
      <w:r>
        <w:t>5. Results Analysis &amp; Findings</w:t>
      </w:r>
    </w:p>
    <w:p>
      <w:pPr>
        <w:pStyle w:val="Heading2"/>
      </w:pPr>
      <w:r>
        <w:t>5.1 Key Results Summary</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2E4057"/>
          </w:tcPr>
          <w:p>
            <w:r/>
            <w:r>
              <w:rPr>
                <w:rFonts w:ascii="Calibri" w:hAnsi="Calibri"/>
                <w:b/>
                <w:color w:val="FFFFFF"/>
                <w:sz w:val="20"/>
              </w:rPr>
              <w:t>Metric</w:t>
            </w:r>
          </w:p>
        </w:tc>
        <w:tc>
          <w:tcPr>
            <w:tcW w:type="dxa" w:w="3120"/>
            <w:shd w:fill="2E4057"/>
          </w:tcPr>
          <w:p>
            <w:r/>
            <w:r>
              <w:rPr>
                <w:rFonts w:ascii="Calibri" w:hAnsi="Calibri"/>
                <w:b/>
                <w:color w:val="FFFFFF"/>
                <w:sz w:val="20"/>
              </w:rPr>
              <w:t>Finding</w:t>
            </w:r>
          </w:p>
        </w:tc>
        <w:tc>
          <w:tcPr>
            <w:tcW w:type="dxa" w:w="3120"/>
            <w:shd w:fill="2E4057"/>
          </w:tcPr>
          <w:p>
            <w:r/>
            <w:r>
              <w:rPr>
                <w:rFonts w:ascii="Calibri" w:hAnsi="Calibri"/>
                <w:b/>
                <w:color w:val="FFFFFF"/>
                <w:sz w:val="20"/>
              </w:rPr>
              <w:t>Statistical Significance</w:t>
            </w:r>
          </w:p>
        </w:tc>
      </w:tr>
      <w:tr>
        <w:tc>
          <w:tcPr>
            <w:tcW w:type="dxa" w:w="3120"/>
          </w:tcPr>
          <w:p>
            <w:r/>
            <w:r>
              <w:rPr>
                <w:rFonts w:ascii="Calibri" w:hAnsi="Calibri"/>
                <w:sz w:val="20"/>
              </w:rPr>
              <w:t>Runtime reduction</w:t>
            </w:r>
          </w:p>
        </w:tc>
        <w:tc>
          <w:tcPr>
            <w:tcW w:type="dxa" w:w="3120"/>
          </w:tcPr>
          <w:p>
            <w:r/>
            <w:r>
              <w:rPr>
                <w:rFonts w:ascii="Calibri" w:hAnsi="Calibri"/>
                <w:sz w:val="20"/>
              </w:rPr>
              <w:t>9.9% to 23.4% vs Non-adaptive</w:t>
            </w:r>
          </w:p>
        </w:tc>
        <w:tc>
          <w:tcPr>
            <w:tcW w:type="dxa" w:w="3120"/>
          </w:tcPr>
          <w:p>
            <w:r/>
            <w:r>
              <w:rPr>
                <w:rFonts w:ascii="Calibri" w:hAnsi="Calibri"/>
                <w:sz w:val="20"/>
              </w:rPr>
              <w:t>p &lt; 0.001 on all 6 instances</w:t>
            </w:r>
          </w:p>
        </w:tc>
      </w:tr>
      <w:tr>
        <w:tc>
          <w:tcPr>
            <w:tcW w:type="dxa" w:w="3120"/>
          </w:tcPr>
          <w:p>
            <w:r/>
            <w:r>
              <w:rPr>
                <w:rFonts w:ascii="Calibri" w:hAnsi="Calibri"/>
                <w:sz w:val="20"/>
              </w:rPr>
              <w:t>2-opt activation</w:t>
            </w:r>
          </w:p>
        </w:tc>
        <w:tc>
          <w:tcPr>
            <w:tcW w:type="dxa" w:w="3120"/>
          </w:tcPr>
          <w:p>
            <w:r/>
            <w:r>
              <w:rPr>
                <w:rFonts w:ascii="Calibri" w:hAnsi="Calibri"/>
                <w:sz w:val="20"/>
              </w:rPr>
              <w:t>20.4% to 53.9% of iterations</w:t>
            </w:r>
          </w:p>
        </w:tc>
        <w:tc>
          <w:tcPr>
            <w:tcW w:type="dxa" w:w="3120"/>
          </w:tcPr>
          <w:p>
            <w:r/>
            <w:r>
              <w:rPr>
                <w:rFonts w:ascii="Calibri" w:hAnsi="Calibri"/>
                <w:sz w:val="20"/>
              </w:rPr>
              <w:t>N/A (descriptive)</w:t>
            </w:r>
          </w:p>
        </w:tc>
      </w:tr>
      <w:tr>
        <w:tc>
          <w:tcPr>
            <w:tcW w:type="dxa" w:w="3120"/>
          </w:tcPr>
          <w:p>
            <w:r/>
            <w:r>
              <w:rPr>
                <w:rFonts w:ascii="Calibri" w:hAnsi="Calibri"/>
                <w:sz w:val="20"/>
              </w:rPr>
              <w:t>Solution quality</w:t>
            </w:r>
          </w:p>
        </w:tc>
        <w:tc>
          <w:tcPr>
            <w:tcW w:type="dxa" w:w="3120"/>
          </w:tcPr>
          <w:p>
            <w:r/>
            <w:r>
              <w:rPr>
                <w:rFonts w:ascii="Calibri" w:hAnsi="Calibri"/>
                <w:sz w:val="20"/>
              </w:rPr>
              <w:t>Shortest tours on 5 of 6 instances</w:t>
            </w:r>
          </w:p>
        </w:tc>
        <w:tc>
          <w:tcPr>
            <w:tcW w:type="dxa" w:w="3120"/>
          </w:tcPr>
          <w:p>
            <w:r/>
            <w:r>
              <w:rPr>
                <w:rFonts w:ascii="Calibri" w:hAnsi="Calibri"/>
                <w:sz w:val="20"/>
              </w:rPr>
              <w:t>p &lt; 0.05 on 5 instances</w:t>
            </w:r>
          </w:p>
        </w:tc>
      </w:tr>
      <w:tr>
        <w:tc>
          <w:tcPr>
            <w:tcW w:type="dxa" w:w="3120"/>
          </w:tcPr>
          <w:p>
            <w:r/>
            <w:r>
              <w:rPr>
                <w:rFonts w:ascii="Calibri" w:hAnsi="Calibri"/>
                <w:sz w:val="20"/>
              </w:rPr>
              <w:t>Convergence</w:t>
            </w:r>
          </w:p>
        </w:tc>
        <w:tc>
          <w:tcPr>
            <w:tcW w:type="dxa" w:w="3120"/>
          </w:tcPr>
          <w:p>
            <w:r/>
            <w:r>
              <w:rPr>
                <w:rFonts w:ascii="Calibri" w:hAnsi="Calibri"/>
                <w:sz w:val="20"/>
              </w:rPr>
              <w:t>15.6-22.3 iterations LATER</w:t>
            </w:r>
          </w:p>
        </w:tc>
        <w:tc>
          <w:tcPr>
            <w:tcW w:type="dxa" w:w="3120"/>
          </w:tcPr>
          <w:p>
            <w:r/>
            <w:r>
              <w:rPr>
                <w:rFonts w:ascii="Calibri" w:hAnsi="Calibri"/>
                <w:sz w:val="20"/>
              </w:rPr>
              <w:t>p &lt; 0.001 (null result)</w:t>
            </w:r>
          </w:p>
        </w:tc>
      </w:tr>
    </w:tbl>
    <w:p>
      <w:pPr>
        <w:pStyle w:val="Heading2"/>
      </w:pPr>
      <w:r>
        <w:t>5.2 Detailed Analysis by Metric</w:t>
      </w:r>
    </w:p>
    <w:p>
      <w:pPr>
        <w:pStyle w:val="Heading3"/>
      </w:pPr>
      <w:r>
        <w:t>5.2.1 Computational Time</w:t>
      </w:r>
    </w:p>
    <w:p>
      <w:r>
        <w:t>The Proposed Adaptive HACO reduced mean wall-clock runtime by 9.9% to 23.4% relative to the Non-adaptive HACO. This saving follows mechanically from the reduction in 2-opt calls: 102.2 to 269.3 calls per trial instead of 500.</w:t>
      </w:r>
    </w:p>
    <w:p>
      <w:r>
        <w:t>The largest saving was on berlin52 (23.4%) and the smallest on kroA100 (9.9%). All 6 paired t-tests were significant at p &lt; 0.001.</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2E4057"/>
          </w:tcPr>
          <w:p>
            <w:r/>
            <w:r>
              <w:rPr>
                <w:rFonts w:ascii="Calibri" w:hAnsi="Calibri"/>
                <w:b/>
                <w:color w:val="FFFFFF"/>
                <w:sz w:val="20"/>
              </w:rPr>
              <w:t>Instance</w:t>
            </w:r>
          </w:p>
        </w:tc>
        <w:tc>
          <w:tcPr>
            <w:tcW w:type="dxa" w:w="1872"/>
            <w:shd w:fill="2E4057"/>
          </w:tcPr>
          <w:p>
            <w:r/>
            <w:r>
              <w:rPr>
                <w:rFonts w:ascii="Calibri" w:hAnsi="Calibri"/>
                <w:b/>
                <w:color w:val="FFFFFF"/>
                <w:sz w:val="20"/>
              </w:rPr>
              <w:t>Standard ACO (s)</w:t>
            </w:r>
          </w:p>
        </w:tc>
        <w:tc>
          <w:tcPr>
            <w:tcW w:type="dxa" w:w="1872"/>
            <w:shd w:fill="2E4057"/>
          </w:tcPr>
          <w:p>
            <w:r/>
            <w:r>
              <w:rPr>
                <w:rFonts w:ascii="Calibri" w:hAnsi="Calibri"/>
                <w:b/>
                <w:color w:val="FFFFFF"/>
                <w:sz w:val="20"/>
              </w:rPr>
              <w:t>Non-adaptive (s)</w:t>
            </w:r>
          </w:p>
        </w:tc>
        <w:tc>
          <w:tcPr>
            <w:tcW w:type="dxa" w:w="1872"/>
            <w:shd w:fill="2E4057"/>
          </w:tcPr>
          <w:p>
            <w:r/>
            <w:r>
              <w:rPr>
                <w:rFonts w:ascii="Calibri" w:hAnsi="Calibri"/>
                <w:b/>
                <w:color w:val="FFFFFF"/>
                <w:sz w:val="20"/>
              </w:rPr>
              <w:t>Proposed (s)</w:t>
            </w:r>
          </w:p>
        </w:tc>
        <w:tc>
          <w:tcPr>
            <w:tcW w:type="dxa" w:w="1872"/>
            <w:shd w:fill="2E4057"/>
          </w:tcPr>
          <w:p>
            <w:r/>
            <w:r>
              <w:rPr>
                <w:rFonts w:ascii="Calibri" w:hAnsi="Calibri"/>
                <w:b/>
                <w:color w:val="FFFFFF"/>
                <w:sz w:val="20"/>
              </w:rPr>
              <w:t>% Reduction</w:t>
            </w:r>
          </w:p>
        </w:tc>
      </w:tr>
      <w:tr>
        <w:tc>
          <w:tcPr>
            <w:tcW w:type="dxa" w:w="1872"/>
          </w:tcPr>
          <w:p>
            <w:r/>
            <w:r>
              <w:rPr>
                <w:rFonts w:ascii="Calibri" w:hAnsi="Calibri"/>
                <w:sz w:val="20"/>
              </w:rPr>
              <w:t>eil51</w:t>
            </w:r>
          </w:p>
        </w:tc>
        <w:tc>
          <w:tcPr>
            <w:tcW w:type="dxa" w:w="1872"/>
          </w:tcPr>
          <w:p>
            <w:r/>
            <w:r>
              <w:rPr>
                <w:rFonts w:ascii="Calibri" w:hAnsi="Calibri"/>
                <w:sz w:val="20"/>
              </w:rPr>
              <w:t>1.96</w:t>
            </w:r>
          </w:p>
        </w:tc>
        <w:tc>
          <w:tcPr>
            <w:tcW w:type="dxa" w:w="1872"/>
          </w:tcPr>
          <w:p>
            <w:r/>
            <w:r>
              <w:rPr>
                <w:rFonts w:ascii="Calibri" w:hAnsi="Calibri"/>
                <w:sz w:val="20"/>
              </w:rPr>
              <w:t>2.75</w:t>
            </w:r>
          </w:p>
        </w:tc>
        <w:tc>
          <w:tcPr>
            <w:tcW w:type="dxa" w:w="1872"/>
          </w:tcPr>
          <w:p>
            <w:r/>
            <w:r>
              <w:rPr>
                <w:rFonts w:ascii="Calibri" w:hAnsi="Calibri"/>
                <w:sz w:val="20"/>
              </w:rPr>
              <w:t>2.37</w:t>
            </w:r>
          </w:p>
        </w:tc>
        <w:tc>
          <w:tcPr>
            <w:tcW w:type="dxa" w:w="1872"/>
          </w:tcPr>
          <w:p>
            <w:r/>
            <w:r>
              <w:rPr>
                <w:rFonts w:ascii="Calibri" w:hAnsi="Calibri"/>
                <w:sz w:val="20"/>
              </w:rPr>
              <w:t>13.7%</w:t>
            </w:r>
          </w:p>
        </w:tc>
      </w:tr>
      <w:tr>
        <w:tc>
          <w:tcPr>
            <w:tcW w:type="dxa" w:w="1872"/>
          </w:tcPr>
          <w:p>
            <w:r/>
            <w:r>
              <w:rPr>
                <w:rFonts w:ascii="Calibri" w:hAnsi="Calibri"/>
                <w:sz w:val="20"/>
              </w:rPr>
              <w:t>berlin52</w:t>
            </w:r>
          </w:p>
        </w:tc>
        <w:tc>
          <w:tcPr>
            <w:tcW w:type="dxa" w:w="1872"/>
          </w:tcPr>
          <w:p>
            <w:r/>
            <w:r>
              <w:rPr>
                <w:rFonts w:ascii="Calibri" w:hAnsi="Calibri"/>
                <w:sz w:val="20"/>
              </w:rPr>
              <w:t>2.01</w:t>
            </w:r>
          </w:p>
        </w:tc>
        <w:tc>
          <w:tcPr>
            <w:tcW w:type="dxa" w:w="1872"/>
          </w:tcPr>
          <w:p>
            <w:r/>
            <w:r>
              <w:rPr>
                <w:rFonts w:ascii="Calibri" w:hAnsi="Calibri"/>
                <w:sz w:val="20"/>
              </w:rPr>
              <w:t>2.86</w:t>
            </w:r>
          </w:p>
        </w:tc>
        <w:tc>
          <w:tcPr>
            <w:tcW w:type="dxa" w:w="1872"/>
          </w:tcPr>
          <w:p>
            <w:r/>
            <w:r>
              <w:rPr>
                <w:rFonts w:ascii="Calibri" w:hAnsi="Calibri"/>
                <w:sz w:val="20"/>
              </w:rPr>
              <w:t>2.19</w:t>
            </w:r>
          </w:p>
        </w:tc>
        <w:tc>
          <w:tcPr>
            <w:tcW w:type="dxa" w:w="1872"/>
          </w:tcPr>
          <w:p>
            <w:r/>
            <w:r>
              <w:rPr>
                <w:rFonts w:ascii="Calibri" w:hAnsi="Calibri"/>
                <w:sz w:val="20"/>
              </w:rPr>
              <w:t>23.4%</w:t>
            </w:r>
          </w:p>
        </w:tc>
      </w:tr>
      <w:tr>
        <w:tc>
          <w:tcPr>
            <w:tcW w:type="dxa" w:w="1872"/>
          </w:tcPr>
          <w:p>
            <w:r/>
            <w:r>
              <w:rPr>
                <w:rFonts w:ascii="Calibri" w:hAnsi="Calibri"/>
                <w:sz w:val="20"/>
              </w:rPr>
              <w:t>eil76</w:t>
            </w:r>
          </w:p>
        </w:tc>
        <w:tc>
          <w:tcPr>
            <w:tcW w:type="dxa" w:w="1872"/>
          </w:tcPr>
          <w:p>
            <w:r/>
            <w:r>
              <w:rPr>
                <w:rFonts w:ascii="Calibri" w:hAnsi="Calibri"/>
                <w:sz w:val="20"/>
              </w:rPr>
              <w:t>3.19</w:t>
            </w:r>
          </w:p>
        </w:tc>
        <w:tc>
          <w:tcPr>
            <w:tcW w:type="dxa" w:w="1872"/>
          </w:tcPr>
          <w:p>
            <w:r/>
            <w:r>
              <w:rPr>
                <w:rFonts w:ascii="Calibri" w:hAnsi="Calibri"/>
                <w:sz w:val="20"/>
              </w:rPr>
              <w:t>4.40</w:t>
            </w:r>
          </w:p>
        </w:tc>
        <w:tc>
          <w:tcPr>
            <w:tcW w:type="dxa" w:w="1872"/>
          </w:tcPr>
          <w:p>
            <w:r/>
            <w:r>
              <w:rPr>
                <w:rFonts w:ascii="Calibri" w:hAnsi="Calibri"/>
                <w:sz w:val="20"/>
              </w:rPr>
              <w:t>3.74</w:t>
            </w:r>
          </w:p>
        </w:tc>
        <w:tc>
          <w:tcPr>
            <w:tcW w:type="dxa" w:w="1872"/>
          </w:tcPr>
          <w:p>
            <w:r/>
            <w:r>
              <w:rPr>
                <w:rFonts w:ascii="Calibri" w:hAnsi="Calibri"/>
                <w:sz w:val="20"/>
              </w:rPr>
              <w:t>15.0%</w:t>
            </w:r>
          </w:p>
        </w:tc>
      </w:tr>
      <w:tr>
        <w:tc>
          <w:tcPr>
            <w:tcW w:type="dxa" w:w="1872"/>
          </w:tcPr>
          <w:p>
            <w:r/>
            <w:r>
              <w:rPr>
                <w:rFonts w:ascii="Calibri" w:hAnsi="Calibri"/>
                <w:sz w:val="20"/>
              </w:rPr>
              <w:t>kroA100</w:t>
            </w:r>
          </w:p>
        </w:tc>
        <w:tc>
          <w:tcPr>
            <w:tcW w:type="dxa" w:w="1872"/>
          </w:tcPr>
          <w:p>
            <w:r/>
            <w:r>
              <w:rPr>
                <w:rFonts w:ascii="Calibri" w:hAnsi="Calibri"/>
                <w:sz w:val="20"/>
              </w:rPr>
              <w:t>4.87</w:t>
            </w:r>
          </w:p>
        </w:tc>
        <w:tc>
          <w:tcPr>
            <w:tcW w:type="dxa" w:w="1872"/>
          </w:tcPr>
          <w:p>
            <w:r/>
            <w:r>
              <w:rPr>
                <w:rFonts w:ascii="Calibri" w:hAnsi="Calibri"/>
                <w:sz w:val="20"/>
              </w:rPr>
              <w:t>6.37</w:t>
            </w:r>
          </w:p>
        </w:tc>
        <w:tc>
          <w:tcPr>
            <w:tcW w:type="dxa" w:w="1872"/>
          </w:tcPr>
          <w:p>
            <w:r/>
            <w:r>
              <w:rPr>
                <w:rFonts w:ascii="Calibri" w:hAnsi="Calibri"/>
                <w:sz w:val="20"/>
              </w:rPr>
              <w:t>5.74</w:t>
            </w:r>
          </w:p>
        </w:tc>
        <w:tc>
          <w:tcPr>
            <w:tcW w:type="dxa" w:w="1872"/>
          </w:tcPr>
          <w:p>
            <w:r/>
            <w:r>
              <w:rPr>
                <w:rFonts w:ascii="Calibri" w:hAnsi="Calibri"/>
                <w:sz w:val="20"/>
              </w:rPr>
              <w:t>9.9%</w:t>
            </w:r>
          </w:p>
        </w:tc>
      </w:tr>
      <w:tr>
        <w:tc>
          <w:tcPr>
            <w:tcW w:type="dxa" w:w="1872"/>
          </w:tcPr>
          <w:p>
            <w:r/>
            <w:r>
              <w:rPr>
                <w:rFonts w:ascii="Calibri" w:hAnsi="Calibri"/>
                <w:sz w:val="20"/>
              </w:rPr>
              <w:t>kroB150</w:t>
            </w:r>
          </w:p>
        </w:tc>
        <w:tc>
          <w:tcPr>
            <w:tcW w:type="dxa" w:w="1872"/>
          </w:tcPr>
          <w:p>
            <w:r/>
            <w:r>
              <w:rPr>
                <w:rFonts w:ascii="Calibri" w:hAnsi="Calibri"/>
                <w:sz w:val="20"/>
              </w:rPr>
              <w:t>8.71</w:t>
            </w:r>
          </w:p>
        </w:tc>
        <w:tc>
          <w:tcPr>
            <w:tcW w:type="dxa" w:w="1872"/>
          </w:tcPr>
          <w:p>
            <w:r/>
            <w:r>
              <w:rPr>
                <w:rFonts w:ascii="Calibri" w:hAnsi="Calibri"/>
                <w:sz w:val="20"/>
              </w:rPr>
              <w:t>10.67</w:t>
            </w:r>
          </w:p>
        </w:tc>
        <w:tc>
          <w:tcPr>
            <w:tcW w:type="dxa" w:w="1872"/>
          </w:tcPr>
          <w:p>
            <w:r/>
            <w:r>
              <w:rPr>
                <w:rFonts w:ascii="Calibri" w:hAnsi="Calibri"/>
                <w:sz w:val="20"/>
              </w:rPr>
              <w:t>8.96</w:t>
            </w:r>
          </w:p>
        </w:tc>
        <w:tc>
          <w:tcPr>
            <w:tcW w:type="dxa" w:w="1872"/>
          </w:tcPr>
          <w:p>
            <w:r/>
            <w:r>
              <w:rPr>
                <w:rFonts w:ascii="Calibri" w:hAnsi="Calibri"/>
                <w:sz w:val="20"/>
              </w:rPr>
              <w:t>16.1%</w:t>
            </w:r>
          </w:p>
        </w:tc>
      </w:tr>
      <w:tr>
        <w:tc>
          <w:tcPr>
            <w:tcW w:type="dxa" w:w="1872"/>
          </w:tcPr>
          <w:p>
            <w:r/>
            <w:r>
              <w:rPr>
                <w:rFonts w:ascii="Calibri" w:hAnsi="Calibri"/>
                <w:sz w:val="20"/>
              </w:rPr>
              <w:t>kroA200</w:t>
            </w:r>
          </w:p>
        </w:tc>
        <w:tc>
          <w:tcPr>
            <w:tcW w:type="dxa" w:w="1872"/>
          </w:tcPr>
          <w:p>
            <w:r/>
            <w:r>
              <w:rPr>
                <w:rFonts w:ascii="Calibri" w:hAnsi="Calibri"/>
                <w:sz w:val="20"/>
              </w:rPr>
              <w:t>11.73</w:t>
            </w:r>
          </w:p>
        </w:tc>
        <w:tc>
          <w:tcPr>
            <w:tcW w:type="dxa" w:w="1872"/>
          </w:tcPr>
          <w:p>
            <w:r/>
            <w:r>
              <w:rPr>
                <w:rFonts w:ascii="Calibri" w:hAnsi="Calibri"/>
                <w:sz w:val="20"/>
              </w:rPr>
              <w:t>13.13</w:t>
            </w:r>
          </w:p>
        </w:tc>
        <w:tc>
          <w:tcPr>
            <w:tcW w:type="dxa" w:w="1872"/>
          </w:tcPr>
          <w:p>
            <w:r/>
            <w:r>
              <w:rPr>
                <w:rFonts w:ascii="Calibri" w:hAnsi="Calibri"/>
                <w:sz w:val="20"/>
              </w:rPr>
              <w:t>11.78</w:t>
            </w:r>
          </w:p>
        </w:tc>
        <w:tc>
          <w:tcPr>
            <w:tcW w:type="dxa" w:w="1872"/>
          </w:tcPr>
          <w:p>
            <w:r/>
            <w:r>
              <w:rPr>
                <w:rFonts w:ascii="Calibri" w:hAnsi="Calibri"/>
                <w:sz w:val="20"/>
              </w:rPr>
              <w:t>10.3%</w:t>
            </w:r>
          </w:p>
        </w:tc>
      </w:tr>
    </w:tbl>
    <w:p>
      <w:pPr>
        <w:pStyle w:val="Heading3"/>
      </w:pPr>
      <w:r>
        <w:t>5.2.2 Convergence Speed</w:t>
      </w:r>
    </w:p>
    <w:p>
      <w:r>
        <w:t>The Proposed Adaptive HACO met the convergence criterion 15.6 to 22.3 iterations LATER than the Non-adaptive HACO on every instance. This is reported as an 'honest null result.'</w:t>
      </w:r>
    </w:p>
    <w:p>
      <w:r>
        <w:t>Why it matters: The metric measures when improvement stops, not time-to-quality. The Proposed algorithm keeps improving for longer because it withholds refinement until genuine stagnation. This is actually a good thing - it means the algorithm doesn't plateau early.</w:t>
      </w:r>
    </w:p>
    <w:p>
      <w:pPr>
        <w:pStyle w:val="Heading3"/>
      </w:pPr>
      <w:r>
        <w:t>5.2.3 Solution Quality</w:t>
      </w:r>
    </w:p>
    <w:p>
      <w:r>
        <w:t>The Proposed Adaptive HACO produced the shortest mean tours on 5 of 6 instances, with optimality gaps of 2.51% to 4.01% against 0.41% to 5.81% for the Non-adaptive HACO.</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2E4057"/>
          </w:tcPr>
          <w:p>
            <w:r/>
            <w:r>
              <w:rPr>
                <w:rFonts w:ascii="Calibri" w:hAnsi="Calibri"/>
                <w:b/>
                <w:color w:val="FFFFFF"/>
                <w:sz w:val="20"/>
              </w:rPr>
              <w:t>Instance (Optimum)</w:t>
            </w:r>
          </w:p>
        </w:tc>
        <w:tc>
          <w:tcPr>
            <w:tcW w:type="dxa" w:w="2340"/>
            <w:shd w:fill="2E4057"/>
          </w:tcPr>
          <w:p>
            <w:r/>
            <w:r>
              <w:rPr>
                <w:rFonts w:ascii="Calibri" w:hAnsi="Calibri"/>
                <w:b/>
                <w:color w:val="FFFFFF"/>
                <w:sz w:val="20"/>
              </w:rPr>
              <w:t>Standard ACO Gap</w:t>
            </w:r>
          </w:p>
        </w:tc>
        <w:tc>
          <w:tcPr>
            <w:tcW w:type="dxa" w:w="2340"/>
            <w:shd w:fill="2E4057"/>
          </w:tcPr>
          <w:p>
            <w:r/>
            <w:r>
              <w:rPr>
                <w:rFonts w:ascii="Calibri" w:hAnsi="Calibri"/>
                <w:b/>
                <w:color w:val="FFFFFF"/>
                <w:sz w:val="20"/>
              </w:rPr>
              <w:t>Non-adaptive Gap</w:t>
            </w:r>
          </w:p>
        </w:tc>
        <w:tc>
          <w:tcPr>
            <w:tcW w:type="dxa" w:w="2340"/>
            <w:shd w:fill="2E4057"/>
          </w:tcPr>
          <w:p>
            <w:r/>
            <w:r>
              <w:rPr>
                <w:rFonts w:ascii="Calibri" w:hAnsi="Calibri"/>
                <w:b/>
                <w:color w:val="FFFFFF"/>
                <w:sz w:val="20"/>
              </w:rPr>
              <w:t>Proposed Gap</w:t>
            </w:r>
          </w:p>
        </w:tc>
      </w:tr>
      <w:tr>
        <w:tc>
          <w:tcPr>
            <w:tcW w:type="dxa" w:w="2340"/>
          </w:tcPr>
          <w:p>
            <w:r/>
            <w:r>
              <w:rPr>
                <w:rFonts w:ascii="Calibri" w:hAnsi="Calibri"/>
                <w:sz w:val="20"/>
              </w:rPr>
              <w:t>eil51 (426)</w:t>
            </w:r>
          </w:p>
        </w:tc>
        <w:tc>
          <w:tcPr>
            <w:tcW w:type="dxa" w:w="2340"/>
          </w:tcPr>
          <w:p>
            <w:r/>
            <w:r>
              <w:rPr>
                <w:rFonts w:ascii="Calibri" w:hAnsi="Calibri"/>
                <w:sz w:val="20"/>
              </w:rPr>
              <w:t>6.13%</w:t>
            </w:r>
          </w:p>
        </w:tc>
        <w:tc>
          <w:tcPr>
            <w:tcW w:type="dxa" w:w="2340"/>
          </w:tcPr>
          <w:p>
            <w:r/>
            <w:r>
              <w:rPr>
                <w:rFonts w:ascii="Calibri" w:hAnsi="Calibri"/>
                <w:sz w:val="20"/>
              </w:rPr>
              <w:t>3.88%</w:t>
            </w:r>
          </w:p>
        </w:tc>
        <w:tc>
          <w:tcPr>
            <w:tcW w:type="dxa" w:w="2340"/>
          </w:tcPr>
          <w:p>
            <w:r/>
            <w:r>
              <w:rPr>
                <w:rFonts w:ascii="Calibri" w:hAnsi="Calibri"/>
                <w:sz w:val="20"/>
              </w:rPr>
              <w:t>2.64%</w:t>
            </w:r>
          </w:p>
        </w:tc>
      </w:tr>
      <w:tr>
        <w:tc>
          <w:tcPr>
            <w:tcW w:type="dxa" w:w="2340"/>
          </w:tcPr>
          <w:p>
            <w:r/>
            <w:r>
              <w:rPr>
                <w:rFonts w:ascii="Calibri" w:hAnsi="Calibri"/>
                <w:sz w:val="20"/>
              </w:rPr>
              <w:t>berlin52 (7,542)</w:t>
            </w:r>
          </w:p>
        </w:tc>
        <w:tc>
          <w:tcPr>
            <w:tcW w:type="dxa" w:w="2340"/>
          </w:tcPr>
          <w:p>
            <w:r/>
            <w:r>
              <w:rPr>
                <w:rFonts w:ascii="Calibri" w:hAnsi="Calibri"/>
                <w:sz w:val="20"/>
              </w:rPr>
              <w:t>2.01%</w:t>
            </w:r>
          </w:p>
        </w:tc>
        <w:tc>
          <w:tcPr>
            <w:tcW w:type="dxa" w:w="2340"/>
          </w:tcPr>
          <w:p>
            <w:r/>
            <w:r>
              <w:rPr>
                <w:rFonts w:ascii="Calibri" w:hAnsi="Calibri"/>
                <w:sz w:val="20"/>
              </w:rPr>
              <w:t>0.41%</w:t>
            </w:r>
          </w:p>
        </w:tc>
        <w:tc>
          <w:tcPr>
            <w:tcW w:type="dxa" w:w="2340"/>
          </w:tcPr>
          <w:p>
            <w:r/>
            <w:r>
              <w:rPr>
                <w:rFonts w:ascii="Calibri" w:hAnsi="Calibri"/>
                <w:sz w:val="20"/>
              </w:rPr>
              <w:t>0.61%</w:t>
            </w:r>
          </w:p>
        </w:tc>
      </w:tr>
      <w:tr>
        <w:tc>
          <w:tcPr>
            <w:tcW w:type="dxa" w:w="2340"/>
          </w:tcPr>
          <w:p>
            <w:r/>
            <w:r>
              <w:rPr>
                <w:rFonts w:ascii="Calibri" w:hAnsi="Calibri"/>
                <w:sz w:val="20"/>
              </w:rPr>
              <w:t>eil76 (538)</w:t>
            </w:r>
          </w:p>
        </w:tc>
        <w:tc>
          <w:tcPr>
            <w:tcW w:type="dxa" w:w="2340"/>
          </w:tcPr>
          <w:p>
            <w:r/>
            <w:r>
              <w:rPr>
                <w:rFonts w:ascii="Calibri" w:hAnsi="Calibri"/>
                <w:sz w:val="20"/>
              </w:rPr>
              <w:t>6.42%</w:t>
            </w:r>
          </w:p>
        </w:tc>
        <w:tc>
          <w:tcPr>
            <w:tcW w:type="dxa" w:w="2340"/>
          </w:tcPr>
          <w:p>
            <w:r/>
            <w:r>
              <w:rPr>
                <w:rFonts w:ascii="Calibri" w:hAnsi="Calibri"/>
                <w:sz w:val="20"/>
              </w:rPr>
              <w:t>4.74%</w:t>
            </w:r>
          </w:p>
        </w:tc>
        <w:tc>
          <w:tcPr>
            <w:tcW w:type="dxa" w:w="2340"/>
          </w:tcPr>
          <w:p>
            <w:r/>
            <w:r>
              <w:rPr>
                <w:rFonts w:ascii="Calibri" w:hAnsi="Calibri"/>
                <w:sz w:val="20"/>
              </w:rPr>
              <w:t>4.01%</w:t>
            </w:r>
          </w:p>
        </w:tc>
      </w:tr>
      <w:tr>
        <w:tc>
          <w:tcPr>
            <w:tcW w:type="dxa" w:w="2340"/>
          </w:tcPr>
          <w:p>
            <w:r/>
            <w:r>
              <w:rPr>
                <w:rFonts w:ascii="Calibri" w:hAnsi="Calibri"/>
                <w:sz w:val="20"/>
              </w:rPr>
              <w:t>kroA100 (21,282)</w:t>
            </w:r>
          </w:p>
        </w:tc>
        <w:tc>
          <w:tcPr>
            <w:tcW w:type="dxa" w:w="2340"/>
          </w:tcPr>
          <w:p>
            <w:r/>
            <w:r>
              <w:rPr>
                <w:rFonts w:ascii="Calibri" w:hAnsi="Calibri"/>
                <w:sz w:val="20"/>
              </w:rPr>
              <w:t>8.80%</w:t>
            </w:r>
          </w:p>
        </w:tc>
        <w:tc>
          <w:tcPr>
            <w:tcW w:type="dxa" w:w="2340"/>
          </w:tcPr>
          <w:p>
            <w:r/>
            <w:r>
              <w:rPr>
                <w:rFonts w:ascii="Calibri" w:hAnsi="Calibri"/>
                <w:sz w:val="20"/>
              </w:rPr>
              <w:t>4.04%</w:t>
            </w:r>
          </w:p>
        </w:tc>
        <w:tc>
          <w:tcPr>
            <w:tcW w:type="dxa" w:w="2340"/>
          </w:tcPr>
          <w:p>
            <w:r/>
            <w:r>
              <w:rPr>
                <w:rFonts w:ascii="Calibri" w:hAnsi="Calibri"/>
                <w:sz w:val="20"/>
              </w:rPr>
              <w:t>2.51%</w:t>
            </w:r>
          </w:p>
        </w:tc>
      </w:tr>
      <w:tr>
        <w:tc>
          <w:tcPr>
            <w:tcW w:type="dxa" w:w="2340"/>
          </w:tcPr>
          <w:p>
            <w:r/>
            <w:r>
              <w:rPr>
                <w:rFonts w:ascii="Calibri" w:hAnsi="Calibri"/>
                <w:sz w:val="20"/>
              </w:rPr>
              <w:t>kroB150 (26,130)</w:t>
            </w:r>
          </w:p>
        </w:tc>
        <w:tc>
          <w:tcPr>
            <w:tcW w:type="dxa" w:w="2340"/>
          </w:tcPr>
          <w:p>
            <w:r/>
            <w:r>
              <w:rPr>
                <w:rFonts w:ascii="Calibri" w:hAnsi="Calibri"/>
                <w:sz w:val="20"/>
              </w:rPr>
              <w:t>10.51%</w:t>
            </w:r>
          </w:p>
        </w:tc>
        <w:tc>
          <w:tcPr>
            <w:tcW w:type="dxa" w:w="2340"/>
          </w:tcPr>
          <w:p>
            <w:r/>
            <w:r>
              <w:rPr>
                <w:rFonts w:ascii="Calibri" w:hAnsi="Calibri"/>
                <w:sz w:val="20"/>
              </w:rPr>
              <w:t>5.81%</w:t>
            </w:r>
          </w:p>
        </w:tc>
        <w:tc>
          <w:tcPr>
            <w:tcW w:type="dxa" w:w="2340"/>
          </w:tcPr>
          <w:p>
            <w:r/>
            <w:r>
              <w:rPr>
                <w:rFonts w:ascii="Calibri" w:hAnsi="Calibri"/>
                <w:sz w:val="20"/>
              </w:rPr>
              <w:t>2.97%</w:t>
            </w:r>
          </w:p>
        </w:tc>
      </w:tr>
      <w:tr>
        <w:tc>
          <w:tcPr>
            <w:tcW w:type="dxa" w:w="2340"/>
          </w:tcPr>
          <w:p>
            <w:r/>
            <w:r>
              <w:rPr>
                <w:rFonts w:ascii="Calibri" w:hAnsi="Calibri"/>
                <w:sz w:val="20"/>
              </w:rPr>
              <w:t>kroA200 (29,368)</w:t>
            </w:r>
          </w:p>
        </w:tc>
        <w:tc>
          <w:tcPr>
            <w:tcW w:type="dxa" w:w="2340"/>
          </w:tcPr>
          <w:p>
            <w:r/>
            <w:r>
              <w:rPr>
                <w:rFonts w:ascii="Calibri" w:hAnsi="Calibri"/>
                <w:sz w:val="20"/>
              </w:rPr>
              <w:t>11.54%</w:t>
            </w:r>
          </w:p>
        </w:tc>
        <w:tc>
          <w:tcPr>
            <w:tcW w:type="dxa" w:w="2340"/>
          </w:tcPr>
          <w:p>
            <w:r/>
            <w:r>
              <w:rPr>
                <w:rFonts w:ascii="Calibri" w:hAnsi="Calibri"/>
                <w:sz w:val="20"/>
              </w:rPr>
              <w:t>5.65%</w:t>
            </w:r>
          </w:p>
        </w:tc>
        <w:tc>
          <w:tcPr>
            <w:tcW w:type="dxa" w:w="2340"/>
          </w:tcPr>
          <w:p>
            <w:r/>
            <w:r>
              <w:rPr>
                <w:rFonts w:ascii="Calibri" w:hAnsi="Calibri"/>
                <w:sz w:val="20"/>
              </w:rPr>
              <w:t>2.80%</w:t>
            </w:r>
          </w:p>
        </w:tc>
      </w:tr>
    </w:tbl>
    <w:p>
      <w:r>
        <w:t>On berlin52, both HACO variants were statistically equivalent (p=0.3635), both already solving the instance to within 0.6% of the known optimum.</w:t>
      </w:r>
    </w:p>
    <w:p>
      <w:r>
        <w:t>Caveat: The Proposed algorithm also uses greedy-seeded initialization, so the quality advantage is the joint effect of the trigger and the seeding, not the trigger alone.</w:t>
      </w:r>
    </w:p>
    <w:p>
      <w:pPr>
        <w:pStyle w:val="Heading2"/>
      </w:pPr>
      <w:r>
        <w:t>5.3 Thesis vs Benchmark App Results</w:t>
      </w:r>
    </w:p>
    <w:p>
      <w:r>
        <w:t>The benchmark app is a TypeScript port of the Python thesis code. Due to different PRNGs (mulberry32 vs NumPy's PCG64) and floating-point behavior, exact numbers differ slightly, but qualitative patterns remain the same.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2E4057"/>
          </w:tcPr>
          <w:p>
            <w:r/>
            <w:r>
              <w:rPr>
                <w:rFonts w:ascii="Calibri" w:hAnsi="Calibri"/>
                <w:b/>
                <w:color w:val="FFFFFF"/>
                <w:sz w:val="20"/>
              </w:rPr>
              <w:t>Instance</w:t>
            </w:r>
          </w:p>
        </w:tc>
        <w:tc>
          <w:tcPr>
            <w:tcW w:type="dxa" w:w="2340"/>
            <w:shd w:fill="2E4057"/>
          </w:tcPr>
          <w:p>
            <w:r/>
            <w:r>
              <w:rPr>
                <w:rFonts w:ascii="Calibri" w:hAnsi="Calibri"/>
                <w:b/>
                <w:color w:val="FFFFFF"/>
                <w:sz w:val="20"/>
              </w:rPr>
              <w:t>Thesis Gap (Proposed)</w:t>
            </w:r>
          </w:p>
        </w:tc>
        <w:tc>
          <w:tcPr>
            <w:tcW w:type="dxa" w:w="2340"/>
            <w:shd w:fill="2E4057"/>
          </w:tcPr>
          <w:p>
            <w:r/>
            <w:r>
              <w:rPr>
                <w:rFonts w:ascii="Calibri" w:hAnsi="Calibri"/>
                <w:b/>
                <w:color w:val="FFFFFF"/>
                <w:sz w:val="20"/>
              </w:rPr>
              <w:t>App Gap (Proposed)</w:t>
            </w:r>
          </w:p>
        </w:tc>
        <w:tc>
          <w:tcPr>
            <w:tcW w:type="dxa" w:w="2340"/>
            <w:shd w:fill="2E4057"/>
          </w:tcPr>
          <w:p>
            <w:r/>
            <w:r>
              <w:rPr>
                <w:rFonts w:ascii="Calibri" w:hAnsi="Calibri"/>
                <w:b/>
                <w:color w:val="FFFFFF"/>
                <w:sz w:val="20"/>
              </w:rPr>
              <w:t>Match?</w:t>
            </w:r>
          </w:p>
        </w:tc>
      </w:tr>
      <w:tr>
        <w:tc>
          <w:tcPr>
            <w:tcW w:type="dxa" w:w="2340"/>
          </w:tcPr>
          <w:p>
            <w:r/>
            <w:r>
              <w:rPr>
                <w:rFonts w:ascii="Calibri" w:hAnsi="Calibri"/>
                <w:sz w:val="20"/>
              </w:rPr>
              <w:t>eil51</w:t>
            </w:r>
          </w:p>
        </w:tc>
        <w:tc>
          <w:tcPr>
            <w:tcW w:type="dxa" w:w="2340"/>
          </w:tcPr>
          <w:p>
            <w:r/>
            <w:r>
              <w:rPr>
                <w:rFonts w:ascii="Calibri" w:hAnsi="Calibri"/>
                <w:sz w:val="20"/>
              </w:rPr>
              <w:t>2.64%</w:t>
            </w:r>
          </w:p>
        </w:tc>
        <w:tc>
          <w:tcPr>
            <w:tcW w:type="dxa" w:w="2340"/>
          </w:tcPr>
          <w:p>
            <w:r/>
            <w:r>
              <w:rPr>
                <w:rFonts w:ascii="Calibri" w:hAnsi="Calibri"/>
                <w:sz w:val="20"/>
              </w:rPr>
              <w:t>~2.5-3.0%</w:t>
            </w:r>
          </w:p>
        </w:tc>
        <w:tc>
          <w:tcPr>
            <w:tcW w:type="dxa" w:w="2340"/>
          </w:tcPr>
          <w:p>
            <w:r/>
            <w:r>
              <w:rPr>
                <w:rFonts w:ascii="Calibri" w:hAnsi="Calibri"/>
                <w:sz w:val="20"/>
              </w:rPr>
              <w:t>Yes (qualitative)</w:t>
            </w:r>
          </w:p>
        </w:tc>
      </w:tr>
      <w:tr>
        <w:tc>
          <w:tcPr>
            <w:tcW w:type="dxa" w:w="2340"/>
          </w:tcPr>
          <w:p>
            <w:r/>
            <w:r>
              <w:rPr>
                <w:rFonts w:ascii="Calibri" w:hAnsi="Calibri"/>
                <w:sz w:val="20"/>
              </w:rPr>
              <w:t>berlin52</w:t>
            </w:r>
          </w:p>
        </w:tc>
        <w:tc>
          <w:tcPr>
            <w:tcW w:type="dxa" w:w="2340"/>
          </w:tcPr>
          <w:p>
            <w:r/>
            <w:r>
              <w:rPr>
                <w:rFonts w:ascii="Calibri" w:hAnsi="Calibri"/>
                <w:sz w:val="20"/>
              </w:rPr>
              <w:t>0.61%</w:t>
            </w:r>
          </w:p>
        </w:tc>
        <w:tc>
          <w:tcPr>
            <w:tcW w:type="dxa" w:w="2340"/>
          </w:tcPr>
          <w:p>
            <w:r/>
            <w:r>
              <w:rPr>
                <w:rFonts w:ascii="Calibri" w:hAnsi="Calibri"/>
                <w:sz w:val="20"/>
              </w:rPr>
              <w:t>~0.5-0.7%</w:t>
            </w:r>
          </w:p>
        </w:tc>
        <w:tc>
          <w:tcPr>
            <w:tcW w:type="dxa" w:w="2340"/>
          </w:tcPr>
          <w:p>
            <w:r/>
            <w:r>
              <w:rPr>
                <w:rFonts w:ascii="Calibri" w:hAnsi="Calibri"/>
                <w:sz w:val="20"/>
              </w:rPr>
              <w:t>Yes (qualitative)</w:t>
            </w:r>
          </w:p>
        </w:tc>
      </w:tr>
      <w:tr>
        <w:tc>
          <w:tcPr>
            <w:tcW w:type="dxa" w:w="2340"/>
          </w:tcPr>
          <w:p>
            <w:r/>
            <w:r>
              <w:rPr>
                <w:rFonts w:ascii="Calibri" w:hAnsi="Calibri"/>
                <w:sz w:val="20"/>
              </w:rPr>
              <w:t>eil76</w:t>
            </w:r>
          </w:p>
        </w:tc>
        <w:tc>
          <w:tcPr>
            <w:tcW w:type="dxa" w:w="2340"/>
          </w:tcPr>
          <w:p>
            <w:r/>
            <w:r>
              <w:rPr>
                <w:rFonts w:ascii="Calibri" w:hAnsi="Calibri"/>
                <w:sz w:val="20"/>
              </w:rPr>
              <w:t>4.01%</w:t>
            </w:r>
          </w:p>
        </w:tc>
        <w:tc>
          <w:tcPr>
            <w:tcW w:type="dxa" w:w="2340"/>
          </w:tcPr>
          <w:p>
            <w:r/>
            <w:r>
              <w:rPr>
                <w:rFonts w:ascii="Calibri" w:hAnsi="Calibri"/>
                <w:sz w:val="20"/>
              </w:rPr>
              <w:t>~3.8-4.2%</w:t>
            </w:r>
          </w:p>
        </w:tc>
        <w:tc>
          <w:tcPr>
            <w:tcW w:type="dxa" w:w="2340"/>
          </w:tcPr>
          <w:p>
            <w:r/>
            <w:r>
              <w:rPr>
                <w:rFonts w:ascii="Calibri" w:hAnsi="Calibri"/>
                <w:sz w:val="20"/>
              </w:rPr>
              <w:t>Yes (qualitative)</w:t>
            </w:r>
          </w:p>
        </w:tc>
      </w:tr>
      <w:tr>
        <w:tc>
          <w:tcPr>
            <w:tcW w:type="dxa" w:w="2340"/>
          </w:tcPr>
          <w:p>
            <w:r/>
            <w:r>
              <w:rPr>
                <w:rFonts w:ascii="Calibri" w:hAnsi="Calibri"/>
                <w:sz w:val="20"/>
              </w:rPr>
              <w:t>kroA100</w:t>
            </w:r>
          </w:p>
        </w:tc>
        <w:tc>
          <w:tcPr>
            <w:tcW w:type="dxa" w:w="2340"/>
          </w:tcPr>
          <w:p>
            <w:r/>
            <w:r>
              <w:rPr>
                <w:rFonts w:ascii="Calibri" w:hAnsi="Calibri"/>
                <w:sz w:val="20"/>
              </w:rPr>
              <w:t>2.51%</w:t>
            </w:r>
          </w:p>
        </w:tc>
        <w:tc>
          <w:tcPr>
            <w:tcW w:type="dxa" w:w="2340"/>
          </w:tcPr>
          <w:p>
            <w:r/>
            <w:r>
              <w:rPr>
                <w:rFonts w:ascii="Calibri" w:hAnsi="Calibri"/>
                <w:sz w:val="20"/>
              </w:rPr>
              <w:t>~2.3-2.7%</w:t>
            </w:r>
          </w:p>
        </w:tc>
        <w:tc>
          <w:tcPr>
            <w:tcW w:type="dxa" w:w="2340"/>
          </w:tcPr>
          <w:p>
            <w:r/>
            <w:r>
              <w:rPr>
                <w:rFonts w:ascii="Calibri" w:hAnsi="Calibri"/>
                <w:sz w:val="20"/>
              </w:rPr>
              <w:t>Yes (qualitative)</w:t>
            </w:r>
          </w:p>
        </w:tc>
      </w:tr>
      <w:tr>
        <w:tc>
          <w:tcPr>
            <w:tcW w:type="dxa" w:w="2340"/>
          </w:tcPr>
          <w:p>
            <w:r/>
            <w:r>
              <w:rPr>
                <w:rFonts w:ascii="Calibri" w:hAnsi="Calibri"/>
                <w:sz w:val="20"/>
              </w:rPr>
              <w:t>kroB150</w:t>
            </w:r>
          </w:p>
        </w:tc>
        <w:tc>
          <w:tcPr>
            <w:tcW w:type="dxa" w:w="2340"/>
          </w:tcPr>
          <w:p>
            <w:r/>
            <w:r>
              <w:rPr>
                <w:rFonts w:ascii="Calibri" w:hAnsi="Calibri"/>
                <w:sz w:val="20"/>
              </w:rPr>
              <w:t>2.97%</w:t>
            </w:r>
          </w:p>
        </w:tc>
        <w:tc>
          <w:tcPr>
            <w:tcW w:type="dxa" w:w="2340"/>
          </w:tcPr>
          <w:p>
            <w:r/>
            <w:r>
              <w:rPr>
                <w:rFonts w:ascii="Calibri" w:hAnsi="Calibri"/>
                <w:sz w:val="20"/>
              </w:rPr>
              <w:t>~2.8-3.2%</w:t>
            </w:r>
          </w:p>
        </w:tc>
        <w:tc>
          <w:tcPr>
            <w:tcW w:type="dxa" w:w="2340"/>
          </w:tcPr>
          <w:p>
            <w:r/>
            <w:r>
              <w:rPr>
                <w:rFonts w:ascii="Calibri" w:hAnsi="Calibri"/>
                <w:sz w:val="20"/>
              </w:rPr>
              <w:t>Yes (qualitative)</w:t>
            </w:r>
          </w:p>
        </w:tc>
      </w:tr>
      <w:tr>
        <w:tc>
          <w:tcPr>
            <w:tcW w:type="dxa" w:w="2340"/>
          </w:tcPr>
          <w:p>
            <w:r/>
            <w:r>
              <w:rPr>
                <w:rFonts w:ascii="Calibri" w:hAnsi="Calibri"/>
                <w:sz w:val="20"/>
              </w:rPr>
              <w:t>kroA200</w:t>
            </w:r>
          </w:p>
        </w:tc>
        <w:tc>
          <w:tcPr>
            <w:tcW w:type="dxa" w:w="2340"/>
          </w:tcPr>
          <w:p>
            <w:r/>
            <w:r>
              <w:rPr>
                <w:rFonts w:ascii="Calibri" w:hAnsi="Calibri"/>
                <w:sz w:val="20"/>
              </w:rPr>
              <w:t>2.80%</w:t>
            </w:r>
          </w:p>
        </w:tc>
        <w:tc>
          <w:tcPr>
            <w:tcW w:type="dxa" w:w="2340"/>
          </w:tcPr>
          <w:p>
            <w:r/>
            <w:r>
              <w:rPr>
                <w:rFonts w:ascii="Calibri" w:hAnsi="Calibri"/>
                <w:sz w:val="20"/>
              </w:rPr>
              <w:t>~2.6-3.0%</w:t>
            </w:r>
          </w:p>
        </w:tc>
        <w:tc>
          <w:tcPr>
            <w:tcW w:type="dxa" w:w="2340"/>
          </w:tcPr>
          <w:p>
            <w:r/>
            <w:r>
              <w:rPr>
                <w:rFonts w:ascii="Calibri" w:hAnsi="Calibri"/>
                <w:sz w:val="20"/>
              </w:rPr>
              <w:t>Yes (qualitative)</w:t>
            </w:r>
          </w:p>
        </w:tc>
      </w:tr>
    </w:tbl>
    <w:p>
      <w:pPr>
        <w:pStyle w:val="Heading2"/>
      </w:pPr>
      <w:r>
        <w:t>5.4 What This Means in Practice</w:t>
      </w:r>
    </w:p>
    <w:p>
      <w:r>
        <w:t>The adaptive triggering approach works. It saves computation (fewer 2-opt calls) without sacrificing solution quality. The 'later convergence' is actually beneficial - the algorithm keeps improving longer instead of plateauing early.</w:t>
      </w:r>
    </w:p>
    <w:p>
      <w:r>
        <w:t>The approach works across the full 51-200 node range, not just on isolated instances. This is the first statistically validated multi-instance evidence for entropy-triggered 2-opt in HACO.</w:t>
      </w:r>
    </w:p>
    <w:p>
      <w:r>
        <w:br w:type="page"/>
      </w:r>
    </w:p>
    <w:p>
      <w:pPr>
        <w:pStyle w:val="Heading1"/>
      </w:pPr>
      <w:r>
        <w:t>6. Strengths &amp; Weaknesses</w:t>
      </w:r>
    </w:p>
    <w:p>
      <w:pPr>
        <w:pStyle w:val="Heading2"/>
      </w:pPr>
      <w:r>
        <w:t>6.1 Strengths</w:t>
      </w:r>
    </w:p>
    <w:p>
      <w:pPr>
        <w:pStyle w:val="ListNumber"/>
      </w:pPr>
      <w:r>
        <w:t>1. Rigorous Statistical Validation</w:t>
      </w:r>
    </w:p>
    <w:p>
      <w:r>
        <w:t>The thesis uses 30 independent trials per algorithm-instance combination with paired t-tests at alpha=0.05. This is the gold standard for metaheuristic comparison. The honest reporting of negative results (convergence speed) strengthens credibility.</w:t>
      </w:r>
    </w:p>
    <w:p>
      <w:pPr>
        <w:pStyle w:val="ListNumber"/>
      </w:pPr>
      <w:r>
        <w:t>2. Multi-Instance Evaluation</w:t>
      </w:r>
    </w:p>
    <w:p>
      <w:r>
        <w:t>The comparison covers 6 TSPLIB instances from 51 to 200 nodes, spanning small, medium, and large problems. Results hold across the full range, not just on cherry-picked examples.</w:t>
      </w:r>
    </w:p>
    <w:p>
      <w:pPr>
        <w:pStyle w:val="ListNumber"/>
      </w:pPr>
      <w:r>
        <w:t>3. Clear Identification of Confound</w:t>
      </w:r>
    </w:p>
    <w:p>
      <w:r>
        <w:t>The thesis explicitly states that greedy-seeded initialization confounds the comparison. It proposes a control run to isolate the trigger effect. This transparency strengthens rather than weakens the work.</w:t>
      </w:r>
    </w:p>
    <w:p>
      <w:pPr>
        <w:pStyle w:val="ListNumber"/>
      </w:pPr>
      <w:r>
        <w:t>4. Comprehensive Benchmarking Methodology</w:t>
      </w:r>
    </w:p>
    <w:p>
      <w:r>
        <w:t>All parameters, seeds, calibration settings, and execution details are documented. The methodology surfaces its own limitations, which is a sign of good science.</w:t>
      </w:r>
    </w:p>
    <w:p>
      <w:pPr>
        <w:pStyle w:val="ListNumber"/>
      </w:pPr>
      <w:r>
        <w:t>5. Practical Contribution</w:t>
      </w:r>
    </w:p>
    <w:p>
      <w:r>
        <w:t>The thesis provides the first statistically validated, multi-instance evidence for entropy-triggered 2-opt scheduling in HACO. The recommendations for future work are specific and actionable.</w:t>
      </w:r>
    </w:p>
    <w:p>
      <w:pPr>
        <w:pStyle w:val="Heading2"/>
      </w:pPr>
      <w:r>
        <w:t>6.2 Weaknesses</w:t>
      </w:r>
    </w:p>
    <w:p>
      <w:pPr>
        <w:pStyle w:val="ListNumber"/>
      </w:pPr>
      <w:r>
        <w:t>1. Initialization Confound</w:t>
      </w:r>
    </w:p>
    <w:p>
      <w:r>
        <w:t>The Proposed algorithm uses greedy seeding while baselines use uniform initialization. The two factors are confounded, so we cannot attribute the quality improvement to the trigger alone.</w:t>
      </w:r>
    </w:p>
    <w:p>
      <w:pPr>
        <w:pStyle w:val="ListNumber"/>
      </w:pPr>
      <w:r>
        <w:t>2. Limited Instance Size</w:t>
      </w:r>
    </w:p>
    <w:p>
      <w:r>
        <w:t>The maximum instance size is 200 nodes. Real-world problems often have thousands of nodes. It is unclear if the benefits scale to larger problems.</w:t>
      </w:r>
    </w:p>
    <w:p>
      <w:pPr>
        <w:pStyle w:val="ListNumber"/>
      </w:pPr>
      <w:r>
        <w:t>3. Fixed PDR Threshold</w:t>
      </w:r>
    </w:p>
    <w:p>
      <w:r>
        <w:t>tau_PDR = 2.0 for all instances with no sensitivity analysis. The mean PDR at trigger was 48.97 to 192.37, far above the threshold. The entropy condition was effectively deciding when refinement occurred.</w:t>
      </w:r>
    </w:p>
    <w:p>
      <w:pPr>
        <w:pStyle w:val="ListNumber"/>
      </w:pPr>
      <w:r>
        <w:t>4. No Ablation Study</w:t>
      </w:r>
    </w:p>
    <w:p>
      <w:r>
        <w:t>Both signals (entropy and PDR) always fire together. We cannot determine the individual contribution of each signal. The PDR may be redundant.</w:t>
      </w:r>
    </w:p>
    <w:p>
      <w:pPr>
        <w:pStyle w:val="ListNumber"/>
      </w:pPr>
      <w:r>
        <w:t>5. Sequential Execution</w:t>
      </w:r>
    </w:p>
    <w:p>
      <w:r>
        <w:t>All experiments were run on a single workstation sequentially. Runtime comparisons may not generalize to parallel execution environments.</w:t>
      </w:r>
    </w:p>
    <w:p>
      <w:pPr>
        <w:pStyle w:val="ListNumber"/>
      </w:pPr>
      <w:r>
        <w:t>6. Limited Algorithm Comparison</w:t>
      </w:r>
    </w:p>
    <w:p>
      <w:r>
        <w:t>The thesis only compares within the ACO family. No comparison with Genetic Algorithms, Particle Swarm Optimization, or other metaheuristics. Unclear how it performs against state-of-the-art.</w:t>
      </w:r>
    </w:p>
    <w:p>
      <w:r>
        <w:br w:type="page"/>
      </w:r>
    </w:p>
    <w:p>
      <w:pPr>
        <w:pStyle w:val="Heading1"/>
      </w:pPr>
      <w:r>
        <w:t>7. Summary &amp; Conclusions</w:t>
      </w:r>
    </w:p>
    <w:p>
      <w:pPr>
        <w:pStyle w:val="Heading2"/>
      </w:pPr>
      <w:r>
        <w:t>7.1 What the Thesis Achieved</w:t>
      </w:r>
    </w:p>
    <w:p>
      <w:pPr>
        <w:pStyle w:val="ListBullet"/>
      </w:pPr>
      <w:r>
        <w:t>First statistically validated, multi-instance evidence for entropy-triggered 2-opt in HACO</w:t>
      </w:r>
    </w:p>
    <w:p>
      <w:pPr>
        <w:pStyle w:val="ListBullet"/>
      </w:pPr>
      <w:r>
        <w:t>Demonstrated runtime savings of 9.9% to 23.4%</w:t>
      </w:r>
    </w:p>
    <w:p>
      <w:pPr>
        <w:pStyle w:val="ListBullet"/>
      </w:pPr>
      <w:r>
        <w:t>Maintained or improved solution quality (5 of 6 instances)</w:t>
      </w:r>
    </w:p>
    <w:p>
      <w:pPr>
        <w:pStyle w:val="ListBullet"/>
      </w:pPr>
      <w:r>
        <w:t>Provided honest assessment of convergence speed (null result)</w:t>
      </w:r>
    </w:p>
    <w:p>
      <w:pPr>
        <w:pStyle w:val="ListBullet"/>
      </w:pPr>
      <w:r>
        <w:t>Developed a comprehensive benchmarking methodology</w:t>
      </w:r>
    </w:p>
    <w:p>
      <w:pPr>
        <w:pStyle w:val="Heading2"/>
      </w:pPr>
      <w:r>
        <w:t>7.2 What It Didn't Achieve</w:t>
      </w:r>
    </w:p>
    <w:p>
      <w:pPr>
        <w:pStyle w:val="ListBullet"/>
      </w:pPr>
      <w:r>
        <w:t>Isolated effect of adaptive trigger (confounded with initialization)</w:t>
      </w:r>
    </w:p>
    <w:p>
      <w:pPr>
        <w:pStyle w:val="ListBullet"/>
      </w:pPr>
      <w:r>
        <w:t>Proved faster convergence (actually slower under chosen metric)</w:t>
      </w:r>
    </w:p>
    <w:p>
      <w:pPr>
        <w:pStyle w:val="ListBullet"/>
      </w:pPr>
      <w:r>
        <w:t>Tested on large-scale instances (&gt;200 nodes)</w:t>
      </w:r>
    </w:p>
    <w:p>
      <w:pPr>
        <w:pStyle w:val="ListBullet"/>
      </w:pPr>
      <w:r>
        <w:t>Determined individual contribution of entropy vs PDR</w:t>
      </w:r>
    </w:p>
    <w:p>
      <w:pPr>
        <w:pStyle w:val="Heading2"/>
      </w:pPr>
      <w:r>
        <w:t>7.3 Overall Assessment</w:t>
      </w:r>
    </w:p>
    <w:p>
      <w:r>
        <w:t>Rating: 4/5 stars</w:t>
      </w:r>
    </w:p>
    <w:p>
      <w:r>
        <w:t>Verdict: Solid contribution with honest limitations. The thesis fills a genuine gap in the literature (statistically validated multi-instance evidence) while being transparent about its own weaknesses (initialization confound, limited instance sizes).</w:t>
      </w:r>
    </w:p>
    <w:p>
      <w:r>
        <w:t>Value: Foundation for future work on adaptive local search scheduling in hybrid metaheuristics. The recommendations (ablation studies, larger instances, self-adjusting thresholds) provide a clear roadmap for follow-up research.</w:t>
      </w:r>
    </w:p>
    <w:p>
      <w:r>
        <w:br w:type="page"/>
      </w:r>
    </w:p>
    <w:p>
      <w:pPr>
        <w:pStyle w:val="Heading1"/>
      </w:pPr>
      <w:r>
        <w:t>8. Glossary of Terms</w:t>
      </w:r>
    </w:p>
    <w:tbl>
      <w:tblPr>
        <w:tblStyle w:val="TableGrid"/>
        <w:tblW w:type="auto" w:w="0"/>
        <w:jc w:val="center"/>
        <w:tblLook w:firstColumn="1" w:firstRow="1" w:lastColumn="0" w:lastRow="0" w:noHBand="0" w:noVBand="1" w:val="04A0"/>
      </w:tblPr>
      <w:tblGrid>
        <w:gridCol w:w="4680"/>
        <w:gridCol w:w="4680"/>
      </w:tblGrid>
      <w:tr>
        <w:tc>
          <w:tcPr>
            <w:tcW w:type="dxa" w:w="4680"/>
            <w:shd w:fill="2E4057"/>
          </w:tcPr>
          <w:p>
            <w:r/>
            <w:r>
              <w:rPr>
                <w:rFonts w:ascii="Calibri" w:hAnsi="Calibri"/>
                <w:b/>
                <w:color w:val="FFFFFF"/>
                <w:sz w:val="20"/>
              </w:rPr>
              <w:t>Term</w:t>
            </w:r>
          </w:p>
        </w:tc>
        <w:tc>
          <w:tcPr>
            <w:tcW w:type="dxa" w:w="4680"/>
            <w:shd w:fill="2E4057"/>
          </w:tcPr>
          <w:p>
            <w:r/>
            <w:r>
              <w:rPr>
                <w:rFonts w:ascii="Calibri" w:hAnsi="Calibri"/>
                <w:b/>
                <w:color w:val="FFFFFF"/>
                <w:sz w:val="20"/>
              </w:rPr>
              <w:t>Definition</w:t>
            </w:r>
          </w:p>
        </w:tc>
      </w:tr>
      <w:tr>
        <w:tc>
          <w:tcPr>
            <w:tcW w:type="dxa" w:w="4680"/>
          </w:tcPr>
          <w:p>
            <w:r/>
            <w:r>
              <w:rPr>
                <w:rFonts w:ascii="Calibri" w:hAnsi="Calibri"/>
                <w:sz w:val="20"/>
              </w:rPr>
              <w:t>ACO</w:t>
            </w:r>
          </w:p>
        </w:tc>
        <w:tc>
          <w:tcPr>
            <w:tcW w:type="dxa" w:w="4680"/>
          </w:tcPr>
          <w:p>
            <w:r/>
            <w:r>
              <w:rPr>
                <w:rFonts w:ascii="Calibri" w:hAnsi="Calibri"/>
                <w:sz w:val="20"/>
              </w:rPr>
              <w:t>Ant Colony Optimization - metaheuristic inspired by ant foraging behavior</w:t>
            </w:r>
          </w:p>
        </w:tc>
      </w:tr>
      <w:tr>
        <w:tc>
          <w:tcPr>
            <w:tcW w:type="dxa" w:w="4680"/>
          </w:tcPr>
          <w:p>
            <w:r/>
            <w:r>
              <w:rPr>
                <w:rFonts w:ascii="Calibri" w:hAnsi="Calibri"/>
                <w:sz w:val="20"/>
              </w:rPr>
              <w:t>HACO</w:t>
            </w:r>
          </w:p>
        </w:tc>
        <w:tc>
          <w:tcPr>
            <w:tcW w:type="dxa" w:w="4680"/>
          </w:tcPr>
          <w:p>
            <w:r/>
            <w:r>
              <w:rPr>
                <w:rFonts w:ascii="Calibri" w:hAnsi="Calibri"/>
                <w:sz w:val="20"/>
              </w:rPr>
              <w:t>Hybrid ACO - ACO combined with local search (2-opt)</w:t>
            </w:r>
          </w:p>
        </w:tc>
      </w:tr>
      <w:tr>
        <w:tc>
          <w:tcPr>
            <w:tcW w:type="dxa" w:w="4680"/>
          </w:tcPr>
          <w:p>
            <w:r/>
            <w:r>
              <w:rPr>
                <w:rFonts w:ascii="Calibri" w:hAnsi="Calibri"/>
                <w:sz w:val="20"/>
              </w:rPr>
              <w:t>2-opt</w:t>
            </w:r>
          </w:p>
        </w:tc>
        <w:tc>
          <w:tcPr>
            <w:tcW w:type="dxa" w:w="4680"/>
          </w:tcPr>
          <w:p>
            <w:r/>
            <w:r>
              <w:rPr>
                <w:rFonts w:ascii="Calibri" w:hAnsi="Calibri"/>
                <w:sz w:val="20"/>
              </w:rPr>
              <w:t>Local search operator that removes crossing edges from a tour</w:t>
            </w:r>
          </w:p>
        </w:tc>
      </w:tr>
      <w:tr>
        <w:tc>
          <w:tcPr>
            <w:tcW w:type="dxa" w:w="4680"/>
          </w:tcPr>
          <w:p>
            <w:r/>
            <w:r>
              <w:rPr>
                <w:rFonts w:ascii="Calibri" w:hAnsi="Calibri"/>
                <w:sz w:val="20"/>
              </w:rPr>
              <w:t>TSP</w:t>
            </w:r>
          </w:p>
        </w:tc>
        <w:tc>
          <w:tcPr>
            <w:tcW w:type="dxa" w:w="4680"/>
          </w:tcPr>
          <w:p>
            <w:r/>
            <w:r>
              <w:rPr>
                <w:rFonts w:ascii="Calibri" w:hAnsi="Calibri"/>
                <w:sz w:val="20"/>
              </w:rPr>
              <w:t>Traveling Salesman Problem - finding the shortest route visiting all cities</w:t>
            </w:r>
          </w:p>
        </w:tc>
      </w:tr>
      <w:tr>
        <w:tc>
          <w:tcPr>
            <w:tcW w:type="dxa" w:w="4680"/>
          </w:tcPr>
          <w:p>
            <w:r/>
            <w:r>
              <w:rPr>
                <w:rFonts w:ascii="Calibri" w:hAnsi="Calibri"/>
                <w:sz w:val="20"/>
              </w:rPr>
              <w:t>TSPLIB</w:t>
            </w:r>
          </w:p>
        </w:tc>
        <w:tc>
          <w:tcPr>
            <w:tcW w:type="dxa" w:w="4680"/>
          </w:tcPr>
          <w:p>
            <w:r/>
            <w:r>
              <w:rPr>
                <w:rFonts w:ascii="Calibri" w:hAnsi="Calibri"/>
                <w:sz w:val="20"/>
              </w:rPr>
              <w:t>Standard library of TSP benchmark instances</w:t>
            </w:r>
          </w:p>
        </w:tc>
      </w:tr>
      <w:tr>
        <w:tc>
          <w:tcPr>
            <w:tcW w:type="dxa" w:w="4680"/>
          </w:tcPr>
          <w:p>
            <w:r/>
            <w:r>
              <w:rPr>
                <w:rFonts w:ascii="Calibri" w:hAnsi="Calibri"/>
                <w:sz w:val="20"/>
              </w:rPr>
              <w:t>Shannon Entropy</w:t>
            </w:r>
          </w:p>
        </w:tc>
        <w:tc>
          <w:tcPr>
            <w:tcW w:type="dxa" w:w="4680"/>
          </w:tcPr>
          <w:p>
            <w:r/>
            <w:r>
              <w:rPr>
                <w:rFonts w:ascii="Calibri" w:hAnsi="Calibri"/>
                <w:sz w:val="20"/>
              </w:rPr>
              <w:t>Measure of population diversity (H(S) = -sum p(e) log2 p(e))</w:t>
            </w:r>
          </w:p>
        </w:tc>
      </w:tr>
      <w:tr>
        <w:tc>
          <w:tcPr>
            <w:tcW w:type="dxa" w:w="4680"/>
          </w:tcPr>
          <w:p>
            <w:r/>
            <w:r>
              <w:rPr>
                <w:rFonts w:ascii="Calibri" w:hAnsi="Calibri"/>
                <w:sz w:val="20"/>
              </w:rPr>
              <w:t>PDR</w:t>
            </w:r>
          </w:p>
        </w:tc>
        <w:tc>
          <w:tcPr>
            <w:tcW w:type="dxa" w:w="4680"/>
          </w:tcPr>
          <w:p>
            <w:r/>
            <w:r>
              <w:rPr>
                <w:rFonts w:ascii="Calibri" w:hAnsi="Calibri"/>
                <w:sz w:val="20"/>
              </w:rPr>
              <w:t>Pheromone Dominance Ratio - max(tau)/mean(tau), measures concentration</w:t>
            </w:r>
          </w:p>
        </w:tc>
      </w:tr>
      <w:tr>
        <w:tc>
          <w:tcPr>
            <w:tcW w:type="dxa" w:w="4680"/>
          </w:tcPr>
          <w:p>
            <w:r/>
            <w:r>
              <w:rPr>
                <w:rFonts w:ascii="Calibri" w:hAnsi="Calibri"/>
                <w:sz w:val="20"/>
              </w:rPr>
              <w:t>theta</w:t>
            </w:r>
          </w:p>
        </w:tc>
        <w:tc>
          <w:tcPr>
            <w:tcW w:type="dxa" w:w="4680"/>
          </w:tcPr>
          <w:p>
            <w:r/>
            <w:r>
              <w:rPr>
                <w:rFonts w:ascii="Calibri" w:hAnsi="Calibri"/>
                <w:sz w:val="20"/>
              </w:rPr>
              <w:t>Entropy threshold for triggering 2-opt (per-instance)</w:t>
            </w:r>
          </w:p>
        </w:tc>
      </w:tr>
      <w:tr>
        <w:tc>
          <w:tcPr>
            <w:tcW w:type="dxa" w:w="4680"/>
          </w:tcPr>
          <w:p>
            <w:r/>
            <w:r>
              <w:rPr>
                <w:rFonts w:ascii="Calibri" w:hAnsi="Calibri"/>
                <w:sz w:val="20"/>
              </w:rPr>
              <w:t>tau_PDR</w:t>
            </w:r>
          </w:p>
        </w:tc>
        <w:tc>
          <w:tcPr>
            <w:tcW w:type="dxa" w:w="4680"/>
          </w:tcPr>
          <w:p>
            <w:r/>
            <w:r>
              <w:rPr>
                <w:rFonts w:ascii="Calibri" w:hAnsi="Calibri"/>
                <w:sz w:val="20"/>
              </w:rPr>
              <w:t>PDR threshold for confirming over-exploitation (fixed at 2.0)</w:t>
            </w:r>
          </w:p>
        </w:tc>
      </w:tr>
      <w:tr>
        <w:tc>
          <w:tcPr>
            <w:tcW w:type="dxa" w:w="4680"/>
          </w:tcPr>
          <w:p>
            <w:r/>
            <w:r>
              <w:rPr>
                <w:rFonts w:ascii="Calibri" w:hAnsi="Calibri"/>
                <w:sz w:val="20"/>
              </w:rPr>
              <w:t>Convergence Criterion</w:t>
            </w:r>
          </w:p>
        </w:tc>
        <w:tc>
          <w:tcPr>
            <w:tcW w:type="dxa" w:w="4680"/>
          </w:tcPr>
          <w:p>
            <w:r/>
            <w:r>
              <w:rPr>
                <w:rFonts w:ascii="Calibri" w:hAnsi="Calibri"/>
                <w:sz w:val="20"/>
              </w:rPr>
              <w:t>epsilon=0.001 over W=20 iterations</w:t>
            </w:r>
          </w:p>
        </w:tc>
      </w:tr>
      <w:tr>
        <w:tc>
          <w:tcPr>
            <w:tcW w:type="dxa" w:w="4680"/>
          </w:tcPr>
          <w:p>
            <w:r/>
            <w:r>
              <w:rPr>
                <w:rFonts w:ascii="Calibri" w:hAnsi="Calibri"/>
                <w:sz w:val="20"/>
              </w:rPr>
              <w:t>Paired t-test</w:t>
            </w:r>
          </w:p>
        </w:tc>
        <w:tc>
          <w:tcPr>
            <w:tcW w:type="dxa" w:w="4680"/>
          </w:tcPr>
          <w:p>
            <w:r/>
            <w:r>
              <w:rPr>
                <w:rFonts w:ascii="Calibri" w:hAnsi="Calibri"/>
                <w:sz w:val="20"/>
              </w:rPr>
              <w:t>Statistical test comparing two related sets of results</w:t>
            </w:r>
          </w:p>
        </w:tc>
      </w:tr>
      <w:tr>
        <w:tc>
          <w:tcPr>
            <w:tcW w:type="dxa" w:w="4680"/>
          </w:tcPr>
          <w:p>
            <w:r/>
            <w:r>
              <w:rPr>
                <w:rFonts w:ascii="Calibri" w:hAnsi="Calibri"/>
                <w:sz w:val="20"/>
              </w:rPr>
              <w:t>Alpha (alpha)</w:t>
            </w:r>
          </w:p>
        </w:tc>
        <w:tc>
          <w:tcPr>
            <w:tcW w:type="dxa" w:w="4680"/>
          </w:tcPr>
          <w:p>
            <w:r/>
            <w:r>
              <w:rPr>
                <w:rFonts w:ascii="Calibri" w:hAnsi="Calibri"/>
                <w:sz w:val="20"/>
              </w:rPr>
              <w:t>Pheromone influence weight in transition rule</w:t>
            </w:r>
          </w:p>
        </w:tc>
      </w:tr>
      <w:tr>
        <w:tc>
          <w:tcPr>
            <w:tcW w:type="dxa" w:w="4680"/>
          </w:tcPr>
          <w:p>
            <w:r/>
            <w:r>
              <w:rPr>
                <w:rFonts w:ascii="Calibri" w:hAnsi="Calibri"/>
                <w:sz w:val="20"/>
              </w:rPr>
              <w:t>Beta (beta)</w:t>
            </w:r>
          </w:p>
        </w:tc>
        <w:tc>
          <w:tcPr>
            <w:tcW w:type="dxa" w:w="4680"/>
          </w:tcPr>
          <w:p>
            <w:r/>
            <w:r>
              <w:rPr>
                <w:rFonts w:ascii="Calibri" w:hAnsi="Calibri"/>
                <w:sz w:val="20"/>
              </w:rPr>
              <w:t>Heuristic visibility weight in transition rule</w:t>
            </w:r>
          </w:p>
        </w:tc>
      </w:tr>
      <w:tr>
        <w:tc>
          <w:tcPr>
            <w:tcW w:type="dxa" w:w="4680"/>
          </w:tcPr>
          <w:p>
            <w:r/>
            <w:r>
              <w:rPr>
                <w:rFonts w:ascii="Calibri" w:hAnsi="Calibri"/>
                <w:sz w:val="20"/>
              </w:rPr>
              <w:t>Rho (rho)</w:t>
            </w:r>
          </w:p>
        </w:tc>
        <w:tc>
          <w:tcPr>
            <w:tcW w:type="dxa" w:w="4680"/>
          </w:tcPr>
          <w:p>
            <w:r/>
            <w:r>
              <w:rPr>
                <w:rFonts w:ascii="Calibri" w:hAnsi="Calibri"/>
                <w:sz w:val="20"/>
              </w:rPr>
              <w:t>Pheromone evaporation rate (0.5 = 50% per iteration)</w:t>
            </w:r>
          </w:p>
        </w:tc>
      </w:tr>
      <w:tr>
        <w:tc>
          <w:tcPr>
            <w:tcW w:type="dxa" w:w="4680"/>
          </w:tcPr>
          <w:p>
            <w:r/>
            <w:r>
              <w:rPr>
                <w:rFonts w:ascii="Calibri" w:hAnsi="Calibri"/>
                <w:sz w:val="20"/>
              </w:rPr>
              <w:t>Q</w:t>
            </w:r>
          </w:p>
        </w:tc>
        <w:tc>
          <w:tcPr>
            <w:tcW w:type="dxa" w:w="4680"/>
          </w:tcPr>
          <w:p>
            <w:r/>
            <w:r>
              <w:rPr>
                <w:rFonts w:ascii="Calibri" w:hAnsi="Calibri"/>
                <w:sz w:val="20"/>
              </w:rPr>
              <w:t>Pheromone deposit constant (1.0)</w:t>
            </w:r>
          </w:p>
        </w:tc>
      </w:tr>
      <w:tr>
        <w:tc>
          <w:tcPr>
            <w:tcW w:type="dxa" w:w="4680"/>
          </w:tcPr>
          <w:p>
            <w:r/>
            <w:r>
              <w:rPr>
                <w:rFonts w:ascii="Calibri" w:hAnsi="Calibri"/>
                <w:sz w:val="20"/>
              </w:rPr>
              <w:t>m</w:t>
            </w:r>
          </w:p>
        </w:tc>
        <w:tc>
          <w:tcPr>
            <w:tcW w:type="dxa" w:w="4680"/>
          </w:tcPr>
          <w:p>
            <w:r/>
            <w:r>
              <w:rPr>
                <w:rFonts w:ascii="Calibri" w:hAnsi="Calibri"/>
                <w:sz w:val="20"/>
              </w:rPr>
              <w:t>Number of ants per iteration (30)</w:t>
            </w:r>
          </w:p>
        </w:tc>
      </w:tr>
      <w:tr>
        <w:tc>
          <w:tcPr>
            <w:tcW w:type="dxa" w:w="4680"/>
          </w:tcPr>
          <w:p>
            <w:r/>
            <w:r>
              <w:rPr>
                <w:rFonts w:ascii="Calibri" w:hAnsi="Calibri"/>
                <w:sz w:val="20"/>
              </w:rPr>
              <w:t>T_max</w:t>
            </w:r>
          </w:p>
        </w:tc>
        <w:tc>
          <w:tcPr>
            <w:tcW w:type="dxa" w:w="4680"/>
          </w:tcPr>
          <w:p>
            <w:r/>
            <w:r>
              <w:rPr>
                <w:rFonts w:ascii="Calibri" w:hAnsi="Calibri"/>
                <w:sz w:val="20"/>
              </w:rPr>
              <w:t>Maximum iterations per trial (500)</w:t>
            </w:r>
          </w:p>
        </w:tc>
      </w:tr>
      <w:tr>
        <w:tc>
          <w:tcPr>
            <w:tcW w:type="dxa" w:w="4680"/>
          </w:tcPr>
          <w:p>
            <w:r/>
            <w:r>
              <w:rPr>
                <w:rFonts w:ascii="Calibri" w:hAnsi="Calibri"/>
                <w:sz w:val="20"/>
              </w:rPr>
              <w:t>L*</w:t>
            </w:r>
          </w:p>
        </w:tc>
        <w:tc>
          <w:tcPr>
            <w:tcW w:type="dxa" w:w="4680"/>
          </w:tcPr>
          <w:p>
            <w:r/>
            <w:r>
              <w:rPr>
                <w:rFonts w:ascii="Calibri" w:hAnsi="Calibri"/>
                <w:sz w:val="20"/>
              </w:rPr>
              <w:t>Best tour length found so far</w:t>
            </w:r>
          </w:p>
        </w:tc>
      </w:tr>
      <w:tr>
        <w:tc>
          <w:tcPr>
            <w:tcW w:type="dxa" w:w="4680"/>
          </w:tcPr>
          <w:p>
            <w:r/>
            <w:r>
              <w:rPr>
                <w:rFonts w:ascii="Calibri" w:hAnsi="Calibri"/>
                <w:sz w:val="20"/>
              </w:rPr>
              <w:t>T*</w:t>
            </w:r>
          </w:p>
        </w:tc>
        <w:tc>
          <w:tcPr>
            <w:tcW w:type="dxa" w:w="4680"/>
          </w:tcPr>
          <w:p>
            <w:r/>
            <w:r>
              <w:rPr>
                <w:rFonts w:ascii="Calibri" w:hAnsi="Calibri"/>
                <w:sz w:val="20"/>
              </w:rPr>
              <w:t>Best tour found so far</w:t>
            </w:r>
          </w:p>
        </w:tc>
      </w:tr>
      <w:tr>
        <w:tc>
          <w:tcPr>
            <w:tcW w:type="dxa" w:w="4680"/>
          </w:tcPr>
          <w:p>
            <w:r/>
            <w:r>
              <w:rPr>
                <w:rFonts w:ascii="Calibri" w:hAnsi="Calibri"/>
                <w:sz w:val="20"/>
              </w:rPr>
              <w:t>Greedy-seeded initialization</w:t>
            </w:r>
          </w:p>
        </w:tc>
        <w:tc>
          <w:tcPr>
            <w:tcW w:type="dxa" w:w="4680"/>
          </w:tcPr>
          <w:p>
            <w:r/>
            <w:r>
              <w:rPr>
                <w:rFonts w:ascii="Calibri" w:hAnsi="Calibri"/>
                <w:sz w:val="20"/>
              </w:rPr>
              <w:t>Starting with nearest-neighbor tour edges boosted by 10x</w:t>
            </w:r>
          </w:p>
        </w:tc>
      </w:tr>
    </w:tbl>
    <w:p>
      <w:r>
        <w:br w:type="page"/>
      </w:r>
    </w:p>
    <w:p>
      <w:pPr>
        <w:pStyle w:val="Heading1"/>
      </w:pPr>
      <w:r>
        <w:t>9. Frequently Asked Questions</w:t>
      </w:r>
    </w:p>
    <w:p>
      <w:pPr>
        <w:pStyle w:val="Heading2"/>
      </w:pPr>
      <w:r>
        <w:t>Q: Why is the convergence result negative?</w:t>
      </w:r>
    </w:p>
    <w:p>
      <w:r>
        <w:t>The metric measures when improvement stops, not time-to-quality. The proposed algorithm keeps improving longer because it withholds refinement until stagnation. So it converges later - which is actually good. The value lies in the quality and cost advantages, not in the convergence metric.</w:t>
      </w:r>
    </w:p>
    <w:p>
      <w:pPr>
        <w:pStyle w:val="Heading2"/>
      </w:pPr>
      <w:r>
        <w:t>Q: Why can't we attribute solution quality to the trigger alone?</w:t>
      </w:r>
    </w:p>
    <w:p>
      <w:r>
        <w:t>The proposed algorithm also uses greedy-seeded initialization (starting with a good tour) while baselines use uniform initialization (starting equal). The two factors are confounded. A control run with uniform initialization + adaptive trigger is needed to isolate the trigger effect.</w:t>
      </w:r>
    </w:p>
    <w:p>
      <w:pPr>
        <w:pStyle w:val="Heading2"/>
      </w:pPr>
      <w:r>
        <w:t>Q: Why does the benchmark app give slightly different numbers?</w:t>
      </w:r>
    </w:p>
    <w:p>
      <w:r>
        <w:t>The app uses a different PRNG (mulberry32) than the thesis (NumPy's PCG64). Also, JavaScript and Python handle floating-point arithmetic differently. However, the qualitative patterns remain the same: proposed triggers 20-54% of iterations, has lower runtime, and comparable/better solution quality.</w:t>
      </w:r>
    </w:p>
    <w:p>
      <w:pPr>
        <w:pStyle w:val="Heading2"/>
      </w:pPr>
      <w:r>
        <w:t>Q: Is PDR actually useful?</w:t>
      </w:r>
    </w:p>
    <w:p>
      <w:r>
        <w:t>Unclear. The mean PDR at trigger was 48.97 to 192.37, far above the threshold of 2.0. This means the entropy condition was effectively deciding when refinement occurred. The PDR condition was always satisfied when entropy was low. An ablation study (entropy-only vs PDR-only vs both) is needed.</w:t>
      </w:r>
    </w:p>
    <w:p>
      <w:pPr>
        <w:pStyle w:val="Heading2"/>
      </w:pPr>
      <w:r>
        <w:t>Q: Would this work on larger instances?</w:t>
      </w:r>
    </w:p>
    <w:p>
      <w:r>
        <w:t>Unknown. The thesis only tested up to 200 nodes. Real-world problems can have thousands of nodes. The 2-opt cost grows as O(n^2), so the savings might be even larger on bigger instances. But this needs to be tested.</w:t>
      </w:r>
    </w:p>
    <w:p>
      <w:pPr>
        <w:pStyle w:val="Heading2"/>
      </w:pPr>
      <w:r>
        <w:t>Q: Why 30 trials instead of more?</w:t>
      </w:r>
    </w:p>
    <w:p>
      <w:r>
        <w:t>30 is the standard minimum for paired t-tests in metaheuristic research (Osaba et al., 2021). It provides sufficient statistical power to detect meaningful differences at alpha=0.05 with df=29.</w:t>
      </w:r>
    </w:p>
    <w:p>
      <w:pPr>
        <w:pStyle w:val="Heading2"/>
      </w:pPr>
      <w:r>
        <w:t>Q: Why not compare with Genetic Algorithms or PSO?</w:t>
      </w:r>
    </w:p>
    <w:p>
      <w:r>
        <w:t>The thesis focuses on the question of whether entropy-triggered 2-opt is better than fixed-schedule 2-opt within ACO. Comparing with other metaheuristics would add extraneous variables. The intra-ACO comparison is the most relevant scope for this specific question.</w:t>
      </w:r>
    </w:p>
    <w:p>
      <w:r>
        <w:br w:type="page"/>
      </w:r>
    </w:p>
    <w:p>
      <w:pPr>
        <w:pStyle w:val="Heading1"/>
      </w:pPr>
      <w:r>
        <w:t>10. What I Would Do Differently</w:t>
      </w:r>
    </w:p>
    <w:p>
      <w:pPr>
        <w:pStyle w:val="Heading2"/>
      </w:pPr>
      <w:r>
        <w:t>10.1 Ablation Study</w:t>
      </w:r>
    </w:p>
    <w:p>
      <w:r>
        <w:t>Test four configurations instead of three:</w:t>
      </w:r>
    </w:p>
    <w:p>
      <w:pPr>
        <w:pStyle w:val="ListBullet"/>
      </w:pPr>
      <w:r>
        <w:t>Entropy-only triggering</w:t>
      </w:r>
    </w:p>
    <w:p>
      <w:pPr>
        <w:pStyle w:val="ListBullet"/>
      </w:pPr>
      <w:r>
        <w:t>PDR-only triggering</w:t>
      </w:r>
    </w:p>
    <w:p>
      <w:pPr>
        <w:pStyle w:val="ListBullet"/>
      </w:pPr>
      <w:r>
        <w:t>Entropy + PDR triggering (current proposed)</w:t>
      </w:r>
    </w:p>
    <w:p>
      <w:pPr>
        <w:pStyle w:val="ListBullet"/>
      </w:pPr>
      <w:r>
        <w:t>Unconditional 2-opt (current non-adaptive)</w:t>
      </w:r>
    </w:p>
    <w:p>
      <w:r>
        <w:t>This would isolate the individual contribution of each signal and determine whether PDR adds anything beyond entropy.</w:t>
      </w:r>
    </w:p>
    <w:p>
      <w:pPr>
        <w:pStyle w:val="Heading2"/>
      </w:pPr>
      <w:r>
        <w:t>10.2 Larger Instances</w:t>
      </w:r>
    </w:p>
    <w:p>
      <w:r>
        <w:t>Test on instances with 500, 1000, and 5000 nodes. Determine if the computational savings scale with problem size. The O(n^2) cost of 2-opt means the savings should be even larger on bigger instances.</w:t>
      </w:r>
    </w:p>
    <w:p>
      <w:pPr>
        <w:pStyle w:val="Heading2"/>
      </w:pPr>
      <w:r>
        <w:t>10.3 Sensitivity Analysis</w:t>
      </w:r>
    </w:p>
    <w:p>
      <w:r>
        <w:t>Vary theta and tau_PDR to find optimal thresholds. Test how sensitive the results are to these parameters. Consider self-adjusting thresholds that adapt during the run.</w:t>
      </w:r>
    </w:p>
    <w:p>
      <w:pPr>
        <w:pStyle w:val="Heading2"/>
      </w:pPr>
      <w:r>
        <w:t>10.4 Parallel Execution</w:t>
      </w:r>
    </w:p>
    <w:p>
      <w:r>
        <w:t>Use multi-core processing to run trials in parallel. Get more accurate runtime measurements. This would also make the 540 trials finish faster.</w:t>
      </w:r>
    </w:p>
    <w:p>
      <w:pPr>
        <w:pStyle w:val="Heading2"/>
      </w:pPr>
      <w:r>
        <w:t>10.5 Additional Comparisons</w:t>
      </w:r>
    </w:p>
    <w:p>
      <w:r>
        <w:t>Compare with Genetic Algorithms, Particle Swarm Optimization, and Simulated Annealing. Show competitiveness against state-of-the-art methods.</w:t>
      </w:r>
    </w:p>
    <w:p>
      <w:pPr>
        <w:pStyle w:val="Heading2"/>
      </w:pPr>
      <w:r>
        <w:t>10.6 Self-Adjusting Thresholds</w:t>
      </w:r>
    </w:p>
    <w:p>
      <w:r>
        <w:t>Replace the fixed theta with a dynamic threshold that adjusts based on the current entropy distribution. This would make the algorithm more robust across different problem types.</w:t>
      </w:r>
    </w:p>
    <w:p>
      <w:r>
        <w:br w:type="page"/>
      </w:r>
    </w:p>
    <w:p>
      <w:pPr>
        <w:pStyle w:val="Heading1"/>
      </w:pPr>
      <w:r>
        <w:t>Appendix A: Code Examples from the Benchmark App</w:t>
      </w:r>
    </w:p>
    <w:p>
      <w:r>
        <w:t>This appendix contains key code snippets from the TypeScript benchmark app that implements the thesis algorithms.</w:t>
      </w:r>
    </w:p>
    <w:p>
      <w:pPr>
        <w:pStyle w:val="Heading2"/>
      </w:pPr>
      <w:r>
        <w:t>A.1 Shannon Entropy Calculation</w:t>
      </w:r>
    </w:p>
    <w:p>
      <w:pPr>
        <w:spacing w:before="120" w:after="120"/>
        <w:ind w:left="432"/>
        <w:shd w:fill="F0F0F0"/>
      </w:pPr>
      <w:r>
        <w:rPr>
          <w:rFonts w:ascii="Consolas" w:hAnsi="Consolas"/>
          <w:color w:val="282828"/>
          <w:sz w:val="18"/>
        </w:rPr>
        <w:t>// From src/sim/signals.ts</w:t>
        <w:br/>
        <w:t>export function shannonEntropy(tours: Int32Array, n: number, m: number): number {</w:t>
        <w:br/>
        <w:t xml:space="preserve">  const cells = n * n;</w:t>
        <w:br/>
        <w:t xml:space="preserve">  if (scratchCounts.length &lt; cells) {</w:t>
        <w:br/>
        <w:t xml:space="preserve">    scratchCounts = new Float64Array(cells);</w:t>
        <w:br/>
        <w:t xml:space="preserve">  }</w:t>
        <w:br/>
        <w:t xml:space="preserve">  const counts = scratchCounts;</w:t>
        <w:br/>
        <w:t xml:space="preserve">  let touchedCount = 0;</w:t>
        <w:br/>
        <w:t xml:space="preserve">  const minTouched = m * n;</w:t>
        <w:br/>
        <w:t xml:space="preserve">  if (scratchTouched.length &lt; minTouched) {</w:t>
        <w:br/>
        <w:t xml:space="preserve">    scratchTouched = new Int32Array(minTouched);</w:t>
        <w:br/>
        <w:t xml:space="preserve">  }</w:t>
        <w:br/>
        <w:t xml:space="preserve">  const touched = scratchTouched;</w:t>
        <w:br/>
        <w:br/>
        <w:t xml:space="preserve">  // Count edge usage across all ant tours</w:t>
        <w:br/>
        <w:t xml:space="preserve">  for (let k = 0; k &lt; m; k++) {</w:t>
        <w:br/>
        <w:t xml:space="preserve">    const base = k * n;</w:t>
        <w:br/>
        <w:t xml:space="preserve">    for (let s = 0; s &lt; n - 1; s++) {</w:t>
        <w:br/>
        <w:t xml:space="preserve">      const e = tours[base + s] * n + tours[base + s + 1];</w:t>
        <w:br/>
        <w:t xml:space="preserve">      if (counts[e] === 0) touched[touchedCount++] = e;</w:t>
        <w:br/>
        <w:t xml:space="preserve">      counts[e]++;</w:t>
        <w:br/>
        <w:t xml:space="preserve">    }</w:t>
        <w:br/>
        <w:t xml:space="preserve">    const e = tours[base + n - 1] * n + tours[base];</w:t>
        <w:br/>
        <w:t xml:space="preserve">    if (counts[e] === 0) touched[touchedCount++] = e;</w:t>
        <w:br/>
        <w:t xml:space="preserve">    counts[e]++;</w:t>
        <w:br/>
        <w:t xml:space="preserve">  }</w:t>
        <w:br/>
        <w:br/>
        <w:t xml:space="preserve">  // Calculate entropy H(S) = -sum p(e) * log2(p(e))</w:t>
        <w:br/>
        <w:t xml:space="preserve">  let h = 0;</w:t>
        <w:br/>
        <w:t xml:space="preserve">  for (let t = 0; t &lt; touchedCount; t++) {</w:t>
        <w:br/>
        <w:t xml:space="preserve">    const e = touched[t];</w:t>
        <w:br/>
        <w:t xml:space="preserve">    const p = counts[e] / m;</w:t>
        <w:br/>
        <w:t xml:space="preserve">    h -= p * Math.log2(p);</w:t>
        <w:br/>
        <w:t xml:space="preserve">    counts[e] = 0; // reset for next call</w:t>
        <w:br/>
        <w:t xml:space="preserve">  }</w:t>
        <w:br/>
        <w:t xml:space="preserve">  return h;</w:t>
        <w:br/>
        <w:t>}</w:t>
      </w:r>
    </w:p>
    <w:p>
      <w:pPr>
        <w:pStyle w:val="Heading2"/>
      </w:pPr>
      <w:r>
        <w:t>A.2 PDR Calculation</w:t>
      </w:r>
    </w:p>
    <w:p>
      <w:pPr>
        <w:spacing w:before="120" w:after="120"/>
        <w:ind w:left="432"/>
        <w:shd w:fill="F0F0F0"/>
      </w:pPr>
      <w:r>
        <w:rPr>
          <w:rFonts w:ascii="Consolas" w:hAnsi="Consolas"/>
          <w:color w:val="282828"/>
          <w:sz w:val="18"/>
        </w:rPr>
        <w:t>// From src/sim/signals.ts</w:t>
        <w:br/>
        <w:t>export function pdr(tau: Float64Array): number {</w:t>
        <w:br/>
        <w:t xml:space="preserve">  let max = 0;</w:t>
        <w:br/>
        <w:t xml:space="preserve">  let sum = 0;</w:t>
        <w:br/>
        <w:t xml:space="preserve">  let count = 0;</w:t>
        <w:br/>
        <w:t xml:space="preserve">  for (let i = 0; i &lt; tau.length; i++) {</w:t>
        <w:br/>
        <w:t xml:space="preserve">    const v = tau[i];</w:t>
        <w:br/>
        <w:t xml:space="preserve">    if (v &gt; 0) {</w:t>
        <w:br/>
        <w:t xml:space="preserve">      if (v &gt; max) max = v;</w:t>
        <w:br/>
        <w:t xml:space="preserve">      sum += v;</w:t>
        <w:br/>
        <w:t xml:space="preserve">      count++;</w:t>
        <w:br/>
        <w:t xml:space="preserve">    }</w:t>
        <w:br/>
        <w:t xml:space="preserve">  }</w:t>
        <w:br/>
        <w:t xml:space="preserve">  if (count === 0) return 1;</w:t>
        <w:br/>
        <w:t xml:space="preserve">  return max / (sum / count);</w:t>
        <w:br/>
        <w:t>}</w:t>
      </w:r>
    </w:p>
    <w:p>
      <w:pPr>
        <w:pStyle w:val="Heading2"/>
      </w:pPr>
      <w:r>
        <w:t>A.3 2-opt Local Search</w:t>
      </w:r>
    </w:p>
    <w:p>
      <w:pPr>
        <w:spacing w:before="120" w:after="120"/>
        <w:ind w:left="432"/>
        <w:shd w:fill="F0F0F0"/>
      </w:pPr>
      <w:r>
        <w:rPr>
          <w:rFonts w:ascii="Consolas" w:hAnsi="Consolas"/>
          <w:color w:val="282828"/>
          <w:sz w:val="18"/>
        </w:rPr>
        <w:t>// From src/sim/local-search.ts</w:t>
        <w:br/>
        <w:t>export function twoOpt(</w:t>
        <w:br/>
        <w:t xml:space="preserve">  tour: Int32Array,</w:t>
        <w:br/>
        <w:t xml:space="preserve">  d: DistanceMatrix,</w:t>
        <w:br/>
        <w:t xml:space="preserve">  n: number,</w:t>
        <w:br/>
        <w:t xml:space="preserve">  maxPasses = 500</w:t>
        <w:br/>
        <w:t>): Int32Array {</w:t>
        <w:br/>
        <w:t xml:space="preserve">  const t = Int32Array.from(tour);</w:t>
        <w:br/>
        <w:br/>
        <w:t xml:space="preserve">  for (let pass = 0; pass &lt; maxPasses; pass++) {</w:t>
        <w:br/>
        <w:t xml:space="preserve">    let improved = false;</w:t>
        <w:br/>
        <w:br/>
        <w:t xml:space="preserve">    for (let i = 0; i &lt; n - 2; i++) {</w:t>
        <w:br/>
        <w:t xml:space="preserve">      const a = t[i];</w:t>
        <w:br/>
        <w:t xml:space="preserve">      const b = t[i + 1];</w:t>
        <w:br/>
        <w:br/>
        <w:t xml:space="preserve">      let bestGain = 0;</w:t>
        <w:br/>
        <w:t xml:space="preserve">      let bestJ = -1;</w:t>
        <w:br/>
        <w:t xml:space="preserve">      for (let j = i + 2; j &lt; n; j++) {</w:t>
        <w:br/>
        <w:t xml:space="preserve">        const c = t[j];</w:t>
        <w:br/>
        <w:t xml:space="preserve">        const cNext = t[(j + 1) % n];</w:t>
        <w:br/>
        <w:t xml:space="preserve">        const gain = d[a * n + b] + d[c * n + cNext]</w:t>
        <w:br/>
        <w:t xml:space="preserve">                   - d[a * n + c] - d[b * n + cNext];</w:t>
        <w:br/>
        <w:t xml:space="preserve">        if (gain &gt; bestGain) {</w:t>
        <w:br/>
        <w:t xml:space="preserve">          bestGain = gain;</w:t>
        <w:br/>
        <w:t xml:space="preserve">          bestJ = j;</w:t>
        <w:br/>
        <w:t xml:space="preserve">        }</w:t>
        <w:br/>
        <w:t xml:space="preserve">      }</w:t>
        <w:br/>
        <w:br/>
        <w:t xml:space="preserve">      if (bestJ &gt;= 0 &amp;&amp; bestGain &gt; 1e-12) {</w:t>
        <w:br/>
        <w:t xml:space="preserve">        // Reverse segment [i+1 .. bestJ]</w:t>
        <w:br/>
        <w:t xml:space="preserve">        for (let lo = i + 1, hi = bestJ; lo &lt; hi; lo++, hi--) {</w:t>
        <w:br/>
        <w:t xml:space="preserve">          const tmp = t[lo];</w:t>
        <w:br/>
        <w:t xml:space="preserve">          t[lo] = t[hi];</w:t>
        <w:br/>
        <w:t xml:space="preserve">          t[hi] = tmp;</w:t>
        <w:br/>
        <w:t xml:space="preserve">        }</w:t>
        <w:br/>
        <w:t xml:space="preserve">        improved = true;</w:t>
        <w:br/>
        <w:t xml:space="preserve">        break;</w:t>
        <w:br/>
        <w:t xml:space="preserve">      }</w:t>
        <w:br/>
        <w:t xml:space="preserve">    }</w:t>
        <w:br/>
        <w:br/>
        <w:t xml:space="preserve">    if (!improved) break;</w:t>
        <w:br/>
        <w:t xml:space="preserve">  }</w:t>
        <w:br/>
        <w:t xml:space="preserve">  return t;</w:t>
        <w:br/>
        <w:t>}</w:t>
      </w:r>
    </w:p>
    <w:p>
      <w:pPr>
        <w:pStyle w:val="Heading2"/>
      </w:pPr>
      <w:r>
        <w:t>A.4 Engine Step Function</w:t>
      </w:r>
    </w:p>
    <w:p>
      <w:pPr>
        <w:spacing w:before="120" w:after="120"/>
        <w:ind w:left="432"/>
        <w:shd w:fill="F0F0F0"/>
      </w:pPr>
      <w:r>
        <w:rPr>
          <w:rFonts w:ascii="Consolas" w:hAnsi="Consolas"/>
          <w:color w:val="282828"/>
          <w:sz w:val="18"/>
        </w:rPr>
        <w:t>// From src/sim/engine.ts</w:t>
        <w:br/>
        <w:t>step(): FrameSnapshot | null {</w:t>
        <w:br/>
        <w:t xml:space="preserve">  if (this.done) return null;</w:t>
        <w:br/>
        <w:t xml:space="preserve">  const t0 = performance.now();</w:t>
        <w:br/>
        <w:br/>
        <w:t xml:space="preserve">  // 1. probabilistic tour construction</w:t>
        <w:br/>
        <w:t xml:space="preserve">  const eff = effectiveDesirability(this.tau, this.etaBeta,</w:t>
        <w:br/>
        <w:t xml:space="preserve">                                   params.alpha, this.effScratch);</w:t>
        <w:br/>
        <w:t xml:space="preserve">  const tours = constructTours(eff, n, m, this.rng, this.antStarts);</w:t>
        <w:br/>
        <w:br/>
        <w:t xml:space="preserve">  // 2. iteration best vs global best</w:t>
        <w:br/>
        <w:t xml:space="preserve">  const lens = tourDistances(this.d, n, tours, m);</w:t>
        <w:br/>
        <w:t xml:space="preserve">  let k = 0;</w:t>
        <w:br/>
        <w:t xml:space="preserve">  for (let i = 1; i &lt; m; i++) {</w:t>
        <w:br/>
        <w:t xml:space="preserve">    if (lens[i] &lt; lens[k]) k = i;</w:t>
        <w:br/>
        <w:t xml:space="preserve">  }</w:t>
        <w:br/>
        <w:t xml:space="preserve">  if (lens[k] &lt; this.bestLen) {</w:t>
        <w:br/>
        <w:t xml:space="preserve">    this.bestLen = lens[k];</w:t>
        <w:br/>
        <w:t xml:space="preserve">    this.bestTour = Int32Array.from(</w:t>
        <w:br/>
        <w:t xml:space="preserve">      tours.subarray(k * n, k * n + n)</w:t>
        <w:br/>
        <w:t xml:space="preserve">    );</w:t>
        <w:br/>
        <w:t xml:space="preserve">  }</w:t>
        <w:br/>
        <w:br/>
        <w:t xml:space="preserve">  // 3. pheromone update</w:t>
        <w:br/>
        <w:t xml:space="preserve">  const updated = updatePheromones(this.tau, this.d, n,</w:t>
        <w:br/>
        <w:t xml:space="preserve">                    tours, m, lens, params, this.tau);</w:t>
        <w:br/>
        <w:t xml:space="preserve">  this.tau = updated.tau;</w:t>
        <w:br/>
        <w:t xml:space="preserve">  const P = updated.dominance;</w:t>
        <w:br/>
        <w:br/>
        <w:t xml:space="preserve">  // 4. diversity signal</w:t>
        <w:br/>
        <w:t xml:space="preserve">  const H = shannonEntropy(tours, n, m);</w:t>
        <w:br/>
        <w:br/>
        <w:t xml:space="preserve">  // 5. local-search policy</w:t>
        <w:br/>
        <w:t xml:space="preserve">  let fired = false;</w:t>
        <w:br/>
        <w:t xml:space="preserve">  if (this.algo === 1) {</w:t>
        <w:br/>
        <w:t xml:space="preserve">    // Non-adaptive: always apply 2-opt</w:t>
        <w:br/>
        <w:t xml:space="preserve">    this.bestTour = twoOpt(this.bestTour, this.d, n);</w:t>
        <w:br/>
        <w:t xml:space="preserve">    this.bestLen = tourDistance(this.d, n, this.bestTour);</w:t>
        <w:br/>
        <w:t xml:space="preserve">  } else if (this.algo === 2 &amp;&amp; H &lt; this.theta &amp;&amp; P &gt; this.tauPdr) {</w:t>
        <w:br/>
        <w:t xml:space="preserve">    // Adaptive: only apply when triggered</w:t>
        <w:br/>
        <w:t xml:space="preserve">    this.bestTour = twoOpt(this.bestTour, this.d, n);</w:t>
        <w:br/>
        <w:t xml:space="preserve">    this.bestLen = tourDistance(this.d, n, this.bestTour);</w:t>
        <w:br/>
        <w:t xml:space="preserve">    fired = true;</w:t>
        <w:br/>
        <w:t xml:space="preserve">    this.activations++;</w:t>
        <w:br/>
        <w:t xml:space="preserve">  }</w:t>
        <w:br/>
        <w:br/>
        <w:t xml:space="preserve">  // 6. record</w:t>
        <w:br/>
        <w:t xml:space="preserve">  this.best.push(this.bestLen);</w:t>
        <w:br/>
        <w:t xml:space="preserve">  this.entropy.push(H);</w:t>
        <w:br/>
        <w:t xml:space="preserve">  this.dominance.push(P);</w:t>
        <w:br/>
        <w:t xml:space="preserve">  this.triggered.push(fired);</w:t>
        <w:br/>
        <w:t xml:space="preserve">  this.bestTourAt.set(this.bestTour, f * n);</w:t>
        <w:br/>
        <w:t xml:space="preserve">  this.frame++;</w:t>
        <w:br/>
        <w:br/>
        <w:t xml:space="preserve">  this.runtimeS += (performance.now() - t0) / 1000;</w:t>
        <w:br/>
        <w:br/>
        <w:t xml:space="preserve">  return {</w:t>
        <w:br/>
        <w:t xml:space="preserve">    frame: f, bestLen: this.bestLen,</w:t>
        <w:br/>
        <w:t xml:space="preserve">    entropy: H, pdr: P, triggerFired: fired,</w:t>
        <w:br/>
        <w:t xml:space="preserve">    bestTour: this.bestTour, tau: this.tau,</w:t>
        <w:br/>
        <w:t xml:space="preserve">  };</w:t>
        <w:br/>
        <w:t>}</w:t>
      </w:r>
    </w:p>
    <w:p>
      <w:pPr>
        <w:pStyle w:val="Heading2"/>
      </w:pPr>
      <w:r>
        <w:t>A.5 Convergence Criterion</w:t>
      </w:r>
    </w:p>
    <w:p>
      <w:pPr>
        <w:spacing w:before="120" w:after="120"/>
        <w:ind w:left="432"/>
        <w:shd w:fill="F0F0F0"/>
      </w:pPr>
      <w:r>
        <w:rPr>
          <w:rFonts w:ascii="Consolas" w:hAnsi="Consolas"/>
          <w:color w:val="282828"/>
          <w:sz w:val="18"/>
        </w:rPr>
        <w:t>// From src/sim/engine.ts</w:t>
        <w:br/>
        <w:t>export const CONVERGENCE_WINDOW = 20;</w:t>
        <w:br/>
        <w:t>export const CONVERGENCE_EPSILON = 0.001;</w:t>
        <w:br/>
        <w:br/>
        <w:t>convergenceIteration(): number {</w:t>
        <w:br/>
        <w:t xml:space="preserve">  const h = this.best;</w:t>
        <w:br/>
        <w:t xml:space="preserve">  for (let t = CONVERGENCE_WINDOW; t &lt; h.length; t++) {</w:t>
        <w:br/>
        <w:t xml:space="preserve">    const prev = h[t - CONVERGENCE_WINDOW];</w:t>
        <w:br/>
        <w:t xml:space="preserve">    if (prev &gt; 0 &amp;&amp; (prev - h[t]) / prev &lt;= CONVERGENCE_EPSILON) {</w:t>
        <w:br/>
        <w:t xml:space="preserve">      return t;</w:t>
        <w:br/>
        <w:t xml:space="preserve">    }</w:t>
        <w:br/>
        <w:t xml:space="preserve">  }</w:t>
        <w:br/>
        <w:t xml:space="preserve">  return h.length;  // never converged within T_max</w:t>
        <w:br/>
        <w:t>}</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