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5B31D23D"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D" w14:textId="466D1398"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E" w14:textId="40385D21"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0F" w14:textId="0283E59D"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9876DC">
            <w:rPr>
              <w:noProof/>
              <w:color w:val="000000" w:themeColor="text1"/>
            </w:rPr>
            <w:t>4</w:t>
          </w:r>
          <w:r w:rsidRPr="00841ED7">
            <w:rPr>
              <w:color w:val="000000" w:themeColor="text1"/>
            </w:rPr>
            <w:fldChar w:fldCharType="end"/>
          </w:r>
        </w:p>
        <w:p w14:paraId="00000010" w14:textId="0985D4CC"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9876DC">
            <w:rPr>
              <w:noProof/>
              <w:color w:val="000000" w:themeColor="text1"/>
            </w:rPr>
            <w:t>5</w:t>
          </w:r>
          <w:r w:rsidRPr="00841ED7">
            <w:rPr>
              <w:color w:val="000000" w:themeColor="text1"/>
            </w:rPr>
            <w:fldChar w:fldCharType="end"/>
          </w:r>
        </w:p>
        <w:p w14:paraId="00000011" w14:textId="5B3D7F51"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9876DC">
            <w:rPr>
              <w:noProof/>
              <w:color w:val="000000" w:themeColor="text1"/>
            </w:rPr>
            <w:t>7</w:t>
          </w:r>
          <w:r w:rsidRPr="00841ED7">
            <w:rPr>
              <w:color w:val="000000" w:themeColor="text1"/>
            </w:rPr>
            <w:fldChar w:fldCharType="end"/>
          </w:r>
        </w:p>
        <w:p w14:paraId="00000012" w14:textId="74B61782"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9876DC">
            <w:rPr>
              <w:noProof/>
              <w:color w:val="000000" w:themeColor="text1"/>
            </w:rPr>
            <w:t>7</w:t>
          </w:r>
          <w:r w:rsidRPr="00841ED7">
            <w:rPr>
              <w:color w:val="000000" w:themeColor="text1"/>
            </w:rPr>
            <w:fldChar w:fldCharType="end"/>
          </w:r>
        </w:p>
        <w:p w14:paraId="00000013" w14:textId="02EB4E0A"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9876DC">
            <w:rPr>
              <w:noProof/>
              <w:color w:val="000000" w:themeColor="text1"/>
            </w:rPr>
            <w:t>8</w:t>
          </w:r>
          <w:r w:rsidRPr="00841ED7">
            <w:rPr>
              <w:color w:val="000000" w:themeColor="text1"/>
            </w:rPr>
            <w:fldChar w:fldCharType="end"/>
          </w:r>
        </w:p>
        <w:p w14:paraId="00000014" w14:textId="40BA21FE"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9876DC">
            <w:rPr>
              <w:noProof/>
              <w:color w:val="000000" w:themeColor="text1"/>
            </w:rPr>
            <w:t>8</w:t>
          </w:r>
          <w:r w:rsidRPr="00841ED7">
            <w:rPr>
              <w:color w:val="000000" w:themeColor="text1"/>
            </w:rPr>
            <w:fldChar w:fldCharType="end"/>
          </w:r>
        </w:p>
        <w:p w14:paraId="00000015" w14:textId="6631DC30"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6" w14:textId="201C7C38"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7" w14:textId="63749BEF"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18" w14:textId="0C48442B"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9876DC">
            <w:rPr>
              <w:noProof/>
              <w:color w:val="000000" w:themeColor="text1"/>
            </w:rPr>
            <w:t>9</w:t>
          </w:r>
          <w:r w:rsidRPr="00841ED7">
            <w:rPr>
              <w:color w:val="000000" w:themeColor="text1"/>
            </w:rPr>
            <w:fldChar w:fldCharType="end"/>
          </w:r>
        </w:p>
        <w:p w14:paraId="00000019" w14:textId="030CEA6A"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A" w14:textId="35C3B9CB"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B" w14:textId="20B15CD1"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9876DC">
            <w:rPr>
              <w:noProof/>
              <w:color w:val="000000" w:themeColor="text1"/>
            </w:rPr>
            <w:t>10</w:t>
          </w:r>
          <w:r w:rsidRPr="00841ED7">
            <w:rPr>
              <w:color w:val="000000" w:themeColor="text1"/>
            </w:rPr>
            <w:fldChar w:fldCharType="end"/>
          </w:r>
        </w:p>
        <w:p w14:paraId="0000001C" w14:textId="45979079"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D" w14:textId="0A3AA90D"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E" w14:textId="07A26EF0"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9876DC">
            <w:rPr>
              <w:noProof/>
              <w:color w:val="000000" w:themeColor="text1"/>
            </w:rPr>
            <w:t>15</w:t>
          </w:r>
          <w:r w:rsidRPr="00841ED7">
            <w:rPr>
              <w:color w:val="000000" w:themeColor="text1"/>
            </w:rPr>
            <w:fldChar w:fldCharType="end"/>
          </w:r>
        </w:p>
        <w:p w14:paraId="0000001F" w14:textId="32E7F33F"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0" w14:textId="4432A4B5"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1" w14:textId="3486BA18"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2" w14:textId="5D6964E0"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9876DC">
            <w:rPr>
              <w:noProof/>
              <w:color w:val="000000" w:themeColor="text1"/>
            </w:rPr>
            <w:t>16</w:t>
          </w:r>
          <w:r w:rsidRPr="00841ED7">
            <w:rPr>
              <w:color w:val="000000" w:themeColor="text1"/>
            </w:rPr>
            <w:fldChar w:fldCharType="end"/>
          </w:r>
        </w:p>
        <w:p w14:paraId="00000023" w14:textId="25ABC183"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9876DC">
            <w:rPr>
              <w:noProof/>
              <w:color w:val="000000" w:themeColor="text1"/>
            </w:rPr>
            <w:t>17</w:t>
          </w:r>
          <w:r w:rsidRPr="00841ED7">
            <w:rPr>
              <w:color w:val="000000" w:themeColor="text1"/>
            </w:rPr>
            <w:fldChar w:fldCharType="end"/>
          </w:r>
        </w:p>
        <w:p w14:paraId="00000024" w14:textId="23BAFCBA"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9876DC">
            <w:rPr>
              <w:noProof/>
              <w:color w:val="000000" w:themeColor="text1"/>
            </w:rPr>
            <w:t>17</w:t>
          </w:r>
          <w:r w:rsidRPr="00841ED7">
            <w:rPr>
              <w:color w:val="000000" w:themeColor="text1"/>
            </w:rPr>
            <w:fldChar w:fldCharType="end"/>
          </w:r>
        </w:p>
        <w:p w14:paraId="00000025" w14:textId="20C9AF5F"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9876DC">
            <w:rPr>
              <w:noProof/>
              <w:color w:val="000000" w:themeColor="text1"/>
            </w:rPr>
            <w:t>18</w:t>
          </w:r>
          <w:r w:rsidRPr="00841ED7">
            <w:rPr>
              <w:color w:val="000000" w:themeColor="text1"/>
            </w:rPr>
            <w:fldChar w:fldCharType="end"/>
          </w:r>
        </w:p>
        <w:p w14:paraId="00000026" w14:textId="2D4184B3"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9876DC">
            <w:rPr>
              <w:noProof/>
              <w:color w:val="000000" w:themeColor="text1"/>
            </w:rPr>
            <w:t>18</w:t>
          </w:r>
          <w:r w:rsidRPr="00841ED7">
            <w:rPr>
              <w:color w:val="000000" w:themeColor="text1"/>
            </w:rPr>
            <w:fldChar w:fldCharType="end"/>
          </w:r>
        </w:p>
        <w:p w14:paraId="00000027" w14:textId="3B77DF30"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9876DC">
            <w:rPr>
              <w:noProof/>
              <w:color w:val="000000" w:themeColor="text1"/>
            </w:rPr>
            <w:t>19</w:t>
          </w:r>
          <w:r w:rsidRPr="00841ED7">
            <w:rPr>
              <w:color w:val="000000" w:themeColor="text1"/>
            </w:rPr>
            <w:fldChar w:fldCharType="end"/>
          </w:r>
        </w:p>
        <w:p w14:paraId="00000028" w14:textId="7C60CFDC"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9876DC">
            <w:rPr>
              <w:noProof/>
              <w:color w:val="000000" w:themeColor="text1"/>
            </w:rPr>
            <w:t>20</w:t>
          </w:r>
          <w:r w:rsidRPr="00841ED7">
            <w:rPr>
              <w:color w:val="000000" w:themeColor="text1"/>
            </w:rPr>
            <w:fldChar w:fldCharType="end"/>
          </w:r>
        </w:p>
        <w:p w14:paraId="00000029" w14:textId="5D595FB5"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9876DC">
            <w:rPr>
              <w:noProof/>
              <w:color w:val="000000" w:themeColor="text1"/>
            </w:rPr>
            <w:t>20</w:t>
          </w:r>
          <w:r w:rsidRPr="00841ED7">
            <w:rPr>
              <w:color w:val="000000" w:themeColor="text1"/>
            </w:rPr>
            <w:fldChar w:fldCharType="end"/>
          </w:r>
        </w:p>
        <w:p w14:paraId="0000002A" w14:textId="0E668AF9"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9876DC">
            <w:rPr>
              <w:noProof/>
              <w:color w:val="000000" w:themeColor="text1"/>
            </w:rPr>
            <w:t>21</w:t>
          </w:r>
          <w:r w:rsidRPr="00841ED7">
            <w:rPr>
              <w:color w:val="000000" w:themeColor="text1"/>
            </w:rPr>
            <w:fldChar w:fldCharType="end"/>
          </w:r>
        </w:p>
        <w:p w14:paraId="0000002B" w14:textId="6168B10A"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9876DC">
            <w:rPr>
              <w:noProof/>
              <w:color w:val="000000" w:themeColor="text1"/>
            </w:rPr>
            <w:t>22</w:t>
          </w:r>
          <w:r w:rsidRPr="00841ED7">
            <w:rPr>
              <w:color w:val="000000" w:themeColor="text1"/>
            </w:rPr>
            <w:fldChar w:fldCharType="end"/>
          </w:r>
        </w:p>
        <w:p w14:paraId="0000002C" w14:textId="651DA51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9876DC">
            <w:rPr>
              <w:noProof/>
              <w:color w:val="000000" w:themeColor="text1"/>
            </w:rPr>
            <w:t>23</w:t>
          </w:r>
          <w:r w:rsidRPr="00841ED7">
            <w:rPr>
              <w:color w:val="000000" w:themeColor="text1"/>
            </w:rPr>
            <w:fldChar w:fldCharType="end"/>
          </w:r>
        </w:p>
        <w:p w14:paraId="0000002D" w14:textId="6AB98E7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9876DC">
            <w:rPr>
              <w:noProof/>
              <w:color w:val="000000" w:themeColor="text1"/>
            </w:rPr>
            <w:t>27</w:t>
          </w:r>
          <w:r w:rsidRPr="00841ED7">
            <w:rPr>
              <w:color w:val="000000" w:themeColor="text1"/>
            </w:rPr>
            <w:fldChar w:fldCharType="end"/>
          </w:r>
        </w:p>
        <w:p w14:paraId="0000002E" w14:textId="53C4CF47"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2F" w14:textId="7444351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9876DC">
            <w:rPr>
              <w:noProof/>
              <w:color w:val="000000" w:themeColor="text1"/>
            </w:rPr>
            <w:t>27</w:t>
          </w:r>
          <w:r w:rsidRPr="00841ED7">
            <w:rPr>
              <w:color w:val="000000" w:themeColor="text1"/>
            </w:rPr>
            <w:fldChar w:fldCharType="end"/>
          </w:r>
        </w:p>
        <w:p w14:paraId="00000030" w14:textId="3DFC3D41"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9876DC">
            <w:rPr>
              <w:noProof/>
              <w:color w:val="000000" w:themeColor="text1"/>
            </w:rPr>
            <w:t>34</w:t>
          </w:r>
          <w:r w:rsidRPr="00841ED7">
            <w:rPr>
              <w:color w:val="000000" w:themeColor="text1"/>
            </w:rPr>
            <w:fldChar w:fldCharType="end"/>
          </w:r>
        </w:p>
        <w:p w14:paraId="00000031" w14:textId="4F2D22BB"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2" w14:textId="671F9626"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9876DC">
            <w:rPr>
              <w:noProof/>
              <w:color w:val="000000" w:themeColor="text1"/>
            </w:rPr>
            <w:t>34</w:t>
          </w:r>
          <w:r w:rsidRPr="00841ED7">
            <w:rPr>
              <w:color w:val="000000" w:themeColor="text1"/>
            </w:rPr>
            <w:fldChar w:fldCharType="end"/>
          </w:r>
        </w:p>
        <w:p w14:paraId="00000033" w14:textId="6719F913"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9876DC">
            <w:rPr>
              <w:noProof/>
              <w:color w:val="000000" w:themeColor="text1"/>
            </w:rPr>
            <w:t>39</w:t>
          </w:r>
          <w:r w:rsidRPr="00841ED7">
            <w:rPr>
              <w:color w:val="000000" w:themeColor="text1"/>
            </w:rPr>
            <w:fldChar w:fldCharType="end"/>
          </w:r>
        </w:p>
        <w:p w14:paraId="00000034" w14:textId="2E0658BA"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9876DC">
            <w:rPr>
              <w:noProof/>
              <w:color w:val="000000" w:themeColor="text1"/>
            </w:rPr>
            <w:t>59</w:t>
          </w:r>
          <w:r w:rsidRPr="00841ED7">
            <w:rPr>
              <w:color w:val="000000" w:themeColor="text1"/>
            </w:rPr>
            <w:fldChar w:fldCharType="end"/>
          </w:r>
        </w:p>
        <w:p w14:paraId="00000035" w14:textId="0F9FD30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6" w14:textId="25CDCAA9"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7" w14:textId="718959CF"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8" w14:textId="742AA155"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9876DC">
            <w:rPr>
              <w:noProof/>
              <w:color w:val="000000" w:themeColor="text1"/>
            </w:rPr>
            <w:t>60</w:t>
          </w:r>
          <w:r w:rsidRPr="00841ED7">
            <w:rPr>
              <w:color w:val="000000" w:themeColor="text1"/>
            </w:rPr>
            <w:fldChar w:fldCharType="end"/>
          </w:r>
        </w:p>
        <w:p w14:paraId="00000039" w14:textId="13262572"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9876DC">
            <w:rPr>
              <w:noProof/>
              <w:color w:val="000000" w:themeColor="text1"/>
            </w:rPr>
            <w:t>70</w:t>
          </w:r>
          <w:r w:rsidRPr="00841ED7">
            <w:rPr>
              <w:color w:val="000000" w:themeColor="text1"/>
            </w:rPr>
            <w:fldChar w:fldCharType="end"/>
          </w:r>
        </w:p>
        <w:p w14:paraId="0000003A" w14:textId="25EEEF49"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B" w14:textId="789CDD0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9876DC">
            <w:rPr>
              <w:noProof/>
              <w:color w:val="000000" w:themeColor="text1"/>
            </w:rPr>
            <w:t>70</w:t>
          </w:r>
          <w:r w:rsidRPr="00841ED7">
            <w:rPr>
              <w:color w:val="000000" w:themeColor="text1"/>
            </w:rPr>
            <w:fldChar w:fldCharType="end"/>
          </w:r>
        </w:p>
        <w:p w14:paraId="0000003C" w14:textId="3DF2C23C"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9876DC">
            <w:rPr>
              <w:b/>
              <w:bCs/>
              <w:noProof/>
              <w:color w:val="000000" w:themeColor="text1"/>
              <w:lang w:val="en-US"/>
            </w:rPr>
            <w:t>Error! Bookmark not defined.</w:t>
          </w:r>
          <w:r w:rsidRPr="00841ED7">
            <w:rPr>
              <w:color w:val="000000" w:themeColor="text1"/>
            </w:rPr>
            <w:fldChar w:fldCharType="end"/>
          </w:r>
        </w:p>
        <w:p w14:paraId="0000003D" w14:textId="4973FBAA"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9876DC">
            <w:rPr>
              <w:noProof/>
              <w:color w:val="000000" w:themeColor="text1"/>
            </w:rPr>
            <w:t>71</w:t>
          </w:r>
          <w:r w:rsidRPr="00841ED7">
            <w:rPr>
              <w:color w:val="000000" w:themeColor="text1"/>
            </w:rPr>
            <w:fldChar w:fldCharType="end"/>
          </w:r>
        </w:p>
        <w:p w14:paraId="0000003E" w14:textId="3A4AF30C"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3F" w14:textId="025365CA"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40" w14:textId="1ABF0D6F"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9876DC">
            <w:rPr>
              <w:noProof/>
              <w:color w:val="000000" w:themeColor="text1"/>
            </w:rPr>
            <w:t>72</w:t>
          </w:r>
          <w:r w:rsidRPr="00841ED7">
            <w:rPr>
              <w:color w:val="000000" w:themeColor="text1"/>
            </w:rPr>
            <w:fldChar w:fldCharType="end"/>
          </w:r>
        </w:p>
        <w:p w14:paraId="00000041" w14:textId="129DB70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9876DC">
            <w:rPr>
              <w:noProof/>
              <w:color w:val="000000" w:themeColor="text1"/>
            </w:rPr>
            <w:t>73</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40205109"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40205110"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6BC1F23E"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r w:rsidR="00885E95">
              <w:rPr>
                <w:color w:val="000000" w:themeColor="text1"/>
              </w:rPr>
              <w:t xml:space="preserve"> Must follow good OOP practices.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396A527D"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r w:rsidR="00885E95">
              <w:rPr>
                <w:color w:val="000000" w:themeColor="text1"/>
              </w:rPr>
              <w:t xml:space="preserve"> Connect internal methods that should be called every frame, so that the entire update can be handled via one public method.</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78C9016C" w:rsidR="0007391B" w:rsidRDefault="00FE05FD">
            <w:pPr>
              <w:widowControl w:val="0"/>
              <w:pBdr>
                <w:top w:val="nil"/>
                <w:left w:val="nil"/>
                <w:bottom w:val="nil"/>
                <w:right w:val="nil"/>
                <w:between w:val="nil"/>
              </w:pBdr>
              <w:spacing w:line="240" w:lineRule="auto"/>
              <w:rPr>
                <w:color w:val="000000" w:themeColor="text1"/>
              </w:rPr>
            </w:pPr>
            <w:r>
              <w:rPr>
                <w:color w:val="000000" w:themeColor="text1"/>
              </w:rPr>
              <w:t>Should contain necessary attributes, including a queue of orbiting bodies, a central body and various parameters. Implement all necessary methods / placeholders and include comments.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2C810BCC" w:rsidR="00CE280A" w:rsidRDefault="00145490">
            <w:pPr>
              <w:widowControl w:val="0"/>
              <w:pBdr>
                <w:top w:val="nil"/>
                <w:left w:val="nil"/>
                <w:bottom w:val="nil"/>
                <w:right w:val="nil"/>
                <w:between w:val="nil"/>
              </w:pBdr>
              <w:spacing w:line="240" w:lineRule="auto"/>
              <w:rPr>
                <w:color w:val="000000" w:themeColor="text1"/>
              </w:rPr>
            </w:pPr>
            <w:r>
              <w:rPr>
                <w:color w:val="000000" w:themeColor="text1"/>
              </w:rPr>
              <w:t>Method in place to handle entire application update.</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25776D95" w:rsidR="00CE280A" w:rsidRDefault="003D50DB">
            <w:pPr>
              <w:widowControl w:val="0"/>
              <w:pBdr>
                <w:top w:val="nil"/>
                <w:left w:val="nil"/>
                <w:bottom w:val="nil"/>
                <w:right w:val="nil"/>
                <w:between w:val="nil"/>
              </w:pBdr>
              <w:spacing w:line="240" w:lineRule="auto"/>
              <w:rPr>
                <w:color w:val="000000" w:themeColor="text1"/>
              </w:rPr>
            </w:pPr>
            <w:r>
              <w:rPr>
                <w:color w:val="000000" w:themeColor="text1"/>
              </w:rPr>
              <w:t>2</w:t>
            </w:r>
            <w:r w:rsidRPr="003D50DB">
              <w:rPr>
                <w:color w:val="000000" w:themeColor="text1"/>
                <w:vertAlign w:val="superscript"/>
              </w:rPr>
              <w:t>nd</w:t>
            </w:r>
            <w:r>
              <w:rPr>
                <w:color w:val="000000" w:themeColor="text1"/>
              </w:rPr>
              <w:t xml:space="preserve"> ODE solver set up so that orbits can be simulated in realtime (1 second = 1 second).</w:t>
            </w:r>
            <w:r w:rsidR="00D2622A">
              <w:rPr>
                <w:color w:val="000000" w:themeColor="text1"/>
              </w:rPr>
              <w:t xml:space="preserve"> Using mathematics covered above.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36684734" w:rsidR="00CE280A" w:rsidRDefault="002548FE">
            <w:pPr>
              <w:widowControl w:val="0"/>
              <w:pBdr>
                <w:top w:val="nil"/>
                <w:left w:val="nil"/>
                <w:bottom w:val="nil"/>
                <w:right w:val="nil"/>
                <w:between w:val="nil"/>
              </w:pBdr>
              <w:spacing w:line="240" w:lineRule="auto"/>
              <w:rPr>
                <w:color w:val="000000" w:themeColor="text1"/>
              </w:rPr>
            </w:pPr>
            <w:r>
              <w:rPr>
                <w:color w:val="000000" w:themeColor="text1"/>
              </w:rPr>
              <w:t>Connect RK4 method with Body update method and implement means to update all simulation bodies via simulation mainloop.</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2607F5CB"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8D16F0" w:rsidRPr="00841ED7" w14:paraId="37425D26" w14:textId="77777777" w:rsidTr="00CB3D53">
        <w:tc>
          <w:tcPr>
            <w:tcW w:w="1550" w:type="dxa"/>
            <w:shd w:val="clear" w:color="auto" w:fill="auto"/>
            <w:tcMar>
              <w:top w:w="100" w:type="dxa"/>
              <w:left w:w="100" w:type="dxa"/>
              <w:bottom w:w="100" w:type="dxa"/>
              <w:right w:w="100" w:type="dxa"/>
            </w:tcMar>
          </w:tcPr>
          <w:p w14:paraId="75AF6D02" w14:textId="042F0FD6" w:rsidR="008D16F0" w:rsidRDefault="008D16F0" w:rsidP="00251E64">
            <w:pPr>
              <w:widowControl w:val="0"/>
              <w:pBdr>
                <w:top w:val="nil"/>
                <w:left w:val="nil"/>
                <w:bottom w:val="nil"/>
                <w:right w:val="nil"/>
                <w:between w:val="nil"/>
              </w:pBdr>
              <w:spacing w:line="240" w:lineRule="auto"/>
              <w:rPr>
                <w:color w:val="000000" w:themeColor="text1"/>
              </w:rPr>
            </w:pPr>
            <w:r>
              <w:rPr>
                <w:color w:val="000000" w:themeColor="text1"/>
              </w:rPr>
              <w:t>0.2.3.3</w:t>
            </w:r>
          </w:p>
        </w:tc>
        <w:tc>
          <w:tcPr>
            <w:tcW w:w="4677" w:type="dxa"/>
            <w:shd w:val="clear" w:color="auto" w:fill="auto"/>
            <w:tcMar>
              <w:top w:w="100" w:type="dxa"/>
              <w:left w:w="100" w:type="dxa"/>
              <w:bottom w:w="100" w:type="dxa"/>
              <w:right w:w="100" w:type="dxa"/>
            </w:tcMar>
          </w:tcPr>
          <w:p w14:paraId="65F5D7C4" w14:textId="569E5910" w:rsidR="008D16F0" w:rsidRDefault="008D16F0">
            <w:pPr>
              <w:widowControl w:val="0"/>
              <w:pBdr>
                <w:top w:val="nil"/>
                <w:left w:val="nil"/>
                <w:bottom w:val="nil"/>
                <w:right w:val="nil"/>
                <w:between w:val="nil"/>
              </w:pBdr>
              <w:spacing w:line="240" w:lineRule="auto"/>
              <w:rPr>
                <w:color w:val="000000" w:themeColor="text1"/>
              </w:rPr>
            </w:pPr>
            <w:r>
              <w:rPr>
                <w:color w:val="000000" w:themeColor="text1"/>
              </w:rPr>
              <w:t>Overload operators for Vector3 struct</w:t>
            </w:r>
          </w:p>
        </w:tc>
        <w:tc>
          <w:tcPr>
            <w:tcW w:w="2788" w:type="dxa"/>
            <w:shd w:val="clear" w:color="auto" w:fill="auto"/>
            <w:tcMar>
              <w:top w:w="100" w:type="dxa"/>
              <w:left w:w="100" w:type="dxa"/>
              <w:bottom w:w="100" w:type="dxa"/>
              <w:right w:w="100" w:type="dxa"/>
            </w:tcMar>
          </w:tcPr>
          <w:p w14:paraId="236365BA" w14:textId="6F2935A7" w:rsidR="008D16F0" w:rsidRDefault="008D16F0">
            <w:pPr>
              <w:widowControl w:val="0"/>
              <w:pBdr>
                <w:top w:val="nil"/>
                <w:left w:val="nil"/>
                <w:bottom w:val="nil"/>
                <w:right w:val="nil"/>
                <w:between w:val="nil"/>
              </w:pBdr>
              <w:spacing w:line="240" w:lineRule="auto"/>
              <w:rPr>
                <w:color w:val="000000" w:themeColor="text1"/>
              </w:rPr>
            </w:pPr>
            <w:r>
              <w:rPr>
                <w:color w:val="000000" w:themeColor="text1"/>
              </w:rPr>
              <w:t>Implement vector addition, scalar-vector multiplication, dot product.</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634741DA" w:rsidR="00EF4EA1" w:rsidRDefault="00EA7150">
            <w:pPr>
              <w:widowControl w:val="0"/>
              <w:pBdr>
                <w:top w:val="nil"/>
                <w:left w:val="nil"/>
                <w:bottom w:val="nil"/>
                <w:right w:val="nil"/>
                <w:between w:val="nil"/>
              </w:pBdr>
              <w:spacing w:line="240" w:lineRule="auto"/>
              <w:rPr>
                <w:color w:val="000000" w:themeColor="text1"/>
              </w:rPr>
            </w:pPr>
            <w:r>
              <w:rPr>
                <w:color w:val="000000" w:themeColor="text1"/>
              </w:rPr>
              <w:t>Earth</w:t>
            </w:r>
            <w:r w:rsidR="001C6FA1">
              <w:rPr>
                <w:color w:val="000000" w:themeColor="text1"/>
              </w:rPr>
              <w:t xml:space="preserve"> instantiated at the correct distance from the sun, with correct velocity. Calculate orbit period (projection) and sense-check results</w:t>
            </w:r>
            <w:r w:rsidR="00854364">
              <w:rPr>
                <w:color w:val="000000" w:themeColor="text1"/>
              </w:rPr>
              <w:t xml:space="preserve">: result should have error under </w:t>
            </w:r>
            <w:r w:rsidR="00456844">
              <w:rPr>
                <w:color w:val="000000" w:themeColor="text1"/>
              </w:rPr>
              <w:t>2</w:t>
            </w:r>
            <w:r w:rsidR="00854364">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w:t>
            </w:r>
            <w:r w:rsidR="009D37AF">
              <w:rPr>
                <w:color w:val="000000" w:themeColor="text1"/>
              </w:rPr>
              <w:lastRenderedPageBreak/>
              <w:t>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Debug methods each update to confirm values are changing, verification </w:t>
            </w:r>
            <w:r>
              <w:rPr>
                <w:color w:val="000000" w:themeColor="text1"/>
              </w:rPr>
              <w:lastRenderedPageBreak/>
              <w:t>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3120F20C" w:rsidR="00191488" w:rsidRPr="00191488" w:rsidRDefault="00796BC0">
            <w:pPr>
              <w:widowControl w:val="0"/>
              <w:pBdr>
                <w:top w:val="nil"/>
                <w:left w:val="nil"/>
                <w:bottom w:val="nil"/>
                <w:right w:val="nil"/>
                <w:between w:val="nil"/>
              </w:pBdr>
              <w:spacing w:line="240" w:lineRule="auto"/>
              <w:rPr>
                <w:color w:val="000000" w:themeColor="text1"/>
              </w:rPr>
            </w:pPr>
            <w:r>
              <w:rPr>
                <w:color w:val="000000" w:themeColor="text1"/>
              </w:rPr>
              <w:t>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EEC11A1"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r w:rsidR="00796BC0">
              <w:rPr>
                <w:color w:val="000000" w:themeColor="text1"/>
              </w:rPr>
              <w:t xml:space="preserve"> Constant 3D rotation over time (via update method) with no scaling</w:t>
            </w:r>
            <w:r w:rsidR="00DE31D2">
              <w:rPr>
                <w:color w:val="000000" w:themeColor="text1"/>
              </w:rPr>
              <w:t xml:space="preserve"> / distortion</w:t>
            </w:r>
            <w:r w:rsidR="00796BC0">
              <w:rPr>
                <w:color w:val="000000" w:themeColor="text1"/>
              </w:rPr>
              <w:t>.</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22634702"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 xml:space="preserve">drawn to the screen corresponding to the </w:t>
            </w:r>
            <w:r>
              <w:rPr>
                <w:color w:val="000000" w:themeColor="text1"/>
              </w:rPr>
              <w:lastRenderedPageBreak/>
              <w:t>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w:t>
            </w:r>
            <w:r w:rsidR="00B40BDB">
              <w:rPr>
                <w:color w:val="000000" w:themeColor="text1"/>
              </w:rPr>
              <w:lastRenderedPageBreak/>
              <w:t>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lastRenderedPageBreak/>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FB0C889" w:rsidR="00174C27" w:rsidRDefault="006538F7" w:rsidP="006538F7">
      <w:pPr>
        <w:pStyle w:val="Caption"/>
      </w:pPr>
      <w:r>
        <w:t xml:space="preserve">Figure </w:t>
      </w:r>
      <w:fldSimple w:instr=" SEQ Figure \* ARABIC ">
        <w:r w:rsidR="00E64923">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25810F08" w:rsidR="00122440" w:rsidRDefault="002B55DE" w:rsidP="002B55DE">
      <w:pPr>
        <w:pStyle w:val="Caption"/>
      </w:pPr>
      <w:r>
        <w:t xml:space="preserve">Figure </w:t>
      </w:r>
      <w:fldSimple w:instr=" SEQ Figure \* ARABIC ">
        <w:r w:rsidR="00E64923">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40205111"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40205112"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40205113"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40205114"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40205115"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40205116"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645AE59" w:rsidR="007B6F01" w:rsidRDefault="007B6F01" w:rsidP="007B6F01">
      <w:pPr>
        <w:pStyle w:val="Caption"/>
      </w:pPr>
      <w:r>
        <w:t xml:space="preserve">Figure </w:t>
      </w:r>
      <w:fldSimple w:instr=" SEQ Figure \* ARABIC ">
        <w:r w:rsidR="00E64923">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2B52A813" w:rsidR="00926B57" w:rsidRDefault="00926B57" w:rsidP="00926B57">
      <w:pPr>
        <w:pStyle w:val="Caption"/>
      </w:pPr>
      <w:r>
        <w:t xml:space="preserve">Figure </w:t>
      </w:r>
      <w:fldSimple w:instr=" SEQ Figure \* ARABIC ">
        <w:r w:rsidR="00E64923">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5E1E7F7C" w:rsidR="00926B57" w:rsidRPr="00926B57" w:rsidRDefault="00926B57" w:rsidP="00926B57">
      <w:pPr>
        <w:pStyle w:val="Caption"/>
      </w:pPr>
      <w:r>
        <w:t xml:space="preserve">Figure </w:t>
      </w:r>
      <w:fldSimple w:instr=" SEQ Figure \* ARABIC ">
        <w:r w:rsidR="00E64923">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78910CAE" w:rsidR="000D036D" w:rsidRPr="00A06CB3" w:rsidRDefault="000D036D" w:rsidP="000D036D">
                            <w:pPr>
                              <w:pStyle w:val="Caption"/>
                              <w:rPr>
                                <w:noProof/>
                              </w:rPr>
                            </w:pPr>
                            <w:r>
                              <w:t xml:space="preserve">Figure </w:t>
                            </w:r>
                            <w:fldSimple w:instr=" SEQ Figure \* ARABIC ">
                              <w:r w:rsidR="00E64923">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78910CAE" w:rsidR="000D036D" w:rsidRPr="00A06CB3" w:rsidRDefault="000D036D" w:rsidP="000D036D">
                      <w:pPr>
                        <w:pStyle w:val="Caption"/>
                        <w:rPr>
                          <w:noProof/>
                        </w:rPr>
                      </w:pPr>
                      <w:r>
                        <w:t xml:space="preserve">Figure </w:t>
                      </w:r>
                      <w:fldSimple w:instr=" SEQ Figure \* ARABIC ">
                        <w:r w:rsidR="00E64923">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6A85A2AE" w:rsidR="007E484A" w:rsidRDefault="007E484A" w:rsidP="007E484A">
      <w:pPr>
        <w:pStyle w:val="Caption"/>
      </w:pPr>
      <w:r>
        <w:t xml:space="preserve">Figure </w:t>
      </w:r>
      <w:fldSimple w:instr=" SEQ Figure \* ARABIC ">
        <w:r w:rsidR="00E64923">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12DDE295" w:rsidR="00F13822" w:rsidRDefault="00F13822" w:rsidP="00F13822">
      <w:pPr>
        <w:pStyle w:val="Caption"/>
        <w:keepNext/>
      </w:pPr>
      <w:r>
        <w:lastRenderedPageBreak/>
        <w:t xml:space="preserve">Figure </w:t>
      </w:r>
      <w:fldSimple w:instr=" SEQ Figure \* ARABIC ">
        <w:r w:rsidR="00E64923">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51D1AD15" w:rsidR="0081166E" w:rsidRDefault="0081166E" w:rsidP="0081166E">
      <w:pPr>
        <w:pStyle w:val="Caption"/>
      </w:pPr>
      <w:r>
        <w:t xml:space="preserve">Figure </w:t>
      </w:r>
      <w:fldSimple w:instr=" SEQ Figure \* ARABIC ">
        <w:r w:rsidR="00E64923">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0B011862" w:rsidR="00DC2C71" w:rsidRDefault="00DC2C71" w:rsidP="00DC2C71">
      <w:pPr>
        <w:pStyle w:val="Caption"/>
      </w:pPr>
      <w:r>
        <w:t xml:space="preserve">Figure </w:t>
      </w:r>
      <w:fldSimple w:instr=" SEQ Figure \* ARABIC ">
        <w:r w:rsidR="00E64923">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4B324361" w:rsidR="0081166E" w:rsidRDefault="0081166E" w:rsidP="0081166E">
      <w:pPr>
        <w:pStyle w:val="Caption"/>
      </w:pPr>
      <w:r>
        <w:t xml:space="preserve">Figure </w:t>
      </w:r>
      <w:fldSimple w:instr=" SEQ Figure \* ARABIC ">
        <w:r w:rsidR="00E64923">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Simulation time-scale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update</w:t>
            </w:r>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2FF63FF8" w:rsidR="00A7518C" w:rsidRDefault="00A7518C" w:rsidP="0059086F">
            <w:r>
              <w:t>Path: “ISS.orbyte”</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D566696" w14:textId="614108FD" w:rsidR="008911B5" w:rsidRDefault="00EB7ACE" w:rsidP="0059086F">
            <w:r>
              <w:t>Simulation data written to a .orbyte file at specified path.</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62C9D810" w:rsidR="009711E5" w:rsidRDefault="000D6589" w:rsidP="0059086F">
            <w:r>
              <w:t>None.</w:t>
            </w:r>
          </w:p>
        </w:tc>
      </w:tr>
    </w:tbl>
    <w:p w14:paraId="684AD374" w14:textId="517DC441" w:rsidR="009711E5" w:rsidRDefault="009711E5" w:rsidP="00833611"/>
    <w:p w14:paraId="6F304583" w14:textId="77777777" w:rsidR="00D46DBB" w:rsidRDefault="00D46DBB" w:rsidP="00D46DBB">
      <w:pPr>
        <w:pStyle w:val="Heading2"/>
        <w:rPr>
          <w:color w:val="000000" w:themeColor="text1"/>
        </w:rPr>
      </w:pPr>
      <w:r w:rsidRPr="00841ED7">
        <w:rPr>
          <w:color w:val="000000" w:themeColor="text1"/>
        </w:rPr>
        <w:lastRenderedPageBreak/>
        <w:t>Test evidence</w:t>
      </w:r>
    </w:p>
    <w:p w14:paraId="29E7A6BB" w14:textId="77777777" w:rsidR="00D46DBB" w:rsidRPr="00E65C6F" w:rsidRDefault="00D46DBB" w:rsidP="00D46DBB">
      <w:pPr>
        <w:rPr>
          <w:i/>
          <w:iCs/>
        </w:rPr>
      </w:pPr>
      <w:r>
        <w:rPr>
          <w:i/>
          <w:iCs/>
        </w:rPr>
        <w:t xml:space="preserve">Supporting evidence for the tests is included below. Youtube links are to “unlisted” videos, such that only people with the given link are able to access the video, and not the public. </w:t>
      </w:r>
    </w:p>
    <w:p w14:paraId="36F41C64" w14:textId="77777777" w:rsidR="00D46DBB" w:rsidRPr="00C351BA" w:rsidRDefault="00D46DBB" w:rsidP="00D46DBB">
      <w:pPr>
        <w:pStyle w:val="Heading3"/>
      </w:pPr>
      <w:r>
        <w:t>Evidence Supporting Test 1</w:t>
      </w:r>
    </w:p>
    <w:p w14:paraId="4DF1F49B" w14:textId="77777777" w:rsidR="00D46DBB" w:rsidRDefault="00D46DBB" w:rsidP="00D46DBB">
      <w:r>
        <w:t>Console Output:</w:t>
      </w:r>
    </w:p>
    <w:p w14:paraId="5641B4B3" w14:textId="77777777" w:rsidR="00D46DBB" w:rsidRDefault="00D46DBB" w:rsidP="00D46DBB">
      <w:r>
        <w:rPr>
          <w:noProof/>
        </w:rPr>
        <w:drawing>
          <wp:inline distT="0" distB="0" distL="0" distR="0" wp14:anchorId="68E4FCB6" wp14:editId="33BFC6A2">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31BE216D" w14:textId="77777777" w:rsidR="00D46DBB" w:rsidRDefault="00D46DBB" w:rsidP="00D46DBB">
      <w:pPr>
        <w:pStyle w:val="Heading3"/>
      </w:pPr>
      <w:r>
        <w:t>Evidence Supporting Test 2</w:t>
      </w:r>
    </w:p>
    <w:p w14:paraId="661529BD" w14:textId="77777777" w:rsidR="00D46DBB" w:rsidRDefault="00D46DBB" w:rsidP="00D46DBB">
      <w:pPr>
        <w:keepNext/>
      </w:pPr>
      <w:r w:rsidRPr="00056985">
        <w:rPr>
          <w:noProof/>
        </w:rPr>
        <w:drawing>
          <wp:inline distT="0" distB="0" distL="0" distR="0" wp14:anchorId="5F33F9A2" wp14:editId="67FCB25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54EF1B04" w14:textId="60FB8EF7" w:rsidR="00D46DBB" w:rsidRDefault="00D46DBB" w:rsidP="00D46DBB">
      <w:pPr>
        <w:pStyle w:val="Caption"/>
      </w:pPr>
      <w:r>
        <w:t xml:space="preserve">Figure </w:t>
      </w:r>
      <w:fldSimple w:instr=" SEQ Figure \* ARABIC ">
        <w:r w:rsidR="00E64923">
          <w:rPr>
            <w:noProof/>
          </w:rPr>
          <w:t>12</w:t>
        </w:r>
      </w:fldSimple>
      <w:r>
        <w:t xml:space="preserve"> : Capture of simulation showing test orbit instantiated in correct place.</w:t>
      </w:r>
    </w:p>
    <w:p w14:paraId="73EC3CBF" w14:textId="77777777" w:rsidR="00D46DBB" w:rsidRDefault="00D46DBB" w:rsidP="00D46DBB">
      <w:pPr>
        <w:keepNext/>
      </w:pPr>
      <w:r w:rsidRPr="00056985">
        <w:rPr>
          <w:noProof/>
        </w:rPr>
        <w:lastRenderedPageBreak/>
        <w:drawing>
          <wp:inline distT="0" distB="0" distL="0" distR="0" wp14:anchorId="64518791" wp14:editId="26CAC415">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48E3527D" w14:textId="668843CF" w:rsidR="00D46DBB" w:rsidRDefault="00D46DBB" w:rsidP="00D46DBB">
      <w:pPr>
        <w:pStyle w:val="Caption"/>
      </w:pPr>
      <w:r>
        <w:t xml:space="preserve">Figure </w:t>
      </w:r>
      <w:fldSimple w:instr=" SEQ Figure \* ARABIC ">
        <w:r w:rsidR="00E64923">
          <w:rPr>
            <w:noProof/>
          </w:rPr>
          <w:t>13</w:t>
        </w:r>
      </w:fldSimple>
      <w:r>
        <w:t xml:space="preserve"> : Zoomed in capture of instantiated test orbit, showing that the Graphyte module successfully renders 3D geometry.</w:t>
      </w:r>
    </w:p>
    <w:p w14:paraId="53E05CDA" w14:textId="77777777" w:rsidR="00D46DBB" w:rsidRDefault="00D46DBB" w:rsidP="00D46DBB">
      <w:r w:rsidRPr="00056985">
        <w:rPr>
          <w:noProof/>
        </w:rPr>
        <w:drawing>
          <wp:inline distT="0" distB="0" distL="0" distR="0" wp14:anchorId="4BD11D83" wp14:editId="30661A29">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6156F00F" w14:textId="77777777" w:rsidR="00D46DBB" w:rsidRDefault="00D46DBB" w:rsidP="00D46DBB">
      <w:pPr>
        <w:rPr>
          <w:i/>
          <w:iCs/>
        </w:rPr>
      </w:pPr>
      <w:r>
        <w:rPr>
          <w:i/>
          <w:iCs/>
        </w:rPr>
        <w:t xml:space="preserve">NOTE: The period displayed in the console is not the result of a simulated orbit but from a “predicted path” of distance </w:t>
      </w:r>
      <w:r>
        <w:rPr>
          <w:b/>
          <w:bCs/>
          <w:i/>
          <w:iCs/>
        </w:rPr>
        <w:t>pi * radius^2</w:t>
      </w:r>
      <w:r>
        <w:rPr>
          <w:i/>
          <w:iCs/>
        </w:rPr>
        <w:t xml:space="preserve">. The orbit was not instantiated with the exact orbital parameters, therefore with a degree of error around 1%, this prediction is NOT a concern for the accuracy of the simulation. The actual accuracy of the simulation will be discussed in the </w:t>
      </w:r>
      <w:r w:rsidRPr="00CB6445">
        <w:rPr>
          <w:rStyle w:val="IntenseReference"/>
        </w:rPr>
        <w:t>Evaluation</w:t>
      </w:r>
      <w:r>
        <w:rPr>
          <w:i/>
          <w:iCs/>
        </w:rPr>
        <w:t xml:space="preserve"> section.</w:t>
      </w:r>
    </w:p>
    <w:p w14:paraId="5F44599F" w14:textId="77777777" w:rsidR="00D46DBB" w:rsidRDefault="00D46DBB" w:rsidP="00D46DBB">
      <w:pPr>
        <w:rPr>
          <w:i/>
          <w:iCs/>
        </w:rPr>
      </w:pPr>
    </w:p>
    <w:p w14:paraId="5C2F115C" w14:textId="77777777" w:rsidR="00D46DBB" w:rsidRDefault="00D46DBB" w:rsidP="00D46DBB">
      <w:pPr>
        <w:pStyle w:val="Heading3"/>
      </w:pPr>
      <w:r>
        <w:lastRenderedPageBreak/>
        <w:t>Evidence Supporting Test 3</w:t>
      </w:r>
    </w:p>
    <w:p w14:paraId="14B9E625" w14:textId="77777777" w:rsidR="00D46DBB" w:rsidRDefault="00D46DBB" w:rsidP="00D46DBB">
      <w:pPr>
        <w:keepNext/>
      </w:pPr>
      <w:r>
        <w:rPr>
          <w:noProof/>
        </w:rPr>
        <w:drawing>
          <wp:inline distT="0" distB="0" distL="0" distR="0" wp14:anchorId="58065C21" wp14:editId="0709318A">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3ABEC640" w14:textId="7DAB1AB2" w:rsidR="00D46DBB" w:rsidRDefault="00D46DBB" w:rsidP="00D46DBB">
      <w:pPr>
        <w:pStyle w:val="Caption"/>
      </w:pPr>
      <w:r>
        <w:t xml:space="preserve">Figure </w:t>
      </w:r>
      <w:fldSimple w:instr=" SEQ Figure \* ARABIC ">
        <w:r w:rsidR="00E64923">
          <w:rPr>
            <w:noProof/>
          </w:rPr>
          <w:t>14</w:t>
        </w:r>
      </w:fldSimple>
      <w:r>
        <w:t xml:space="preserve"> : Screenshot of Orbyte showing 2nd Generation orbit : Moon; orbiting the earth. Graphyte working correctly &amp; Inspector open for moon.</w:t>
      </w:r>
    </w:p>
    <w:p w14:paraId="43C8508E" w14:textId="77777777" w:rsidR="00D46DBB" w:rsidRDefault="00D46DBB" w:rsidP="00D46DBB">
      <w:pPr>
        <w:keepNext/>
      </w:pPr>
      <w:r>
        <w:rPr>
          <w:noProof/>
        </w:rPr>
        <w:drawing>
          <wp:inline distT="0" distB="0" distL="0" distR="0" wp14:anchorId="06BE1C8E" wp14:editId="465A278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76C7201D" w14:textId="56930A53" w:rsidR="00D46DBB" w:rsidRDefault="00D46DBB" w:rsidP="00D46DBB">
      <w:pPr>
        <w:pStyle w:val="Caption"/>
      </w:pPr>
      <w:r>
        <w:t xml:space="preserve">Figure </w:t>
      </w:r>
      <w:fldSimple w:instr=" SEQ Figure \* ARABIC ">
        <w:r w:rsidR="00E64923">
          <w:rPr>
            <w:noProof/>
          </w:rPr>
          <w:t>15</w:t>
        </w:r>
      </w:fldSimple>
      <w:r>
        <w:t xml:space="preserve"> : 2nd Generation Orbit Body Mesh with increased scale to show geometry.</w:t>
      </w:r>
    </w:p>
    <w:p w14:paraId="5027F225" w14:textId="77777777" w:rsidR="00D46DBB" w:rsidRDefault="00D46DBB" w:rsidP="00D46DBB">
      <w:r>
        <w:rPr>
          <w:noProof/>
        </w:rPr>
        <w:drawing>
          <wp:inline distT="0" distB="0" distL="0" distR="0" wp14:anchorId="0BAAA1B6" wp14:editId="2C0A83C8">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278147CA" w14:textId="77777777" w:rsidR="00D46DBB" w:rsidRDefault="00D46DBB" w:rsidP="00D46DBB"/>
    <w:p w14:paraId="25ABDBC3" w14:textId="77777777" w:rsidR="00D46DBB" w:rsidRDefault="00D46DBB" w:rsidP="00D46DBB">
      <w:pPr>
        <w:pStyle w:val="Heading3"/>
      </w:pPr>
      <w:r>
        <w:lastRenderedPageBreak/>
        <w:t>Evidence Supporting Test 4</w:t>
      </w:r>
    </w:p>
    <w:p w14:paraId="4D1A9757" w14:textId="77777777" w:rsidR="00D46DBB" w:rsidRPr="005673F4" w:rsidRDefault="00D46DBB" w:rsidP="00D46DBB">
      <w:r>
        <w:t>Console output upon button press:</w:t>
      </w:r>
    </w:p>
    <w:p w14:paraId="102CB3BC" w14:textId="77777777" w:rsidR="00D46DBB" w:rsidRDefault="00D46DBB" w:rsidP="00D46DBB">
      <w:r>
        <w:rPr>
          <w:noProof/>
        </w:rPr>
        <w:drawing>
          <wp:inline distT="0" distB="0" distL="0" distR="0" wp14:anchorId="2A6E6022" wp14:editId="676AAEF9">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1DF7DF95" w14:textId="77777777" w:rsidR="00D46DBB" w:rsidRPr="005673F4" w:rsidRDefault="00D46DBB" w:rsidP="00D46DBB">
      <w:r>
        <w:t xml:space="preserve">Video evidence: </w:t>
      </w:r>
      <w:hyperlink r:id="rId100" w:history="1">
        <w:r w:rsidRPr="00557B1D">
          <w:rPr>
            <w:rStyle w:val="Hyperlink"/>
          </w:rPr>
          <w:t>https://youtu.be/QOVl0o4DKLY</w:t>
        </w:r>
      </w:hyperlink>
    </w:p>
    <w:p w14:paraId="49491804" w14:textId="77777777" w:rsidR="00D46DBB" w:rsidRDefault="00D46DBB" w:rsidP="00D46DBB">
      <w:pPr>
        <w:pStyle w:val="Heading3"/>
      </w:pPr>
      <w:r>
        <w:t>Evidence Supporting Test 5</w:t>
      </w:r>
    </w:p>
    <w:p w14:paraId="142B36D6" w14:textId="77777777" w:rsidR="00D46DBB" w:rsidRDefault="00D46DBB" w:rsidP="00D46DBB">
      <w:pPr>
        <w:keepNext/>
      </w:pPr>
      <w:r>
        <w:rPr>
          <w:noProof/>
        </w:rPr>
        <w:drawing>
          <wp:inline distT="0" distB="0" distL="0" distR="0" wp14:anchorId="02C77043" wp14:editId="382A59BC">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1"/>
                    <a:stretch>
                      <a:fillRect/>
                    </a:stretch>
                  </pic:blipFill>
                  <pic:spPr>
                    <a:xfrm>
                      <a:off x="0" y="0"/>
                      <a:ext cx="5733415" cy="3795395"/>
                    </a:xfrm>
                    <a:prstGeom prst="rect">
                      <a:avLst/>
                    </a:prstGeom>
                  </pic:spPr>
                </pic:pic>
              </a:graphicData>
            </a:graphic>
          </wp:inline>
        </w:drawing>
      </w:r>
    </w:p>
    <w:p w14:paraId="58E35A00" w14:textId="176DBEB3" w:rsidR="00D46DBB" w:rsidRDefault="00D46DBB" w:rsidP="00D46DBB">
      <w:pPr>
        <w:pStyle w:val="Caption"/>
      </w:pPr>
      <w:r>
        <w:t xml:space="preserve">Figure </w:t>
      </w:r>
      <w:fldSimple w:instr=" SEQ Figure \* ARABIC ">
        <w:r w:rsidR="00E64923">
          <w:rPr>
            <w:noProof/>
          </w:rPr>
          <w:t>16</w:t>
        </w:r>
      </w:fldSimple>
      <w:r>
        <w:t xml:space="preserve"> : Paused simulation</w:t>
      </w:r>
    </w:p>
    <w:p w14:paraId="25009CED" w14:textId="77777777" w:rsidR="00D46DBB" w:rsidRDefault="00D46DBB" w:rsidP="00D46DBB">
      <w:r>
        <w:t xml:space="preserve">Video evidence: </w:t>
      </w:r>
      <w:hyperlink r:id="rId102" w:history="1">
        <w:r w:rsidRPr="00557B1D">
          <w:rPr>
            <w:rStyle w:val="Hyperlink"/>
          </w:rPr>
          <w:t>https://youtu.be/U8Neba0YVOE</w:t>
        </w:r>
      </w:hyperlink>
    </w:p>
    <w:p w14:paraId="2390EB4B" w14:textId="77777777" w:rsidR="00D46DBB" w:rsidRPr="00AE63EF" w:rsidRDefault="00D46DBB" w:rsidP="00D46DBB"/>
    <w:p w14:paraId="099F62C2" w14:textId="77777777" w:rsidR="00D46DBB" w:rsidRDefault="00D46DBB" w:rsidP="00D46DBB">
      <w:r>
        <w:t>Console output:</w:t>
      </w:r>
    </w:p>
    <w:p w14:paraId="429C5D08" w14:textId="77777777" w:rsidR="00D46DBB" w:rsidRPr="008E4375" w:rsidRDefault="00D46DBB" w:rsidP="00D46DBB">
      <w:r>
        <w:rPr>
          <w:noProof/>
        </w:rPr>
        <w:drawing>
          <wp:inline distT="0" distB="0" distL="0" distR="0" wp14:anchorId="4BC15F42" wp14:editId="54704F47">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3"/>
                    <a:stretch>
                      <a:fillRect/>
                    </a:stretch>
                  </pic:blipFill>
                  <pic:spPr>
                    <a:xfrm>
                      <a:off x="0" y="0"/>
                      <a:ext cx="2095500" cy="581025"/>
                    </a:xfrm>
                    <a:prstGeom prst="rect">
                      <a:avLst/>
                    </a:prstGeom>
                  </pic:spPr>
                </pic:pic>
              </a:graphicData>
            </a:graphic>
          </wp:inline>
        </w:drawing>
      </w:r>
    </w:p>
    <w:p w14:paraId="03A9CA5C" w14:textId="77777777" w:rsidR="00D46DBB" w:rsidRDefault="00D46DBB" w:rsidP="00D46DBB">
      <w:pPr>
        <w:pStyle w:val="Heading3"/>
      </w:pPr>
      <w:r>
        <w:t>Evidence Supporting Test 6</w:t>
      </w:r>
    </w:p>
    <w:p w14:paraId="23C4E5B8" w14:textId="77777777" w:rsidR="00D46DBB" w:rsidRPr="006B0406" w:rsidRDefault="00D46DBB" w:rsidP="00D46DBB">
      <w:r>
        <w:t xml:space="preserve">Video evidence: </w:t>
      </w:r>
      <w:hyperlink r:id="rId104" w:history="1">
        <w:r w:rsidRPr="00557B1D">
          <w:rPr>
            <w:rStyle w:val="Hyperlink"/>
          </w:rPr>
          <w:t>https://youtu.be/TduRv3HxveI</w:t>
        </w:r>
      </w:hyperlink>
    </w:p>
    <w:p w14:paraId="53AD8375" w14:textId="77777777" w:rsidR="00D46DBB" w:rsidRDefault="00D46DBB" w:rsidP="00D46DBB">
      <w:pPr>
        <w:pStyle w:val="Heading3"/>
      </w:pPr>
      <w:r>
        <w:t>Evidence Supporting Test 7</w:t>
      </w:r>
    </w:p>
    <w:p w14:paraId="42990183" w14:textId="77777777" w:rsidR="00D46DBB" w:rsidRPr="0012402E" w:rsidRDefault="00D46DBB" w:rsidP="00D46DBB">
      <w:r>
        <w:t>Console output showing tests: VIII, IX &amp; X.</w:t>
      </w:r>
    </w:p>
    <w:p w14:paraId="02DBC88C" w14:textId="77777777" w:rsidR="00D46DBB" w:rsidRDefault="00D46DBB" w:rsidP="00D46DBB">
      <w:r>
        <w:rPr>
          <w:noProof/>
        </w:rPr>
        <w:lastRenderedPageBreak/>
        <w:drawing>
          <wp:inline distT="0" distB="0" distL="0" distR="0" wp14:anchorId="739E2AA3" wp14:editId="15D692DF">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5"/>
                    <a:stretch>
                      <a:fillRect/>
                    </a:stretch>
                  </pic:blipFill>
                  <pic:spPr>
                    <a:xfrm>
                      <a:off x="0" y="0"/>
                      <a:ext cx="4648200" cy="4752975"/>
                    </a:xfrm>
                    <a:prstGeom prst="rect">
                      <a:avLst/>
                    </a:prstGeom>
                  </pic:spPr>
                </pic:pic>
              </a:graphicData>
            </a:graphic>
          </wp:inline>
        </w:drawing>
      </w:r>
    </w:p>
    <w:p w14:paraId="44A9610D" w14:textId="77777777" w:rsidR="00D46DBB" w:rsidRDefault="00D46DBB" w:rsidP="00D46DBB"/>
    <w:p w14:paraId="30FD006D" w14:textId="77777777" w:rsidR="00D46DBB" w:rsidRPr="0012402E" w:rsidRDefault="00D46DBB" w:rsidP="00D46DBB">
      <w:r>
        <w:t xml:space="preserve">Video Evidence: </w:t>
      </w:r>
      <w:hyperlink r:id="rId106" w:history="1">
        <w:r w:rsidRPr="00557B1D">
          <w:rPr>
            <w:rStyle w:val="Hyperlink"/>
          </w:rPr>
          <w:t>https://youtu.be/xTipiadRqD8</w:t>
        </w:r>
      </w:hyperlink>
    </w:p>
    <w:p w14:paraId="750611C3" w14:textId="77777777" w:rsidR="00D46DBB" w:rsidRDefault="00D46DBB" w:rsidP="00D46DBB">
      <w:pPr>
        <w:pStyle w:val="Heading3"/>
      </w:pPr>
      <w:r>
        <w:t>Evidence Supporting Test 8</w:t>
      </w:r>
    </w:p>
    <w:p w14:paraId="04E46094" w14:textId="77777777" w:rsidR="00D46DBB" w:rsidRPr="00D66B81" w:rsidRDefault="00D46DBB" w:rsidP="00D46DBB">
      <w:r>
        <w:t>Console output showing a rejection of the final test.</w:t>
      </w:r>
    </w:p>
    <w:p w14:paraId="4859AF42" w14:textId="77777777" w:rsidR="00D46DBB" w:rsidRDefault="00D46DBB" w:rsidP="00D46DBB">
      <w:r>
        <w:rPr>
          <w:noProof/>
        </w:rPr>
        <w:drawing>
          <wp:inline distT="0" distB="0" distL="0" distR="0" wp14:anchorId="63CD3EF7" wp14:editId="53F56E49">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7"/>
                    <a:stretch>
                      <a:fillRect/>
                    </a:stretch>
                  </pic:blipFill>
                  <pic:spPr>
                    <a:xfrm>
                      <a:off x="0" y="0"/>
                      <a:ext cx="3057525" cy="1714500"/>
                    </a:xfrm>
                    <a:prstGeom prst="rect">
                      <a:avLst/>
                    </a:prstGeom>
                  </pic:spPr>
                </pic:pic>
              </a:graphicData>
            </a:graphic>
          </wp:inline>
        </w:drawing>
      </w:r>
    </w:p>
    <w:p w14:paraId="33A5583C" w14:textId="77777777" w:rsidR="00D46DBB" w:rsidRDefault="00D46DBB" w:rsidP="00D46DBB"/>
    <w:p w14:paraId="6936C6CB" w14:textId="77777777" w:rsidR="00D46DBB" w:rsidRPr="00D66B81" w:rsidRDefault="00D46DBB" w:rsidP="00D46DBB">
      <w:r>
        <w:t xml:space="preserve">Video evidence: </w:t>
      </w:r>
      <w:hyperlink r:id="rId108" w:history="1">
        <w:r w:rsidRPr="00557B1D">
          <w:rPr>
            <w:rStyle w:val="Hyperlink"/>
          </w:rPr>
          <w:t>https://youtu.be/M0XBVqfXU2E</w:t>
        </w:r>
      </w:hyperlink>
    </w:p>
    <w:p w14:paraId="75754125" w14:textId="77777777" w:rsidR="00D46DBB" w:rsidRDefault="00D46DBB" w:rsidP="00D46DBB">
      <w:pPr>
        <w:pStyle w:val="Heading3"/>
      </w:pPr>
      <w:r>
        <w:t>Evidence Supporting Test 9</w:t>
      </w:r>
    </w:p>
    <w:p w14:paraId="2E511BC2" w14:textId="77777777" w:rsidR="00D46DBB" w:rsidRPr="00797437" w:rsidRDefault="00D46DBB" w:rsidP="00D46DBB">
      <w:r>
        <w:t xml:space="preserve">Console output showing rejection of incorrect test value: </w:t>
      </w:r>
    </w:p>
    <w:p w14:paraId="78A2A9EE" w14:textId="77777777" w:rsidR="00D46DBB" w:rsidRDefault="00D46DBB" w:rsidP="00D46DBB">
      <w:r>
        <w:rPr>
          <w:noProof/>
        </w:rPr>
        <w:lastRenderedPageBreak/>
        <w:drawing>
          <wp:inline distT="0" distB="0" distL="0" distR="0" wp14:anchorId="0994B739" wp14:editId="2945AAE0">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9"/>
                    <a:stretch>
                      <a:fillRect/>
                    </a:stretch>
                  </pic:blipFill>
                  <pic:spPr>
                    <a:xfrm>
                      <a:off x="0" y="0"/>
                      <a:ext cx="2933700" cy="2657475"/>
                    </a:xfrm>
                    <a:prstGeom prst="rect">
                      <a:avLst/>
                    </a:prstGeom>
                  </pic:spPr>
                </pic:pic>
              </a:graphicData>
            </a:graphic>
          </wp:inline>
        </w:drawing>
      </w:r>
    </w:p>
    <w:p w14:paraId="135E021B" w14:textId="77777777" w:rsidR="00D46DBB" w:rsidRDefault="00D46DBB" w:rsidP="00D46DBB"/>
    <w:p w14:paraId="188375FD" w14:textId="77777777" w:rsidR="00D46DBB" w:rsidRPr="00797437" w:rsidRDefault="00D46DBB" w:rsidP="00D46DBB">
      <w:r>
        <w:t xml:space="preserve">Video Evidence : </w:t>
      </w:r>
      <w:hyperlink r:id="rId110" w:history="1">
        <w:r w:rsidRPr="00557B1D">
          <w:rPr>
            <w:rStyle w:val="Hyperlink"/>
          </w:rPr>
          <w:t>https://youtu.be/M2xEZsfV_gM</w:t>
        </w:r>
      </w:hyperlink>
    </w:p>
    <w:p w14:paraId="06523CE3" w14:textId="77777777" w:rsidR="00D46DBB" w:rsidRDefault="00D46DBB" w:rsidP="00D46DBB">
      <w:pPr>
        <w:pStyle w:val="Heading3"/>
      </w:pPr>
      <w:r>
        <w:t>Evidence Supporting Test 10</w:t>
      </w:r>
    </w:p>
    <w:p w14:paraId="1BF67901" w14:textId="77777777" w:rsidR="00D46DBB" w:rsidRPr="00A63E82" w:rsidRDefault="00D46DBB" w:rsidP="00D46DBB">
      <w:r>
        <w:t xml:space="preserve">Video evidence : </w:t>
      </w:r>
      <w:hyperlink r:id="rId111" w:history="1">
        <w:r w:rsidRPr="00557B1D">
          <w:rPr>
            <w:rStyle w:val="Hyperlink"/>
          </w:rPr>
          <w:t>https://youtu.be/TTR4sdgwE4Q</w:t>
        </w:r>
      </w:hyperlink>
    </w:p>
    <w:p w14:paraId="598CD91A" w14:textId="77777777" w:rsidR="00D46DBB" w:rsidRDefault="00D46DBB" w:rsidP="00D46DBB">
      <w:pPr>
        <w:pStyle w:val="Heading3"/>
      </w:pPr>
      <w:r>
        <w:t>Evidence Supporting Test 11</w:t>
      </w:r>
    </w:p>
    <w:p w14:paraId="0B71AE10" w14:textId="77777777" w:rsidR="00D46DBB" w:rsidRDefault="00D46DBB" w:rsidP="00D46DBB">
      <w:r>
        <w:t>Console output showing rejection of incorrect data test:</w:t>
      </w:r>
    </w:p>
    <w:p w14:paraId="232F59B5" w14:textId="77777777" w:rsidR="00D46DBB" w:rsidRDefault="00D46DBB" w:rsidP="00D46DBB">
      <w:r>
        <w:rPr>
          <w:noProof/>
        </w:rPr>
        <w:drawing>
          <wp:inline distT="0" distB="0" distL="0" distR="0" wp14:anchorId="70B90A72" wp14:editId="05D2A4AA">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12"/>
                    <a:stretch>
                      <a:fillRect/>
                    </a:stretch>
                  </pic:blipFill>
                  <pic:spPr>
                    <a:xfrm>
                      <a:off x="0" y="0"/>
                      <a:ext cx="2714625" cy="590550"/>
                    </a:xfrm>
                    <a:prstGeom prst="rect">
                      <a:avLst/>
                    </a:prstGeom>
                  </pic:spPr>
                </pic:pic>
              </a:graphicData>
            </a:graphic>
          </wp:inline>
        </w:drawing>
      </w:r>
    </w:p>
    <w:p w14:paraId="6A912993" w14:textId="77777777" w:rsidR="00D46DBB" w:rsidRDefault="00D46DBB" w:rsidP="00D46DBB">
      <w:pPr>
        <w:rPr>
          <w:i/>
          <w:iCs/>
        </w:rPr>
      </w:pPr>
      <w:r>
        <w:rPr>
          <w:i/>
          <w:iCs/>
        </w:rPr>
        <w:t>Note: bad input in this case was “”, hence nothing shown.</w:t>
      </w:r>
    </w:p>
    <w:p w14:paraId="5DF4EEC7" w14:textId="77777777" w:rsidR="00D46DBB" w:rsidRDefault="00D46DBB" w:rsidP="00D46DBB">
      <w:pPr>
        <w:rPr>
          <w:i/>
          <w:iCs/>
        </w:rPr>
      </w:pPr>
    </w:p>
    <w:p w14:paraId="1879243C" w14:textId="77777777" w:rsidR="00D46DBB" w:rsidRPr="003324C7" w:rsidRDefault="00D46DBB" w:rsidP="00D46DBB">
      <w:r>
        <w:t xml:space="preserve">Video Evidence : </w:t>
      </w:r>
      <w:hyperlink r:id="rId113" w:history="1">
        <w:r w:rsidRPr="00557B1D">
          <w:rPr>
            <w:rStyle w:val="Hyperlink"/>
          </w:rPr>
          <w:t>https://youtu.be/4kn1SWUUGaw</w:t>
        </w:r>
      </w:hyperlink>
    </w:p>
    <w:p w14:paraId="7A6FC066" w14:textId="77777777" w:rsidR="00D46DBB" w:rsidRDefault="00D46DBB" w:rsidP="00D46DBB">
      <w:pPr>
        <w:pStyle w:val="Heading3"/>
      </w:pPr>
      <w:r>
        <w:t>Evidence Supporting Test 12</w:t>
      </w:r>
    </w:p>
    <w:p w14:paraId="2C350882" w14:textId="77777777" w:rsidR="00D46DBB" w:rsidRPr="00842CF3" w:rsidRDefault="00D46DBB" w:rsidP="00D46DBB">
      <w:r>
        <w:t xml:space="preserve">Video Evidence : </w:t>
      </w:r>
      <w:hyperlink r:id="rId114" w:history="1">
        <w:r w:rsidRPr="00557B1D">
          <w:rPr>
            <w:rStyle w:val="Hyperlink"/>
          </w:rPr>
          <w:t>https://youtu.be/9nHIPignPHY</w:t>
        </w:r>
      </w:hyperlink>
    </w:p>
    <w:p w14:paraId="09943C05" w14:textId="77777777" w:rsidR="00D46DBB" w:rsidRDefault="00D46DBB" w:rsidP="00D46DBB">
      <w:pPr>
        <w:pStyle w:val="Heading3"/>
      </w:pPr>
      <w:r>
        <w:t>Evidence Supporting Test 13</w:t>
      </w:r>
    </w:p>
    <w:p w14:paraId="16CF48A9" w14:textId="77777777" w:rsidR="00D46DBB" w:rsidRPr="005314B2" w:rsidRDefault="00D46DBB" w:rsidP="00D46DBB">
      <w:r>
        <w:t>Console output showing rejection of incorrect data test:</w:t>
      </w:r>
    </w:p>
    <w:p w14:paraId="292341C1" w14:textId="77777777" w:rsidR="00D46DBB" w:rsidRDefault="00D46DBB" w:rsidP="00D46DBB">
      <w:r>
        <w:rPr>
          <w:noProof/>
        </w:rPr>
        <w:drawing>
          <wp:inline distT="0" distB="0" distL="0" distR="0" wp14:anchorId="7D03BAF0" wp14:editId="13277756">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5"/>
                    <a:stretch>
                      <a:fillRect/>
                    </a:stretch>
                  </pic:blipFill>
                  <pic:spPr>
                    <a:xfrm>
                      <a:off x="0" y="0"/>
                      <a:ext cx="3228975" cy="1752600"/>
                    </a:xfrm>
                    <a:prstGeom prst="rect">
                      <a:avLst/>
                    </a:prstGeom>
                  </pic:spPr>
                </pic:pic>
              </a:graphicData>
            </a:graphic>
          </wp:inline>
        </w:drawing>
      </w:r>
    </w:p>
    <w:p w14:paraId="489E5218" w14:textId="77777777" w:rsidR="00D46DBB" w:rsidRDefault="00D46DBB" w:rsidP="00D46DBB"/>
    <w:p w14:paraId="7CC03968" w14:textId="77777777" w:rsidR="00D46DBB" w:rsidRPr="005314B2" w:rsidRDefault="00D46DBB" w:rsidP="00D46DBB">
      <w:r>
        <w:t xml:space="preserve">Video Evidence : </w:t>
      </w:r>
      <w:hyperlink r:id="rId116" w:history="1">
        <w:r w:rsidRPr="00557B1D">
          <w:rPr>
            <w:rStyle w:val="Hyperlink"/>
          </w:rPr>
          <w:t>https://youtu.be/YYHx9QyPKIQ</w:t>
        </w:r>
      </w:hyperlink>
    </w:p>
    <w:p w14:paraId="7567510D" w14:textId="77777777" w:rsidR="00D46DBB" w:rsidRDefault="00D46DBB" w:rsidP="00D46DBB">
      <w:pPr>
        <w:pStyle w:val="Heading3"/>
      </w:pPr>
      <w:r>
        <w:t>Evidence Supporting Test 14</w:t>
      </w:r>
    </w:p>
    <w:p w14:paraId="179D4CBF" w14:textId="77777777" w:rsidR="00D46DBB" w:rsidRPr="00842CF3" w:rsidRDefault="00D46DBB" w:rsidP="00D46DBB">
      <w:r>
        <w:t xml:space="preserve">Video Evidence : </w:t>
      </w:r>
      <w:hyperlink r:id="rId117" w:history="1">
        <w:r w:rsidRPr="00557B1D">
          <w:rPr>
            <w:rStyle w:val="Hyperlink"/>
          </w:rPr>
          <w:t>https://youtu.be/ZguXqlop1SM</w:t>
        </w:r>
      </w:hyperlink>
    </w:p>
    <w:p w14:paraId="0895F9F5" w14:textId="77777777" w:rsidR="00D46DBB" w:rsidRDefault="00D46DBB" w:rsidP="00D46DBB">
      <w:pPr>
        <w:pStyle w:val="Heading3"/>
      </w:pPr>
      <w:r>
        <w:t>Evidence Supporting Test 15</w:t>
      </w:r>
    </w:p>
    <w:p w14:paraId="7CA2D2D0" w14:textId="77777777" w:rsidR="00D46DBB" w:rsidRPr="00461607" w:rsidRDefault="00D46DBB" w:rsidP="00D46DBB">
      <w:r>
        <w:t>Console output showing result of button press &amp; satellite instantiation:</w:t>
      </w:r>
    </w:p>
    <w:p w14:paraId="0D7E7937" w14:textId="77777777" w:rsidR="00D46DBB" w:rsidRDefault="00D46DBB" w:rsidP="00D46DBB">
      <w:r>
        <w:rPr>
          <w:noProof/>
        </w:rPr>
        <w:drawing>
          <wp:inline distT="0" distB="0" distL="0" distR="0" wp14:anchorId="6C19D251" wp14:editId="35A6507B">
            <wp:extent cx="5600700" cy="165735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8"/>
                    <a:stretch>
                      <a:fillRect/>
                    </a:stretch>
                  </pic:blipFill>
                  <pic:spPr>
                    <a:xfrm>
                      <a:off x="0" y="0"/>
                      <a:ext cx="5600700" cy="1657350"/>
                    </a:xfrm>
                    <a:prstGeom prst="rect">
                      <a:avLst/>
                    </a:prstGeom>
                  </pic:spPr>
                </pic:pic>
              </a:graphicData>
            </a:graphic>
          </wp:inline>
        </w:drawing>
      </w:r>
    </w:p>
    <w:p w14:paraId="47FCEC00" w14:textId="77777777" w:rsidR="00D46DBB" w:rsidRDefault="00D46DBB" w:rsidP="00D46DBB"/>
    <w:p w14:paraId="4CF69E9B" w14:textId="77777777" w:rsidR="00D46DBB" w:rsidRPr="00461607" w:rsidRDefault="00D46DBB" w:rsidP="00D46DBB">
      <w:r>
        <w:t xml:space="preserve">Video Evidence : </w:t>
      </w:r>
      <w:hyperlink r:id="rId119" w:history="1">
        <w:r w:rsidRPr="00557B1D">
          <w:rPr>
            <w:rStyle w:val="Hyperlink"/>
          </w:rPr>
          <w:t>https://youtu.be/2nZl1J2RXl4</w:t>
        </w:r>
      </w:hyperlink>
    </w:p>
    <w:p w14:paraId="2C2F7BA6" w14:textId="77777777" w:rsidR="00D46DBB" w:rsidRDefault="00D46DBB" w:rsidP="00D46DBB">
      <w:pPr>
        <w:pStyle w:val="Heading3"/>
      </w:pPr>
      <w:r>
        <w:t>Evidence Supporting Test 16</w:t>
      </w:r>
    </w:p>
    <w:p w14:paraId="34A752E4" w14:textId="77777777" w:rsidR="00D46DBB" w:rsidRPr="00E82699" w:rsidRDefault="00D46DBB" w:rsidP="00D46DBB">
      <w:r>
        <w:t xml:space="preserve">Video Evidence : </w:t>
      </w:r>
      <w:hyperlink r:id="rId120" w:history="1">
        <w:r w:rsidRPr="00557B1D">
          <w:rPr>
            <w:rStyle w:val="Hyperlink"/>
          </w:rPr>
          <w:t>https://youtu.be/d4btG-WefgU</w:t>
        </w:r>
      </w:hyperlink>
    </w:p>
    <w:p w14:paraId="1223C887" w14:textId="77777777" w:rsidR="00D46DBB" w:rsidRDefault="00D46DBB" w:rsidP="00D46DBB">
      <w:pPr>
        <w:pStyle w:val="Heading3"/>
      </w:pPr>
      <w:r>
        <w:t>Evidence Supporting Test 17</w:t>
      </w:r>
    </w:p>
    <w:p w14:paraId="01D09267" w14:textId="77777777" w:rsidR="00D46DBB" w:rsidRPr="00CB14F0" w:rsidRDefault="00D46DBB" w:rsidP="00D46DBB">
      <w:r>
        <w:t>Console output showing result of button press:</w:t>
      </w:r>
    </w:p>
    <w:p w14:paraId="398D251A" w14:textId="77777777" w:rsidR="00D46DBB" w:rsidRDefault="00D46DBB" w:rsidP="00D46DBB">
      <w:r>
        <w:rPr>
          <w:noProof/>
        </w:rPr>
        <w:drawing>
          <wp:inline distT="0" distB="0" distL="0" distR="0" wp14:anchorId="486A5D9E" wp14:editId="3396558F">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21"/>
                    <a:stretch>
                      <a:fillRect/>
                    </a:stretch>
                  </pic:blipFill>
                  <pic:spPr>
                    <a:xfrm>
                      <a:off x="0" y="0"/>
                      <a:ext cx="2686050" cy="609600"/>
                    </a:xfrm>
                    <a:prstGeom prst="rect">
                      <a:avLst/>
                    </a:prstGeom>
                  </pic:spPr>
                </pic:pic>
              </a:graphicData>
            </a:graphic>
          </wp:inline>
        </w:drawing>
      </w:r>
    </w:p>
    <w:p w14:paraId="76D52C50" w14:textId="77777777" w:rsidR="00D46DBB" w:rsidRDefault="00D46DBB" w:rsidP="00D46DBB"/>
    <w:p w14:paraId="6B11F00C" w14:textId="77777777" w:rsidR="00D46DBB" w:rsidRPr="00CB14F0" w:rsidRDefault="00D46DBB" w:rsidP="00D46DBB">
      <w:r>
        <w:t xml:space="preserve">Video Evidence : </w:t>
      </w:r>
      <w:hyperlink r:id="rId122" w:history="1">
        <w:r w:rsidRPr="00557B1D">
          <w:rPr>
            <w:rStyle w:val="Hyperlink"/>
          </w:rPr>
          <w:t>https://youtu.be/AqD_1dHHQ2I</w:t>
        </w:r>
      </w:hyperlink>
    </w:p>
    <w:p w14:paraId="2A32E749" w14:textId="77777777" w:rsidR="00D46DBB" w:rsidRDefault="00D46DBB" w:rsidP="00D46DBB">
      <w:pPr>
        <w:pStyle w:val="Heading3"/>
      </w:pPr>
      <w:r>
        <w:t>Evidence Supporting Test 18</w:t>
      </w:r>
    </w:p>
    <w:p w14:paraId="7DDF96C9" w14:textId="77777777" w:rsidR="00D46DBB" w:rsidRPr="00F82C81" w:rsidRDefault="00D46DBB" w:rsidP="00D46DBB">
      <w:r>
        <w:t xml:space="preserve">Video Evidence : </w:t>
      </w:r>
      <w:hyperlink r:id="rId123" w:history="1">
        <w:r w:rsidRPr="00557B1D">
          <w:rPr>
            <w:rStyle w:val="Hyperlink"/>
          </w:rPr>
          <w:t>https://youtu.be/CttMRlxoA7k</w:t>
        </w:r>
      </w:hyperlink>
    </w:p>
    <w:p w14:paraId="05A890DD" w14:textId="77777777" w:rsidR="00D46DBB" w:rsidRDefault="00D46DBB" w:rsidP="00D46DBB">
      <w:pPr>
        <w:pStyle w:val="Heading3"/>
      </w:pPr>
      <w:r>
        <w:t>Evidence Supporting Test 19</w:t>
      </w:r>
    </w:p>
    <w:p w14:paraId="2ECA1ADE" w14:textId="77777777" w:rsidR="00D46DBB" w:rsidRPr="0050736B" w:rsidRDefault="00D46DBB" w:rsidP="00D46DBB">
      <w:r>
        <w:t>Console output showing result of saving simulation:</w:t>
      </w:r>
    </w:p>
    <w:p w14:paraId="1A75936A" w14:textId="77777777" w:rsidR="00D46DBB" w:rsidRDefault="00D46DBB" w:rsidP="00D46DBB">
      <w:r>
        <w:rPr>
          <w:noProof/>
        </w:rPr>
        <w:drawing>
          <wp:inline distT="0" distB="0" distL="0" distR="0" wp14:anchorId="295D1CA7" wp14:editId="7420F401">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24"/>
                    <a:stretch>
                      <a:fillRect/>
                    </a:stretch>
                  </pic:blipFill>
                  <pic:spPr>
                    <a:xfrm>
                      <a:off x="0" y="0"/>
                      <a:ext cx="3867150" cy="828675"/>
                    </a:xfrm>
                    <a:prstGeom prst="rect">
                      <a:avLst/>
                    </a:prstGeom>
                  </pic:spPr>
                </pic:pic>
              </a:graphicData>
            </a:graphic>
          </wp:inline>
        </w:drawing>
      </w:r>
    </w:p>
    <w:p w14:paraId="2BA4F80A" w14:textId="77777777" w:rsidR="00D46DBB" w:rsidRDefault="00D46DBB" w:rsidP="00D46DBB"/>
    <w:p w14:paraId="72CC69C0" w14:textId="77777777" w:rsidR="00D46DBB" w:rsidRDefault="00D46DBB" w:rsidP="00D46DBB">
      <w:r>
        <w:t>.Orbyte file saved to:</w:t>
      </w:r>
    </w:p>
    <w:p w14:paraId="2701EDF4" w14:textId="77777777" w:rsidR="00D46DBB" w:rsidRDefault="00D46DBB" w:rsidP="00D46DBB">
      <w:r>
        <w:rPr>
          <w:noProof/>
        </w:rPr>
        <w:lastRenderedPageBreak/>
        <w:drawing>
          <wp:inline distT="0" distB="0" distL="0" distR="0" wp14:anchorId="2F3DB330" wp14:editId="6D1016C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25"/>
                    <a:stretch>
                      <a:fillRect/>
                    </a:stretch>
                  </pic:blipFill>
                  <pic:spPr>
                    <a:xfrm>
                      <a:off x="0" y="0"/>
                      <a:ext cx="3782270" cy="1788449"/>
                    </a:xfrm>
                    <a:prstGeom prst="rect">
                      <a:avLst/>
                    </a:prstGeom>
                  </pic:spPr>
                </pic:pic>
              </a:graphicData>
            </a:graphic>
          </wp:inline>
        </w:drawing>
      </w:r>
    </w:p>
    <w:p w14:paraId="10125F38" w14:textId="77777777" w:rsidR="00D46DBB" w:rsidRDefault="00D46DBB" w:rsidP="00D46DBB"/>
    <w:p w14:paraId="2BDB95F3" w14:textId="77777777" w:rsidR="00D46DBB" w:rsidRPr="0050736B" w:rsidRDefault="00D46DBB" w:rsidP="00D46DBB">
      <w:r>
        <w:t xml:space="preserve">Video Evidence : </w:t>
      </w:r>
      <w:hyperlink r:id="rId126" w:history="1">
        <w:r w:rsidRPr="00557B1D">
          <w:rPr>
            <w:rStyle w:val="Hyperlink"/>
          </w:rPr>
          <w:t>https://youtu.be/WhX0AquuPHc</w:t>
        </w:r>
      </w:hyperlink>
    </w:p>
    <w:p w14:paraId="2214645F" w14:textId="77777777" w:rsidR="00D46DBB" w:rsidRDefault="00D46DBB" w:rsidP="00D46DBB">
      <w:pPr>
        <w:pStyle w:val="Heading3"/>
      </w:pPr>
      <w:r>
        <w:t>Evidence Supporting Test 20</w:t>
      </w:r>
    </w:p>
    <w:p w14:paraId="035B42DE" w14:textId="77777777" w:rsidR="00D46DBB" w:rsidRPr="00B275C9" w:rsidRDefault="00D46DBB" w:rsidP="00D46DBB">
      <w:r>
        <w:t>Console output showing result of opening file:</w:t>
      </w:r>
    </w:p>
    <w:p w14:paraId="5F20F485" w14:textId="77777777" w:rsidR="00D46DBB" w:rsidRPr="00B275C9" w:rsidRDefault="00D46DBB" w:rsidP="00D46DBB">
      <w:r>
        <w:rPr>
          <w:noProof/>
        </w:rPr>
        <w:drawing>
          <wp:inline distT="0" distB="0" distL="0" distR="0" wp14:anchorId="1D4677B5" wp14:editId="336B2336">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27"/>
                    <a:stretch>
                      <a:fillRect/>
                    </a:stretch>
                  </pic:blipFill>
                  <pic:spPr>
                    <a:xfrm>
                      <a:off x="0" y="0"/>
                      <a:ext cx="4476750" cy="1352550"/>
                    </a:xfrm>
                    <a:prstGeom prst="rect">
                      <a:avLst/>
                    </a:prstGeom>
                  </pic:spPr>
                </pic:pic>
              </a:graphicData>
            </a:graphic>
          </wp:inline>
        </w:drawing>
      </w:r>
    </w:p>
    <w:p w14:paraId="0E518329" w14:textId="77777777" w:rsidR="00D46DBB" w:rsidRPr="00A47955" w:rsidRDefault="00D46DBB" w:rsidP="00D46DBB"/>
    <w:p w14:paraId="00000102" w14:textId="0DDA7494" w:rsidR="00A9735C" w:rsidRPr="00EE042C" w:rsidRDefault="00D46DBB" w:rsidP="00EE042C">
      <w:r>
        <w:t xml:space="preserve">Video Evidence : </w:t>
      </w:r>
      <w:hyperlink r:id="rId128" w:history="1">
        <w:r w:rsidRPr="00557B1D">
          <w:rPr>
            <w:rStyle w:val="Hyperlink"/>
          </w:rPr>
          <w:t>https://youtu.be/8kg1Ek2RnJc</w:t>
        </w:r>
      </w:hyperlink>
      <w:bookmarkStart w:id="51" w:name="_c9uux4mp4b1j" w:colFirst="0" w:colLast="0"/>
      <w:bookmarkStart w:id="52" w:name="_g8p7t3q2hzf" w:colFirst="0" w:colLast="0"/>
      <w:bookmarkStart w:id="53" w:name="_tvz5n8r1w46q" w:colFirst="0" w:colLast="0"/>
      <w:bookmarkEnd w:id="51"/>
      <w:bookmarkEnd w:id="52"/>
      <w:bookmarkEnd w:id="53"/>
      <w:r w:rsidRPr="00841ED7">
        <w:rPr>
          <w:color w:val="000000" w:themeColor="text1"/>
        </w:rPr>
        <w:br w:type="page"/>
      </w:r>
    </w:p>
    <w:p w14:paraId="57B8A84E" w14:textId="27E03F63" w:rsidR="00885E95" w:rsidRDefault="00885E95" w:rsidP="00885E95">
      <w:pPr>
        <w:pStyle w:val="Heading2"/>
      </w:pPr>
      <w:r>
        <w:lastRenderedPageBreak/>
        <w:t>Qualitative testing</w:t>
      </w:r>
    </w:p>
    <w:p w14:paraId="20310756" w14:textId="738B6901" w:rsidR="008A5750" w:rsidRDefault="008A5750" w:rsidP="008A5750">
      <w:r>
        <w:t xml:space="preserve">In order to gain more insight into the qualities of Orbyte, and to be able to test the applications usability, the end user (as introduced in </w:t>
      </w:r>
      <w:r>
        <w:rPr>
          <w:rStyle w:val="IntenseReference"/>
        </w:rPr>
        <w:t>Analysis</w:t>
      </w:r>
      <w:r w:rsidRPr="008A5750">
        <w:t>)</w:t>
      </w:r>
      <w:r>
        <w:t xml:space="preserve"> was asked to supervise the set up of an example simulation. The end user watched and commented on the process of configuring the simulation such that the International space station was orbiting the earth. The following summarises Mr Rice’s feedback:</w:t>
      </w:r>
    </w:p>
    <w:p w14:paraId="4157CD61" w14:textId="21C39E1C" w:rsidR="008A5750" w:rsidRDefault="008A5750"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interface would be clearer if “fewer significant figures (were) displayed”. They suggested rounding larger numbers and showing fields to fewer decimal places.</w:t>
      </w:r>
    </w:p>
    <w:p w14:paraId="17B80C21" w14:textId="509126E5" w:rsidR="008A5750" w:rsidRDefault="008A5750"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They requested that each UI field “show the units”, such as metres or seconds.</w:t>
      </w:r>
    </w:p>
    <w:p w14:paraId="6B8DF0F0" w14:textId="3C25662B" w:rsidR="008A5750"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Mr Rice suggested that it would be beneficial to be able to “reset the clock” within the simulation for timing purposes.</w:t>
      </w:r>
    </w:p>
    <w:p w14:paraId="01CD4D07" w14:textId="77777777" w:rsidR="00507C5C" w:rsidRDefault="00507C5C" w:rsidP="00507C5C">
      <w:pPr>
        <w:pStyle w:val="ListParagraph"/>
        <w:rPr>
          <w:rStyle w:val="IntenseReference"/>
          <w:b w:val="0"/>
          <w:bCs w:val="0"/>
          <w:smallCaps w:val="0"/>
          <w:color w:val="auto"/>
          <w:spacing w:val="0"/>
        </w:rPr>
      </w:pPr>
    </w:p>
    <w:p w14:paraId="19268683" w14:textId="2E47AFB2" w:rsidR="00507C5C"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They were “impressed by its (the simulation’s) ability to simulate the orbit of the ISS”.</w:t>
      </w:r>
    </w:p>
    <w:p w14:paraId="0F2C1802" w14:textId="69F6B726" w:rsidR="00507C5C" w:rsidRDefault="00507C5C"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Mr Rice affirmed that the simulation could be used to “verify relationships learn</w:t>
      </w:r>
      <w:r w:rsidR="005209F2">
        <w:rPr>
          <w:rStyle w:val="IntenseReference"/>
          <w:b w:val="0"/>
          <w:bCs w:val="0"/>
          <w:smallCaps w:val="0"/>
          <w:color w:val="auto"/>
          <w:spacing w:val="0"/>
        </w:rPr>
        <w:t>t</w:t>
      </w:r>
      <w:r>
        <w:rPr>
          <w:rStyle w:val="IntenseReference"/>
          <w:b w:val="0"/>
          <w:bCs w:val="0"/>
          <w:smallCaps w:val="0"/>
          <w:color w:val="auto"/>
          <w:spacing w:val="0"/>
        </w:rPr>
        <w:t xml:space="preserve"> in A Level and GCSE” physics.</w:t>
      </w:r>
    </w:p>
    <w:p w14:paraId="38DD127C" w14:textId="675C952E" w:rsidR="005209F2" w:rsidRDefault="005209F2"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was confident that the simulation could be “used in the classroom for demonstrations, once all bugs</w:t>
      </w:r>
      <w:r w:rsidR="000C49E4">
        <w:rPr>
          <w:rStyle w:val="FootnoteReference"/>
        </w:rPr>
        <w:footnoteReference w:id="15"/>
      </w:r>
      <w:r>
        <w:rPr>
          <w:rStyle w:val="IntenseReference"/>
          <w:b w:val="0"/>
          <w:bCs w:val="0"/>
          <w:smallCaps w:val="0"/>
          <w:color w:val="auto"/>
          <w:spacing w:val="0"/>
        </w:rPr>
        <w:t xml:space="preserve"> are fixed”.</w:t>
      </w:r>
    </w:p>
    <w:p w14:paraId="65D3E8D7" w14:textId="0CA54B88" w:rsidR="00977456" w:rsidRDefault="00977456" w:rsidP="008A5750">
      <w:pPr>
        <w:pStyle w:val="ListParagraph"/>
        <w:numPr>
          <w:ilvl w:val="0"/>
          <w:numId w:val="15"/>
        </w:numPr>
        <w:rPr>
          <w:rStyle w:val="IntenseReference"/>
          <w:b w:val="0"/>
          <w:bCs w:val="0"/>
          <w:smallCaps w:val="0"/>
          <w:color w:val="auto"/>
          <w:spacing w:val="0"/>
        </w:rPr>
      </w:pPr>
      <w:r>
        <w:rPr>
          <w:rStyle w:val="IntenseReference"/>
          <w:b w:val="0"/>
          <w:bCs w:val="0"/>
          <w:smallCaps w:val="0"/>
          <w:color w:val="auto"/>
          <w:spacing w:val="0"/>
        </w:rPr>
        <w:t>The user was impressed by the “sophistication of the simulation”, particularly the simulation of 2</w:t>
      </w:r>
      <w:r w:rsidRPr="00977456">
        <w:rPr>
          <w:rStyle w:val="IntenseReference"/>
          <w:b w:val="0"/>
          <w:bCs w:val="0"/>
          <w:smallCaps w:val="0"/>
          <w:color w:val="auto"/>
          <w:spacing w:val="0"/>
          <w:vertAlign w:val="superscript"/>
        </w:rPr>
        <w:t>nd</w:t>
      </w:r>
      <w:r>
        <w:rPr>
          <w:rStyle w:val="IntenseReference"/>
          <w:b w:val="0"/>
          <w:bCs w:val="0"/>
          <w:smallCaps w:val="0"/>
          <w:color w:val="auto"/>
          <w:spacing w:val="0"/>
        </w:rPr>
        <w:t xml:space="preserve"> generation orbits (satellites).</w:t>
      </w:r>
    </w:p>
    <w:p w14:paraId="3C4F66C4" w14:textId="596E14AC" w:rsidR="00977456" w:rsidRDefault="00977456" w:rsidP="00977456">
      <w:pPr>
        <w:rPr>
          <w:rStyle w:val="IntenseReference"/>
          <w:b w:val="0"/>
          <w:bCs w:val="0"/>
          <w:smallCaps w:val="0"/>
          <w:color w:val="auto"/>
          <w:spacing w:val="0"/>
        </w:rPr>
      </w:pPr>
      <w:r>
        <w:rPr>
          <w:rStyle w:val="IntenseReference"/>
          <w:b w:val="0"/>
          <w:bCs w:val="0"/>
          <w:smallCaps w:val="0"/>
          <w:color w:val="auto"/>
          <w:spacing w:val="0"/>
        </w:rPr>
        <w:t>From observing the end user throughout the demonstration, it was evident that the simulation UI proved intuitive. The teacher knew what was happening, what every field requested and how it would affect the simulation. Additionally, the teacher acknowledged the benefits of being able to save simulation states, especially for use as a pre-configured simulation which could be used in a class data collection practical.</w:t>
      </w:r>
    </w:p>
    <w:p w14:paraId="6F1BF4CE" w14:textId="1E8B7960" w:rsidR="009574C7" w:rsidRDefault="009574C7" w:rsidP="00977456">
      <w:pPr>
        <w:rPr>
          <w:rStyle w:val="IntenseReference"/>
          <w:b w:val="0"/>
          <w:bCs w:val="0"/>
          <w:smallCaps w:val="0"/>
          <w:color w:val="auto"/>
          <w:spacing w:val="0"/>
        </w:rPr>
      </w:pPr>
    </w:p>
    <w:p w14:paraId="67BC1923" w14:textId="61539874" w:rsidR="009574C7" w:rsidRDefault="009574C7" w:rsidP="009574C7">
      <w:pPr>
        <w:pStyle w:val="Heading2"/>
        <w:rPr>
          <w:rStyle w:val="IntenseReference"/>
          <w:b w:val="0"/>
          <w:bCs w:val="0"/>
          <w:smallCaps w:val="0"/>
          <w:color w:val="auto"/>
          <w:spacing w:val="0"/>
        </w:rPr>
      </w:pPr>
      <w:r>
        <w:rPr>
          <w:rStyle w:val="IntenseReference"/>
          <w:b w:val="0"/>
          <w:bCs w:val="0"/>
          <w:smallCaps w:val="0"/>
          <w:color w:val="auto"/>
          <w:spacing w:val="0"/>
        </w:rPr>
        <w:t>Stress Testing</w:t>
      </w:r>
    </w:p>
    <w:p w14:paraId="5F0C7551" w14:textId="60DE22E2" w:rsidR="009574C7" w:rsidRDefault="009574C7" w:rsidP="009574C7">
      <w:r>
        <w:t>To test the performance of Orbyte, this section covers how the FPS and memory usage of the simulation change with the instantiation of more orbits.</w:t>
      </w:r>
      <w:r w:rsidR="001E6EB1">
        <w:t xml:space="preserve"> See </w:t>
      </w:r>
      <w:r w:rsidR="001E6EB1" w:rsidRPr="00E06BE7">
        <w:rPr>
          <w:rStyle w:val="IntenseReference"/>
        </w:rPr>
        <w:t>Analysis Of Performance</w:t>
      </w:r>
      <w:r w:rsidR="001E6EB1">
        <w:t xml:space="preserve"> </w:t>
      </w:r>
      <w:r w:rsidR="00E06BE7">
        <w:t>under</w:t>
      </w:r>
      <w:r w:rsidR="001E6EB1">
        <w:t xml:space="preserve"> the </w:t>
      </w:r>
      <w:r w:rsidR="001E6EB1" w:rsidRPr="00E06BE7">
        <w:rPr>
          <w:rStyle w:val="IntenseReference"/>
        </w:rPr>
        <w:t>Evaluation</w:t>
      </w:r>
      <w:r w:rsidR="001E6EB1">
        <w:t xml:space="preserve"> section for discussion of results shown below.</w:t>
      </w:r>
    </w:p>
    <w:p w14:paraId="753BE640" w14:textId="15FD272E" w:rsidR="009574C7" w:rsidRDefault="009574C7" w:rsidP="009574C7"/>
    <w:p w14:paraId="2BD4C1FD" w14:textId="18588D76" w:rsidR="009574C7" w:rsidRDefault="009574C7" w:rsidP="00E64923">
      <w:pPr>
        <w:pStyle w:val="Heading3"/>
      </w:pPr>
      <w:r>
        <w:t>Specifications:</w:t>
      </w:r>
    </w:p>
    <w:p w14:paraId="207E7296" w14:textId="2BC1937C" w:rsidR="009574C7" w:rsidRDefault="009574C7" w:rsidP="009574C7">
      <w:r>
        <w:tab/>
        <w:t>Processor: Intel Core i7 @ 2.20 GHz</w:t>
      </w:r>
    </w:p>
    <w:p w14:paraId="3C43C421" w14:textId="16E9F951" w:rsidR="009574C7" w:rsidRDefault="009574C7" w:rsidP="009574C7">
      <w:r>
        <w:tab/>
        <w:t>Memory: 32GB</w:t>
      </w:r>
    </w:p>
    <w:p w14:paraId="290E59B1" w14:textId="77777777" w:rsidR="00E64923" w:rsidRDefault="00E64923" w:rsidP="009574C7"/>
    <w:p w14:paraId="68E2FA7A" w14:textId="7341EBF5" w:rsidR="00E64923" w:rsidRDefault="00E64923" w:rsidP="00E64923">
      <w:pPr>
        <w:pStyle w:val="Heading3"/>
      </w:pPr>
      <w:r>
        <w:t>Results:</w:t>
      </w:r>
    </w:p>
    <w:p w14:paraId="430610A9" w14:textId="5ABA0A92" w:rsidR="00E64923" w:rsidRDefault="00E64923" w:rsidP="00E64923"/>
    <w:p w14:paraId="2E346173" w14:textId="581B2B7F" w:rsidR="00E64923" w:rsidRPr="00E64923" w:rsidRDefault="00E64923" w:rsidP="00E64923">
      <w:pPr>
        <w:pStyle w:val="Heading4"/>
      </w:pPr>
      <w:r>
        <w:lastRenderedPageBreak/>
        <w:t>100 Orbits</w:t>
      </w:r>
    </w:p>
    <w:p w14:paraId="19C95005" w14:textId="77777777" w:rsidR="00E64923" w:rsidRDefault="00E64923" w:rsidP="00E64923">
      <w:pPr>
        <w:keepNext/>
      </w:pPr>
      <w:r>
        <w:rPr>
          <w:noProof/>
        </w:rPr>
        <w:drawing>
          <wp:inline distT="0" distB="0" distL="0" distR="0" wp14:anchorId="7AE743CF" wp14:editId="148E2C74">
            <wp:extent cx="5890260" cy="3864647"/>
            <wp:effectExtent l="0" t="0" r="0" b="254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129"/>
                    <a:stretch>
                      <a:fillRect/>
                    </a:stretch>
                  </pic:blipFill>
                  <pic:spPr>
                    <a:xfrm>
                      <a:off x="0" y="0"/>
                      <a:ext cx="5891046" cy="3865163"/>
                    </a:xfrm>
                    <a:prstGeom prst="rect">
                      <a:avLst/>
                    </a:prstGeom>
                  </pic:spPr>
                </pic:pic>
              </a:graphicData>
            </a:graphic>
          </wp:inline>
        </w:drawing>
      </w:r>
    </w:p>
    <w:p w14:paraId="6D3E2DB8" w14:textId="21934968" w:rsidR="00E64923" w:rsidRDefault="00E64923" w:rsidP="00E64923">
      <w:pPr>
        <w:pStyle w:val="Caption"/>
      </w:pPr>
      <w:r>
        <w:t xml:space="preserve">Figure </w:t>
      </w:r>
      <w:fldSimple w:instr=" SEQ Figure \* ARABIC ">
        <w:r>
          <w:rPr>
            <w:noProof/>
          </w:rPr>
          <w:t>17</w:t>
        </w:r>
      </w:fldSimple>
      <w:r>
        <w:t xml:space="preserve"> : Orbyte simulating 100 orbits.</w:t>
      </w:r>
    </w:p>
    <w:p w14:paraId="5E321F31" w14:textId="58A09954" w:rsidR="00E64923" w:rsidRDefault="00E64923" w:rsidP="00E64923">
      <w:r>
        <w:t xml:space="preserve">Video Evidence: </w:t>
      </w:r>
      <w:hyperlink r:id="rId130" w:history="1">
        <w:r w:rsidRPr="00F9270C">
          <w:rPr>
            <w:rStyle w:val="Hyperlink"/>
          </w:rPr>
          <w:t>https://www.youtube.com/watch?v=a-to3tejO4Y</w:t>
        </w:r>
      </w:hyperlink>
    </w:p>
    <w:p w14:paraId="377B585B" w14:textId="29239BAB" w:rsidR="00E64923" w:rsidRDefault="00E64923" w:rsidP="00E64923"/>
    <w:p w14:paraId="5617B840" w14:textId="5F8F9153" w:rsidR="00E64923" w:rsidRPr="00E64923" w:rsidRDefault="00E64923" w:rsidP="00E64923">
      <w:r>
        <w:t>The above image shows Orbyte simulating 100 1</w:t>
      </w:r>
      <w:r w:rsidRPr="00E64923">
        <w:rPr>
          <w:vertAlign w:val="superscript"/>
        </w:rPr>
        <w:t>st</w:t>
      </w:r>
      <w:r>
        <w:t xml:space="preserve"> Generation orbits at 50 frames per second. Every update, 100 bodies must all orbit the sun and orbit each</w:t>
      </w:r>
      <w:r w:rsidR="003261BA">
        <w:t xml:space="preserve"> </w:t>
      </w:r>
      <w:r>
        <w:t>other. Paths deviating from the circle, as shown in the image and in the video, are caused by the gravitational attraction of the bodies on each</w:t>
      </w:r>
      <w:r w:rsidR="003261BA">
        <w:t xml:space="preserve"> </w:t>
      </w:r>
      <w:r>
        <w:t>other (with some being instantiated close enough together to cause larger deviations).</w:t>
      </w:r>
    </w:p>
    <w:p w14:paraId="7B4B3B9C" w14:textId="103ACEC1" w:rsidR="009574C7" w:rsidRPr="009574C7" w:rsidRDefault="009574C7" w:rsidP="009574C7">
      <w:r>
        <w:tab/>
      </w:r>
    </w:p>
    <w:p w14:paraId="62E1E064" w14:textId="1D12078F" w:rsidR="000D5525" w:rsidRDefault="000D5525" w:rsidP="000D5525">
      <w:pPr>
        <w:pStyle w:val="Heading1"/>
      </w:pPr>
      <w:r>
        <w:t>Iterative Development Process</w:t>
      </w:r>
    </w:p>
    <w:p w14:paraId="3D4B7FD4" w14:textId="6881E88F" w:rsidR="000D5525" w:rsidRDefault="000D5525" w:rsidP="000D5525">
      <w:r>
        <w:t>This section explores the process of developing Orbyte</w:t>
      </w:r>
      <w:r w:rsidR="00075E71">
        <w:t>, and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Each of the following sections will discuss a particular problem or “bug” encountered when designing Orbyte, and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31"/>
                    <a:stretch>
                      <a:fillRect/>
                    </a:stretch>
                  </pic:blipFill>
                  <pic:spPr>
                    <a:xfrm>
                      <a:off x="0" y="0"/>
                      <a:ext cx="3985605" cy="4663844"/>
                    </a:xfrm>
                    <a:prstGeom prst="rect">
                      <a:avLst/>
                    </a:prstGeom>
                  </pic:spPr>
                </pic:pic>
              </a:graphicData>
            </a:graphic>
          </wp:inline>
        </w:drawing>
      </w:r>
    </w:p>
    <w:p w14:paraId="1BE84232" w14:textId="6B66A58B" w:rsidR="009B4FAB" w:rsidRDefault="00F20038" w:rsidP="00F20038">
      <w:pPr>
        <w:pStyle w:val="Caption"/>
      </w:pPr>
      <w:r>
        <w:t xml:space="preserve">Figure </w:t>
      </w:r>
      <w:fldSimple w:instr=" SEQ Figure \* ARABIC ">
        <w:r w:rsidR="00E64923">
          <w:rPr>
            <w:noProof/>
          </w:rPr>
          <w:t>18</w:t>
        </w:r>
      </w:fldSimple>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The issue seen due to the incorrect application of the rotation matrix, was a transform alike to a “shear” occurring during rotation. This was ultimately due to the x, y, z values used as the 3D coordinate not representing the original point. The values were being changed each time the matrix was applied for each axis, leading to incorrect calculations.</w:t>
      </w:r>
    </w:p>
    <w:p w14:paraId="5A3E6106" w14:textId="77777777" w:rsidR="00AA4269" w:rsidRDefault="00AA4269" w:rsidP="00F20038"/>
    <w:p w14:paraId="6CAEC688" w14:textId="2F375AA3" w:rsidR="0095275A" w:rsidRDefault="00AA4269" w:rsidP="00F20038">
      <w:r>
        <w:t xml:space="preserve">The Git Diff shown above shows the change made. The issue </w:t>
      </w:r>
      <w:r w:rsidR="00BD76BA">
        <w:t>was fixed and rotation now works as intended.</w:t>
      </w:r>
    </w:p>
    <w:p w14:paraId="7F06E863" w14:textId="79E3947E" w:rsidR="0095275A" w:rsidRDefault="0095275A" w:rsidP="0095275A">
      <w:pPr>
        <w:pStyle w:val="Heading2"/>
      </w:pPr>
      <w:r>
        <w:t>Instantiating Orbits</w:t>
      </w:r>
    </w:p>
    <w:p w14:paraId="2AC49A4A" w14:textId="5F8FA7D0" w:rsidR="0095275A" w:rsidRDefault="0095275A" w:rsidP="0095275A">
      <w:r>
        <w:t>Due to how object instantiation is handled in C++, and how vectors store data, memory issues arise from unknowingly instantiating a class multiple times.</w:t>
      </w:r>
    </w:p>
    <w:p w14:paraId="2525B918" w14:textId="333AA217" w:rsidR="0095275A" w:rsidRDefault="0095275A" w:rsidP="0095275A"/>
    <w:p w14:paraId="6B69140F" w14:textId="0E416273" w:rsidR="0095275A" w:rsidRDefault="0095275A" w:rsidP="0095275A">
      <w:r>
        <w:t>The orbiting_bodies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This problem was fixed by changing the orbiting_bodies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4300" cy="374959"/>
                    </a:xfrm>
                    <a:prstGeom prst="rect">
                      <a:avLst/>
                    </a:prstGeom>
                  </pic:spPr>
                </pic:pic>
              </a:graphicData>
            </a:graphic>
          </wp:inline>
        </w:drawing>
      </w:r>
    </w:p>
    <w:p w14:paraId="47EB56B7" w14:textId="2CFF05A3" w:rsidR="0095275A" w:rsidRDefault="0095275A" w:rsidP="0095275A">
      <w:pPr>
        <w:pStyle w:val="Caption"/>
      </w:pPr>
      <w:r>
        <w:t xml:space="preserve">Figure </w:t>
      </w:r>
      <w:fldSimple w:instr=" SEQ Figure \* ARABIC ">
        <w:r w:rsidR="00E64923">
          <w:rPr>
            <w:noProof/>
          </w:rPr>
          <w:t>19</w:t>
        </w:r>
      </w:fldSimple>
      <w:r>
        <w:t xml:space="preserve"> : Showing change from storing a vector of objects to a vector of pointers</w:t>
      </w:r>
    </w:p>
    <w:p w14:paraId="48C7ACA7" w14:textId="6EFC2D9D" w:rsidR="002643F8" w:rsidRDefault="00CF44D2" w:rsidP="00CF44D2">
      <w:pPr>
        <w:pStyle w:val="Heading2"/>
      </w:pPr>
      <w:bookmarkStart w:id="54" w:name="_hqrhe2ykzmzx" w:colFirst="0" w:colLast="0"/>
      <w:bookmarkEnd w:id="54"/>
      <w:r>
        <w:t>Performance Problem When Rendering Geometry</w:t>
      </w:r>
    </w:p>
    <w:p w14:paraId="5B6EC0FE" w14:textId="6972D5C1" w:rsidR="005247CE" w:rsidRPr="0056707E" w:rsidRDefault="005247CE" w:rsidP="005247CE">
      <w:r>
        <w:t xml:space="preserve">When adding a pixel to the draw queue, Graphyte checks that the attempted draw is within the screen dimensions. Previously, this only checked that the pixel was </w:t>
      </w:r>
      <w:r>
        <w:rPr>
          <w:b/>
          <w:bCs/>
        </w:rPr>
        <w:t xml:space="preserve">less than </w:t>
      </w:r>
      <w:r>
        <w:t>the screen width and height</w:t>
      </w:r>
      <w:r w:rsidR="0056707E">
        <w:t xml:space="preserve">, despite the coordinate system implemented taking the </w:t>
      </w:r>
      <w:r w:rsidR="0056707E">
        <w:rPr>
          <w:b/>
          <w:bCs/>
        </w:rPr>
        <w:t>centre of the screen to be the origin.</w:t>
      </w:r>
    </w:p>
    <w:p w14:paraId="7B613222" w14:textId="5ACD3C42" w:rsidR="005247CE" w:rsidRDefault="005247CE" w:rsidP="005247CE"/>
    <w:p w14:paraId="570128C6" w14:textId="1FFC7104" w:rsidR="0056707E" w:rsidRDefault="005247CE" w:rsidP="005247CE">
      <w:r>
        <w:t xml:space="preserve">This led to an issue where looking at an object such that it filled the whole screen, clipping to the left and bottom of the screen, caused the performance of the simulation to plummet. This is because many pixels that were not on the screen were </w:t>
      </w:r>
      <w:r w:rsidR="00C4585B">
        <w:t>being</w:t>
      </w:r>
      <w:r>
        <w:t xml:space="preserve"> drawn.</w:t>
      </w:r>
    </w:p>
    <w:p w14:paraId="32887521" w14:textId="38024230" w:rsidR="002905CC" w:rsidRDefault="002905CC" w:rsidP="005247CE"/>
    <w:p w14:paraId="49B2050D" w14:textId="3C658B8C" w:rsidR="002905CC" w:rsidRPr="002905CC" w:rsidRDefault="002905CC" w:rsidP="005247CE">
      <w:r>
        <w:t xml:space="preserve">This bug was fixed by taking the absolute value of the x and y coordinates and comparing them to </w:t>
      </w:r>
      <w:r>
        <w:rPr>
          <w:b/>
          <w:bCs/>
        </w:rPr>
        <w:t xml:space="preserve">half </w:t>
      </w:r>
      <w:r>
        <w:t>the screen dimensions</w:t>
      </w:r>
      <w:r w:rsidR="00F42CBA">
        <w:t>, so that only valid pixels were drawn.</w:t>
      </w:r>
    </w:p>
    <w:p w14:paraId="0660FB2F" w14:textId="77777777" w:rsidR="005247CE" w:rsidRDefault="005247CE" w:rsidP="005247CE">
      <w:pPr>
        <w:keepNext/>
      </w:pPr>
      <w:r w:rsidRPr="005247CE">
        <w:rPr>
          <w:noProof/>
        </w:rPr>
        <w:drawing>
          <wp:inline distT="0" distB="0" distL="0" distR="0" wp14:anchorId="47852825" wp14:editId="40884104">
            <wp:extent cx="5733415" cy="528320"/>
            <wp:effectExtent l="0" t="0" r="6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3415" cy="528320"/>
                    </a:xfrm>
                    <a:prstGeom prst="rect">
                      <a:avLst/>
                    </a:prstGeom>
                  </pic:spPr>
                </pic:pic>
              </a:graphicData>
            </a:graphic>
          </wp:inline>
        </w:drawing>
      </w:r>
    </w:p>
    <w:p w14:paraId="5945E91A" w14:textId="0E3B623C" w:rsidR="005247CE" w:rsidRPr="005247CE" w:rsidRDefault="005247CE" w:rsidP="005247CE">
      <w:pPr>
        <w:pStyle w:val="Caption"/>
      </w:pPr>
      <w:r>
        <w:t xml:space="preserve">Figure </w:t>
      </w:r>
      <w:fldSimple w:instr=" SEQ Figure \* ARABIC ">
        <w:r w:rsidR="00E64923">
          <w:rPr>
            <w:noProof/>
          </w:rPr>
          <w:t>20</w:t>
        </w:r>
      </w:fldSimple>
      <w:r>
        <w:t xml:space="preserve"> : Git Diff showing new conditions that account for negative x and y values</w:t>
      </w:r>
    </w:p>
    <w:p w14:paraId="00000103" w14:textId="32A3A65E" w:rsidR="00A9735C" w:rsidRDefault="00000000">
      <w:pPr>
        <w:pStyle w:val="Heading1"/>
        <w:rPr>
          <w:color w:val="000000" w:themeColor="text1"/>
        </w:rPr>
      </w:pPr>
      <w:r w:rsidRPr="00841ED7">
        <w:rPr>
          <w:color w:val="000000" w:themeColor="text1"/>
        </w:rPr>
        <w:t>Evaluation</w:t>
      </w:r>
    </w:p>
    <w:p w14:paraId="04FD5814" w14:textId="1A5144F4" w:rsidR="009876DC" w:rsidRPr="009876DC" w:rsidRDefault="009876DC" w:rsidP="009876DC">
      <w:pPr>
        <w:rPr>
          <w:rStyle w:val="IntenseReference"/>
        </w:rPr>
      </w:pPr>
      <w:r>
        <w:t>Orbyte was intended to be an orbit simulation designed for GCSE and A Level students, enthusiasts and teachers. At its core was the intended use case of demonstrating: the “orbits of planets and satellites”, how “satellites stay in orbit” and “how the speed of a satellite affects its radius” [</w:t>
      </w:r>
      <w:r>
        <w:rPr>
          <w:rStyle w:val="IntenseReference"/>
        </w:rPr>
        <w:t>Analysis : Background Information</w:t>
      </w:r>
      <w:r w:rsidRPr="009876DC">
        <w:t>]</w:t>
      </w:r>
      <w:r>
        <w:t>. Ultimately, this has been accomplished. The simulation is sufficiently accurate, visually engaging, minimalist and educational. It demonstrates key orbital principles such as the inverse square law of forces acting between bodies in orbit, and provides a “sandbox” environment in which any orbits, from the earth around the sun, to the moon or ISS</w:t>
      </w:r>
      <w:r w:rsidR="00D20811">
        <w:t xml:space="preserve"> orbiting the earth, can be simulated.</w:t>
      </w:r>
      <w:r w:rsidR="00E052B4">
        <w:t xml:space="preserve"> </w:t>
      </w:r>
      <w:r w:rsidR="00BA21C3">
        <w:lastRenderedPageBreak/>
        <w:t xml:space="preserve">Judging the simulation holistically and qualitatively, it has met every </w:t>
      </w:r>
      <w:r w:rsidR="00E42C46">
        <w:t>objective</w:t>
      </w:r>
      <w:r w:rsidR="00BA21C3">
        <w:t xml:space="preserve"> and condition initially stipulated for “success”</w:t>
      </w:r>
      <w:r w:rsidR="00E42C46">
        <w:t>, as will be reflected in the following discussion.</w:t>
      </w:r>
    </w:p>
    <w:p w14:paraId="00000104" w14:textId="448EBEDB" w:rsidR="00A9735C" w:rsidRDefault="00000000">
      <w:pPr>
        <w:pStyle w:val="Heading2"/>
        <w:rPr>
          <w:color w:val="000000" w:themeColor="text1"/>
        </w:rPr>
      </w:pPr>
      <w:bookmarkStart w:id="55" w:name="_5r0y44i355p4" w:colFirst="0" w:colLast="0"/>
      <w:bookmarkEnd w:id="55"/>
      <w:r w:rsidRPr="00841ED7">
        <w:rPr>
          <w:color w:val="000000" w:themeColor="text1"/>
        </w:rPr>
        <w:t>Review against objectives</w:t>
      </w:r>
    </w:p>
    <w:p w14:paraId="333CA782" w14:textId="44162CA6" w:rsidR="00DA452D" w:rsidRDefault="00DA452D" w:rsidP="00DA452D">
      <w:r>
        <w:t>The following table is a copy of the Objectives table, with an added “evaluation” column. Each objective is considered in comparison to the current functionality of Orbyte.</w:t>
      </w:r>
    </w:p>
    <w:p w14:paraId="5C3F8A64" w14:textId="77777777" w:rsidR="00DA452D" w:rsidRPr="00DA452D" w:rsidRDefault="00DA452D" w:rsidP="00DA452D"/>
    <w:p w14:paraId="24481A28" w14:textId="47C3FB5B" w:rsidR="00DA452D" w:rsidRPr="00DA452D" w:rsidRDefault="00650E66" w:rsidP="00650E66">
      <w:pPr>
        <w:rPr>
          <w:color w:val="000000" w:themeColor="text1"/>
        </w:rPr>
      </w:pPr>
      <w:r>
        <w:rPr>
          <w:b/>
          <w:bCs/>
          <w:color w:val="000000" w:themeColor="text1"/>
        </w:rPr>
        <w:t xml:space="preserve">COMPLETED </w:t>
      </w:r>
      <w:r>
        <w:rPr>
          <w:color w:val="000000" w:themeColor="text1"/>
        </w:rPr>
        <w:t>: Objective completely achieved, with respect to the objective description and performance criteria.</w:t>
      </w:r>
    </w:p>
    <w:tbl>
      <w:tblPr>
        <w:tblStyle w:val="a2"/>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842"/>
        <w:gridCol w:w="2552"/>
        <w:gridCol w:w="3827"/>
      </w:tblGrid>
      <w:tr w:rsidR="00926B40" w:rsidRPr="00841ED7" w14:paraId="3DF44311" w14:textId="5EBD1994" w:rsidTr="00926B40">
        <w:tc>
          <w:tcPr>
            <w:tcW w:w="1550" w:type="dxa"/>
            <w:shd w:val="clear" w:color="auto" w:fill="434343"/>
            <w:tcMar>
              <w:top w:w="100" w:type="dxa"/>
              <w:left w:w="100" w:type="dxa"/>
              <w:bottom w:w="100" w:type="dxa"/>
              <w:right w:w="100" w:type="dxa"/>
            </w:tcMar>
          </w:tcPr>
          <w:p w14:paraId="429D5314" w14:textId="77777777" w:rsidR="00926B40" w:rsidRPr="00841ED7" w:rsidRDefault="00926B40" w:rsidP="002656C2">
            <w:pPr>
              <w:widowControl w:val="0"/>
              <w:spacing w:line="240" w:lineRule="auto"/>
              <w:rPr>
                <w:b/>
                <w:color w:val="000000" w:themeColor="text1"/>
              </w:rPr>
            </w:pPr>
            <w:r w:rsidRPr="00841ED7">
              <w:rPr>
                <w:b/>
                <w:color w:val="000000" w:themeColor="text1"/>
              </w:rPr>
              <w:t>No.</w:t>
            </w:r>
          </w:p>
        </w:tc>
        <w:tc>
          <w:tcPr>
            <w:tcW w:w="1842" w:type="dxa"/>
            <w:shd w:val="clear" w:color="auto" w:fill="434343"/>
            <w:tcMar>
              <w:top w:w="100" w:type="dxa"/>
              <w:left w:w="100" w:type="dxa"/>
              <w:bottom w:w="100" w:type="dxa"/>
              <w:right w:w="100" w:type="dxa"/>
            </w:tcMar>
          </w:tcPr>
          <w:p w14:paraId="28890DD1" w14:textId="77777777" w:rsidR="00926B40" w:rsidRPr="00841ED7" w:rsidRDefault="00926B40" w:rsidP="002656C2">
            <w:pPr>
              <w:widowControl w:val="0"/>
              <w:spacing w:line="240" w:lineRule="auto"/>
              <w:rPr>
                <w:b/>
                <w:color w:val="000000" w:themeColor="text1"/>
              </w:rPr>
            </w:pPr>
            <w:r w:rsidRPr="00841ED7">
              <w:rPr>
                <w:b/>
                <w:color w:val="000000" w:themeColor="text1"/>
              </w:rPr>
              <w:t>Objective</w:t>
            </w:r>
          </w:p>
        </w:tc>
        <w:tc>
          <w:tcPr>
            <w:tcW w:w="2552" w:type="dxa"/>
            <w:shd w:val="clear" w:color="auto" w:fill="434343"/>
            <w:tcMar>
              <w:top w:w="100" w:type="dxa"/>
              <w:left w:w="100" w:type="dxa"/>
              <w:bottom w:w="100" w:type="dxa"/>
              <w:right w:w="100" w:type="dxa"/>
            </w:tcMar>
          </w:tcPr>
          <w:p w14:paraId="2CE3E5D1" w14:textId="77777777" w:rsidR="00926B40" w:rsidRPr="00841ED7" w:rsidRDefault="00926B40" w:rsidP="002656C2">
            <w:pPr>
              <w:widowControl w:val="0"/>
              <w:spacing w:line="240" w:lineRule="auto"/>
              <w:rPr>
                <w:b/>
                <w:color w:val="000000" w:themeColor="text1"/>
              </w:rPr>
            </w:pPr>
            <w:r w:rsidRPr="00841ED7">
              <w:rPr>
                <w:b/>
                <w:color w:val="000000" w:themeColor="text1"/>
              </w:rPr>
              <w:t>Performance criteria</w:t>
            </w:r>
          </w:p>
        </w:tc>
        <w:tc>
          <w:tcPr>
            <w:tcW w:w="3827" w:type="dxa"/>
            <w:shd w:val="clear" w:color="auto" w:fill="434343"/>
          </w:tcPr>
          <w:p w14:paraId="178B333C" w14:textId="41667206" w:rsidR="00926B40" w:rsidRPr="00841ED7" w:rsidRDefault="00926B40" w:rsidP="002656C2">
            <w:pPr>
              <w:widowControl w:val="0"/>
              <w:spacing w:line="240" w:lineRule="auto"/>
              <w:rPr>
                <w:b/>
                <w:color w:val="000000" w:themeColor="text1"/>
              </w:rPr>
            </w:pPr>
            <w:r>
              <w:rPr>
                <w:b/>
                <w:color w:val="000000" w:themeColor="text1"/>
              </w:rPr>
              <w:t>Evaluation</w:t>
            </w:r>
          </w:p>
        </w:tc>
      </w:tr>
      <w:tr w:rsidR="00926B40" w:rsidRPr="00841ED7" w14:paraId="7F265725" w14:textId="523950EC" w:rsidTr="00926B40">
        <w:tc>
          <w:tcPr>
            <w:tcW w:w="1550" w:type="dxa"/>
            <w:shd w:val="clear" w:color="auto" w:fill="FFFFFF" w:themeFill="background1"/>
            <w:tcMar>
              <w:top w:w="100" w:type="dxa"/>
              <w:left w:w="100" w:type="dxa"/>
              <w:bottom w:w="100" w:type="dxa"/>
              <w:right w:w="100" w:type="dxa"/>
            </w:tcMar>
          </w:tcPr>
          <w:p w14:paraId="5EBDA93B" w14:textId="77777777" w:rsidR="00926B40" w:rsidRPr="00841ED7" w:rsidRDefault="00926B40" w:rsidP="002656C2">
            <w:pPr>
              <w:widowControl w:val="0"/>
              <w:spacing w:line="240" w:lineRule="auto"/>
              <w:rPr>
                <w:b/>
                <w:color w:val="000000" w:themeColor="text1"/>
              </w:rPr>
            </w:pPr>
            <w:r w:rsidRPr="00841ED7">
              <w:rPr>
                <w:b/>
                <w:color w:val="000000" w:themeColor="text1"/>
              </w:rPr>
              <w:t>Version 0.0</w:t>
            </w:r>
          </w:p>
        </w:tc>
        <w:tc>
          <w:tcPr>
            <w:tcW w:w="1842" w:type="dxa"/>
            <w:shd w:val="clear" w:color="auto" w:fill="FFFFFF" w:themeFill="background1"/>
            <w:tcMar>
              <w:top w:w="100" w:type="dxa"/>
              <w:left w:w="100" w:type="dxa"/>
              <w:bottom w:w="100" w:type="dxa"/>
              <w:right w:w="100" w:type="dxa"/>
            </w:tcMar>
          </w:tcPr>
          <w:p w14:paraId="2D123645" w14:textId="77777777" w:rsidR="00926B40" w:rsidRPr="00841ED7" w:rsidRDefault="00926B40" w:rsidP="002656C2">
            <w:pPr>
              <w:widowControl w:val="0"/>
              <w:tabs>
                <w:tab w:val="left" w:pos="3132"/>
              </w:tabs>
              <w:spacing w:line="240" w:lineRule="auto"/>
              <w:rPr>
                <w:b/>
                <w:color w:val="000000" w:themeColor="text1"/>
              </w:rPr>
            </w:pPr>
            <w:r w:rsidRPr="00841ED7">
              <w:rPr>
                <w:b/>
                <w:color w:val="000000" w:themeColor="text1"/>
              </w:rPr>
              <w:t>Fundamental Setup</w:t>
            </w:r>
            <w:r>
              <w:rPr>
                <w:b/>
                <w:color w:val="000000" w:themeColor="text1"/>
              </w:rPr>
              <w:tab/>
            </w:r>
          </w:p>
        </w:tc>
        <w:tc>
          <w:tcPr>
            <w:tcW w:w="2552" w:type="dxa"/>
            <w:shd w:val="clear" w:color="auto" w:fill="FFFFFF" w:themeFill="background1"/>
            <w:tcMar>
              <w:top w:w="100" w:type="dxa"/>
              <w:left w:w="100" w:type="dxa"/>
              <w:bottom w:w="100" w:type="dxa"/>
              <w:right w:w="100" w:type="dxa"/>
            </w:tcMar>
          </w:tcPr>
          <w:p w14:paraId="2EB8B5E1" w14:textId="77777777" w:rsidR="00926B40" w:rsidRPr="00841ED7" w:rsidRDefault="00926B40" w:rsidP="002656C2">
            <w:pPr>
              <w:widowControl w:val="0"/>
              <w:spacing w:line="240" w:lineRule="auto"/>
              <w:rPr>
                <w:b/>
                <w:color w:val="000000" w:themeColor="text1"/>
              </w:rPr>
            </w:pPr>
          </w:p>
        </w:tc>
        <w:tc>
          <w:tcPr>
            <w:tcW w:w="3827" w:type="dxa"/>
            <w:shd w:val="clear" w:color="auto" w:fill="FFFFFF" w:themeFill="background1"/>
          </w:tcPr>
          <w:p w14:paraId="7BE25C8D" w14:textId="3B9686D3" w:rsidR="00926B40" w:rsidRPr="00607A49" w:rsidRDefault="00607A49" w:rsidP="002656C2">
            <w:pPr>
              <w:widowControl w:val="0"/>
              <w:spacing w:line="240" w:lineRule="auto"/>
              <w:rPr>
                <w:bCs/>
                <w:color w:val="000000" w:themeColor="text1"/>
              </w:rPr>
            </w:pPr>
            <w:r>
              <w:rPr>
                <w:bCs/>
                <w:color w:val="000000" w:themeColor="text1"/>
              </w:rPr>
              <w:t>Version implemented successfully.</w:t>
            </w:r>
          </w:p>
        </w:tc>
      </w:tr>
      <w:tr w:rsidR="00926B40" w:rsidRPr="00841ED7" w14:paraId="58F3E0CB" w14:textId="36057FDD" w:rsidTr="00926B40">
        <w:tc>
          <w:tcPr>
            <w:tcW w:w="1550" w:type="dxa"/>
            <w:shd w:val="clear" w:color="auto" w:fill="auto"/>
            <w:tcMar>
              <w:top w:w="100" w:type="dxa"/>
              <w:left w:w="100" w:type="dxa"/>
              <w:bottom w:w="100" w:type="dxa"/>
              <w:right w:w="100" w:type="dxa"/>
            </w:tcMar>
          </w:tcPr>
          <w:p w14:paraId="7CEA218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1842" w:type="dxa"/>
            <w:shd w:val="clear" w:color="auto" w:fill="auto"/>
            <w:tcMar>
              <w:top w:w="100" w:type="dxa"/>
              <w:left w:w="100" w:type="dxa"/>
              <w:bottom w:w="100" w:type="dxa"/>
              <w:right w:w="100" w:type="dxa"/>
            </w:tcMar>
          </w:tcPr>
          <w:p w14:paraId="3D15E27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552" w:type="dxa"/>
            <w:shd w:val="clear" w:color="auto" w:fill="auto"/>
            <w:tcMar>
              <w:top w:w="100" w:type="dxa"/>
              <w:left w:w="100" w:type="dxa"/>
              <w:bottom w:w="100" w:type="dxa"/>
              <w:right w:w="100" w:type="dxa"/>
            </w:tcMar>
          </w:tcPr>
          <w:p w14:paraId="0B9E74CF"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c>
          <w:tcPr>
            <w:tcW w:w="3827" w:type="dxa"/>
          </w:tcPr>
          <w:p w14:paraId="0C0717D5" w14:textId="06C4BBA0" w:rsidR="00926B40" w:rsidRPr="00BD1F61" w:rsidRDefault="00607A49" w:rsidP="002656C2">
            <w:pPr>
              <w:widowControl w:val="0"/>
              <w:pBdr>
                <w:top w:val="nil"/>
                <w:left w:val="nil"/>
                <w:bottom w:val="nil"/>
                <w:right w:val="nil"/>
                <w:between w:val="nil"/>
              </w:pBdr>
              <w:spacing w:line="240" w:lineRule="auto"/>
              <w:rPr>
                <w:b/>
                <w:bCs/>
                <w:color w:val="000000" w:themeColor="text1"/>
              </w:rPr>
            </w:pPr>
            <w:r>
              <w:rPr>
                <w:color w:val="000000" w:themeColor="text1"/>
              </w:rPr>
              <w:t>Orbyte uses SDL and can be built with no errors.</w:t>
            </w:r>
            <w:r w:rsidR="00BD1F61">
              <w:rPr>
                <w:color w:val="000000" w:themeColor="text1"/>
              </w:rPr>
              <w:t xml:space="preserve"> </w:t>
            </w:r>
            <w:r w:rsidR="00BD1F61">
              <w:rPr>
                <w:b/>
                <w:bCs/>
                <w:color w:val="000000" w:themeColor="text1"/>
              </w:rPr>
              <w:t>COMPLETED</w:t>
            </w:r>
          </w:p>
        </w:tc>
      </w:tr>
      <w:tr w:rsidR="00926B40" w:rsidRPr="00841ED7" w14:paraId="6DE3584E" w14:textId="0729F1FE" w:rsidTr="00926B40">
        <w:tc>
          <w:tcPr>
            <w:tcW w:w="1550" w:type="dxa"/>
            <w:shd w:val="clear" w:color="auto" w:fill="auto"/>
            <w:tcMar>
              <w:top w:w="100" w:type="dxa"/>
              <w:left w:w="100" w:type="dxa"/>
              <w:bottom w:w="100" w:type="dxa"/>
              <w:right w:w="100" w:type="dxa"/>
            </w:tcMar>
          </w:tcPr>
          <w:p w14:paraId="1F03C369"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1842" w:type="dxa"/>
            <w:shd w:val="clear" w:color="auto" w:fill="auto"/>
            <w:tcMar>
              <w:top w:w="100" w:type="dxa"/>
              <w:left w:w="100" w:type="dxa"/>
              <w:bottom w:w="100" w:type="dxa"/>
              <w:right w:w="100" w:type="dxa"/>
            </w:tcMar>
          </w:tcPr>
          <w:p w14:paraId="6E6C49B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Divide initialization steps into separate procedures and draw window.</w:t>
            </w:r>
          </w:p>
        </w:tc>
        <w:tc>
          <w:tcPr>
            <w:tcW w:w="2552" w:type="dxa"/>
            <w:shd w:val="clear" w:color="auto" w:fill="auto"/>
            <w:tcMar>
              <w:top w:w="100" w:type="dxa"/>
              <w:left w:w="100" w:type="dxa"/>
              <w:bottom w:w="100" w:type="dxa"/>
              <w:right w:w="100" w:type="dxa"/>
            </w:tcMar>
          </w:tcPr>
          <w:p w14:paraId="4B53EE2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c>
          <w:tcPr>
            <w:tcW w:w="3827" w:type="dxa"/>
          </w:tcPr>
          <w:p w14:paraId="6F3545CF" w14:textId="609C30EC" w:rsidR="00926B40" w:rsidRPr="00841ED7" w:rsidRDefault="00BD1F61" w:rsidP="002656C2">
            <w:pPr>
              <w:widowControl w:val="0"/>
              <w:pBdr>
                <w:top w:val="nil"/>
                <w:left w:val="nil"/>
                <w:bottom w:val="nil"/>
                <w:right w:val="nil"/>
                <w:between w:val="nil"/>
              </w:pBdr>
              <w:spacing w:line="240" w:lineRule="auto"/>
              <w:rPr>
                <w:color w:val="000000" w:themeColor="text1"/>
              </w:rPr>
            </w:pPr>
            <w:r>
              <w:rPr>
                <w:color w:val="000000" w:themeColor="text1"/>
              </w:rPr>
              <w:t xml:space="preserve">Initialization of SDL and Graphyte is handled by an individual method that is called by the main application method. Window is drawn and functions as expected. </w:t>
            </w:r>
            <w:r>
              <w:rPr>
                <w:b/>
                <w:bCs/>
                <w:color w:val="000000" w:themeColor="text1"/>
              </w:rPr>
              <w:t>COMPLETED</w:t>
            </w:r>
          </w:p>
        </w:tc>
      </w:tr>
      <w:tr w:rsidR="00926B40" w:rsidRPr="00841ED7" w14:paraId="6BE28F41" w14:textId="69C3FA4D" w:rsidTr="00926B40">
        <w:tc>
          <w:tcPr>
            <w:tcW w:w="1550" w:type="dxa"/>
            <w:shd w:val="clear" w:color="auto" w:fill="auto"/>
            <w:tcMar>
              <w:top w:w="100" w:type="dxa"/>
              <w:left w:w="100" w:type="dxa"/>
              <w:bottom w:w="100" w:type="dxa"/>
              <w:right w:w="100" w:type="dxa"/>
            </w:tcMar>
          </w:tcPr>
          <w:p w14:paraId="45BF8CE4"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1842" w:type="dxa"/>
            <w:shd w:val="clear" w:color="auto" w:fill="auto"/>
            <w:tcMar>
              <w:top w:w="100" w:type="dxa"/>
              <w:left w:w="100" w:type="dxa"/>
              <w:bottom w:w="100" w:type="dxa"/>
              <w:right w:w="100" w:type="dxa"/>
            </w:tcMar>
          </w:tcPr>
          <w:p w14:paraId="608CD7AD"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552" w:type="dxa"/>
            <w:shd w:val="clear" w:color="auto" w:fill="auto"/>
            <w:tcMar>
              <w:top w:w="100" w:type="dxa"/>
              <w:left w:w="100" w:type="dxa"/>
              <w:bottom w:w="100" w:type="dxa"/>
              <w:right w:w="100" w:type="dxa"/>
            </w:tcMar>
          </w:tcPr>
          <w:p w14:paraId="163AE15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c>
          <w:tcPr>
            <w:tcW w:w="3827" w:type="dxa"/>
          </w:tcPr>
          <w:p w14:paraId="1E664F97" w14:textId="764FC139" w:rsidR="00926B40" w:rsidRPr="00841ED7" w:rsidRDefault="001160BF" w:rsidP="002656C2">
            <w:pPr>
              <w:widowControl w:val="0"/>
              <w:pBdr>
                <w:top w:val="nil"/>
                <w:left w:val="nil"/>
                <w:bottom w:val="nil"/>
                <w:right w:val="nil"/>
                <w:between w:val="nil"/>
              </w:pBdr>
              <w:spacing w:line="240" w:lineRule="auto"/>
              <w:rPr>
                <w:color w:val="000000" w:themeColor="text1"/>
              </w:rPr>
            </w:pPr>
            <w:r>
              <w:rPr>
                <w:color w:val="000000" w:themeColor="text1"/>
              </w:rPr>
              <w:t xml:space="preserve">Switch statement within application mainloop handles user input and registers expected key-presses successfully. </w:t>
            </w:r>
            <w:r>
              <w:rPr>
                <w:b/>
                <w:bCs/>
                <w:color w:val="000000" w:themeColor="text1"/>
              </w:rPr>
              <w:t>COMPLETED</w:t>
            </w:r>
          </w:p>
        </w:tc>
      </w:tr>
      <w:tr w:rsidR="00926B40" w:rsidRPr="00841ED7" w14:paraId="5B3FB65B" w14:textId="560811BF" w:rsidTr="00926B40">
        <w:tc>
          <w:tcPr>
            <w:tcW w:w="1550" w:type="dxa"/>
            <w:shd w:val="clear" w:color="auto" w:fill="auto"/>
            <w:tcMar>
              <w:top w:w="100" w:type="dxa"/>
              <w:left w:w="100" w:type="dxa"/>
              <w:bottom w:w="100" w:type="dxa"/>
              <w:right w:w="100" w:type="dxa"/>
            </w:tcMar>
          </w:tcPr>
          <w:p w14:paraId="6D9E9E9B" w14:textId="77777777" w:rsidR="00926B40" w:rsidRPr="00841ED7" w:rsidRDefault="00926B40" w:rsidP="002656C2">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1842" w:type="dxa"/>
            <w:shd w:val="clear" w:color="auto" w:fill="auto"/>
            <w:tcMar>
              <w:top w:w="100" w:type="dxa"/>
              <w:left w:w="100" w:type="dxa"/>
              <w:bottom w:w="100" w:type="dxa"/>
              <w:right w:w="100" w:type="dxa"/>
            </w:tcMar>
          </w:tcPr>
          <w:p w14:paraId="79379305" w14:textId="77777777" w:rsidR="00926B40" w:rsidRPr="00841ED7" w:rsidRDefault="00926B40" w:rsidP="002656C2">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552" w:type="dxa"/>
            <w:shd w:val="clear" w:color="auto" w:fill="auto"/>
            <w:tcMar>
              <w:top w:w="100" w:type="dxa"/>
              <w:left w:w="100" w:type="dxa"/>
              <w:bottom w:w="100" w:type="dxa"/>
              <w:right w:w="100" w:type="dxa"/>
            </w:tcMar>
          </w:tcPr>
          <w:p w14:paraId="64102A9D"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0E9DA794" w14:textId="533B81F5" w:rsidR="00926B40" w:rsidRPr="00841ED7" w:rsidRDefault="001160BF"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412B2383" w14:textId="51328E6A" w:rsidTr="00926B40">
        <w:tc>
          <w:tcPr>
            <w:tcW w:w="1550" w:type="dxa"/>
            <w:shd w:val="clear" w:color="auto" w:fill="auto"/>
            <w:tcMar>
              <w:top w:w="100" w:type="dxa"/>
              <w:left w:w="100" w:type="dxa"/>
              <w:bottom w:w="100" w:type="dxa"/>
              <w:right w:w="100" w:type="dxa"/>
            </w:tcMar>
          </w:tcPr>
          <w:p w14:paraId="36439B6C"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0.1.1.0</w:t>
            </w:r>
          </w:p>
        </w:tc>
        <w:tc>
          <w:tcPr>
            <w:tcW w:w="1842" w:type="dxa"/>
            <w:shd w:val="clear" w:color="auto" w:fill="auto"/>
            <w:tcMar>
              <w:top w:w="100" w:type="dxa"/>
              <w:left w:w="100" w:type="dxa"/>
              <w:bottom w:w="100" w:type="dxa"/>
              <w:right w:w="100" w:type="dxa"/>
            </w:tcMar>
          </w:tcPr>
          <w:p w14:paraId="5AAE5A52"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Set up Central Object Class (Accessors and Placeholder Methods)</w:t>
            </w:r>
          </w:p>
        </w:tc>
        <w:tc>
          <w:tcPr>
            <w:tcW w:w="2552" w:type="dxa"/>
            <w:shd w:val="clear" w:color="auto" w:fill="auto"/>
            <w:tcMar>
              <w:top w:w="100" w:type="dxa"/>
              <w:left w:w="100" w:type="dxa"/>
              <w:bottom w:w="100" w:type="dxa"/>
              <w:right w:w="100" w:type="dxa"/>
            </w:tcMar>
          </w:tcPr>
          <w:p w14:paraId="6DCBDEB1" w14:textId="77777777" w:rsidR="00926B40" w:rsidRPr="00841ED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c>
          <w:tcPr>
            <w:tcW w:w="3827" w:type="dxa"/>
          </w:tcPr>
          <w:p w14:paraId="1B8E5473" w14:textId="637637E4" w:rsidR="00926B40" w:rsidRDefault="00741F0D"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has a central body, functioning as the “largest” or most massive body in a system. This object is the fundamental source of gravitational attraction within the simulation. </w:t>
            </w:r>
            <w:r>
              <w:rPr>
                <w:b/>
                <w:bCs/>
                <w:color w:val="000000" w:themeColor="text1"/>
              </w:rPr>
              <w:t>COMPLETED</w:t>
            </w:r>
          </w:p>
        </w:tc>
      </w:tr>
      <w:tr w:rsidR="00926B40" w:rsidRPr="00841ED7" w14:paraId="0402E6F1" w14:textId="3E4A6E62" w:rsidTr="00926B40">
        <w:tc>
          <w:tcPr>
            <w:tcW w:w="1550" w:type="dxa"/>
            <w:shd w:val="clear" w:color="auto" w:fill="auto"/>
            <w:tcMar>
              <w:top w:w="100" w:type="dxa"/>
              <w:left w:w="100" w:type="dxa"/>
              <w:bottom w:w="100" w:type="dxa"/>
              <w:right w:w="100" w:type="dxa"/>
            </w:tcMar>
          </w:tcPr>
          <w:p w14:paraId="2EFE322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0.1.1.1</w:t>
            </w:r>
          </w:p>
        </w:tc>
        <w:tc>
          <w:tcPr>
            <w:tcW w:w="1842" w:type="dxa"/>
            <w:shd w:val="clear" w:color="auto" w:fill="auto"/>
            <w:tcMar>
              <w:top w:w="100" w:type="dxa"/>
              <w:left w:w="100" w:type="dxa"/>
              <w:bottom w:w="100" w:type="dxa"/>
              <w:right w:w="100" w:type="dxa"/>
            </w:tcMar>
          </w:tcPr>
          <w:p w14:paraId="68D5F82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552" w:type="dxa"/>
            <w:shd w:val="clear" w:color="auto" w:fill="auto"/>
            <w:tcMar>
              <w:top w:w="100" w:type="dxa"/>
              <w:left w:w="100" w:type="dxa"/>
              <w:bottom w:w="100" w:type="dxa"/>
              <w:right w:w="100" w:type="dxa"/>
            </w:tcMar>
          </w:tcPr>
          <w:p w14:paraId="739DB3A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 Must follow good OOP practices.</w:t>
            </w:r>
          </w:p>
        </w:tc>
        <w:tc>
          <w:tcPr>
            <w:tcW w:w="3827" w:type="dxa"/>
          </w:tcPr>
          <w:p w14:paraId="48797EB1" w14:textId="62C59832" w:rsidR="00926B40" w:rsidRDefault="00741F0D" w:rsidP="002656C2">
            <w:pPr>
              <w:widowControl w:val="0"/>
              <w:pBdr>
                <w:top w:val="nil"/>
                <w:left w:val="nil"/>
                <w:bottom w:val="nil"/>
                <w:right w:val="nil"/>
                <w:between w:val="nil"/>
              </w:pBdr>
              <w:spacing w:line="240" w:lineRule="auto"/>
              <w:rPr>
                <w:color w:val="000000" w:themeColor="text1"/>
              </w:rPr>
            </w:pPr>
            <w:r>
              <w:rPr>
                <w:color w:val="000000" w:themeColor="text1"/>
              </w:rPr>
              <w:t>Orbit bodies form the basis of every simulated orbit. Handling their own update methods and any child “2</w:t>
            </w:r>
            <w:r w:rsidRPr="00741F0D">
              <w:rPr>
                <w:color w:val="000000" w:themeColor="text1"/>
                <w:vertAlign w:val="superscript"/>
              </w:rPr>
              <w:t>nd</w:t>
            </w:r>
            <w:r>
              <w:rPr>
                <w:color w:val="000000" w:themeColor="text1"/>
              </w:rPr>
              <w:t xml:space="preserve"> generation orbits.”</w:t>
            </w:r>
            <w:r w:rsidR="0085673C">
              <w:rPr>
                <w:color w:val="000000" w:themeColor="text1"/>
              </w:rPr>
              <w:t xml:space="preserve"> The class contains multiple key attributes and corresponding accessor / mutator methods, following good OOP convention. </w:t>
            </w:r>
            <w:r w:rsidR="0085673C">
              <w:rPr>
                <w:b/>
                <w:bCs/>
                <w:color w:val="000000" w:themeColor="text1"/>
              </w:rPr>
              <w:t>COMPLETED</w:t>
            </w:r>
          </w:p>
        </w:tc>
      </w:tr>
      <w:tr w:rsidR="00926B40" w:rsidRPr="00841ED7" w14:paraId="4F214E7A" w14:textId="77FE2503" w:rsidTr="00926B40">
        <w:tc>
          <w:tcPr>
            <w:tcW w:w="1550" w:type="dxa"/>
            <w:shd w:val="clear" w:color="auto" w:fill="auto"/>
            <w:tcMar>
              <w:top w:w="100" w:type="dxa"/>
              <w:left w:w="100" w:type="dxa"/>
              <w:bottom w:w="100" w:type="dxa"/>
              <w:right w:w="100" w:type="dxa"/>
            </w:tcMar>
          </w:tcPr>
          <w:p w14:paraId="7E625F06" w14:textId="77777777" w:rsidR="00926B40" w:rsidRPr="00251E64"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0.1.1.2</w:t>
            </w:r>
          </w:p>
        </w:tc>
        <w:tc>
          <w:tcPr>
            <w:tcW w:w="1842" w:type="dxa"/>
            <w:shd w:val="clear" w:color="auto" w:fill="auto"/>
            <w:tcMar>
              <w:top w:w="100" w:type="dxa"/>
              <w:left w:w="100" w:type="dxa"/>
              <w:bottom w:w="100" w:type="dxa"/>
              <w:right w:w="100" w:type="dxa"/>
            </w:tcMar>
          </w:tcPr>
          <w:p w14:paraId="1EE4613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Set up child class for </w:t>
            </w:r>
            <w:r>
              <w:rPr>
                <w:color w:val="000000" w:themeColor="text1"/>
              </w:rPr>
              <w:lastRenderedPageBreak/>
              <w:t>satellites (Accessors and Placeholder Methods)</w:t>
            </w:r>
          </w:p>
        </w:tc>
        <w:tc>
          <w:tcPr>
            <w:tcW w:w="2552" w:type="dxa"/>
            <w:shd w:val="clear" w:color="auto" w:fill="auto"/>
            <w:tcMar>
              <w:top w:w="100" w:type="dxa"/>
              <w:left w:w="100" w:type="dxa"/>
              <w:bottom w:w="100" w:type="dxa"/>
              <w:right w:w="100" w:type="dxa"/>
            </w:tcMar>
          </w:tcPr>
          <w:p w14:paraId="3A72548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Debugging procedures and Accessor methods </w:t>
            </w:r>
            <w:r>
              <w:rPr>
                <w:color w:val="000000" w:themeColor="text1"/>
              </w:rPr>
              <w:lastRenderedPageBreak/>
              <w:t>within the class to access and display class attributes.</w:t>
            </w:r>
          </w:p>
        </w:tc>
        <w:tc>
          <w:tcPr>
            <w:tcW w:w="3827" w:type="dxa"/>
          </w:tcPr>
          <w:p w14:paraId="6BDEE6B0" w14:textId="3D6964F6" w:rsidR="00926B40" w:rsidRPr="0085673C" w:rsidRDefault="0085673C" w:rsidP="002656C2">
            <w:pPr>
              <w:widowControl w:val="0"/>
              <w:pBdr>
                <w:top w:val="nil"/>
                <w:left w:val="nil"/>
                <w:bottom w:val="nil"/>
                <w:right w:val="nil"/>
                <w:between w:val="nil"/>
              </w:pBdr>
              <w:spacing w:line="240" w:lineRule="auto"/>
              <w:rPr>
                <w:color w:val="000000" w:themeColor="text1"/>
              </w:rPr>
            </w:pPr>
            <w:r w:rsidRPr="0085673C">
              <w:rPr>
                <w:b/>
                <w:bCs/>
                <w:color w:val="000000" w:themeColor="text1"/>
              </w:rPr>
              <w:lastRenderedPageBreak/>
              <w:t>Satellite</w:t>
            </w:r>
            <w:r>
              <w:rPr>
                <w:color w:val="000000" w:themeColor="text1"/>
              </w:rPr>
              <w:t xml:space="preserve"> inherits from </w:t>
            </w:r>
            <w:r>
              <w:rPr>
                <w:b/>
                <w:bCs/>
                <w:color w:val="000000" w:themeColor="text1"/>
              </w:rPr>
              <w:t xml:space="preserve">Body </w:t>
            </w:r>
            <w:r>
              <w:rPr>
                <w:color w:val="000000" w:themeColor="text1"/>
              </w:rPr>
              <w:t xml:space="preserve">and successfully demonstrates </w:t>
            </w:r>
            <w:r>
              <w:rPr>
                <w:color w:val="000000" w:themeColor="text1"/>
              </w:rPr>
              <w:lastRenderedPageBreak/>
              <w:t xml:space="preserve">polymorphism through the overloading of inherited methods. </w:t>
            </w:r>
            <w:r>
              <w:rPr>
                <w:b/>
                <w:bCs/>
                <w:color w:val="000000" w:themeColor="text1"/>
              </w:rPr>
              <w:t>COMPLETED</w:t>
            </w:r>
          </w:p>
        </w:tc>
      </w:tr>
      <w:tr w:rsidR="00926B40" w:rsidRPr="00841ED7" w14:paraId="46A1A7CB" w14:textId="6144DEDA" w:rsidTr="00926B40">
        <w:tc>
          <w:tcPr>
            <w:tcW w:w="1550" w:type="dxa"/>
            <w:shd w:val="clear" w:color="auto" w:fill="auto"/>
            <w:tcMar>
              <w:top w:w="100" w:type="dxa"/>
              <w:left w:w="100" w:type="dxa"/>
              <w:bottom w:w="100" w:type="dxa"/>
              <w:right w:w="100" w:type="dxa"/>
            </w:tcMar>
          </w:tcPr>
          <w:p w14:paraId="4BCC883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0.1.2.0</w:t>
            </w:r>
          </w:p>
        </w:tc>
        <w:tc>
          <w:tcPr>
            <w:tcW w:w="1842" w:type="dxa"/>
            <w:shd w:val="clear" w:color="auto" w:fill="auto"/>
            <w:tcMar>
              <w:top w:w="100" w:type="dxa"/>
              <w:left w:w="100" w:type="dxa"/>
              <w:bottom w:w="100" w:type="dxa"/>
              <w:right w:w="100" w:type="dxa"/>
            </w:tcMar>
          </w:tcPr>
          <w:p w14:paraId="0091B2E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552" w:type="dxa"/>
            <w:shd w:val="clear" w:color="auto" w:fill="auto"/>
            <w:tcMar>
              <w:top w:w="100" w:type="dxa"/>
              <w:left w:w="100" w:type="dxa"/>
              <w:bottom w:w="100" w:type="dxa"/>
              <w:right w:w="100" w:type="dxa"/>
            </w:tcMar>
          </w:tcPr>
          <w:p w14:paraId="7088AEA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 Connect internal methods that should be called every frame, so that the entire update can be handled via one public method.</w:t>
            </w:r>
          </w:p>
        </w:tc>
        <w:tc>
          <w:tcPr>
            <w:tcW w:w="3827" w:type="dxa"/>
          </w:tcPr>
          <w:p w14:paraId="7432621E" w14:textId="77777777" w:rsidR="00926B40"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Orbit Body update method present and handles all internal processes that need to occur every frame. Calls RK4 step so that position can be calculated as a function of time, and updates body mesh for graphical representation.</w:t>
            </w:r>
          </w:p>
          <w:p w14:paraId="15CFD07E" w14:textId="77777777" w:rsidR="0085673C" w:rsidRDefault="0085673C" w:rsidP="002656C2">
            <w:pPr>
              <w:widowControl w:val="0"/>
              <w:pBdr>
                <w:top w:val="nil"/>
                <w:left w:val="nil"/>
                <w:bottom w:val="nil"/>
                <w:right w:val="nil"/>
                <w:between w:val="nil"/>
              </w:pBdr>
              <w:spacing w:line="240" w:lineRule="auto"/>
              <w:rPr>
                <w:color w:val="000000" w:themeColor="text1"/>
              </w:rPr>
            </w:pPr>
          </w:p>
          <w:p w14:paraId="2A264736" w14:textId="018587A7" w:rsidR="0085673C"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 xml:space="preserve">Satellite inherits the Update method from Body and overrides it, making amendments to the code for satellite functionality. </w:t>
            </w:r>
            <w:r>
              <w:rPr>
                <w:b/>
                <w:bCs/>
                <w:color w:val="000000" w:themeColor="text1"/>
              </w:rPr>
              <w:t>COMPLETED</w:t>
            </w:r>
          </w:p>
        </w:tc>
      </w:tr>
      <w:tr w:rsidR="00926B40" w:rsidRPr="00841ED7" w14:paraId="0B4D7C8B" w14:textId="19869951" w:rsidTr="00926B40">
        <w:tc>
          <w:tcPr>
            <w:tcW w:w="1550" w:type="dxa"/>
            <w:shd w:val="clear" w:color="auto" w:fill="auto"/>
            <w:tcMar>
              <w:top w:w="100" w:type="dxa"/>
              <w:left w:w="100" w:type="dxa"/>
              <w:bottom w:w="100" w:type="dxa"/>
              <w:right w:w="100" w:type="dxa"/>
            </w:tcMar>
          </w:tcPr>
          <w:p w14:paraId="42AEFBA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0.1.3.0</w:t>
            </w:r>
          </w:p>
        </w:tc>
        <w:tc>
          <w:tcPr>
            <w:tcW w:w="1842" w:type="dxa"/>
            <w:shd w:val="clear" w:color="auto" w:fill="auto"/>
            <w:tcMar>
              <w:top w:w="100" w:type="dxa"/>
              <w:left w:w="100" w:type="dxa"/>
              <w:bottom w:w="100" w:type="dxa"/>
              <w:right w:w="100" w:type="dxa"/>
            </w:tcMar>
          </w:tcPr>
          <w:p w14:paraId="4DF9E90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552" w:type="dxa"/>
            <w:shd w:val="clear" w:color="auto" w:fill="auto"/>
            <w:tcMar>
              <w:top w:w="100" w:type="dxa"/>
              <w:left w:w="100" w:type="dxa"/>
              <w:bottom w:w="100" w:type="dxa"/>
              <w:right w:w="100" w:type="dxa"/>
            </w:tcMar>
          </w:tcPr>
          <w:p w14:paraId="076D687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Should contain necessary attributes, including a queue of orbiting bodies, a central body and various parameters. Implement all necessary methods / placeholders and include comments.</w:t>
            </w:r>
          </w:p>
        </w:tc>
        <w:tc>
          <w:tcPr>
            <w:tcW w:w="3827" w:type="dxa"/>
          </w:tcPr>
          <w:p w14:paraId="5BB482D4" w14:textId="2ECA50DA" w:rsidR="00926B40" w:rsidRDefault="0085673C"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class successfully set up. Only one is instantiated during the application’s execution. Attributes include an orbit body vector, a central body and necessary simulation parameters such as time scale &amp; screen dimensions. </w:t>
            </w:r>
            <w:r>
              <w:rPr>
                <w:b/>
                <w:bCs/>
                <w:color w:val="000000" w:themeColor="text1"/>
              </w:rPr>
              <w:t>COMPLETED</w:t>
            </w:r>
          </w:p>
        </w:tc>
      </w:tr>
      <w:tr w:rsidR="00926B40" w:rsidRPr="00841ED7" w14:paraId="04982C55" w14:textId="370BE704" w:rsidTr="00926B40">
        <w:tc>
          <w:tcPr>
            <w:tcW w:w="1550" w:type="dxa"/>
            <w:shd w:val="clear" w:color="auto" w:fill="auto"/>
            <w:tcMar>
              <w:top w:w="100" w:type="dxa"/>
              <w:left w:w="100" w:type="dxa"/>
              <w:bottom w:w="100" w:type="dxa"/>
              <w:right w:w="100" w:type="dxa"/>
            </w:tcMar>
          </w:tcPr>
          <w:p w14:paraId="36AF95C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0.1.3.1</w:t>
            </w:r>
          </w:p>
        </w:tc>
        <w:tc>
          <w:tcPr>
            <w:tcW w:w="1842" w:type="dxa"/>
            <w:shd w:val="clear" w:color="auto" w:fill="auto"/>
            <w:tcMar>
              <w:top w:w="100" w:type="dxa"/>
              <w:left w:w="100" w:type="dxa"/>
              <w:bottom w:w="100" w:type="dxa"/>
              <w:right w:w="100" w:type="dxa"/>
            </w:tcMar>
          </w:tcPr>
          <w:p w14:paraId="091186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552" w:type="dxa"/>
            <w:shd w:val="clear" w:color="auto" w:fill="auto"/>
            <w:tcMar>
              <w:top w:w="100" w:type="dxa"/>
              <w:left w:w="100" w:type="dxa"/>
              <w:bottom w:w="100" w:type="dxa"/>
              <w:right w:w="100" w:type="dxa"/>
            </w:tcMar>
          </w:tcPr>
          <w:p w14:paraId="004F7DC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Method in place to handle entire application update.</w:t>
            </w:r>
          </w:p>
        </w:tc>
        <w:tc>
          <w:tcPr>
            <w:tcW w:w="3827" w:type="dxa"/>
          </w:tcPr>
          <w:p w14:paraId="5EAA62C9" w14:textId="0F510A44" w:rsidR="00926B40" w:rsidRDefault="00765F29" w:rsidP="002656C2">
            <w:pPr>
              <w:widowControl w:val="0"/>
              <w:pBdr>
                <w:top w:val="nil"/>
                <w:left w:val="nil"/>
                <w:bottom w:val="nil"/>
                <w:right w:val="nil"/>
                <w:between w:val="nil"/>
              </w:pBdr>
              <w:spacing w:line="240" w:lineRule="auto"/>
              <w:rPr>
                <w:color w:val="000000" w:themeColor="text1"/>
              </w:rPr>
            </w:pPr>
            <w:r>
              <w:rPr>
                <w:color w:val="000000" w:themeColor="text1"/>
              </w:rPr>
              <w:t xml:space="preserve">Also referred to as the “application mainloop.” Handles </w:t>
            </w:r>
            <w:r w:rsidR="0004632B">
              <w:rPr>
                <w:color w:val="000000" w:themeColor="text1"/>
              </w:rPr>
              <w:t>all frame-to-frame processes of Orbyte, from calling the update method on Orbit Bodies, to calling Graphyte’s draw method. The simulation class encapsulates the entire functionality of Orbyte.</w:t>
            </w:r>
            <w:r w:rsidR="00610998">
              <w:rPr>
                <w:color w:val="000000" w:themeColor="text1"/>
              </w:rPr>
              <w:t xml:space="preserve"> </w:t>
            </w:r>
            <w:r w:rsidR="00610998">
              <w:rPr>
                <w:b/>
                <w:bCs/>
                <w:color w:val="000000" w:themeColor="text1"/>
              </w:rPr>
              <w:t>COMPLETED</w:t>
            </w:r>
          </w:p>
        </w:tc>
      </w:tr>
      <w:tr w:rsidR="00926B40" w:rsidRPr="00841ED7" w14:paraId="0C1CD716" w14:textId="499CAD28" w:rsidTr="00926B40">
        <w:tc>
          <w:tcPr>
            <w:tcW w:w="1550" w:type="dxa"/>
            <w:shd w:val="clear" w:color="auto" w:fill="auto"/>
            <w:tcMar>
              <w:top w:w="100" w:type="dxa"/>
              <w:left w:w="100" w:type="dxa"/>
              <w:bottom w:w="100" w:type="dxa"/>
              <w:right w:w="100" w:type="dxa"/>
            </w:tcMar>
          </w:tcPr>
          <w:p w14:paraId="5CE97CD7" w14:textId="77777777" w:rsidR="00926B40" w:rsidRPr="00CE280A"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1842" w:type="dxa"/>
            <w:shd w:val="clear" w:color="auto" w:fill="auto"/>
            <w:tcMar>
              <w:top w:w="100" w:type="dxa"/>
              <w:left w:w="100" w:type="dxa"/>
              <w:bottom w:w="100" w:type="dxa"/>
              <w:right w:w="100" w:type="dxa"/>
            </w:tcMar>
          </w:tcPr>
          <w:p w14:paraId="046722A8" w14:textId="77777777" w:rsidR="00926B40" w:rsidRPr="00CE280A"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552" w:type="dxa"/>
            <w:shd w:val="clear" w:color="auto" w:fill="auto"/>
            <w:tcMar>
              <w:top w:w="100" w:type="dxa"/>
              <w:left w:w="100" w:type="dxa"/>
              <w:bottom w:w="100" w:type="dxa"/>
              <w:right w:w="100" w:type="dxa"/>
            </w:tcMar>
          </w:tcPr>
          <w:p w14:paraId="03A92C80"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1AABC634" w14:textId="074A76C4" w:rsidR="00926B40" w:rsidRDefault="0004632B"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6BA7B7D9" w14:textId="4ADF773B" w:rsidTr="00926B40">
        <w:tc>
          <w:tcPr>
            <w:tcW w:w="1550" w:type="dxa"/>
            <w:shd w:val="clear" w:color="auto" w:fill="auto"/>
            <w:tcMar>
              <w:top w:w="100" w:type="dxa"/>
              <w:left w:w="100" w:type="dxa"/>
              <w:bottom w:w="100" w:type="dxa"/>
              <w:right w:w="100" w:type="dxa"/>
            </w:tcMar>
          </w:tcPr>
          <w:p w14:paraId="49741D64"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1842" w:type="dxa"/>
            <w:shd w:val="clear" w:color="auto" w:fill="auto"/>
            <w:tcMar>
              <w:top w:w="100" w:type="dxa"/>
              <w:left w:w="100" w:type="dxa"/>
              <w:bottom w:w="100" w:type="dxa"/>
              <w:right w:w="100" w:type="dxa"/>
            </w:tcMar>
          </w:tcPr>
          <w:p w14:paraId="06985A3A"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Implement Runge-Kutta 4 step in a procedure.</w:t>
            </w:r>
          </w:p>
        </w:tc>
        <w:tc>
          <w:tcPr>
            <w:tcW w:w="2552" w:type="dxa"/>
            <w:shd w:val="clear" w:color="auto" w:fill="auto"/>
            <w:tcMar>
              <w:top w:w="100" w:type="dxa"/>
              <w:left w:w="100" w:type="dxa"/>
              <w:bottom w:w="100" w:type="dxa"/>
              <w:right w:w="100" w:type="dxa"/>
            </w:tcMar>
          </w:tcPr>
          <w:p w14:paraId="1DCA0ED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2</w:t>
            </w:r>
            <w:r w:rsidRPr="003D50DB">
              <w:rPr>
                <w:color w:val="000000" w:themeColor="text1"/>
                <w:vertAlign w:val="superscript"/>
              </w:rPr>
              <w:t>nd</w:t>
            </w:r>
            <w:r>
              <w:rPr>
                <w:color w:val="000000" w:themeColor="text1"/>
              </w:rPr>
              <w:t xml:space="preserve"> ODE solver set up so that orbits can be simulated in realtime (1 second = 1 second). Using mathematics covered above.</w:t>
            </w:r>
          </w:p>
        </w:tc>
        <w:tc>
          <w:tcPr>
            <w:tcW w:w="3827" w:type="dxa"/>
          </w:tcPr>
          <w:p w14:paraId="79EDF111" w14:textId="330388A7" w:rsidR="00926B40" w:rsidRDefault="0004632B" w:rsidP="002656C2">
            <w:pPr>
              <w:widowControl w:val="0"/>
              <w:pBdr>
                <w:top w:val="nil"/>
                <w:left w:val="nil"/>
                <w:bottom w:val="nil"/>
                <w:right w:val="nil"/>
                <w:between w:val="nil"/>
              </w:pBdr>
              <w:spacing w:line="240" w:lineRule="auto"/>
              <w:rPr>
                <w:color w:val="000000" w:themeColor="text1"/>
              </w:rPr>
            </w:pPr>
            <w:r>
              <w:rPr>
                <w:color w:val="000000" w:themeColor="text1"/>
              </w:rPr>
              <w:t xml:space="preserve">Runge-Kutta 4 underpins the simulation. Without the second order ordinary differential equation solver calculating position as a function of time, the simulation’s mechanics and graphics would not be possible. It successfully simulates orbits in realtime, as well as larger, smaller or even negative time scales. </w:t>
            </w:r>
            <w:r w:rsidR="00610998">
              <w:rPr>
                <w:b/>
                <w:bCs/>
                <w:color w:val="000000" w:themeColor="text1"/>
              </w:rPr>
              <w:t>COMPLETED</w:t>
            </w:r>
          </w:p>
        </w:tc>
      </w:tr>
      <w:tr w:rsidR="00926B40" w:rsidRPr="00841ED7" w14:paraId="74918D07" w14:textId="384602D3" w:rsidTr="00926B40">
        <w:tc>
          <w:tcPr>
            <w:tcW w:w="1550" w:type="dxa"/>
            <w:shd w:val="clear" w:color="auto" w:fill="auto"/>
            <w:tcMar>
              <w:top w:w="100" w:type="dxa"/>
              <w:left w:w="100" w:type="dxa"/>
              <w:bottom w:w="100" w:type="dxa"/>
              <w:right w:w="100" w:type="dxa"/>
            </w:tcMar>
          </w:tcPr>
          <w:p w14:paraId="1C45020F"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0.2.2.0</w:t>
            </w:r>
          </w:p>
        </w:tc>
        <w:tc>
          <w:tcPr>
            <w:tcW w:w="1842" w:type="dxa"/>
            <w:shd w:val="clear" w:color="auto" w:fill="auto"/>
            <w:tcMar>
              <w:top w:w="100" w:type="dxa"/>
              <w:left w:w="100" w:type="dxa"/>
              <w:bottom w:w="100" w:type="dxa"/>
              <w:right w:w="100" w:type="dxa"/>
            </w:tcMar>
          </w:tcPr>
          <w:p w14:paraId="1E6CC79A" w14:textId="77777777" w:rsidR="00926B40" w:rsidRPr="00CE280A"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Integrate new </w:t>
            </w:r>
            <w:r>
              <w:rPr>
                <w:color w:val="000000" w:themeColor="text1"/>
              </w:rPr>
              <w:lastRenderedPageBreak/>
              <w:t>RK4 method into the main program update procedure.</w:t>
            </w:r>
          </w:p>
        </w:tc>
        <w:tc>
          <w:tcPr>
            <w:tcW w:w="2552" w:type="dxa"/>
            <w:shd w:val="clear" w:color="auto" w:fill="auto"/>
            <w:tcMar>
              <w:top w:w="100" w:type="dxa"/>
              <w:left w:w="100" w:type="dxa"/>
              <w:bottom w:w="100" w:type="dxa"/>
              <w:right w:w="100" w:type="dxa"/>
            </w:tcMar>
          </w:tcPr>
          <w:p w14:paraId="4E3223B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Connect RK4 method </w:t>
            </w:r>
            <w:r>
              <w:rPr>
                <w:color w:val="000000" w:themeColor="text1"/>
              </w:rPr>
              <w:lastRenderedPageBreak/>
              <w:t>with Body update method and implement means to update all simulation bodies via simulation mainloop.</w:t>
            </w:r>
          </w:p>
        </w:tc>
        <w:tc>
          <w:tcPr>
            <w:tcW w:w="3827" w:type="dxa"/>
          </w:tcPr>
          <w:p w14:paraId="30CCDA1D" w14:textId="018C367F" w:rsidR="00926B40" w:rsidRDefault="00CD5A4D"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RK4 implementation used to </w:t>
            </w:r>
            <w:r>
              <w:rPr>
                <w:color w:val="000000" w:themeColor="text1"/>
              </w:rPr>
              <w:lastRenderedPageBreak/>
              <w:t xml:space="preserve">calculate position as a function of time for bodies in orbit around the </w:t>
            </w:r>
            <w:r w:rsidR="00105D9E">
              <w:rPr>
                <w:color w:val="000000" w:themeColor="text1"/>
              </w:rPr>
              <w:t>central body</w:t>
            </w:r>
            <w:r>
              <w:rPr>
                <w:color w:val="000000" w:themeColor="text1"/>
              </w:rPr>
              <w:t>, and 2</w:t>
            </w:r>
            <w:r w:rsidRPr="00CD5A4D">
              <w:rPr>
                <w:color w:val="000000" w:themeColor="text1"/>
                <w:vertAlign w:val="superscript"/>
              </w:rPr>
              <w:t>nd</w:t>
            </w:r>
            <w:r>
              <w:rPr>
                <w:color w:val="000000" w:themeColor="text1"/>
              </w:rPr>
              <w:t xml:space="preserve"> generation orbits around their parents and the </w:t>
            </w:r>
            <w:r w:rsidR="00105D9E">
              <w:rPr>
                <w:color w:val="000000" w:themeColor="text1"/>
              </w:rPr>
              <w:t>central body</w:t>
            </w:r>
            <w:r>
              <w:rPr>
                <w:color w:val="000000" w:themeColor="text1"/>
              </w:rPr>
              <w:t>.</w:t>
            </w:r>
          </w:p>
          <w:p w14:paraId="70E736FC" w14:textId="3DD86400" w:rsidR="00CD5A4D" w:rsidRDefault="00CD5A4D" w:rsidP="002656C2">
            <w:pPr>
              <w:widowControl w:val="0"/>
              <w:pBdr>
                <w:top w:val="nil"/>
                <w:left w:val="nil"/>
                <w:bottom w:val="nil"/>
                <w:right w:val="nil"/>
                <w:between w:val="nil"/>
              </w:pBdr>
              <w:spacing w:line="240" w:lineRule="auto"/>
              <w:rPr>
                <w:color w:val="000000" w:themeColor="text1"/>
              </w:rPr>
            </w:pPr>
            <w:r>
              <w:rPr>
                <w:b/>
                <w:bCs/>
                <w:color w:val="000000" w:themeColor="text1"/>
              </w:rPr>
              <w:t>COMPLETED</w:t>
            </w:r>
          </w:p>
        </w:tc>
      </w:tr>
      <w:tr w:rsidR="00926B40" w:rsidRPr="00841ED7" w14:paraId="4CECB260" w14:textId="713555AF" w:rsidTr="00926B40">
        <w:tc>
          <w:tcPr>
            <w:tcW w:w="1550" w:type="dxa"/>
            <w:shd w:val="clear" w:color="auto" w:fill="auto"/>
            <w:tcMar>
              <w:top w:w="100" w:type="dxa"/>
              <w:left w:w="100" w:type="dxa"/>
              <w:bottom w:w="100" w:type="dxa"/>
              <w:right w:w="100" w:type="dxa"/>
            </w:tcMar>
          </w:tcPr>
          <w:p w14:paraId="0EDC4C6B"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0.2.3.0</w:t>
            </w:r>
          </w:p>
        </w:tc>
        <w:tc>
          <w:tcPr>
            <w:tcW w:w="1842" w:type="dxa"/>
            <w:shd w:val="clear" w:color="auto" w:fill="auto"/>
            <w:tcMar>
              <w:top w:w="100" w:type="dxa"/>
              <w:left w:w="100" w:type="dxa"/>
              <w:bottom w:w="100" w:type="dxa"/>
              <w:right w:w="100" w:type="dxa"/>
            </w:tcMar>
          </w:tcPr>
          <w:p w14:paraId="346C568D"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Abstract Data Type: Vector3</w:t>
            </w:r>
          </w:p>
        </w:tc>
        <w:tc>
          <w:tcPr>
            <w:tcW w:w="2552" w:type="dxa"/>
            <w:shd w:val="clear" w:color="auto" w:fill="auto"/>
            <w:tcMar>
              <w:top w:w="100" w:type="dxa"/>
              <w:left w:w="100" w:type="dxa"/>
              <w:bottom w:w="100" w:type="dxa"/>
              <w:right w:w="100" w:type="dxa"/>
            </w:tcMar>
          </w:tcPr>
          <w:p w14:paraId="3B41231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c>
          <w:tcPr>
            <w:tcW w:w="3827" w:type="dxa"/>
          </w:tcPr>
          <w:p w14:paraId="26250965" w14:textId="6D4812B2" w:rsidR="00926B40" w:rsidRDefault="00763F5D" w:rsidP="002656C2">
            <w:pPr>
              <w:widowControl w:val="0"/>
              <w:pBdr>
                <w:top w:val="nil"/>
                <w:left w:val="nil"/>
                <w:bottom w:val="nil"/>
                <w:right w:val="nil"/>
                <w:between w:val="nil"/>
              </w:pBdr>
              <w:spacing w:line="240" w:lineRule="auto"/>
              <w:rPr>
                <w:color w:val="000000" w:themeColor="text1"/>
              </w:rPr>
            </w:pPr>
            <w:r>
              <w:rPr>
                <w:color w:val="000000" w:themeColor="text1"/>
              </w:rPr>
              <w:t>Vector3 struct implemented and used heavily throughout the simulation for calculations involving 3D vectors.</w:t>
            </w:r>
            <w:r w:rsidR="00650E66">
              <w:rPr>
                <w:color w:val="000000" w:themeColor="text1"/>
              </w:rPr>
              <w:t xml:space="preserve"> </w:t>
            </w:r>
            <w:r w:rsidR="00650E66">
              <w:rPr>
                <w:b/>
                <w:bCs/>
                <w:color w:val="000000" w:themeColor="text1"/>
              </w:rPr>
              <w:t>COMPLETED</w:t>
            </w:r>
          </w:p>
        </w:tc>
      </w:tr>
      <w:tr w:rsidR="00926B40" w:rsidRPr="00841ED7" w14:paraId="1A7AF562" w14:textId="75E6340A" w:rsidTr="00926B40">
        <w:tc>
          <w:tcPr>
            <w:tcW w:w="1550" w:type="dxa"/>
            <w:shd w:val="clear" w:color="auto" w:fill="auto"/>
            <w:tcMar>
              <w:top w:w="100" w:type="dxa"/>
              <w:left w:w="100" w:type="dxa"/>
              <w:bottom w:w="100" w:type="dxa"/>
              <w:right w:w="100" w:type="dxa"/>
            </w:tcMar>
          </w:tcPr>
          <w:p w14:paraId="2F83F879" w14:textId="77777777" w:rsidR="00926B40" w:rsidRPr="004D323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0.2.3.1</w:t>
            </w:r>
          </w:p>
        </w:tc>
        <w:tc>
          <w:tcPr>
            <w:tcW w:w="1842" w:type="dxa"/>
            <w:shd w:val="clear" w:color="auto" w:fill="auto"/>
            <w:tcMar>
              <w:top w:w="100" w:type="dxa"/>
              <w:left w:w="100" w:type="dxa"/>
              <w:bottom w:w="100" w:type="dxa"/>
              <w:right w:w="100" w:type="dxa"/>
            </w:tcMar>
          </w:tcPr>
          <w:p w14:paraId="74E00D80" w14:textId="77777777" w:rsidR="00926B40" w:rsidRPr="00172443"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552" w:type="dxa"/>
            <w:shd w:val="clear" w:color="auto" w:fill="auto"/>
            <w:tcMar>
              <w:top w:w="100" w:type="dxa"/>
              <w:left w:w="100" w:type="dxa"/>
              <w:bottom w:w="100" w:type="dxa"/>
              <w:right w:w="100" w:type="dxa"/>
            </w:tcMar>
          </w:tcPr>
          <w:p w14:paraId="5272D5A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p>
        </w:tc>
        <w:tc>
          <w:tcPr>
            <w:tcW w:w="3827" w:type="dxa"/>
          </w:tcPr>
          <w:p w14:paraId="1B67675C" w14:textId="1346F69C"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 xml:space="preserve">Vector3 struct as parameter to the magnitude function. Used frequently throughout the simulation calculations and graphical representation of orbits. </w:t>
            </w:r>
            <w:r>
              <w:rPr>
                <w:b/>
                <w:bCs/>
                <w:color w:val="000000" w:themeColor="text1"/>
              </w:rPr>
              <w:t>COMPLETED</w:t>
            </w:r>
          </w:p>
        </w:tc>
      </w:tr>
      <w:tr w:rsidR="00926B40" w:rsidRPr="00841ED7" w14:paraId="293C38CE" w14:textId="68F4F47C" w:rsidTr="00926B40">
        <w:tc>
          <w:tcPr>
            <w:tcW w:w="1550" w:type="dxa"/>
            <w:shd w:val="clear" w:color="auto" w:fill="auto"/>
            <w:tcMar>
              <w:top w:w="100" w:type="dxa"/>
              <w:left w:w="100" w:type="dxa"/>
              <w:bottom w:w="100" w:type="dxa"/>
              <w:right w:w="100" w:type="dxa"/>
            </w:tcMar>
          </w:tcPr>
          <w:p w14:paraId="7A246D4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0.2.3.2</w:t>
            </w:r>
          </w:p>
        </w:tc>
        <w:tc>
          <w:tcPr>
            <w:tcW w:w="1842" w:type="dxa"/>
            <w:shd w:val="clear" w:color="auto" w:fill="auto"/>
            <w:tcMar>
              <w:top w:w="100" w:type="dxa"/>
              <w:left w:w="100" w:type="dxa"/>
              <w:bottom w:w="100" w:type="dxa"/>
              <w:right w:w="100" w:type="dxa"/>
            </w:tcMar>
          </w:tcPr>
          <w:p w14:paraId="6281B5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552" w:type="dxa"/>
            <w:shd w:val="clear" w:color="auto" w:fill="auto"/>
            <w:tcMar>
              <w:top w:w="100" w:type="dxa"/>
              <w:left w:w="100" w:type="dxa"/>
              <w:bottom w:w="100" w:type="dxa"/>
              <w:right w:w="100" w:type="dxa"/>
            </w:tcMar>
          </w:tcPr>
          <w:p w14:paraId="250AC53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c>
          <w:tcPr>
            <w:tcW w:w="3827" w:type="dxa"/>
          </w:tcPr>
          <w:p w14:paraId="18541E81" w14:textId="62A351CF"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 xml:space="preserve">Vector3 struct as parameter to the normalize function. Returns a vector of magnitude 1 in the direction of the specified vector3. </w:t>
            </w:r>
            <w:r>
              <w:rPr>
                <w:b/>
                <w:bCs/>
                <w:color w:val="000000" w:themeColor="text1"/>
              </w:rPr>
              <w:t>COMPLETED</w:t>
            </w:r>
          </w:p>
        </w:tc>
      </w:tr>
      <w:tr w:rsidR="00926B40" w:rsidRPr="00841ED7" w14:paraId="30BCE77F" w14:textId="6E22EC17" w:rsidTr="00926B40">
        <w:tc>
          <w:tcPr>
            <w:tcW w:w="1550" w:type="dxa"/>
            <w:shd w:val="clear" w:color="auto" w:fill="auto"/>
            <w:tcMar>
              <w:top w:w="100" w:type="dxa"/>
              <w:left w:w="100" w:type="dxa"/>
              <w:bottom w:w="100" w:type="dxa"/>
              <w:right w:w="100" w:type="dxa"/>
            </w:tcMar>
          </w:tcPr>
          <w:p w14:paraId="065BF34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0.2.3.3</w:t>
            </w:r>
          </w:p>
        </w:tc>
        <w:tc>
          <w:tcPr>
            <w:tcW w:w="1842" w:type="dxa"/>
            <w:shd w:val="clear" w:color="auto" w:fill="auto"/>
            <w:tcMar>
              <w:top w:w="100" w:type="dxa"/>
              <w:left w:w="100" w:type="dxa"/>
              <w:bottom w:w="100" w:type="dxa"/>
              <w:right w:w="100" w:type="dxa"/>
            </w:tcMar>
          </w:tcPr>
          <w:p w14:paraId="1091C13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Overload operators for Vector3 struct</w:t>
            </w:r>
          </w:p>
        </w:tc>
        <w:tc>
          <w:tcPr>
            <w:tcW w:w="2552" w:type="dxa"/>
            <w:shd w:val="clear" w:color="auto" w:fill="auto"/>
            <w:tcMar>
              <w:top w:w="100" w:type="dxa"/>
              <w:left w:w="100" w:type="dxa"/>
              <w:bottom w:w="100" w:type="dxa"/>
              <w:right w:w="100" w:type="dxa"/>
            </w:tcMar>
          </w:tcPr>
          <w:p w14:paraId="42AE389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Implement vector addition, scalar-vector multiplication, dot product.</w:t>
            </w:r>
          </w:p>
        </w:tc>
        <w:tc>
          <w:tcPr>
            <w:tcW w:w="3827" w:type="dxa"/>
          </w:tcPr>
          <w:p w14:paraId="4CC81528" w14:textId="301E916D" w:rsidR="00926B40" w:rsidRDefault="00650E66" w:rsidP="002656C2">
            <w:pPr>
              <w:widowControl w:val="0"/>
              <w:pBdr>
                <w:top w:val="nil"/>
                <w:left w:val="nil"/>
                <w:bottom w:val="nil"/>
                <w:right w:val="nil"/>
                <w:between w:val="nil"/>
              </w:pBdr>
              <w:spacing w:line="240" w:lineRule="auto"/>
              <w:rPr>
                <w:color w:val="000000" w:themeColor="text1"/>
              </w:rPr>
            </w:pPr>
            <w:r>
              <w:rPr>
                <w:color w:val="000000" w:themeColor="text1"/>
              </w:rPr>
              <w:t>Vector3 struct overloads many core c++ operators for usage in mathematical calculations</w:t>
            </w:r>
            <w:r w:rsidR="00AA14BA">
              <w:rPr>
                <w:color w:val="000000" w:themeColor="text1"/>
              </w:rPr>
              <w:t xml:space="preserve">. Extremely useful throughout the simulation. </w:t>
            </w:r>
            <w:r w:rsidR="00AA14BA">
              <w:rPr>
                <w:b/>
                <w:bCs/>
                <w:color w:val="000000" w:themeColor="text1"/>
              </w:rPr>
              <w:t>COMPLETED</w:t>
            </w:r>
          </w:p>
        </w:tc>
      </w:tr>
      <w:tr w:rsidR="00926B40" w:rsidRPr="00841ED7" w14:paraId="642224BD" w14:textId="32E08177" w:rsidTr="00926B40">
        <w:tc>
          <w:tcPr>
            <w:tcW w:w="1550" w:type="dxa"/>
            <w:shd w:val="clear" w:color="auto" w:fill="auto"/>
            <w:tcMar>
              <w:top w:w="100" w:type="dxa"/>
              <w:left w:w="100" w:type="dxa"/>
              <w:bottom w:w="100" w:type="dxa"/>
              <w:right w:w="100" w:type="dxa"/>
            </w:tcMar>
          </w:tcPr>
          <w:p w14:paraId="5A09BE4A" w14:textId="77777777" w:rsidR="00926B40" w:rsidRPr="00EF4EA1"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1842" w:type="dxa"/>
            <w:shd w:val="clear" w:color="auto" w:fill="auto"/>
            <w:tcMar>
              <w:top w:w="100" w:type="dxa"/>
              <w:left w:w="100" w:type="dxa"/>
              <w:bottom w:w="100" w:type="dxa"/>
              <w:right w:w="100" w:type="dxa"/>
            </w:tcMar>
          </w:tcPr>
          <w:p w14:paraId="42D5FDD7" w14:textId="77777777" w:rsidR="00926B40" w:rsidRPr="00EF4EA1"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552" w:type="dxa"/>
            <w:shd w:val="clear" w:color="auto" w:fill="auto"/>
            <w:tcMar>
              <w:top w:w="100" w:type="dxa"/>
              <w:left w:w="100" w:type="dxa"/>
              <w:bottom w:w="100" w:type="dxa"/>
              <w:right w:w="100" w:type="dxa"/>
            </w:tcMar>
          </w:tcPr>
          <w:p w14:paraId="2677FC98"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69D37537" w14:textId="59886873" w:rsidR="00926B40" w:rsidRDefault="00AA14BA"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51FEBEFC" w14:textId="7044A7A7" w:rsidTr="00926B40">
        <w:tc>
          <w:tcPr>
            <w:tcW w:w="1550" w:type="dxa"/>
            <w:shd w:val="clear" w:color="auto" w:fill="auto"/>
            <w:tcMar>
              <w:top w:w="100" w:type="dxa"/>
              <w:left w:w="100" w:type="dxa"/>
              <w:bottom w:w="100" w:type="dxa"/>
              <w:right w:w="100" w:type="dxa"/>
            </w:tcMar>
          </w:tcPr>
          <w:p w14:paraId="0CE8587B" w14:textId="77777777" w:rsidR="00926B40" w:rsidRPr="00EF4EA1"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0.3.1.0</w:t>
            </w:r>
          </w:p>
        </w:tc>
        <w:tc>
          <w:tcPr>
            <w:tcW w:w="1842" w:type="dxa"/>
            <w:shd w:val="clear" w:color="auto" w:fill="auto"/>
            <w:tcMar>
              <w:top w:w="100" w:type="dxa"/>
              <w:left w:w="100" w:type="dxa"/>
              <w:bottom w:w="100" w:type="dxa"/>
              <w:right w:w="100" w:type="dxa"/>
            </w:tcMar>
          </w:tcPr>
          <w:p w14:paraId="489716CA" w14:textId="77777777" w:rsidR="00926B40" w:rsidRPr="00E3189D"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552" w:type="dxa"/>
            <w:shd w:val="clear" w:color="auto" w:fill="auto"/>
            <w:tcMar>
              <w:top w:w="100" w:type="dxa"/>
              <w:left w:w="100" w:type="dxa"/>
              <w:bottom w:w="100" w:type="dxa"/>
              <w:right w:w="100" w:type="dxa"/>
            </w:tcMar>
          </w:tcPr>
          <w:p w14:paraId="67520E6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Earth instantiated at the correct distance from the sun, with correct velocity. Calculate orbit period (projection) and sense-check results: result should have error under 2%.</w:t>
            </w:r>
          </w:p>
        </w:tc>
        <w:tc>
          <w:tcPr>
            <w:tcW w:w="3827" w:type="dxa"/>
          </w:tcPr>
          <w:p w14:paraId="03C2BD0A" w14:textId="77777777" w:rsidR="00CE0C28" w:rsidRDefault="00CE0C28" w:rsidP="002656C2">
            <w:pPr>
              <w:widowControl w:val="0"/>
              <w:pBdr>
                <w:top w:val="nil"/>
                <w:left w:val="nil"/>
                <w:bottom w:val="nil"/>
                <w:right w:val="nil"/>
                <w:between w:val="nil"/>
              </w:pBdr>
              <w:spacing w:line="240" w:lineRule="auto"/>
              <w:rPr>
                <w:b/>
                <w:bCs/>
                <w:color w:val="000000" w:themeColor="text1"/>
              </w:rPr>
            </w:pPr>
            <w:r>
              <w:rPr>
                <w:color w:val="000000" w:themeColor="text1"/>
              </w:rPr>
              <w:t xml:space="preserve">Earth can be instantiated such that it is the correct distance away from the sun (verified via debug console output and period calculations). Added to the list of orbits successfully. </w:t>
            </w:r>
            <w:r>
              <w:rPr>
                <w:b/>
                <w:bCs/>
                <w:color w:val="000000" w:themeColor="text1"/>
              </w:rPr>
              <w:t>COMPLETED</w:t>
            </w:r>
          </w:p>
          <w:p w14:paraId="46189CE8" w14:textId="77777777" w:rsidR="00ED3224" w:rsidRDefault="00ED3224" w:rsidP="002656C2">
            <w:pPr>
              <w:widowControl w:val="0"/>
              <w:pBdr>
                <w:top w:val="nil"/>
                <w:left w:val="nil"/>
                <w:bottom w:val="nil"/>
                <w:right w:val="nil"/>
                <w:between w:val="nil"/>
              </w:pBdr>
              <w:spacing w:line="240" w:lineRule="auto"/>
              <w:rPr>
                <w:b/>
                <w:bCs/>
                <w:color w:val="000000" w:themeColor="text1"/>
              </w:rPr>
            </w:pPr>
          </w:p>
          <w:p w14:paraId="14E0A85B" w14:textId="5B645EE4" w:rsidR="00ED3224" w:rsidRPr="00ED3224" w:rsidRDefault="00ED3224" w:rsidP="002656C2">
            <w:pPr>
              <w:widowControl w:val="0"/>
              <w:pBdr>
                <w:top w:val="nil"/>
                <w:left w:val="nil"/>
                <w:bottom w:val="nil"/>
                <w:right w:val="nil"/>
                <w:between w:val="nil"/>
              </w:pBdr>
              <w:spacing w:line="240" w:lineRule="auto"/>
              <w:rPr>
                <w:i/>
                <w:iCs/>
                <w:color w:val="000000" w:themeColor="text1"/>
              </w:rPr>
            </w:pPr>
            <w:r>
              <w:rPr>
                <w:i/>
                <w:iCs/>
                <w:color w:val="000000" w:themeColor="text1"/>
              </w:rPr>
              <w:t xml:space="preserve">Simulation queue: </w:t>
            </w:r>
            <w:r>
              <w:rPr>
                <w:b/>
                <w:bCs/>
                <w:i/>
                <w:iCs/>
                <w:color w:val="000000" w:themeColor="text1"/>
              </w:rPr>
              <w:t>PARTIALLY COMPLETED</w:t>
            </w:r>
            <w:r w:rsidR="009F65DF">
              <w:rPr>
                <w:b/>
                <w:bCs/>
                <w:i/>
                <w:iCs/>
                <w:color w:val="000000" w:themeColor="text1"/>
              </w:rPr>
              <w:t>?</w:t>
            </w:r>
            <w:r>
              <w:rPr>
                <w:b/>
                <w:bCs/>
                <w:i/>
                <w:iCs/>
                <w:color w:val="000000" w:themeColor="text1"/>
              </w:rPr>
              <w:t xml:space="preserve"> </w:t>
            </w:r>
            <w:r>
              <w:rPr>
                <w:i/>
                <w:iCs/>
                <w:color w:val="000000" w:themeColor="text1"/>
              </w:rPr>
              <w:t xml:space="preserve">Throughout the design stage and within the technical solution, the “orbiting_bodies” vector of orbits has been referred to as a queue. It has been justified earlier, however a textbook “queue” such as a circular queue has not been used on account of it not being performant to repeatedly dequeue and requeue bodies that are known to remain in the simulation between updates. Nonetheless, the vector is used as first-in, first-out and so is referred to </w:t>
            </w:r>
            <w:r>
              <w:rPr>
                <w:i/>
                <w:iCs/>
                <w:color w:val="000000" w:themeColor="text1"/>
              </w:rPr>
              <w:lastRenderedPageBreak/>
              <w:t>as a queue.</w:t>
            </w:r>
          </w:p>
        </w:tc>
      </w:tr>
      <w:tr w:rsidR="00926B40" w:rsidRPr="00841ED7" w14:paraId="287D1F4D" w14:textId="09A77A1D" w:rsidTr="00926B40">
        <w:tc>
          <w:tcPr>
            <w:tcW w:w="1550" w:type="dxa"/>
            <w:shd w:val="clear" w:color="auto" w:fill="auto"/>
            <w:tcMar>
              <w:top w:w="100" w:type="dxa"/>
              <w:left w:w="100" w:type="dxa"/>
              <w:bottom w:w="100" w:type="dxa"/>
              <w:right w:w="100" w:type="dxa"/>
            </w:tcMar>
          </w:tcPr>
          <w:p w14:paraId="34F1AD47" w14:textId="77777777" w:rsidR="00926B40" w:rsidRPr="004B0A7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0.3.2.0</w:t>
            </w:r>
          </w:p>
        </w:tc>
        <w:tc>
          <w:tcPr>
            <w:tcW w:w="1842" w:type="dxa"/>
            <w:shd w:val="clear" w:color="auto" w:fill="auto"/>
            <w:tcMar>
              <w:top w:w="100" w:type="dxa"/>
              <w:left w:w="100" w:type="dxa"/>
              <w:bottom w:w="100" w:type="dxa"/>
              <w:right w:w="100" w:type="dxa"/>
            </w:tcMar>
          </w:tcPr>
          <w:p w14:paraId="36914D91" w14:textId="77777777" w:rsidR="00926B40" w:rsidRPr="004B0A77"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 (Note this will be modified time, depending on the time-step parameter of the simulation.)</w:t>
            </w:r>
          </w:p>
        </w:tc>
        <w:tc>
          <w:tcPr>
            <w:tcW w:w="2552" w:type="dxa"/>
            <w:shd w:val="clear" w:color="auto" w:fill="auto"/>
            <w:tcMar>
              <w:top w:w="100" w:type="dxa"/>
              <w:left w:w="100" w:type="dxa"/>
              <w:bottom w:w="100" w:type="dxa"/>
              <w:right w:w="100" w:type="dxa"/>
            </w:tcMar>
          </w:tcPr>
          <w:p w14:paraId="7F59862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c>
          <w:tcPr>
            <w:tcW w:w="3827" w:type="dxa"/>
          </w:tcPr>
          <w:p w14:paraId="79044FD9" w14:textId="14DCD68A" w:rsidR="00926B40" w:rsidRPr="00802E6C" w:rsidRDefault="00802E6C" w:rsidP="002656C2">
            <w:pPr>
              <w:widowControl w:val="0"/>
              <w:pBdr>
                <w:top w:val="nil"/>
                <w:left w:val="nil"/>
                <w:bottom w:val="nil"/>
                <w:right w:val="nil"/>
                <w:between w:val="nil"/>
              </w:pBdr>
              <w:spacing w:line="240" w:lineRule="auto"/>
              <w:rPr>
                <w:color w:val="000000" w:themeColor="text1"/>
              </w:rPr>
            </w:pPr>
            <w:r>
              <w:rPr>
                <w:color w:val="000000" w:themeColor="text1"/>
              </w:rPr>
              <w:t xml:space="preserve">Discussed above. The </w:t>
            </w:r>
            <w:r>
              <w:rPr>
                <w:b/>
                <w:bCs/>
                <w:color w:val="000000" w:themeColor="text1"/>
              </w:rPr>
              <w:t xml:space="preserve">Body </w:t>
            </w:r>
            <w:r>
              <w:rPr>
                <w:color w:val="000000" w:themeColor="text1"/>
              </w:rPr>
              <w:t xml:space="preserve">update method calls the protected rk4 step that calculates the body’s position as a function of time. It successfully does so and has been demonstrated in testing to do so accurately and performantly. </w:t>
            </w:r>
            <w:r>
              <w:rPr>
                <w:b/>
                <w:bCs/>
                <w:color w:val="000000" w:themeColor="text1"/>
              </w:rPr>
              <w:t>COMPLETED</w:t>
            </w:r>
          </w:p>
        </w:tc>
      </w:tr>
      <w:tr w:rsidR="00926B40" w:rsidRPr="00841ED7" w14:paraId="03C34B61" w14:textId="35782335" w:rsidTr="00926B40">
        <w:tc>
          <w:tcPr>
            <w:tcW w:w="1550" w:type="dxa"/>
            <w:shd w:val="clear" w:color="auto" w:fill="auto"/>
            <w:tcMar>
              <w:top w:w="100" w:type="dxa"/>
              <w:left w:w="100" w:type="dxa"/>
              <w:bottom w:w="100" w:type="dxa"/>
              <w:right w:w="100" w:type="dxa"/>
            </w:tcMar>
          </w:tcPr>
          <w:p w14:paraId="6326943A" w14:textId="77777777" w:rsidR="00926B40" w:rsidRPr="002D7BAB"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0.3.3.0</w:t>
            </w:r>
          </w:p>
        </w:tc>
        <w:tc>
          <w:tcPr>
            <w:tcW w:w="1842" w:type="dxa"/>
            <w:shd w:val="clear" w:color="auto" w:fill="auto"/>
            <w:tcMar>
              <w:top w:w="100" w:type="dxa"/>
              <w:left w:w="100" w:type="dxa"/>
              <w:bottom w:w="100" w:type="dxa"/>
              <w:right w:w="100" w:type="dxa"/>
            </w:tcMar>
          </w:tcPr>
          <w:p w14:paraId="5A116B4E" w14:textId="77777777" w:rsidR="00926B40" w:rsidRPr="002D7BAB"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552" w:type="dxa"/>
            <w:shd w:val="clear" w:color="auto" w:fill="auto"/>
            <w:tcMar>
              <w:top w:w="100" w:type="dxa"/>
              <w:left w:w="100" w:type="dxa"/>
              <w:bottom w:w="100" w:type="dxa"/>
              <w:right w:w="100" w:type="dxa"/>
            </w:tcMar>
          </w:tcPr>
          <w:p w14:paraId="694E814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c>
          <w:tcPr>
            <w:tcW w:w="3827" w:type="dxa"/>
          </w:tcPr>
          <w:p w14:paraId="5CEB66F8" w14:textId="39DEF9BB" w:rsidR="00926B40" w:rsidRDefault="00E421DB" w:rsidP="002656C2">
            <w:pPr>
              <w:widowControl w:val="0"/>
              <w:pBdr>
                <w:top w:val="nil"/>
                <w:left w:val="nil"/>
                <w:bottom w:val="nil"/>
                <w:right w:val="nil"/>
                <w:between w:val="nil"/>
              </w:pBdr>
              <w:spacing w:line="240" w:lineRule="auto"/>
              <w:rPr>
                <w:color w:val="000000" w:themeColor="text1"/>
              </w:rPr>
            </w:pPr>
            <w:r>
              <w:rPr>
                <w:color w:val="000000" w:themeColor="text1"/>
              </w:rPr>
              <w:t xml:space="preserve">Correctly calculates the period of orbits. Verified through testing and instantiation of known orbits such as those of the planets in our solar system, and comparing both projected orbit periods and simulated orbit period (the time in-simulation that a complete orbit takes) to the known values. Minimal error seen. </w:t>
            </w:r>
            <w:r>
              <w:rPr>
                <w:b/>
                <w:bCs/>
                <w:color w:val="000000" w:themeColor="text1"/>
              </w:rPr>
              <w:t>COMPLETED</w:t>
            </w:r>
          </w:p>
        </w:tc>
      </w:tr>
      <w:tr w:rsidR="00926B40" w:rsidRPr="00841ED7" w14:paraId="6A6C4747" w14:textId="4DDA1335" w:rsidTr="00926B40">
        <w:tc>
          <w:tcPr>
            <w:tcW w:w="1550" w:type="dxa"/>
            <w:shd w:val="clear" w:color="auto" w:fill="auto"/>
            <w:tcMar>
              <w:top w:w="100" w:type="dxa"/>
              <w:left w:w="100" w:type="dxa"/>
              <w:bottom w:w="100" w:type="dxa"/>
              <w:right w:w="100" w:type="dxa"/>
            </w:tcMar>
          </w:tcPr>
          <w:p w14:paraId="762F8AFF" w14:textId="77777777" w:rsidR="00926B40" w:rsidRPr="00A665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1842" w:type="dxa"/>
            <w:shd w:val="clear" w:color="auto" w:fill="auto"/>
            <w:tcMar>
              <w:top w:w="100" w:type="dxa"/>
              <w:left w:w="100" w:type="dxa"/>
              <w:bottom w:w="100" w:type="dxa"/>
              <w:right w:w="100" w:type="dxa"/>
            </w:tcMar>
          </w:tcPr>
          <w:p w14:paraId="18F452C6" w14:textId="77777777" w:rsidR="00926B40" w:rsidRPr="00A665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552" w:type="dxa"/>
            <w:shd w:val="clear" w:color="auto" w:fill="auto"/>
            <w:tcMar>
              <w:top w:w="100" w:type="dxa"/>
              <w:left w:w="100" w:type="dxa"/>
              <w:bottom w:w="100" w:type="dxa"/>
              <w:right w:w="100" w:type="dxa"/>
            </w:tcMar>
          </w:tcPr>
          <w:p w14:paraId="70182C66" w14:textId="77777777" w:rsidR="00926B40" w:rsidRPr="00A665E5" w:rsidRDefault="00926B40" w:rsidP="002656C2">
            <w:pPr>
              <w:widowControl w:val="0"/>
              <w:pBdr>
                <w:top w:val="nil"/>
                <w:left w:val="nil"/>
                <w:bottom w:val="nil"/>
                <w:right w:val="nil"/>
                <w:between w:val="nil"/>
              </w:pBdr>
              <w:spacing w:line="240" w:lineRule="auto"/>
              <w:rPr>
                <w:i/>
                <w:iCs/>
                <w:color w:val="000000" w:themeColor="text1"/>
              </w:rPr>
            </w:pPr>
          </w:p>
        </w:tc>
        <w:tc>
          <w:tcPr>
            <w:tcW w:w="3827" w:type="dxa"/>
          </w:tcPr>
          <w:p w14:paraId="421FAD4C" w14:textId="177955E8" w:rsidR="00926B40" w:rsidRPr="00431A83" w:rsidRDefault="00431A83"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4565BF06" w14:textId="54481CAB" w:rsidTr="00926B40">
        <w:tc>
          <w:tcPr>
            <w:tcW w:w="1550" w:type="dxa"/>
            <w:shd w:val="clear" w:color="auto" w:fill="auto"/>
            <w:tcMar>
              <w:top w:w="100" w:type="dxa"/>
              <w:left w:w="100" w:type="dxa"/>
              <w:bottom w:w="100" w:type="dxa"/>
              <w:right w:w="100" w:type="dxa"/>
            </w:tcMar>
          </w:tcPr>
          <w:p w14:paraId="56F7634E"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0.4.1.0</w:t>
            </w:r>
          </w:p>
        </w:tc>
        <w:tc>
          <w:tcPr>
            <w:tcW w:w="1842" w:type="dxa"/>
            <w:shd w:val="clear" w:color="auto" w:fill="auto"/>
            <w:tcMar>
              <w:top w:w="100" w:type="dxa"/>
              <w:left w:w="100" w:type="dxa"/>
              <w:bottom w:w="100" w:type="dxa"/>
              <w:right w:w="100" w:type="dxa"/>
            </w:tcMar>
          </w:tcPr>
          <w:p w14:paraId="6BA9927B"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552" w:type="dxa"/>
            <w:shd w:val="clear" w:color="auto" w:fill="auto"/>
            <w:tcMar>
              <w:top w:w="100" w:type="dxa"/>
              <w:left w:w="100" w:type="dxa"/>
              <w:bottom w:w="100" w:type="dxa"/>
              <w:right w:w="100" w:type="dxa"/>
            </w:tcMar>
          </w:tcPr>
          <w:p w14:paraId="63656F25" w14:textId="77777777" w:rsidR="00926B40" w:rsidRPr="0019148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Pixel drawn at expected location.</w:t>
            </w:r>
          </w:p>
        </w:tc>
        <w:tc>
          <w:tcPr>
            <w:tcW w:w="3827" w:type="dxa"/>
          </w:tcPr>
          <w:p w14:paraId="6D80A0B6" w14:textId="30C20952" w:rsidR="00926B40" w:rsidRDefault="00101C7F" w:rsidP="002656C2">
            <w:pPr>
              <w:widowControl w:val="0"/>
              <w:pBdr>
                <w:top w:val="nil"/>
                <w:left w:val="nil"/>
                <w:bottom w:val="nil"/>
                <w:right w:val="nil"/>
                <w:between w:val="nil"/>
              </w:pBdr>
              <w:spacing w:line="240" w:lineRule="auto"/>
              <w:rPr>
                <w:color w:val="000000" w:themeColor="text1"/>
              </w:rPr>
            </w:pPr>
            <w:r>
              <w:rPr>
                <w:color w:val="000000" w:themeColor="text1"/>
              </w:rPr>
              <w:t xml:space="preserve">Graphyte is capable of drawing a pixel anywhere on the screen. </w:t>
            </w:r>
            <w:r>
              <w:rPr>
                <w:b/>
                <w:bCs/>
                <w:color w:val="000000" w:themeColor="text1"/>
              </w:rPr>
              <w:t>COMPLETED</w:t>
            </w:r>
          </w:p>
        </w:tc>
      </w:tr>
      <w:tr w:rsidR="00926B40" w:rsidRPr="00841ED7" w14:paraId="7713508E" w14:textId="7AA26917" w:rsidTr="00926B40">
        <w:tc>
          <w:tcPr>
            <w:tcW w:w="1550" w:type="dxa"/>
            <w:shd w:val="clear" w:color="auto" w:fill="auto"/>
            <w:tcMar>
              <w:top w:w="100" w:type="dxa"/>
              <w:left w:w="100" w:type="dxa"/>
              <w:bottom w:w="100" w:type="dxa"/>
              <w:right w:w="100" w:type="dxa"/>
            </w:tcMar>
          </w:tcPr>
          <w:p w14:paraId="6B5E283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0.4.2.0</w:t>
            </w:r>
          </w:p>
        </w:tc>
        <w:tc>
          <w:tcPr>
            <w:tcW w:w="1842" w:type="dxa"/>
            <w:shd w:val="clear" w:color="auto" w:fill="auto"/>
            <w:tcMar>
              <w:top w:w="100" w:type="dxa"/>
              <w:left w:w="100" w:type="dxa"/>
              <w:bottom w:w="100" w:type="dxa"/>
              <w:right w:w="100" w:type="dxa"/>
            </w:tcMar>
          </w:tcPr>
          <w:p w14:paraId="16389F9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552" w:type="dxa"/>
            <w:shd w:val="clear" w:color="auto" w:fill="auto"/>
            <w:tcMar>
              <w:top w:w="100" w:type="dxa"/>
              <w:left w:w="100" w:type="dxa"/>
              <w:bottom w:w="100" w:type="dxa"/>
              <w:right w:w="100" w:type="dxa"/>
            </w:tcMar>
          </w:tcPr>
          <w:p w14:paraId="154E475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c>
          <w:tcPr>
            <w:tcW w:w="3827" w:type="dxa"/>
          </w:tcPr>
          <w:p w14:paraId="43A684AD" w14:textId="64A09232" w:rsidR="00926B40" w:rsidRDefault="00101C7F" w:rsidP="002656C2">
            <w:pPr>
              <w:widowControl w:val="0"/>
              <w:pBdr>
                <w:top w:val="nil"/>
                <w:left w:val="nil"/>
                <w:bottom w:val="nil"/>
                <w:right w:val="nil"/>
                <w:between w:val="nil"/>
              </w:pBdr>
              <w:spacing w:line="240" w:lineRule="auto"/>
              <w:rPr>
                <w:color w:val="000000" w:themeColor="text1"/>
              </w:rPr>
            </w:pPr>
            <w:r>
              <w:rPr>
                <w:color w:val="000000" w:themeColor="text1"/>
              </w:rPr>
              <w:t>Graphyte is capable of drawing a collection of pixels, generated from lines and points. As such it is able to draw 3D geometry such as the diamond used to represent orbit bodies, or a cube.</w:t>
            </w:r>
            <w:r w:rsidR="007A1B0F">
              <w:rPr>
                <w:color w:val="000000" w:themeColor="text1"/>
              </w:rPr>
              <w:t xml:space="preserve"> More complex geometry is possible through a more detailed mesh. </w:t>
            </w:r>
            <w:r w:rsidR="007A1B0F">
              <w:rPr>
                <w:b/>
                <w:bCs/>
                <w:color w:val="000000" w:themeColor="text1"/>
              </w:rPr>
              <w:t>COMPLETED</w:t>
            </w:r>
          </w:p>
        </w:tc>
      </w:tr>
      <w:tr w:rsidR="00926B40" w:rsidRPr="00841ED7" w14:paraId="76DDE04E" w14:textId="663CBB49" w:rsidTr="00926B40">
        <w:tc>
          <w:tcPr>
            <w:tcW w:w="1550" w:type="dxa"/>
            <w:shd w:val="clear" w:color="auto" w:fill="auto"/>
            <w:tcMar>
              <w:top w:w="100" w:type="dxa"/>
              <w:left w:w="100" w:type="dxa"/>
              <w:bottom w:w="100" w:type="dxa"/>
              <w:right w:w="100" w:type="dxa"/>
            </w:tcMar>
          </w:tcPr>
          <w:p w14:paraId="3B065F2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0.4.3.0</w:t>
            </w:r>
          </w:p>
        </w:tc>
        <w:tc>
          <w:tcPr>
            <w:tcW w:w="1842" w:type="dxa"/>
            <w:shd w:val="clear" w:color="auto" w:fill="auto"/>
            <w:tcMar>
              <w:top w:w="100" w:type="dxa"/>
              <w:left w:w="100" w:type="dxa"/>
              <w:bottom w:w="100" w:type="dxa"/>
              <w:right w:w="100" w:type="dxa"/>
            </w:tcMar>
          </w:tcPr>
          <w:p w14:paraId="7E7C6574"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552" w:type="dxa"/>
            <w:shd w:val="clear" w:color="auto" w:fill="auto"/>
            <w:tcMar>
              <w:top w:w="100" w:type="dxa"/>
              <w:left w:w="100" w:type="dxa"/>
              <w:bottom w:w="100" w:type="dxa"/>
              <w:right w:w="100" w:type="dxa"/>
            </w:tcMar>
          </w:tcPr>
          <w:p w14:paraId="054D05A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 Constant 3D rotation over time (via update method) with no scaling / distortion.</w:t>
            </w:r>
          </w:p>
        </w:tc>
        <w:tc>
          <w:tcPr>
            <w:tcW w:w="3827" w:type="dxa"/>
          </w:tcPr>
          <w:p w14:paraId="42E9C293" w14:textId="76C70660" w:rsidR="00926B40" w:rsidRDefault="009054B0" w:rsidP="002656C2">
            <w:pPr>
              <w:widowControl w:val="0"/>
              <w:pBdr>
                <w:top w:val="nil"/>
                <w:left w:val="nil"/>
                <w:bottom w:val="nil"/>
                <w:right w:val="nil"/>
                <w:between w:val="nil"/>
              </w:pBdr>
              <w:spacing w:line="240" w:lineRule="auto"/>
              <w:rPr>
                <w:color w:val="000000" w:themeColor="text1"/>
              </w:rPr>
            </w:pPr>
            <w:r>
              <w:rPr>
                <w:color w:val="000000" w:themeColor="text1"/>
              </w:rPr>
              <w:t xml:space="preserve">Rotation matrix successfully applied to a point in 3D space so that shapes can be rotated every frame. </w:t>
            </w:r>
            <w:r>
              <w:rPr>
                <w:b/>
                <w:bCs/>
                <w:color w:val="000000" w:themeColor="text1"/>
              </w:rPr>
              <w:t>COMPLETED</w:t>
            </w:r>
          </w:p>
        </w:tc>
      </w:tr>
      <w:tr w:rsidR="00926B40" w:rsidRPr="00841ED7" w14:paraId="792E7D5F" w14:textId="1CDA6030" w:rsidTr="00926B40">
        <w:tc>
          <w:tcPr>
            <w:tcW w:w="1550" w:type="dxa"/>
            <w:shd w:val="clear" w:color="auto" w:fill="auto"/>
            <w:tcMar>
              <w:top w:w="100" w:type="dxa"/>
              <w:left w:w="100" w:type="dxa"/>
              <w:bottom w:w="100" w:type="dxa"/>
              <w:right w:w="100" w:type="dxa"/>
            </w:tcMar>
          </w:tcPr>
          <w:p w14:paraId="38F302FA" w14:textId="77777777" w:rsidR="00926B40" w:rsidRPr="006350B9"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0.5</w:t>
            </w:r>
          </w:p>
        </w:tc>
        <w:tc>
          <w:tcPr>
            <w:tcW w:w="1842" w:type="dxa"/>
            <w:shd w:val="clear" w:color="auto" w:fill="auto"/>
            <w:tcMar>
              <w:top w:w="100" w:type="dxa"/>
              <w:left w:w="100" w:type="dxa"/>
              <w:bottom w:w="100" w:type="dxa"/>
              <w:right w:w="100" w:type="dxa"/>
            </w:tcMar>
          </w:tcPr>
          <w:p w14:paraId="5DC6075C" w14:textId="77777777" w:rsidR="00926B40"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552" w:type="dxa"/>
            <w:shd w:val="clear" w:color="auto" w:fill="auto"/>
            <w:tcMar>
              <w:top w:w="100" w:type="dxa"/>
              <w:left w:w="100" w:type="dxa"/>
              <w:bottom w:w="100" w:type="dxa"/>
              <w:right w:w="100" w:type="dxa"/>
            </w:tcMar>
          </w:tcPr>
          <w:p w14:paraId="11154CC3"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00A8E2AA" w14:textId="32E1FF12" w:rsidR="00926B40" w:rsidRDefault="001A4A07"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7C5F919A" w14:textId="6A0C4356" w:rsidTr="00926B40">
        <w:tc>
          <w:tcPr>
            <w:tcW w:w="1550" w:type="dxa"/>
            <w:shd w:val="clear" w:color="auto" w:fill="auto"/>
            <w:tcMar>
              <w:top w:w="100" w:type="dxa"/>
              <w:left w:w="100" w:type="dxa"/>
              <w:bottom w:w="100" w:type="dxa"/>
              <w:right w:w="100" w:type="dxa"/>
            </w:tcMar>
          </w:tcPr>
          <w:p w14:paraId="078CAFFC" w14:textId="77777777" w:rsidR="00926B40" w:rsidRPr="006350B9"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0.5.1.0</w:t>
            </w:r>
          </w:p>
        </w:tc>
        <w:tc>
          <w:tcPr>
            <w:tcW w:w="1842" w:type="dxa"/>
            <w:shd w:val="clear" w:color="auto" w:fill="auto"/>
            <w:tcMar>
              <w:top w:w="100" w:type="dxa"/>
              <w:left w:w="100" w:type="dxa"/>
              <w:bottom w:w="100" w:type="dxa"/>
              <w:right w:w="100" w:type="dxa"/>
            </w:tcMar>
          </w:tcPr>
          <w:p w14:paraId="3B47FD6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53D26F94" w14:textId="77777777" w:rsidR="00926B40" w:rsidRDefault="00926B40" w:rsidP="002656C2">
            <w:pPr>
              <w:widowControl w:val="0"/>
              <w:pBdr>
                <w:top w:val="nil"/>
                <w:left w:val="nil"/>
                <w:bottom w:val="nil"/>
                <w:right w:val="nil"/>
                <w:between w:val="nil"/>
              </w:pBdr>
              <w:spacing w:line="240" w:lineRule="auto"/>
              <w:rPr>
                <w:color w:val="000000" w:themeColor="text1"/>
              </w:rPr>
            </w:pPr>
          </w:p>
          <w:p w14:paraId="4B0F5BF4" w14:textId="77777777" w:rsidR="00926B40" w:rsidRPr="009F6209" w:rsidRDefault="00926B40" w:rsidP="002656C2">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552" w:type="dxa"/>
            <w:shd w:val="clear" w:color="auto" w:fill="auto"/>
            <w:tcMar>
              <w:top w:w="100" w:type="dxa"/>
              <w:left w:w="100" w:type="dxa"/>
              <w:bottom w:w="100" w:type="dxa"/>
              <w:right w:w="100" w:type="dxa"/>
            </w:tcMar>
          </w:tcPr>
          <w:p w14:paraId="27477BA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are set correctly.</w:t>
            </w:r>
          </w:p>
        </w:tc>
        <w:tc>
          <w:tcPr>
            <w:tcW w:w="3827" w:type="dxa"/>
          </w:tcPr>
          <w:p w14:paraId="73802131" w14:textId="3B7B576E" w:rsidR="00926B40" w:rsidRDefault="002056BE" w:rsidP="002656C2">
            <w:pPr>
              <w:widowControl w:val="0"/>
              <w:pBdr>
                <w:top w:val="nil"/>
                <w:left w:val="nil"/>
                <w:bottom w:val="nil"/>
                <w:right w:val="nil"/>
                <w:between w:val="nil"/>
              </w:pBdr>
              <w:spacing w:line="240" w:lineRule="auto"/>
              <w:rPr>
                <w:color w:val="000000" w:themeColor="text1"/>
              </w:rPr>
            </w:pPr>
            <w:r>
              <w:rPr>
                <w:color w:val="000000" w:themeColor="text1"/>
              </w:rPr>
              <w:t>The functionality of satellites exceeded expectations. Throughout their implementation the simulation struggled to accurately simulate their orbits and it was common for satellites to escape the orbit of their parents. At lower time-scales the simulation is more accurate, and therefore the orbit of satellites is more reliable. In testing, the moon was instantiated to orbit the earth and it was instantiated correctly, with an accurate orbit period. Ultimately the satellite class has been a success testament to the strength of the simulation. More can be done to improve their simulation. Perhaps calling the rk4 multiple times to interpolate between larger steps caused by higher time-scales will fix inaccuracies, however this will come with a very large performance overhead for larger time-scales.</w:t>
            </w:r>
            <w:r w:rsidR="00564F2F">
              <w:rPr>
                <w:color w:val="000000" w:themeColor="text1"/>
              </w:rPr>
              <w:t xml:space="preserve"> </w:t>
            </w:r>
            <w:r w:rsidR="00564F2F">
              <w:rPr>
                <w:b/>
                <w:bCs/>
                <w:color w:val="000000" w:themeColor="text1"/>
              </w:rPr>
              <w:t>COMPLETED</w:t>
            </w:r>
          </w:p>
        </w:tc>
      </w:tr>
      <w:tr w:rsidR="00926B40" w:rsidRPr="00841ED7" w14:paraId="147D07D1" w14:textId="15865023" w:rsidTr="00926B40">
        <w:tc>
          <w:tcPr>
            <w:tcW w:w="1550" w:type="dxa"/>
            <w:shd w:val="clear" w:color="auto" w:fill="auto"/>
            <w:tcMar>
              <w:top w:w="100" w:type="dxa"/>
              <w:left w:w="100" w:type="dxa"/>
              <w:bottom w:w="100" w:type="dxa"/>
              <w:right w:w="100" w:type="dxa"/>
            </w:tcMar>
          </w:tcPr>
          <w:p w14:paraId="7961BC46" w14:textId="77777777" w:rsidR="00926B40" w:rsidRPr="00E4423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0.6</w:t>
            </w:r>
          </w:p>
        </w:tc>
        <w:tc>
          <w:tcPr>
            <w:tcW w:w="1842" w:type="dxa"/>
            <w:shd w:val="clear" w:color="auto" w:fill="auto"/>
            <w:tcMar>
              <w:top w:w="100" w:type="dxa"/>
              <w:left w:w="100" w:type="dxa"/>
              <w:bottom w:w="100" w:type="dxa"/>
              <w:right w:w="100" w:type="dxa"/>
            </w:tcMar>
          </w:tcPr>
          <w:p w14:paraId="3580C909" w14:textId="77777777" w:rsidR="00926B40" w:rsidRPr="00E4423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Graphics II</w:t>
            </w:r>
          </w:p>
        </w:tc>
        <w:tc>
          <w:tcPr>
            <w:tcW w:w="2552" w:type="dxa"/>
            <w:shd w:val="clear" w:color="auto" w:fill="auto"/>
            <w:tcMar>
              <w:top w:w="100" w:type="dxa"/>
              <w:left w:w="100" w:type="dxa"/>
              <w:bottom w:w="100" w:type="dxa"/>
              <w:right w:w="100" w:type="dxa"/>
            </w:tcMar>
          </w:tcPr>
          <w:p w14:paraId="28AD1EA2"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5CBD0197" w14:textId="2141BCA9" w:rsidR="00926B40" w:rsidRDefault="00892FE6"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52249ABC" w14:textId="59F2E482" w:rsidTr="00926B40">
        <w:tc>
          <w:tcPr>
            <w:tcW w:w="1550" w:type="dxa"/>
            <w:shd w:val="clear" w:color="auto" w:fill="auto"/>
            <w:tcMar>
              <w:top w:w="100" w:type="dxa"/>
              <w:left w:w="100" w:type="dxa"/>
              <w:bottom w:w="100" w:type="dxa"/>
              <w:right w:w="100" w:type="dxa"/>
            </w:tcMar>
          </w:tcPr>
          <w:p w14:paraId="1BA1A409" w14:textId="77777777" w:rsidR="00926B40" w:rsidRPr="00E4423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0.6.1.0</w:t>
            </w:r>
          </w:p>
        </w:tc>
        <w:tc>
          <w:tcPr>
            <w:tcW w:w="1842" w:type="dxa"/>
            <w:shd w:val="clear" w:color="auto" w:fill="auto"/>
            <w:tcMar>
              <w:top w:w="100" w:type="dxa"/>
              <w:left w:w="100" w:type="dxa"/>
              <w:bottom w:w="100" w:type="dxa"/>
              <w:right w:w="100" w:type="dxa"/>
            </w:tcMar>
          </w:tcPr>
          <w:p w14:paraId="231EAF35" w14:textId="77777777" w:rsidR="00926B40" w:rsidRPr="00E4423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the central body to the screen using custom graphics implementation.</w:t>
            </w:r>
          </w:p>
        </w:tc>
        <w:tc>
          <w:tcPr>
            <w:tcW w:w="2552" w:type="dxa"/>
            <w:shd w:val="clear" w:color="auto" w:fill="auto"/>
            <w:tcMar>
              <w:top w:w="100" w:type="dxa"/>
              <w:left w:w="100" w:type="dxa"/>
              <w:bottom w:w="100" w:type="dxa"/>
              <w:right w:w="100" w:type="dxa"/>
            </w:tcMar>
          </w:tcPr>
          <w:p w14:paraId="6B34581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Have a 3D shape drawn to the screen at the position corresponding to the origin.</w:t>
            </w:r>
          </w:p>
        </w:tc>
        <w:tc>
          <w:tcPr>
            <w:tcW w:w="3827" w:type="dxa"/>
          </w:tcPr>
          <w:p w14:paraId="56352338" w14:textId="400F7056" w:rsidR="00926B40" w:rsidRDefault="00892FE6" w:rsidP="002656C2">
            <w:pPr>
              <w:widowControl w:val="0"/>
              <w:pBdr>
                <w:top w:val="nil"/>
                <w:left w:val="nil"/>
                <w:bottom w:val="nil"/>
                <w:right w:val="nil"/>
                <w:between w:val="nil"/>
              </w:pBdr>
              <w:spacing w:line="240" w:lineRule="auto"/>
              <w:rPr>
                <w:color w:val="000000" w:themeColor="text1"/>
              </w:rPr>
            </w:pPr>
            <w:r>
              <w:rPr>
                <w:color w:val="000000" w:themeColor="text1"/>
              </w:rPr>
              <w:t>Central body drawn to screen as a diamond shape, used also for 1</w:t>
            </w:r>
            <w:r w:rsidRPr="00892FE6">
              <w:rPr>
                <w:color w:val="000000" w:themeColor="text1"/>
                <w:vertAlign w:val="superscript"/>
              </w:rPr>
              <w:t>st</w:t>
            </w:r>
            <w:r>
              <w:rPr>
                <w:color w:val="000000" w:themeColor="text1"/>
              </w:rPr>
              <w:t xml:space="preserve"> generation orbits.</w:t>
            </w:r>
            <w:r w:rsidR="00ED2539">
              <w:rPr>
                <w:color w:val="000000" w:themeColor="text1"/>
              </w:rPr>
              <w:t xml:space="preserve"> </w:t>
            </w:r>
            <w:r w:rsidR="00ED2539">
              <w:rPr>
                <w:b/>
                <w:bCs/>
                <w:color w:val="000000" w:themeColor="text1"/>
              </w:rPr>
              <w:t>COMPLETED</w:t>
            </w:r>
          </w:p>
        </w:tc>
      </w:tr>
      <w:tr w:rsidR="00926B40" w:rsidRPr="00841ED7" w14:paraId="04E46931" w14:textId="4F950CEF" w:rsidTr="00926B40">
        <w:tc>
          <w:tcPr>
            <w:tcW w:w="1550" w:type="dxa"/>
            <w:shd w:val="clear" w:color="auto" w:fill="auto"/>
            <w:tcMar>
              <w:top w:w="100" w:type="dxa"/>
              <w:left w:w="100" w:type="dxa"/>
              <w:bottom w:w="100" w:type="dxa"/>
              <w:right w:w="100" w:type="dxa"/>
            </w:tcMar>
          </w:tcPr>
          <w:p w14:paraId="61510E9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0.6.2.0</w:t>
            </w:r>
          </w:p>
        </w:tc>
        <w:tc>
          <w:tcPr>
            <w:tcW w:w="1842" w:type="dxa"/>
            <w:shd w:val="clear" w:color="auto" w:fill="auto"/>
            <w:tcMar>
              <w:top w:w="100" w:type="dxa"/>
              <w:left w:w="100" w:type="dxa"/>
              <w:bottom w:w="100" w:type="dxa"/>
              <w:right w:w="100" w:type="dxa"/>
            </w:tcMar>
          </w:tcPr>
          <w:p w14:paraId="7DAA8196"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Draw Orbiting bodies to the screen using the custom graphics implementation. Have the draw function in the update method for the orbiting body class. </w:t>
            </w:r>
          </w:p>
        </w:tc>
        <w:tc>
          <w:tcPr>
            <w:tcW w:w="2552" w:type="dxa"/>
            <w:shd w:val="clear" w:color="auto" w:fill="auto"/>
            <w:tcMar>
              <w:top w:w="100" w:type="dxa"/>
              <w:left w:w="100" w:type="dxa"/>
              <w:bottom w:w="100" w:type="dxa"/>
              <w:right w:w="100" w:type="dxa"/>
            </w:tcMar>
          </w:tcPr>
          <w:p w14:paraId="113A4E8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Have a 3D shape drawn to the screen corresponding to the current position of the orbiting body. Drawn every frame.</w:t>
            </w:r>
          </w:p>
        </w:tc>
        <w:tc>
          <w:tcPr>
            <w:tcW w:w="3827" w:type="dxa"/>
          </w:tcPr>
          <w:p w14:paraId="241E14C0" w14:textId="4B6C7410" w:rsidR="00926B40" w:rsidRDefault="00421D3D" w:rsidP="002656C2">
            <w:pPr>
              <w:widowControl w:val="0"/>
              <w:pBdr>
                <w:top w:val="nil"/>
                <w:left w:val="nil"/>
                <w:bottom w:val="nil"/>
                <w:right w:val="nil"/>
                <w:between w:val="nil"/>
              </w:pBdr>
              <w:spacing w:line="240" w:lineRule="auto"/>
              <w:rPr>
                <w:color w:val="000000" w:themeColor="text1"/>
              </w:rPr>
            </w:pPr>
            <w:r>
              <w:rPr>
                <w:color w:val="000000" w:themeColor="text1"/>
              </w:rPr>
              <w:t>Orbiting bodies drawn to the simulation window as 3D diamonds. Bodies able to be moved over the course of their orbit, frame-to-frame moved to the position calculated by the ODE solver.</w:t>
            </w:r>
            <w:r w:rsidR="004308BD">
              <w:rPr>
                <w:color w:val="000000" w:themeColor="text1"/>
              </w:rPr>
              <w:t xml:space="preserve"> </w:t>
            </w:r>
            <w:r w:rsidR="004308BD">
              <w:rPr>
                <w:b/>
                <w:bCs/>
                <w:color w:val="000000" w:themeColor="text1"/>
              </w:rPr>
              <w:t>COMPLETED</w:t>
            </w:r>
          </w:p>
        </w:tc>
      </w:tr>
      <w:tr w:rsidR="00926B40" w:rsidRPr="00841ED7" w14:paraId="49C2E8B1" w14:textId="310EE11E" w:rsidTr="00926B40">
        <w:tc>
          <w:tcPr>
            <w:tcW w:w="1550" w:type="dxa"/>
            <w:shd w:val="clear" w:color="auto" w:fill="auto"/>
            <w:tcMar>
              <w:top w:w="100" w:type="dxa"/>
              <w:left w:w="100" w:type="dxa"/>
              <w:bottom w:w="100" w:type="dxa"/>
              <w:right w:w="100" w:type="dxa"/>
            </w:tcMar>
          </w:tcPr>
          <w:p w14:paraId="49A43AD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0.6.3.0</w:t>
            </w:r>
          </w:p>
        </w:tc>
        <w:tc>
          <w:tcPr>
            <w:tcW w:w="1842" w:type="dxa"/>
            <w:shd w:val="clear" w:color="auto" w:fill="auto"/>
            <w:tcMar>
              <w:top w:w="100" w:type="dxa"/>
              <w:left w:w="100" w:type="dxa"/>
              <w:bottom w:w="100" w:type="dxa"/>
              <w:right w:w="100" w:type="dxa"/>
            </w:tcMar>
          </w:tcPr>
          <w:p w14:paraId="3C72333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04243235"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2552" w:type="dxa"/>
            <w:shd w:val="clear" w:color="auto" w:fill="auto"/>
            <w:tcMar>
              <w:top w:w="100" w:type="dxa"/>
              <w:left w:w="100" w:type="dxa"/>
              <w:bottom w:w="100" w:type="dxa"/>
              <w:right w:w="100" w:type="dxa"/>
            </w:tcMar>
          </w:tcPr>
          <w:p w14:paraId="7BA6D19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Have a 3D shape drawn to the screen corresponding to the current position of the satellite. Drawn every frame.</w:t>
            </w:r>
          </w:p>
        </w:tc>
        <w:tc>
          <w:tcPr>
            <w:tcW w:w="3827" w:type="dxa"/>
          </w:tcPr>
          <w:p w14:paraId="22DF0DCC" w14:textId="7D31C27D" w:rsidR="00926B40" w:rsidRDefault="00445AEF" w:rsidP="002656C2">
            <w:pPr>
              <w:widowControl w:val="0"/>
              <w:pBdr>
                <w:top w:val="nil"/>
                <w:left w:val="nil"/>
                <w:bottom w:val="nil"/>
                <w:right w:val="nil"/>
                <w:between w:val="nil"/>
              </w:pBdr>
              <w:spacing w:line="240" w:lineRule="auto"/>
              <w:rPr>
                <w:color w:val="000000" w:themeColor="text1"/>
              </w:rPr>
            </w:pPr>
            <w:r>
              <w:rPr>
                <w:color w:val="000000" w:themeColor="text1"/>
              </w:rPr>
              <w:t>Satellites (2</w:t>
            </w:r>
            <w:r w:rsidRPr="00445AEF">
              <w:rPr>
                <w:color w:val="000000" w:themeColor="text1"/>
                <w:vertAlign w:val="superscript"/>
              </w:rPr>
              <w:t>nd</w:t>
            </w:r>
            <w:r>
              <w:rPr>
                <w:color w:val="000000" w:themeColor="text1"/>
              </w:rPr>
              <w:t xml:space="preserve"> generation orbits) represented by a cube that is successfully drawn to the screen. </w:t>
            </w:r>
            <w:r>
              <w:rPr>
                <w:b/>
                <w:bCs/>
                <w:color w:val="000000" w:themeColor="text1"/>
              </w:rPr>
              <w:t>COMPLETED</w:t>
            </w:r>
          </w:p>
        </w:tc>
      </w:tr>
      <w:tr w:rsidR="00926B40" w:rsidRPr="00841ED7" w14:paraId="13E29A93" w14:textId="6221130A" w:rsidTr="00926B40">
        <w:tc>
          <w:tcPr>
            <w:tcW w:w="1550" w:type="dxa"/>
            <w:shd w:val="clear" w:color="auto" w:fill="auto"/>
            <w:tcMar>
              <w:top w:w="100" w:type="dxa"/>
              <w:left w:w="100" w:type="dxa"/>
              <w:bottom w:w="100" w:type="dxa"/>
              <w:right w:w="100" w:type="dxa"/>
            </w:tcMar>
          </w:tcPr>
          <w:p w14:paraId="5565A48B" w14:textId="77777777" w:rsidR="00926B40" w:rsidRPr="00BA6B08"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0.7</w:t>
            </w:r>
          </w:p>
        </w:tc>
        <w:tc>
          <w:tcPr>
            <w:tcW w:w="1842" w:type="dxa"/>
            <w:shd w:val="clear" w:color="auto" w:fill="auto"/>
            <w:tcMar>
              <w:top w:w="100" w:type="dxa"/>
              <w:left w:w="100" w:type="dxa"/>
              <w:bottom w:w="100" w:type="dxa"/>
              <w:right w:w="100" w:type="dxa"/>
            </w:tcMar>
          </w:tcPr>
          <w:p w14:paraId="376644F5" w14:textId="77777777" w:rsidR="00926B40" w:rsidRPr="00BA6B08"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552" w:type="dxa"/>
            <w:shd w:val="clear" w:color="auto" w:fill="auto"/>
            <w:tcMar>
              <w:top w:w="100" w:type="dxa"/>
              <w:left w:w="100" w:type="dxa"/>
              <w:bottom w:w="100" w:type="dxa"/>
              <w:right w:w="100" w:type="dxa"/>
            </w:tcMar>
          </w:tcPr>
          <w:p w14:paraId="69704A63" w14:textId="77777777" w:rsidR="00926B40" w:rsidRPr="00DE04F3" w:rsidRDefault="00926B40" w:rsidP="002656C2">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c>
          <w:tcPr>
            <w:tcW w:w="3827" w:type="dxa"/>
          </w:tcPr>
          <w:p w14:paraId="29E44EDC" w14:textId="2BF022C8" w:rsidR="00926B40" w:rsidRPr="00293888" w:rsidRDefault="00293888"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7D3F67DD" w14:textId="36B21ACD" w:rsidTr="00926B40">
        <w:tc>
          <w:tcPr>
            <w:tcW w:w="1550" w:type="dxa"/>
            <w:shd w:val="clear" w:color="auto" w:fill="auto"/>
            <w:tcMar>
              <w:top w:w="100" w:type="dxa"/>
              <w:left w:w="100" w:type="dxa"/>
              <w:bottom w:w="100" w:type="dxa"/>
              <w:right w:w="100" w:type="dxa"/>
            </w:tcMar>
          </w:tcPr>
          <w:p w14:paraId="7750AE60" w14:textId="77777777" w:rsidR="00926B40" w:rsidRPr="00BA6B08"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0.7.1.0</w:t>
            </w:r>
          </w:p>
        </w:tc>
        <w:tc>
          <w:tcPr>
            <w:tcW w:w="1842" w:type="dxa"/>
            <w:shd w:val="clear" w:color="auto" w:fill="auto"/>
            <w:tcMar>
              <w:top w:w="100" w:type="dxa"/>
              <w:left w:w="100" w:type="dxa"/>
              <w:bottom w:w="100" w:type="dxa"/>
              <w:right w:w="100" w:type="dxa"/>
            </w:tcMar>
          </w:tcPr>
          <w:p w14:paraId="6D3E82D2" w14:textId="77777777" w:rsidR="00926B40" w:rsidRPr="00DE04F3"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w:t>
            </w:r>
          </w:p>
        </w:tc>
        <w:tc>
          <w:tcPr>
            <w:tcW w:w="2552" w:type="dxa"/>
            <w:shd w:val="clear" w:color="auto" w:fill="auto"/>
            <w:tcMar>
              <w:top w:w="100" w:type="dxa"/>
              <w:left w:w="100" w:type="dxa"/>
              <w:bottom w:w="100" w:type="dxa"/>
              <w:right w:w="100" w:type="dxa"/>
            </w:tcMar>
          </w:tcPr>
          <w:p w14:paraId="122DAC8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c>
          <w:tcPr>
            <w:tcW w:w="3827" w:type="dxa"/>
          </w:tcPr>
          <w:p w14:paraId="69BAEBE2" w14:textId="013BA211" w:rsidR="00926B40" w:rsidRDefault="009B3BA5"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 sidebar forms a crucial part of the GUI. Seen throughout all tests in the Testing section, the simulation parameters, clock and performance metrics are always visible on the left hand side of the screen. </w:t>
            </w:r>
            <w:r>
              <w:rPr>
                <w:b/>
                <w:bCs/>
                <w:color w:val="000000" w:themeColor="text1"/>
              </w:rPr>
              <w:t>COMPLETED</w:t>
            </w:r>
          </w:p>
        </w:tc>
      </w:tr>
      <w:tr w:rsidR="00926B40" w:rsidRPr="00841ED7" w14:paraId="539B7E4A" w14:textId="42F82CE5" w:rsidTr="00926B40">
        <w:tc>
          <w:tcPr>
            <w:tcW w:w="1550" w:type="dxa"/>
            <w:shd w:val="clear" w:color="auto" w:fill="auto"/>
            <w:tcMar>
              <w:top w:w="100" w:type="dxa"/>
              <w:left w:w="100" w:type="dxa"/>
              <w:bottom w:w="100" w:type="dxa"/>
              <w:right w:w="100" w:type="dxa"/>
            </w:tcMar>
          </w:tcPr>
          <w:p w14:paraId="0480806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0.7.2.0</w:t>
            </w:r>
          </w:p>
        </w:tc>
        <w:tc>
          <w:tcPr>
            <w:tcW w:w="1842" w:type="dxa"/>
            <w:shd w:val="clear" w:color="auto" w:fill="auto"/>
            <w:tcMar>
              <w:top w:w="100" w:type="dxa"/>
              <w:left w:w="100" w:type="dxa"/>
              <w:bottom w:w="100" w:type="dxa"/>
              <w:right w:w="100" w:type="dxa"/>
            </w:tcMar>
          </w:tcPr>
          <w:p w14:paraId="50CB81E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552" w:type="dxa"/>
            <w:shd w:val="clear" w:color="auto" w:fill="auto"/>
            <w:tcMar>
              <w:top w:w="100" w:type="dxa"/>
              <w:left w:w="100" w:type="dxa"/>
              <w:bottom w:w="100" w:type="dxa"/>
              <w:right w:w="100" w:type="dxa"/>
            </w:tcMar>
          </w:tcPr>
          <w:p w14:paraId="2A427BF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c>
          <w:tcPr>
            <w:tcW w:w="3827" w:type="dxa"/>
          </w:tcPr>
          <w:p w14:paraId="45DF2755" w14:textId="76CB195D" w:rsidR="00926B40" w:rsidRDefault="007425E7" w:rsidP="002656C2">
            <w:pPr>
              <w:widowControl w:val="0"/>
              <w:pBdr>
                <w:top w:val="nil"/>
                <w:left w:val="nil"/>
                <w:bottom w:val="nil"/>
                <w:right w:val="nil"/>
                <w:between w:val="nil"/>
              </w:pBdr>
              <w:spacing w:line="240" w:lineRule="auto"/>
              <w:rPr>
                <w:color w:val="000000" w:themeColor="text1"/>
              </w:rPr>
            </w:pPr>
            <w:r>
              <w:rPr>
                <w:color w:val="000000" w:themeColor="text1"/>
              </w:rPr>
              <w:t xml:space="preserve">Buttons ultimately implemented successfully. The placeholders and debug messages proved useful in finding problems when not registering button presses etc. </w:t>
            </w:r>
            <w:r>
              <w:rPr>
                <w:b/>
                <w:bCs/>
                <w:color w:val="000000" w:themeColor="text1"/>
              </w:rPr>
              <w:t>COMPLETED</w:t>
            </w:r>
          </w:p>
        </w:tc>
      </w:tr>
      <w:tr w:rsidR="00926B40" w:rsidRPr="00841ED7" w14:paraId="2229CC6D" w14:textId="1CF4AF10" w:rsidTr="00926B40">
        <w:tc>
          <w:tcPr>
            <w:tcW w:w="1550" w:type="dxa"/>
            <w:shd w:val="clear" w:color="auto" w:fill="auto"/>
            <w:tcMar>
              <w:top w:w="100" w:type="dxa"/>
              <w:left w:w="100" w:type="dxa"/>
              <w:bottom w:w="100" w:type="dxa"/>
              <w:right w:w="100" w:type="dxa"/>
            </w:tcMar>
          </w:tcPr>
          <w:p w14:paraId="0F48AD8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0.7.2.1</w:t>
            </w:r>
          </w:p>
        </w:tc>
        <w:tc>
          <w:tcPr>
            <w:tcW w:w="1842" w:type="dxa"/>
            <w:shd w:val="clear" w:color="auto" w:fill="auto"/>
            <w:tcMar>
              <w:top w:w="100" w:type="dxa"/>
              <w:left w:w="100" w:type="dxa"/>
              <w:bottom w:w="100" w:type="dxa"/>
              <w:right w:w="100" w:type="dxa"/>
            </w:tcMar>
          </w:tcPr>
          <w:p w14:paraId="723518C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552" w:type="dxa"/>
            <w:shd w:val="clear" w:color="auto" w:fill="auto"/>
            <w:tcMar>
              <w:top w:w="100" w:type="dxa"/>
              <w:left w:w="100" w:type="dxa"/>
              <w:bottom w:w="100" w:type="dxa"/>
              <w:right w:w="100" w:type="dxa"/>
            </w:tcMar>
          </w:tcPr>
          <w:p w14:paraId="7A04B89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c>
          <w:tcPr>
            <w:tcW w:w="3827" w:type="dxa"/>
          </w:tcPr>
          <w:p w14:paraId="71ECC1B7" w14:textId="71AFF899" w:rsidR="00926B40" w:rsidRDefault="00CD5D7A" w:rsidP="002656C2">
            <w:pPr>
              <w:widowControl w:val="0"/>
              <w:pBdr>
                <w:top w:val="nil"/>
                <w:left w:val="nil"/>
                <w:bottom w:val="nil"/>
                <w:right w:val="nil"/>
                <w:between w:val="nil"/>
              </w:pBdr>
              <w:spacing w:line="240" w:lineRule="auto"/>
              <w:rPr>
                <w:color w:val="000000" w:themeColor="text1"/>
              </w:rPr>
            </w:pPr>
            <w:r>
              <w:rPr>
                <w:color w:val="000000" w:themeColor="text1"/>
              </w:rPr>
              <w:t xml:space="preserve">New orbit body button seen in the top right of the simulation. Proved to work as expected during testing. Vital part of the user interface and it gives users the freedom to add as many orbits as they want to, contributing to Orbyte’s “sandbox” nature. </w:t>
            </w:r>
            <w:r>
              <w:rPr>
                <w:b/>
                <w:bCs/>
                <w:color w:val="000000" w:themeColor="text1"/>
              </w:rPr>
              <w:t>COMPLETED</w:t>
            </w:r>
          </w:p>
        </w:tc>
      </w:tr>
      <w:tr w:rsidR="00926B40" w:rsidRPr="00841ED7" w14:paraId="08D02AFC" w14:textId="22D07F92" w:rsidTr="00926B40">
        <w:tc>
          <w:tcPr>
            <w:tcW w:w="1550" w:type="dxa"/>
            <w:shd w:val="clear" w:color="auto" w:fill="auto"/>
            <w:tcMar>
              <w:top w:w="100" w:type="dxa"/>
              <w:left w:w="100" w:type="dxa"/>
              <w:bottom w:w="100" w:type="dxa"/>
              <w:right w:w="100" w:type="dxa"/>
            </w:tcMar>
          </w:tcPr>
          <w:p w14:paraId="3894302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0.7.2.2</w:t>
            </w:r>
          </w:p>
        </w:tc>
        <w:tc>
          <w:tcPr>
            <w:tcW w:w="1842" w:type="dxa"/>
            <w:shd w:val="clear" w:color="auto" w:fill="auto"/>
            <w:tcMar>
              <w:top w:w="100" w:type="dxa"/>
              <w:left w:w="100" w:type="dxa"/>
              <w:bottom w:w="100" w:type="dxa"/>
              <w:right w:w="100" w:type="dxa"/>
            </w:tcMar>
          </w:tcPr>
          <w:p w14:paraId="2808887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552" w:type="dxa"/>
            <w:shd w:val="clear" w:color="auto" w:fill="auto"/>
            <w:tcMar>
              <w:top w:w="100" w:type="dxa"/>
              <w:left w:w="100" w:type="dxa"/>
              <w:bottom w:w="100" w:type="dxa"/>
              <w:right w:w="100" w:type="dxa"/>
            </w:tcMar>
          </w:tcPr>
          <w:p w14:paraId="6A66E79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c>
          <w:tcPr>
            <w:tcW w:w="3827" w:type="dxa"/>
          </w:tcPr>
          <w:p w14:paraId="070081EF" w14:textId="77777777" w:rsidR="00926B40" w:rsidRDefault="00A577FC" w:rsidP="002656C2">
            <w:pPr>
              <w:widowControl w:val="0"/>
              <w:pBdr>
                <w:top w:val="nil"/>
                <w:left w:val="nil"/>
                <w:bottom w:val="nil"/>
                <w:right w:val="nil"/>
                <w:between w:val="nil"/>
              </w:pBdr>
              <w:spacing w:line="240" w:lineRule="auto"/>
              <w:rPr>
                <w:color w:val="000000" w:themeColor="text1"/>
              </w:rPr>
            </w:pPr>
            <w:r>
              <w:rPr>
                <w:color w:val="000000" w:themeColor="text1"/>
              </w:rPr>
              <w:t>Used to stop the simulation from updating the position of orbit bodies and halt the clock’s progression, so that changes can be made to the configuration of the simulation before it is resumed. Provides good structure to making changes to the simulation:</w:t>
            </w:r>
          </w:p>
          <w:p w14:paraId="6282C9CD"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User pauses simulation.</w:t>
            </w:r>
          </w:p>
          <w:p w14:paraId="0AD007F4"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Changes parameters.</w:t>
            </w:r>
          </w:p>
          <w:p w14:paraId="1CF3D1E2" w14:textId="77777777" w:rsidR="00A577FC" w:rsidRDefault="00A577FC" w:rsidP="00A577FC">
            <w:pPr>
              <w:pStyle w:val="ListParagraph"/>
              <w:widowControl w:val="0"/>
              <w:numPr>
                <w:ilvl w:val="0"/>
                <w:numId w:val="12"/>
              </w:numPr>
              <w:pBdr>
                <w:top w:val="nil"/>
                <w:left w:val="nil"/>
                <w:bottom w:val="nil"/>
                <w:right w:val="nil"/>
                <w:between w:val="nil"/>
              </w:pBdr>
              <w:spacing w:line="240" w:lineRule="auto"/>
              <w:rPr>
                <w:color w:val="000000" w:themeColor="text1"/>
              </w:rPr>
            </w:pPr>
            <w:r>
              <w:rPr>
                <w:color w:val="000000" w:themeColor="text1"/>
              </w:rPr>
              <w:t>Resumes.</w:t>
            </w:r>
          </w:p>
          <w:p w14:paraId="33BAC1B5" w14:textId="1F026BBD" w:rsidR="00A577FC" w:rsidRPr="00A577FC" w:rsidRDefault="00A577FC" w:rsidP="00A577FC">
            <w:pPr>
              <w:widowControl w:val="0"/>
              <w:pBdr>
                <w:top w:val="nil"/>
                <w:left w:val="nil"/>
                <w:bottom w:val="nil"/>
                <w:right w:val="nil"/>
                <w:between w:val="nil"/>
              </w:pBdr>
              <w:spacing w:line="240" w:lineRule="auto"/>
              <w:rPr>
                <w:color w:val="000000" w:themeColor="text1"/>
              </w:rPr>
            </w:pPr>
            <w:r>
              <w:rPr>
                <w:color w:val="000000" w:themeColor="text1"/>
              </w:rPr>
              <w:t xml:space="preserve">This avoids any problems with changing the radius of the orbit and not having time to change the velocity before the orbiting body moves. By pausing the simulation, multiple fields can be edited before the next step is calculated. This button is possibly the most frequently used in the simulation. </w:t>
            </w:r>
            <w:r>
              <w:rPr>
                <w:b/>
                <w:bCs/>
                <w:color w:val="000000" w:themeColor="text1"/>
              </w:rPr>
              <w:t>COMPLETED</w:t>
            </w:r>
          </w:p>
        </w:tc>
      </w:tr>
      <w:tr w:rsidR="00926B40" w:rsidRPr="00841ED7" w14:paraId="2F180DA9" w14:textId="1EA6030A" w:rsidTr="00926B40">
        <w:tc>
          <w:tcPr>
            <w:tcW w:w="1550" w:type="dxa"/>
            <w:shd w:val="clear" w:color="auto" w:fill="auto"/>
            <w:tcMar>
              <w:top w:w="100" w:type="dxa"/>
              <w:left w:w="100" w:type="dxa"/>
              <w:bottom w:w="100" w:type="dxa"/>
              <w:right w:w="100" w:type="dxa"/>
            </w:tcMar>
          </w:tcPr>
          <w:p w14:paraId="350DBAD2"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0.7.3.0</w:t>
            </w:r>
          </w:p>
        </w:tc>
        <w:tc>
          <w:tcPr>
            <w:tcW w:w="1842" w:type="dxa"/>
            <w:shd w:val="clear" w:color="auto" w:fill="auto"/>
            <w:tcMar>
              <w:top w:w="100" w:type="dxa"/>
              <w:left w:w="100" w:type="dxa"/>
              <w:bottom w:w="100" w:type="dxa"/>
              <w:right w:w="100" w:type="dxa"/>
            </w:tcMar>
          </w:tcPr>
          <w:p w14:paraId="6AC4E9BF" w14:textId="77777777" w:rsidR="00926B40" w:rsidRPr="00501C82" w:rsidRDefault="00926B40" w:rsidP="002656C2">
            <w:pPr>
              <w:widowControl w:val="0"/>
              <w:pBdr>
                <w:top w:val="nil"/>
                <w:left w:val="nil"/>
                <w:bottom w:val="nil"/>
                <w:right w:val="nil"/>
                <w:between w:val="nil"/>
              </w:pBdr>
              <w:spacing w:line="240" w:lineRule="auto"/>
              <w:rPr>
                <w:i/>
                <w:iCs/>
                <w:color w:val="000000" w:themeColor="text1"/>
              </w:rPr>
            </w:pPr>
            <w:r>
              <w:rPr>
                <w:color w:val="000000" w:themeColor="text1"/>
              </w:rPr>
              <w:t>Add a panel that functions as an “inspector.”</w:t>
            </w:r>
            <w:r>
              <w:rPr>
                <w:color w:val="000000" w:themeColor="text1"/>
              </w:rPr>
              <w:br/>
            </w:r>
            <w:r>
              <w:rPr>
                <w:color w:val="000000" w:themeColor="text1"/>
              </w:rPr>
              <w:br/>
            </w:r>
            <w:r>
              <w:rPr>
                <w:i/>
                <w:iCs/>
                <w:color w:val="000000" w:themeColor="text1"/>
              </w:rPr>
              <w:t xml:space="preserve">This will describe attributes of the object currently </w:t>
            </w:r>
            <w:r>
              <w:rPr>
                <w:i/>
                <w:iCs/>
                <w:color w:val="000000" w:themeColor="text1"/>
              </w:rPr>
              <w:lastRenderedPageBreak/>
              <w:t>in focus.</w:t>
            </w:r>
          </w:p>
        </w:tc>
        <w:tc>
          <w:tcPr>
            <w:tcW w:w="2552" w:type="dxa"/>
            <w:shd w:val="clear" w:color="auto" w:fill="auto"/>
            <w:tcMar>
              <w:top w:w="100" w:type="dxa"/>
              <w:left w:w="100" w:type="dxa"/>
              <w:bottom w:w="100" w:type="dxa"/>
              <w:right w:w="100" w:type="dxa"/>
            </w:tcMar>
          </w:tcPr>
          <w:p w14:paraId="1F482DF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Placeholder panel.</w:t>
            </w:r>
          </w:p>
        </w:tc>
        <w:tc>
          <w:tcPr>
            <w:tcW w:w="3827" w:type="dxa"/>
          </w:tcPr>
          <w:p w14:paraId="61CF58A5" w14:textId="578D554B" w:rsidR="00926B40" w:rsidRDefault="00C002BF" w:rsidP="002656C2">
            <w:pPr>
              <w:widowControl w:val="0"/>
              <w:pBdr>
                <w:top w:val="nil"/>
                <w:left w:val="nil"/>
                <w:bottom w:val="nil"/>
                <w:right w:val="nil"/>
                <w:between w:val="nil"/>
              </w:pBdr>
              <w:spacing w:line="240" w:lineRule="auto"/>
              <w:rPr>
                <w:color w:val="000000" w:themeColor="text1"/>
              </w:rPr>
            </w:pPr>
            <w:r>
              <w:rPr>
                <w:color w:val="000000" w:themeColor="text1"/>
              </w:rPr>
              <w:t xml:space="preserve">The inspector is what sets Orbyte apart from a demonstration. It is no longer a display of orbits, as the inspector turns it into a tool. By displaying orbital characteristics such as velocity, radius, acceleration and mass, the simulation provides more possibility for configuration and </w:t>
            </w:r>
            <w:r w:rsidR="00325522">
              <w:rPr>
                <w:color w:val="000000" w:themeColor="text1"/>
              </w:rPr>
              <w:lastRenderedPageBreak/>
              <w:t xml:space="preserve">potential </w:t>
            </w:r>
            <w:r>
              <w:rPr>
                <w:color w:val="000000" w:themeColor="text1"/>
              </w:rPr>
              <w:t xml:space="preserve">complexity than any other seen in the analysis section. </w:t>
            </w:r>
            <w:r>
              <w:rPr>
                <w:b/>
                <w:bCs/>
                <w:color w:val="000000" w:themeColor="text1"/>
              </w:rPr>
              <w:t>COMPLETED</w:t>
            </w:r>
          </w:p>
        </w:tc>
      </w:tr>
      <w:tr w:rsidR="00926B40" w:rsidRPr="00841ED7" w14:paraId="7942426B" w14:textId="6A888CC1" w:rsidTr="00926B40">
        <w:tc>
          <w:tcPr>
            <w:tcW w:w="1550" w:type="dxa"/>
            <w:shd w:val="clear" w:color="auto" w:fill="auto"/>
            <w:tcMar>
              <w:top w:w="100" w:type="dxa"/>
              <w:left w:w="100" w:type="dxa"/>
              <w:bottom w:w="100" w:type="dxa"/>
              <w:right w:w="100" w:type="dxa"/>
            </w:tcMar>
          </w:tcPr>
          <w:p w14:paraId="48D0D753" w14:textId="77777777" w:rsidR="00926B40" w:rsidRPr="007A4A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0.8</w:t>
            </w:r>
          </w:p>
        </w:tc>
        <w:tc>
          <w:tcPr>
            <w:tcW w:w="1842" w:type="dxa"/>
            <w:shd w:val="clear" w:color="auto" w:fill="auto"/>
            <w:tcMar>
              <w:top w:w="100" w:type="dxa"/>
              <w:left w:w="100" w:type="dxa"/>
              <w:bottom w:w="100" w:type="dxa"/>
              <w:right w:w="100" w:type="dxa"/>
            </w:tcMar>
          </w:tcPr>
          <w:p w14:paraId="0EE15735" w14:textId="77777777" w:rsidR="00926B40" w:rsidRPr="007A4AE5"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552" w:type="dxa"/>
            <w:shd w:val="clear" w:color="auto" w:fill="auto"/>
            <w:tcMar>
              <w:top w:w="100" w:type="dxa"/>
              <w:left w:w="100" w:type="dxa"/>
              <w:bottom w:w="100" w:type="dxa"/>
              <w:right w:w="100" w:type="dxa"/>
            </w:tcMar>
          </w:tcPr>
          <w:p w14:paraId="75DB4DBD"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138CA7A6" w14:textId="1C427869" w:rsidR="00926B40" w:rsidRDefault="00325522"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1C85C299" w14:textId="1608557D" w:rsidTr="00926B40">
        <w:tc>
          <w:tcPr>
            <w:tcW w:w="1550" w:type="dxa"/>
            <w:shd w:val="clear" w:color="auto" w:fill="auto"/>
            <w:tcMar>
              <w:top w:w="100" w:type="dxa"/>
              <w:left w:w="100" w:type="dxa"/>
              <w:bottom w:w="100" w:type="dxa"/>
              <w:right w:w="100" w:type="dxa"/>
            </w:tcMar>
          </w:tcPr>
          <w:p w14:paraId="7DFAFF53" w14:textId="77777777" w:rsidR="00926B40" w:rsidRPr="007A4AE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0.8.1.0</w:t>
            </w:r>
          </w:p>
        </w:tc>
        <w:tc>
          <w:tcPr>
            <w:tcW w:w="1842" w:type="dxa"/>
            <w:shd w:val="clear" w:color="auto" w:fill="auto"/>
            <w:tcMar>
              <w:top w:w="100" w:type="dxa"/>
              <w:left w:w="100" w:type="dxa"/>
              <w:bottom w:w="100" w:type="dxa"/>
              <w:right w:w="100" w:type="dxa"/>
            </w:tcMar>
          </w:tcPr>
          <w:p w14:paraId="2122081E" w14:textId="77777777" w:rsidR="00926B40" w:rsidRPr="007A4AE5"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552" w:type="dxa"/>
            <w:shd w:val="clear" w:color="auto" w:fill="auto"/>
            <w:tcMar>
              <w:top w:w="100" w:type="dxa"/>
              <w:left w:w="100" w:type="dxa"/>
              <w:bottom w:w="100" w:type="dxa"/>
              <w:right w:w="100" w:type="dxa"/>
            </w:tcMar>
          </w:tcPr>
          <w:p w14:paraId="319E2F3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See object attributes shown for 1 orbiting body.</w:t>
            </w:r>
          </w:p>
        </w:tc>
        <w:tc>
          <w:tcPr>
            <w:tcW w:w="3827" w:type="dxa"/>
          </w:tcPr>
          <w:p w14:paraId="58C44924" w14:textId="2C8F10D5" w:rsidR="00926B40" w:rsidRDefault="00933A20" w:rsidP="002656C2">
            <w:pPr>
              <w:widowControl w:val="0"/>
              <w:pBdr>
                <w:top w:val="nil"/>
                <w:left w:val="nil"/>
                <w:bottom w:val="nil"/>
                <w:right w:val="nil"/>
                <w:between w:val="nil"/>
              </w:pBdr>
              <w:spacing w:line="240" w:lineRule="auto"/>
              <w:rPr>
                <w:color w:val="000000" w:themeColor="text1"/>
              </w:rPr>
            </w:pPr>
            <w:r>
              <w:rPr>
                <w:color w:val="000000" w:themeColor="text1"/>
              </w:rPr>
              <w:t xml:space="preserve">Inspector shows parameters for selected orbit body. </w:t>
            </w:r>
            <w:r>
              <w:rPr>
                <w:b/>
                <w:bCs/>
                <w:color w:val="000000" w:themeColor="text1"/>
              </w:rPr>
              <w:t>COMPLETED</w:t>
            </w:r>
          </w:p>
        </w:tc>
      </w:tr>
      <w:tr w:rsidR="00926B40" w:rsidRPr="00841ED7" w14:paraId="546587DF" w14:textId="7D36D4C6" w:rsidTr="00926B40">
        <w:tc>
          <w:tcPr>
            <w:tcW w:w="1550" w:type="dxa"/>
            <w:shd w:val="clear" w:color="auto" w:fill="auto"/>
            <w:tcMar>
              <w:top w:w="100" w:type="dxa"/>
              <w:left w:w="100" w:type="dxa"/>
              <w:bottom w:w="100" w:type="dxa"/>
              <w:right w:w="100" w:type="dxa"/>
            </w:tcMar>
          </w:tcPr>
          <w:p w14:paraId="52871FD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0.8.2.0</w:t>
            </w:r>
          </w:p>
        </w:tc>
        <w:tc>
          <w:tcPr>
            <w:tcW w:w="1842" w:type="dxa"/>
            <w:shd w:val="clear" w:color="auto" w:fill="auto"/>
            <w:tcMar>
              <w:top w:w="100" w:type="dxa"/>
              <w:left w:w="100" w:type="dxa"/>
              <w:bottom w:w="100" w:type="dxa"/>
              <w:right w:w="100" w:type="dxa"/>
            </w:tcMar>
          </w:tcPr>
          <w:p w14:paraId="24DDD7D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552" w:type="dxa"/>
            <w:shd w:val="clear" w:color="auto" w:fill="auto"/>
            <w:tcMar>
              <w:top w:w="100" w:type="dxa"/>
              <w:left w:w="100" w:type="dxa"/>
              <w:bottom w:w="100" w:type="dxa"/>
              <w:right w:w="100" w:type="dxa"/>
            </w:tcMar>
          </w:tcPr>
          <w:p w14:paraId="6DAE57A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Inspector window shows selected object’s properties</w:t>
            </w:r>
          </w:p>
        </w:tc>
        <w:tc>
          <w:tcPr>
            <w:tcW w:w="3827" w:type="dxa"/>
          </w:tcPr>
          <w:p w14:paraId="3B8DA2F2" w14:textId="0A2E1C03" w:rsidR="00926B40" w:rsidRDefault="00E127F4" w:rsidP="002656C2">
            <w:pPr>
              <w:widowControl w:val="0"/>
              <w:pBdr>
                <w:top w:val="nil"/>
                <w:left w:val="nil"/>
                <w:bottom w:val="nil"/>
                <w:right w:val="nil"/>
                <w:between w:val="nil"/>
              </w:pBdr>
              <w:spacing w:line="240" w:lineRule="auto"/>
              <w:rPr>
                <w:color w:val="000000" w:themeColor="text1"/>
              </w:rPr>
            </w:pPr>
            <w:r>
              <w:rPr>
                <w:color w:val="000000" w:themeColor="text1"/>
              </w:rPr>
              <w:t>With multiple bodies in orbit, the user is able to click one of the bodies in orbit in order to open its inspector. This way different orbits can be inspected, whilst being simulated together.</w:t>
            </w:r>
            <w:r w:rsidR="00AE5EC9">
              <w:rPr>
                <w:color w:val="000000" w:themeColor="text1"/>
              </w:rPr>
              <w:t xml:space="preserve"> </w:t>
            </w:r>
            <w:r w:rsidR="00AE5EC9">
              <w:rPr>
                <w:b/>
                <w:bCs/>
                <w:color w:val="000000" w:themeColor="text1"/>
              </w:rPr>
              <w:t>COMPLETED</w:t>
            </w:r>
          </w:p>
        </w:tc>
      </w:tr>
      <w:tr w:rsidR="00926B40" w:rsidRPr="00841ED7" w14:paraId="02CA41B8" w14:textId="43B0F0DC" w:rsidTr="00926B40">
        <w:tc>
          <w:tcPr>
            <w:tcW w:w="1550" w:type="dxa"/>
            <w:shd w:val="clear" w:color="auto" w:fill="auto"/>
            <w:tcMar>
              <w:top w:w="100" w:type="dxa"/>
              <w:left w:w="100" w:type="dxa"/>
              <w:bottom w:w="100" w:type="dxa"/>
              <w:right w:w="100" w:type="dxa"/>
            </w:tcMar>
          </w:tcPr>
          <w:p w14:paraId="561A468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0.8.3.0</w:t>
            </w:r>
          </w:p>
        </w:tc>
        <w:tc>
          <w:tcPr>
            <w:tcW w:w="1842" w:type="dxa"/>
            <w:shd w:val="clear" w:color="auto" w:fill="auto"/>
            <w:tcMar>
              <w:top w:w="100" w:type="dxa"/>
              <w:left w:w="100" w:type="dxa"/>
              <w:bottom w:w="100" w:type="dxa"/>
              <w:right w:w="100" w:type="dxa"/>
            </w:tcMar>
          </w:tcPr>
          <w:p w14:paraId="4911BFE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fields to general simulation parameters.</w:t>
            </w:r>
          </w:p>
        </w:tc>
        <w:tc>
          <w:tcPr>
            <w:tcW w:w="2552" w:type="dxa"/>
            <w:shd w:val="clear" w:color="auto" w:fill="auto"/>
            <w:tcMar>
              <w:top w:w="100" w:type="dxa"/>
              <w:left w:w="100" w:type="dxa"/>
              <w:bottom w:w="100" w:type="dxa"/>
              <w:right w:w="100" w:type="dxa"/>
            </w:tcMar>
          </w:tcPr>
          <w:p w14:paraId="48FBE698"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c>
          <w:tcPr>
            <w:tcW w:w="3827" w:type="dxa"/>
          </w:tcPr>
          <w:p w14:paraId="761504AE" w14:textId="6028E824" w:rsidR="00926B40" w:rsidRDefault="00B6728C" w:rsidP="002656C2">
            <w:pPr>
              <w:widowControl w:val="0"/>
              <w:pBdr>
                <w:top w:val="nil"/>
                <w:left w:val="nil"/>
                <w:bottom w:val="nil"/>
                <w:right w:val="nil"/>
                <w:between w:val="nil"/>
              </w:pBdr>
              <w:spacing w:line="240" w:lineRule="auto"/>
              <w:rPr>
                <w:color w:val="000000" w:themeColor="text1"/>
              </w:rPr>
            </w:pPr>
            <w:r>
              <w:rPr>
                <w:color w:val="000000" w:themeColor="text1"/>
              </w:rPr>
              <w:t xml:space="preserve">Crucially, in order to interact with the simulation, the user must be able to configure parameters via input fields. The user is able to change time scale and the mass or scale of the centre body. </w:t>
            </w:r>
            <w:r>
              <w:rPr>
                <w:b/>
                <w:bCs/>
                <w:color w:val="000000" w:themeColor="text1"/>
              </w:rPr>
              <w:t>COMPLETED</w:t>
            </w:r>
          </w:p>
        </w:tc>
      </w:tr>
      <w:tr w:rsidR="00926B40" w:rsidRPr="00841ED7" w14:paraId="0797B620" w14:textId="1F618278" w:rsidTr="00926B40">
        <w:tc>
          <w:tcPr>
            <w:tcW w:w="1550" w:type="dxa"/>
            <w:shd w:val="clear" w:color="auto" w:fill="auto"/>
            <w:tcMar>
              <w:top w:w="100" w:type="dxa"/>
              <w:left w:w="100" w:type="dxa"/>
              <w:bottom w:w="100" w:type="dxa"/>
              <w:right w:w="100" w:type="dxa"/>
            </w:tcMar>
          </w:tcPr>
          <w:p w14:paraId="2447E3E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0.8.3.1</w:t>
            </w:r>
          </w:p>
        </w:tc>
        <w:tc>
          <w:tcPr>
            <w:tcW w:w="1842" w:type="dxa"/>
            <w:shd w:val="clear" w:color="auto" w:fill="auto"/>
            <w:tcMar>
              <w:top w:w="100" w:type="dxa"/>
              <w:left w:w="100" w:type="dxa"/>
              <w:bottom w:w="100" w:type="dxa"/>
              <w:right w:w="100" w:type="dxa"/>
            </w:tcMar>
          </w:tcPr>
          <w:p w14:paraId="74FF916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552" w:type="dxa"/>
            <w:shd w:val="clear" w:color="auto" w:fill="auto"/>
            <w:tcMar>
              <w:top w:w="100" w:type="dxa"/>
              <w:left w:w="100" w:type="dxa"/>
              <w:bottom w:w="100" w:type="dxa"/>
              <w:right w:w="100" w:type="dxa"/>
            </w:tcMar>
          </w:tcPr>
          <w:p w14:paraId="0B7AF86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c>
          <w:tcPr>
            <w:tcW w:w="3827" w:type="dxa"/>
          </w:tcPr>
          <w:p w14:paraId="7AD707C9" w14:textId="578EB4FE" w:rsidR="00926B40" w:rsidRDefault="00B6728C" w:rsidP="002656C2">
            <w:pPr>
              <w:widowControl w:val="0"/>
              <w:pBdr>
                <w:top w:val="nil"/>
                <w:left w:val="nil"/>
                <w:bottom w:val="nil"/>
                <w:right w:val="nil"/>
                <w:between w:val="nil"/>
              </w:pBdr>
              <w:spacing w:line="240" w:lineRule="auto"/>
              <w:rPr>
                <w:color w:val="000000" w:themeColor="text1"/>
              </w:rPr>
            </w:pPr>
            <w:r>
              <w:rPr>
                <w:color w:val="000000" w:themeColor="text1"/>
              </w:rPr>
              <w:t>The greatest level of customisability in an orbit simulation comes from being able to change the attributes of a body in orbit: its position in metres, its initial velocity, its size and its name.</w:t>
            </w:r>
            <w:r w:rsidR="00C200BB">
              <w:rPr>
                <w:color w:val="000000" w:themeColor="text1"/>
              </w:rPr>
              <w:t xml:space="preserve"> Orbyte facilitates all of this through input fields in its inspector, that can be opened by selecting a body in orbit. </w:t>
            </w:r>
            <w:r w:rsidR="00C200BB">
              <w:rPr>
                <w:b/>
                <w:bCs/>
                <w:color w:val="000000" w:themeColor="text1"/>
              </w:rPr>
              <w:t>COMPLETED</w:t>
            </w:r>
          </w:p>
        </w:tc>
      </w:tr>
      <w:tr w:rsidR="00926B40" w:rsidRPr="00841ED7" w14:paraId="791BC4CB" w14:textId="2652B430" w:rsidTr="00926B40">
        <w:tc>
          <w:tcPr>
            <w:tcW w:w="1550" w:type="dxa"/>
            <w:shd w:val="clear" w:color="auto" w:fill="auto"/>
            <w:tcMar>
              <w:top w:w="100" w:type="dxa"/>
              <w:left w:w="100" w:type="dxa"/>
              <w:bottom w:w="100" w:type="dxa"/>
              <w:right w:w="100" w:type="dxa"/>
            </w:tcMar>
          </w:tcPr>
          <w:p w14:paraId="62329A07"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0.8.3.2</w:t>
            </w:r>
          </w:p>
        </w:tc>
        <w:tc>
          <w:tcPr>
            <w:tcW w:w="1842" w:type="dxa"/>
            <w:shd w:val="clear" w:color="auto" w:fill="auto"/>
            <w:tcMar>
              <w:top w:w="100" w:type="dxa"/>
              <w:left w:w="100" w:type="dxa"/>
              <w:bottom w:w="100" w:type="dxa"/>
              <w:right w:w="100" w:type="dxa"/>
            </w:tcMar>
          </w:tcPr>
          <w:p w14:paraId="4A4BE56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552" w:type="dxa"/>
            <w:shd w:val="clear" w:color="auto" w:fill="auto"/>
            <w:tcMar>
              <w:top w:w="100" w:type="dxa"/>
              <w:left w:w="100" w:type="dxa"/>
              <w:bottom w:w="100" w:type="dxa"/>
              <w:right w:w="100" w:type="dxa"/>
            </w:tcMar>
          </w:tcPr>
          <w:p w14:paraId="5CAD22C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 around current body.</w:t>
            </w:r>
          </w:p>
        </w:tc>
        <w:tc>
          <w:tcPr>
            <w:tcW w:w="3827" w:type="dxa"/>
          </w:tcPr>
          <w:p w14:paraId="4DD76D2E" w14:textId="6CD44F33" w:rsidR="00926B40" w:rsidRDefault="00DB0C3D" w:rsidP="002656C2">
            <w:pPr>
              <w:widowControl w:val="0"/>
              <w:pBdr>
                <w:top w:val="nil"/>
                <w:left w:val="nil"/>
                <w:bottom w:val="nil"/>
                <w:right w:val="nil"/>
                <w:between w:val="nil"/>
              </w:pBdr>
              <w:spacing w:line="240" w:lineRule="auto"/>
              <w:rPr>
                <w:color w:val="000000" w:themeColor="text1"/>
              </w:rPr>
            </w:pPr>
            <w:r>
              <w:rPr>
                <w:color w:val="000000" w:themeColor="text1"/>
              </w:rPr>
              <w:t>2</w:t>
            </w:r>
            <w:r w:rsidRPr="00DB0C3D">
              <w:rPr>
                <w:color w:val="000000" w:themeColor="text1"/>
                <w:vertAlign w:val="superscript"/>
              </w:rPr>
              <w:t>nd</w:t>
            </w:r>
            <w:r>
              <w:rPr>
                <w:color w:val="000000" w:themeColor="text1"/>
              </w:rPr>
              <w:t xml:space="preserve"> Generation orbits are instantiated via a 1</w:t>
            </w:r>
            <w:r w:rsidRPr="00DB0C3D">
              <w:rPr>
                <w:color w:val="000000" w:themeColor="text1"/>
                <w:vertAlign w:val="superscript"/>
              </w:rPr>
              <w:t>st</w:t>
            </w:r>
            <w:r>
              <w:rPr>
                <w:color w:val="000000" w:themeColor="text1"/>
              </w:rPr>
              <w:t xml:space="preserve"> generation orbit body’s inspector. The “add satellite” button is identical to the main “add orbit” button, except under the inspector. This facilitates adding orbits such as the moon, around the earth, with the earth and moon both orbiting the sun.</w:t>
            </w:r>
            <w:r w:rsidR="00AC2682">
              <w:rPr>
                <w:color w:val="000000" w:themeColor="text1"/>
              </w:rPr>
              <w:t xml:space="preserve"> </w:t>
            </w:r>
            <w:r w:rsidR="00AC2682">
              <w:rPr>
                <w:b/>
                <w:bCs/>
                <w:color w:val="000000" w:themeColor="text1"/>
              </w:rPr>
              <w:t>COMPLETED</w:t>
            </w:r>
          </w:p>
        </w:tc>
      </w:tr>
      <w:tr w:rsidR="00926B40" w:rsidRPr="00841ED7" w14:paraId="149C387A" w14:textId="5C844C16" w:rsidTr="00926B40">
        <w:tc>
          <w:tcPr>
            <w:tcW w:w="1550" w:type="dxa"/>
            <w:shd w:val="clear" w:color="auto" w:fill="auto"/>
            <w:tcMar>
              <w:top w:w="100" w:type="dxa"/>
              <w:left w:w="100" w:type="dxa"/>
              <w:bottom w:w="100" w:type="dxa"/>
              <w:right w:w="100" w:type="dxa"/>
            </w:tcMar>
          </w:tcPr>
          <w:p w14:paraId="395988C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0.8.3.3</w:t>
            </w:r>
          </w:p>
        </w:tc>
        <w:tc>
          <w:tcPr>
            <w:tcW w:w="1842" w:type="dxa"/>
            <w:shd w:val="clear" w:color="auto" w:fill="auto"/>
            <w:tcMar>
              <w:top w:w="100" w:type="dxa"/>
              <w:left w:w="100" w:type="dxa"/>
              <w:bottom w:w="100" w:type="dxa"/>
              <w:right w:w="100" w:type="dxa"/>
            </w:tcMar>
          </w:tcPr>
          <w:p w14:paraId="3AE1C71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 selected orbit.</w:t>
            </w:r>
          </w:p>
        </w:tc>
        <w:tc>
          <w:tcPr>
            <w:tcW w:w="2552" w:type="dxa"/>
            <w:shd w:val="clear" w:color="auto" w:fill="auto"/>
            <w:tcMar>
              <w:top w:w="100" w:type="dxa"/>
              <w:left w:w="100" w:type="dxa"/>
              <w:bottom w:w="100" w:type="dxa"/>
              <w:right w:w="100" w:type="dxa"/>
            </w:tcMar>
          </w:tcPr>
          <w:p w14:paraId="029E793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c>
          <w:tcPr>
            <w:tcW w:w="3827" w:type="dxa"/>
          </w:tcPr>
          <w:p w14:paraId="5A67C1AE" w14:textId="4889E2C3" w:rsidR="00926B40" w:rsidRDefault="00572DF4" w:rsidP="002656C2">
            <w:pPr>
              <w:widowControl w:val="0"/>
              <w:pBdr>
                <w:top w:val="nil"/>
                <w:left w:val="nil"/>
                <w:bottom w:val="nil"/>
                <w:right w:val="nil"/>
                <w:between w:val="nil"/>
              </w:pBdr>
              <w:spacing w:line="240" w:lineRule="auto"/>
              <w:rPr>
                <w:color w:val="000000" w:themeColor="text1"/>
              </w:rPr>
            </w:pPr>
            <w:r>
              <w:rPr>
                <w:color w:val="000000" w:themeColor="text1"/>
              </w:rPr>
              <w:t xml:space="preserve">Under the orbit body inspector, it is possible to reset the orbit to its last configured initial position and velocity. This is helpful in case any </w:t>
            </w:r>
            <w:r>
              <w:rPr>
                <w:color w:val="000000" w:themeColor="text1"/>
              </w:rPr>
              <w:lastRenderedPageBreak/>
              <w:t>unexpected behaviour develops that needs to be undon</w:t>
            </w:r>
            <w:r w:rsidR="00A448F6">
              <w:rPr>
                <w:color w:val="000000" w:themeColor="text1"/>
              </w:rPr>
              <w:t xml:space="preserve">e. </w:t>
            </w:r>
            <w:r w:rsidR="00A448F6">
              <w:rPr>
                <w:b/>
                <w:bCs/>
                <w:color w:val="000000" w:themeColor="text1"/>
              </w:rPr>
              <w:t>COMPLETED</w:t>
            </w:r>
          </w:p>
        </w:tc>
      </w:tr>
      <w:tr w:rsidR="00926B40" w:rsidRPr="00841ED7" w14:paraId="35D50CD8" w14:textId="597E1A4F" w:rsidTr="00926B40">
        <w:tc>
          <w:tcPr>
            <w:tcW w:w="1550" w:type="dxa"/>
            <w:shd w:val="clear" w:color="auto" w:fill="auto"/>
            <w:tcMar>
              <w:top w:w="100" w:type="dxa"/>
              <w:left w:w="100" w:type="dxa"/>
              <w:bottom w:w="100" w:type="dxa"/>
              <w:right w:w="100" w:type="dxa"/>
            </w:tcMar>
          </w:tcPr>
          <w:p w14:paraId="482F5479"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0.8.3.4</w:t>
            </w:r>
          </w:p>
        </w:tc>
        <w:tc>
          <w:tcPr>
            <w:tcW w:w="1842" w:type="dxa"/>
            <w:shd w:val="clear" w:color="auto" w:fill="auto"/>
            <w:tcMar>
              <w:top w:w="100" w:type="dxa"/>
              <w:left w:w="100" w:type="dxa"/>
              <w:bottom w:w="100" w:type="dxa"/>
              <w:right w:w="100" w:type="dxa"/>
            </w:tcMar>
          </w:tcPr>
          <w:p w14:paraId="5AC8809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552" w:type="dxa"/>
            <w:shd w:val="clear" w:color="auto" w:fill="auto"/>
            <w:tcMar>
              <w:top w:w="100" w:type="dxa"/>
              <w:left w:w="100" w:type="dxa"/>
              <w:bottom w:w="100" w:type="dxa"/>
              <w:right w:w="100" w:type="dxa"/>
            </w:tcMar>
          </w:tcPr>
          <w:p w14:paraId="58FB255C"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 Effectively deletes the orbit.</w:t>
            </w:r>
          </w:p>
        </w:tc>
        <w:tc>
          <w:tcPr>
            <w:tcW w:w="3827" w:type="dxa"/>
          </w:tcPr>
          <w:p w14:paraId="55C42A54" w14:textId="3CBC7494" w:rsidR="00926B40" w:rsidRDefault="00660FCC" w:rsidP="002656C2">
            <w:pPr>
              <w:widowControl w:val="0"/>
              <w:pBdr>
                <w:top w:val="nil"/>
                <w:left w:val="nil"/>
                <w:bottom w:val="nil"/>
                <w:right w:val="nil"/>
                <w:between w:val="nil"/>
              </w:pBdr>
              <w:spacing w:line="240" w:lineRule="auto"/>
              <w:rPr>
                <w:color w:val="000000" w:themeColor="text1"/>
              </w:rPr>
            </w:pPr>
            <w:r>
              <w:rPr>
                <w:color w:val="000000" w:themeColor="text1"/>
              </w:rPr>
              <w:t>The orbit body inspector contains a button used to delete the selected orbit</w:t>
            </w:r>
            <w:r w:rsidR="00664D13">
              <w:rPr>
                <w:color w:val="000000" w:themeColor="text1"/>
              </w:rPr>
              <w:t>. Done by removing the body from the orbit queue and not rendering it</w:t>
            </w:r>
            <w:r>
              <w:rPr>
                <w:color w:val="000000" w:themeColor="text1"/>
              </w:rPr>
              <w:t>. This is helpful as it removes clutter from the simulation and frees up processing resources as fewer bodies have to be updated each update.</w:t>
            </w:r>
            <w:r w:rsidR="00647AD8">
              <w:rPr>
                <w:color w:val="000000" w:themeColor="text1"/>
              </w:rPr>
              <w:t xml:space="preserve"> </w:t>
            </w:r>
            <w:r w:rsidR="00647AD8">
              <w:rPr>
                <w:b/>
                <w:bCs/>
                <w:color w:val="000000" w:themeColor="text1"/>
              </w:rPr>
              <w:t>COMPLETED</w:t>
            </w:r>
          </w:p>
        </w:tc>
      </w:tr>
      <w:tr w:rsidR="00926B40" w:rsidRPr="00841ED7" w14:paraId="301D84DE" w14:textId="6198CC5A" w:rsidTr="00926B40">
        <w:tc>
          <w:tcPr>
            <w:tcW w:w="1550" w:type="dxa"/>
            <w:shd w:val="clear" w:color="auto" w:fill="auto"/>
            <w:tcMar>
              <w:top w:w="100" w:type="dxa"/>
              <w:left w:w="100" w:type="dxa"/>
              <w:bottom w:w="100" w:type="dxa"/>
              <w:right w:w="100" w:type="dxa"/>
            </w:tcMar>
          </w:tcPr>
          <w:p w14:paraId="495A8CD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0.8.4.0</w:t>
            </w:r>
          </w:p>
        </w:tc>
        <w:tc>
          <w:tcPr>
            <w:tcW w:w="1842" w:type="dxa"/>
            <w:shd w:val="clear" w:color="auto" w:fill="auto"/>
            <w:tcMar>
              <w:top w:w="100" w:type="dxa"/>
              <w:left w:w="100" w:type="dxa"/>
              <w:bottom w:w="100" w:type="dxa"/>
              <w:right w:w="100" w:type="dxa"/>
            </w:tcMar>
          </w:tcPr>
          <w:p w14:paraId="31D8F94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552" w:type="dxa"/>
            <w:shd w:val="clear" w:color="auto" w:fill="auto"/>
            <w:tcMar>
              <w:top w:w="100" w:type="dxa"/>
              <w:left w:w="100" w:type="dxa"/>
              <w:bottom w:w="100" w:type="dxa"/>
              <w:right w:w="100" w:type="dxa"/>
            </w:tcMar>
          </w:tcPr>
          <w:p w14:paraId="6BE0F4D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c>
          <w:tcPr>
            <w:tcW w:w="3827" w:type="dxa"/>
          </w:tcPr>
          <w:p w14:paraId="3DE491DB" w14:textId="285ED32C" w:rsidR="00926B40" w:rsidRDefault="00664D13" w:rsidP="002656C2">
            <w:pPr>
              <w:widowControl w:val="0"/>
              <w:pBdr>
                <w:top w:val="nil"/>
                <w:left w:val="nil"/>
                <w:bottom w:val="nil"/>
                <w:right w:val="nil"/>
                <w:between w:val="nil"/>
              </w:pBdr>
              <w:spacing w:line="240" w:lineRule="auto"/>
              <w:rPr>
                <w:color w:val="000000" w:themeColor="text1"/>
              </w:rPr>
            </w:pPr>
            <w:r>
              <w:rPr>
                <w:color w:val="000000" w:themeColor="text1"/>
              </w:rPr>
              <w:t xml:space="preserve">Arrows are incredibly useful, both for debugging the simulation calculations by illustrating the vectors calculated as a result of the rk4 step, but primarily utilised as a part of the UI to visualize what is affecting the journey of a body in orbit. The acceleration of an object is drawn as a double headed arrow and the velocity is shown as a single headed arrow. </w:t>
            </w:r>
            <w:r>
              <w:rPr>
                <w:b/>
                <w:bCs/>
                <w:color w:val="000000" w:themeColor="text1"/>
              </w:rPr>
              <w:t>COMPLETED</w:t>
            </w:r>
          </w:p>
        </w:tc>
      </w:tr>
      <w:tr w:rsidR="00926B40" w:rsidRPr="00841ED7" w14:paraId="4E88EC51" w14:textId="04BC4D63" w:rsidTr="00926B40">
        <w:tc>
          <w:tcPr>
            <w:tcW w:w="1550" w:type="dxa"/>
            <w:shd w:val="clear" w:color="auto" w:fill="auto"/>
            <w:tcMar>
              <w:top w:w="100" w:type="dxa"/>
              <w:left w:w="100" w:type="dxa"/>
              <w:bottom w:w="100" w:type="dxa"/>
              <w:right w:w="100" w:type="dxa"/>
            </w:tcMar>
          </w:tcPr>
          <w:p w14:paraId="777F0B4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0.8.5.0</w:t>
            </w:r>
          </w:p>
        </w:tc>
        <w:tc>
          <w:tcPr>
            <w:tcW w:w="1842" w:type="dxa"/>
            <w:shd w:val="clear" w:color="auto" w:fill="auto"/>
            <w:tcMar>
              <w:top w:w="100" w:type="dxa"/>
              <w:left w:w="100" w:type="dxa"/>
              <w:bottom w:w="100" w:type="dxa"/>
              <w:right w:w="100" w:type="dxa"/>
            </w:tcMar>
          </w:tcPr>
          <w:p w14:paraId="5FE1237F"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552" w:type="dxa"/>
            <w:shd w:val="clear" w:color="auto" w:fill="auto"/>
            <w:tcMar>
              <w:top w:w="100" w:type="dxa"/>
              <w:left w:w="100" w:type="dxa"/>
              <w:bottom w:w="100" w:type="dxa"/>
              <w:right w:w="100" w:type="dxa"/>
            </w:tcMar>
          </w:tcPr>
          <w:p w14:paraId="5B1BA4AA"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c>
          <w:tcPr>
            <w:tcW w:w="3827" w:type="dxa"/>
          </w:tcPr>
          <w:p w14:paraId="1D30BEC0" w14:textId="77777777" w:rsidR="00BC6577" w:rsidRDefault="00BF3AA0" w:rsidP="002656C2">
            <w:pPr>
              <w:widowControl w:val="0"/>
              <w:pBdr>
                <w:top w:val="nil"/>
                <w:left w:val="nil"/>
                <w:bottom w:val="nil"/>
                <w:right w:val="nil"/>
                <w:between w:val="nil"/>
              </w:pBdr>
              <w:spacing w:line="240" w:lineRule="auto"/>
              <w:rPr>
                <w:color w:val="000000" w:themeColor="text1"/>
              </w:rPr>
            </w:pPr>
            <w:r>
              <w:rPr>
                <w:color w:val="000000" w:themeColor="text1"/>
              </w:rPr>
              <w:t>Due to the “to scale” nature of the simulation’s graphical representation of orbits, it is helpful to be able to follow an object in orbit with it at the centre of the screen, so it  can be zoomed in on.</w:t>
            </w:r>
            <w:r w:rsidR="00BC6577">
              <w:rPr>
                <w:color w:val="000000" w:themeColor="text1"/>
              </w:rPr>
              <w:t xml:space="preserve"> By right clicking an orbit body, it is snapped to the centre of the screen. This makes it easier to view the geometry of the orbit body and its satellites’ paths. </w:t>
            </w:r>
          </w:p>
          <w:p w14:paraId="4C1D54EE" w14:textId="048BE106" w:rsidR="00BC6577" w:rsidRDefault="00BC6577" w:rsidP="002656C2">
            <w:pPr>
              <w:widowControl w:val="0"/>
              <w:pBdr>
                <w:top w:val="nil"/>
                <w:left w:val="nil"/>
                <w:bottom w:val="nil"/>
                <w:right w:val="nil"/>
                <w:between w:val="nil"/>
              </w:pBdr>
              <w:spacing w:line="240" w:lineRule="auto"/>
              <w:rPr>
                <w:color w:val="000000" w:themeColor="text1"/>
              </w:rPr>
            </w:pPr>
          </w:p>
          <w:p w14:paraId="05444F8B" w14:textId="238A0A3E" w:rsidR="00BC6577" w:rsidRDefault="00BC6577" w:rsidP="002656C2">
            <w:pPr>
              <w:widowControl w:val="0"/>
              <w:pBdr>
                <w:top w:val="nil"/>
                <w:left w:val="nil"/>
                <w:bottom w:val="nil"/>
                <w:right w:val="nil"/>
                <w:between w:val="nil"/>
              </w:pBdr>
              <w:spacing w:line="240" w:lineRule="auto"/>
              <w:rPr>
                <w:color w:val="000000" w:themeColor="text1"/>
              </w:rPr>
            </w:pPr>
            <w:r>
              <w:rPr>
                <w:color w:val="000000" w:themeColor="text1"/>
              </w:rPr>
              <w:t>The only issue with the current system is that the follow method only facilitates looking at the simulation along the z axis. Rotating the simulation with the arrow keys leads to the camera not following the orbit body. This could be fixed given more time by only using the object’s screen space position and then converting that to a world space position for the camera.</w:t>
            </w:r>
          </w:p>
          <w:p w14:paraId="457DC218" w14:textId="77777777" w:rsidR="00BC6577" w:rsidRDefault="00BC6577" w:rsidP="002656C2">
            <w:pPr>
              <w:widowControl w:val="0"/>
              <w:pBdr>
                <w:top w:val="nil"/>
                <w:left w:val="nil"/>
                <w:bottom w:val="nil"/>
                <w:right w:val="nil"/>
                <w:between w:val="nil"/>
              </w:pBdr>
              <w:spacing w:line="240" w:lineRule="auto"/>
              <w:rPr>
                <w:color w:val="000000" w:themeColor="text1"/>
              </w:rPr>
            </w:pPr>
          </w:p>
          <w:p w14:paraId="46F185BD" w14:textId="721288F7" w:rsidR="00926B40" w:rsidRDefault="00BC6577" w:rsidP="002656C2">
            <w:pPr>
              <w:widowControl w:val="0"/>
              <w:pBdr>
                <w:top w:val="nil"/>
                <w:left w:val="nil"/>
                <w:bottom w:val="nil"/>
                <w:right w:val="nil"/>
                <w:between w:val="nil"/>
              </w:pBdr>
              <w:spacing w:line="240" w:lineRule="auto"/>
              <w:rPr>
                <w:color w:val="000000" w:themeColor="text1"/>
              </w:rPr>
            </w:pPr>
            <w:r w:rsidRPr="00BC6577">
              <w:rPr>
                <w:b/>
                <w:bCs/>
                <w:color w:val="000000" w:themeColor="text1"/>
              </w:rPr>
              <w:t>PARTIALLY</w:t>
            </w:r>
            <w:r>
              <w:rPr>
                <w:color w:val="000000" w:themeColor="text1"/>
              </w:rPr>
              <w:t xml:space="preserve"> </w:t>
            </w:r>
            <w:r>
              <w:rPr>
                <w:b/>
                <w:bCs/>
                <w:color w:val="000000" w:themeColor="text1"/>
              </w:rPr>
              <w:t>COMPLETED</w:t>
            </w:r>
          </w:p>
        </w:tc>
      </w:tr>
      <w:tr w:rsidR="00926B40" w:rsidRPr="00841ED7" w14:paraId="0C7CF1EF" w14:textId="3AA47508" w:rsidTr="00926B40">
        <w:tc>
          <w:tcPr>
            <w:tcW w:w="1550" w:type="dxa"/>
            <w:shd w:val="clear" w:color="auto" w:fill="auto"/>
            <w:tcMar>
              <w:top w:w="100" w:type="dxa"/>
              <w:left w:w="100" w:type="dxa"/>
              <w:bottom w:w="100" w:type="dxa"/>
              <w:right w:w="100" w:type="dxa"/>
            </w:tcMar>
          </w:tcPr>
          <w:p w14:paraId="75DEC21A" w14:textId="77777777" w:rsidR="00926B40" w:rsidRPr="00540A7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1842" w:type="dxa"/>
            <w:shd w:val="clear" w:color="auto" w:fill="auto"/>
            <w:tcMar>
              <w:top w:w="100" w:type="dxa"/>
              <w:left w:w="100" w:type="dxa"/>
              <w:bottom w:w="100" w:type="dxa"/>
              <w:right w:w="100" w:type="dxa"/>
            </w:tcMar>
          </w:tcPr>
          <w:p w14:paraId="7DC9681C" w14:textId="77777777" w:rsidR="00926B40" w:rsidRPr="00540A7E" w:rsidRDefault="00926B40" w:rsidP="002656C2">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552" w:type="dxa"/>
            <w:shd w:val="clear" w:color="auto" w:fill="auto"/>
            <w:tcMar>
              <w:top w:w="100" w:type="dxa"/>
              <w:left w:w="100" w:type="dxa"/>
              <w:bottom w:w="100" w:type="dxa"/>
              <w:right w:w="100" w:type="dxa"/>
            </w:tcMar>
          </w:tcPr>
          <w:p w14:paraId="32AC065D" w14:textId="77777777" w:rsidR="00926B40" w:rsidRDefault="00926B40" w:rsidP="002656C2">
            <w:pPr>
              <w:widowControl w:val="0"/>
              <w:pBdr>
                <w:top w:val="nil"/>
                <w:left w:val="nil"/>
                <w:bottom w:val="nil"/>
                <w:right w:val="nil"/>
                <w:between w:val="nil"/>
              </w:pBdr>
              <w:spacing w:line="240" w:lineRule="auto"/>
              <w:rPr>
                <w:color w:val="000000" w:themeColor="text1"/>
              </w:rPr>
            </w:pPr>
          </w:p>
        </w:tc>
        <w:tc>
          <w:tcPr>
            <w:tcW w:w="3827" w:type="dxa"/>
          </w:tcPr>
          <w:p w14:paraId="522A97C9" w14:textId="3B31B0C4" w:rsidR="00926B40" w:rsidRDefault="00BC6577" w:rsidP="002656C2">
            <w:pPr>
              <w:widowControl w:val="0"/>
              <w:pBdr>
                <w:top w:val="nil"/>
                <w:left w:val="nil"/>
                <w:bottom w:val="nil"/>
                <w:right w:val="nil"/>
                <w:between w:val="nil"/>
              </w:pBdr>
              <w:spacing w:line="240" w:lineRule="auto"/>
              <w:rPr>
                <w:color w:val="000000" w:themeColor="text1"/>
              </w:rPr>
            </w:pPr>
            <w:r>
              <w:rPr>
                <w:color w:val="000000" w:themeColor="text1"/>
              </w:rPr>
              <w:t>Version implemented successfully</w:t>
            </w:r>
          </w:p>
        </w:tc>
      </w:tr>
      <w:tr w:rsidR="00926B40" w:rsidRPr="00841ED7" w14:paraId="663BE847" w14:textId="470DD8BB" w:rsidTr="00926B40">
        <w:tc>
          <w:tcPr>
            <w:tcW w:w="1550" w:type="dxa"/>
            <w:shd w:val="clear" w:color="auto" w:fill="auto"/>
            <w:tcMar>
              <w:top w:w="100" w:type="dxa"/>
              <w:left w:w="100" w:type="dxa"/>
              <w:bottom w:w="100" w:type="dxa"/>
              <w:right w:w="100" w:type="dxa"/>
            </w:tcMar>
          </w:tcPr>
          <w:p w14:paraId="305A10A0" w14:textId="77777777" w:rsidR="00926B40" w:rsidRPr="00540A7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0.9.1.0</w:t>
            </w:r>
          </w:p>
        </w:tc>
        <w:tc>
          <w:tcPr>
            <w:tcW w:w="1842" w:type="dxa"/>
            <w:shd w:val="clear" w:color="auto" w:fill="auto"/>
            <w:tcMar>
              <w:top w:w="100" w:type="dxa"/>
              <w:left w:w="100" w:type="dxa"/>
              <w:bottom w:w="100" w:type="dxa"/>
              <w:right w:w="100" w:type="dxa"/>
            </w:tcMar>
          </w:tcPr>
          <w:p w14:paraId="0A3CA9D0" w14:textId="77777777" w:rsidR="00926B40" w:rsidRPr="00540A7E"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552" w:type="dxa"/>
            <w:shd w:val="clear" w:color="auto" w:fill="auto"/>
            <w:tcMar>
              <w:top w:w="100" w:type="dxa"/>
              <w:left w:w="100" w:type="dxa"/>
              <w:bottom w:w="100" w:type="dxa"/>
              <w:right w:w="100" w:type="dxa"/>
            </w:tcMar>
          </w:tcPr>
          <w:p w14:paraId="544B4250"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 xml:space="preserve">Show representation of simulation data in </w:t>
            </w:r>
            <w:r>
              <w:rPr>
                <w:color w:val="000000" w:themeColor="text1"/>
              </w:rPr>
              <w:lastRenderedPageBreak/>
              <w:t>storage system in console.</w:t>
            </w:r>
          </w:p>
        </w:tc>
        <w:tc>
          <w:tcPr>
            <w:tcW w:w="3827" w:type="dxa"/>
          </w:tcPr>
          <w:p w14:paraId="7940482F" w14:textId="36989357" w:rsidR="00926B40" w:rsidRDefault="00EA42C5"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Simulations can be saved and written to a .orbyte file so that they </w:t>
            </w:r>
            <w:r>
              <w:rPr>
                <w:color w:val="000000" w:themeColor="text1"/>
              </w:rPr>
              <w:lastRenderedPageBreak/>
              <w:t xml:space="preserve">can be opened another time. </w:t>
            </w:r>
            <w:r>
              <w:rPr>
                <w:b/>
                <w:bCs/>
                <w:color w:val="000000" w:themeColor="text1"/>
              </w:rPr>
              <w:t>COMPLETED</w:t>
            </w:r>
          </w:p>
        </w:tc>
      </w:tr>
      <w:tr w:rsidR="00926B40" w:rsidRPr="00841ED7" w14:paraId="749D4769" w14:textId="321E3381" w:rsidTr="00926B40">
        <w:tc>
          <w:tcPr>
            <w:tcW w:w="1550" w:type="dxa"/>
            <w:shd w:val="clear" w:color="auto" w:fill="auto"/>
            <w:tcMar>
              <w:top w:w="100" w:type="dxa"/>
              <w:left w:w="100" w:type="dxa"/>
              <w:bottom w:w="100" w:type="dxa"/>
              <w:right w:w="100" w:type="dxa"/>
            </w:tcMar>
          </w:tcPr>
          <w:p w14:paraId="234AD73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lastRenderedPageBreak/>
              <w:t>0.9.1.1</w:t>
            </w:r>
          </w:p>
        </w:tc>
        <w:tc>
          <w:tcPr>
            <w:tcW w:w="1842" w:type="dxa"/>
            <w:shd w:val="clear" w:color="auto" w:fill="auto"/>
            <w:tcMar>
              <w:top w:w="100" w:type="dxa"/>
              <w:left w:w="100" w:type="dxa"/>
              <w:bottom w:w="100" w:type="dxa"/>
              <w:right w:w="100" w:type="dxa"/>
            </w:tcMar>
          </w:tcPr>
          <w:p w14:paraId="09302B2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552" w:type="dxa"/>
            <w:shd w:val="clear" w:color="auto" w:fill="auto"/>
            <w:tcMar>
              <w:top w:w="100" w:type="dxa"/>
              <w:left w:w="100" w:type="dxa"/>
              <w:bottom w:w="100" w:type="dxa"/>
              <w:right w:w="100" w:type="dxa"/>
            </w:tcMar>
          </w:tcPr>
          <w:p w14:paraId="17F38761"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c>
          <w:tcPr>
            <w:tcW w:w="3827" w:type="dxa"/>
          </w:tcPr>
          <w:p w14:paraId="4BAA9C3A" w14:textId="3868A106" w:rsidR="00926B40" w:rsidRDefault="008D31E0" w:rsidP="002656C2">
            <w:pPr>
              <w:widowControl w:val="0"/>
              <w:pBdr>
                <w:top w:val="nil"/>
                <w:left w:val="nil"/>
                <w:bottom w:val="nil"/>
                <w:right w:val="nil"/>
                <w:between w:val="nil"/>
              </w:pBdr>
              <w:spacing w:line="240" w:lineRule="auto"/>
              <w:rPr>
                <w:color w:val="000000" w:themeColor="text1"/>
              </w:rPr>
            </w:pPr>
            <w:r>
              <w:rPr>
                <w:color w:val="000000" w:themeColor="text1"/>
              </w:rPr>
              <w:t xml:space="preserve">Simulations can be read from a .orbyte file so that previous configurations and simulation states can be accessed and reopened. </w:t>
            </w:r>
            <w:r w:rsidR="00233337">
              <w:rPr>
                <w:color w:val="000000" w:themeColor="text1"/>
              </w:rPr>
              <w:t>Especially useful for “templates” that can be made by one user and used by another.</w:t>
            </w:r>
            <w:r w:rsidR="002568F4">
              <w:rPr>
                <w:color w:val="000000" w:themeColor="text1"/>
              </w:rPr>
              <w:t xml:space="preserve"> </w:t>
            </w:r>
            <w:r>
              <w:rPr>
                <w:b/>
                <w:bCs/>
                <w:color w:val="000000" w:themeColor="text1"/>
              </w:rPr>
              <w:t>COMPLETED</w:t>
            </w:r>
          </w:p>
        </w:tc>
      </w:tr>
      <w:tr w:rsidR="00926B40" w:rsidRPr="00841ED7" w14:paraId="58FFF268" w14:textId="6B383808" w:rsidTr="00926B40">
        <w:tc>
          <w:tcPr>
            <w:tcW w:w="1550" w:type="dxa"/>
            <w:shd w:val="clear" w:color="auto" w:fill="auto"/>
            <w:tcMar>
              <w:top w:w="100" w:type="dxa"/>
              <w:left w:w="100" w:type="dxa"/>
              <w:bottom w:w="100" w:type="dxa"/>
              <w:right w:w="100" w:type="dxa"/>
            </w:tcMar>
          </w:tcPr>
          <w:p w14:paraId="50C989A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0.9.2.0</w:t>
            </w:r>
          </w:p>
        </w:tc>
        <w:tc>
          <w:tcPr>
            <w:tcW w:w="1842" w:type="dxa"/>
            <w:shd w:val="clear" w:color="auto" w:fill="auto"/>
            <w:tcMar>
              <w:top w:w="100" w:type="dxa"/>
              <w:left w:w="100" w:type="dxa"/>
              <w:bottom w:w="100" w:type="dxa"/>
              <w:right w:w="100" w:type="dxa"/>
            </w:tcMar>
          </w:tcPr>
          <w:p w14:paraId="5EB34F25"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552" w:type="dxa"/>
            <w:shd w:val="clear" w:color="auto" w:fill="auto"/>
            <w:tcMar>
              <w:top w:w="100" w:type="dxa"/>
              <w:left w:w="100" w:type="dxa"/>
              <w:bottom w:w="100" w:type="dxa"/>
              <w:right w:w="100" w:type="dxa"/>
            </w:tcMar>
          </w:tcPr>
          <w:p w14:paraId="1FF0191B"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c>
          <w:tcPr>
            <w:tcW w:w="3827" w:type="dxa"/>
          </w:tcPr>
          <w:p w14:paraId="66CA7860" w14:textId="6E320BAE" w:rsidR="00926B40" w:rsidRDefault="00B24E14" w:rsidP="002656C2">
            <w:pPr>
              <w:widowControl w:val="0"/>
              <w:pBdr>
                <w:top w:val="nil"/>
                <w:left w:val="nil"/>
                <w:bottom w:val="nil"/>
                <w:right w:val="nil"/>
                <w:between w:val="nil"/>
              </w:pBdr>
              <w:spacing w:line="240" w:lineRule="auto"/>
              <w:rPr>
                <w:color w:val="000000" w:themeColor="text1"/>
              </w:rPr>
            </w:pPr>
            <w:r>
              <w:rPr>
                <w:color w:val="000000" w:themeColor="text1"/>
              </w:rPr>
              <w:t xml:space="preserve">Path input field specifies which file to write to / create, and save button writes to that path. </w:t>
            </w:r>
            <w:r>
              <w:rPr>
                <w:b/>
                <w:bCs/>
                <w:color w:val="000000" w:themeColor="text1"/>
              </w:rPr>
              <w:t>COMPLETED</w:t>
            </w:r>
          </w:p>
        </w:tc>
      </w:tr>
      <w:tr w:rsidR="00926B40" w:rsidRPr="00841ED7" w14:paraId="25CF0F81" w14:textId="0078E341" w:rsidTr="00926B40">
        <w:tc>
          <w:tcPr>
            <w:tcW w:w="1550" w:type="dxa"/>
            <w:shd w:val="clear" w:color="auto" w:fill="auto"/>
            <w:tcMar>
              <w:top w:w="100" w:type="dxa"/>
              <w:left w:w="100" w:type="dxa"/>
              <w:bottom w:w="100" w:type="dxa"/>
              <w:right w:w="100" w:type="dxa"/>
            </w:tcMar>
          </w:tcPr>
          <w:p w14:paraId="6E035233"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0.9.2.1</w:t>
            </w:r>
          </w:p>
        </w:tc>
        <w:tc>
          <w:tcPr>
            <w:tcW w:w="1842" w:type="dxa"/>
            <w:shd w:val="clear" w:color="auto" w:fill="auto"/>
            <w:tcMar>
              <w:top w:w="100" w:type="dxa"/>
              <w:left w:w="100" w:type="dxa"/>
              <w:bottom w:w="100" w:type="dxa"/>
              <w:right w:w="100" w:type="dxa"/>
            </w:tcMar>
          </w:tcPr>
          <w:p w14:paraId="1075673D"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552" w:type="dxa"/>
            <w:shd w:val="clear" w:color="auto" w:fill="auto"/>
            <w:tcMar>
              <w:top w:w="100" w:type="dxa"/>
              <w:left w:w="100" w:type="dxa"/>
              <w:bottom w:w="100" w:type="dxa"/>
              <w:right w:w="100" w:type="dxa"/>
            </w:tcMar>
          </w:tcPr>
          <w:p w14:paraId="03065A9E" w14:textId="77777777" w:rsidR="00926B40" w:rsidRDefault="00926B40" w:rsidP="002656C2">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c>
          <w:tcPr>
            <w:tcW w:w="3827" w:type="dxa"/>
          </w:tcPr>
          <w:p w14:paraId="38B2E910" w14:textId="1557AE8B" w:rsidR="00926B40" w:rsidRDefault="00EF28D9" w:rsidP="002656C2">
            <w:pPr>
              <w:widowControl w:val="0"/>
              <w:pBdr>
                <w:top w:val="nil"/>
                <w:left w:val="nil"/>
                <w:bottom w:val="nil"/>
                <w:right w:val="nil"/>
                <w:between w:val="nil"/>
              </w:pBdr>
              <w:spacing w:line="240" w:lineRule="auto"/>
              <w:rPr>
                <w:color w:val="000000" w:themeColor="text1"/>
              </w:rPr>
            </w:pPr>
            <w:r>
              <w:rPr>
                <w:color w:val="000000" w:themeColor="text1"/>
              </w:rPr>
              <w:t xml:space="preserve">Path input field specifies which file to read from and open button reads from the file. </w:t>
            </w:r>
            <w:r>
              <w:rPr>
                <w:b/>
                <w:bCs/>
                <w:color w:val="000000" w:themeColor="text1"/>
              </w:rPr>
              <w:t>COMPLETED</w:t>
            </w:r>
          </w:p>
        </w:tc>
      </w:tr>
    </w:tbl>
    <w:p w14:paraId="6000410F" w14:textId="431166B9" w:rsidR="008A5750" w:rsidRPr="007B6648" w:rsidRDefault="008A5750" w:rsidP="007B6648"/>
    <w:p w14:paraId="00000106" w14:textId="0D9E9B81" w:rsidR="00A9735C" w:rsidRDefault="00000000">
      <w:pPr>
        <w:pStyle w:val="Heading2"/>
        <w:rPr>
          <w:color w:val="000000" w:themeColor="text1"/>
        </w:rPr>
      </w:pPr>
      <w:bookmarkStart w:id="56" w:name="_2sn03drvyw8z" w:colFirst="0" w:colLast="0"/>
      <w:bookmarkEnd w:id="56"/>
      <w:r w:rsidRPr="00841ED7">
        <w:rPr>
          <w:color w:val="000000" w:themeColor="text1"/>
        </w:rPr>
        <w:t>Analysis of independent feedback</w:t>
      </w:r>
    </w:p>
    <w:p w14:paraId="22542EBF" w14:textId="21C6F92B" w:rsidR="00242BB3" w:rsidRDefault="00E9147D" w:rsidP="00E9147D">
      <w:r>
        <w:t xml:space="preserve">When showing the </w:t>
      </w:r>
      <w:r w:rsidR="00242BB3">
        <w:t>key</w:t>
      </w:r>
      <w:r>
        <w:t xml:space="preserve"> user, Mr Rice (see </w:t>
      </w:r>
      <w:r>
        <w:rPr>
          <w:rStyle w:val="IntenseReference"/>
        </w:rPr>
        <w:t>Analysis</w:t>
      </w:r>
      <w:r>
        <w:t xml:space="preserve">), the current state of the simulation, he was impressed by the degree of sophistication, configurability and 3D nature of Orbyte. As discussed earlier in the </w:t>
      </w:r>
      <w:r>
        <w:rPr>
          <w:rStyle w:val="IntenseReference"/>
        </w:rPr>
        <w:t xml:space="preserve">Qualitative Testing </w:t>
      </w:r>
      <w:r>
        <w:t>section, the end user was confident that Orbyte could be used in a classroom to verify the relationships and principles covered at A Level and GCSE. When shown that all orbits affect each</w:t>
      </w:r>
      <w:r w:rsidR="003261BA">
        <w:t xml:space="preserve"> </w:t>
      </w:r>
      <w:r>
        <w:t>other and it is possible to instantiate satellites that orbit 1</w:t>
      </w:r>
      <w:r w:rsidRPr="00E9147D">
        <w:rPr>
          <w:vertAlign w:val="superscript"/>
        </w:rPr>
        <w:t>st</w:t>
      </w:r>
      <w:r>
        <w:t xml:space="preserve"> Generation Bodies, the end user praised the intricacy of the simulation. Despite the version that was shown to them containing a few bugs at the time, they expressed confidence in the simulation and verified that</w:t>
      </w:r>
      <w:r w:rsidR="00F30F34">
        <w:t xml:space="preserve"> simulated</w:t>
      </w:r>
      <w:r>
        <w:t xml:space="preserve"> orbit behaviour was as they would have expected to see.</w:t>
      </w:r>
    </w:p>
    <w:p w14:paraId="48D6AF9A" w14:textId="6F1B79BD" w:rsidR="00F140A2" w:rsidRDefault="00F140A2" w:rsidP="00E9147D"/>
    <w:p w14:paraId="0C1A3CDA" w14:textId="600FC5C8" w:rsidR="00F140A2" w:rsidRDefault="00F140A2" w:rsidP="00F140A2">
      <w:pPr>
        <w:pStyle w:val="Heading2"/>
      </w:pPr>
      <w:r>
        <w:t>Analysis of performance</w:t>
      </w:r>
    </w:p>
    <w:p w14:paraId="5823710E" w14:textId="0449EDB3" w:rsidR="00F140A2" w:rsidRPr="00F140A2" w:rsidRDefault="00F140A2" w:rsidP="00F140A2">
      <w:r>
        <w:t xml:space="preserve">Orbyte was built from the ground up using SDL so that it could be as performant as possible. In its current state (Version 0.9), the simulation is fast and capable of simulating multiple orbits concurrently. The following evaluates the performance test covered in </w:t>
      </w:r>
      <w:r w:rsidRPr="00F140A2">
        <w:rPr>
          <w:rStyle w:val="IntenseReference"/>
        </w:rPr>
        <w:t>Stress Testing</w:t>
      </w:r>
      <w:r w:rsidRPr="00F140A2">
        <w:t>.</w:t>
      </w:r>
    </w:p>
    <w:p w14:paraId="00000108" w14:textId="77777777" w:rsidR="00A9735C" w:rsidRPr="00841ED7" w:rsidRDefault="00000000">
      <w:pPr>
        <w:pStyle w:val="Heading2"/>
        <w:rPr>
          <w:color w:val="000000" w:themeColor="text1"/>
        </w:rPr>
      </w:pPr>
      <w:bookmarkStart w:id="57" w:name="_r7q4bz4wkorq" w:colFirst="0" w:colLast="0"/>
      <w:bookmarkEnd w:id="57"/>
      <w:r w:rsidRPr="00841ED7">
        <w:rPr>
          <w:color w:val="000000" w:themeColor="text1"/>
        </w:rPr>
        <w:lastRenderedPageBreak/>
        <w:t>Potential improvements</w:t>
      </w:r>
    </w:p>
    <w:p w14:paraId="00000109" w14:textId="77A418F9" w:rsidR="00A9735C" w:rsidRDefault="0097413B" w:rsidP="0097413B">
      <w:pPr>
        <w:pStyle w:val="Heading3"/>
      </w:pPr>
      <w:r>
        <w:t>Optimisations</w:t>
      </w:r>
    </w:p>
    <w:p w14:paraId="44704CD1" w14:textId="77777777" w:rsidR="007143BC" w:rsidRDefault="007143BC" w:rsidP="007143BC">
      <w:r>
        <w:t>To</w:t>
      </w:r>
      <w:r w:rsidR="0097413B">
        <w:t xml:space="preserve"> increase the performance of Orbyte, increasing Frames Per Second and reducing memory usage, the following changes would have been made given more time.</w:t>
      </w:r>
      <w:bookmarkStart w:id="58" w:name="_t7rcqfda4ktp" w:colFirst="0" w:colLast="0"/>
      <w:bookmarkEnd w:id="58"/>
    </w:p>
    <w:p w14:paraId="62102E2A" w14:textId="77777777" w:rsidR="007143BC" w:rsidRDefault="007143BC" w:rsidP="007143BC"/>
    <w:p w14:paraId="0000010A" w14:textId="2655406F" w:rsidR="00A9735C" w:rsidRDefault="007143BC" w:rsidP="007143BC">
      <w:pPr>
        <w:pStyle w:val="Heading4"/>
        <w:rPr>
          <w:color w:val="000000" w:themeColor="text1"/>
        </w:rPr>
      </w:pPr>
      <w:r>
        <w:t>Drawing Pixels</w:t>
      </w:r>
    </w:p>
    <w:p w14:paraId="2F95B499" w14:textId="598D9F60" w:rsidR="007143BC" w:rsidRDefault="007143BC" w:rsidP="007143BC">
      <w:r>
        <w:t>Graphyte draws pixels iteratively. Whenever a pixel is to be drawn, the “pixel” method is called and the point is added to a vector of all pixels pending display. When the main Graphyte “draw” method is called, this vector of points is iterated through and all points are drawn to the screen, one after another. Whilst being simple to implement and easy to debug, this is not the most efficient way to draw pixels, requiring lots of iteration and many draw calls.</w:t>
      </w:r>
    </w:p>
    <w:p w14:paraId="29280E07" w14:textId="00AEE875" w:rsidR="007143BC" w:rsidRDefault="007143BC" w:rsidP="007143BC"/>
    <w:p w14:paraId="51186FAC" w14:textId="52817254" w:rsidR="007143BC" w:rsidRPr="007143BC" w:rsidRDefault="007143BC" w:rsidP="007143BC">
      <w:r>
        <w:t>The solution intended to be implemented, however postponed due to not being essential and a lack of sufficient time to change the code, was to write all pixels to an SDL texture and draw the texture in one go, instead of drawing every pixel one by one. This</w:t>
      </w:r>
      <w:r w:rsidR="003261BA">
        <w:t xml:space="preserve"> would be</w:t>
      </w:r>
      <w:r>
        <w:t xml:space="preserve"> more performant and would decrease the performance overhead of the Graphics.</w:t>
      </w:r>
    </w:p>
    <w:p w14:paraId="0000010B" w14:textId="77777777" w:rsidR="00A9735C" w:rsidRPr="00841ED7" w:rsidRDefault="00000000">
      <w:pPr>
        <w:pStyle w:val="Heading1"/>
        <w:rPr>
          <w:color w:val="000000" w:themeColor="text1"/>
        </w:rPr>
      </w:pPr>
      <w:bookmarkStart w:id="59" w:name="_di7i6av840s0" w:colFirst="0" w:colLast="0"/>
      <w:bookmarkEnd w:id="59"/>
      <w:r w:rsidRPr="00841ED7">
        <w:rPr>
          <w:color w:val="000000" w:themeColor="text1"/>
        </w:rPr>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34"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35"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36"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37"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38"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39"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40"/>
      <w:footerReference w:type="default" r:id="rId14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1AF69" w14:textId="77777777" w:rsidR="009A7BDB" w:rsidRDefault="009A7BDB">
      <w:pPr>
        <w:spacing w:line="240" w:lineRule="auto"/>
      </w:pPr>
      <w:r>
        <w:separator/>
      </w:r>
    </w:p>
  </w:endnote>
  <w:endnote w:type="continuationSeparator" w:id="0">
    <w:p w14:paraId="64B6870C" w14:textId="77777777" w:rsidR="009A7BDB" w:rsidRDefault="009A7B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FE8F2" w14:textId="77777777" w:rsidR="009A7BDB" w:rsidRDefault="009A7BDB">
      <w:pPr>
        <w:spacing w:line="240" w:lineRule="auto"/>
      </w:pPr>
      <w:r>
        <w:separator/>
      </w:r>
    </w:p>
  </w:footnote>
  <w:footnote w:type="continuationSeparator" w:id="0">
    <w:p w14:paraId="0DCF50C9" w14:textId="77777777" w:rsidR="009A7BDB" w:rsidRDefault="009A7BDB">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 w:id="15">
    <w:p w14:paraId="7BEFDB36" w14:textId="5435F454" w:rsidR="000C49E4" w:rsidRDefault="000C49E4">
      <w:pPr>
        <w:pStyle w:val="FootnoteText"/>
      </w:pPr>
      <w:r>
        <w:rPr>
          <w:rStyle w:val="FootnoteReference"/>
        </w:rPr>
        <w:footnoteRef/>
      </w:r>
      <w:r>
        <w:t xml:space="preserve"> “Bugs” referring to some of the problems found in testing that were not fixed yet. All issues are now fixed, as shown in testing.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3324D"/>
    <w:multiLevelType w:val="hybridMultilevel"/>
    <w:tmpl w:val="C150A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F4244"/>
    <w:multiLevelType w:val="hybridMultilevel"/>
    <w:tmpl w:val="EF960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7214BB"/>
    <w:multiLevelType w:val="hybridMultilevel"/>
    <w:tmpl w:val="05F61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47112DC"/>
    <w:multiLevelType w:val="hybridMultilevel"/>
    <w:tmpl w:val="7F903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5"/>
  </w:num>
  <w:num w:numId="2" w16cid:durableId="469059060">
    <w:abstractNumId w:val="14"/>
  </w:num>
  <w:num w:numId="3" w16cid:durableId="712386720">
    <w:abstractNumId w:val="0"/>
  </w:num>
  <w:num w:numId="4" w16cid:durableId="1064647048">
    <w:abstractNumId w:val="6"/>
  </w:num>
  <w:num w:numId="5" w16cid:durableId="614288930">
    <w:abstractNumId w:val="11"/>
  </w:num>
  <w:num w:numId="6" w16cid:durableId="1433814959">
    <w:abstractNumId w:val="7"/>
  </w:num>
  <w:num w:numId="7" w16cid:durableId="55054427">
    <w:abstractNumId w:val="13"/>
  </w:num>
  <w:num w:numId="8" w16cid:durableId="1589071994">
    <w:abstractNumId w:val="2"/>
  </w:num>
  <w:num w:numId="9" w16cid:durableId="1652296834">
    <w:abstractNumId w:val="1"/>
  </w:num>
  <w:num w:numId="10" w16cid:durableId="1490485763">
    <w:abstractNumId w:val="9"/>
  </w:num>
  <w:num w:numId="11" w16cid:durableId="984893730">
    <w:abstractNumId w:val="10"/>
  </w:num>
  <w:num w:numId="12" w16cid:durableId="453671587">
    <w:abstractNumId w:val="4"/>
  </w:num>
  <w:num w:numId="13" w16cid:durableId="1469859579">
    <w:abstractNumId w:val="8"/>
  </w:num>
  <w:num w:numId="14" w16cid:durableId="44530339">
    <w:abstractNumId w:val="3"/>
  </w:num>
  <w:num w:numId="15" w16cid:durableId="265889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07D04"/>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4632B"/>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1BDE"/>
    <w:rsid w:val="000C2EF6"/>
    <w:rsid w:val="000C3B0B"/>
    <w:rsid w:val="000C49E4"/>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1C7F"/>
    <w:rsid w:val="00102DDF"/>
    <w:rsid w:val="00105D9E"/>
    <w:rsid w:val="00107344"/>
    <w:rsid w:val="00110CE9"/>
    <w:rsid w:val="00112106"/>
    <w:rsid w:val="00112742"/>
    <w:rsid w:val="00112FF4"/>
    <w:rsid w:val="00113316"/>
    <w:rsid w:val="0011346F"/>
    <w:rsid w:val="00113AEE"/>
    <w:rsid w:val="001156A2"/>
    <w:rsid w:val="001160B2"/>
    <w:rsid w:val="001160BF"/>
    <w:rsid w:val="00117BE4"/>
    <w:rsid w:val="00122181"/>
    <w:rsid w:val="00122440"/>
    <w:rsid w:val="00123AB4"/>
    <w:rsid w:val="0012402E"/>
    <w:rsid w:val="00125CD3"/>
    <w:rsid w:val="00126D04"/>
    <w:rsid w:val="001307EB"/>
    <w:rsid w:val="00133B1B"/>
    <w:rsid w:val="00133B75"/>
    <w:rsid w:val="00141AFD"/>
    <w:rsid w:val="00144A8F"/>
    <w:rsid w:val="00145490"/>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A4A07"/>
    <w:rsid w:val="001B0660"/>
    <w:rsid w:val="001B1A01"/>
    <w:rsid w:val="001B4A8D"/>
    <w:rsid w:val="001C0509"/>
    <w:rsid w:val="001C0BC8"/>
    <w:rsid w:val="001C2BCB"/>
    <w:rsid w:val="001C678C"/>
    <w:rsid w:val="001C6F6E"/>
    <w:rsid w:val="001C6FA1"/>
    <w:rsid w:val="001D0DD6"/>
    <w:rsid w:val="001D22F8"/>
    <w:rsid w:val="001D3538"/>
    <w:rsid w:val="001D50C1"/>
    <w:rsid w:val="001D744C"/>
    <w:rsid w:val="001E0060"/>
    <w:rsid w:val="001E0410"/>
    <w:rsid w:val="001E2FD6"/>
    <w:rsid w:val="001E6101"/>
    <w:rsid w:val="001E635A"/>
    <w:rsid w:val="001E6EB1"/>
    <w:rsid w:val="001F30C4"/>
    <w:rsid w:val="001F3950"/>
    <w:rsid w:val="001F5480"/>
    <w:rsid w:val="002017D4"/>
    <w:rsid w:val="00202CEB"/>
    <w:rsid w:val="002030FD"/>
    <w:rsid w:val="002048AC"/>
    <w:rsid w:val="002056BE"/>
    <w:rsid w:val="00205860"/>
    <w:rsid w:val="00205F9E"/>
    <w:rsid w:val="00212981"/>
    <w:rsid w:val="00225232"/>
    <w:rsid w:val="0022743C"/>
    <w:rsid w:val="00227F2D"/>
    <w:rsid w:val="00230523"/>
    <w:rsid w:val="002307D2"/>
    <w:rsid w:val="00233337"/>
    <w:rsid w:val="00234907"/>
    <w:rsid w:val="00242766"/>
    <w:rsid w:val="00242BB3"/>
    <w:rsid w:val="0025004C"/>
    <w:rsid w:val="00251E64"/>
    <w:rsid w:val="00253C6E"/>
    <w:rsid w:val="002548FE"/>
    <w:rsid w:val="00256388"/>
    <w:rsid w:val="002568F4"/>
    <w:rsid w:val="0026132B"/>
    <w:rsid w:val="00263120"/>
    <w:rsid w:val="002643F8"/>
    <w:rsid w:val="002655D2"/>
    <w:rsid w:val="002735BC"/>
    <w:rsid w:val="00283505"/>
    <w:rsid w:val="002905CC"/>
    <w:rsid w:val="00292A33"/>
    <w:rsid w:val="00293888"/>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522"/>
    <w:rsid w:val="00325625"/>
    <w:rsid w:val="003261BA"/>
    <w:rsid w:val="003275AD"/>
    <w:rsid w:val="003300E9"/>
    <w:rsid w:val="00331365"/>
    <w:rsid w:val="00331998"/>
    <w:rsid w:val="00331A27"/>
    <w:rsid w:val="00332DC9"/>
    <w:rsid w:val="00333708"/>
    <w:rsid w:val="003365E8"/>
    <w:rsid w:val="00340B40"/>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39C"/>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D50DB"/>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1D3D"/>
    <w:rsid w:val="00422027"/>
    <w:rsid w:val="00424417"/>
    <w:rsid w:val="00424FB5"/>
    <w:rsid w:val="0043058F"/>
    <w:rsid w:val="004308BD"/>
    <w:rsid w:val="00430ED7"/>
    <w:rsid w:val="00431A83"/>
    <w:rsid w:val="00440397"/>
    <w:rsid w:val="00440B2E"/>
    <w:rsid w:val="00443639"/>
    <w:rsid w:val="00443D44"/>
    <w:rsid w:val="00445AEF"/>
    <w:rsid w:val="00447912"/>
    <w:rsid w:val="00450061"/>
    <w:rsid w:val="004541BC"/>
    <w:rsid w:val="00456844"/>
    <w:rsid w:val="004575A9"/>
    <w:rsid w:val="0046021B"/>
    <w:rsid w:val="00461607"/>
    <w:rsid w:val="00461C8C"/>
    <w:rsid w:val="00462C51"/>
    <w:rsid w:val="00464032"/>
    <w:rsid w:val="00464037"/>
    <w:rsid w:val="00464C2B"/>
    <w:rsid w:val="00465A07"/>
    <w:rsid w:val="00470ADA"/>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07C5C"/>
    <w:rsid w:val="0051067B"/>
    <w:rsid w:val="0051195A"/>
    <w:rsid w:val="0051376B"/>
    <w:rsid w:val="0051383F"/>
    <w:rsid w:val="005209F2"/>
    <w:rsid w:val="005247CE"/>
    <w:rsid w:val="00525CE7"/>
    <w:rsid w:val="00527AA2"/>
    <w:rsid w:val="0053147D"/>
    <w:rsid w:val="005314B2"/>
    <w:rsid w:val="00531705"/>
    <w:rsid w:val="00532C3A"/>
    <w:rsid w:val="00534CFB"/>
    <w:rsid w:val="00540A7E"/>
    <w:rsid w:val="00542073"/>
    <w:rsid w:val="0055070A"/>
    <w:rsid w:val="00564F2F"/>
    <w:rsid w:val="00565BE8"/>
    <w:rsid w:val="0056707E"/>
    <w:rsid w:val="005673F4"/>
    <w:rsid w:val="00567D0E"/>
    <w:rsid w:val="00572DF4"/>
    <w:rsid w:val="00573F1D"/>
    <w:rsid w:val="0057698B"/>
    <w:rsid w:val="00576A85"/>
    <w:rsid w:val="005A08D7"/>
    <w:rsid w:val="005A466D"/>
    <w:rsid w:val="005A542A"/>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07A49"/>
    <w:rsid w:val="00610998"/>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6D9D"/>
    <w:rsid w:val="006470EF"/>
    <w:rsid w:val="00647AD8"/>
    <w:rsid w:val="0065080C"/>
    <w:rsid w:val="00650CDE"/>
    <w:rsid w:val="00650E66"/>
    <w:rsid w:val="006517A7"/>
    <w:rsid w:val="00651BB7"/>
    <w:rsid w:val="006538F7"/>
    <w:rsid w:val="006539AF"/>
    <w:rsid w:val="00655D36"/>
    <w:rsid w:val="006604DA"/>
    <w:rsid w:val="00660FCC"/>
    <w:rsid w:val="00664B5C"/>
    <w:rsid w:val="00664D13"/>
    <w:rsid w:val="0067058B"/>
    <w:rsid w:val="006708B7"/>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43BC"/>
    <w:rsid w:val="007153E0"/>
    <w:rsid w:val="00715DDE"/>
    <w:rsid w:val="007169B6"/>
    <w:rsid w:val="00721AF7"/>
    <w:rsid w:val="00726554"/>
    <w:rsid w:val="007307B4"/>
    <w:rsid w:val="00731E02"/>
    <w:rsid w:val="00732F26"/>
    <w:rsid w:val="00734545"/>
    <w:rsid w:val="0074196A"/>
    <w:rsid w:val="00741F0D"/>
    <w:rsid w:val="007425E7"/>
    <w:rsid w:val="00742A96"/>
    <w:rsid w:val="00745888"/>
    <w:rsid w:val="00750B99"/>
    <w:rsid w:val="00752EE8"/>
    <w:rsid w:val="00753610"/>
    <w:rsid w:val="00754ADC"/>
    <w:rsid w:val="00760056"/>
    <w:rsid w:val="00763F5D"/>
    <w:rsid w:val="007647DE"/>
    <w:rsid w:val="00765F29"/>
    <w:rsid w:val="00771050"/>
    <w:rsid w:val="0077120B"/>
    <w:rsid w:val="00772E8E"/>
    <w:rsid w:val="0077338A"/>
    <w:rsid w:val="00774E66"/>
    <w:rsid w:val="007766C6"/>
    <w:rsid w:val="00777D09"/>
    <w:rsid w:val="007800FD"/>
    <w:rsid w:val="007816EE"/>
    <w:rsid w:val="00782222"/>
    <w:rsid w:val="00792516"/>
    <w:rsid w:val="007925E8"/>
    <w:rsid w:val="00796BC0"/>
    <w:rsid w:val="00797437"/>
    <w:rsid w:val="007A032C"/>
    <w:rsid w:val="007A058C"/>
    <w:rsid w:val="007A1B0F"/>
    <w:rsid w:val="007A23EA"/>
    <w:rsid w:val="007A3893"/>
    <w:rsid w:val="007A4AC8"/>
    <w:rsid w:val="007A4AE5"/>
    <w:rsid w:val="007A5D23"/>
    <w:rsid w:val="007A5EAE"/>
    <w:rsid w:val="007A64AB"/>
    <w:rsid w:val="007B2A73"/>
    <w:rsid w:val="007B34A5"/>
    <w:rsid w:val="007B4C8D"/>
    <w:rsid w:val="007B5505"/>
    <w:rsid w:val="007B6648"/>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2E6C"/>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4364"/>
    <w:rsid w:val="00855722"/>
    <w:rsid w:val="0085673C"/>
    <w:rsid w:val="00856B8B"/>
    <w:rsid w:val="008602C2"/>
    <w:rsid w:val="00861E69"/>
    <w:rsid w:val="00863B85"/>
    <w:rsid w:val="00863BE9"/>
    <w:rsid w:val="0086559F"/>
    <w:rsid w:val="00866107"/>
    <w:rsid w:val="0087183B"/>
    <w:rsid w:val="00873735"/>
    <w:rsid w:val="00873AE5"/>
    <w:rsid w:val="00877B5B"/>
    <w:rsid w:val="008818FF"/>
    <w:rsid w:val="00885E95"/>
    <w:rsid w:val="00890795"/>
    <w:rsid w:val="008911B5"/>
    <w:rsid w:val="0089129D"/>
    <w:rsid w:val="008918CD"/>
    <w:rsid w:val="00892FE6"/>
    <w:rsid w:val="0089375A"/>
    <w:rsid w:val="0089652F"/>
    <w:rsid w:val="00897B5F"/>
    <w:rsid w:val="00897B84"/>
    <w:rsid w:val="008A02FF"/>
    <w:rsid w:val="008A24C8"/>
    <w:rsid w:val="008A5750"/>
    <w:rsid w:val="008A6358"/>
    <w:rsid w:val="008A71C2"/>
    <w:rsid w:val="008B66FD"/>
    <w:rsid w:val="008B67E7"/>
    <w:rsid w:val="008C0C7F"/>
    <w:rsid w:val="008C4F88"/>
    <w:rsid w:val="008C54F0"/>
    <w:rsid w:val="008C58F8"/>
    <w:rsid w:val="008D058C"/>
    <w:rsid w:val="008D16F0"/>
    <w:rsid w:val="008D31E0"/>
    <w:rsid w:val="008E25F0"/>
    <w:rsid w:val="008E3DD9"/>
    <w:rsid w:val="008E3F16"/>
    <w:rsid w:val="008E4375"/>
    <w:rsid w:val="008F1507"/>
    <w:rsid w:val="008F2B0B"/>
    <w:rsid w:val="008F3A10"/>
    <w:rsid w:val="008F7E7A"/>
    <w:rsid w:val="00900EE8"/>
    <w:rsid w:val="009023A7"/>
    <w:rsid w:val="00904104"/>
    <w:rsid w:val="009054B0"/>
    <w:rsid w:val="00905982"/>
    <w:rsid w:val="00915825"/>
    <w:rsid w:val="00916A70"/>
    <w:rsid w:val="00917FD9"/>
    <w:rsid w:val="009211CB"/>
    <w:rsid w:val="00921D2C"/>
    <w:rsid w:val="00921DFB"/>
    <w:rsid w:val="00926B40"/>
    <w:rsid w:val="00926B57"/>
    <w:rsid w:val="00931200"/>
    <w:rsid w:val="00932C40"/>
    <w:rsid w:val="0093391B"/>
    <w:rsid w:val="00933A20"/>
    <w:rsid w:val="009344CD"/>
    <w:rsid w:val="009345AD"/>
    <w:rsid w:val="009358B9"/>
    <w:rsid w:val="00940387"/>
    <w:rsid w:val="0094611D"/>
    <w:rsid w:val="0095275A"/>
    <w:rsid w:val="00955AAE"/>
    <w:rsid w:val="00955B63"/>
    <w:rsid w:val="00955E6D"/>
    <w:rsid w:val="009574C7"/>
    <w:rsid w:val="00957CF8"/>
    <w:rsid w:val="0096004F"/>
    <w:rsid w:val="00961796"/>
    <w:rsid w:val="009630B8"/>
    <w:rsid w:val="009634E7"/>
    <w:rsid w:val="00965739"/>
    <w:rsid w:val="009660C1"/>
    <w:rsid w:val="009711E5"/>
    <w:rsid w:val="0097413B"/>
    <w:rsid w:val="00977355"/>
    <w:rsid w:val="00977456"/>
    <w:rsid w:val="00982D66"/>
    <w:rsid w:val="009876DC"/>
    <w:rsid w:val="00990164"/>
    <w:rsid w:val="009902E2"/>
    <w:rsid w:val="009915ED"/>
    <w:rsid w:val="00992CB3"/>
    <w:rsid w:val="009A0E46"/>
    <w:rsid w:val="009A152C"/>
    <w:rsid w:val="009A7BDB"/>
    <w:rsid w:val="009B1530"/>
    <w:rsid w:val="009B16C3"/>
    <w:rsid w:val="009B3BA5"/>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9F65DF"/>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48F6"/>
    <w:rsid w:val="00A47955"/>
    <w:rsid w:val="00A47C0F"/>
    <w:rsid w:val="00A47D94"/>
    <w:rsid w:val="00A47E48"/>
    <w:rsid w:val="00A52143"/>
    <w:rsid w:val="00A5321C"/>
    <w:rsid w:val="00A54E90"/>
    <w:rsid w:val="00A55D52"/>
    <w:rsid w:val="00A577FC"/>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14BA"/>
    <w:rsid w:val="00AA4269"/>
    <w:rsid w:val="00AA6480"/>
    <w:rsid w:val="00AA7F13"/>
    <w:rsid w:val="00AB2075"/>
    <w:rsid w:val="00AB5319"/>
    <w:rsid w:val="00AB64B9"/>
    <w:rsid w:val="00AB6C09"/>
    <w:rsid w:val="00AC1696"/>
    <w:rsid w:val="00AC183D"/>
    <w:rsid w:val="00AC1F76"/>
    <w:rsid w:val="00AC2682"/>
    <w:rsid w:val="00AC328C"/>
    <w:rsid w:val="00AC5D84"/>
    <w:rsid w:val="00AC7EB6"/>
    <w:rsid w:val="00AD11EF"/>
    <w:rsid w:val="00AD51BB"/>
    <w:rsid w:val="00AD538B"/>
    <w:rsid w:val="00AE47A6"/>
    <w:rsid w:val="00AE4AD7"/>
    <w:rsid w:val="00AE5EC9"/>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4E14"/>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6728C"/>
    <w:rsid w:val="00B73104"/>
    <w:rsid w:val="00B76934"/>
    <w:rsid w:val="00B777CA"/>
    <w:rsid w:val="00B81C45"/>
    <w:rsid w:val="00B84CF2"/>
    <w:rsid w:val="00B92007"/>
    <w:rsid w:val="00B92AB5"/>
    <w:rsid w:val="00B944EC"/>
    <w:rsid w:val="00B962B6"/>
    <w:rsid w:val="00B96841"/>
    <w:rsid w:val="00B96B8A"/>
    <w:rsid w:val="00BA21C3"/>
    <w:rsid w:val="00BA48DC"/>
    <w:rsid w:val="00BA63BA"/>
    <w:rsid w:val="00BA6482"/>
    <w:rsid w:val="00BA6564"/>
    <w:rsid w:val="00BA6B08"/>
    <w:rsid w:val="00BA7732"/>
    <w:rsid w:val="00BA791D"/>
    <w:rsid w:val="00BB040C"/>
    <w:rsid w:val="00BB1382"/>
    <w:rsid w:val="00BC0B36"/>
    <w:rsid w:val="00BC1783"/>
    <w:rsid w:val="00BC25FE"/>
    <w:rsid w:val="00BC5A4D"/>
    <w:rsid w:val="00BC6577"/>
    <w:rsid w:val="00BD1F61"/>
    <w:rsid w:val="00BD22AA"/>
    <w:rsid w:val="00BD2779"/>
    <w:rsid w:val="00BD2C45"/>
    <w:rsid w:val="00BD6411"/>
    <w:rsid w:val="00BD76BA"/>
    <w:rsid w:val="00BE2803"/>
    <w:rsid w:val="00BE60A3"/>
    <w:rsid w:val="00BF3AA0"/>
    <w:rsid w:val="00BF5A5B"/>
    <w:rsid w:val="00C002BF"/>
    <w:rsid w:val="00C01C5A"/>
    <w:rsid w:val="00C02B0C"/>
    <w:rsid w:val="00C0338C"/>
    <w:rsid w:val="00C03475"/>
    <w:rsid w:val="00C061AF"/>
    <w:rsid w:val="00C10CB5"/>
    <w:rsid w:val="00C11562"/>
    <w:rsid w:val="00C135C1"/>
    <w:rsid w:val="00C1704B"/>
    <w:rsid w:val="00C200BB"/>
    <w:rsid w:val="00C20BFE"/>
    <w:rsid w:val="00C215DB"/>
    <w:rsid w:val="00C23A0E"/>
    <w:rsid w:val="00C24136"/>
    <w:rsid w:val="00C24526"/>
    <w:rsid w:val="00C32A75"/>
    <w:rsid w:val="00C32B2E"/>
    <w:rsid w:val="00C351BA"/>
    <w:rsid w:val="00C358F7"/>
    <w:rsid w:val="00C36B03"/>
    <w:rsid w:val="00C42764"/>
    <w:rsid w:val="00C4585B"/>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C6E34"/>
    <w:rsid w:val="00CD02B7"/>
    <w:rsid w:val="00CD5A4D"/>
    <w:rsid w:val="00CD5D7A"/>
    <w:rsid w:val="00CD68AF"/>
    <w:rsid w:val="00CD7AD6"/>
    <w:rsid w:val="00CE0C28"/>
    <w:rsid w:val="00CE23FC"/>
    <w:rsid w:val="00CE280A"/>
    <w:rsid w:val="00CE4F7D"/>
    <w:rsid w:val="00CE55F5"/>
    <w:rsid w:val="00CE799A"/>
    <w:rsid w:val="00CF2DF9"/>
    <w:rsid w:val="00CF413C"/>
    <w:rsid w:val="00CF44D2"/>
    <w:rsid w:val="00CF5993"/>
    <w:rsid w:val="00CF701E"/>
    <w:rsid w:val="00D0108D"/>
    <w:rsid w:val="00D13A65"/>
    <w:rsid w:val="00D154CD"/>
    <w:rsid w:val="00D20811"/>
    <w:rsid w:val="00D20DD0"/>
    <w:rsid w:val="00D2622A"/>
    <w:rsid w:val="00D271A7"/>
    <w:rsid w:val="00D33757"/>
    <w:rsid w:val="00D415E7"/>
    <w:rsid w:val="00D43E22"/>
    <w:rsid w:val="00D46DBB"/>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52D"/>
    <w:rsid w:val="00DA4D41"/>
    <w:rsid w:val="00DA5E72"/>
    <w:rsid w:val="00DA779B"/>
    <w:rsid w:val="00DA7E47"/>
    <w:rsid w:val="00DB0C3D"/>
    <w:rsid w:val="00DB12AA"/>
    <w:rsid w:val="00DB3B3C"/>
    <w:rsid w:val="00DB7F54"/>
    <w:rsid w:val="00DC0A3A"/>
    <w:rsid w:val="00DC186E"/>
    <w:rsid w:val="00DC2C71"/>
    <w:rsid w:val="00DD07A9"/>
    <w:rsid w:val="00DD4D16"/>
    <w:rsid w:val="00DD797F"/>
    <w:rsid w:val="00DE032D"/>
    <w:rsid w:val="00DE04F3"/>
    <w:rsid w:val="00DE31D2"/>
    <w:rsid w:val="00DE559E"/>
    <w:rsid w:val="00DE5B26"/>
    <w:rsid w:val="00DF318A"/>
    <w:rsid w:val="00DF7911"/>
    <w:rsid w:val="00E016C8"/>
    <w:rsid w:val="00E01889"/>
    <w:rsid w:val="00E01AA4"/>
    <w:rsid w:val="00E0303B"/>
    <w:rsid w:val="00E03CD8"/>
    <w:rsid w:val="00E052B4"/>
    <w:rsid w:val="00E05BB9"/>
    <w:rsid w:val="00E06BE7"/>
    <w:rsid w:val="00E07157"/>
    <w:rsid w:val="00E07AF9"/>
    <w:rsid w:val="00E106D3"/>
    <w:rsid w:val="00E10B60"/>
    <w:rsid w:val="00E127F4"/>
    <w:rsid w:val="00E1445E"/>
    <w:rsid w:val="00E20542"/>
    <w:rsid w:val="00E219F6"/>
    <w:rsid w:val="00E24D8C"/>
    <w:rsid w:val="00E25664"/>
    <w:rsid w:val="00E26E74"/>
    <w:rsid w:val="00E278E6"/>
    <w:rsid w:val="00E3189D"/>
    <w:rsid w:val="00E32954"/>
    <w:rsid w:val="00E32EE0"/>
    <w:rsid w:val="00E4081E"/>
    <w:rsid w:val="00E421DB"/>
    <w:rsid w:val="00E42562"/>
    <w:rsid w:val="00E42C46"/>
    <w:rsid w:val="00E439E0"/>
    <w:rsid w:val="00E4423E"/>
    <w:rsid w:val="00E44CE9"/>
    <w:rsid w:val="00E45C0A"/>
    <w:rsid w:val="00E47AF7"/>
    <w:rsid w:val="00E541C6"/>
    <w:rsid w:val="00E57A01"/>
    <w:rsid w:val="00E61E89"/>
    <w:rsid w:val="00E62CE9"/>
    <w:rsid w:val="00E62DCA"/>
    <w:rsid w:val="00E62E77"/>
    <w:rsid w:val="00E64923"/>
    <w:rsid w:val="00E73A83"/>
    <w:rsid w:val="00E74931"/>
    <w:rsid w:val="00E74E2F"/>
    <w:rsid w:val="00E7613A"/>
    <w:rsid w:val="00E81DA6"/>
    <w:rsid w:val="00E82FFF"/>
    <w:rsid w:val="00E84981"/>
    <w:rsid w:val="00E87335"/>
    <w:rsid w:val="00E91446"/>
    <w:rsid w:val="00E9147D"/>
    <w:rsid w:val="00E95244"/>
    <w:rsid w:val="00E954BD"/>
    <w:rsid w:val="00E96B97"/>
    <w:rsid w:val="00EA0358"/>
    <w:rsid w:val="00EA0AA2"/>
    <w:rsid w:val="00EA0DE3"/>
    <w:rsid w:val="00EA11F4"/>
    <w:rsid w:val="00EA1E00"/>
    <w:rsid w:val="00EA2176"/>
    <w:rsid w:val="00EA42C5"/>
    <w:rsid w:val="00EA7150"/>
    <w:rsid w:val="00EB0509"/>
    <w:rsid w:val="00EB1907"/>
    <w:rsid w:val="00EB1A85"/>
    <w:rsid w:val="00EB25C8"/>
    <w:rsid w:val="00EB5B1F"/>
    <w:rsid w:val="00EB5D56"/>
    <w:rsid w:val="00EB7ACE"/>
    <w:rsid w:val="00EC53BF"/>
    <w:rsid w:val="00ED2539"/>
    <w:rsid w:val="00ED3224"/>
    <w:rsid w:val="00ED32BB"/>
    <w:rsid w:val="00ED64E9"/>
    <w:rsid w:val="00EE042C"/>
    <w:rsid w:val="00EE26EE"/>
    <w:rsid w:val="00EE42A1"/>
    <w:rsid w:val="00EE5628"/>
    <w:rsid w:val="00EE6031"/>
    <w:rsid w:val="00EE68B4"/>
    <w:rsid w:val="00EF0438"/>
    <w:rsid w:val="00EF1115"/>
    <w:rsid w:val="00EF28D9"/>
    <w:rsid w:val="00EF313A"/>
    <w:rsid w:val="00EF4EA1"/>
    <w:rsid w:val="00F0106F"/>
    <w:rsid w:val="00F01337"/>
    <w:rsid w:val="00F017E9"/>
    <w:rsid w:val="00F033A0"/>
    <w:rsid w:val="00F13822"/>
    <w:rsid w:val="00F13A7A"/>
    <w:rsid w:val="00F140A2"/>
    <w:rsid w:val="00F1477A"/>
    <w:rsid w:val="00F155A7"/>
    <w:rsid w:val="00F15ED7"/>
    <w:rsid w:val="00F172CE"/>
    <w:rsid w:val="00F20038"/>
    <w:rsid w:val="00F22FD6"/>
    <w:rsid w:val="00F27B96"/>
    <w:rsid w:val="00F30F34"/>
    <w:rsid w:val="00F33A95"/>
    <w:rsid w:val="00F34D5E"/>
    <w:rsid w:val="00F34FDF"/>
    <w:rsid w:val="00F35D37"/>
    <w:rsid w:val="00F36880"/>
    <w:rsid w:val="00F37F3C"/>
    <w:rsid w:val="00F40D6B"/>
    <w:rsid w:val="00F42CBA"/>
    <w:rsid w:val="00F446B4"/>
    <w:rsid w:val="00F44CD5"/>
    <w:rsid w:val="00F51749"/>
    <w:rsid w:val="00F601B3"/>
    <w:rsid w:val="00F6228D"/>
    <w:rsid w:val="00F7535F"/>
    <w:rsid w:val="00F76401"/>
    <w:rsid w:val="00F7690E"/>
    <w:rsid w:val="00F821D6"/>
    <w:rsid w:val="00F82CA4"/>
    <w:rsid w:val="00F873CD"/>
    <w:rsid w:val="00F93E8B"/>
    <w:rsid w:val="00F94F7D"/>
    <w:rsid w:val="00F9655C"/>
    <w:rsid w:val="00FA4B75"/>
    <w:rsid w:val="00FA4DF6"/>
    <w:rsid w:val="00FA5E1E"/>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05FD"/>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youtu.be/ZguXqlop1SM" TargetMode="External"/><Relationship Id="rId21" Type="http://schemas.openxmlformats.org/officeDocument/2006/relationships/image" Target="media/image13.emf"/><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hyperlink" Target="https://wiki.libsdl.org" TargetMode="External"/><Relationship Id="rId107" Type="http://schemas.openxmlformats.org/officeDocument/2006/relationships/image" Target="media/image89.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youtu.be/U8Neba0YVOE" TargetMode="External"/><Relationship Id="rId123" Type="http://schemas.openxmlformats.org/officeDocument/2006/relationships/hyperlink" Target="https://youtu.be/CttMRlxoA7k" TargetMode="External"/><Relationship Id="rId128" Type="http://schemas.openxmlformats.org/officeDocument/2006/relationships/hyperlink" Target="https://youtu.be/8kg1Ek2RnJc"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youtu.be/4kn1SWUUGaw" TargetMode="External"/><Relationship Id="rId118" Type="http://schemas.openxmlformats.org/officeDocument/2006/relationships/image" Target="media/image93.png"/><Relationship Id="rId134" Type="http://schemas.openxmlformats.org/officeDocument/2006/relationships/hyperlink" Target="https://filestore.aqa.org.uk/resources/physics/specifications/AQA-7407-7408-SP-2015.PDF" TargetMode="External"/><Relationship Id="rId139" Type="http://schemas.openxmlformats.org/officeDocument/2006/relationships/hyperlink" Target="https://lazyfoo.net/tutorials/SDL/"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hyperlink" Target="https://youtu.be/M0XBVqfXU2E" TargetMode="External"/><Relationship Id="rId124" Type="http://schemas.openxmlformats.org/officeDocument/2006/relationships/image" Target="media/image95.png"/><Relationship Id="rId129" Type="http://schemas.openxmlformats.org/officeDocument/2006/relationships/image" Target="media/image98.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4.bin"/><Relationship Id="rId28" Type="http://schemas.openxmlformats.org/officeDocument/2006/relationships/image" Target="media/image16.emf"/><Relationship Id="rId49" Type="http://schemas.openxmlformats.org/officeDocument/2006/relationships/image" Target="media/image35.png"/><Relationship Id="rId114" Type="http://schemas.openxmlformats.org/officeDocument/2006/relationships/hyperlink" Target="https://youtu.be/9nHIPignPHY" TargetMode="External"/><Relationship Id="rId119" Type="http://schemas.openxmlformats.org/officeDocument/2006/relationships/hyperlink" Target="https://youtu.be/2nZl1J2RXl4"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yperlink" Target="https://www.youtube.com/watch?v=a-to3tejO4Y" TargetMode="External"/><Relationship Id="rId135" Type="http://schemas.openxmlformats.org/officeDocument/2006/relationships/hyperlink" Target="https://phet.colorado.edu/en/simulations/gravity-and-orbits" TargetMode="External"/><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youtu.be/TduRv3HxveI" TargetMode="External"/><Relationship Id="rId120" Type="http://schemas.openxmlformats.org/officeDocument/2006/relationships/hyperlink" Target="https://youtu.be/d4btG-WefgU" TargetMode="External"/><Relationship Id="rId125" Type="http://schemas.openxmlformats.org/officeDocument/2006/relationships/image" Target="media/image96.png"/><Relationship Id="rId141"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youtu.be/M2xEZsfV_gM" TargetMode="External"/><Relationship Id="rId115" Type="http://schemas.openxmlformats.org/officeDocument/2006/relationships/image" Target="media/image92.png"/><Relationship Id="rId131" Type="http://schemas.openxmlformats.org/officeDocument/2006/relationships/image" Target="media/image99.png"/><Relationship Id="rId136" Type="http://schemas.openxmlformats.org/officeDocument/2006/relationships/hyperlink" Target="https://satvis.space/"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youtu.be/QOVl0o4DKLY" TargetMode="External"/><Relationship Id="rId105" Type="http://schemas.openxmlformats.org/officeDocument/2006/relationships/image" Target="media/image88.png"/><Relationship Id="rId126" Type="http://schemas.openxmlformats.org/officeDocument/2006/relationships/hyperlink" Target="https://youtu.be/WhX0AquuPHc"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94.pn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youtu.be/YYHx9QyPKIQ" TargetMode="External"/><Relationship Id="rId137" Type="http://schemas.openxmlformats.org/officeDocument/2006/relationships/hyperlink" Target="https://geoxc-apps.bd.esri.com/space/satellite-explorer/" TargetMode="External"/><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youtu.be/TTR4sdgwE4Q" TargetMode="External"/><Relationship Id="rId132"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youtu.be/xTipiadRqD8" TargetMode="External"/><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oleObject" Target="embeddings/oleObject8.bin"/><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6.png"/><Relationship Id="rId122" Type="http://schemas.openxmlformats.org/officeDocument/2006/relationships/hyperlink" Target="https://youtu.be/AqD_1dHHQ2I"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emf"/><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1.png"/><Relationship Id="rId133" Type="http://schemas.openxmlformats.org/officeDocument/2006/relationships/image" Target="media/image101.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3950</TotalTime>
  <Pages>89</Pages>
  <Words>16071</Words>
  <Characters>91606</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967</cp:revision>
  <cp:lastPrinted>2023-03-11T20:15:00Z</cp:lastPrinted>
  <dcterms:created xsi:type="dcterms:W3CDTF">2022-09-28T10:42:00Z</dcterms:created>
  <dcterms:modified xsi:type="dcterms:W3CDTF">2023-03-13T09:31:00Z</dcterms:modified>
</cp:coreProperties>
</file>