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056A4E36"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D" w14:textId="761DE3C4"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E" w14:textId="6E8C66D2"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F" w14:textId="1D4BD371"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10" w14:textId="46E6C7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6C30CE">
            <w:rPr>
              <w:noProof/>
              <w:color w:val="000000" w:themeColor="text1"/>
            </w:rPr>
            <w:t>5</w:t>
          </w:r>
          <w:r w:rsidRPr="00841ED7">
            <w:rPr>
              <w:color w:val="000000" w:themeColor="text1"/>
            </w:rPr>
            <w:fldChar w:fldCharType="end"/>
          </w:r>
        </w:p>
        <w:p w14:paraId="00000011" w14:textId="4AAE009A"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2" w14:textId="62A864D9"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3" w14:textId="1DC51DF3"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4" w14:textId="4EFD917A"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5" w14:textId="7AEE7C7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6" w14:textId="051891E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7" w14:textId="15090B5E"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18" w14:textId="567AF670"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9" w14:textId="169244C2"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A" w14:textId="1C7984E5"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B" w14:textId="05395814"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C" w14:textId="5DD97A97"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D" w14:textId="7FAEDDB2"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E" w14:textId="175225E2"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F" w14:textId="758EABFC"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20" w14:textId="3AC17DA7"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1" w14:textId="56E3800D"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2" w14:textId="50DB771F"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3" w14:textId="55434B2F"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4" w14:textId="7E872ADC"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5" w14:textId="464C28A6"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6" w14:textId="525212A9"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7" w14:textId="499E9301"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6C30CE">
            <w:rPr>
              <w:noProof/>
              <w:color w:val="000000" w:themeColor="text1"/>
            </w:rPr>
            <w:t>18</w:t>
          </w:r>
          <w:r w:rsidRPr="00841ED7">
            <w:rPr>
              <w:color w:val="000000" w:themeColor="text1"/>
            </w:rPr>
            <w:fldChar w:fldCharType="end"/>
          </w:r>
        </w:p>
        <w:p w14:paraId="00000028" w14:textId="6A490263"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9" w14:textId="6BFA67B9"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A" w14:textId="02CA247B"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6C30CE">
            <w:rPr>
              <w:noProof/>
              <w:color w:val="000000" w:themeColor="text1"/>
            </w:rPr>
            <w:t>20</w:t>
          </w:r>
          <w:r w:rsidRPr="00841ED7">
            <w:rPr>
              <w:color w:val="000000" w:themeColor="text1"/>
            </w:rPr>
            <w:fldChar w:fldCharType="end"/>
          </w:r>
        </w:p>
        <w:p w14:paraId="0000002B" w14:textId="5F8D2AFC"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C" w14:textId="15246969"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D" w14:textId="034CF88D"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2E" w14:textId="33099323"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2F" w14:textId="6F5EF2A1"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0" w14:textId="1024764C"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1" w14:textId="3B759A5C"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32" w14:textId="4D0FBEC4"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3" w14:textId="20A2B8FD"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6C30CE">
            <w:rPr>
              <w:noProof/>
              <w:color w:val="000000" w:themeColor="text1"/>
            </w:rPr>
            <w:t>26</w:t>
          </w:r>
          <w:r w:rsidRPr="00841ED7">
            <w:rPr>
              <w:color w:val="000000" w:themeColor="text1"/>
            </w:rPr>
            <w:fldChar w:fldCharType="end"/>
          </w:r>
        </w:p>
        <w:p w14:paraId="00000034" w14:textId="0CD10153"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5" w14:textId="4D381C2D"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6" w14:textId="49E9C937"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7" w14:textId="2C6173E5"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8" w14:textId="0EC9DEF3"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9" w14:textId="0EA609ED"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A" w14:textId="6FA4E724"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B" w14:textId="6A197F4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C" w14:textId="7522787B"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D" w14:textId="0F37AB03"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E" w14:textId="05C92319"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F" w14:textId="08D67899"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0" w14:textId="0FDFE641"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1" w14:textId="2523C0B1"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6C30CE">
            <w:rPr>
              <w:noProof/>
              <w:color w:val="000000" w:themeColor="text1"/>
            </w:rPr>
            <w:t>34</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1" w14:textId="77777777" w:rsidR="00A9735C" w:rsidRPr="00841ED7" w:rsidRDefault="00000000">
      <w:pPr>
        <w:pStyle w:val="Heading2"/>
        <w:rPr>
          <w:color w:val="000000" w:themeColor="text1"/>
        </w:rPr>
      </w:pPr>
      <w:bookmarkStart w:id="8" w:name="_cx8xz5tqa30c" w:colFirst="0" w:colLast="0"/>
      <w:bookmarkEnd w:id="8"/>
      <w:r w:rsidRPr="00841ED7">
        <w:rPr>
          <w:color w:val="000000" w:themeColor="text1"/>
        </w:rPr>
        <w:t>Input, Process, Storage, Output (IPSO)</w:t>
      </w:r>
    </w:p>
    <w:p w14:paraId="00000052" w14:textId="655DD1F4" w:rsidR="00A9735C" w:rsidRPr="00841ED7" w:rsidRDefault="00000000">
      <w:pPr>
        <w:rPr>
          <w:color w:val="000000" w:themeColor="text1"/>
        </w:rPr>
      </w:pPr>
      <w:hyperlink r:id="rId10">
        <w:r w:rsidR="699DAA33" w:rsidRPr="00841ED7">
          <w:rPr>
            <w:rStyle w:val="Hyperlink"/>
            <w:color w:val="000000" w:themeColor="text1"/>
          </w:rPr>
          <w:t>&lt;Read NEA Workbook pg 15 to 16&gt;</w:t>
        </w:r>
      </w:hyperlink>
    </w:p>
    <w:p w14:paraId="00000053" w14:textId="77777777" w:rsidR="00A9735C" w:rsidRPr="00841ED7" w:rsidRDefault="00A9735C">
      <w:pPr>
        <w:rPr>
          <w:color w:val="000000" w:themeColor="text1"/>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2" o:title=""/>
          </v:shape>
          <o:OLEObject Type="Embed" ProgID="Word.OpenDocumentText.12" ShapeID="_x0000_i1025" DrawAspect="Content" ObjectID="_1739084492" r:id="rId13"/>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4" o:title=""/>
          </v:shape>
          <o:OLEObject Type="Embed" ProgID="Word.OpenDocumentText.12" ShapeID="_x0000_i1026" DrawAspect="Content" ObjectID="_1739084493" r:id="rId15"/>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049F31CB" w14:textId="77777777" w:rsidTr="00CB3D53">
        <w:tc>
          <w:tcPr>
            <w:tcW w:w="1550" w:type="dxa"/>
            <w:shd w:val="clear" w:color="auto" w:fill="auto"/>
            <w:tcMar>
              <w:top w:w="100" w:type="dxa"/>
              <w:left w:w="100" w:type="dxa"/>
              <w:bottom w:w="100" w:type="dxa"/>
              <w:right w:w="100" w:type="dxa"/>
            </w:tcMar>
          </w:tcPr>
          <w:p w14:paraId="000000A7" w14:textId="2424CBE3"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0.0.4</w:t>
            </w:r>
          </w:p>
        </w:tc>
        <w:tc>
          <w:tcPr>
            <w:tcW w:w="4677" w:type="dxa"/>
            <w:shd w:val="clear" w:color="auto" w:fill="auto"/>
            <w:tcMar>
              <w:top w:w="100" w:type="dxa"/>
              <w:left w:w="100" w:type="dxa"/>
              <w:bottom w:w="100" w:type="dxa"/>
              <w:right w:w="100" w:type="dxa"/>
            </w:tcMar>
          </w:tcPr>
          <w:p w14:paraId="000000A8" w14:textId="3EE74389"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Integrate </w:t>
            </w:r>
            <w:r w:rsidR="00B040F3">
              <w:rPr>
                <w:color w:val="000000" w:themeColor="text1"/>
              </w:rPr>
              <w:t>a graphics library</w:t>
            </w:r>
            <w:r>
              <w:rPr>
                <w:color w:val="000000" w:themeColor="text1"/>
              </w:rPr>
              <w:t xml:space="preserve"> to the SDL Application</w:t>
            </w:r>
          </w:p>
        </w:tc>
        <w:tc>
          <w:tcPr>
            <w:tcW w:w="2788" w:type="dxa"/>
            <w:shd w:val="clear" w:color="auto" w:fill="auto"/>
            <w:tcMar>
              <w:top w:w="100" w:type="dxa"/>
              <w:left w:w="100" w:type="dxa"/>
              <w:bottom w:w="100" w:type="dxa"/>
              <w:right w:w="100" w:type="dxa"/>
            </w:tcMar>
          </w:tcPr>
          <w:p w14:paraId="000000A9" w14:textId="255472C7"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Draw a shape with </w:t>
            </w:r>
            <w:r w:rsidR="00B040F3">
              <w:rPr>
                <w:color w:val="000000" w:themeColor="text1"/>
              </w:rPr>
              <w:t>the graphics library</w:t>
            </w:r>
            <w:r>
              <w:rPr>
                <w:color w:val="000000" w:themeColor="text1"/>
              </w:rPr>
              <w:t xml:space="preserve"> in SDL.</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Comments and references to empty 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45E31B25"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Implement Runge-Kutta 4 step in an independent maths library </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43CD5AA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newly written Maths Library into the main program.</w:t>
            </w:r>
          </w:p>
        </w:tc>
        <w:tc>
          <w:tcPr>
            <w:tcW w:w="2788" w:type="dxa"/>
            <w:shd w:val="clear" w:color="auto" w:fill="auto"/>
            <w:tcMar>
              <w:top w:w="100" w:type="dxa"/>
              <w:left w:w="100" w:type="dxa"/>
              <w:bottom w:w="100" w:type="dxa"/>
              <w:right w:w="100" w:type="dxa"/>
            </w:tcMar>
          </w:tcPr>
          <w:p w14:paraId="71D8E868" w14:textId="1EDC9699"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Include library in the main program and test 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16586040"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 and a list of bodies in the simulation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11151" w:rsidRPr="00841ED7" w14:paraId="5302087D" w14:textId="77777777" w:rsidTr="00CB3D53">
        <w:tc>
          <w:tcPr>
            <w:tcW w:w="1550" w:type="dxa"/>
            <w:shd w:val="clear" w:color="auto" w:fill="auto"/>
            <w:tcMar>
              <w:top w:w="100" w:type="dxa"/>
              <w:left w:w="100" w:type="dxa"/>
              <w:bottom w:w="100" w:type="dxa"/>
              <w:right w:w="100" w:type="dxa"/>
            </w:tcMar>
          </w:tcPr>
          <w:p w14:paraId="0664FC9C" w14:textId="4E4FD92F"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.3.0</w:t>
            </w:r>
          </w:p>
        </w:tc>
        <w:tc>
          <w:tcPr>
            <w:tcW w:w="4677" w:type="dxa"/>
            <w:shd w:val="clear" w:color="auto" w:fill="auto"/>
            <w:tcMar>
              <w:top w:w="100" w:type="dxa"/>
              <w:left w:w="100" w:type="dxa"/>
              <w:bottom w:w="100" w:type="dxa"/>
              <w:right w:w="100" w:type="dxa"/>
            </w:tcMar>
          </w:tcPr>
          <w:p w14:paraId="6B3BA1B8" w14:textId="34CE50A5"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Add scrollbar so that theoretically, the UI is not the limiting factor for number of orbiting bodies in the system.</w:t>
            </w:r>
          </w:p>
        </w:tc>
        <w:tc>
          <w:tcPr>
            <w:tcW w:w="2788" w:type="dxa"/>
            <w:shd w:val="clear" w:color="auto" w:fill="auto"/>
            <w:tcMar>
              <w:top w:w="100" w:type="dxa"/>
              <w:left w:w="100" w:type="dxa"/>
              <w:bottom w:w="100" w:type="dxa"/>
              <w:right w:w="100" w:type="dxa"/>
            </w:tcMar>
          </w:tcPr>
          <w:p w14:paraId="69B800C2" w14:textId="433D750A"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Scrollbar works and “infinitely” many objects can be added to the simulation and displayed in the sidebar.</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3F7531A9"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w:t>
            </w:r>
            <w:r w:rsidR="00806BBF">
              <w:rPr>
                <w:color w:val="000000" w:themeColor="text1"/>
              </w:rPr>
              <w:t>7</w:t>
            </w:r>
            <w:r>
              <w:rPr>
                <w:color w:val="000000" w:themeColor="text1"/>
              </w:rPr>
              <w:t>.4.0</w:t>
            </w:r>
          </w:p>
        </w:tc>
        <w:tc>
          <w:tcPr>
            <w:tcW w:w="4677" w:type="dxa"/>
            <w:shd w:val="clear" w:color="auto" w:fill="auto"/>
            <w:tcMar>
              <w:top w:w="100" w:type="dxa"/>
              <w:left w:w="100" w:type="dxa"/>
              <w:bottom w:w="100" w:type="dxa"/>
              <w:right w:w="100" w:type="dxa"/>
            </w:tcMar>
          </w:tcPr>
          <w:p w14:paraId="036FC087" w14:textId="5D07CBC4"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Add a pop-out window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14B75983"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Placeholder window.</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42A86F4D"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Floating inspector window shows selected object’s properties</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13510C96"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0E3701DC" w14:textId="73422AEB" w:rsidR="000B5DF5" w:rsidRDefault="000B5DF5" w:rsidP="000B5DF5">
      <w:r>
        <w:t>Orbyte will need a basic database system so that it can store previous simulations. Other simulations do not do this, so it will be a novel featur</w:t>
      </w:r>
      <w:r w:rsidR="009B51C8">
        <w:t>e allowing for teachers and other users to save previous configurations and open them up again at another time.</w:t>
      </w:r>
    </w:p>
    <w:p w14:paraId="4C757082" w14:textId="2345AEF4" w:rsidR="009B51C8" w:rsidRDefault="009B51C8"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Default="00752EE8">
      <w:pPr>
        <w:pStyle w:val="Heading3"/>
        <w:rPr>
          <w:color w:val="000000" w:themeColor="text1"/>
        </w:rPr>
      </w:pPr>
      <w:bookmarkStart w:id="27" w:name="_ezxxnhlvmx1" w:colFirst="0" w:colLast="0"/>
      <w:bookmarkEnd w:id="27"/>
      <w:r>
        <w:rPr>
          <w:color w:val="000000" w:themeColor="text1"/>
        </w:rPr>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626A2D8E" w:rsidR="00174C27" w:rsidRDefault="006538F7" w:rsidP="006538F7">
      <w:pPr>
        <w:pStyle w:val="Caption"/>
      </w:pPr>
      <w:r>
        <w:t xml:space="preserve">Figure </w:t>
      </w:r>
      <w:fldSimple w:instr=" SEQ Figure \* ARABIC ">
        <w:r w:rsidR="000D036D">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BF" w14:textId="77777777" w:rsidR="00A9735C" w:rsidRPr="00841ED7" w:rsidRDefault="00000000">
      <w:pPr>
        <w:pStyle w:val="Heading3"/>
        <w:rPr>
          <w:color w:val="000000" w:themeColor="text1"/>
        </w:rPr>
      </w:pPr>
      <w:bookmarkStart w:id="28" w:name="_8qxc74jp5mdl" w:colFirst="0" w:colLast="0"/>
      <w:bookmarkEnd w:id="28"/>
      <w:r w:rsidRPr="00841ED7">
        <w:rPr>
          <w:color w:val="000000" w:themeColor="text1"/>
        </w:rPr>
        <w:t>Input, Process, Storage, Output (IPSO)</w:t>
      </w:r>
    </w:p>
    <w:p w14:paraId="000000C0" w14:textId="1E9DBD62" w:rsidR="00A9735C" w:rsidRPr="00841ED7" w:rsidRDefault="00000000">
      <w:pPr>
        <w:rPr>
          <w:color w:val="000000" w:themeColor="text1"/>
        </w:rPr>
      </w:pPr>
      <w:hyperlink r:id="rId20">
        <w:r w:rsidRPr="00841ED7">
          <w:rPr>
            <w:rStyle w:val="Hyperlink"/>
            <w:color w:val="000000" w:themeColor="text1"/>
          </w:rPr>
          <w:t>&lt;Read NEA Workbook pg 33&gt;</w:t>
        </w:r>
      </w:hyperlink>
    </w:p>
    <w:p w14:paraId="000000C1" w14:textId="77777777" w:rsidR="00A9735C" w:rsidRPr="00841ED7" w:rsidRDefault="00A9735C">
      <w:pPr>
        <w:rPr>
          <w:color w:val="000000" w:themeColor="text1"/>
        </w:rPr>
      </w:pP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Default="00000000">
      <w:pPr>
        <w:pStyle w:val="Heading3"/>
        <w:rPr>
          <w:color w:val="000000" w:themeColor="text1"/>
        </w:rPr>
      </w:pPr>
      <w:bookmarkStart w:id="29" w:name="_63nzsopuq8o2" w:colFirst="0" w:colLast="0"/>
      <w:bookmarkEnd w:id="29"/>
      <w:r w:rsidRPr="00841ED7">
        <w:rPr>
          <w:color w:val="000000" w:themeColor="text1"/>
        </w:rPr>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lastRenderedPageBreak/>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Default="00000000">
      <w:pPr>
        <w:pStyle w:val="Heading3"/>
        <w:rPr>
          <w:color w:val="000000" w:themeColor="text1"/>
        </w:rPr>
      </w:pPr>
      <w:bookmarkStart w:id="30" w:name="_udgd5k1m5zu4" w:colFirst="0" w:colLast="0"/>
      <w:bookmarkStart w:id="31" w:name="_10lq8ufqj9cb" w:colFirst="0" w:colLast="0"/>
      <w:bookmarkEnd w:id="30"/>
      <w:bookmarkEnd w:id="31"/>
      <w:r w:rsidRPr="00841ED7">
        <w:rPr>
          <w:color w:val="000000" w:themeColor="text1"/>
        </w:rPr>
        <w:t>Data structures</w:t>
      </w:r>
    </w:p>
    <w:p w14:paraId="56487C77" w14:textId="4F4372A7" w:rsidR="0089129D" w:rsidRPr="0089129D" w:rsidRDefault="0089129D" w:rsidP="0089129D">
      <w:pPr>
        <w:rPr>
          <w:u w:val="single"/>
        </w:rPr>
      </w:pPr>
      <w:r>
        <w:rPr>
          <w:u w:val="single"/>
        </w:rP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573F1D">
      <w:pPr>
        <w:rPr>
          <w:u w:val="single"/>
        </w:rPr>
      </w:pPr>
      <w:r>
        <w:rPr>
          <w:u w:val="single"/>
        </w:rP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573F1D">
      <w:pPr>
        <w:rPr>
          <w:u w:val="single"/>
        </w:rPr>
      </w:pPr>
      <w:r>
        <w:rPr>
          <w:u w:val="single"/>
        </w:rP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lastRenderedPageBreak/>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41ED7" w:rsidRDefault="00000000">
      <w:pPr>
        <w:pStyle w:val="Heading3"/>
        <w:rPr>
          <w:color w:val="000000" w:themeColor="text1"/>
        </w:rPr>
      </w:pPr>
      <w:bookmarkStart w:id="32" w:name="_j68xy5rxqt9e" w:colFirst="0" w:colLast="0"/>
      <w:bookmarkEnd w:id="32"/>
      <w:r w:rsidRPr="00841ED7">
        <w:rPr>
          <w:color w:val="000000" w:themeColor="text1"/>
        </w:rPr>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2DF05548"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r w:rsidR="006F55D3">
        <w:rPr>
          <w:rStyle w:val="FootnoteReference"/>
          <w:color w:val="000000" w:themeColor="text1"/>
        </w:rPr>
        <w:footnoteReference w:id="2"/>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3"/>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72B55CC2" w:rsidR="00A9735C" w:rsidRDefault="00000000">
      <w:pPr>
        <w:pStyle w:val="Heading3"/>
        <w:rPr>
          <w:color w:val="000000" w:themeColor="text1"/>
        </w:rPr>
      </w:pPr>
      <w:bookmarkStart w:id="33" w:name="_20mmmw7fw4hx" w:colFirst="0" w:colLast="0"/>
      <w:bookmarkEnd w:id="33"/>
      <w:r w:rsidRPr="00841ED7">
        <w:rPr>
          <w:color w:val="000000" w:themeColor="text1"/>
        </w:rPr>
        <w:lastRenderedPageBreak/>
        <w:t>Interface design</w:t>
      </w:r>
    </w:p>
    <w:p w14:paraId="32B47670" w14:textId="4C63A36A" w:rsidR="00122440" w:rsidRPr="00122440" w:rsidRDefault="00122440" w:rsidP="00122440">
      <w:r>
        <w:rPr>
          <w:noProof/>
        </w:rPr>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000000DE" w14:textId="2754D11F" w:rsidR="00A9735C" w:rsidRDefault="00000000">
      <w:pPr>
        <w:pStyle w:val="Heading3"/>
        <w:rPr>
          <w:color w:val="000000" w:themeColor="text1"/>
        </w:rPr>
      </w:pPr>
      <w:bookmarkStart w:id="34" w:name="_m0t983j3tc8x" w:colFirst="0" w:colLast="0"/>
      <w:bookmarkEnd w:id="34"/>
      <w:r w:rsidRPr="00841ED7">
        <w:rPr>
          <w:color w:val="000000" w:themeColor="text1"/>
        </w:rPr>
        <w:t>Algorithms</w:t>
      </w:r>
    </w:p>
    <w:p w14:paraId="7BE75791" w14:textId="31CE5FD8" w:rsidR="00A86597" w:rsidRDefault="0089375A" w:rsidP="00A86597">
      <w:pPr>
        <w:rPr>
          <w:u w:val="single"/>
        </w:rPr>
      </w:pPr>
      <w:r>
        <w:rPr>
          <w:u w:val="single"/>
        </w:rP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3" o:title=""/>
          </v:shape>
          <o:OLEObject Type="Embed" ProgID="Word.OpenDocumentText.12" ShapeID="_x0000_i1027" DrawAspect="Content" ObjectID="_1739084494" r:id="rId24"/>
        </w:object>
      </w:r>
    </w:p>
    <w:p w14:paraId="0DEB9FC4" w14:textId="235CCAE4" w:rsidR="007B34A5" w:rsidRDefault="007B34A5" w:rsidP="00C32B2E">
      <w:pPr>
        <w:rPr>
          <w:b/>
          <w:bCs/>
        </w:rPr>
      </w:pPr>
    </w:p>
    <w:p w14:paraId="39E05882" w14:textId="2C6A1701" w:rsidR="007B34A5" w:rsidRDefault="007B34A5" w:rsidP="00C32B2E">
      <w:pPr>
        <w:rPr>
          <w:u w:val="single"/>
        </w:rPr>
      </w:pPr>
      <w:r>
        <w:rPr>
          <w:u w:val="single"/>
        </w:rP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2" o:title=""/>
          </v:shape>
          <o:OLEObject Type="Embed" ProgID="Word.OpenDocumentText.12" ShapeID="_x0000_i1028" DrawAspect="Content" ObjectID="_1739084495" r:id="rId25"/>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6" o:title=""/>
          </v:shape>
          <o:OLEObject Type="Embed" ProgID="Word.OpenDocumentText.12" ShapeID="_x0000_i1029" DrawAspect="Content" ObjectID="_1739084496" r:id="rId27"/>
        </w:object>
      </w:r>
    </w:p>
    <w:p w14:paraId="6C78BDCB" w14:textId="34FD735B" w:rsidR="00982D66" w:rsidRDefault="00CE23FC" w:rsidP="00C32B2E">
      <w:pPr>
        <w:rPr>
          <w:color w:val="000000" w:themeColor="text1"/>
          <w:u w:val="single"/>
        </w:rPr>
      </w:pPr>
      <w:r>
        <w:rPr>
          <w:color w:val="000000" w:themeColor="text1"/>
          <w:u w:val="single"/>
        </w:rP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8" o:title=""/>
          </v:shape>
          <o:OLEObject Type="Embed" ProgID="Word.OpenDocumentText.12" ShapeID="_x0000_i1030" DrawAspect="Content" ObjectID="_1739084497" r:id="rId29"/>
        </w:object>
      </w:r>
    </w:p>
    <w:p w14:paraId="16E94212" w14:textId="7B3C8B05" w:rsidR="00EC53BF" w:rsidRDefault="00EC53BF" w:rsidP="00C32B2E">
      <w:pPr>
        <w:rPr>
          <w:color w:val="000000" w:themeColor="text1"/>
          <w:u w:val="single"/>
        </w:rPr>
      </w:pPr>
      <w:r>
        <w:rPr>
          <w:color w:val="000000" w:themeColor="text1"/>
          <w:u w:val="single"/>
        </w:rP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D73918C" w:rsidR="00A62614" w:rsidRDefault="00A20DCC" w:rsidP="00C32B2E">
      <w:pPr>
        <w:rPr>
          <w:color w:val="000000" w:themeColor="text1"/>
        </w:rPr>
      </w:pPr>
      <w:r>
        <w:rPr>
          <w:color w:val="000000" w:themeColor="text1"/>
        </w:rPr>
        <w:object w:dxaOrig="9026" w:dyaOrig="3491" w14:anchorId="42FD4846">
          <v:shape id="_x0000_i1031" type="#_x0000_t75" style="width:449.95pt;height:176.45pt" o:ole="">
            <v:imagedata r:id="rId30" o:title=""/>
          </v:shape>
          <o:OLEObject Type="Embed" ProgID="Word.OpenDocumentText.12" ShapeID="_x0000_i1031" DrawAspect="Content" ObjectID="_1739084498" r:id="rId31"/>
        </w:object>
      </w:r>
    </w:p>
    <w:p w14:paraId="25A34E99" w14:textId="1E647A2C" w:rsidR="009B75EE" w:rsidRDefault="00D271A7" w:rsidP="009B75EE">
      <w:pPr>
        <w:pStyle w:val="Heading3"/>
      </w:pPr>
      <w:r>
        <w:t>Libraries</w:t>
      </w:r>
    </w:p>
    <w:p w14:paraId="7EE10DC9" w14:textId="13ACCB45"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1436258E" w:rsidR="00A9735C" w:rsidRDefault="00000000">
      <w:pPr>
        <w:pStyle w:val="Heading1"/>
        <w:rPr>
          <w:color w:val="000000" w:themeColor="text1"/>
        </w:rPr>
      </w:pPr>
      <w:bookmarkStart w:id="40" w:name="_kcxwapyfdgtf" w:colFirst="0" w:colLast="0"/>
      <w:bookmarkStart w:id="41" w:name="_tch8enov93k6" w:colFirst="0" w:colLast="0"/>
      <w:bookmarkEnd w:id="40"/>
      <w:bookmarkEnd w:id="41"/>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4"/>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7649A76F" w:rsidR="007B6F01" w:rsidRDefault="007B6F01" w:rsidP="007B6F01">
      <w:pPr>
        <w:pStyle w:val="Caption"/>
      </w:pPr>
      <w:r>
        <w:t xml:space="preserve">Figure </w:t>
      </w:r>
      <w:fldSimple w:instr=" SEQ Figure \* ARABIC ">
        <w:r w:rsidR="000D036D">
          <w:rPr>
            <w:noProof/>
          </w:rPr>
          <w:t>2</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5"/>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6"/>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7"/>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8"/>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9"/>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BBF2940"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stretch>
                      <a:fillRect/>
                    </a:stretch>
                  </pic:blipFill>
                  <pic:spPr>
                    <a:xfrm>
                      <a:off x="0" y="0"/>
                      <a:ext cx="4280092" cy="1517888"/>
                    </a:xfrm>
                    <a:prstGeom prst="rect">
                      <a:avLst/>
                    </a:prstGeom>
                  </pic:spPr>
                </pic:pic>
              </a:graphicData>
            </a:graphic>
          </wp:inline>
        </w:drawing>
      </w:r>
    </w:p>
    <w:p w14:paraId="3F9E33EC" w14:textId="333ABD00" w:rsidR="009B71AF" w:rsidRDefault="009B71AF" w:rsidP="001F30C4"/>
    <w:p w14:paraId="6F7181CA" w14:textId="18D14EDB" w:rsidR="009B71AF" w:rsidRDefault="009B71AF" w:rsidP="009B71AF">
      <w:pPr>
        <w:pStyle w:val="Heading3"/>
      </w:pPr>
      <w:r>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10"/>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6"/>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094740"/>
                    </a:xfrm>
                    <a:prstGeom prst="rect">
                      <a:avLst/>
                    </a:prstGeom>
                  </pic:spPr>
                </pic:pic>
              </a:graphicData>
            </a:graphic>
          </wp:inline>
        </w:drawing>
      </w:r>
    </w:p>
    <w:p w14:paraId="000000EC" w14:textId="522D5C86" w:rsidR="00A9735C" w:rsidRPr="00B34D00" w:rsidRDefault="00390585" w:rsidP="00363097">
      <w:pPr>
        <w:pStyle w:val="Heading3"/>
      </w:pPr>
      <w:bookmarkStart w:id="42" w:name="_6nmjw1go3rdd" w:colFirst="0" w:colLast="0"/>
      <w:bookmarkStart w:id="43" w:name="_y05b9yffxaq9" w:colFirst="0" w:colLast="0"/>
      <w:bookmarkEnd w:id="42"/>
      <w:bookmarkEnd w:id="43"/>
      <w:r w:rsidRPr="00B34D00">
        <w:lastRenderedPageBreak/>
        <w:t>Orbit Body Class</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8"/>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9"/>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lastRenderedPageBreak/>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1"/>
                    <a:stretch>
                      <a:fillRect/>
                    </a:stretch>
                  </pic:blipFill>
                  <pic:spPr>
                    <a:xfrm>
                      <a:off x="0" y="0"/>
                      <a:ext cx="4020311" cy="2588745"/>
                    </a:xfrm>
                    <a:prstGeom prst="rect">
                      <a:avLst/>
                    </a:prstGeom>
                  </pic:spPr>
                </pic:pic>
              </a:graphicData>
            </a:graphic>
          </wp:inline>
        </w:drawing>
      </w:r>
    </w:p>
    <w:p w14:paraId="53F7665D" w14:textId="0A08B483" w:rsidR="00B565F9" w:rsidRDefault="00367B4F" w:rsidP="00390585">
      <w:r>
        <w:t>This method takes a position and velocity, and returns a velocity and acceleration. This underpins the physics simulation involved in the project and is this method is common amongst all orbiting bodies, including satellites.</w:t>
      </w:r>
    </w:p>
    <w:p w14:paraId="0B01ABE2" w14:textId="5A2BA99C" w:rsidR="009358B9" w:rsidRDefault="009358B9" w:rsidP="00390585"/>
    <w:p w14:paraId="58169B77" w14:textId="1B4E1A57" w:rsidR="009358B9" w:rsidRDefault="009358B9" w:rsidP="009358B9">
      <w:pPr>
        <w:pStyle w:val="Heading4"/>
      </w:pPr>
      <w:r>
        <w:t>Calculating Orbit Period</w:t>
      </w:r>
    </w:p>
    <w:p w14:paraId="1E553348" w14:textId="039F0255" w:rsidR="0081769C" w:rsidRPr="0081769C" w:rsidRDefault="0081769C" w:rsidP="0081769C">
      <w:r>
        <w:t>[</w:t>
      </w:r>
      <w:r>
        <w:rPr>
          <w:b/>
          <w:bCs/>
        </w:rPr>
        <w:t>WRITE THIS</w:t>
      </w:r>
      <w:r>
        <w:t>]</w:t>
      </w:r>
    </w:p>
    <w:p w14:paraId="4142EFEB" w14:textId="3FFAD021" w:rsidR="00F15ED7" w:rsidRDefault="00F15ED7" w:rsidP="00390585"/>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2"/>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3A792FF2" w:rsidR="000D036D" w:rsidRPr="00A06CB3" w:rsidRDefault="000D036D" w:rsidP="000D036D">
                            <w:pPr>
                              <w:pStyle w:val="Caption"/>
                              <w:rPr>
                                <w:noProof/>
                              </w:rPr>
                            </w:pPr>
                            <w:r>
                              <w:t xml:space="preserve">Figure </w:t>
                            </w:r>
                            <w:fldSimple w:instr=" SEQ Figure \* ARABIC ">
                              <w:r>
                                <w:rPr>
                                  <w:noProof/>
                                </w:rPr>
                                <w:t>3</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3A792FF2" w:rsidR="000D036D" w:rsidRPr="00A06CB3" w:rsidRDefault="000D036D" w:rsidP="000D036D">
                      <w:pPr>
                        <w:pStyle w:val="Caption"/>
                        <w:rPr>
                          <w:noProof/>
                        </w:rPr>
                      </w:pPr>
                      <w:r>
                        <w:t xml:space="preserve">Figure </w:t>
                      </w:r>
                      <w:fldSimple w:instr=" SEQ Figure \* ARABIC ">
                        <w:r>
                          <w:rPr>
                            <w:noProof/>
                          </w:rPr>
                          <w:t>3</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4"/>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5"/>
                    <a:stretch>
                      <a:fillRect/>
                    </a:stretch>
                  </pic:blipFill>
                  <pic:spPr>
                    <a:xfrm>
                      <a:off x="0" y="0"/>
                      <a:ext cx="1577477" cy="2149026"/>
                    </a:xfrm>
                    <a:prstGeom prst="rect">
                      <a:avLst/>
                    </a:prstGeom>
                  </pic:spPr>
                </pic:pic>
              </a:graphicData>
            </a:graphic>
          </wp:inline>
        </w:drawing>
      </w:r>
    </w:p>
    <w:p w14:paraId="000000ED" w14:textId="2BEE8939" w:rsidR="00A9735C" w:rsidRPr="00841ED7" w:rsidRDefault="00F15ED7" w:rsidP="00363097">
      <w:pPr>
        <w:pStyle w:val="Heading3"/>
      </w:pPr>
      <w:bookmarkStart w:id="44" w:name="_11nwrnt4xvre" w:colFirst="0" w:colLast="0"/>
      <w:bookmarkEnd w:id="44"/>
      <w:r>
        <w:t>Satellites</w:t>
      </w:r>
    </w:p>
    <w:p w14:paraId="000000EE" w14:textId="3570C701" w:rsidR="00A9735C" w:rsidRDefault="00F15ED7">
      <w:r>
        <w:t xml:space="preserve">As previously established, the project is designed for students studying physics. This field of study at the GCSE and Physics </w:t>
      </w:r>
      <w:r w:rsidR="00450061">
        <w:t>A</w:t>
      </w:r>
      <w:r w:rsidR="002C56FC">
        <w:t>-</w:t>
      </w:r>
      <w:r>
        <w:t xml:space="preserve">level is largely limited to satellites </w:t>
      </w:r>
      <w:r w:rsidR="009E2D23">
        <w:t>and</w:t>
      </w:r>
      <w:r>
        <w:t xml:space="preserve"> planets; </w:t>
      </w:r>
      <w:r w:rsidR="00283505">
        <w:t>therefore,</w:t>
      </w:r>
      <w:r>
        <w:t xml:space="preserve"> the simulation support</w:t>
      </w:r>
      <w:r w:rsidR="00FE74B8">
        <w:t>s</w:t>
      </w:r>
      <w:r>
        <w:t xml:space="preserve"> both planets orbiting a sun, as well as moons and artificial satellites orbiting those planets.</w:t>
      </w:r>
    </w:p>
    <w:p w14:paraId="428F407D" w14:textId="0CA9CE0F" w:rsidR="007169B6" w:rsidRDefault="007169B6"/>
    <w:p w14:paraId="6952D656" w14:textId="68F78AE1" w:rsidR="007169B6" w:rsidRDefault="007169B6" w:rsidP="007169B6">
      <w:pPr>
        <w:pStyle w:val="Heading4"/>
      </w:pPr>
      <w:r>
        <w:t>Polymorphism</w:t>
      </w:r>
    </w:p>
    <w:p w14:paraId="7B97DA9D" w14:textId="78FFF9F0" w:rsidR="007169B6" w:rsidRPr="007169B6" w:rsidRDefault="007169B6" w:rsidP="007169B6">
      <w:r>
        <w:t>Satellite inherits from the Body class and directly override several virtual methods inherited from the parent class.</w:t>
      </w:r>
    </w:p>
    <w:p w14:paraId="0B74DB83" w14:textId="1D15EB69" w:rsidR="009358B9" w:rsidRDefault="009358B9"/>
    <w:p w14:paraId="6CF4E52C" w14:textId="77777777" w:rsidR="009358B9" w:rsidRDefault="009358B9"/>
    <w:p w14:paraId="70B668B0" w14:textId="20DB29F1" w:rsidR="00EB5B1F" w:rsidRDefault="00EB5B1F"/>
    <w:p w14:paraId="6C027262" w14:textId="77777777" w:rsidR="00EB5B1F" w:rsidRDefault="00EB5B1F" w:rsidP="00363097">
      <w:pPr>
        <w:pStyle w:val="Heading3"/>
      </w:pPr>
      <w:r>
        <w:t>Vector3</w:t>
      </w:r>
    </w:p>
    <w:p w14:paraId="34EB1310" w14:textId="77777777"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77777777"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pPr>
        <w:rPr>
          <w:b/>
          <w:bCs/>
          <w:color w:val="000000" w:themeColor="text1"/>
          <w:u w:val="single"/>
        </w:rPr>
      </w:pPr>
      <w:r>
        <w:rPr>
          <w:b/>
          <w:bCs/>
          <w:color w:val="000000" w:themeColor="text1"/>
          <w:u w:val="single"/>
        </w:rP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pPr>
        <w:rPr>
          <w:b/>
          <w:bCs/>
          <w:color w:val="000000" w:themeColor="text1"/>
          <w:u w:val="single"/>
        </w:rPr>
      </w:pPr>
      <w:r>
        <w:rPr>
          <w:b/>
          <w:bCs/>
          <w:color w:val="000000" w:themeColor="text1"/>
          <w:u w:val="single"/>
        </w:rP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pPr>
        <w:rPr>
          <w:b/>
          <w:bCs/>
          <w:color w:val="000000" w:themeColor="text1"/>
          <w:u w:val="single"/>
        </w:rPr>
      </w:pPr>
      <w:r>
        <w:rPr>
          <w:b/>
          <w:bCs/>
          <w:color w:val="000000" w:themeColor="text1"/>
          <w:u w:val="single"/>
        </w:rP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pPr>
        <w:rPr>
          <w:b/>
          <w:bCs/>
          <w:color w:val="000000" w:themeColor="text1"/>
          <w:u w:val="single"/>
        </w:rPr>
      </w:pPr>
      <w:r>
        <w:rPr>
          <w:b/>
          <w:bCs/>
          <w:color w:val="000000" w:themeColor="text1"/>
          <w:u w:val="single"/>
        </w:rP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pPr>
        <w:rPr>
          <w:b/>
          <w:bCs/>
          <w:color w:val="000000" w:themeColor="text1"/>
          <w:u w:val="single"/>
        </w:rPr>
      </w:pPr>
      <w:r>
        <w:rPr>
          <w:b/>
          <w:bCs/>
          <w:color w:val="000000" w:themeColor="text1"/>
          <w:u w:val="single"/>
        </w:rPr>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w:t>
      </w:r>
      <w:r w:rsidR="00C67044">
        <w:rPr>
          <w:color w:val="000000" w:themeColor="text1"/>
        </w:rPr>
        <w:lastRenderedPageBreak/>
        <w:t>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pPr>
        <w:rPr>
          <w:b/>
          <w:bCs/>
          <w:color w:val="000000" w:themeColor="text1"/>
          <w:u w:val="single"/>
        </w:rPr>
      </w:pPr>
      <w:r>
        <w:rPr>
          <w:b/>
          <w:bCs/>
          <w:color w:val="000000" w:themeColor="text1"/>
          <w:u w:val="single"/>
        </w:rP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pPr>
        <w:rPr>
          <w:b/>
          <w:bCs/>
          <w:color w:val="000000" w:themeColor="text1"/>
          <w:u w:val="single"/>
        </w:rPr>
      </w:pPr>
      <w:r>
        <w:rPr>
          <w:b/>
          <w:bCs/>
          <w:color w:val="000000" w:themeColor="text1"/>
          <w:u w:val="single"/>
        </w:rPr>
        <w:t>Field Value</w:t>
      </w:r>
    </w:p>
    <w:p w14:paraId="1D179EE7" w14:textId="4B6859EB" w:rsidR="00DD4D16" w:rsidRDefault="00DD4D16">
      <w:pPr>
        <w:rPr>
          <w:color w:val="000000" w:themeColor="text1"/>
        </w:rPr>
      </w:pPr>
      <w:r>
        <w:rPr>
          <w:color w:val="000000" w:themeColor="text1"/>
        </w:rPr>
        <w:t>Input fields need to have a pointer to the variable their new contents should change. E.g. if an edition to the time scale field is made, the time_scale variable should be changed. This is 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4"/>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pPr>
        <w:rPr>
          <w:b/>
          <w:bCs/>
          <w:color w:val="000000" w:themeColor="text1"/>
          <w:u w:val="single"/>
        </w:rPr>
      </w:pPr>
      <w:r>
        <w:rPr>
          <w:b/>
          <w:bCs/>
          <w:color w:val="000000" w:themeColor="text1"/>
          <w:u w:val="single"/>
        </w:rP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9592AAE">
            <wp:extent cx="4496190" cy="2110923"/>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5"/>
                    <a:stretch>
                      <a:fillRect/>
                    </a:stretch>
                  </pic:blipFill>
                  <pic:spPr>
                    <a:xfrm>
                      <a:off x="0" y="0"/>
                      <a:ext cx="4496190" cy="2110923"/>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lastRenderedPageBreak/>
        <w:t>The ReadField method calls ValidateValue which is a private function returning a Boolean if the value is valid</w:t>
      </w:r>
      <w:r w:rsidR="00A4172E">
        <w:rPr>
          <w:color w:val="000000" w:themeColor="text1"/>
        </w:rPr>
        <w:t>.</w:t>
      </w:r>
    </w:p>
    <w:p w14:paraId="5148DA71" w14:textId="51936C47" w:rsidR="008A02FF" w:rsidRDefault="008A02FF">
      <w:pPr>
        <w:rPr>
          <w:color w:val="000000" w:themeColor="text1"/>
        </w:rPr>
      </w:pPr>
      <w:r w:rsidRPr="008A02FF">
        <w:rPr>
          <w:noProof/>
          <w:color w:val="000000" w:themeColor="text1"/>
        </w:rPr>
        <w:drawing>
          <wp:inline distT="0" distB="0" distL="0" distR="0" wp14:anchorId="0104B915" wp14:editId="2D3D1214">
            <wp:extent cx="5243014" cy="2484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6"/>
                    <a:stretch>
                      <a:fillRect/>
                    </a:stretch>
                  </pic:blipFill>
                  <pic:spPr>
                    <a:xfrm>
                      <a:off x="0" y="0"/>
                      <a:ext cx="5243014" cy="2484335"/>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drawing>
          <wp:inline distT="0" distB="0" distL="0" distR="0" wp14:anchorId="5E5B8C2F" wp14:editId="791DD823">
            <wp:extent cx="4892464" cy="2103302"/>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7"/>
                    <a:stretch>
                      <a:fillRect/>
                    </a:stretch>
                  </pic:blipFill>
                  <pic:spPr>
                    <a:xfrm>
                      <a:off x="0" y="0"/>
                      <a:ext cx="4892464" cy="2103302"/>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pPr>
        <w:rPr>
          <w:b/>
          <w:bCs/>
          <w:color w:val="000000" w:themeColor="text1"/>
          <w:u w:val="single"/>
        </w:rPr>
      </w:pPr>
      <w:r>
        <w:rPr>
          <w:b/>
          <w:bCs/>
          <w:color w:val="000000" w:themeColor="text1"/>
          <w:u w:val="single"/>
        </w:rP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lastRenderedPageBreak/>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pPr>
        <w:rPr>
          <w:b/>
          <w:bCs/>
          <w:color w:val="000000" w:themeColor="text1"/>
          <w:u w:val="single"/>
        </w:rPr>
      </w:pPr>
      <w:r>
        <w:rPr>
          <w:b/>
          <w:bCs/>
          <w:color w:val="000000" w:themeColor="text1"/>
          <w:u w:val="single"/>
        </w:rPr>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1D00D4B4" w:rsidR="000150E5" w:rsidRDefault="000150E5" w:rsidP="004745E9">
      <w:r w:rsidRPr="000150E5">
        <w:rPr>
          <w:noProof/>
        </w:rPr>
        <w:drawing>
          <wp:inline distT="0" distB="0" distL="0" distR="0" wp14:anchorId="07C01334" wp14:editId="6EAD62AB">
            <wp:extent cx="4282811" cy="2004234"/>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3"/>
                    <a:stretch>
                      <a:fillRect/>
                    </a:stretch>
                  </pic:blipFill>
                  <pic:spPr>
                    <a:xfrm>
                      <a:off x="0" y="0"/>
                      <a:ext cx="4282811" cy="2004234"/>
                    </a:xfrm>
                    <a:prstGeom prst="rect">
                      <a:avLst/>
                    </a:prstGeom>
                  </pic:spPr>
                </pic:pic>
              </a:graphicData>
            </a:graphic>
          </wp:inline>
        </w:drawing>
      </w:r>
    </w:p>
    <w:p w14:paraId="43ECBD61" w14:textId="6C2A10B8" w:rsidR="001D3538" w:rsidRDefault="001D3538" w:rsidP="004745E9"/>
    <w:p w14:paraId="69BC71CC" w14:textId="05D18D7E" w:rsidR="001D3538" w:rsidRPr="00841ED7" w:rsidRDefault="001D3538" w:rsidP="00363097">
      <w:pPr>
        <w:pStyle w:val="Heading2"/>
      </w:pPr>
      <w:r>
        <w:lastRenderedPageBreak/>
        <w:t xml:space="preserve">Simulation </w:t>
      </w:r>
      <w:r w:rsidR="00FE2BB3">
        <w:t>Storage</w:t>
      </w:r>
      <w:r>
        <w:t xml:space="preserve"> Solution</w:t>
      </w:r>
    </w:p>
    <w:p w14:paraId="24D064EC" w14:textId="77777777" w:rsidR="001D3538" w:rsidRPr="004745E9" w:rsidRDefault="001D3538" w:rsidP="004745E9"/>
    <w:p w14:paraId="7A5C3D6E" w14:textId="77777777" w:rsidR="00961796" w:rsidRPr="00FF5FEE" w:rsidRDefault="00961796">
      <w:pPr>
        <w:rPr>
          <w:color w:val="000000" w:themeColor="text1"/>
        </w:rPr>
      </w:pPr>
    </w:p>
    <w:p w14:paraId="000000EF" w14:textId="77777777" w:rsidR="00A9735C" w:rsidRPr="00841ED7" w:rsidRDefault="00000000">
      <w:pPr>
        <w:pStyle w:val="Heading2"/>
        <w:rPr>
          <w:color w:val="000000" w:themeColor="text1"/>
        </w:rPr>
      </w:pPr>
      <w:bookmarkStart w:id="45" w:name="_nvvjw2q0eiou" w:colFirst="0" w:colLast="0"/>
      <w:bookmarkEnd w:id="45"/>
      <w:r w:rsidRPr="00841ED7">
        <w:rPr>
          <w:color w:val="000000" w:themeColor="text1"/>
        </w:rPr>
        <w:t>Evidence of complete code listings and user interface</w:t>
      </w:r>
    </w:p>
    <w:p w14:paraId="000000F0" w14:textId="738BEF0A" w:rsidR="00A9735C" w:rsidRPr="00841ED7" w:rsidRDefault="00000000">
      <w:pPr>
        <w:rPr>
          <w:color w:val="000000" w:themeColor="text1"/>
        </w:rPr>
      </w:pPr>
      <w:hyperlink r:id="rId64">
        <w:r w:rsidRPr="00841ED7">
          <w:rPr>
            <w:rStyle w:val="Hyperlink"/>
            <w:color w:val="000000" w:themeColor="text1"/>
          </w:rPr>
          <w:t>&lt;Read NEA Workbook pg 43&gt;</w:t>
        </w:r>
      </w:hyperlink>
    </w:p>
    <w:p w14:paraId="000000F1" w14:textId="77777777" w:rsidR="00A9735C" w:rsidRPr="00841ED7" w:rsidRDefault="00000000">
      <w:pPr>
        <w:pStyle w:val="Heading2"/>
        <w:rPr>
          <w:color w:val="000000" w:themeColor="text1"/>
        </w:rPr>
      </w:pPr>
      <w:bookmarkStart w:id="46" w:name="_7a0309aepy1h" w:colFirst="0" w:colLast="0"/>
      <w:bookmarkEnd w:id="46"/>
      <w:r w:rsidRPr="00841ED7">
        <w:rPr>
          <w:color w:val="000000" w:themeColor="text1"/>
        </w:rPr>
        <w:t>Evidence of procedures and variables</w:t>
      </w:r>
    </w:p>
    <w:p w14:paraId="000000F2" w14:textId="26FB9090" w:rsidR="00A9735C" w:rsidRPr="00841ED7" w:rsidRDefault="00000000">
      <w:pPr>
        <w:rPr>
          <w:color w:val="000000" w:themeColor="text1"/>
        </w:rPr>
      </w:pPr>
      <w:hyperlink r:id="rId65">
        <w:r w:rsidRPr="00841ED7">
          <w:rPr>
            <w:rStyle w:val="Hyperlink"/>
            <w:color w:val="000000" w:themeColor="text1"/>
          </w:rPr>
          <w:t>&lt;Read NEA Workbook pg 44&gt;</w:t>
        </w:r>
      </w:hyperlink>
    </w:p>
    <w:p w14:paraId="000000F3" w14:textId="77777777" w:rsidR="00A9735C" w:rsidRPr="00841ED7" w:rsidRDefault="00000000">
      <w:pPr>
        <w:pStyle w:val="Heading1"/>
        <w:rPr>
          <w:color w:val="000000" w:themeColor="text1"/>
        </w:rPr>
      </w:pPr>
      <w:bookmarkStart w:id="47" w:name="_4ns1x3z5998a" w:colFirst="0" w:colLast="0"/>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77777777" w:rsidR="00A9735C" w:rsidRPr="00841ED7"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00000F6" w14:textId="10F5CBBB" w:rsidR="00A9735C" w:rsidRPr="00841ED7" w:rsidRDefault="00000000">
      <w:pPr>
        <w:rPr>
          <w:color w:val="000000" w:themeColor="text1"/>
        </w:rPr>
      </w:pPr>
      <w:hyperlink r:id="rId66">
        <w:r w:rsidRPr="00841ED7">
          <w:rPr>
            <w:rStyle w:val="Hyperlink"/>
            <w:color w:val="000000" w:themeColor="text1"/>
          </w:rPr>
          <w:t>&lt;Read NEA Workbook pg 49&gt;</w:t>
        </w:r>
      </w:hyperlink>
    </w:p>
    <w:p w14:paraId="000000F7" w14:textId="77777777" w:rsidR="00A9735C" w:rsidRPr="00841ED7" w:rsidRDefault="00000000">
      <w:pPr>
        <w:pStyle w:val="Heading2"/>
        <w:rPr>
          <w:color w:val="000000" w:themeColor="text1"/>
        </w:rPr>
      </w:pPr>
      <w:bookmarkStart w:id="50" w:name="_ljwkjglenn7w" w:colFirst="0" w:colLast="0"/>
      <w:bookmarkEnd w:id="50"/>
      <w:r w:rsidRPr="00841ED7">
        <w:rPr>
          <w:color w:val="000000" w:themeColor="text1"/>
        </w:rPr>
        <w:t>Test plan</w:t>
      </w:r>
    </w:p>
    <w:p w14:paraId="000000F8" w14:textId="14CAE452" w:rsidR="00A9735C" w:rsidRPr="00841ED7" w:rsidRDefault="00000000">
      <w:pPr>
        <w:rPr>
          <w:color w:val="000000" w:themeColor="text1"/>
        </w:rPr>
      </w:pPr>
      <w:hyperlink r:id="rId67">
        <w:r w:rsidRPr="00841ED7">
          <w:rPr>
            <w:rStyle w:val="Hyperlink"/>
            <w:color w:val="000000" w:themeColor="text1"/>
          </w:rPr>
          <w:t>&lt;Read NEA Workbook pg 50&gt;</w:t>
        </w:r>
      </w:hyperlink>
    </w:p>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t>Test evidence</w:t>
      </w:r>
    </w:p>
    <w:p w14:paraId="000000FA" w14:textId="4BE79F4B" w:rsidR="00A9735C" w:rsidRPr="00841ED7" w:rsidRDefault="00000000">
      <w:pPr>
        <w:rPr>
          <w:color w:val="000000" w:themeColor="text1"/>
        </w:rPr>
      </w:pPr>
      <w:hyperlink r:id="rId68">
        <w:r w:rsidRPr="00841ED7">
          <w:rPr>
            <w:rStyle w:val="Hyperlink"/>
            <w:color w:val="000000" w:themeColor="text1"/>
          </w:rPr>
          <w:t>&lt;Read NEA Workbook pg 51&gt;</w:t>
        </w:r>
      </w:hyperlink>
    </w:p>
    <w:p w14:paraId="000000FB" w14:textId="77777777" w:rsidR="00A9735C" w:rsidRPr="00841ED7" w:rsidRDefault="00A9735C">
      <w:pPr>
        <w:rPr>
          <w:color w:val="000000" w:themeColor="text1"/>
        </w:rPr>
      </w:pPr>
    </w:p>
    <w:p w14:paraId="000000FC" w14:textId="77777777" w:rsidR="00A9735C" w:rsidRPr="00841ED7" w:rsidRDefault="00000000">
      <w:pPr>
        <w:pStyle w:val="Heading3"/>
        <w:rPr>
          <w:color w:val="000000" w:themeColor="text1"/>
        </w:rPr>
      </w:pPr>
      <w:bookmarkStart w:id="52" w:name="_5fap8ll7h0vd" w:colFirst="0" w:colLast="0"/>
      <w:bookmarkEnd w:id="52"/>
      <w:r w:rsidRPr="00841ED7">
        <w:rPr>
          <w:color w:val="000000" w:themeColor="text1"/>
        </w:rPr>
        <w:t>Video evidence</w:t>
      </w:r>
    </w:p>
    <w:p w14:paraId="70FDDD84" w14:textId="59074800" w:rsidR="00A9735C" w:rsidRPr="00841ED7" w:rsidRDefault="00000000">
      <w:pPr>
        <w:rPr>
          <w:color w:val="000000" w:themeColor="text1"/>
        </w:rPr>
      </w:pPr>
      <w:hyperlink r:id="rId69">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3" w:name="_g8p7t3q2hzf" w:colFirst="0" w:colLast="0"/>
      <w:bookmarkEnd w:id="53"/>
      <w:r w:rsidRPr="00841ED7">
        <w:rPr>
          <w:color w:val="000000" w:themeColor="text1"/>
        </w:rPr>
        <w:t>Failed tests</w:t>
      </w:r>
    </w:p>
    <w:p w14:paraId="000000FF" w14:textId="301BE40E" w:rsidR="00A9735C" w:rsidRPr="00841ED7" w:rsidRDefault="00000000">
      <w:pPr>
        <w:rPr>
          <w:color w:val="000000" w:themeColor="text1"/>
        </w:rPr>
      </w:pPr>
      <w:hyperlink r:id="rId70">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4" w:name="_dpdfqzcaqhk8" w:colFirst="0" w:colLast="0"/>
      <w:bookmarkEnd w:id="54"/>
      <w:r w:rsidRPr="00841ED7">
        <w:rPr>
          <w:color w:val="000000" w:themeColor="text1"/>
        </w:rPr>
        <w:t>Testing qualitative objectives</w:t>
      </w:r>
    </w:p>
    <w:p w14:paraId="00000101" w14:textId="1AF10B1A" w:rsidR="00A9735C" w:rsidRPr="00841ED7" w:rsidRDefault="00000000">
      <w:pPr>
        <w:rPr>
          <w:color w:val="000000" w:themeColor="text1"/>
        </w:rPr>
      </w:pPr>
      <w:hyperlink r:id="rId71">
        <w:r w:rsidRPr="00841ED7">
          <w:rPr>
            <w:rStyle w:val="Hyperlink"/>
            <w:color w:val="000000" w:themeColor="text1"/>
          </w:rPr>
          <w:t>&lt;Read NEA Workbook pg 53&gt;</w:t>
        </w:r>
      </w:hyperlink>
    </w:p>
    <w:p w14:paraId="00000102" w14:textId="77777777" w:rsidR="00A9735C" w:rsidRPr="00841ED7" w:rsidRDefault="00000000">
      <w:pPr>
        <w:pStyle w:val="Heading1"/>
        <w:rPr>
          <w:color w:val="000000" w:themeColor="text1"/>
        </w:rPr>
      </w:pPr>
      <w:bookmarkStart w:id="55" w:name="_tvz5n8r1w46q" w:colFirst="0" w:colLast="0"/>
      <w:bookmarkEnd w:id="55"/>
      <w:r w:rsidRPr="00841ED7">
        <w:rPr>
          <w:color w:val="000000" w:themeColor="text1"/>
        </w:rPr>
        <w:br w:type="page"/>
      </w:r>
    </w:p>
    <w:p w14:paraId="00000103" w14:textId="77777777" w:rsidR="00A9735C" w:rsidRPr="00841ED7" w:rsidRDefault="00000000">
      <w:pPr>
        <w:pStyle w:val="Heading1"/>
        <w:rPr>
          <w:color w:val="000000" w:themeColor="text1"/>
        </w:rPr>
      </w:pPr>
      <w:bookmarkStart w:id="56" w:name="_hqrhe2ykzmzx" w:colFirst="0" w:colLast="0"/>
      <w:bookmarkEnd w:id="56"/>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7" w:name="_5r0y44i355p4" w:colFirst="0" w:colLast="0"/>
      <w:bookmarkEnd w:id="57"/>
      <w:r w:rsidRPr="00841ED7">
        <w:rPr>
          <w:color w:val="000000" w:themeColor="text1"/>
        </w:rPr>
        <w:t>Review against objectives</w:t>
      </w:r>
    </w:p>
    <w:p w14:paraId="00000105" w14:textId="3D36CDB2" w:rsidR="00A9735C" w:rsidRPr="00841ED7" w:rsidRDefault="00000000">
      <w:pPr>
        <w:rPr>
          <w:color w:val="000000" w:themeColor="text1"/>
        </w:rPr>
      </w:pPr>
      <w:hyperlink r:id="rId72">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8" w:name="_2sn03drvyw8z" w:colFirst="0" w:colLast="0"/>
      <w:bookmarkEnd w:id="58"/>
      <w:r w:rsidRPr="00841ED7">
        <w:rPr>
          <w:color w:val="000000" w:themeColor="text1"/>
        </w:rPr>
        <w:t>Analysis of independent feedback</w:t>
      </w:r>
    </w:p>
    <w:p w14:paraId="00000107" w14:textId="39E7E520" w:rsidR="00A9735C" w:rsidRPr="00841ED7" w:rsidRDefault="00000000">
      <w:pPr>
        <w:rPr>
          <w:color w:val="000000" w:themeColor="text1"/>
        </w:rPr>
      </w:pPr>
      <w:hyperlink r:id="rId73">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9" w:name="_r7q4bz4wkorq" w:colFirst="0" w:colLast="0"/>
      <w:bookmarkEnd w:id="59"/>
      <w:r w:rsidRPr="00841ED7">
        <w:rPr>
          <w:color w:val="000000" w:themeColor="text1"/>
        </w:rPr>
        <w:t>Potential improvements</w:t>
      </w:r>
    </w:p>
    <w:p w14:paraId="00000109" w14:textId="2A02270B" w:rsidR="00A9735C" w:rsidRPr="00841ED7" w:rsidRDefault="00000000">
      <w:pPr>
        <w:rPr>
          <w:color w:val="000000" w:themeColor="text1"/>
        </w:rPr>
      </w:pPr>
      <w:hyperlink r:id="rId74">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60" w:name="_t7rcqfda4ktp" w:colFirst="0" w:colLast="0"/>
      <w:bookmarkEnd w:id="60"/>
      <w:r w:rsidRPr="00841ED7">
        <w:rPr>
          <w:color w:val="000000" w:themeColor="text1"/>
        </w:rPr>
        <w:br w:type="page"/>
      </w:r>
    </w:p>
    <w:p w14:paraId="0000010B" w14:textId="77777777" w:rsidR="00A9735C" w:rsidRPr="00841ED7" w:rsidRDefault="00000000">
      <w:pPr>
        <w:pStyle w:val="Heading1"/>
        <w:rPr>
          <w:color w:val="000000" w:themeColor="text1"/>
        </w:rPr>
      </w:pPr>
      <w:bookmarkStart w:id="61" w:name="_di7i6av840s0" w:colFirst="0" w:colLast="0"/>
      <w:bookmarkEnd w:id="61"/>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75"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76"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77"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78"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79"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80"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81"/>
      <w:footerReference w:type="default" r:id="rId8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FE520" w14:textId="77777777" w:rsidR="00E7613A" w:rsidRDefault="00E7613A">
      <w:pPr>
        <w:spacing w:line="240" w:lineRule="auto"/>
      </w:pPr>
      <w:r>
        <w:separator/>
      </w:r>
    </w:p>
  </w:endnote>
  <w:endnote w:type="continuationSeparator" w:id="0">
    <w:p w14:paraId="3522B8EF" w14:textId="77777777" w:rsidR="00E7613A" w:rsidRDefault="00E761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0ACF5" w14:textId="77777777" w:rsidR="00E7613A" w:rsidRDefault="00E7613A">
      <w:pPr>
        <w:spacing w:line="240" w:lineRule="auto"/>
      </w:pPr>
      <w:r>
        <w:separator/>
      </w:r>
    </w:p>
  </w:footnote>
  <w:footnote w:type="continuationSeparator" w:id="0">
    <w:p w14:paraId="74C2B068" w14:textId="77777777" w:rsidR="00E7613A" w:rsidRDefault="00E7613A">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5125A117" w14:textId="62E72B18" w:rsidR="006F55D3" w:rsidRPr="006F55D3" w:rsidRDefault="006F55D3">
      <w:pPr>
        <w:pStyle w:val="FootnoteText"/>
        <w:rPr>
          <w:lang w:val="en-US"/>
        </w:rPr>
      </w:pPr>
      <w:r>
        <w:rPr>
          <w:rStyle w:val="FootnoteReference"/>
        </w:rPr>
        <w:footnoteRef/>
      </w:r>
      <w:r>
        <w:t xml:space="preserve"> </w:t>
      </w:r>
      <w:r>
        <w:rPr>
          <w:lang w:val="en-US"/>
        </w:rPr>
        <w:t xml:space="preserve">It is worth noting here that Orbiting Bodies are </w:t>
      </w:r>
      <w:r>
        <w:rPr>
          <w:i/>
          <w:iCs/>
          <w:lang w:val="en-US"/>
        </w:rPr>
        <w:t xml:space="preserve">not </w:t>
      </w:r>
      <w:r>
        <w:rPr>
          <w:lang w:val="en-US"/>
        </w:rPr>
        <w:t xml:space="preserve">going to influence the orbits of other bodies. So if simulating the solar system, the earth will not affect mars’ orbit; the earth </w:t>
      </w:r>
      <w:r>
        <w:rPr>
          <w:i/>
          <w:iCs/>
          <w:lang w:val="en-US"/>
        </w:rPr>
        <w:t xml:space="preserve">will </w:t>
      </w:r>
      <w:r>
        <w:rPr>
          <w:lang w:val="en-US"/>
        </w:rPr>
        <w:t>affect the moon’s orbit; but the sun will influence both mars and earth and the moon.</w:t>
      </w:r>
      <w:r w:rsidR="00932C40">
        <w:rPr>
          <w:lang w:val="en-US"/>
        </w:rPr>
        <w:t xml:space="preserve"> While this is within the realm of possibility for the simulation (requiring only minor modification of the ODE solver implementation), it will detract from demonstrating the core orbital behaviors a student should be observing, and heavily affect performance.</w:t>
      </w:r>
    </w:p>
  </w:footnote>
  <w:footnote w:id="3">
    <w:p w14:paraId="738A8CD3" w14:textId="52DA23C6" w:rsidR="007800FD" w:rsidRDefault="007800FD">
      <w:pPr>
        <w:pStyle w:val="FootnoteText"/>
      </w:pPr>
      <w:r>
        <w:rPr>
          <w:rStyle w:val="FootnoteReference"/>
        </w:rPr>
        <w:footnoteRef/>
      </w:r>
      <w:r>
        <w:t xml:space="preserve"> This could ultimately be implemented as a structure.</w:t>
      </w:r>
    </w:p>
  </w:footnote>
  <w:footnote w:id="4">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5">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6">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7">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8">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9">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10">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2E45FA"/>
    <w:multiLevelType w:val="hybridMultilevel"/>
    <w:tmpl w:val="8A929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1"/>
  </w:num>
  <w:num w:numId="2" w16cid:durableId="469059060">
    <w:abstractNumId w:val="6"/>
  </w:num>
  <w:num w:numId="3" w16cid:durableId="712386720">
    <w:abstractNumId w:val="0"/>
  </w:num>
  <w:num w:numId="4" w16cid:durableId="1064647048">
    <w:abstractNumId w:val="2"/>
  </w:num>
  <w:num w:numId="5" w16cid:durableId="614288930">
    <w:abstractNumId w:val="4"/>
  </w:num>
  <w:num w:numId="6" w16cid:durableId="1433814959">
    <w:abstractNumId w:val="3"/>
  </w:num>
  <w:num w:numId="7" w16cid:durableId="550544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119A2"/>
    <w:rsid w:val="00012406"/>
    <w:rsid w:val="00014B38"/>
    <w:rsid w:val="000150E5"/>
    <w:rsid w:val="00016A39"/>
    <w:rsid w:val="00017EA2"/>
    <w:rsid w:val="00020DA8"/>
    <w:rsid w:val="00023376"/>
    <w:rsid w:val="000330DA"/>
    <w:rsid w:val="00036D03"/>
    <w:rsid w:val="00037917"/>
    <w:rsid w:val="0004315C"/>
    <w:rsid w:val="00053C8A"/>
    <w:rsid w:val="000676CF"/>
    <w:rsid w:val="0007391B"/>
    <w:rsid w:val="0007452C"/>
    <w:rsid w:val="0008065D"/>
    <w:rsid w:val="000A04AC"/>
    <w:rsid w:val="000A1E71"/>
    <w:rsid w:val="000A336D"/>
    <w:rsid w:val="000B52D9"/>
    <w:rsid w:val="000B5DF5"/>
    <w:rsid w:val="000C5FD1"/>
    <w:rsid w:val="000D036D"/>
    <w:rsid w:val="000D5657"/>
    <w:rsid w:val="000E7F9B"/>
    <w:rsid w:val="000F0AF3"/>
    <w:rsid w:val="000F1AAE"/>
    <w:rsid w:val="00100F23"/>
    <w:rsid w:val="00102DDF"/>
    <w:rsid w:val="00107344"/>
    <w:rsid w:val="00110CE9"/>
    <w:rsid w:val="00112106"/>
    <w:rsid w:val="001160B2"/>
    <w:rsid w:val="00122440"/>
    <w:rsid w:val="00125CD3"/>
    <w:rsid w:val="00126D04"/>
    <w:rsid w:val="00141AFD"/>
    <w:rsid w:val="00144A8F"/>
    <w:rsid w:val="0015098F"/>
    <w:rsid w:val="001515B1"/>
    <w:rsid w:val="001579DE"/>
    <w:rsid w:val="00164E56"/>
    <w:rsid w:val="00165A9B"/>
    <w:rsid w:val="0016786D"/>
    <w:rsid w:val="00167DA8"/>
    <w:rsid w:val="00172443"/>
    <w:rsid w:val="00174C27"/>
    <w:rsid w:val="00181202"/>
    <w:rsid w:val="00191488"/>
    <w:rsid w:val="00191630"/>
    <w:rsid w:val="0019292E"/>
    <w:rsid w:val="001A1DA7"/>
    <w:rsid w:val="001B0660"/>
    <w:rsid w:val="001B1A01"/>
    <w:rsid w:val="001B4A8D"/>
    <w:rsid w:val="001C0BC8"/>
    <w:rsid w:val="001C2BCB"/>
    <w:rsid w:val="001C6F6E"/>
    <w:rsid w:val="001D0DD6"/>
    <w:rsid w:val="001D22F8"/>
    <w:rsid w:val="001D3538"/>
    <w:rsid w:val="001D50C1"/>
    <w:rsid w:val="001E0060"/>
    <w:rsid w:val="001E6101"/>
    <w:rsid w:val="001E635A"/>
    <w:rsid w:val="001F30C4"/>
    <w:rsid w:val="001F3950"/>
    <w:rsid w:val="001F5480"/>
    <w:rsid w:val="00202CEB"/>
    <w:rsid w:val="00230523"/>
    <w:rsid w:val="0025004C"/>
    <w:rsid w:val="00251E64"/>
    <w:rsid w:val="00253C6E"/>
    <w:rsid w:val="00256388"/>
    <w:rsid w:val="0026132B"/>
    <w:rsid w:val="00263120"/>
    <w:rsid w:val="002655D2"/>
    <w:rsid w:val="002735BC"/>
    <w:rsid w:val="00283505"/>
    <w:rsid w:val="002A6B4E"/>
    <w:rsid w:val="002B349A"/>
    <w:rsid w:val="002C2368"/>
    <w:rsid w:val="002C340B"/>
    <w:rsid w:val="002C38CA"/>
    <w:rsid w:val="002C56FC"/>
    <w:rsid w:val="002C6CD1"/>
    <w:rsid w:val="002C77B6"/>
    <w:rsid w:val="002C7CE2"/>
    <w:rsid w:val="002D05A7"/>
    <w:rsid w:val="002D6723"/>
    <w:rsid w:val="002D7BAB"/>
    <w:rsid w:val="002F281F"/>
    <w:rsid w:val="002F52CF"/>
    <w:rsid w:val="003023E3"/>
    <w:rsid w:val="003031E2"/>
    <w:rsid w:val="003053AA"/>
    <w:rsid w:val="003118E7"/>
    <w:rsid w:val="00312559"/>
    <w:rsid w:val="00313834"/>
    <w:rsid w:val="00321597"/>
    <w:rsid w:val="00333708"/>
    <w:rsid w:val="003365E8"/>
    <w:rsid w:val="00340B40"/>
    <w:rsid w:val="00342F1A"/>
    <w:rsid w:val="003457CC"/>
    <w:rsid w:val="0034667B"/>
    <w:rsid w:val="00347F0C"/>
    <w:rsid w:val="003534C2"/>
    <w:rsid w:val="00353C8C"/>
    <w:rsid w:val="00354354"/>
    <w:rsid w:val="0035728E"/>
    <w:rsid w:val="003611B2"/>
    <w:rsid w:val="00363097"/>
    <w:rsid w:val="003649B9"/>
    <w:rsid w:val="0036543C"/>
    <w:rsid w:val="003661B8"/>
    <w:rsid w:val="00367B4F"/>
    <w:rsid w:val="003749FB"/>
    <w:rsid w:val="00386C54"/>
    <w:rsid w:val="0038737C"/>
    <w:rsid w:val="00390585"/>
    <w:rsid w:val="00392231"/>
    <w:rsid w:val="003A1088"/>
    <w:rsid w:val="003A3EAD"/>
    <w:rsid w:val="003B16CF"/>
    <w:rsid w:val="003B3580"/>
    <w:rsid w:val="003B6FEF"/>
    <w:rsid w:val="003C5B29"/>
    <w:rsid w:val="003E0704"/>
    <w:rsid w:val="003E0E4A"/>
    <w:rsid w:val="003E45C2"/>
    <w:rsid w:val="003E6173"/>
    <w:rsid w:val="003F6583"/>
    <w:rsid w:val="004001F1"/>
    <w:rsid w:val="00402AE5"/>
    <w:rsid w:val="00403793"/>
    <w:rsid w:val="00410748"/>
    <w:rsid w:val="00411151"/>
    <w:rsid w:val="00412688"/>
    <w:rsid w:val="004128AD"/>
    <w:rsid w:val="00421367"/>
    <w:rsid w:val="00424417"/>
    <w:rsid w:val="0043058F"/>
    <w:rsid w:val="00440B2E"/>
    <w:rsid w:val="00443639"/>
    <w:rsid w:val="00447912"/>
    <w:rsid w:val="00450061"/>
    <w:rsid w:val="004575A9"/>
    <w:rsid w:val="0046021B"/>
    <w:rsid w:val="00461C8C"/>
    <w:rsid w:val="00464C2B"/>
    <w:rsid w:val="00465A07"/>
    <w:rsid w:val="004745E9"/>
    <w:rsid w:val="00474CFD"/>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F2C01"/>
    <w:rsid w:val="004F2CCD"/>
    <w:rsid w:val="00501302"/>
    <w:rsid w:val="00501C82"/>
    <w:rsid w:val="00505485"/>
    <w:rsid w:val="0051067B"/>
    <w:rsid w:val="0051383F"/>
    <w:rsid w:val="00527AA2"/>
    <w:rsid w:val="0053147D"/>
    <w:rsid w:val="00542073"/>
    <w:rsid w:val="00573F1D"/>
    <w:rsid w:val="005B269B"/>
    <w:rsid w:val="005B483D"/>
    <w:rsid w:val="005C1F67"/>
    <w:rsid w:val="005C4763"/>
    <w:rsid w:val="005C54C7"/>
    <w:rsid w:val="005C5A8C"/>
    <w:rsid w:val="005D13AE"/>
    <w:rsid w:val="005D51F2"/>
    <w:rsid w:val="005D547A"/>
    <w:rsid w:val="005D56C6"/>
    <w:rsid w:val="005E13CF"/>
    <w:rsid w:val="005E3EEC"/>
    <w:rsid w:val="005E49AE"/>
    <w:rsid w:val="0060045D"/>
    <w:rsid w:val="006012D6"/>
    <w:rsid w:val="00611C5C"/>
    <w:rsid w:val="0061790C"/>
    <w:rsid w:val="00620334"/>
    <w:rsid w:val="00622E28"/>
    <w:rsid w:val="00623800"/>
    <w:rsid w:val="006242A6"/>
    <w:rsid w:val="00625E35"/>
    <w:rsid w:val="00627510"/>
    <w:rsid w:val="006317D4"/>
    <w:rsid w:val="00634742"/>
    <w:rsid w:val="006350B9"/>
    <w:rsid w:val="00641B74"/>
    <w:rsid w:val="006429AA"/>
    <w:rsid w:val="0065080C"/>
    <w:rsid w:val="00651BB7"/>
    <w:rsid w:val="006538F7"/>
    <w:rsid w:val="006539AF"/>
    <w:rsid w:val="0067058B"/>
    <w:rsid w:val="006803FE"/>
    <w:rsid w:val="00683E9D"/>
    <w:rsid w:val="00686A10"/>
    <w:rsid w:val="00695767"/>
    <w:rsid w:val="006A1A2C"/>
    <w:rsid w:val="006A3980"/>
    <w:rsid w:val="006B18FE"/>
    <w:rsid w:val="006B289F"/>
    <w:rsid w:val="006B73C0"/>
    <w:rsid w:val="006C15CE"/>
    <w:rsid w:val="006C30CE"/>
    <w:rsid w:val="006C5B63"/>
    <w:rsid w:val="006D1C08"/>
    <w:rsid w:val="006E121D"/>
    <w:rsid w:val="006F55D3"/>
    <w:rsid w:val="00700CB5"/>
    <w:rsid w:val="00703071"/>
    <w:rsid w:val="00706B01"/>
    <w:rsid w:val="007153E0"/>
    <w:rsid w:val="007169B6"/>
    <w:rsid w:val="00731E02"/>
    <w:rsid w:val="00732F26"/>
    <w:rsid w:val="00734545"/>
    <w:rsid w:val="0074196A"/>
    <w:rsid w:val="00745888"/>
    <w:rsid w:val="00750B99"/>
    <w:rsid w:val="00752EE8"/>
    <w:rsid w:val="00753610"/>
    <w:rsid w:val="00760056"/>
    <w:rsid w:val="00771050"/>
    <w:rsid w:val="0077338A"/>
    <w:rsid w:val="00777D09"/>
    <w:rsid w:val="007800FD"/>
    <w:rsid w:val="007925E8"/>
    <w:rsid w:val="007A032C"/>
    <w:rsid w:val="007A058C"/>
    <w:rsid w:val="007A4AE5"/>
    <w:rsid w:val="007A64AB"/>
    <w:rsid w:val="007B34A5"/>
    <w:rsid w:val="007B5505"/>
    <w:rsid w:val="007B6F01"/>
    <w:rsid w:val="007D170F"/>
    <w:rsid w:val="007D31ED"/>
    <w:rsid w:val="007D4116"/>
    <w:rsid w:val="007D7E09"/>
    <w:rsid w:val="007E571D"/>
    <w:rsid w:val="007E733C"/>
    <w:rsid w:val="007F3295"/>
    <w:rsid w:val="007F516A"/>
    <w:rsid w:val="007F64C1"/>
    <w:rsid w:val="00806BBF"/>
    <w:rsid w:val="00807171"/>
    <w:rsid w:val="0081769C"/>
    <w:rsid w:val="00826F5C"/>
    <w:rsid w:val="008312D7"/>
    <w:rsid w:val="00834D2C"/>
    <w:rsid w:val="00841ED7"/>
    <w:rsid w:val="00845904"/>
    <w:rsid w:val="0084595C"/>
    <w:rsid w:val="008459DD"/>
    <w:rsid w:val="00855722"/>
    <w:rsid w:val="008602C2"/>
    <w:rsid w:val="00861E69"/>
    <w:rsid w:val="0086559F"/>
    <w:rsid w:val="00873735"/>
    <w:rsid w:val="00873AE5"/>
    <w:rsid w:val="008818FF"/>
    <w:rsid w:val="0089129D"/>
    <w:rsid w:val="0089375A"/>
    <w:rsid w:val="00897B84"/>
    <w:rsid w:val="008A02FF"/>
    <w:rsid w:val="008A24C8"/>
    <w:rsid w:val="008A71C2"/>
    <w:rsid w:val="008B66FD"/>
    <w:rsid w:val="008C0C7F"/>
    <w:rsid w:val="008C4F88"/>
    <w:rsid w:val="008C58F8"/>
    <w:rsid w:val="008D058C"/>
    <w:rsid w:val="008E25F0"/>
    <w:rsid w:val="008E3DD9"/>
    <w:rsid w:val="008F2B0B"/>
    <w:rsid w:val="00900EE8"/>
    <w:rsid w:val="009023A7"/>
    <w:rsid w:val="00915825"/>
    <w:rsid w:val="009211CB"/>
    <w:rsid w:val="00931200"/>
    <w:rsid w:val="00932C40"/>
    <w:rsid w:val="0093391B"/>
    <w:rsid w:val="009344CD"/>
    <w:rsid w:val="009358B9"/>
    <w:rsid w:val="00957CF8"/>
    <w:rsid w:val="0096004F"/>
    <w:rsid w:val="00961796"/>
    <w:rsid w:val="00965739"/>
    <w:rsid w:val="009660C1"/>
    <w:rsid w:val="00982D66"/>
    <w:rsid w:val="00990164"/>
    <w:rsid w:val="009A0E46"/>
    <w:rsid w:val="009A152C"/>
    <w:rsid w:val="009B1530"/>
    <w:rsid w:val="009B51C8"/>
    <w:rsid w:val="009B5988"/>
    <w:rsid w:val="009B65C9"/>
    <w:rsid w:val="009B71AF"/>
    <w:rsid w:val="009B75EE"/>
    <w:rsid w:val="009C0F30"/>
    <w:rsid w:val="009D0EC0"/>
    <w:rsid w:val="009D316D"/>
    <w:rsid w:val="009D37AF"/>
    <w:rsid w:val="009D54EC"/>
    <w:rsid w:val="009D7D39"/>
    <w:rsid w:val="009E2D23"/>
    <w:rsid w:val="009E30AF"/>
    <w:rsid w:val="009E6876"/>
    <w:rsid w:val="009E76C8"/>
    <w:rsid w:val="009F3BF5"/>
    <w:rsid w:val="009F4491"/>
    <w:rsid w:val="009F50FC"/>
    <w:rsid w:val="009F565D"/>
    <w:rsid w:val="009F5C6A"/>
    <w:rsid w:val="009F6209"/>
    <w:rsid w:val="009F64C3"/>
    <w:rsid w:val="00A0311A"/>
    <w:rsid w:val="00A14FD9"/>
    <w:rsid w:val="00A20DCC"/>
    <w:rsid w:val="00A233EA"/>
    <w:rsid w:val="00A2431A"/>
    <w:rsid w:val="00A244B4"/>
    <w:rsid w:val="00A351D6"/>
    <w:rsid w:val="00A368A3"/>
    <w:rsid w:val="00A4091F"/>
    <w:rsid w:val="00A4172E"/>
    <w:rsid w:val="00A47C0F"/>
    <w:rsid w:val="00A47D94"/>
    <w:rsid w:val="00A52143"/>
    <w:rsid w:val="00A5321C"/>
    <w:rsid w:val="00A62614"/>
    <w:rsid w:val="00A63C76"/>
    <w:rsid w:val="00A64FF6"/>
    <w:rsid w:val="00A65A4B"/>
    <w:rsid w:val="00A665E5"/>
    <w:rsid w:val="00A70552"/>
    <w:rsid w:val="00A70B6D"/>
    <w:rsid w:val="00A72C97"/>
    <w:rsid w:val="00A83F79"/>
    <w:rsid w:val="00A86597"/>
    <w:rsid w:val="00A869E2"/>
    <w:rsid w:val="00A9735C"/>
    <w:rsid w:val="00AA6480"/>
    <w:rsid w:val="00AA7F13"/>
    <w:rsid w:val="00AB5319"/>
    <w:rsid w:val="00AC183D"/>
    <w:rsid w:val="00AC1F76"/>
    <w:rsid w:val="00AC328C"/>
    <w:rsid w:val="00AC7EB6"/>
    <w:rsid w:val="00AD51BB"/>
    <w:rsid w:val="00AD538B"/>
    <w:rsid w:val="00AE6F6C"/>
    <w:rsid w:val="00AF5809"/>
    <w:rsid w:val="00B004C7"/>
    <w:rsid w:val="00B040F3"/>
    <w:rsid w:val="00B06323"/>
    <w:rsid w:val="00B107C4"/>
    <w:rsid w:val="00B120FE"/>
    <w:rsid w:val="00B1293A"/>
    <w:rsid w:val="00B30A97"/>
    <w:rsid w:val="00B33FD7"/>
    <w:rsid w:val="00B346E3"/>
    <w:rsid w:val="00B34D00"/>
    <w:rsid w:val="00B54531"/>
    <w:rsid w:val="00B565F9"/>
    <w:rsid w:val="00B6059B"/>
    <w:rsid w:val="00B60D3E"/>
    <w:rsid w:val="00B615B3"/>
    <w:rsid w:val="00B6675C"/>
    <w:rsid w:val="00B73104"/>
    <w:rsid w:val="00B92AB5"/>
    <w:rsid w:val="00BA6482"/>
    <w:rsid w:val="00BA6B08"/>
    <w:rsid w:val="00BA791D"/>
    <w:rsid w:val="00BC0B36"/>
    <w:rsid w:val="00BC1783"/>
    <w:rsid w:val="00BC25FE"/>
    <w:rsid w:val="00BD22AA"/>
    <w:rsid w:val="00BD2779"/>
    <w:rsid w:val="00BD6411"/>
    <w:rsid w:val="00BE2803"/>
    <w:rsid w:val="00BE60A3"/>
    <w:rsid w:val="00C01C5A"/>
    <w:rsid w:val="00C02B0C"/>
    <w:rsid w:val="00C061AF"/>
    <w:rsid w:val="00C10CB5"/>
    <w:rsid w:val="00C1704B"/>
    <w:rsid w:val="00C24136"/>
    <w:rsid w:val="00C24526"/>
    <w:rsid w:val="00C32A75"/>
    <w:rsid w:val="00C32B2E"/>
    <w:rsid w:val="00C36B03"/>
    <w:rsid w:val="00C42764"/>
    <w:rsid w:val="00C50236"/>
    <w:rsid w:val="00C52936"/>
    <w:rsid w:val="00C61A86"/>
    <w:rsid w:val="00C66F21"/>
    <w:rsid w:val="00C67044"/>
    <w:rsid w:val="00C723A9"/>
    <w:rsid w:val="00C73964"/>
    <w:rsid w:val="00C75287"/>
    <w:rsid w:val="00C87C94"/>
    <w:rsid w:val="00C909E1"/>
    <w:rsid w:val="00C96ECB"/>
    <w:rsid w:val="00CA073D"/>
    <w:rsid w:val="00CB3D53"/>
    <w:rsid w:val="00CB5FB8"/>
    <w:rsid w:val="00CB7204"/>
    <w:rsid w:val="00CB723E"/>
    <w:rsid w:val="00CC03B3"/>
    <w:rsid w:val="00CC4C7A"/>
    <w:rsid w:val="00CC5217"/>
    <w:rsid w:val="00CD02B7"/>
    <w:rsid w:val="00CE23FC"/>
    <w:rsid w:val="00CE280A"/>
    <w:rsid w:val="00CE4F7D"/>
    <w:rsid w:val="00CE55F5"/>
    <w:rsid w:val="00CF413C"/>
    <w:rsid w:val="00CF701E"/>
    <w:rsid w:val="00D154CD"/>
    <w:rsid w:val="00D271A7"/>
    <w:rsid w:val="00D415E7"/>
    <w:rsid w:val="00D43E22"/>
    <w:rsid w:val="00D5315A"/>
    <w:rsid w:val="00D60DD1"/>
    <w:rsid w:val="00D91488"/>
    <w:rsid w:val="00D9794F"/>
    <w:rsid w:val="00DA5E72"/>
    <w:rsid w:val="00DA779B"/>
    <w:rsid w:val="00DB12AA"/>
    <w:rsid w:val="00DB3B3C"/>
    <w:rsid w:val="00DC186E"/>
    <w:rsid w:val="00DD07A9"/>
    <w:rsid w:val="00DD4D16"/>
    <w:rsid w:val="00DE04F3"/>
    <w:rsid w:val="00DE559E"/>
    <w:rsid w:val="00E016C8"/>
    <w:rsid w:val="00E01AA4"/>
    <w:rsid w:val="00E0303B"/>
    <w:rsid w:val="00E03CD8"/>
    <w:rsid w:val="00E05BB9"/>
    <w:rsid w:val="00E07AF9"/>
    <w:rsid w:val="00E106D3"/>
    <w:rsid w:val="00E24D8C"/>
    <w:rsid w:val="00E25664"/>
    <w:rsid w:val="00E278E6"/>
    <w:rsid w:val="00E3189D"/>
    <w:rsid w:val="00E32EE0"/>
    <w:rsid w:val="00E4081E"/>
    <w:rsid w:val="00E439E0"/>
    <w:rsid w:val="00E4423E"/>
    <w:rsid w:val="00E45C0A"/>
    <w:rsid w:val="00E57A01"/>
    <w:rsid w:val="00E61E89"/>
    <w:rsid w:val="00E62CE9"/>
    <w:rsid w:val="00E62DCA"/>
    <w:rsid w:val="00E74931"/>
    <w:rsid w:val="00E74E2F"/>
    <w:rsid w:val="00E7613A"/>
    <w:rsid w:val="00E81DA6"/>
    <w:rsid w:val="00E82FFF"/>
    <w:rsid w:val="00E84981"/>
    <w:rsid w:val="00E87335"/>
    <w:rsid w:val="00E91446"/>
    <w:rsid w:val="00E95244"/>
    <w:rsid w:val="00E96B97"/>
    <w:rsid w:val="00EA0AA2"/>
    <w:rsid w:val="00EA1E00"/>
    <w:rsid w:val="00EA2176"/>
    <w:rsid w:val="00EB1907"/>
    <w:rsid w:val="00EB1A85"/>
    <w:rsid w:val="00EB5B1F"/>
    <w:rsid w:val="00EC53BF"/>
    <w:rsid w:val="00ED32BB"/>
    <w:rsid w:val="00EE26EE"/>
    <w:rsid w:val="00EE6031"/>
    <w:rsid w:val="00EE68B4"/>
    <w:rsid w:val="00EF313A"/>
    <w:rsid w:val="00EF4EA1"/>
    <w:rsid w:val="00F0106F"/>
    <w:rsid w:val="00F01337"/>
    <w:rsid w:val="00F033A0"/>
    <w:rsid w:val="00F13A7A"/>
    <w:rsid w:val="00F155A7"/>
    <w:rsid w:val="00F15ED7"/>
    <w:rsid w:val="00F33A95"/>
    <w:rsid w:val="00F34FDF"/>
    <w:rsid w:val="00F35D37"/>
    <w:rsid w:val="00F40D6B"/>
    <w:rsid w:val="00F446B4"/>
    <w:rsid w:val="00F601B3"/>
    <w:rsid w:val="00F76401"/>
    <w:rsid w:val="00F821D6"/>
    <w:rsid w:val="00F873CD"/>
    <w:rsid w:val="00F93E8B"/>
    <w:rsid w:val="00F9655C"/>
    <w:rsid w:val="00FA4B75"/>
    <w:rsid w:val="00FA4DF6"/>
    <w:rsid w:val="00FA6DB6"/>
    <w:rsid w:val="00FB1479"/>
    <w:rsid w:val="00FB734F"/>
    <w:rsid w:val="00FC1BEC"/>
    <w:rsid w:val="00FC3641"/>
    <w:rsid w:val="00FC4477"/>
    <w:rsid w:val="00FC51C1"/>
    <w:rsid w:val="00FC65A5"/>
    <w:rsid w:val="00FD23FE"/>
    <w:rsid w:val="00FD6368"/>
    <w:rsid w:val="00FE18B7"/>
    <w:rsid w:val="00FE2BB3"/>
    <w:rsid w:val="00FE33D7"/>
    <w:rsid w:val="00FE33DE"/>
    <w:rsid w:val="00FE74B8"/>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mcsoxfordorg-my.sharepoint.com/:b:/g/personal/ahemming_mcsoxford_org/EaTc4UdlLOBPusIY8WZGsT0B0w8ouf5IIZyWUBUqVuLSJQ?e=KO2joO" TargetMode="External"/><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mcsoxfordorg-my.sharepoint.com/:b:/g/personal/ahemming_mcsoxford_org/EaTc4UdlLOBPusIY8WZGsT0B0w8ouf5IIZyWUBUqVuLSJQ?e=KO2joO" TargetMode="External"/><Relationship Id="rId79" Type="http://schemas.openxmlformats.org/officeDocument/2006/relationships/hyperlink" Target="https://wiki.libsdl.org" TargetMode="External"/><Relationship Id="rId5" Type="http://schemas.openxmlformats.org/officeDocument/2006/relationships/footnotes" Target="footnotes.xml"/><Relationship Id="rId61" Type="http://schemas.openxmlformats.org/officeDocument/2006/relationships/image" Target="media/image46.png"/><Relationship Id="rId82"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mcsoxfordorg-my.sharepoint.com/:b:/g/personal/ahemming_mcsoxford_org/EaTc4UdlLOBPusIY8WZGsT0B0w8ouf5IIZyWUBUqVuLSJQ?e=KO2joO" TargetMode="External"/><Relationship Id="rId69" Type="http://schemas.openxmlformats.org/officeDocument/2006/relationships/hyperlink" Target="https://mcsoxfordorg-my.sharepoint.com/:b:/g/personal/ahemming_mcsoxford_org/EaTc4UdlLOBPusIY8WZGsT0B0w8ouf5IIZyWUBUqVuLSJQ?e=KO2joO" TargetMode="External"/><Relationship Id="rId77" Type="http://schemas.openxmlformats.org/officeDocument/2006/relationships/hyperlink" Target="https://satvis.space/" TargetMode="Externa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hyperlink" Target="https://mcsoxfordorg-my.sharepoint.com/:b:/g/personal/ahemming_mcsoxford_org/EaTc4UdlLOBPusIY8WZGsT0B0w8ouf5IIZyWUBUqVuLSJQ?e=KO2joO" TargetMode="External"/><Relationship Id="rId80" Type="http://schemas.openxmlformats.org/officeDocument/2006/relationships/hyperlink" Target="https://lazyfoo.net/tutorials/SDL/" TargetMode="Externa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mcsoxfordorg-my.sharepoint.com/:b:/g/personal/ahemming_mcsoxford_org/EaTc4UdlLOBPusIY8WZGsT0B0w8ouf5IIZyWUBUqVuLSJQ?e=KO2joO" TargetMode="External"/><Relationship Id="rId20" Type="http://schemas.openxmlformats.org/officeDocument/2006/relationships/hyperlink" Target="https://mcsoxfordorg-my.sharepoint.com/:b:/g/personal/ahemming_mcsoxford_org/EaTc4UdlLOBPusIY8WZGsT0B0w8ouf5IIZyWUBUqVuLSJQ?e=KO2joO"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mcsoxfordorg-my.sharepoint.com/:b:/g/personal/ahemming_mcsoxford_org/EaTc4UdlLOBPusIY8WZGsT0B0w8ouf5IIZyWUBUqVuLSJQ?e=KO2joO" TargetMode="External"/><Relationship Id="rId75" Type="http://schemas.openxmlformats.org/officeDocument/2006/relationships/hyperlink" Target="https://filestore.aqa.org.uk/resources/physics/specifications/AQA-7407-7408-SP-2015.PDF"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image" Target="media/image13.emf"/><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mcsoxfordorg-my.sharepoint.com/:b:/g/personal/ahemming_mcsoxford_org/EaTc4UdlLOBPusIY8WZGsT0B0w8ouf5IIZyWUBUqVuLSJQ?e=KO2joO" TargetMode="External"/><Relationship Id="rId31" Type="http://schemas.openxmlformats.org/officeDocument/2006/relationships/oleObject" Target="embeddings/oleObject7.bin"/><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mcsoxfordorg-my.sharepoint.com/:b:/g/personal/ahemming_mcsoxford_org/EaTc4UdlLOBPusIY8WZGsT0B0w8ouf5IIZyWUBUqVuLSJQ?e=KO2joO" TargetMode="External"/><Relationship Id="rId73" Type="http://schemas.openxmlformats.org/officeDocument/2006/relationships/hyperlink" Target="https://mcsoxfordorg-my.sharepoint.com/:b:/g/personal/ahemming_mcsoxford_org/EaTc4UdlLOBPusIY8WZGsT0B0w8ouf5IIZyWUBUqVuLSJQ?e=KO2joO" TargetMode="External"/><Relationship Id="rId78" Type="http://schemas.openxmlformats.org/officeDocument/2006/relationships/hyperlink" Target="https://geoxc-apps.bd.esri.com/space/satellite-explorer/" TargetMode="External"/><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phet.colorado.edu/en/simulations/gravity-and-orbits" TargetMode="External"/><Relationship Id="rId7" Type="http://schemas.openxmlformats.org/officeDocument/2006/relationships/image" Target="media/image1.png"/><Relationship Id="rId71" Type="http://schemas.openxmlformats.org/officeDocument/2006/relationships/hyperlink" Target="https://mcsoxfordorg-my.sharepoint.com/:b:/g/personal/ahemming_mcsoxford_org/EaTc4UdlLOBPusIY8WZGsT0B0w8ouf5IIZyWUBUqVuLSJQ?e=KO2joO" TargetMode="External"/><Relationship Id="rId2" Type="http://schemas.openxmlformats.org/officeDocument/2006/relationships/styles" Target="styles.xml"/><Relationship Id="rId29" Type="http://schemas.openxmlformats.org/officeDocument/2006/relationships/oleObject" Target="embeddings/oleObject6.bin"/><Relationship Id="rId24" Type="http://schemas.openxmlformats.org/officeDocument/2006/relationships/oleObject" Target="embeddings/oleObject3.bin"/><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mcsoxfordorg-my.sharepoint.com/:b:/g/personal/ahemming_mcsoxford_org/EaTc4UdlLOBPusIY8WZGsT0B0w8ouf5IIZyWUBUqVuLSJQ?e=KO2joO"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1838</TotalTime>
  <Pages>44</Pages>
  <Words>7431</Words>
  <Characters>42361</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Ewan James-Lee</dc:creator>
  <cp:lastModifiedBy>Ewan James-Lee</cp:lastModifiedBy>
  <cp:revision>454</cp:revision>
  <cp:lastPrinted>2023-02-08T20:38:00Z</cp:lastPrinted>
  <dcterms:created xsi:type="dcterms:W3CDTF">2022-09-28T10:42:00Z</dcterms:created>
  <dcterms:modified xsi:type="dcterms:W3CDTF">2023-02-28T10:15:00Z</dcterms:modified>
</cp:coreProperties>
</file>