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C9" w:rsidRDefault="008318C9" w:rsidP="00F127A2">
      <w:pPr>
        <w:spacing w:after="0" w:line="240" w:lineRule="auto"/>
        <w:jc w:val="both"/>
      </w:pPr>
      <w:r>
        <w:t xml:space="preserve">                                                </w:t>
      </w:r>
    </w:p>
    <w:sdt>
      <w:sdtPr>
        <w:id w:val="132446802"/>
        <w:docPartObj>
          <w:docPartGallery w:val="Cover Pages"/>
          <w:docPartUnique/>
        </w:docPartObj>
      </w:sdtPr>
      <w:sdtContent>
        <w:p w:rsidR="00CA316D" w:rsidRDefault="00376BA4" w:rsidP="00F127A2">
          <w:pPr>
            <w:spacing w:after="0" w:line="240" w:lineRule="auto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904" behindDoc="0" locked="0" layoutInCell="0" allowOverlap="1" wp14:anchorId="4E6319E7" wp14:editId="4AE5A06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78015" cy="9034780"/>
                    <wp:effectExtent l="9525" t="9525" r="7620" b="8255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8015" cy="9034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4993" w:type="pct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shd w:val="clear" w:color="auto" w:fill="FFFFFF" w:themeFill="background1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E0" w:firstRow="1" w:lastRow="1" w:firstColumn="1" w:lastColumn="0" w:noHBand="0" w:noVBand="1"/>
                                </w:tblPr>
                                <w:tblGrid>
                                  <w:gridCol w:w="10975"/>
                                </w:tblGrid>
                                <w:tr w:rsidR="008B5E97" w:rsidTr="007A434B">
                                  <w:trPr>
                                    <w:cantSplit/>
                                    <w:trHeight w:val="2780"/>
                                  </w:trPr>
                                  <w:tc>
                                    <w:tcPr>
                                      <w:tcW w:w="5000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 w:themeFill="background1"/>
                                      <w:vAlign w:val="bottom"/>
                                    </w:tc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alias w:val="Subject"/>
                                        <w:id w:val="2140538159"/>
                                        <w:dataBinding w:prefixMappings="xmlns:ns0='http://schemas.microsoft.com/package/2005/06/metadata/core-properties' " w:xpath="/ns0:CoreProperties[1]/ns0:Subject[1]" w:storeItemID="{82344A9B-70DD-471F-AA5A-45E63FBF84EB}"/>
                                        <w:text/>
                                      </w:sdtPr>
                                      <w:sdtContent>
                                        <w:p w:rsidR="008B5E97" w:rsidRPr="00C40399" w:rsidRDefault="008B5E97" w:rsidP="00FA00E2">
                                          <w:pPr>
                                            <w:jc w:val="center"/>
                                            <w:rPr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kern w:val="28"/>
                                              <w:sz w:val="56"/>
                                              <w:szCs w:val="56"/>
                                            </w:rPr>
                                            <w:t>SVM Project and Gender Classification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8B5E97" w:rsidTr="007A434B">
                                  <w:trPr>
                                    <w:cantSplit/>
                                    <w:trHeight w:val="444"/>
                                  </w:trPr>
                                  <w:tc>
                                    <w:tcPr>
                                      <w:tcW w:w="5000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 w:themeFill="background1"/>
                                    </w:tc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id w:val="641003063"/>
                                        <w:dataBinding w:prefixMappings="xmlns:ns0='http://schemas.microsoft.com/package/2005/06/metadata/core-properties' " w:xpath="/ns0:CoreProperties[1]/ns0:Creator[1]" w:storeItemID="{82344A9B-70DD-471F-AA5A-45E63FBF84EB}"/>
                                        <w:text/>
                                      </w:sdtPr>
                                      <w:sdtContent>
                                        <w:p w:rsidR="008B5E97" w:rsidRPr="00C40399" w:rsidRDefault="008B5E97" w:rsidP="00C40399">
                                          <w:pPr>
                                            <w:jc w:val="center"/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kern w:val="28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F3792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kern w:val="28"/>
                                              <w:sz w:val="28"/>
                                              <w:szCs w:val="28"/>
                                            </w:rPr>
                                            <w:t>Josh Gleason and Rod Pickens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8B5E97" w:rsidTr="007A434B">
                                  <w:trPr>
                                    <w:cantSplit/>
                                    <w:trHeight w:val="534"/>
                                  </w:trPr>
                                  <w:tc>
                                    <w:tcPr>
                                      <w:tcW w:w="5000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 w:themeFill="background1"/>
                                    </w:tcPr>
                                    <w:p w:rsidR="008B5E97" w:rsidRPr="00C40399" w:rsidRDefault="008B5E97" w:rsidP="000F543D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sz w:val="28"/>
                                          <w:szCs w:val="28"/>
                                        </w:rPr>
                                        <w:t>Programming Assignment 4</w:t>
                                      </w:r>
                                    </w:p>
                                  </w:tc>
                                </w:tr>
                                <w:tr w:rsidR="008B5E97" w:rsidTr="00E265E4">
                                  <w:trPr>
                                    <w:cantSplit/>
                                    <w:trHeight w:val="8402"/>
                                  </w:trPr>
                                  <w:tc>
                                    <w:tcPr>
                                      <w:tcW w:w="5000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 w:themeFill="background1"/>
                                    </w:tc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kern w:val="28"/>
                                          <w:sz w:val="28"/>
                                          <w:szCs w:val="28"/>
                                        </w:rPr>
                                        <w:alias w:val="Organization"/>
                                        <w:id w:val="850461564"/>
                                        <w:dataBinding w:xpath="//Organization" w:storeItemID="{43C0B6F2-91FB-4963-BC41-C4F311D8E086}"/>
                                        <w:text/>
                                      </w:sdtPr>
                                      <w:sdtContent>
                                        <w:p w:rsidR="008B5E97" w:rsidRPr="00EF3792" w:rsidRDefault="008B5E97" w:rsidP="007A434B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EF3792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kern w:val="28"/>
                                              <w:sz w:val="28"/>
                                              <w:szCs w:val="28"/>
                                            </w:rPr>
                                            <w:t xml:space="preserve">Computer Science 679 – Pattern Recognition, UNR, Dr. </w:t>
                                          </w:r>
                                          <w:proofErr w:type="spellStart"/>
                                          <w:r w:rsidRPr="00EF3792">
                                            <w:rPr>
                                              <w:rFonts w:asciiTheme="majorHAnsi" w:eastAsiaTheme="majorEastAsia" w:hAnsiTheme="majorHAnsi" w:cstheme="majorBidi"/>
                                              <w:b/>
                                              <w:bCs/>
                                              <w:kern w:val="28"/>
                                              <w:sz w:val="28"/>
                                              <w:szCs w:val="28"/>
                                            </w:rPr>
                                            <w:t>Bebis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</w:tr>
                                <w:tr w:rsidR="008B5E97" w:rsidTr="00E265E4">
                                  <w:trPr>
                                    <w:cantSplit/>
                                    <w:trHeight w:val="1436"/>
                                  </w:trPr>
                                  <w:tc>
                                    <w:tcPr>
                                      <w:tcW w:w="5000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 w:themeFill="background1"/>
                                      <w:vAlign w:val="bottom"/>
                                    </w:tcPr>
                                    <w:p w:rsidR="008B5E97" w:rsidRDefault="008B5E97" w:rsidP="00FA00E2">
                                      <w:pPr>
                                        <w:spacing w:after="0"/>
                                        <w:rPr>
                                          <w:rFonts w:asciiTheme="majorHAnsi" w:hAnsiTheme="majorHAnsi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                                                             Due: Monday May 4, 2015</w:t>
                                      </w:r>
                                    </w:p>
                                  </w:tc>
                                </w:tr>
                                <w:tr w:rsidR="008B5E97" w:rsidTr="00E265E4">
                                  <w:trPr>
                                    <w:cantSplit/>
                                    <w:trHeight w:val="576"/>
                                  </w:trPr>
                                  <w:tc>
                                    <w:tcPr>
                                      <w:tcW w:w="5000" w:type="pct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 w:themeFill="background1"/>
                                    </w:tcPr>
                                    <w:p w:rsidR="008B5E97" w:rsidRPr="007A434B" w:rsidRDefault="008B5E97" w:rsidP="00FA00E2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Submitted: Monday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sz w:val="28"/>
                                          <w:szCs w:val="28"/>
                                        </w:rPr>
                                        <w:t>Monday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hAnsiTheme="majorHAnsi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4</w:t>
                                      </w:r>
                                      <w:r w:rsidRPr="007A434B">
                                        <w:rPr>
                                          <w:rFonts w:asciiTheme="majorHAnsi" w:hAnsiTheme="majorHAnsi"/>
                                          <w:b/>
                                          <w:sz w:val="28"/>
                                          <w:szCs w:val="28"/>
                                        </w:rPr>
                                        <w:t>, 2015</w:t>
                                      </w:r>
                                    </w:p>
                                  </w:tc>
                                </w:tr>
                              </w:tbl>
                              <w:p w:rsidR="008B5E97" w:rsidRDefault="008B5E97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90000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0;width:549.45pt;height:711.4pt;z-index:251643904;visibility:visible;mso-wrap-style:square;mso-width-percent:900;mso-height-percent:900;mso-wrap-distance-left:9pt;mso-wrap-distance-top:0;mso-wrap-distance-right:9pt;mso-wrap-distance-bottom:0;mso-position-horizontal:center;mso-position-horizontal-relative:page;mso-position-vertical:center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" o:allowincell="f" strokecolor="#756462 [3215]">
                    <v:textbox inset="0,0,0,0">
                      <w:txbxContent>
                        <w:tbl>
                          <w:tblPr>
                            <w:tblOverlap w:val="never"/>
                            <w:tblW w:w="4993" w:type="pct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shd w:val="clear" w:color="auto" w:fill="FFFFFF" w:themeFill="background1"/>
                            <w:tblCellMar>
                              <w:left w:w="0" w:type="dxa"/>
                              <w:right w:w="0" w:type="dxa"/>
                            </w:tblCellMar>
                            <w:tblLook w:val="04E0" w:firstRow="1" w:lastRow="1" w:firstColumn="1" w:lastColumn="0" w:noHBand="0" w:noVBand="1"/>
                          </w:tblPr>
                          <w:tblGrid>
                            <w:gridCol w:w="10975"/>
                          </w:tblGrid>
                          <w:tr w:rsidR="008B5E97" w:rsidTr="007A434B">
                            <w:trPr>
                              <w:cantSplit/>
                              <w:trHeight w:val="2780"/>
                            </w:trPr>
                            <w:tc>
                              <w:tcPr>
                                <w:tcW w:w="5000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 w:themeFill="background1"/>
                                <w:vAlign w:val="bottom"/>
                              </w:tc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kern w:val="28"/>
                                    <w:sz w:val="56"/>
                                    <w:szCs w:val="56"/>
                                  </w:rPr>
                                  <w:alias w:val="Subject"/>
                                  <w:id w:val="2140538159"/>
                                  <w:dataBinding w:prefixMappings="xmlns:ns0='http://schemas.microsoft.com/package/2005/06/metadata/core-properties' " w:xpath="/ns0:CoreProperties[1]/ns0:Subject[1]" w:storeItemID="{82344A9B-70DD-471F-AA5A-45E63FBF84EB}"/>
                                  <w:text/>
                                </w:sdtPr>
                                <w:sdtContent>
                                  <w:p w:rsidR="008B5E97" w:rsidRPr="00C40399" w:rsidRDefault="008B5E97" w:rsidP="00FA00E2">
                                    <w:pPr>
                                      <w:jc w:val="center"/>
                                      <w:rPr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kern w:val="28"/>
                                        <w:sz w:val="56"/>
                                        <w:szCs w:val="56"/>
                                      </w:rPr>
                                      <w:t>SVM Project and Gender Classification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8B5E97" w:rsidTr="007A434B">
                            <w:trPr>
                              <w:cantSplit/>
                              <w:trHeight w:val="444"/>
                            </w:trPr>
                            <w:tc>
                              <w:tcPr>
                                <w:tcW w:w="5000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 w:themeFill="background1"/>
                              </w:tc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kern w:val="28"/>
                                    <w:sz w:val="28"/>
                                    <w:szCs w:val="28"/>
                                  </w:rPr>
                                  <w:alias w:val="Author"/>
                                  <w:id w:val="641003063"/>
                                  <w:dataBinding w:prefixMappings="xmlns:ns0='http://schemas.microsoft.com/package/2005/06/metadata/core-properties' " w:xpath="/ns0:CoreProperties[1]/ns0:Creator[1]" w:storeItemID="{82344A9B-70DD-471F-AA5A-45E63FBF84EB}"/>
                                  <w:text/>
                                </w:sdtPr>
                                <w:sdtContent>
                                  <w:p w:rsidR="008B5E97" w:rsidRPr="00C40399" w:rsidRDefault="008B5E97" w:rsidP="00C40399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kern w:val="28"/>
                                        <w:sz w:val="28"/>
                                        <w:szCs w:val="28"/>
                                      </w:rPr>
                                    </w:pPr>
                                    <w:r w:rsidRPr="00EF379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kern w:val="28"/>
                                        <w:sz w:val="28"/>
                                        <w:szCs w:val="28"/>
                                      </w:rPr>
                                      <w:t>Josh Gleason and Rod Pickens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8B5E97" w:rsidTr="007A434B">
                            <w:trPr>
                              <w:cantSplit/>
                              <w:trHeight w:val="534"/>
                            </w:trPr>
                            <w:tc>
                              <w:tcPr>
                                <w:tcW w:w="5000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 w:themeFill="background1"/>
                              </w:tcPr>
                              <w:p w:rsidR="008B5E97" w:rsidRPr="00C40399" w:rsidRDefault="008B5E97" w:rsidP="000F543D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  <w:t>Programming Assignment 4</w:t>
                                </w:r>
                              </w:p>
                            </w:tc>
                          </w:tr>
                          <w:tr w:rsidR="008B5E97" w:rsidTr="00E265E4">
                            <w:trPr>
                              <w:cantSplit/>
                              <w:trHeight w:val="8402"/>
                            </w:trPr>
                            <w:tc>
                              <w:tcPr>
                                <w:tcW w:w="5000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 w:themeFill="background1"/>
                              </w:tc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kern w:val="28"/>
                                    <w:sz w:val="28"/>
                                    <w:szCs w:val="28"/>
                                  </w:rPr>
                                  <w:alias w:val="Organization"/>
                                  <w:id w:val="850461564"/>
                                  <w:dataBinding w:xpath="//Organization" w:storeItemID="{43C0B6F2-91FB-4963-BC41-C4F311D8E086}"/>
                                  <w:text/>
                                </w:sdtPr>
                                <w:sdtContent>
                                  <w:p w:rsidR="008B5E97" w:rsidRPr="00EF3792" w:rsidRDefault="008B5E97" w:rsidP="007A434B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EF379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kern w:val="28"/>
                                        <w:sz w:val="28"/>
                                        <w:szCs w:val="28"/>
                                      </w:rPr>
                                      <w:t xml:space="preserve">Computer Science 679 – Pattern Recognition, UNR, Dr. </w:t>
                                    </w:r>
                                    <w:proofErr w:type="spellStart"/>
                                    <w:r w:rsidRPr="00EF3792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kern w:val="28"/>
                                        <w:sz w:val="28"/>
                                        <w:szCs w:val="28"/>
                                      </w:rPr>
                                      <w:t>Bebis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</w:tr>
                          <w:tr w:rsidR="008B5E97" w:rsidTr="00E265E4">
                            <w:trPr>
                              <w:cantSplit/>
                              <w:trHeight w:val="1436"/>
                            </w:trPr>
                            <w:tc>
                              <w:tcPr>
                                <w:tcW w:w="5000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 w:themeFill="background1"/>
                                <w:vAlign w:val="bottom"/>
                              </w:tcPr>
                              <w:p w:rsidR="008B5E97" w:rsidRDefault="008B5E97" w:rsidP="00FA00E2">
                                <w:pPr>
                                  <w:spacing w:after="0"/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Due: Monday May 4, 2015</w:t>
                                </w:r>
                              </w:p>
                            </w:tc>
                          </w:tr>
                          <w:tr w:rsidR="008B5E97" w:rsidTr="00E265E4">
                            <w:trPr>
                              <w:cantSplit/>
                              <w:trHeight w:val="576"/>
                            </w:trPr>
                            <w:tc>
                              <w:tcPr>
                                <w:tcW w:w="5000" w:type="pc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 w:themeFill="background1"/>
                              </w:tcPr>
                              <w:p w:rsidR="008B5E97" w:rsidRPr="007A434B" w:rsidRDefault="008B5E97" w:rsidP="00FA00E2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  <w:t xml:space="preserve">Submitted: Monday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  <w:t>Monday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  <w:t xml:space="preserve"> 4</w:t>
                                </w:r>
                                <w:r w:rsidRPr="007A434B">
                                  <w:rPr>
                                    <w:rFonts w:asciiTheme="majorHAnsi" w:hAnsiTheme="majorHAnsi"/>
                                    <w:b/>
                                    <w:sz w:val="28"/>
                                    <w:szCs w:val="28"/>
                                  </w:rPr>
                                  <w:t>, 2015</w:t>
                                </w:r>
                              </w:p>
                            </w:tc>
                          </w:tr>
                        </w:tbl>
                        <w:p w:rsidR="008B5E97" w:rsidRDefault="008B5E9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452CB" w:rsidRDefault="00CA316D" w:rsidP="00F127A2">
          <w:pPr>
            <w:jc w:val="both"/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  <w:id w:val="-180298837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98636E" w:rsidRDefault="0098636E" w:rsidP="00F127A2">
              <w:pPr>
                <w:pStyle w:val="TOCHeading"/>
                <w:numPr>
                  <w:ilvl w:val="0"/>
                  <w:numId w:val="0"/>
                </w:numPr>
                <w:ind w:left="432" w:hanging="432"/>
                <w:jc w:val="both"/>
              </w:pPr>
              <w:r>
                <w:t>Contents</w:t>
              </w:r>
            </w:p>
            <w:p w:rsidR="008F242A" w:rsidRDefault="0098636E">
              <w:pPr>
                <w:pStyle w:val="TOC1"/>
                <w:tabs>
                  <w:tab w:val="left" w:pos="4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6414878" w:history="1">
                <w:r w:rsidR="008F242A" w:rsidRPr="004B7154">
                  <w:rPr>
                    <w:rStyle w:val="Hyperlink"/>
                    <w:noProof/>
                  </w:rPr>
                  <w:t>1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Abstract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_Toc416414878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3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1"/>
                <w:tabs>
                  <w:tab w:val="left" w:pos="4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79" w:history="1">
                <w:r w:rsidR="008F242A" w:rsidRPr="004B7154">
                  <w:rPr>
                    <w:rStyle w:val="Hyperlink"/>
                    <w:noProof/>
                  </w:rPr>
                  <w:t>2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Technical Discussion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_Toc416414879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3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80" w:history="1">
                <w:r w:rsidR="008F242A" w:rsidRPr="004B7154">
                  <w:rPr>
                    <w:rStyle w:val="Hyperlink"/>
                    <w:noProof/>
                  </w:rPr>
                  <w:t>2.1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Eigenvectors and eigenvalues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_Toc416414880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3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81" w:history="1">
                <w:r w:rsidR="008F242A" w:rsidRPr="004B7154">
                  <w:rPr>
                    <w:rStyle w:val="Hyperlink"/>
                    <w:noProof/>
                  </w:rPr>
                  <w:t>2.2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Eigenfaces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_Toc416414881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3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1"/>
                <w:tabs>
                  <w:tab w:val="left" w:pos="4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82" w:history="1">
                <w:r w:rsidR="008F242A" w:rsidRPr="004B7154">
                  <w:rPr>
                    <w:rStyle w:val="Hyperlink"/>
                    <w:noProof/>
                  </w:rPr>
                  <w:t>3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Project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_Toc416414882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5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83" w:history="1">
                <w:r w:rsidR="008F242A" w:rsidRPr="004B7154">
                  <w:rPr>
                    <w:rStyle w:val="Hyperlink"/>
                    <w:noProof/>
                  </w:rPr>
                  <w:t>3.1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Training and software validation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_Toc416414883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5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84" w:history="1">
                <w:r w:rsidR="008F242A" w:rsidRPr="004B7154">
                  <w:rPr>
                    <w:rStyle w:val="Hyperlink"/>
                    <w:noProof/>
                  </w:rPr>
                  <w:t>3.2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Experimental Results for High Resolution Imagery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_Toc416414884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6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3"/>
                <w:tabs>
                  <w:tab w:val="left" w:pos="132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85" w:history="1">
                <w:r w:rsidR="008F242A" w:rsidRPr="004B7154">
                  <w:rPr>
                    <w:rStyle w:val="Hyperlink"/>
                    <w:noProof/>
                  </w:rPr>
                  <w:t>3.2.1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Training a.I: Hi resolution with 80% information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_Toc416414885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6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3"/>
                <w:tabs>
                  <w:tab w:val="left" w:pos="132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86" w:history="1">
                <w:r w:rsidR="008F242A" w:rsidRPr="004B7154">
                  <w:rPr>
                    <w:rStyle w:val="Hyperlink"/>
                    <w:noProof/>
                  </w:rPr>
                  <w:t>3.2.2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Testing a.II to a.IV: Hi resolution with 80% information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_Toc416414886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7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3"/>
                <w:tabs>
                  <w:tab w:val="left" w:pos="132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87" w:history="1">
                <w:r w:rsidR="008F242A" w:rsidRPr="004B7154">
                  <w:rPr>
                    <w:rStyle w:val="Hyperlink"/>
                    <w:noProof/>
                  </w:rPr>
                  <w:t>3.2.3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Testing a.II to a.IV: High resolution with 90 % information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_Toc416414887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8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3"/>
                <w:tabs>
                  <w:tab w:val="left" w:pos="132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88" w:history="1">
                <w:r w:rsidR="008F242A" w:rsidRPr="004B7154">
                  <w:rPr>
                    <w:rStyle w:val="Hyperlink"/>
                    <w:noProof/>
                  </w:rPr>
                  <w:t>3.2.4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Testing a.II to a.IV: High resolution with 95 % information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_Toc416414888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8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3"/>
                <w:tabs>
                  <w:tab w:val="left" w:pos="132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89" w:history="1">
                <w:r w:rsidR="008F242A" w:rsidRPr="004B7154">
                  <w:rPr>
                    <w:rStyle w:val="Hyperlink"/>
                    <w:noProof/>
                  </w:rPr>
                  <w:t>3.2.5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Part b: Feature and ROC performance charts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_Toc416414889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10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90" w:history="1">
                <w:r w:rsidR="008F242A" w:rsidRPr="004B7154">
                  <w:rPr>
                    <w:rStyle w:val="Hyperlink"/>
                    <w:noProof/>
                  </w:rPr>
                  <w:t>3.3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Experimental Results for Low Resolution Imagery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_Toc416414890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11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3"/>
                <w:tabs>
                  <w:tab w:val="left" w:pos="132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91" w:history="1">
                <w:r w:rsidR="008F242A" w:rsidRPr="004B7154">
                  <w:rPr>
                    <w:rStyle w:val="Hyperlink"/>
                    <w:noProof/>
                  </w:rPr>
                  <w:t>3.3.1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Training a.I: Lo resolution with 80% information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_Toc416414891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11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3"/>
                <w:tabs>
                  <w:tab w:val="left" w:pos="132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92" w:history="1">
                <w:r w:rsidR="008F242A" w:rsidRPr="004B7154">
                  <w:rPr>
                    <w:rStyle w:val="Hyperlink"/>
                    <w:noProof/>
                  </w:rPr>
                  <w:t>3.3.2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Low resolution a.II to a.IV with 80% information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_Toc416414892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12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3"/>
                <w:tabs>
                  <w:tab w:val="left" w:pos="132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93" w:history="1">
                <w:r w:rsidR="008F242A" w:rsidRPr="004B7154">
                  <w:rPr>
                    <w:rStyle w:val="Hyperlink"/>
                    <w:noProof/>
                  </w:rPr>
                  <w:t>3.3.3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Low resolution a.II to a.IV with 90% information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_Toc416414893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13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3"/>
                <w:tabs>
                  <w:tab w:val="left" w:pos="132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94" w:history="1">
                <w:r w:rsidR="008F242A" w:rsidRPr="004B7154">
                  <w:rPr>
                    <w:rStyle w:val="Hyperlink"/>
                    <w:noProof/>
                  </w:rPr>
                  <w:t>3.3.4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Lo resolution a.II to a.IV with 95% information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_Toc416414894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14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3"/>
                <w:tabs>
                  <w:tab w:val="left" w:pos="132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95" w:history="1">
                <w:r w:rsidR="008F242A" w:rsidRPr="004B7154">
                  <w:rPr>
                    <w:rStyle w:val="Hyperlink"/>
                    <w:noProof/>
                  </w:rPr>
                  <w:t>3.3.5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Part b: Feature and ROC performance charts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_Toc416414895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15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1"/>
                <w:tabs>
                  <w:tab w:val="left" w:pos="4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96" w:history="1">
                <w:r w:rsidR="008F242A" w:rsidRPr="004B7154">
                  <w:rPr>
                    <w:rStyle w:val="Hyperlink"/>
                    <w:noProof/>
                  </w:rPr>
                  <w:t>4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Conclusion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_Toc416414896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16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97" w:history="1">
                <w:r w:rsidR="008F242A" w:rsidRPr="004B7154">
                  <w:rPr>
                    <w:rStyle w:val="Hyperlink"/>
                    <w:noProof/>
                  </w:rPr>
                  <w:t>4.1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Part A: Face recognition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_Toc416414897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16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98" w:history="1">
                <w:r w:rsidR="008F242A" w:rsidRPr="004B7154">
                  <w:rPr>
                    <w:rStyle w:val="Hyperlink"/>
                    <w:noProof/>
                  </w:rPr>
                  <w:t>4.2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Part B: Intruder detection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_Toc416414898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17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8F242A" w:rsidRDefault="008B5E97">
              <w:pPr>
                <w:pStyle w:val="TOC1"/>
                <w:tabs>
                  <w:tab w:val="left" w:pos="480"/>
                  <w:tab w:val="right" w:leader="dot" w:pos="8630"/>
                </w:tabs>
                <w:rPr>
                  <w:rFonts w:eastAsiaTheme="minorEastAsia"/>
                  <w:noProof/>
                  <w:sz w:val="22"/>
                  <w:szCs w:val="22"/>
                </w:rPr>
              </w:pPr>
              <w:hyperlink w:anchor="_Toc416414899" w:history="1">
                <w:r w:rsidR="008F242A" w:rsidRPr="004B7154">
                  <w:rPr>
                    <w:rStyle w:val="Hyperlink"/>
                    <w:noProof/>
                  </w:rPr>
                  <w:t>5</w:t>
                </w:r>
                <w:r w:rsidR="008F242A">
                  <w:rPr>
                    <w:rFonts w:eastAsiaTheme="minorEastAsia"/>
                    <w:noProof/>
                    <w:sz w:val="22"/>
                    <w:szCs w:val="22"/>
                  </w:rPr>
                  <w:tab/>
                </w:r>
                <w:r w:rsidR="008F242A" w:rsidRPr="004B7154">
                  <w:rPr>
                    <w:rStyle w:val="Hyperlink"/>
                    <w:noProof/>
                  </w:rPr>
                  <w:t>Contributors</w:t>
                </w:r>
                <w:r w:rsidR="008F242A">
                  <w:rPr>
                    <w:noProof/>
                    <w:webHidden/>
                  </w:rPr>
                  <w:tab/>
                </w:r>
                <w:r w:rsidR="008F242A">
                  <w:rPr>
                    <w:noProof/>
                    <w:webHidden/>
                  </w:rPr>
                  <w:fldChar w:fldCharType="begin"/>
                </w:r>
                <w:r w:rsidR="008F242A">
                  <w:rPr>
                    <w:noProof/>
                    <w:webHidden/>
                  </w:rPr>
                  <w:instrText xml:space="preserve"> PAGEREF _Toc416414899 \h </w:instrText>
                </w:r>
                <w:r w:rsidR="008F242A">
                  <w:rPr>
                    <w:noProof/>
                    <w:webHidden/>
                  </w:rPr>
                </w:r>
                <w:r w:rsidR="008F242A">
                  <w:rPr>
                    <w:noProof/>
                    <w:webHidden/>
                  </w:rPr>
                  <w:fldChar w:fldCharType="separate"/>
                </w:r>
                <w:r w:rsidR="00D93271">
                  <w:rPr>
                    <w:noProof/>
                    <w:webHidden/>
                  </w:rPr>
                  <w:t>18</w:t>
                </w:r>
                <w:r w:rsidR="008F242A">
                  <w:rPr>
                    <w:noProof/>
                    <w:webHidden/>
                  </w:rPr>
                  <w:fldChar w:fldCharType="end"/>
                </w:r>
              </w:hyperlink>
            </w:p>
            <w:p w:rsidR="00A62733" w:rsidRDefault="0098636E" w:rsidP="00F127A2">
              <w:pPr>
                <w:jc w:val="both"/>
              </w:pPr>
              <w:r>
                <w:fldChar w:fldCharType="end"/>
              </w:r>
            </w:p>
          </w:sdtContent>
        </w:sdt>
      </w:sdtContent>
    </w:sdt>
    <w:p w:rsidR="00C47609" w:rsidRDefault="00C47609">
      <w:pPr>
        <w:rPr>
          <w:rFonts w:asciiTheme="majorHAnsi" w:eastAsiaTheme="majorEastAsia" w:hAnsiTheme="majorHAnsi" w:cstheme="majorBidi"/>
          <w:b/>
          <w:bCs/>
          <w:color w:val="4E637D" w:themeColor="accent1" w:themeShade="BF"/>
          <w:sz w:val="28"/>
          <w:szCs w:val="28"/>
        </w:rPr>
      </w:pPr>
      <w:r>
        <w:br w:type="page"/>
      </w:r>
    </w:p>
    <w:p w:rsidR="00AA6F9A" w:rsidRDefault="00AA6F9A" w:rsidP="00AA20EA">
      <w:pPr>
        <w:pStyle w:val="Heading1"/>
      </w:pPr>
      <w:bookmarkStart w:id="0" w:name="_Toc416414878"/>
      <w:r>
        <w:lastRenderedPageBreak/>
        <w:t>Abstract</w:t>
      </w:r>
      <w:bookmarkEnd w:id="0"/>
    </w:p>
    <w:p w:rsidR="00557695" w:rsidRDefault="00557695" w:rsidP="00557695">
      <w:pPr>
        <w:jc w:val="both"/>
      </w:pPr>
      <w:r>
        <w:t xml:space="preserve">This paper describes our research regarding the </w:t>
      </w:r>
      <w:r w:rsidR="00FA00E2">
        <w:t>fourth</w:t>
      </w:r>
      <w:r>
        <w:t xml:space="preserve"> class project for the Computer Science </w:t>
      </w:r>
      <w:r w:rsidR="00345B89">
        <w:t>p</w:t>
      </w:r>
      <w:r>
        <w:t xml:space="preserve">attern recognition class CS 679 taught by Dr. </w:t>
      </w:r>
      <w:proofErr w:type="spellStart"/>
      <w:r>
        <w:t>Bebis</w:t>
      </w:r>
      <w:proofErr w:type="spellEnd"/>
      <w:r w:rsidR="005836C0">
        <w:t xml:space="preserve"> who</w:t>
      </w:r>
      <w:r w:rsidR="00316900">
        <w:t xml:space="preserve"> is </w:t>
      </w:r>
      <w:r>
        <w:t xml:space="preserve">Department Chair of the  Computer Science Department at the University of Nevada in Reno, Nevada.   </w:t>
      </w:r>
    </w:p>
    <w:p w:rsidR="00656FAF" w:rsidRDefault="00345B89" w:rsidP="00557695">
      <w:pPr>
        <w:jc w:val="both"/>
      </w:pPr>
      <w:r>
        <w:t xml:space="preserve">The </w:t>
      </w:r>
      <w:r w:rsidR="00656FAF">
        <w:t xml:space="preserve">primary </w:t>
      </w:r>
      <w:r>
        <w:t>topics included in the</w:t>
      </w:r>
      <w:r w:rsidR="00557695">
        <w:t xml:space="preserve"> main </w:t>
      </w:r>
      <w:r w:rsidR="00316900">
        <w:t xml:space="preserve">body of </w:t>
      </w:r>
      <w:r>
        <w:t>this</w:t>
      </w:r>
      <w:r w:rsidR="00316900">
        <w:t xml:space="preserve"> report</w:t>
      </w:r>
      <w:r w:rsidR="00557695">
        <w:t xml:space="preserve"> are a description of the projec</w:t>
      </w:r>
      <w:r>
        <w:t xml:space="preserve">t, </w:t>
      </w:r>
      <w:r w:rsidR="00FA00E2">
        <w:t>theory of support vector machines, theory of kernel functions, and classifier results.  The paper also compares SVM with Bayes classifier.</w:t>
      </w:r>
    </w:p>
    <w:p w:rsidR="00401133" w:rsidRDefault="00401133" w:rsidP="00F127A2">
      <w:pPr>
        <w:pStyle w:val="Heading1"/>
        <w:jc w:val="both"/>
      </w:pPr>
      <w:bookmarkStart w:id="1" w:name="_Toc416414879"/>
      <w:r>
        <w:t>Technical Discussion</w:t>
      </w:r>
      <w:bookmarkEnd w:id="1"/>
    </w:p>
    <w:p w:rsidR="000F543D" w:rsidRDefault="000F543D" w:rsidP="000F543D">
      <w:pPr>
        <w:pStyle w:val="Heading2"/>
      </w:pPr>
      <w:bookmarkStart w:id="2" w:name="_Toc416414880"/>
      <w:r>
        <w:t>Eigenvectors and eigenvalues</w:t>
      </w:r>
      <w:bookmarkEnd w:id="2"/>
    </w:p>
    <w:p w:rsidR="000F543D" w:rsidRDefault="000F543D" w:rsidP="000F543D">
      <w:r>
        <w:t>Eigenvectors are those vectors that are invariant in direction to the action of a matrix A on the vector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0F543D" w:rsidTr="00967AE3">
        <w:tc>
          <w:tcPr>
            <w:tcW w:w="468" w:type="dxa"/>
          </w:tcPr>
          <w:p w:rsidR="000F543D" w:rsidRDefault="000F543D" w:rsidP="00967AE3">
            <w:pPr>
              <w:jc w:val="both"/>
            </w:pPr>
          </w:p>
        </w:tc>
        <w:tc>
          <w:tcPr>
            <w:tcW w:w="7920" w:type="dxa"/>
            <w:vAlign w:val="center"/>
          </w:tcPr>
          <w:p w:rsidR="000F543D" w:rsidRDefault="000F543D" w:rsidP="000F543D">
            <w:pPr>
              <w:ind w:left="-2160" w:right="-216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 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468" w:type="dxa"/>
            <w:vAlign w:val="center"/>
          </w:tcPr>
          <w:p w:rsidR="000F543D" w:rsidRDefault="000F543D" w:rsidP="00967AE3">
            <w:pPr>
              <w:jc w:val="both"/>
            </w:pPr>
            <w:bookmarkStart w:id="3" w:name="_Ref414053038"/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 w:rsidR="00D93271">
              <w:rPr>
                <w:noProof/>
                <w:color w:val="000000" w:themeColor="text1"/>
              </w:rPr>
              <w:t>1</w:t>
            </w:r>
            <w:r w:rsidRPr="001D4A37">
              <w:rPr>
                <w:color w:val="000000" w:themeColor="text1"/>
              </w:rPr>
              <w:fldChar w:fldCharType="end"/>
            </w:r>
            <w:bookmarkEnd w:id="3"/>
            <w:r>
              <w:t>)</w:t>
            </w:r>
          </w:p>
        </w:tc>
      </w:tr>
    </w:tbl>
    <w:p w:rsidR="000F543D" w:rsidRPr="000F543D" w:rsidRDefault="000F543D" w:rsidP="000F543D">
      <w:r>
        <w:rPr>
          <w:rFonts w:eastAsiaTheme="minorEastAsia"/>
        </w:rPr>
        <w:t xml:space="preserve">In the above, </w:t>
      </w:r>
      <m:oMath>
        <m:r>
          <w:rPr>
            <w:rFonts w:ascii="Cambria Math" w:hAnsi="Cambria Math"/>
          </w:rPr>
          <m:t>A</m:t>
        </m:r>
      </m:oMath>
      <w:r>
        <w:t xml:space="preserve"> is a square nxn matrix,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is an nx1 vector, and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a scalar.  As mentioned above, the action of the matrix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upon the vector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is to scale, and to only scale, the vector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and not to change the direction of the vector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:rsidR="000F543D" w:rsidRDefault="000F543D" w:rsidP="000F543D">
      <w:pPr>
        <w:pStyle w:val="Heading2"/>
      </w:pPr>
      <w:bookmarkStart w:id="4" w:name="_Toc416414881"/>
      <w:proofErr w:type="spellStart"/>
      <w:r>
        <w:t>Eigenfaces</w:t>
      </w:r>
      <w:bookmarkEnd w:id="4"/>
      <w:proofErr w:type="spellEnd"/>
    </w:p>
    <w:p w:rsidR="000F543D" w:rsidRDefault="000F543D" w:rsidP="000F543D">
      <w:r>
        <w:t xml:space="preserve">The </w:t>
      </w:r>
      <w:proofErr w:type="spellStart"/>
      <w:r>
        <w:t>eigenface</w:t>
      </w:r>
      <w:proofErr w:type="spellEnd"/>
      <w:r>
        <w:t xml:space="preserve"> approach taken and experimented in this paper is from the research of Turk and </w:t>
      </w:r>
      <w:proofErr w:type="spellStart"/>
      <w:r>
        <w:t>Pentland</w:t>
      </w:r>
      <w:proofErr w:type="spellEnd"/>
      <w:r>
        <w:t>,</w:t>
      </w:r>
      <w:r>
        <w:rPr>
          <w:rStyle w:val="FootnoteReference"/>
        </w:rPr>
        <w:footnoteReference w:id="1"/>
      </w:r>
      <w:r>
        <w:t xml:space="preserve"> and their work was motivated by the earlier works of </w:t>
      </w:r>
      <w:proofErr w:type="spellStart"/>
      <w:r>
        <w:t>Sirovich</w:t>
      </w:r>
      <w:proofErr w:type="spellEnd"/>
      <w:r>
        <w:t xml:space="preserve"> and Kirby who represented pictures using principal component analysis.</w:t>
      </w:r>
      <w:r>
        <w:rPr>
          <w:rStyle w:val="FootnoteReference"/>
        </w:rPr>
        <w:footnoteReference w:id="2"/>
      </w:r>
      <w:r>
        <w:t xml:space="preserve">   Principal component analysis is a least squares approach for minimizing the error associated with a projection of the data onto a different basis.  </w:t>
      </w:r>
    </w:p>
    <w:p w:rsidR="000F543D" w:rsidRDefault="000F543D" w:rsidP="000F543D">
      <w:pPr>
        <w:rPr>
          <w:rFonts w:eastAsiaTheme="minorEastAsia"/>
        </w:rPr>
      </w:pPr>
      <w:r>
        <w:t xml:space="preserve">Given a vector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in an N dimensional space, it can be represented by a set of N orthogonal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follows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0F543D" w:rsidTr="00967AE3">
        <w:tc>
          <w:tcPr>
            <w:tcW w:w="468" w:type="dxa"/>
          </w:tcPr>
          <w:p w:rsidR="000F543D" w:rsidRDefault="000F543D" w:rsidP="00967AE3">
            <w:pPr>
              <w:jc w:val="both"/>
            </w:pPr>
          </w:p>
        </w:tc>
        <w:tc>
          <w:tcPr>
            <w:tcW w:w="7920" w:type="dxa"/>
            <w:vAlign w:val="center"/>
          </w:tcPr>
          <w:p w:rsidR="000F543D" w:rsidRDefault="000F543D" w:rsidP="000F543D">
            <w:pPr>
              <w:ind w:left="-2160" w:right="-216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…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68" w:type="dxa"/>
            <w:vAlign w:val="center"/>
          </w:tcPr>
          <w:p w:rsidR="000F543D" w:rsidRDefault="000F543D" w:rsidP="00967AE3">
            <w:pPr>
              <w:jc w:val="both"/>
            </w:pPr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 w:rsidR="00D93271">
              <w:rPr>
                <w:noProof/>
                <w:color w:val="000000" w:themeColor="text1"/>
              </w:rPr>
              <w:t>2</w:t>
            </w:r>
            <w:r w:rsidRPr="001D4A37">
              <w:rPr>
                <w:color w:val="000000" w:themeColor="text1"/>
              </w:rPr>
              <w:fldChar w:fldCharType="end"/>
            </w:r>
            <w:r>
              <w:t>)</w:t>
            </w:r>
          </w:p>
        </w:tc>
      </w:tr>
    </w:tbl>
    <w:p w:rsidR="000F543D" w:rsidRDefault="000F543D" w:rsidP="000F543D"/>
    <w:p w:rsidR="000F543D" w:rsidRDefault="000F543D" w:rsidP="000F543D">
      <w:r>
        <w:t xml:space="preserve">The goal is to find an N x K transformation matrix U such that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0F543D" w:rsidTr="00967AE3">
        <w:tc>
          <w:tcPr>
            <w:tcW w:w="468" w:type="dxa"/>
          </w:tcPr>
          <w:p w:rsidR="000F543D" w:rsidRDefault="000F543D" w:rsidP="00967AE3">
            <w:pPr>
              <w:jc w:val="both"/>
            </w:pPr>
          </w:p>
        </w:tc>
        <w:tc>
          <w:tcPr>
            <w:tcW w:w="7920" w:type="dxa"/>
            <w:vAlign w:val="center"/>
          </w:tcPr>
          <w:p w:rsidR="000F543D" w:rsidRDefault="000F543D" w:rsidP="000F543D">
            <w:pPr>
              <w:ind w:left="-2160" w:right="-216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68" w:type="dxa"/>
            <w:vAlign w:val="center"/>
          </w:tcPr>
          <w:p w:rsidR="000F543D" w:rsidRDefault="000F543D" w:rsidP="00967AE3">
            <w:pPr>
              <w:jc w:val="both"/>
            </w:pPr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 w:rsidR="00D93271">
              <w:rPr>
                <w:noProof/>
                <w:color w:val="000000" w:themeColor="text1"/>
              </w:rPr>
              <w:t>3</w:t>
            </w:r>
            <w:r w:rsidRPr="001D4A37">
              <w:rPr>
                <w:color w:val="000000" w:themeColor="text1"/>
              </w:rPr>
              <w:fldChar w:fldCharType="end"/>
            </w:r>
            <w:r>
              <w:t>)</w:t>
            </w:r>
          </w:p>
        </w:tc>
      </w:tr>
    </w:tbl>
    <w:p w:rsidR="000F543D" w:rsidRDefault="000F543D" w:rsidP="000F543D"/>
    <w:p w:rsidR="000F543D" w:rsidRDefault="000F543D" w:rsidP="000F543D">
      <w:r>
        <w:lastRenderedPageBreak/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is an Nx1 rasterized </w:t>
      </w:r>
      <w:proofErr w:type="gramStart"/>
      <w:r>
        <w:rPr>
          <w:rFonts w:eastAsiaTheme="minorEastAsia"/>
        </w:rPr>
        <w:t>image</w:t>
      </w:r>
      <w:proofErr w:type="gramEnd"/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0F543D" w:rsidTr="00967AE3">
        <w:tc>
          <w:tcPr>
            <w:tcW w:w="468" w:type="dxa"/>
          </w:tcPr>
          <w:p w:rsidR="000F543D" w:rsidRDefault="000F543D" w:rsidP="00967AE3">
            <w:pPr>
              <w:jc w:val="both"/>
            </w:pPr>
          </w:p>
        </w:tc>
        <w:tc>
          <w:tcPr>
            <w:tcW w:w="7920" w:type="dxa"/>
            <w:vAlign w:val="center"/>
          </w:tcPr>
          <w:p w:rsidR="000F543D" w:rsidRDefault="000F543D" w:rsidP="000F543D">
            <w:pPr>
              <w:ind w:left="-2160" w:right="-216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I(1,1)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I(1,2)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I(m,n)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(N,1)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I(1,1)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I(1,2)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I(m,n)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(n*m,1)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…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8" w:type="dxa"/>
            <w:vAlign w:val="center"/>
          </w:tcPr>
          <w:p w:rsidR="000F543D" w:rsidRDefault="000F543D" w:rsidP="00967AE3">
            <w:pPr>
              <w:jc w:val="both"/>
            </w:pPr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 w:rsidR="00D93271">
              <w:rPr>
                <w:noProof/>
                <w:color w:val="000000" w:themeColor="text1"/>
              </w:rPr>
              <w:t>4</w:t>
            </w:r>
            <w:r w:rsidRPr="001D4A37">
              <w:rPr>
                <w:color w:val="000000" w:themeColor="text1"/>
              </w:rPr>
              <w:fldChar w:fldCharType="end"/>
            </w:r>
            <w:r>
              <w:t>)</w:t>
            </w:r>
          </w:p>
        </w:tc>
      </w:tr>
    </w:tbl>
    <w:p w:rsidR="000F543D" w:rsidRDefault="000F543D" w:rsidP="000F543D"/>
    <w:p w:rsidR="000F543D" w:rsidRDefault="000F543D" w:rsidP="000F543D">
      <w:pPr>
        <w:rPr>
          <w:rFonts w:eastAsiaTheme="minorEastAsia"/>
        </w:rPr>
      </w:pPr>
      <w:r>
        <w:t xml:space="preserve">And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the right side of the equation are the standard basis (natural or canonical) vectors of Euclidean space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0F543D" w:rsidTr="00967AE3">
        <w:tc>
          <w:tcPr>
            <w:tcW w:w="468" w:type="dxa"/>
          </w:tcPr>
          <w:p w:rsidR="000F543D" w:rsidRDefault="000F543D" w:rsidP="00967AE3">
            <w:pPr>
              <w:jc w:val="both"/>
            </w:pPr>
          </w:p>
        </w:tc>
        <w:tc>
          <w:tcPr>
            <w:tcW w:w="7920" w:type="dxa"/>
            <w:vAlign w:val="center"/>
          </w:tcPr>
          <w:p w:rsidR="000F543D" w:rsidRDefault="000F543D" w:rsidP="000F543D">
            <w:pPr>
              <w:ind w:left="-2160" w:right="-216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2,i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δ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N,i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(N,1)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i=1,…,N</m:t>
                </m:r>
              </m:oMath>
            </m:oMathPara>
          </w:p>
        </w:tc>
        <w:tc>
          <w:tcPr>
            <w:tcW w:w="468" w:type="dxa"/>
            <w:vAlign w:val="center"/>
          </w:tcPr>
          <w:p w:rsidR="000F543D" w:rsidRDefault="000F543D" w:rsidP="00967AE3">
            <w:pPr>
              <w:jc w:val="both"/>
            </w:pPr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 w:rsidR="00D93271">
              <w:rPr>
                <w:noProof/>
                <w:color w:val="000000" w:themeColor="text1"/>
              </w:rPr>
              <w:t>5</w:t>
            </w:r>
            <w:r w:rsidRPr="001D4A37">
              <w:rPr>
                <w:color w:val="000000" w:themeColor="text1"/>
              </w:rPr>
              <w:fldChar w:fldCharType="end"/>
            </w:r>
            <w:r>
              <w:t>)</w:t>
            </w:r>
          </w:p>
        </w:tc>
      </w:tr>
    </w:tbl>
    <w:p w:rsidR="000F543D" w:rsidRDefault="000F543D" w:rsidP="000F543D"/>
    <w:p w:rsidR="000F543D" w:rsidRPr="000F543D" w:rsidRDefault="000F543D" w:rsidP="000F543D">
      <w:pPr>
        <w:rPr>
          <w:rFonts w:eastAsiaTheme="minorEastAsia"/>
        </w:rPr>
      </w:pPr>
      <w:r w:rsidRPr="000F543D">
        <w:t>Where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>is known as the Kronecker delta function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0F543D" w:rsidTr="00967AE3">
        <w:tc>
          <w:tcPr>
            <w:tcW w:w="468" w:type="dxa"/>
          </w:tcPr>
          <w:p w:rsidR="000F543D" w:rsidRDefault="000F543D" w:rsidP="00967AE3">
            <w:pPr>
              <w:jc w:val="both"/>
            </w:pPr>
          </w:p>
        </w:tc>
        <w:tc>
          <w:tcPr>
            <w:tcW w:w="7920" w:type="dxa"/>
            <w:vAlign w:val="center"/>
          </w:tcPr>
          <w:p w:rsidR="000F543D" w:rsidRDefault="008B5E97" w:rsidP="000F543D">
            <w:pPr>
              <w:ind w:left="-2160" w:right="-216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 if i≠j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 if i=j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8" w:type="dxa"/>
            <w:vAlign w:val="center"/>
          </w:tcPr>
          <w:p w:rsidR="000F543D" w:rsidRDefault="000F543D" w:rsidP="00967AE3">
            <w:pPr>
              <w:jc w:val="both"/>
            </w:pPr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 w:rsidR="00D93271">
              <w:rPr>
                <w:noProof/>
                <w:color w:val="000000" w:themeColor="text1"/>
              </w:rPr>
              <w:t>6</w:t>
            </w:r>
            <w:r w:rsidRPr="001D4A37">
              <w:rPr>
                <w:color w:val="000000" w:themeColor="text1"/>
              </w:rPr>
              <w:fldChar w:fldCharType="end"/>
            </w:r>
            <w:r>
              <w:t>)</w:t>
            </w:r>
          </w:p>
        </w:tc>
      </w:tr>
    </w:tbl>
    <w:p w:rsidR="000F543D" w:rsidRDefault="000F543D" w:rsidP="000F543D"/>
    <w:p w:rsidR="000F543D" w:rsidRDefault="000F543D" w:rsidP="000F543D">
      <w:r>
        <w:t>Yielding a set of basis vectors as follows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0F543D" w:rsidTr="00967AE3">
        <w:tc>
          <w:tcPr>
            <w:tcW w:w="468" w:type="dxa"/>
          </w:tcPr>
          <w:p w:rsidR="000F543D" w:rsidRDefault="000F543D" w:rsidP="00967AE3">
            <w:pPr>
              <w:jc w:val="both"/>
            </w:pPr>
          </w:p>
        </w:tc>
        <w:tc>
          <w:tcPr>
            <w:tcW w:w="7920" w:type="dxa"/>
            <w:vAlign w:val="center"/>
          </w:tcPr>
          <w:p w:rsidR="000F543D" w:rsidRDefault="008B5E97" w:rsidP="000F543D">
            <w:pPr>
              <w:ind w:left="-2160" w:right="-216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8" w:type="dxa"/>
            <w:vAlign w:val="center"/>
          </w:tcPr>
          <w:p w:rsidR="000F543D" w:rsidRDefault="000F543D" w:rsidP="00967AE3">
            <w:pPr>
              <w:jc w:val="both"/>
            </w:pPr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 w:rsidR="00D93271">
              <w:rPr>
                <w:noProof/>
                <w:color w:val="000000" w:themeColor="text1"/>
              </w:rPr>
              <w:t>7</w:t>
            </w:r>
            <w:r w:rsidRPr="001D4A37">
              <w:rPr>
                <w:color w:val="000000" w:themeColor="text1"/>
              </w:rPr>
              <w:fldChar w:fldCharType="end"/>
            </w:r>
            <w:r>
              <w:t>)</w:t>
            </w:r>
          </w:p>
        </w:tc>
      </w:tr>
    </w:tbl>
    <w:p w:rsidR="000F543D" w:rsidRDefault="000F543D" w:rsidP="000F543D"/>
    <w:p w:rsidR="000F543D" w:rsidRDefault="000F543D" w:rsidP="000F543D">
      <w:r>
        <w:t xml:space="preserve">Moreover, the vector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can be represented </w:t>
      </w:r>
      <w:r>
        <w:rPr>
          <w:rFonts w:eastAsiaTheme="minorEastAsia"/>
        </w:rPr>
        <w:t xml:space="preserve">by a set of K orthogonal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0F543D">
        <w:rPr>
          <w:rFonts w:eastAsiaTheme="minorEastAsia"/>
          <w:i/>
        </w:rPr>
        <w:t>i</w:t>
      </w:r>
      <w:proofErr w:type="spellEnd"/>
      <w:r>
        <w:rPr>
          <w:rFonts w:eastAsiaTheme="minorEastAsia"/>
        </w:rPr>
        <w:t>=1,…</w:t>
      </w:r>
      <w:proofErr w:type="gramStart"/>
      <w:r>
        <w:rPr>
          <w:rFonts w:eastAsiaTheme="minorEastAsia"/>
        </w:rPr>
        <w:t>,K</w:t>
      </w:r>
      <w:proofErr w:type="gramEnd"/>
      <w:r>
        <w:rPr>
          <w:rFonts w:eastAsiaTheme="minorEastAsia"/>
        </w:rPr>
        <w:t xml:space="preserve"> </w:t>
      </w:r>
      <w:r>
        <w:t xml:space="preserve">in a lower K (K&lt;N) dimensional space, and </w:t>
      </w:r>
      <w:r>
        <w:rPr>
          <w:rFonts w:eastAsiaTheme="minorEastAsia"/>
        </w:rPr>
        <w:t xml:space="preserve">each vector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an Nx1 vector.  </w:t>
      </w:r>
      <w:proofErr w:type="gramStart"/>
      <w:r>
        <w:rPr>
          <w:rFonts w:eastAsiaTheme="minorEastAsia"/>
        </w:rPr>
        <w:t xml:space="preserve">The </w:t>
      </w:r>
      <w:r w:rsidR="008B4750">
        <w:t xml:space="preserve"> lower</w:t>
      </w:r>
      <w:proofErr w:type="gramEnd"/>
      <w:r w:rsidR="008B4750">
        <w:t xml:space="preserve"> K, again where </w:t>
      </w:r>
      <w:r>
        <w:t>K&lt;N</w:t>
      </w:r>
      <w:r w:rsidR="008B4750">
        <w:t>,</w:t>
      </w:r>
      <w:r>
        <w:t xml:space="preserve"> dimensional space </w:t>
      </w:r>
      <w:r w:rsidR="008B4750">
        <w:t xml:space="preserve">is defined </w:t>
      </w:r>
      <w:r>
        <w:t xml:space="preserve">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0F543D" w:rsidTr="00967AE3">
        <w:tc>
          <w:tcPr>
            <w:tcW w:w="468" w:type="dxa"/>
          </w:tcPr>
          <w:p w:rsidR="000F543D" w:rsidRDefault="000F543D" w:rsidP="00967AE3">
            <w:pPr>
              <w:jc w:val="both"/>
            </w:pPr>
          </w:p>
        </w:tc>
        <w:tc>
          <w:tcPr>
            <w:tcW w:w="7920" w:type="dxa"/>
            <w:vAlign w:val="center"/>
          </w:tcPr>
          <w:p w:rsidR="000F543D" w:rsidRDefault="000F543D" w:rsidP="000F543D">
            <w:pPr>
              <w:ind w:left="-2160" w:right="-216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…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∙b</m:t>
                    </m:r>
                  </m:e>
                </m:acc>
              </m:oMath>
            </m:oMathPara>
          </w:p>
        </w:tc>
        <w:tc>
          <w:tcPr>
            <w:tcW w:w="468" w:type="dxa"/>
            <w:vAlign w:val="center"/>
          </w:tcPr>
          <w:p w:rsidR="000F543D" w:rsidRDefault="000F543D" w:rsidP="00967AE3">
            <w:pPr>
              <w:jc w:val="both"/>
            </w:pPr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 w:rsidR="00D93271">
              <w:rPr>
                <w:noProof/>
                <w:color w:val="000000" w:themeColor="text1"/>
              </w:rPr>
              <w:t>8</w:t>
            </w:r>
            <w:r w:rsidRPr="001D4A37">
              <w:rPr>
                <w:color w:val="000000" w:themeColor="text1"/>
              </w:rPr>
              <w:fldChar w:fldCharType="end"/>
            </w:r>
            <w:r>
              <w:t>)</w:t>
            </w:r>
          </w:p>
        </w:tc>
      </w:tr>
    </w:tbl>
    <w:p w:rsidR="000F543D" w:rsidRDefault="000F543D" w:rsidP="000F543D"/>
    <w:p w:rsidR="000F543D" w:rsidRDefault="000F543D" w:rsidP="000F543D">
      <w:r>
        <w:t xml:space="preserve">Principal component analysis selects the basis and coefficients to minimize the error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0F543D" w:rsidTr="00967AE3">
        <w:tc>
          <w:tcPr>
            <w:tcW w:w="468" w:type="dxa"/>
          </w:tcPr>
          <w:p w:rsidR="000F543D" w:rsidRDefault="000F543D" w:rsidP="00967AE3">
            <w:pPr>
              <w:jc w:val="both"/>
            </w:pPr>
          </w:p>
        </w:tc>
        <w:tc>
          <w:tcPr>
            <w:tcW w:w="7920" w:type="dxa"/>
            <w:vAlign w:val="center"/>
          </w:tcPr>
          <w:p w:rsidR="000F543D" w:rsidRDefault="000F543D" w:rsidP="000F543D">
            <w:pPr>
              <w:ind w:left="-2160" w:right="-216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 xml:space="preserve"> 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x- 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  <w:tc>
          <w:tcPr>
            <w:tcW w:w="468" w:type="dxa"/>
            <w:vAlign w:val="center"/>
          </w:tcPr>
          <w:p w:rsidR="000F543D" w:rsidRDefault="000F543D" w:rsidP="00967AE3">
            <w:pPr>
              <w:jc w:val="both"/>
            </w:pPr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 w:rsidR="00D93271">
              <w:rPr>
                <w:noProof/>
                <w:color w:val="000000" w:themeColor="text1"/>
              </w:rPr>
              <w:t>9</w:t>
            </w:r>
            <w:r w:rsidRPr="001D4A37">
              <w:rPr>
                <w:color w:val="000000" w:themeColor="text1"/>
              </w:rPr>
              <w:fldChar w:fldCharType="end"/>
            </w:r>
            <w:r>
              <w:t>)</w:t>
            </w:r>
          </w:p>
        </w:tc>
      </w:tr>
    </w:tbl>
    <w:p w:rsidR="000F543D" w:rsidRDefault="000F543D" w:rsidP="000F543D"/>
    <w:p w:rsidR="000F543D" w:rsidRPr="000F543D" w:rsidRDefault="000F543D" w:rsidP="000F543D">
      <w:bookmarkStart w:id="5" w:name="_GoBack"/>
      <w:bookmarkEnd w:id="5"/>
    </w:p>
    <w:p w:rsidR="00FA00E2" w:rsidRDefault="00FA00E2" w:rsidP="00FA00E2">
      <w:pPr>
        <w:pStyle w:val="Heading2"/>
      </w:pPr>
      <w:bookmarkStart w:id="6" w:name="_Toc416414882"/>
      <w:r>
        <w:lastRenderedPageBreak/>
        <w:t>Support Vector Machines</w:t>
      </w:r>
    </w:p>
    <w:p w:rsidR="008B5E97" w:rsidRDefault="008B5E97" w:rsidP="008B5E97">
      <w:r>
        <w:t>Primary two-class classifier extendable to multiple-class</w:t>
      </w:r>
    </w:p>
    <w:p w:rsidR="008B5E97" w:rsidRDefault="008B5E97" w:rsidP="008B5E97">
      <w:r>
        <w:t>Performs structural risk minimization</w:t>
      </w:r>
    </w:p>
    <w:p w:rsidR="008B5E97" w:rsidRDefault="008B5E97" w:rsidP="008B5E97">
      <w:r>
        <w:t>Optimization criterion is the margin of separation</w:t>
      </w:r>
    </w:p>
    <w:p w:rsidR="008B5E97" w:rsidRDefault="008B5E97" w:rsidP="008B5E97">
      <w:r>
        <w:t xml:space="preserve">Training is equivalent to solving </w:t>
      </w:r>
      <w:proofErr w:type="gramStart"/>
      <w:r>
        <w:t>a quadratic programming problems</w:t>
      </w:r>
      <w:proofErr w:type="gramEnd"/>
      <w:r>
        <w:t xml:space="preserve"> with linear constraints</w:t>
      </w:r>
    </w:p>
    <w:p w:rsidR="008B5E97" w:rsidRPr="008B5E97" w:rsidRDefault="008B5E97" w:rsidP="008B5E97"/>
    <w:p w:rsidR="008B5E97" w:rsidRDefault="008B5E97" w:rsidP="008B5E97">
      <w:pPr>
        <w:pStyle w:val="Heading3"/>
      </w:pPr>
      <w:r>
        <w:t>Linear Decision Boundary</w:t>
      </w:r>
      <w:r w:rsidRPr="008B5E97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8B5E97" w:rsidTr="008B5E97">
        <w:tc>
          <w:tcPr>
            <w:tcW w:w="468" w:type="dxa"/>
          </w:tcPr>
          <w:p w:rsidR="008B5E97" w:rsidRDefault="008B5E97" w:rsidP="008B5E97">
            <w:pPr>
              <w:jc w:val="both"/>
            </w:pPr>
          </w:p>
        </w:tc>
        <w:tc>
          <w:tcPr>
            <w:tcW w:w="7920" w:type="dxa"/>
            <w:vAlign w:val="center"/>
          </w:tcPr>
          <w:p w:rsidR="008B5E97" w:rsidRDefault="008B5E97" w:rsidP="008B5E97">
            <w:pPr>
              <w:ind w:left="-2160" w:right="-216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 if i≠j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 if i=j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8" w:type="dxa"/>
            <w:vAlign w:val="center"/>
          </w:tcPr>
          <w:p w:rsidR="008B5E97" w:rsidRDefault="008B5E97" w:rsidP="008B5E97">
            <w:pPr>
              <w:jc w:val="both"/>
            </w:pPr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6</w:t>
            </w:r>
            <w:r w:rsidRPr="001D4A37">
              <w:rPr>
                <w:color w:val="000000" w:themeColor="text1"/>
              </w:rPr>
              <w:fldChar w:fldCharType="end"/>
            </w:r>
            <w:r>
              <w:t>)</w:t>
            </w:r>
          </w:p>
        </w:tc>
      </w:tr>
    </w:tbl>
    <w:p w:rsidR="008B5E97" w:rsidRPr="008B5E97" w:rsidRDefault="008B5E97" w:rsidP="008B5E97"/>
    <w:p w:rsidR="008B5E97" w:rsidRDefault="008B5E97" w:rsidP="008B5E97">
      <w:pPr>
        <w:pStyle w:val="Heading3"/>
      </w:pPr>
      <w:r>
        <w:t>Non-Linear mapping to Linear Decision Boundary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7904"/>
        <w:gridCol w:w="484"/>
      </w:tblGrid>
      <w:tr w:rsidR="008B5E97" w:rsidTr="008B5E97">
        <w:tc>
          <w:tcPr>
            <w:tcW w:w="468" w:type="dxa"/>
          </w:tcPr>
          <w:p w:rsidR="008B5E97" w:rsidRDefault="008B5E97" w:rsidP="008B5E97">
            <w:pPr>
              <w:jc w:val="both"/>
            </w:pPr>
          </w:p>
        </w:tc>
        <w:tc>
          <w:tcPr>
            <w:tcW w:w="7920" w:type="dxa"/>
            <w:vAlign w:val="center"/>
          </w:tcPr>
          <w:p w:rsidR="008B5E97" w:rsidRDefault="008B5E97" w:rsidP="008B5E97">
            <w:pPr>
              <w:ind w:left="-2160" w:right="-2160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 if i≠j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 if i=j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8" w:type="dxa"/>
            <w:vAlign w:val="center"/>
          </w:tcPr>
          <w:p w:rsidR="008B5E97" w:rsidRDefault="008B5E97" w:rsidP="008B5E97">
            <w:pPr>
              <w:jc w:val="both"/>
            </w:pPr>
            <w:r>
              <w:t>(</w:t>
            </w:r>
            <w:r w:rsidRPr="001D4A37">
              <w:rPr>
                <w:color w:val="000000" w:themeColor="text1"/>
              </w:rPr>
              <w:fldChar w:fldCharType="begin"/>
            </w:r>
            <w:r w:rsidRPr="001D4A37">
              <w:rPr>
                <w:color w:val="000000" w:themeColor="text1"/>
              </w:rPr>
              <w:instrText xml:space="preserve"> SEQ ( \* ARABIC </w:instrText>
            </w:r>
            <w:r w:rsidRPr="001D4A37"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6</w:t>
            </w:r>
            <w:r w:rsidRPr="001D4A37">
              <w:rPr>
                <w:color w:val="000000" w:themeColor="text1"/>
              </w:rPr>
              <w:fldChar w:fldCharType="end"/>
            </w:r>
            <w:r>
              <w:t>)</w:t>
            </w:r>
          </w:p>
        </w:tc>
      </w:tr>
    </w:tbl>
    <w:p w:rsidR="008B5E97" w:rsidRPr="008B5E97" w:rsidRDefault="008B5E97" w:rsidP="008B5E97"/>
    <w:p w:rsidR="008B5E97" w:rsidRDefault="008B5E97" w:rsidP="008B5E97">
      <w:pPr>
        <w:pStyle w:val="Heading3"/>
      </w:pPr>
    </w:p>
    <w:p w:rsidR="008B5E97" w:rsidRDefault="008B5E97" w:rsidP="008B5E97">
      <w:pPr>
        <w:pStyle w:val="Heading2"/>
      </w:pPr>
      <w:r>
        <w:t>Support Vector Machines</w:t>
      </w:r>
    </w:p>
    <w:p w:rsidR="008B5E97" w:rsidRPr="008B5E97" w:rsidRDefault="008B5E97" w:rsidP="008B5E97"/>
    <w:p w:rsidR="00FA00E2" w:rsidRDefault="00FA00E2" w:rsidP="00FA00E2">
      <w:pPr>
        <w:pStyle w:val="Heading2"/>
      </w:pPr>
      <w:r>
        <w:t>Kernel Functions</w:t>
      </w:r>
    </w:p>
    <w:p w:rsidR="00F12925" w:rsidRPr="00FA00E2" w:rsidRDefault="00F12925" w:rsidP="00FA00E2">
      <w:pPr>
        <w:pStyle w:val="Heading1"/>
      </w:pPr>
      <w:r w:rsidRPr="00FA00E2">
        <w:t>Project</w:t>
      </w:r>
      <w:bookmarkEnd w:id="6"/>
    </w:p>
    <w:p w:rsidR="003F76C7" w:rsidRDefault="003F76C7" w:rsidP="00F127A2">
      <w:pPr>
        <w:jc w:val="both"/>
      </w:pPr>
      <w:r>
        <w:t xml:space="preserve">This project consists of </w:t>
      </w:r>
      <w:r w:rsidR="000F543D">
        <w:t xml:space="preserve">several experiments to compare various versions of the </w:t>
      </w:r>
      <w:proofErr w:type="spellStart"/>
      <w:r w:rsidR="000F543D">
        <w:t>eigenface</w:t>
      </w:r>
      <w:proofErr w:type="spellEnd"/>
      <w:r w:rsidR="000F543D">
        <w:t xml:space="preserve"> recognition algorithm on different data sets</w:t>
      </w:r>
      <w:r>
        <w:t>.</w:t>
      </w:r>
      <w:r w:rsidR="000F543D">
        <w:t xml:space="preserve">  </w:t>
      </w:r>
    </w:p>
    <w:p w:rsidR="000F543D" w:rsidRDefault="00FA00E2" w:rsidP="00FA00E2">
      <w:pPr>
        <w:pStyle w:val="Heading2"/>
      </w:pPr>
      <w:r>
        <w:t>Experiment 1</w:t>
      </w:r>
      <w:r w:rsidR="000C2D6E">
        <w:t>: SVM</w:t>
      </w:r>
    </w:p>
    <w:p w:rsidR="00FA00E2" w:rsidRDefault="00FA00E2" w:rsidP="00FA00E2">
      <w:pPr>
        <w:pStyle w:val="Heading3"/>
      </w:pPr>
      <w:r>
        <w:t>16x20 Images</w:t>
      </w:r>
    </w:p>
    <w:p w:rsidR="00FA00E2" w:rsidRPr="00FA00E2" w:rsidRDefault="00FA00E2" w:rsidP="00FA00E2">
      <w:pPr>
        <w:pStyle w:val="Heading4"/>
      </w:pPr>
      <w:r>
        <w:t>Polynomial Kernels</w:t>
      </w:r>
    </w:p>
    <w:p w:rsidR="00FA00E2" w:rsidRPr="00FA00E2" w:rsidRDefault="00FA00E2" w:rsidP="00FA00E2">
      <w:pPr>
        <w:pStyle w:val="Heading4"/>
      </w:pPr>
      <w:r>
        <w:t>RBF Kernels</w:t>
      </w:r>
    </w:p>
    <w:p w:rsidR="00FA00E2" w:rsidRPr="00FA00E2" w:rsidRDefault="00FA00E2" w:rsidP="00FA00E2"/>
    <w:p w:rsidR="00FA00E2" w:rsidRPr="00FA00E2" w:rsidRDefault="00FA00E2" w:rsidP="00FA00E2">
      <w:pPr>
        <w:pStyle w:val="Heading3"/>
      </w:pPr>
      <w:r>
        <w:lastRenderedPageBreak/>
        <w:t>48x60 Images</w:t>
      </w:r>
    </w:p>
    <w:p w:rsidR="00FA00E2" w:rsidRPr="00FA00E2" w:rsidRDefault="00FA00E2" w:rsidP="00FA00E2">
      <w:pPr>
        <w:pStyle w:val="Heading4"/>
      </w:pPr>
      <w:r>
        <w:t>Polynomial Kernels</w:t>
      </w:r>
    </w:p>
    <w:p w:rsidR="00FA00E2" w:rsidRPr="00FA00E2" w:rsidRDefault="00FA00E2" w:rsidP="00FA00E2">
      <w:pPr>
        <w:pStyle w:val="Heading4"/>
      </w:pPr>
      <w:r>
        <w:t>RBF Kernels</w:t>
      </w:r>
    </w:p>
    <w:p w:rsidR="00FA00E2" w:rsidRDefault="00FA00E2" w:rsidP="00FA00E2"/>
    <w:p w:rsidR="000C2D6E" w:rsidRDefault="000C2D6E" w:rsidP="000C2D6E">
      <w:pPr>
        <w:pStyle w:val="Heading2"/>
      </w:pPr>
      <w:r>
        <w:t>Experiment 2: Bayesian</w:t>
      </w:r>
    </w:p>
    <w:p w:rsidR="000C2D6E" w:rsidRPr="00FA00E2" w:rsidRDefault="00A2185A" w:rsidP="000C2D6E">
      <w:pPr>
        <w:pStyle w:val="Heading3"/>
      </w:pPr>
      <w:r>
        <w:t xml:space="preserve">Training Parameters </w:t>
      </w:r>
    </w:p>
    <w:p w:rsidR="000C2D6E" w:rsidRDefault="000C2D6E" w:rsidP="000C2D6E">
      <w:pPr>
        <w:pStyle w:val="Heading3"/>
      </w:pPr>
      <w:r>
        <w:t>Testing</w:t>
      </w:r>
      <w:r w:rsidR="00A2185A">
        <w:t xml:space="preserve"> on</w:t>
      </w:r>
      <w:r>
        <w:t xml:space="preserve"> 16x20 Images</w:t>
      </w:r>
    </w:p>
    <w:p w:rsidR="000C2D6E" w:rsidRDefault="000C2D6E" w:rsidP="000C2D6E">
      <w:pPr>
        <w:pStyle w:val="Heading3"/>
      </w:pPr>
      <w:r>
        <w:t>T</w:t>
      </w:r>
      <w:r w:rsidR="00A2185A">
        <w:t>esting on</w:t>
      </w:r>
      <w:r>
        <w:t xml:space="preserve"> 48x60 Images</w:t>
      </w:r>
    </w:p>
    <w:p w:rsidR="000C2D6E" w:rsidRPr="000C2D6E" w:rsidRDefault="000C2D6E" w:rsidP="000C2D6E"/>
    <w:p w:rsidR="003F76C7" w:rsidRDefault="000F543D" w:rsidP="003F76C7">
      <w:pPr>
        <w:pStyle w:val="Heading2"/>
      </w:pPr>
      <w:bookmarkStart w:id="7" w:name="_Toc416414884"/>
      <w:bookmarkStart w:id="8" w:name="_Ref416553321"/>
      <w:r>
        <w:t xml:space="preserve">Experimental Results </w:t>
      </w:r>
      <w:r w:rsidR="008B4750">
        <w:t>for High Resolution Imagery</w:t>
      </w:r>
      <w:bookmarkEnd w:id="7"/>
      <w:bookmarkEnd w:id="8"/>
    </w:p>
    <w:p w:rsidR="000F543D" w:rsidRDefault="008B4750" w:rsidP="000F543D">
      <w:pPr>
        <w:pStyle w:val="Heading3"/>
      </w:pPr>
      <w:bookmarkStart w:id="9" w:name="_Toc416414885"/>
      <w:r>
        <w:t xml:space="preserve">Training </w:t>
      </w:r>
      <w:proofErr w:type="spellStart"/>
      <w:r>
        <w:t>a.I</w:t>
      </w:r>
      <w:proofErr w:type="spellEnd"/>
      <w:r>
        <w:t xml:space="preserve">: </w:t>
      </w:r>
      <w:r w:rsidR="00C050A2">
        <w:t>Hi</w:t>
      </w:r>
      <w:r w:rsidR="00D93271">
        <w:t>gh</w:t>
      </w:r>
      <w:r w:rsidR="00C050A2">
        <w:t xml:space="preserve"> resolution</w:t>
      </w:r>
      <w:bookmarkEnd w:id="9"/>
    </w:p>
    <w:p w:rsidR="00F07BF9" w:rsidRDefault="00F07BF9" w:rsidP="00F07BF9">
      <w:pPr>
        <w:pStyle w:val="Heading3"/>
      </w:pPr>
      <w:bookmarkStart w:id="10" w:name="_Toc416414886"/>
      <w:r>
        <w:t xml:space="preserve">Testing </w:t>
      </w:r>
      <w:proofErr w:type="spellStart"/>
      <w:r>
        <w:t>a.II</w:t>
      </w:r>
      <w:proofErr w:type="spellEnd"/>
      <w:r>
        <w:t xml:space="preserve"> to </w:t>
      </w:r>
      <w:proofErr w:type="spellStart"/>
      <w:r>
        <w:t>a.IV</w:t>
      </w:r>
      <w:proofErr w:type="spellEnd"/>
      <w:r>
        <w:t>: Hi</w:t>
      </w:r>
      <w:r w:rsidR="00D93271">
        <w:t>gh</w:t>
      </w:r>
      <w:r>
        <w:t xml:space="preserve"> resolution with 80% information</w:t>
      </w:r>
    </w:p>
    <w:p w:rsidR="000F543D" w:rsidRDefault="008B4750" w:rsidP="000F543D">
      <w:pPr>
        <w:pStyle w:val="Heading3"/>
      </w:pPr>
      <w:bookmarkStart w:id="11" w:name="_Toc416414887"/>
      <w:bookmarkEnd w:id="10"/>
      <w:r>
        <w:t xml:space="preserve">Testing </w:t>
      </w:r>
      <w:proofErr w:type="spellStart"/>
      <w:r>
        <w:t>a.II</w:t>
      </w:r>
      <w:proofErr w:type="spellEnd"/>
      <w:r>
        <w:t xml:space="preserve"> to </w:t>
      </w:r>
      <w:proofErr w:type="spellStart"/>
      <w:r>
        <w:t>a.IV</w:t>
      </w:r>
      <w:proofErr w:type="spellEnd"/>
      <w:r>
        <w:t xml:space="preserve">: </w:t>
      </w:r>
      <w:r w:rsidR="00C050A2">
        <w:t>Hi</w:t>
      </w:r>
      <w:r w:rsidR="005B6F4E">
        <w:t xml:space="preserve">gh </w:t>
      </w:r>
      <w:r w:rsidR="00C050A2">
        <w:t xml:space="preserve">resolution </w:t>
      </w:r>
      <w:r w:rsidR="000F543D">
        <w:t>with 90 % information</w:t>
      </w:r>
      <w:bookmarkEnd w:id="11"/>
    </w:p>
    <w:p w:rsidR="000F543D" w:rsidRDefault="008B4750" w:rsidP="000F543D">
      <w:pPr>
        <w:pStyle w:val="Heading3"/>
      </w:pPr>
      <w:bookmarkStart w:id="12" w:name="_Toc416414888"/>
      <w:r>
        <w:t xml:space="preserve">Testing </w:t>
      </w:r>
      <w:proofErr w:type="spellStart"/>
      <w:r>
        <w:t>a.II</w:t>
      </w:r>
      <w:proofErr w:type="spellEnd"/>
      <w:r>
        <w:t xml:space="preserve"> to </w:t>
      </w:r>
      <w:proofErr w:type="spellStart"/>
      <w:r>
        <w:t>a.IV</w:t>
      </w:r>
      <w:proofErr w:type="spellEnd"/>
      <w:r>
        <w:t xml:space="preserve">: </w:t>
      </w:r>
      <w:r w:rsidR="00C050A2">
        <w:t>Hi</w:t>
      </w:r>
      <w:r w:rsidR="005B6F4E">
        <w:t>gh</w:t>
      </w:r>
      <w:r w:rsidR="00C050A2">
        <w:t xml:space="preserve"> resolution </w:t>
      </w:r>
      <w:r>
        <w:t>w</w:t>
      </w:r>
      <w:r w:rsidR="000F543D">
        <w:t>ith 95 % information</w:t>
      </w:r>
      <w:bookmarkEnd w:id="12"/>
    </w:p>
    <w:p w:rsidR="005B6F4E" w:rsidRDefault="008B4750" w:rsidP="005B6F4E">
      <w:pPr>
        <w:pStyle w:val="Heading3"/>
      </w:pPr>
      <w:bookmarkStart w:id="13" w:name="_Toc416414889"/>
      <w:r>
        <w:t xml:space="preserve">Part b: </w:t>
      </w:r>
      <w:r w:rsidR="005B6F4E">
        <w:t>Feature and ROC performance charts</w:t>
      </w:r>
      <w:bookmarkEnd w:id="13"/>
    </w:p>
    <w:p w:rsidR="008B4750" w:rsidRDefault="008B4750" w:rsidP="008B4750">
      <w:pPr>
        <w:pStyle w:val="Heading2"/>
      </w:pPr>
      <w:bookmarkStart w:id="14" w:name="_Toc416414890"/>
      <w:r>
        <w:t>Experimental Results for Low Resolution Imagery</w:t>
      </w:r>
      <w:bookmarkEnd w:id="14"/>
    </w:p>
    <w:p w:rsidR="00F73F6F" w:rsidRDefault="00E54386" w:rsidP="00F73F6F">
      <w:pPr>
        <w:pStyle w:val="Heading3"/>
      </w:pPr>
      <w:bookmarkStart w:id="15" w:name="_Toc416414891"/>
      <w:r>
        <w:t>T</w:t>
      </w:r>
      <w:r w:rsidR="008B4750">
        <w:t xml:space="preserve">raining </w:t>
      </w:r>
      <w:proofErr w:type="spellStart"/>
      <w:r w:rsidR="008B4750">
        <w:t>a.I</w:t>
      </w:r>
      <w:proofErr w:type="spellEnd"/>
      <w:r w:rsidR="008B4750">
        <w:t>: Lo</w:t>
      </w:r>
      <w:r w:rsidR="00E87AA1">
        <w:t>w</w:t>
      </w:r>
      <w:r w:rsidR="008B4750">
        <w:t xml:space="preserve"> resolution</w:t>
      </w:r>
      <w:bookmarkEnd w:id="15"/>
    </w:p>
    <w:p w:rsidR="000F543D" w:rsidRDefault="00F07BF9" w:rsidP="00786BE2">
      <w:pPr>
        <w:pStyle w:val="Heading3"/>
      </w:pPr>
      <w:bookmarkStart w:id="16" w:name="_Toc416414892"/>
      <w:r>
        <w:t xml:space="preserve">Testing </w:t>
      </w:r>
      <w:proofErr w:type="spellStart"/>
      <w:r>
        <w:t>a.II</w:t>
      </w:r>
      <w:proofErr w:type="spellEnd"/>
      <w:r>
        <w:t xml:space="preserve"> to </w:t>
      </w:r>
      <w:proofErr w:type="spellStart"/>
      <w:r>
        <w:t>a.IV</w:t>
      </w:r>
      <w:proofErr w:type="spellEnd"/>
      <w:r>
        <w:t xml:space="preserve">: </w:t>
      </w:r>
      <w:r w:rsidR="00C050A2">
        <w:t>Lo</w:t>
      </w:r>
      <w:r w:rsidR="005B6F4E">
        <w:t>w</w:t>
      </w:r>
      <w:r w:rsidR="00C050A2">
        <w:t xml:space="preserve"> resolution with 80% information</w:t>
      </w:r>
      <w:bookmarkEnd w:id="16"/>
    </w:p>
    <w:p w:rsidR="000F543D" w:rsidRDefault="00F07BF9" w:rsidP="000F543D">
      <w:pPr>
        <w:pStyle w:val="Heading3"/>
      </w:pPr>
      <w:bookmarkStart w:id="17" w:name="_Toc416414893"/>
      <w:r>
        <w:t xml:space="preserve">Testing </w:t>
      </w:r>
      <w:proofErr w:type="spellStart"/>
      <w:r>
        <w:t>a.II</w:t>
      </w:r>
      <w:proofErr w:type="spellEnd"/>
      <w:r>
        <w:t xml:space="preserve"> to </w:t>
      </w:r>
      <w:proofErr w:type="spellStart"/>
      <w:r>
        <w:t>a.IV</w:t>
      </w:r>
      <w:proofErr w:type="spellEnd"/>
      <w:r>
        <w:t xml:space="preserve">: Low resolution with </w:t>
      </w:r>
      <w:r w:rsidR="000F543D">
        <w:t>9</w:t>
      </w:r>
      <w:r w:rsidR="00C050A2">
        <w:t>0</w:t>
      </w:r>
      <w:r w:rsidR="000F543D">
        <w:t>% information</w:t>
      </w:r>
      <w:bookmarkEnd w:id="17"/>
    </w:p>
    <w:p w:rsidR="008B4750" w:rsidRDefault="00F07BF9" w:rsidP="00FA00E2">
      <w:pPr>
        <w:pStyle w:val="Heading3"/>
      </w:pPr>
      <w:bookmarkStart w:id="18" w:name="_Toc416414894"/>
      <w:r>
        <w:t xml:space="preserve">Testing </w:t>
      </w:r>
      <w:proofErr w:type="spellStart"/>
      <w:r>
        <w:t>a.II</w:t>
      </w:r>
      <w:proofErr w:type="spellEnd"/>
      <w:r>
        <w:t xml:space="preserve"> to </w:t>
      </w:r>
      <w:proofErr w:type="spellStart"/>
      <w:r>
        <w:t>a.IV</w:t>
      </w:r>
      <w:proofErr w:type="spellEnd"/>
      <w:r>
        <w:t xml:space="preserve">: Low resolution with </w:t>
      </w:r>
      <w:r w:rsidR="00C050A2">
        <w:t>95% information</w:t>
      </w:r>
      <w:bookmarkEnd w:id="18"/>
    </w:p>
    <w:p w:rsidR="008E4F51" w:rsidRDefault="008E4F51" w:rsidP="00F127A2">
      <w:pPr>
        <w:pStyle w:val="Heading1"/>
        <w:jc w:val="both"/>
      </w:pPr>
      <w:bookmarkStart w:id="19" w:name="_Toc416414896"/>
      <w:bookmarkStart w:id="20" w:name="_Ref416553249"/>
      <w:bookmarkStart w:id="21" w:name="_Ref416553256"/>
      <w:r>
        <w:t>Conclusion</w:t>
      </w:r>
      <w:bookmarkEnd w:id="19"/>
      <w:bookmarkEnd w:id="20"/>
      <w:bookmarkEnd w:id="21"/>
    </w:p>
    <w:p w:rsidR="00FB79ED" w:rsidRDefault="00A337B3" w:rsidP="001D19A9">
      <w:pPr>
        <w:pStyle w:val="Heading2"/>
      </w:pPr>
      <w:bookmarkStart w:id="22" w:name="_Toc416414897"/>
      <w:r>
        <w:t>Part A: F</w:t>
      </w:r>
      <w:r w:rsidR="00C050A2">
        <w:t>ace recognition</w:t>
      </w:r>
      <w:bookmarkEnd w:id="22"/>
    </w:p>
    <w:p w:rsidR="00C050A2" w:rsidRDefault="00A337B3" w:rsidP="00C050A2">
      <w:pPr>
        <w:pStyle w:val="Heading2"/>
      </w:pPr>
      <w:bookmarkStart w:id="23" w:name="_Toc416414898"/>
      <w:r>
        <w:t>Part B: I</w:t>
      </w:r>
      <w:r w:rsidR="00C050A2">
        <w:t>ntruder detection</w:t>
      </w:r>
      <w:bookmarkEnd w:id="23"/>
    </w:p>
    <w:p w:rsidR="0085576A" w:rsidRDefault="0085576A" w:rsidP="00F127A2">
      <w:pPr>
        <w:pStyle w:val="Heading1"/>
        <w:jc w:val="both"/>
      </w:pPr>
      <w:bookmarkStart w:id="24" w:name="_Toc416414899"/>
      <w:r>
        <w:t>Contributors</w:t>
      </w:r>
      <w:bookmarkEnd w:id="24"/>
    </w:p>
    <w:p w:rsidR="005326AD" w:rsidRPr="005B6F4E" w:rsidRDefault="005326AD" w:rsidP="005B6F4E">
      <w:pPr>
        <w:rPr>
          <w:rFonts w:asciiTheme="majorHAnsi" w:eastAsiaTheme="majorEastAsia" w:hAnsiTheme="majorHAnsi" w:cstheme="majorBidi"/>
          <w:b/>
          <w:bCs/>
          <w:color w:val="4E637D" w:themeColor="accent1" w:themeShade="BF"/>
          <w:sz w:val="28"/>
          <w:szCs w:val="28"/>
        </w:rPr>
      </w:pPr>
    </w:p>
    <w:sectPr w:rsidR="005326AD" w:rsidRPr="005B6F4E">
      <w:headerReference w:type="default" r:id="rId1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828" w:rsidRDefault="006A7828">
      <w:r>
        <w:separator/>
      </w:r>
    </w:p>
  </w:endnote>
  <w:endnote w:type="continuationSeparator" w:id="0">
    <w:p w:rsidR="006A7828" w:rsidRDefault="006A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828" w:rsidRDefault="006A7828">
      <w:r>
        <w:separator/>
      </w:r>
    </w:p>
  </w:footnote>
  <w:footnote w:type="continuationSeparator" w:id="0">
    <w:p w:rsidR="006A7828" w:rsidRDefault="006A7828">
      <w:r>
        <w:continuationSeparator/>
      </w:r>
    </w:p>
  </w:footnote>
  <w:footnote w:id="1">
    <w:p w:rsidR="008B5E97" w:rsidRDefault="008B5E97">
      <w:pPr>
        <w:pStyle w:val="FootnoteText"/>
      </w:pPr>
      <w:r>
        <w:rPr>
          <w:rStyle w:val="FootnoteReference"/>
        </w:rPr>
        <w:footnoteRef/>
      </w:r>
      <w:r>
        <w:t xml:space="preserve"> M. Turk and A. </w:t>
      </w:r>
      <w:proofErr w:type="spellStart"/>
      <w:r>
        <w:t>Pentland</w:t>
      </w:r>
      <w:proofErr w:type="spellEnd"/>
      <w:r>
        <w:t>, “</w:t>
      </w:r>
      <w:proofErr w:type="spellStart"/>
      <w:r>
        <w:t>Eigenfaces</w:t>
      </w:r>
      <w:proofErr w:type="spellEnd"/>
      <w:r>
        <w:t xml:space="preserve"> for Recognition,” Journal of Cognitive Neuroscience, vol. 3, no. 1 pp. 71-86, 1991.</w:t>
      </w:r>
    </w:p>
  </w:footnote>
  <w:footnote w:id="2">
    <w:p w:rsidR="008B5E97" w:rsidRDefault="008B5E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L </w:t>
      </w:r>
      <w:proofErr w:type="spellStart"/>
      <w:r>
        <w:t>Sirovich</w:t>
      </w:r>
      <w:proofErr w:type="spellEnd"/>
      <w:r>
        <w:t xml:space="preserve"> and M Kirby, “Low-dimensional procedure for the characterization of human faces,” Journal of the Optical Society of America A, 4(3), 519-524.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/>
      </w:rPr>
      <w:id w:val="107995250"/>
      <w:docPartObj>
        <w:docPartGallery w:val="Headers"/>
        <w:docPartUnique/>
      </w:docPartObj>
    </w:sdtPr>
    <w:sdtContent>
      <w:p w:rsidR="008B5E97" w:rsidRDefault="008B5E97" w:rsidP="009F4B88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3120" behindDoc="0" locked="0" layoutInCell="0" allowOverlap="1" wp14:anchorId="520B00C9" wp14:editId="0B2A04B3">
                  <wp:simplePos x="0" y="0"/>
                  <wp:positionH relativeFrom="page">
                    <wp:posOffset>6738316</wp:posOffset>
                  </wp:positionH>
                  <wp:positionV relativeFrom="page">
                    <wp:posOffset>494968</wp:posOffset>
                  </wp:positionV>
                  <wp:extent cx="640080" cy="640080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B5E97" w:rsidRDefault="008B5E97">
                              <w:pPr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9F4B88">
                                <w:fldChar w:fldCharType="begin"/>
                              </w:r>
                              <w:r w:rsidRPr="009F4B88">
                                <w:instrText xml:space="preserve"> PAGE  </w:instrText>
                              </w:r>
                              <w:r w:rsidRPr="009F4B88">
                                <w:fldChar w:fldCharType="separate"/>
                              </w:r>
                              <w:r w:rsidR="00DA601E">
                                <w:rPr>
                                  <w:noProof/>
                                </w:rPr>
                                <w:t>4</w:t>
                              </w:r>
                              <w:r w:rsidRPr="009F4B88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margin-left:530.6pt;margin-top:38.95pt;width:50.4pt;height:50.4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" o:allowincell="f" filled="f" stroked="f">
                  <v:textbox>
                    <w:txbxContent>
                      <w:p w:rsidR="008B5E97" w:rsidRDefault="008B5E97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9F4B88">
                          <w:fldChar w:fldCharType="begin"/>
                        </w:r>
                        <w:r w:rsidRPr="009F4B88">
                          <w:instrText xml:space="preserve"> PAGE  </w:instrText>
                        </w:r>
                        <w:r w:rsidRPr="009F4B88">
                          <w:fldChar w:fldCharType="separate"/>
                        </w:r>
                        <w:r w:rsidR="00DA601E">
                          <w:rPr>
                            <w:noProof/>
                          </w:rPr>
                          <w:t>4</w:t>
                        </w:r>
                        <w:r w:rsidRPr="009F4B88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1072" behindDoc="0" locked="0" layoutInCell="0" allowOverlap="1" wp14:anchorId="66030D29" wp14:editId="1E1CB856">
                  <wp:simplePos x="0" y="0"/>
                  <mc:AlternateContent>
                    <mc:Choice Requires="wp14">
                      <wp:positionH relativeFrom="page">
                        <wp14:pctPosHOffset>5000</wp14:pctPosHOffset>
                      </wp:positionH>
                    </mc:Choice>
                    <mc:Fallback>
                      <wp:positionH relativeFrom="page">
                        <wp:posOffset>388620</wp:posOffset>
                      </wp:positionH>
                    </mc:Fallback>
                  </mc:AlternateContent>
                  <mc:AlternateContent>
                    <mc:Choice Requires="wp14">
                      <wp:positionV relativeFrom="page">
                        <wp14:pctPosVOffset>5000</wp14:pctPosVOffset>
                      </wp:positionV>
                    </mc:Choice>
                    <mc:Fallback>
                      <wp:positionV relativeFrom="page">
                        <wp:posOffset>502920</wp:posOffset>
                      </wp:positionV>
                    </mc:Fallback>
                  </mc:AlternateContent>
                  <wp:extent cx="6981825" cy="9039225"/>
                  <wp:effectExtent l="5715" t="5715" r="7620" b="7620"/>
                  <wp:wrapNone/>
                  <wp:docPr id="2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81825" cy="903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90000</wp14:pctWidth>
                  </wp14:sizeRelH>
                  <wp14:sizeRelV relativeFrom="page">
                    <wp14:pctHeight>90000</wp14:pctHeight>
                  </wp14:sizeRelV>
                </wp:anchor>
              </w:drawing>
            </mc:Choice>
            <mc:Fallback xmlns:w15="http://schemas.microsoft.com/office/word/2012/wordml">
              <w:pict>
                <v:rect w14:anchorId="2686B310" id="Rectangle 1" o:spid="_x0000_s1026" style="position:absolute;margin-left:0;margin-top:0;width:549.75pt;height:711.75pt;z-index:251651072;visibility:visible;mso-wrap-style:square;mso-width-percent:900;mso-height-percent:900;mso-left-percent:50;mso-top-percent:50;mso-wrap-distance-left:9pt;mso-wrap-distance-top:0;mso-wrap-distance-right:9pt;mso-wrap-distance-bottom:0;mso-position-horizontal-relative:page;mso-position-vertical-relative:page;mso-width-percent:900;mso-height-percent:900;mso-left-percent:50;mso-top-percent: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" o:allowincell="f" filled="f" strokecolor="#756462 [3215]">
                  <w10:wrap anchorx="page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86D4B"/>
    <w:multiLevelType w:val="hybridMultilevel"/>
    <w:tmpl w:val="D318F5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C1E07"/>
    <w:multiLevelType w:val="hybridMultilevel"/>
    <w:tmpl w:val="39B429B8"/>
    <w:lvl w:ilvl="0" w:tplc="9DA442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034A"/>
    <w:multiLevelType w:val="hybridMultilevel"/>
    <w:tmpl w:val="DEC489E0"/>
    <w:lvl w:ilvl="0" w:tplc="B17A09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F1935"/>
    <w:multiLevelType w:val="hybridMultilevel"/>
    <w:tmpl w:val="91CCA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E007B"/>
    <w:multiLevelType w:val="hybridMultilevel"/>
    <w:tmpl w:val="5284FC8C"/>
    <w:lvl w:ilvl="0" w:tplc="33A244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AB60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h Gleason">
    <w15:presenceInfo w15:providerId="Windows Live" w15:userId="66058cf05ccd8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6D"/>
    <w:rsid w:val="0000296D"/>
    <w:rsid w:val="000045CB"/>
    <w:rsid w:val="0000484F"/>
    <w:rsid w:val="00011D43"/>
    <w:rsid w:val="00012847"/>
    <w:rsid w:val="00025AA4"/>
    <w:rsid w:val="00043250"/>
    <w:rsid w:val="00044DBF"/>
    <w:rsid w:val="00045391"/>
    <w:rsid w:val="000461EF"/>
    <w:rsid w:val="00054661"/>
    <w:rsid w:val="00056E9E"/>
    <w:rsid w:val="00062D42"/>
    <w:rsid w:val="000643FB"/>
    <w:rsid w:val="000661F9"/>
    <w:rsid w:val="0007656B"/>
    <w:rsid w:val="000820B9"/>
    <w:rsid w:val="00087198"/>
    <w:rsid w:val="00092194"/>
    <w:rsid w:val="00092324"/>
    <w:rsid w:val="000926DF"/>
    <w:rsid w:val="00094FDC"/>
    <w:rsid w:val="000C2D6E"/>
    <w:rsid w:val="000F543D"/>
    <w:rsid w:val="001167B8"/>
    <w:rsid w:val="00145380"/>
    <w:rsid w:val="00145446"/>
    <w:rsid w:val="00145E1D"/>
    <w:rsid w:val="00151B6C"/>
    <w:rsid w:val="001633E5"/>
    <w:rsid w:val="00167694"/>
    <w:rsid w:val="00170126"/>
    <w:rsid w:val="00171346"/>
    <w:rsid w:val="00176D5F"/>
    <w:rsid w:val="00192D42"/>
    <w:rsid w:val="00194F7E"/>
    <w:rsid w:val="00197CFF"/>
    <w:rsid w:val="001B1365"/>
    <w:rsid w:val="001B6488"/>
    <w:rsid w:val="001D19A9"/>
    <w:rsid w:val="001D4A37"/>
    <w:rsid w:val="001E1CFB"/>
    <w:rsid w:val="001F7D51"/>
    <w:rsid w:val="00205B8B"/>
    <w:rsid w:val="00217B72"/>
    <w:rsid w:val="002214B8"/>
    <w:rsid w:val="00237B17"/>
    <w:rsid w:val="00251C9C"/>
    <w:rsid w:val="00254B60"/>
    <w:rsid w:val="00297CEF"/>
    <w:rsid w:val="002B1BBB"/>
    <w:rsid w:val="002D01AA"/>
    <w:rsid w:val="002D244C"/>
    <w:rsid w:val="002D483A"/>
    <w:rsid w:val="002D6983"/>
    <w:rsid w:val="002D6BE6"/>
    <w:rsid w:val="002E6F72"/>
    <w:rsid w:val="00310C98"/>
    <w:rsid w:val="00316900"/>
    <w:rsid w:val="00317A8E"/>
    <w:rsid w:val="00333E14"/>
    <w:rsid w:val="00333E1F"/>
    <w:rsid w:val="00343A57"/>
    <w:rsid w:val="00344A87"/>
    <w:rsid w:val="00345B89"/>
    <w:rsid w:val="003501DB"/>
    <w:rsid w:val="003574DF"/>
    <w:rsid w:val="00357BED"/>
    <w:rsid w:val="00360C1B"/>
    <w:rsid w:val="003636F6"/>
    <w:rsid w:val="0037297E"/>
    <w:rsid w:val="0037492A"/>
    <w:rsid w:val="00376BA4"/>
    <w:rsid w:val="00386A74"/>
    <w:rsid w:val="003901A5"/>
    <w:rsid w:val="003916E7"/>
    <w:rsid w:val="003A4EA6"/>
    <w:rsid w:val="003E1C28"/>
    <w:rsid w:val="003F1695"/>
    <w:rsid w:val="003F76C7"/>
    <w:rsid w:val="00401133"/>
    <w:rsid w:val="0040178C"/>
    <w:rsid w:val="004032FC"/>
    <w:rsid w:val="004409AA"/>
    <w:rsid w:val="00442325"/>
    <w:rsid w:val="0044515F"/>
    <w:rsid w:val="004452CB"/>
    <w:rsid w:val="004469E5"/>
    <w:rsid w:val="0047044C"/>
    <w:rsid w:val="00470E9D"/>
    <w:rsid w:val="004710FB"/>
    <w:rsid w:val="004778B5"/>
    <w:rsid w:val="00485BC5"/>
    <w:rsid w:val="00486CA7"/>
    <w:rsid w:val="004914CC"/>
    <w:rsid w:val="00493729"/>
    <w:rsid w:val="00495F1D"/>
    <w:rsid w:val="004D0B27"/>
    <w:rsid w:val="004D0CEC"/>
    <w:rsid w:val="004D502D"/>
    <w:rsid w:val="004D5DB1"/>
    <w:rsid w:val="004E0CAB"/>
    <w:rsid w:val="004E5D4A"/>
    <w:rsid w:val="004F2214"/>
    <w:rsid w:val="004F49AC"/>
    <w:rsid w:val="00503406"/>
    <w:rsid w:val="00512653"/>
    <w:rsid w:val="005326AD"/>
    <w:rsid w:val="005341E3"/>
    <w:rsid w:val="00536198"/>
    <w:rsid w:val="00537515"/>
    <w:rsid w:val="005426AA"/>
    <w:rsid w:val="00543E10"/>
    <w:rsid w:val="00544F7D"/>
    <w:rsid w:val="00550A25"/>
    <w:rsid w:val="00555BE8"/>
    <w:rsid w:val="00556B78"/>
    <w:rsid w:val="00557695"/>
    <w:rsid w:val="00561791"/>
    <w:rsid w:val="00562D29"/>
    <w:rsid w:val="005669A0"/>
    <w:rsid w:val="00567471"/>
    <w:rsid w:val="00571A8E"/>
    <w:rsid w:val="00572400"/>
    <w:rsid w:val="00573284"/>
    <w:rsid w:val="005836C0"/>
    <w:rsid w:val="005A16A4"/>
    <w:rsid w:val="005A1CEC"/>
    <w:rsid w:val="005A678E"/>
    <w:rsid w:val="005B3014"/>
    <w:rsid w:val="005B6080"/>
    <w:rsid w:val="005B6F4E"/>
    <w:rsid w:val="005C1AE2"/>
    <w:rsid w:val="005D361F"/>
    <w:rsid w:val="005D4DA1"/>
    <w:rsid w:val="005D7319"/>
    <w:rsid w:val="005F2E82"/>
    <w:rsid w:val="005F6C09"/>
    <w:rsid w:val="00610E17"/>
    <w:rsid w:val="00615431"/>
    <w:rsid w:val="00624A01"/>
    <w:rsid w:val="00630CFE"/>
    <w:rsid w:val="00641A47"/>
    <w:rsid w:val="00641A88"/>
    <w:rsid w:val="0064561A"/>
    <w:rsid w:val="006533BB"/>
    <w:rsid w:val="00653530"/>
    <w:rsid w:val="00656FAF"/>
    <w:rsid w:val="00661372"/>
    <w:rsid w:val="0066145D"/>
    <w:rsid w:val="00672957"/>
    <w:rsid w:val="006874A7"/>
    <w:rsid w:val="00690239"/>
    <w:rsid w:val="00697471"/>
    <w:rsid w:val="006A7828"/>
    <w:rsid w:val="006B0F43"/>
    <w:rsid w:val="006D66D0"/>
    <w:rsid w:val="006D6A56"/>
    <w:rsid w:val="006E1C1E"/>
    <w:rsid w:val="00701A43"/>
    <w:rsid w:val="00703402"/>
    <w:rsid w:val="007053F6"/>
    <w:rsid w:val="007100E4"/>
    <w:rsid w:val="0072386D"/>
    <w:rsid w:val="007328BF"/>
    <w:rsid w:val="0073345E"/>
    <w:rsid w:val="007570B0"/>
    <w:rsid w:val="00762580"/>
    <w:rsid w:val="00762747"/>
    <w:rsid w:val="00765B95"/>
    <w:rsid w:val="007751AF"/>
    <w:rsid w:val="00786BE2"/>
    <w:rsid w:val="007930AB"/>
    <w:rsid w:val="0079514E"/>
    <w:rsid w:val="007A2F3D"/>
    <w:rsid w:val="007A3622"/>
    <w:rsid w:val="007A434B"/>
    <w:rsid w:val="007B1B79"/>
    <w:rsid w:val="007C0F19"/>
    <w:rsid w:val="007C63C0"/>
    <w:rsid w:val="007F503E"/>
    <w:rsid w:val="007F6076"/>
    <w:rsid w:val="007F7BCF"/>
    <w:rsid w:val="0080281F"/>
    <w:rsid w:val="00803118"/>
    <w:rsid w:val="0081034A"/>
    <w:rsid w:val="00822481"/>
    <w:rsid w:val="008318C9"/>
    <w:rsid w:val="0085576A"/>
    <w:rsid w:val="008600A1"/>
    <w:rsid w:val="008661A0"/>
    <w:rsid w:val="0089165F"/>
    <w:rsid w:val="008934E4"/>
    <w:rsid w:val="008A4A0C"/>
    <w:rsid w:val="008A50D2"/>
    <w:rsid w:val="008A6B12"/>
    <w:rsid w:val="008B2E45"/>
    <w:rsid w:val="008B4750"/>
    <w:rsid w:val="008B5E97"/>
    <w:rsid w:val="008C0FEA"/>
    <w:rsid w:val="008C4FE4"/>
    <w:rsid w:val="008D5154"/>
    <w:rsid w:val="008D5E14"/>
    <w:rsid w:val="008E0FD4"/>
    <w:rsid w:val="008E1A5C"/>
    <w:rsid w:val="008E4F51"/>
    <w:rsid w:val="008F242A"/>
    <w:rsid w:val="00911F8E"/>
    <w:rsid w:val="00914376"/>
    <w:rsid w:val="00933927"/>
    <w:rsid w:val="009374C2"/>
    <w:rsid w:val="00941EEE"/>
    <w:rsid w:val="009430E9"/>
    <w:rsid w:val="009468B9"/>
    <w:rsid w:val="00967AE3"/>
    <w:rsid w:val="009710C4"/>
    <w:rsid w:val="00974E31"/>
    <w:rsid w:val="00977C11"/>
    <w:rsid w:val="0098636E"/>
    <w:rsid w:val="00991807"/>
    <w:rsid w:val="00994DBB"/>
    <w:rsid w:val="009A1723"/>
    <w:rsid w:val="009A6900"/>
    <w:rsid w:val="009B3B33"/>
    <w:rsid w:val="009B6E93"/>
    <w:rsid w:val="009C5F77"/>
    <w:rsid w:val="009D0EEB"/>
    <w:rsid w:val="009D2939"/>
    <w:rsid w:val="009D3BBF"/>
    <w:rsid w:val="009F4B88"/>
    <w:rsid w:val="00A149E0"/>
    <w:rsid w:val="00A15945"/>
    <w:rsid w:val="00A2185A"/>
    <w:rsid w:val="00A236C6"/>
    <w:rsid w:val="00A337B3"/>
    <w:rsid w:val="00A35E84"/>
    <w:rsid w:val="00A46CB5"/>
    <w:rsid w:val="00A62733"/>
    <w:rsid w:val="00A641EF"/>
    <w:rsid w:val="00A65A3F"/>
    <w:rsid w:val="00A957D0"/>
    <w:rsid w:val="00A97C57"/>
    <w:rsid w:val="00AA20EA"/>
    <w:rsid w:val="00AA6F9A"/>
    <w:rsid w:val="00AA7A3B"/>
    <w:rsid w:val="00AB46A2"/>
    <w:rsid w:val="00AC2825"/>
    <w:rsid w:val="00AE3741"/>
    <w:rsid w:val="00AF3615"/>
    <w:rsid w:val="00AF3E20"/>
    <w:rsid w:val="00AF5DBB"/>
    <w:rsid w:val="00B00B3F"/>
    <w:rsid w:val="00B025C0"/>
    <w:rsid w:val="00B15DE2"/>
    <w:rsid w:val="00B42612"/>
    <w:rsid w:val="00B44CA8"/>
    <w:rsid w:val="00B53BC8"/>
    <w:rsid w:val="00B61AD6"/>
    <w:rsid w:val="00B735F9"/>
    <w:rsid w:val="00B90072"/>
    <w:rsid w:val="00BC09EB"/>
    <w:rsid w:val="00BC43E6"/>
    <w:rsid w:val="00BD2620"/>
    <w:rsid w:val="00BD7D3E"/>
    <w:rsid w:val="00BE6EED"/>
    <w:rsid w:val="00C0472D"/>
    <w:rsid w:val="00C050A2"/>
    <w:rsid w:val="00C17B5E"/>
    <w:rsid w:val="00C22D9F"/>
    <w:rsid w:val="00C338C5"/>
    <w:rsid w:val="00C361E5"/>
    <w:rsid w:val="00C40399"/>
    <w:rsid w:val="00C443A9"/>
    <w:rsid w:val="00C47609"/>
    <w:rsid w:val="00C53DD8"/>
    <w:rsid w:val="00C57810"/>
    <w:rsid w:val="00C900B4"/>
    <w:rsid w:val="00C91FA3"/>
    <w:rsid w:val="00CA316D"/>
    <w:rsid w:val="00CB1D0A"/>
    <w:rsid w:val="00CB4B42"/>
    <w:rsid w:val="00CB4CB3"/>
    <w:rsid w:val="00CB59C6"/>
    <w:rsid w:val="00CC1934"/>
    <w:rsid w:val="00CD4E5D"/>
    <w:rsid w:val="00CD6804"/>
    <w:rsid w:val="00CD7FFD"/>
    <w:rsid w:val="00CE2FF0"/>
    <w:rsid w:val="00CE4A0E"/>
    <w:rsid w:val="00CE71DD"/>
    <w:rsid w:val="00CF098E"/>
    <w:rsid w:val="00CF3008"/>
    <w:rsid w:val="00CF312A"/>
    <w:rsid w:val="00CF4A3E"/>
    <w:rsid w:val="00CF60AA"/>
    <w:rsid w:val="00CF7BD5"/>
    <w:rsid w:val="00D11074"/>
    <w:rsid w:val="00D11690"/>
    <w:rsid w:val="00D149B6"/>
    <w:rsid w:val="00D2217D"/>
    <w:rsid w:val="00D2249A"/>
    <w:rsid w:val="00D26895"/>
    <w:rsid w:val="00D33FA4"/>
    <w:rsid w:val="00D3451F"/>
    <w:rsid w:val="00D350B5"/>
    <w:rsid w:val="00D4762B"/>
    <w:rsid w:val="00D47C7A"/>
    <w:rsid w:val="00D56DFC"/>
    <w:rsid w:val="00D72F61"/>
    <w:rsid w:val="00D87895"/>
    <w:rsid w:val="00D87FC0"/>
    <w:rsid w:val="00D93271"/>
    <w:rsid w:val="00D950C4"/>
    <w:rsid w:val="00DA601E"/>
    <w:rsid w:val="00DA6F0A"/>
    <w:rsid w:val="00DB1BAD"/>
    <w:rsid w:val="00DD788F"/>
    <w:rsid w:val="00E25F4B"/>
    <w:rsid w:val="00E265E4"/>
    <w:rsid w:val="00E26892"/>
    <w:rsid w:val="00E33542"/>
    <w:rsid w:val="00E41375"/>
    <w:rsid w:val="00E54386"/>
    <w:rsid w:val="00E609DA"/>
    <w:rsid w:val="00E63804"/>
    <w:rsid w:val="00E662BF"/>
    <w:rsid w:val="00E674BC"/>
    <w:rsid w:val="00E679D4"/>
    <w:rsid w:val="00E7158C"/>
    <w:rsid w:val="00E7504F"/>
    <w:rsid w:val="00E82D93"/>
    <w:rsid w:val="00E83D23"/>
    <w:rsid w:val="00E87AA1"/>
    <w:rsid w:val="00EA3DE3"/>
    <w:rsid w:val="00EB4BAF"/>
    <w:rsid w:val="00EB6C57"/>
    <w:rsid w:val="00EB735C"/>
    <w:rsid w:val="00EC3967"/>
    <w:rsid w:val="00EC62FD"/>
    <w:rsid w:val="00ED2B71"/>
    <w:rsid w:val="00ED5960"/>
    <w:rsid w:val="00ED6688"/>
    <w:rsid w:val="00EF3792"/>
    <w:rsid w:val="00EF4AEA"/>
    <w:rsid w:val="00EF5DA5"/>
    <w:rsid w:val="00F0064A"/>
    <w:rsid w:val="00F07BF9"/>
    <w:rsid w:val="00F105AD"/>
    <w:rsid w:val="00F127A2"/>
    <w:rsid w:val="00F12925"/>
    <w:rsid w:val="00F206B8"/>
    <w:rsid w:val="00F23716"/>
    <w:rsid w:val="00F42E72"/>
    <w:rsid w:val="00F46D1E"/>
    <w:rsid w:val="00F5643F"/>
    <w:rsid w:val="00F667AD"/>
    <w:rsid w:val="00F73F6F"/>
    <w:rsid w:val="00F8514A"/>
    <w:rsid w:val="00F945EC"/>
    <w:rsid w:val="00F953AC"/>
    <w:rsid w:val="00F971E8"/>
    <w:rsid w:val="00FA00E2"/>
    <w:rsid w:val="00FA210C"/>
    <w:rsid w:val="00FA7AEC"/>
    <w:rsid w:val="00FB5CCE"/>
    <w:rsid w:val="00FB7698"/>
    <w:rsid w:val="00FB79ED"/>
    <w:rsid w:val="00FC281F"/>
    <w:rsid w:val="00FD2A80"/>
    <w:rsid w:val="00FE6F24"/>
    <w:rsid w:val="00FF2BD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Normal Indent" w:uiPriority="12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F9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3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CF300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D86A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F300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D86A4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CF300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E637D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F300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4E637D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F300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344253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F300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44253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F300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F300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  <w:jc w:val="center"/>
    </w:pPr>
    <w:rPr>
      <w:rFonts w:asciiTheme="majorHAnsi" w:eastAsiaTheme="majorEastAsia" w:hAnsiTheme="majorHAnsi" w:cstheme="majorBidi"/>
      <w:b/>
      <w:bCs/>
      <w:color w:val="5D504E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5D504E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NormalIndent">
    <w:name w:val="Normal Indent"/>
    <w:basedOn w:val="Normal"/>
    <w:uiPriority w:val="12"/>
    <w:semiHidden/>
    <w:unhideWhenUsed/>
    <w:qFormat/>
    <w:pPr>
      <w:spacing w:before="240" w:after="120" w:line="268" w:lineRule="auto"/>
      <w:ind w:left="720"/>
      <w:contextualSpacing/>
    </w:pPr>
    <w:rPr>
      <w:rFonts w:eastAsia="Times New Roman" w:cs="Times New Roman"/>
      <w:sz w:val="22"/>
      <w:szCs w:val="22"/>
    </w:rPr>
  </w:style>
  <w:style w:type="paragraph" w:customStyle="1" w:styleId="AcademicTitle">
    <w:name w:val="Academic Title"/>
    <w:basedOn w:val="Normal"/>
    <w:qFormat/>
    <w:rsid w:val="00F5643F"/>
    <w:pPr>
      <w:spacing w:before="240"/>
    </w:pPr>
    <w:rPr>
      <w:rFonts w:asciiTheme="majorHAnsi" w:hAnsiTheme="majorHAnsi"/>
      <w:sz w:val="72"/>
      <w:szCs w:val="72"/>
    </w:rPr>
  </w:style>
  <w:style w:type="paragraph" w:customStyle="1" w:styleId="Academicsubtitle">
    <w:name w:val="Academic subtitle"/>
    <w:basedOn w:val="Normal"/>
    <w:qFormat/>
    <w:pPr>
      <w:ind w:left="113" w:right="113"/>
    </w:pPr>
    <w:rPr>
      <w:color w:val="756462" w:themeColor="text2"/>
      <w:sz w:val="32"/>
      <w:szCs w:val="32"/>
    </w:rPr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customStyle="1" w:styleId="Author">
    <w:name w:val="Author"/>
    <w:basedOn w:val="Normal"/>
    <w:qFormat/>
    <w:rsid w:val="00F5643F"/>
    <w:pPr>
      <w:ind w:left="113" w:right="113"/>
    </w:pPr>
    <w:rPr>
      <w:color w:val="000000" w:themeColor="text1"/>
      <w:sz w:val="32"/>
      <w:szCs w:val="32"/>
    </w:rPr>
  </w:style>
  <w:style w:type="paragraph" w:customStyle="1" w:styleId="PlaceholderAutotext6">
    <w:name w:val="PlaceholderAutotext_6"/>
    <w:rsid w:val="00CA316D"/>
    <w:rPr>
      <w:sz w:val="24"/>
      <w:szCs w:val="24"/>
    </w:rPr>
  </w:style>
  <w:style w:type="paragraph" w:customStyle="1" w:styleId="PlaceholderAutotext5">
    <w:name w:val="PlaceholderAutotext_5"/>
    <w:rsid w:val="00CA316D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F9A"/>
    <w:rPr>
      <w:rFonts w:asciiTheme="majorHAnsi" w:eastAsiaTheme="majorEastAsia" w:hAnsiTheme="majorHAnsi" w:cstheme="majorBidi"/>
      <w:b/>
      <w:bCs/>
      <w:color w:val="4E637D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4D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4D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4DBB"/>
    <w:rPr>
      <w:vertAlign w:val="superscript"/>
    </w:rPr>
  </w:style>
  <w:style w:type="table" w:styleId="TableGrid">
    <w:name w:val="Table Grid"/>
    <w:basedOn w:val="TableNormal"/>
    <w:uiPriority w:val="1"/>
    <w:rsid w:val="0099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E82D93"/>
    <w:rPr>
      <w:rFonts w:asciiTheme="majorHAnsi" w:eastAsiaTheme="majorEastAsia" w:hAnsiTheme="majorHAnsi" w:cstheme="majorBidi"/>
      <w:b/>
      <w:bCs/>
      <w:color w:val="6D86A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930AB"/>
    <w:rPr>
      <w:rFonts w:asciiTheme="majorHAnsi" w:eastAsiaTheme="majorEastAsia" w:hAnsiTheme="majorHAnsi" w:cstheme="majorBidi"/>
      <w:b/>
      <w:bCs/>
      <w:color w:val="6D86A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EEB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99"/>
    <w:unhideWhenUsed/>
    <w:rsid w:val="00786BE2"/>
    <w:pPr>
      <w:keepNext/>
      <w:spacing w:line="240" w:lineRule="auto"/>
      <w:jc w:val="center"/>
    </w:pPr>
    <w:rPr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1D4A3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D4A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A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4A3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D4A37"/>
    <w:rPr>
      <w:color w:val="8B96A4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D2939"/>
  </w:style>
  <w:style w:type="paragraph" w:styleId="EndnoteText">
    <w:name w:val="endnote text"/>
    <w:basedOn w:val="Normal"/>
    <w:link w:val="EndnoteTextChar"/>
    <w:uiPriority w:val="99"/>
    <w:semiHidden/>
    <w:unhideWhenUsed/>
    <w:rsid w:val="00056E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6E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6E9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1"/>
    <w:rsid w:val="00CF3008"/>
    <w:rPr>
      <w:rFonts w:asciiTheme="majorHAnsi" w:eastAsiaTheme="majorEastAsia" w:hAnsiTheme="majorHAnsi" w:cstheme="majorBidi"/>
      <w:i/>
      <w:iCs/>
      <w:color w:val="4E637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CF3008"/>
    <w:rPr>
      <w:rFonts w:asciiTheme="majorHAnsi" w:eastAsiaTheme="majorEastAsia" w:hAnsiTheme="majorHAnsi" w:cstheme="majorBidi"/>
      <w:color w:val="4E637D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CF3008"/>
    <w:rPr>
      <w:rFonts w:asciiTheme="majorHAnsi" w:eastAsiaTheme="majorEastAsia" w:hAnsiTheme="majorHAnsi" w:cstheme="majorBidi"/>
      <w:color w:val="34425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CF3008"/>
    <w:rPr>
      <w:rFonts w:asciiTheme="majorHAnsi" w:eastAsiaTheme="majorEastAsia" w:hAnsiTheme="majorHAnsi" w:cstheme="majorBidi"/>
      <w:i/>
      <w:iCs/>
      <w:color w:val="34425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CF30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CF30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F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B88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4409AA"/>
  </w:style>
  <w:style w:type="paragraph" w:styleId="NormalWeb">
    <w:name w:val="Normal (Web)"/>
    <w:basedOn w:val="Normal"/>
    <w:uiPriority w:val="99"/>
    <w:semiHidden/>
    <w:unhideWhenUsed/>
    <w:rsid w:val="00557695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Normal Indent" w:uiPriority="12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F9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3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CF300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D86A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F300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D86A4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CF300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E637D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F300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4E637D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CF300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344253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F300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44253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F300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F300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  <w:jc w:val="center"/>
    </w:pPr>
    <w:rPr>
      <w:rFonts w:asciiTheme="majorHAnsi" w:eastAsiaTheme="majorEastAsia" w:hAnsiTheme="majorHAnsi" w:cstheme="majorBidi"/>
      <w:b/>
      <w:bCs/>
      <w:color w:val="5D504E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5D504E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NormalIndent">
    <w:name w:val="Normal Indent"/>
    <w:basedOn w:val="Normal"/>
    <w:uiPriority w:val="12"/>
    <w:semiHidden/>
    <w:unhideWhenUsed/>
    <w:qFormat/>
    <w:pPr>
      <w:spacing w:before="240" w:after="120" w:line="268" w:lineRule="auto"/>
      <w:ind w:left="720"/>
      <w:contextualSpacing/>
    </w:pPr>
    <w:rPr>
      <w:rFonts w:eastAsia="Times New Roman" w:cs="Times New Roman"/>
      <w:sz w:val="22"/>
      <w:szCs w:val="22"/>
    </w:rPr>
  </w:style>
  <w:style w:type="paragraph" w:customStyle="1" w:styleId="AcademicTitle">
    <w:name w:val="Academic Title"/>
    <w:basedOn w:val="Normal"/>
    <w:qFormat/>
    <w:rsid w:val="00F5643F"/>
    <w:pPr>
      <w:spacing w:before="240"/>
    </w:pPr>
    <w:rPr>
      <w:rFonts w:asciiTheme="majorHAnsi" w:hAnsiTheme="majorHAnsi"/>
      <w:sz w:val="72"/>
      <w:szCs w:val="72"/>
    </w:rPr>
  </w:style>
  <w:style w:type="paragraph" w:customStyle="1" w:styleId="Academicsubtitle">
    <w:name w:val="Academic subtitle"/>
    <w:basedOn w:val="Normal"/>
    <w:qFormat/>
    <w:pPr>
      <w:ind w:left="113" w:right="113"/>
    </w:pPr>
    <w:rPr>
      <w:color w:val="756462" w:themeColor="text2"/>
      <w:sz w:val="32"/>
      <w:szCs w:val="32"/>
    </w:rPr>
  </w:style>
  <w:style w:type="character" w:styleId="Strong">
    <w:name w:val="Strong"/>
    <w:basedOn w:val="DefaultParagraphFont"/>
    <w:uiPriority w:val="2"/>
    <w:qFormat/>
    <w:rPr>
      <w:b/>
      <w:bCs/>
    </w:rPr>
  </w:style>
  <w:style w:type="paragraph" w:customStyle="1" w:styleId="Author">
    <w:name w:val="Author"/>
    <w:basedOn w:val="Normal"/>
    <w:qFormat/>
    <w:rsid w:val="00F5643F"/>
    <w:pPr>
      <w:ind w:left="113" w:right="113"/>
    </w:pPr>
    <w:rPr>
      <w:color w:val="000000" w:themeColor="text1"/>
      <w:sz w:val="32"/>
      <w:szCs w:val="32"/>
    </w:rPr>
  </w:style>
  <w:style w:type="paragraph" w:customStyle="1" w:styleId="PlaceholderAutotext6">
    <w:name w:val="PlaceholderAutotext_6"/>
    <w:rsid w:val="00CA316D"/>
    <w:rPr>
      <w:sz w:val="24"/>
      <w:szCs w:val="24"/>
    </w:rPr>
  </w:style>
  <w:style w:type="paragraph" w:customStyle="1" w:styleId="PlaceholderAutotext5">
    <w:name w:val="PlaceholderAutotext_5"/>
    <w:rsid w:val="00CA316D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F9A"/>
    <w:rPr>
      <w:rFonts w:asciiTheme="majorHAnsi" w:eastAsiaTheme="majorEastAsia" w:hAnsiTheme="majorHAnsi" w:cstheme="majorBidi"/>
      <w:b/>
      <w:bCs/>
      <w:color w:val="4E637D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4D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4D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4DBB"/>
    <w:rPr>
      <w:vertAlign w:val="superscript"/>
    </w:rPr>
  </w:style>
  <w:style w:type="table" w:styleId="TableGrid">
    <w:name w:val="Table Grid"/>
    <w:basedOn w:val="TableNormal"/>
    <w:uiPriority w:val="1"/>
    <w:rsid w:val="0099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E82D93"/>
    <w:rPr>
      <w:rFonts w:asciiTheme="majorHAnsi" w:eastAsiaTheme="majorEastAsia" w:hAnsiTheme="majorHAnsi" w:cstheme="majorBidi"/>
      <w:b/>
      <w:bCs/>
      <w:color w:val="6D86A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930AB"/>
    <w:rPr>
      <w:rFonts w:asciiTheme="majorHAnsi" w:eastAsiaTheme="majorEastAsia" w:hAnsiTheme="majorHAnsi" w:cstheme="majorBidi"/>
      <w:b/>
      <w:bCs/>
      <w:color w:val="6D86A4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D0EEB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99"/>
    <w:unhideWhenUsed/>
    <w:rsid w:val="00786BE2"/>
    <w:pPr>
      <w:keepNext/>
      <w:spacing w:line="240" w:lineRule="auto"/>
      <w:jc w:val="center"/>
    </w:pPr>
    <w:rPr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1D4A3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D4A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A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4A3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D4A37"/>
    <w:rPr>
      <w:color w:val="8B96A4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9D2939"/>
  </w:style>
  <w:style w:type="paragraph" w:styleId="EndnoteText">
    <w:name w:val="endnote text"/>
    <w:basedOn w:val="Normal"/>
    <w:link w:val="EndnoteTextChar"/>
    <w:uiPriority w:val="99"/>
    <w:semiHidden/>
    <w:unhideWhenUsed/>
    <w:rsid w:val="00056E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6E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6E9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1"/>
    <w:rsid w:val="00CF3008"/>
    <w:rPr>
      <w:rFonts w:asciiTheme="majorHAnsi" w:eastAsiaTheme="majorEastAsia" w:hAnsiTheme="majorHAnsi" w:cstheme="majorBidi"/>
      <w:i/>
      <w:iCs/>
      <w:color w:val="4E637D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CF3008"/>
    <w:rPr>
      <w:rFonts w:asciiTheme="majorHAnsi" w:eastAsiaTheme="majorEastAsia" w:hAnsiTheme="majorHAnsi" w:cstheme="majorBidi"/>
      <w:color w:val="4E637D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CF3008"/>
    <w:rPr>
      <w:rFonts w:asciiTheme="majorHAnsi" w:eastAsiaTheme="majorEastAsia" w:hAnsiTheme="majorHAnsi" w:cstheme="majorBidi"/>
      <w:color w:val="34425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CF3008"/>
    <w:rPr>
      <w:rFonts w:asciiTheme="majorHAnsi" w:eastAsiaTheme="majorEastAsia" w:hAnsiTheme="majorHAnsi" w:cstheme="majorBidi"/>
      <w:i/>
      <w:iCs/>
      <w:color w:val="34425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CF30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CF30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F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B88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4409AA"/>
  </w:style>
  <w:style w:type="paragraph" w:styleId="NormalWeb">
    <w:name w:val="Normal (Web)"/>
    <w:basedOn w:val="Normal"/>
    <w:uiPriority w:val="99"/>
    <w:semiHidden/>
    <w:unhideWhenUsed/>
    <w:rsid w:val="00557695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7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7588\AppData\Roaming\Microsoft\Templates\AcademicReport.dotx" TargetMode="External"/></Relationships>
</file>

<file path=word/theme/theme1.xml><?xml version="1.0" encoding="utf-8"?>
<a:theme xmlns:a="http://schemas.openxmlformats.org/drawingml/2006/main" name="Custom Theme">
  <a:themeElements>
    <a:clrScheme name="Metro">
      <a:dk1>
        <a:sysClr val="windowText" lastClr="000000"/>
      </a:dk1>
      <a:lt1>
        <a:sysClr val="window" lastClr="FFFFFF"/>
      </a:lt1>
      <a:dk2>
        <a:srgbClr val="756462"/>
      </a:dk2>
      <a:lt2>
        <a:srgbClr val="E8DEA4"/>
      </a:lt2>
      <a:accent1>
        <a:srgbClr val="6D86A4"/>
      </a:accent1>
      <a:accent2>
        <a:srgbClr val="EECF76"/>
      </a:accent2>
      <a:accent3>
        <a:srgbClr val="D0A754"/>
      </a:accent3>
      <a:accent4>
        <a:srgbClr val="988C7B"/>
      </a:accent4>
      <a:accent5>
        <a:srgbClr val="A09D9A"/>
      </a:accent5>
      <a:accent6>
        <a:srgbClr val="B3B3BB"/>
      </a:accent6>
      <a:hlink>
        <a:srgbClr val="8B96A4"/>
      </a:hlink>
      <a:folHlink>
        <a:srgbClr val="BBA38B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ustomProps>
  <Abstract>Abstract</Abstract>
  <Organization>Computer Science 679 – Pattern Recognition, UNR, Dr. Bebis</Organization>
  <Fax/>
  <Phone/>
  <Email/>
</CustomProp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Wik15</b:Tag>
    <b:SourceType>InternetSite</b:SourceType>
    <b:Guid>{E0635ED4-CE4F-4BF8-84D1-3A3C25FEFAE5}</b:Guid>
    <b:Title>Wikipedia</b:Title>
    <b:Year>2015</b:Year>
    <b:InternetSiteTitle>Box Muller Transform</b:InternetSiteTitle>
    <b:Month>Feburary</b:Month>
    <b:Day>16</b:Day>
    <b:URL>http://en.wikipedia.org/wiki/Box%E2%80%93Muller_transform</b:URL>
    <b:RefOrder>1</b:RefOrder>
  </b:Source>
</b:Sources>
</file>

<file path=customXml/itemProps1.xml><?xml version="1.0" encoding="utf-8"?>
<ds:datastoreItem xmlns:ds="http://schemas.openxmlformats.org/officeDocument/2006/customXml" ds:itemID="{43C0B6F2-91FB-4963-BC41-C4F311D8E086}">
  <ds:schemaRefs/>
</ds:datastoreItem>
</file>

<file path=customXml/itemProps2.xml><?xml version="1.0" encoding="utf-8"?>
<ds:datastoreItem xmlns:ds="http://schemas.openxmlformats.org/officeDocument/2006/customXml" ds:itemID="{590D92D0-D778-42BB-81F6-A194796356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396CE-A471-444F-AF8A-B59E5452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AcademicReport.dotx</Template>
  <TotalTime>1497</TotalTime>
  <Pages>6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(Academic design)</vt:lpstr>
    </vt:vector>
  </TitlesOfParts>
  <Company>Sierra Nevada Corporation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(Academic design)</dc:title>
  <dc:creator>Rod Pickens</dc:creator>
  <cp:lastModifiedBy>rp7588</cp:lastModifiedBy>
  <cp:revision>3</cp:revision>
  <cp:lastPrinted>2015-03-22T17:32:00Z</cp:lastPrinted>
  <dcterms:created xsi:type="dcterms:W3CDTF">2015-04-21T22:40:00Z</dcterms:created>
  <dcterms:modified xsi:type="dcterms:W3CDTF">2015-04-23T00:59:00Z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TC100670369990</vt:lpwstr>
  </property>
</Properties>
</file>