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38EEC" w14:textId="6B1E2ADF" w:rsidR="008015A2" w:rsidRDefault="00286071">
      <w:pPr>
        <w:rPr>
          <w:b/>
          <w:sz w:val="28"/>
          <w:szCs w:val="28"/>
          <w:u w:val="single"/>
        </w:rPr>
      </w:pPr>
      <w:r>
        <w:rPr>
          <w:b/>
          <w:sz w:val="28"/>
          <w:szCs w:val="28"/>
          <w:u w:val="single"/>
        </w:rPr>
        <w:t xml:space="preserve">CIS 330 Notes </w:t>
      </w:r>
    </w:p>
    <w:p w14:paraId="7F5FA7D1" w14:textId="186752B5" w:rsidR="00286071" w:rsidRDefault="00286071">
      <w:pPr>
        <w:rPr>
          <w:b/>
          <w:i/>
          <w:sz w:val="24"/>
          <w:szCs w:val="24"/>
        </w:rPr>
      </w:pPr>
      <w:r>
        <w:rPr>
          <w:b/>
          <w:i/>
          <w:sz w:val="24"/>
          <w:szCs w:val="24"/>
        </w:rPr>
        <w:t>01/15/19</w:t>
      </w:r>
    </w:p>
    <w:p w14:paraId="287A21A1" w14:textId="160BA217" w:rsidR="00932BF8" w:rsidRDefault="00286071">
      <w:pPr>
        <w:rPr>
          <w:sz w:val="24"/>
          <w:szCs w:val="24"/>
        </w:rPr>
      </w:pPr>
      <w:r>
        <w:rPr>
          <w:sz w:val="24"/>
          <w:szCs w:val="24"/>
        </w:rPr>
        <w:t xml:space="preserve">We go over, </w:t>
      </w:r>
      <w:r>
        <w:rPr>
          <w:i/>
          <w:sz w:val="24"/>
          <w:szCs w:val="24"/>
        </w:rPr>
        <w:t>Toolkits A and Toolkits B,</w:t>
      </w:r>
      <w:r>
        <w:rPr>
          <w:sz w:val="24"/>
          <w:szCs w:val="24"/>
        </w:rPr>
        <w:t xml:space="preserve"> and go more in depth. “A” was mostly about communication. Basically, what’s important, how to, cultural factors, time management, etc. on the guidelines for successful communications. Must understand Corporate Culture. The do’s and don’ts to communication. Know the subject of what you’re talking </w:t>
      </w:r>
      <w:r w:rsidR="00932BF8">
        <w:rPr>
          <w:sz w:val="24"/>
          <w:szCs w:val="24"/>
        </w:rPr>
        <w:t>about and</w:t>
      </w:r>
      <w:r>
        <w:rPr>
          <w:sz w:val="24"/>
          <w:szCs w:val="24"/>
        </w:rPr>
        <w:t xml:space="preserve"> be honest if you don’t know. How to write good: 1. Avoid Alliteration. 2. Avoid Propositions. 3. Avoid Clichés. 4. Avoid Comparisons. 5. Be less specific. 6. </w:t>
      </w:r>
      <w:r w:rsidR="00932BF8">
        <w:rPr>
          <w:sz w:val="24"/>
          <w:szCs w:val="24"/>
        </w:rPr>
        <w:t xml:space="preserve">Be general… </w:t>
      </w:r>
      <w:r w:rsidR="00B765A9">
        <w:rPr>
          <w:sz w:val="24"/>
          <w:szCs w:val="24"/>
        </w:rPr>
        <w:t xml:space="preserve">Know the audience. Know what you’re talking about. Don’t forget to tell the recipient who you are, what you do, and reasons for contacting them. </w:t>
      </w:r>
      <w:r w:rsidR="00A74B35">
        <w:rPr>
          <w:sz w:val="24"/>
          <w:szCs w:val="24"/>
        </w:rPr>
        <w:t xml:space="preserve">7 by 7 rule- no more then 7 topics per slide and 7 words per topic. </w:t>
      </w:r>
      <w:r w:rsidR="00CA55A9">
        <w:rPr>
          <w:sz w:val="24"/>
          <w:szCs w:val="24"/>
        </w:rPr>
        <w:t xml:space="preserve">Find a pace when giving a presentation. Read both toolkits a and b again. </w:t>
      </w:r>
      <w:r w:rsidR="0085486A">
        <w:rPr>
          <w:sz w:val="24"/>
          <w:szCs w:val="24"/>
        </w:rPr>
        <w:t xml:space="preserve">*Read pg. 486-488.* </w:t>
      </w:r>
    </w:p>
    <w:p w14:paraId="70901BBF" w14:textId="15D8FF6F" w:rsidR="00233035" w:rsidRDefault="00233035">
      <w:pPr>
        <w:rPr>
          <w:sz w:val="24"/>
          <w:szCs w:val="24"/>
        </w:rPr>
      </w:pPr>
    </w:p>
    <w:p w14:paraId="40CC0311" w14:textId="00651EF8" w:rsidR="00233035" w:rsidRDefault="002F5DDC">
      <w:pPr>
        <w:rPr>
          <w:b/>
          <w:i/>
          <w:sz w:val="24"/>
          <w:szCs w:val="24"/>
        </w:rPr>
      </w:pPr>
      <w:r>
        <w:rPr>
          <w:b/>
          <w:i/>
          <w:sz w:val="24"/>
          <w:szCs w:val="24"/>
        </w:rPr>
        <w:t>2019/01/24</w:t>
      </w:r>
    </w:p>
    <w:p w14:paraId="4261C5D1" w14:textId="1841BDBA" w:rsidR="002F5DDC" w:rsidRDefault="002F5DDC">
      <w:pPr>
        <w:rPr>
          <w:sz w:val="24"/>
          <w:szCs w:val="24"/>
        </w:rPr>
      </w:pPr>
      <w:r>
        <w:rPr>
          <w:sz w:val="24"/>
          <w:szCs w:val="24"/>
        </w:rPr>
        <w:t xml:space="preserve">We talked about </w:t>
      </w:r>
      <w:r w:rsidR="00DF3266">
        <w:rPr>
          <w:sz w:val="24"/>
          <w:szCs w:val="24"/>
        </w:rPr>
        <w:t>CH</w:t>
      </w:r>
      <w:r>
        <w:rPr>
          <w:sz w:val="24"/>
          <w:szCs w:val="24"/>
        </w:rPr>
        <w:t xml:space="preserve">. 1. </w:t>
      </w:r>
      <w:r w:rsidR="00A7183B">
        <w:rPr>
          <w:sz w:val="24"/>
          <w:szCs w:val="24"/>
        </w:rPr>
        <w:t xml:space="preserve">You’ve already read the chapter and you can </w:t>
      </w:r>
      <w:r w:rsidR="00DF3266">
        <w:rPr>
          <w:sz w:val="24"/>
          <w:szCs w:val="24"/>
        </w:rPr>
        <w:t xml:space="preserve">study the chapter power point and </w:t>
      </w:r>
      <w:proofErr w:type="spellStart"/>
      <w:r w:rsidR="00DF3266">
        <w:rPr>
          <w:sz w:val="24"/>
          <w:szCs w:val="24"/>
        </w:rPr>
        <w:t>quizl</w:t>
      </w:r>
      <w:r w:rsidR="00253B7C">
        <w:rPr>
          <w:sz w:val="24"/>
          <w:szCs w:val="24"/>
        </w:rPr>
        <w:t>e</w:t>
      </w:r>
      <w:r w:rsidR="00DF3266">
        <w:rPr>
          <w:sz w:val="24"/>
          <w:szCs w:val="24"/>
        </w:rPr>
        <w:t>t</w:t>
      </w:r>
      <w:proofErr w:type="spellEnd"/>
      <w:r w:rsidR="00DF3266">
        <w:rPr>
          <w:sz w:val="24"/>
          <w:szCs w:val="24"/>
        </w:rPr>
        <w:t>.</w:t>
      </w:r>
      <w:r w:rsidR="00253B7C">
        <w:rPr>
          <w:sz w:val="24"/>
          <w:szCs w:val="24"/>
        </w:rPr>
        <w:t xml:space="preserve"> </w:t>
      </w:r>
      <w:r w:rsidR="00DC3B42">
        <w:rPr>
          <w:sz w:val="24"/>
          <w:szCs w:val="24"/>
        </w:rPr>
        <w:t>Components of I</w:t>
      </w:r>
      <w:r w:rsidR="00EC2300">
        <w:rPr>
          <w:sz w:val="24"/>
          <w:szCs w:val="24"/>
        </w:rPr>
        <w:t xml:space="preserve">S: Hardware, Software, </w:t>
      </w:r>
      <w:r w:rsidR="00B62504">
        <w:rPr>
          <w:sz w:val="24"/>
          <w:szCs w:val="24"/>
        </w:rPr>
        <w:t xml:space="preserve">Application, </w:t>
      </w:r>
      <w:r w:rsidR="000D71F0">
        <w:rPr>
          <w:sz w:val="24"/>
          <w:szCs w:val="24"/>
        </w:rPr>
        <w:t>Process, People</w:t>
      </w:r>
    </w:p>
    <w:p w14:paraId="2D18365A" w14:textId="32668FD4" w:rsidR="00027137" w:rsidRDefault="00CB6105">
      <w:pPr>
        <w:rPr>
          <w:sz w:val="24"/>
          <w:szCs w:val="24"/>
        </w:rPr>
      </w:pPr>
      <w:proofErr w:type="spellStart"/>
      <w:r>
        <w:rPr>
          <w:sz w:val="24"/>
          <w:szCs w:val="24"/>
        </w:rPr>
        <w:t>Bruh</w:t>
      </w:r>
      <w:proofErr w:type="spellEnd"/>
      <w:r>
        <w:rPr>
          <w:sz w:val="24"/>
          <w:szCs w:val="24"/>
        </w:rPr>
        <w:t xml:space="preserve"> righteously just read. </w:t>
      </w:r>
      <w:r w:rsidR="003D45EF">
        <w:rPr>
          <w:sz w:val="24"/>
          <w:szCs w:val="24"/>
        </w:rPr>
        <w:t xml:space="preserve"> Office </w:t>
      </w:r>
      <w:proofErr w:type="spellStart"/>
      <w:r w:rsidR="003D45EF">
        <w:rPr>
          <w:sz w:val="24"/>
          <w:szCs w:val="24"/>
        </w:rPr>
        <w:t>sytems</w:t>
      </w:r>
      <w:proofErr w:type="spellEnd"/>
      <w:r w:rsidR="003D45EF">
        <w:rPr>
          <w:sz w:val="24"/>
          <w:szCs w:val="24"/>
        </w:rPr>
        <w:t>-Operational ppl.</w:t>
      </w:r>
    </w:p>
    <w:p w14:paraId="23A88678" w14:textId="409C8E0F" w:rsidR="00E323E6" w:rsidRDefault="00E323E6">
      <w:pPr>
        <w:rPr>
          <w:sz w:val="24"/>
          <w:szCs w:val="24"/>
        </w:rPr>
      </w:pPr>
    </w:p>
    <w:p w14:paraId="51029F67" w14:textId="4B409595" w:rsidR="00E323E6" w:rsidRDefault="00E323E6">
      <w:pPr>
        <w:rPr>
          <w:b/>
          <w:i/>
          <w:sz w:val="24"/>
          <w:szCs w:val="24"/>
        </w:rPr>
      </w:pPr>
      <w:r>
        <w:rPr>
          <w:b/>
          <w:i/>
          <w:sz w:val="24"/>
          <w:szCs w:val="24"/>
        </w:rPr>
        <w:t>2019/01/31</w:t>
      </w:r>
    </w:p>
    <w:p w14:paraId="07B757D0" w14:textId="1AB6C69E" w:rsidR="00E323E6" w:rsidRPr="00E323E6" w:rsidRDefault="000756E4">
      <w:pPr>
        <w:rPr>
          <w:sz w:val="24"/>
          <w:szCs w:val="24"/>
        </w:rPr>
      </w:pPr>
      <w:r>
        <w:rPr>
          <w:sz w:val="24"/>
          <w:szCs w:val="24"/>
        </w:rPr>
        <w:t xml:space="preserve">We talked about chapter 2. Reread chapter. Remember Feasibility and its </w:t>
      </w:r>
      <w:r w:rsidR="00150083">
        <w:rPr>
          <w:sz w:val="24"/>
          <w:szCs w:val="24"/>
        </w:rPr>
        <w:t>components. Remember the types of questions are related to the components</w:t>
      </w:r>
      <w:r w:rsidR="003C7E76">
        <w:rPr>
          <w:sz w:val="24"/>
          <w:szCs w:val="24"/>
        </w:rPr>
        <w:t xml:space="preserve"> (Economic, Schedule, ,). </w:t>
      </w:r>
      <w:r w:rsidR="00A30CDC">
        <w:rPr>
          <w:sz w:val="24"/>
          <w:szCs w:val="24"/>
        </w:rPr>
        <w:t xml:space="preserve">Remember Discretionary and </w:t>
      </w:r>
      <w:r w:rsidR="0035584D">
        <w:rPr>
          <w:sz w:val="24"/>
          <w:szCs w:val="24"/>
        </w:rPr>
        <w:t xml:space="preserve">Nondiscretionary. </w:t>
      </w:r>
      <w:r w:rsidR="00225EE9">
        <w:rPr>
          <w:sz w:val="24"/>
          <w:szCs w:val="24"/>
        </w:rPr>
        <w:t xml:space="preserve">Study page 56. Study the </w:t>
      </w:r>
      <w:proofErr w:type="spellStart"/>
      <w:r w:rsidR="00225EE9">
        <w:rPr>
          <w:sz w:val="24"/>
          <w:szCs w:val="24"/>
        </w:rPr>
        <w:t>quizlet</w:t>
      </w:r>
      <w:proofErr w:type="spellEnd"/>
      <w:r w:rsidR="00225EE9">
        <w:rPr>
          <w:sz w:val="24"/>
          <w:szCs w:val="24"/>
        </w:rPr>
        <w:t xml:space="preserve"> and </w:t>
      </w:r>
      <w:r w:rsidR="00E838B8">
        <w:rPr>
          <w:sz w:val="24"/>
          <w:szCs w:val="24"/>
        </w:rPr>
        <w:t xml:space="preserve">chapter quizzes. </w:t>
      </w:r>
    </w:p>
    <w:p w14:paraId="7097A668" w14:textId="248F43E7" w:rsidR="003D45EF" w:rsidRDefault="003D45EF">
      <w:pPr>
        <w:rPr>
          <w:sz w:val="24"/>
          <w:szCs w:val="24"/>
        </w:rPr>
      </w:pPr>
    </w:p>
    <w:p w14:paraId="272CABD8" w14:textId="002187C9" w:rsidR="002B7872" w:rsidRDefault="00907B93">
      <w:pPr>
        <w:rPr>
          <w:b/>
          <w:i/>
          <w:sz w:val="24"/>
          <w:szCs w:val="24"/>
        </w:rPr>
      </w:pPr>
      <w:r>
        <w:rPr>
          <w:b/>
          <w:i/>
          <w:sz w:val="24"/>
          <w:szCs w:val="24"/>
        </w:rPr>
        <w:t>2019/02/19</w:t>
      </w:r>
    </w:p>
    <w:p w14:paraId="2162EAAF" w14:textId="078FE8C1" w:rsidR="00907B93" w:rsidRDefault="00907B93">
      <w:pPr>
        <w:rPr>
          <w:sz w:val="24"/>
          <w:szCs w:val="24"/>
        </w:rPr>
      </w:pPr>
      <w:r>
        <w:rPr>
          <w:sz w:val="24"/>
          <w:szCs w:val="24"/>
        </w:rPr>
        <w:t>Chapter4</w:t>
      </w:r>
    </w:p>
    <w:p w14:paraId="36E0E81D" w14:textId="5200012A" w:rsidR="00907B93" w:rsidRDefault="00907B93">
      <w:pPr>
        <w:rPr>
          <w:sz w:val="24"/>
          <w:szCs w:val="24"/>
        </w:rPr>
      </w:pPr>
      <w:r>
        <w:rPr>
          <w:sz w:val="24"/>
          <w:szCs w:val="24"/>
        </w:rPr>
        <w:t>Software tools</w:t>
      </w:r>
    </w:p>
    <w:p w14:paraId="6539840B" w14:textId="5A7423A2" w:rsidR="00907B93" w:rsidRDefault="004A3B94" w:rsidP="004A3B94">
      <w:pPr>
        <w:pStyle w:val="ListParagraph"/>
        <w:numPr>
          <w:ilvl w:val="0"/>
          <w:numId w:val="1"/>
        </w:numPr>
        <w:rPr>
          <w:sz w:val="24"/>
          <w:szCs w:val="24"/>
        </w:rPr>
      </w:pPr>
      <w:r>
        <w:rPr>
          <w:sz w:val="24"/>
          <w:szCs w:val="24"/>
        </w:rPr>
        <w:t>Graphic modeling</w:t>
      </w:r>
    </w:p>
    <w:p w14:paraId="3487F12B" w14:textId="76C497AA" w:rsidR="004A3B94" w:rsidRDefault="004A3B94" w:rsidP="004A3B94">
      <w:pPr>
        <w:pStyle w:val="ListParagraph"/>
        <w:numPr>
          <w:ilvl w:val="0"/>
          <w:numId w:val="1"/>
        </w:numPr>
        <w:rPr>
          <w:sz w:val="24"/>
          <w:szCs w:val="24"/>
        </w:rPr>
      </w:pPr>
      <w:r>
        <w:rPr>
          <w:sz w:val="24"/>
          <w:szCs w:val="24"/>
        </w:rPr>
        <w:t>Personal info managers</w:t>
      </w:r>
    </w:p>
    <w:p w14:paraId="6EFB58EE" w14:textId="46E7FB6B" w:rsidR="004A3B94" w:rsidRDefault="004A3B94" w:rsidP="004A3B94">
      <w:pPr>
        <w:pStyle w:val="ListParagraph"/>
        <w:numPr>
          <w:ilvl w:val="0"/>
          <w:numId w:val="1"/>
        </w:numPr>
        <w:rPr>
          <w:sz w:val="24"/>
          <w:szCs w:val="24"/>
        </w:rPr>
      </w:pPr>
      <w:r>
        <w:rPr>
          <w:sz w:val="24"/>
          <w:szCs w:val="24"/>
        </w:rPr>
        <w:t>Project data management</w:t>
      </w:r>
    </w:p>
    <w:p w14:paraId="4CA511B6" w14:textId="77777777" w:rsidR="004A3B94" w:rsidRPr="004A3B94" w:rsidRDefault="004A3B94" w:rsidP="004A3B94">
      <w:pPr>
        <w:rPr>
          <w:sz w:val="24"/>
          <w:szCs w:val="24"/>
        </w:rPr>
      </w:pPr>
      <w:bookmarkStart w:id="0" w:name="_GoBack"/>
      <w:bookmarkEnd w:id="0"/>
    </w:p>
    <w:sectPr w:rsidR="004A3B94" w:rsidRPr="004A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592C"/>
    <w:multiLevelType w:val="hybridMultilevel"/>
    <w:tmpl w:val="3F94995E"/>
    <w:lvl w:ilvl="0" w:tplc="BCB4FF2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71"/>
    <w:rsid w:val="00027137"/>
    <w:rsid w:val="000756E4"/>
    <w:rsid w:val="000D71F0"/>
    <w:rsid w:val="00150083"/>
    <w:rsid w:val="00225EE9"/>
    <w:rsid w:val="00233035"/>
    <w:rsid w:val="00245818"/>
    <w:rsid w:val="00253B7C"/>
    <w:rsid w:val="00286071"/>
    <w:rsid w:val="002B7872"/>
    <w:rsid w:val="002F5DDC"/>
    <w:rsid w:val="0035584D"/>
    <w:rsid w:val="003C7E76"/>
    <w:rsid w:val="003D45EF"/>
    <w:rsid w:val="004A3B94"/>
    <w:rsid w:val="008015A2"/>
    <w:rsid w:val="0085486A"/>
    <w:rsid w:val="00907B93"/>
    <w:rsid w:val="00932BF8"/>
    <w:rsid w:val="00967505"/>
    <w:rsid w:val="00A30CDC"/>
    <w:rsid w:val="00A7183B"/>
    <w:rsid w:val="00A74B35"/>
    <w:rsid w:val="00B62504"/>
    <w:rsid w:val="00B765A9"/>
    <w:rsid w:val="00CA55A9"/>
    <w:rsid w:val="00CB6105"/>
    <w:rsid w:val="00DC3B42"/>
    <w:rsid w:val="00DF3266"/>
    <w:rsid w:val="00E323E6"/>
    <w:rsid w:val="00E838B8"/>
    <w:rsid w:val="00EC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C538"/>
  <w15:chartTrackingRefBased/>
  <w15:docId w15:val="{F749945D-7C6A-4F49-9684-39293162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dc:creator>
  <cp:keywords/>
  <dc:description/>
  <cp:lastModifiedBy>Joshua P.</cp:lastModifiedBy>
  <cp:revision>27</cp:revision>
  <dcterms:created xsi:type="dcterms:W3CDTF">2019-01-15T14:05:00Z</dcterms:created>
  <dcterms:modified xsi:type="dcterms:W3CDTF">2019-02-19T15:00:00Z</dcterms:modified>
</cp:coreProperties>
</file>