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64D3" w14:textId="2ED075E9" w:rsidR="004708A4" w:rsidRPr="00EE6EE1" w:rsidRDefault="00E7297D">
      <w:p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 xml:space="preserve">Mouse </w:t>
      </w:r>
      <w:r w:rsidR="00566692" w:rsidRPr="00EE6EE1">
        <w:rPr>
          <w:rFonts w:ascii="Arial" w:hAnsi="Arial" w:cs="Arial"/>
          <w:sz w:val="22"/>
          <w:szCs w:val="20"/>
        </w:rPr>
        <w:t xml:space="preserve">Neurovascular </w:t>
      </w:r>
      <w:r w:rsidR="00EC6129" w:rsidRPr="00EE6EE1">
        <w:rPr>
          <w:rFonts w:ascii="Arial" w:hAnsi="Arial" w:cs="Arial"/>
          <w:sz w:val="22"/>
          <w:szCs w:val="20"/>
        </w:rPr>
        <w:t>sc</w:t>
      </w:r>
      <w:r w:rsidR="00566692" w:rsidRPr="00EE6EE1">
        <w:rPr>
          <w:rFonts w:ascii="Arial" w:hAnsi="Arial" w:cs="Arial"/>
          <w:sz w:val="22"/>
          <w:szCs w:val="20"/>
        </w:rPr>
        <w:t>RNAseq Workflow:</w:t>
      </w:r>
    </w:p>
    <w:p w14:paraId="61B9D927" w14:textId="77777777" w:rsidR="004708A4" w:rsidRPr="00EE6EE1" w:rsidRDefault="004708A4">
      <w:pPr>
        <w:rPr>
          <w:rFonts w:ascii="Arial" w:hAnsi="Arial" w:cs="Arial"/>
          <w:sz w:val="22"/>
          <w:szCs w:val="20"/>
        </w:rPr>
      </w:pPr>
    </w:p>
    <w:p w14:paraId="7D32A929" w14:textId="429BE04F" w:rsidR="004708A4" w:rsidRPr="00EE6EE1" w:rsidRDefault="004708A4" w:rsidP="0056669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Mouse_Neurovascular_scRNAseq_QC_Integration</w:t>
      </w:r>
    </w:p>
    <w:p w14:paraId="330DA3C5" w14:textId="3C365267" w:rsidR="00310BBA" w:rsidRPr="00EE6EE1" w:rsidRDefault="00310BBA" w:rsidP="004708A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Using Seurat pipeline with QC, normalization, SCTransform, and integration steps.</w:t>
      </w:r>
    </w:p>
    <w:p w14:paraId="7B5D7E4B" w14:textId="3A86FCCA" w:rsidR="004708A4" w:rsidRPr="00EE6EE1" w:rsidRDefault="004708A4" w:rsidP="0056669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Mouse_Neurovascular_scRNAseq_Clustering</w:t>
      </w:r>
    </w:p>
    <w:p w14:paraId="679CA381" w14:textId="67776582" w:rsidR="004708A4" w:rsidRPr="00EE6EE1" w:rsidRDefault="004708A4" w:rsidP="004708A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 xml:space="preserve">Use </w:t>
      </w:r>
      <w:r w:rsidR="00310BBA" w:rsidRPr="00EE6EE1">
        <w:rPr>
          <w:rFonts w:ascii="Arial" w:hAnsi="Arial" w:cs="Arial"/>
          <w:sz w:val="22"/>
          <w:szCs w:val="20"/>
        </w:rPr>
        <w:t>signature gene</w:t>
      </w:r>
      <w:r w:rsidRPr="00EE6EE1">
        <w:rPr>
          <w:rFonts w:ascii="Arial" w:hAnsi="Arial" w:cs="Arial"/>
          <w:sz w:val="22"/>
          <w:szCs w:val="20"/>
        </w:rPr>
        <w:t xml:space="preserve"> identifier</w:t>
      </w:r>
      <w:r w:rsidR="00310BBA" w:rsidRPr="00EE6EE1">
        <w:rPr>
          <w:rFonts w:ascii="Arial" w:hAnsi="Arial" w:cs="Arial"/>
          <w:sz w:val="22"/>
          <w:szCs w:val="20"/>
        </w:rPr>
        <w:t>s from</w:t>
      </w:r>
      <w:r w:rsidRPr="00EE6EE1">
        <w:rPr>
          <w:rFonts w:ascii="Arial" w:hAnsi="Arial" w:cs="Arial"/>
          <w:sz w:val="22"/>
          <w:szCs w:val="20"/>
        </w:rPr>
        <w:t xml:space="preserve"> </w:t>
      </w:r>
      <w:r w:rsidR="00310BBA" w:rsidRPr="00EE6EE1">
        <w:rPr>
          <w:rFonts w:ascii="Arial" w:hAnsi="Arial" w:cs="Arial"/>
          <w:sz w:val="22"/>
          <w:szCs w:val="20"/>
        </w:rPr>
        <w:t>literature</w:t>
      </w:r>
      <w:r w:rsidRPr="00EE6EE1">
        <w:rPr>
          <w:rFonts w:ascii="Arial" w:hAnsi="Arial" w:cs="Arial"/>
          <w:sz w:val="22"/>
          <w:szCs w:val="20"/>
        </w:rPr>
        <w:t xml:space="preserve"> + exported </w:t>
      </w:r>
      <w:r w:rsidR="00310BBA" w:rsidRPr="00EE6EE1">
        <w:rPr>
          <w:rFonts w:ascii="Arial" w:hAnsi="Arial" w:cs="Arial"/>
          <w:sz w:val="22"/>
          <w:szCs w:val="20"/>
        </w:rPr>
        <w:t xml:space="preserve">cluster signature gene </w:t>
      </w:r>
      <w:r w:rsidRPr="00EE6EE1">
        <w:rPr>
          <w:rFonts w:ascii="Arial" w:hAnsi="Arial" w:cs="Arial"/>
          <w:sz w:val="22"/>
          <w:szCs w:val="20"/>
        </w:rPr>
        <w:t>excel spreadsheets + Mouse_Neurovascular_scRNAseq_Cluster_Interrogation</w:t>
      </w:r>
    </w:p>
    <w:p w14:paraId="0CBD6A23" w14:textId="4ECB7BEE" w:rsidR="004708A4" w:rsidRPr="00EE6EE1" w:rsidRDefault="004708A4" w:rsidP="004708A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Mouse_Neurovascular_scRNAseq_CSDvsHC_Differential_Expression</w:t>
      </w:r>
    </w:p>
    <w:p w14:paraId="6F5E3B9D" w14:textId="290BC6A4" w:rsidR="004708A4" w:rsidRPr="00EE6EE1" w:rsidRDefault="004708A4" w:rsidP="004708A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Creates DE gene lists for all clusters identified</w:t>
      </w:r>
    </w:p>
    <w:p w14:paraId="3EDC7E7B" w14:textId="43D059D8" w:rsidR="004708A4" w:rsidRPr="00EE6EE1" w:rsidRDefault="004708A4" w:rsidP="004708A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Mouse_Neurovascular_scRNAseq_DE_Gene_Pathway_Enrichment_Analysis</w:t>
      </w:r>
    </w:p>
    <w:p w14:paraId="4668B5F2" w14:textId="56D5A1D4" w:rsidR="004708A4" w:rsidRPr="00EE6EE1" w:rsidRDefault="004708A4" w:rsidP="004708A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Condenses pathway analyses run (i.e., Reactome, GO: Biological Processes) using DE genes into a heatmap figure</w:t>
      </w:r>
    </w:p>
    <w:p w14:paraId="6B11BE99" w14:textId="5CAE2585" w:rsidR="004708A4" w:rsidRPr="00EE6EE1" w:rsidRDefault="004708A4" w:rsidP="004708A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Mouse_Neurovascular_scRNAseq_Cluster_Interrogation</w:t>
      </w:r>
    </w:p>
    <w:p w14:paraId="1FE2418D" w14:textId="488B86BC" w:rsidR="004708A4" w:rsidRDefault="004708A4" w:rsidP="004708A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Used to examine clusters by gene expression, create feature plots, and make heatmaps</w:t>
      </w:r>
    </w:p>
    <w:p w14:paraId="0E2F89FF" w14:textId="2F75CD15" w:rsidR="00EE6EE1" w:rsidRDefault="00EE6EE1" w:rsidP="00EE6E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Mouse_Neurovascular_scRNAseq_CellChat_Analysis</w:t>
      </w:r>
    </w:p>
    <w:p w14:paraId="7BFEC386" w14:textId="5EB8ECC8" w:rsidR="00EE6EE1" w:rsidRPr="00EE6EE1" w:rsidRDefault="00EE6EE1" w:rsidP="00EE6EE1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CellChat analysis of cell-cell communication and ligand-receptor interactions</w:t>
      </w:r>
    </w:p>
    <w:p w14:paraId="408BBE29" w14:textId="77777777" w:rsidR="00566692" w:rsidRPr="00EE6EE1" w:rsidRDefault="00566692" w:rsidP="00566692">
      <w:pPr>
        <w:rPr>
          <w:rFonts w:ascii="Arial" w:hAnsi="Arial" w:cs="Arial"/>
          <w:sz w:val="22"/>
          <w:szCs w:val="20"/>
        </w:rPr>
      </w:pPr>
    </w:p>
    <w:p w14:paraId="4C0B070E" w14:textId="77777777" w:rsidR="00566692" w:rsidRPr="00EE6EE1" w:rsidRDefault="00566692" w:rsidP="00566692">
      <w:p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Other Important Scripts:</w:t>
      </w:r>
    </w:p>
    <w:p w14:paraId="5E1A8DF5" w14:textId="31CC977F" w:rsidR="00566692" w:rsidRPr="00EE6EE1" w:rsidRDefault="00566692" w:rsidP="0056669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R_Package_and_Version_Extraction_Code</w:t>
      </w:r>
    </w:p>
    <w:p w14:paraId="10DCA3F4" w14:textId="5CACF8DA" w:rsidR="004708A4" w:rsidRPr="00EE6EE1" w:rsidRDefault="004708A4" w:rsidP="004708A4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0"/>
        </w:rPr>
      </w:pPr>
      <w:r w:rsidRPr="00EE6EE1">
        <w:rPr>
          <w:rFonts w:ascii="Arial" w:hAnsi="Arial" w:cs="Arial"/>
          <w:sz w:val="22"/>
          <w:szCs w:val="20"/>
        </w:rPr>
        <w:t>Creates a list of all packages used during the workflow along with the package versions</w:t>
      </w:r>
    </w:p>
    <w:sectPr w:rsidR="004708A4" w:rsidRPr="00EE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7CF8"/>
    <w:multiLevelType w:val="hybridMultilevel"/>
    <w:tmpl w:val="324A8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4769"/>
    <w:multiLevelType w:val="hybridMultilevel"/>
    <w:tmpl w:val="B5A6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4720">
    <w:abstractNumId w:val="1"/>
  </w:num>
  <w:num w:numId="2" w16cid:durableId="65939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92"/>
    <w:rsid w:val="00310BBA"/>
    <w:rsid w:val="003C7B94"/>
    <w:rsid w:val="004708A4"/>
    <w:rsid w:val="00566692"/>
    <w:rsid w:val="00764805"/>
    <w:rsid w:val="00CD3F0F"/>
    <w:rsid w:val="00E7297D"/>
    <w:rsid w:val="00EC6129"/>
    <w:rsid w:val="00E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990"/>
  <w15:chartTrackingRefBased/>
  <w15:docId w15:val="{A5147E6A-E554-4642-9E1B-A38BBF1A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Samuels</dc:creator>
  <cp:keywords/>
  <dc:description/>
  <cp:lastModifiedBy>Joshua Samuels</cp:lastModifiedBy>
  <cp:revision>10</cp:revision>
  <dcterms:created xsi:type="dcterms:W3CDTF">2021-12-13T15:44:00Z</dcterms:created>
  <dcterms:modified xsi:type="dcterms:W3CDTF">2023-04-23T18:47:00Z</dcterms:modified>
</cp:coreProperties>
</file>