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C52BA9">
      <w:pPr>
        <w:spacing w:after="80"/>
      </w:pPr>
      <w:bookmarkStart w:id="0" w:name="_GoBack"/>
      <w:bookmarkEnd w:id="0"/>
      <w:r>
        <w:rPr>
          <w:rFonts w:ascii="Calibri" w:hAnsi="Calibri" w:eastAsia="Calibri" w:cs="Calibri"/>
          <w:b/>
          <w:bCs/>
          <w:sz w:val="40"/>
          <w:szCs w:val="40"/>
        </w:rPr>
        <w:t>FL-02 — Prompting Fundamentals on Real Tasks</w:t>
      </w:r>
    </w:p>
    <w:p w14:paraId="7A30F56E">
      <w:pPr>
        <w:spacing w:after="300"/>
      </w:pPr>
      <w:r>
        <w:rPr>
          <w:rFonts w:ascii="Calibri" w:hAnsi="Calibri" w:eastAsia="Calibri" w:cs="Calibri"/>
          <w:i/>
          <w:iCs/>
          <w:color w:val="555555"/>
          <w:sz w:val="26"/>
          <w:szCs w:val="26"/>
        </w:rPr>
        <w:t>Prompt Iteration Log</w:t>
      </w:r>
    </w:p>
    <w:p w14:paraId="0DE1A037">
      <w:pPr>
        <w:spacing w:after="160"/>
      </w:pPr>
      <w:r>
        <w:rPr>
          <w:rFonts w:ascii="Calibri" w:hAnsi="Calibri" w:eastAsia="Calibri" w:cs="Calibri"/>
          <w:b/>
          <w:bCs/>
          <w:i w:val="0"/>
          <w:iCs w:val="0"/>
          <w:sz w:val="22"/>
          <w:szCs w:val="22"/>
        </w:rPr>
        <w:t xml:space="preserve">Task used (from FL-01 audit): </w:t>
      </w:r>
      <w:r>
        <w:rPr>
          <w:rFonts w:ascii="Calibri" w:hAnsi="Calibri" w:eastAsia="Calibri" w:cs="Calibri"/>
          <w:b w:val="0"/>
          <w:bCs w:val="0"/>
          <w:i w:val="0"/>
          <w:iCs w:val="0"/>
          <w:sz w:val="22"/>
          <w:szCs w:val="22"/>
        </w:rPr>
        <w:t>First-draft notebook/model code generation for portfolio projects — classification: Delegate to AI, with review.</w:t>
      </w:r>
    </w:p>
    <w:p w14:paraId="3DFFB23C">
      <w:pPr>
        <w:spacing w:after="160"/>
      </w:pPr>
      <w:r>
        <w:rPr>
          <w:rFonts w:ascii="Calibri" w:hAnsi="Calibri" w:eastAsia="Calibri" w:cs="Calibri"/>
          <w:b/>
          <w:bCs/>
          <w:sz w:val="22"/>
          <w:szCs w:val="22"/>
        </w:rPr>
        <w:t xml:space="preserve">Real instance of the task: </w:t>
      </w:r>
      <w:r>
        <w:rPr>
          <w:rFonts w:ascii="Calibri" w:hAnsi="Calibri" w:eastAsia="Calibri" w:cs="Calibri"/>
          <w:sz w:val="22"/>
          <w:szCs w:val="22"/>
        </w:rPr>
        <w:t>My capstone project (</w:t>
      </w:r>
      <w:r>
        <w:fldChar w:fldCharType="begin"/>
      </w:r>
      <w:r>
        <w:instrText xml:space="preserve"> HYPERLINK "https://github.com/josh777-ops/Capstone-Project---Machine-Learning" </w:instrText>
      </w:r>
      <w:r>
        <w:fldChar w:fldCharType="separate"/>
      </w:r>
      <w:r>
        <w:rPr>
          <w:rFonts w:ascii="Calibri" w:hAnsi="Calibri" w:eastAsia="Calibri" w:cs="Calibri"/>
          <w:color w:val="1155CC"/>
          <w:sz w:val="22"/>
          <w:szCs w:val="22"/>
          <w:u w:val="single"/>
        </w:rPr>
        <w:t>Telco Customer Churn Prediction</w:t>
      </w:r>
      <w:r>
        <w:rPr>
          <w:rFonts w:ascii="Calibri" w:hAnsi="Calibri" w:eastAsia="Calibri" w:cs="Calibri"/>
          <w:color w:val="1155CC"/>
          <w:sz w:val="22"/>
          <w:szCs w:val="22"/>
          <w:u w:val="single"/>
        </w:rPr>
        <w:fldChar w:fldCharType="end"/>
      </w:r>
      <w:r>
        <w:rPr>
          <w:rFonts w:ascii="Calibri" w:hAnsi="Calibri" w:eastAsia="Calibri" w:cs="Calibri"/>
          <w:sz w:val="22"/>
          <w:szCs w:val="22"/>
        </w:rPr>
        <w:t>, HyperionDev Data Science Bootcamp) already has working Logistic Regression and Random Forest models. The README lists “XGBoost,” “GridSearchCV,” and “ROC/PR curves” under Future Improvements — so the real task is: generate first-draft code that adds a GridSearchCV-tuned XGBoost model and compares it against my existing two models using ROC-AUC and precision-recall curves.</w:t>
      </w:r>
    </w:p>
    <w:p w14:paraId="24A7A708">
      <w:pPr>
        <w:spacing w:after="160"/>
      </w:pPr>
      <w:r>
        <w:rPr>
          <w:rFonts w:ascii="Calibri" w:hAnsi="Calibri" w:eastAsia="Calibri" w:cs="Calibri"/>
          <w:b w:val="0"/>
          <w:bCs w:val="0"/>
          <w:i w:val="0"/>
          <w:iCs w:val="0"/>
          <w:sz w:val="22"/>
          <w:szCs w:val="22"/>
        </w:rPr>
        <w:t>Actual pipeline (verified against my real notebook, telco_customer_churn.ipynb): TotalCharges is coerced to numeric and rows with nulls dropped; customerID is dropped; Churn is mapped to 1/0; categoricals are one-hot encoded with pd.get_dummies(drop_first=True); the entire resulting frame (features and target together) is Min-Max scaled; then split with train_test_split(test_size=0.25, random_state=42) into X_train/X_test/y_train/y_test — already scaled, no separate _scaled variable. log_model is LogisticRegression(max_iter=1000); rf_model is RandomForestClassifier(n_estimators=2000, oob_score=True, max_features="sqrt", max_leaf_nodes=50, bootstrap=True, random_state=42). Both are currently evaluated with accuracy/precision/recall/confusion matrix only — no predict_proba, no ROC-AUC yet, which becomes a real finding in Version 4 below.</w:t>
      </w:r>
    </w:p>
    <w:p w14:paraId="4364A8EC">
      <w:pPr>
        <w:spacing w:after="160"/>
      </w:pPr>
      <w:r>
        <w:rPr>
          <w:rFonts w:ascii="Calibri" w:hAnsi="Calibri" w:eastAsia="Calibri" w:cs="Calibri"/>
          <w:b/>
          <w:bCs/>
          <w:i w:val="0"/>
          <w:iCs w:val="0"/>
          <w:sz w:val="22"/>
          <w:szCs w:val="22"/>
        </w:rPr>
        <w:t xml:space="preserve">“Done well” (my FL-01 bar): </w:t>
      </w:r>
      <w:r>
        <w:rPr>
          <w:rFonts w:ascii="Calibri" w:hAnsi="Calibri" w:eastAsia="Calibri" w:cs="Calibri"/>
          <w:b w:val="0"/>
          <w:bCs w:val="0"/>
          <w:i w:val="0"/>
          <w:iCs w:val="0"/>
          <w:sz w:val="22"/>
          <w:szCs w:val="22"/>
        </w:rPr>
        <w:t>runs without error first try, doesn’t invent columns/variables that don’t exist in my notebook, and I can justify every line in an interview.</w:t>
      </w:r>
    </w:p>
    <w:p w14:paraId="7BEE09C2">
      <w:pPr>
        <w:pStyle w:val="2"/>
        <w:spacing w:before="300" w:after="150"/>
      </w:pPr>
      <w:r>
        <w:t>Version 0 — Naive prompt</w:t>
      </w:r>
    </w:p>
    <w:p w14:paraId="7A1ABFD0">
      <w:pPr>
        <w:pBdr>
          <w:left w:val="single" w:color="8E8E93" w:sz="12" w:space="8"/>
        </w:pBdr>
        <w:shd w:val="clear" w:fill="F2F2F5"/>
        <w:spacing w:before="80" w:after="160"/>
        <w:ind w:left="360"/>
      </w:pPr>
      <w:r>
        <w:rPr>
          <w:rFonts w:ascii="Calibri" w:hAnsi="Calibri" w:eastAsia="Calibri" w:cs="Calibri"/>
          <w:i/>
          <w:iCs/>
          <w:sz w:val="22"/>
          <w:szCs w:val="22"/>
        </w:rPr>
        <w:t>Add xgboost to my churn model and compare it with my other models.</w:t>
      </w:r>
    </w:p>
    <w:p w14:paraId="13DFF3B3">
      <w:pPr>
        <w:pStyle w:val="4"/>
        <w:spacing w:before="200" w:after="100"/>
      </w:pPr>
      <w:r>
        <w:t>Output:</w:t>
      </w:r>
    </w:p>
    <w:p w14:paraId="62AE8DF1">
      <w:pPr>
        <w:shd w:val="clear" w:fill="1E1E1E"/>
        <w:spacing w:before="60" w:after="0" w:line="260" w:lineRule="auto"/>
      </w:pPr>
      <w:r>
        <w:rPr>
          <w:rFonts w:ascii="Consolas" w:hAnsi="Consolas" w:eastAsia="Consolas" w:cs="Consolas"/>
          <w:color w:val="D4D4D4"/>
          <w:sz w:val="18"/>
          <w:szCs w:val="18"/>
        </w:rPr>
        <w:t>from xgboost import XGBClassifier</w:t>
      </w:r>
    </w:p>
    <w:p w14:paraId="7FFCC09D">
      <w:pPr>
        <w:shd w:val="clear" w:fill="1E1E1E"/>
        <w:spacing w:before="0" w:after="0" w:line="260" w:lineRule="auto"/>
      </w:pPr>
      <w:r>
        <w:rPr>
          <w:rFonts w:ascii="Consolas" w:hAnsi="Consolas" w:eastAsia="Consolas" w:cs="Consolas"/>
          <w:color w:val="D4D4D4"/>
          <w:sz w:val="18"/>
          <w:szCs w:val="18"/>
        </w:rPr>
        <w:t>from sklearn.model_selection import train_test_split</w:t>
      </w:r>
    </w:p>
    <w:p w14:paraId="17C4E383">
      <w:pPr>
        <w:shd w:val="clear" w:fill="1E1E1E"/>
        <w:spacing w:before="0" w:after="0" w:line="260" w:lineRule="auto"/>
      </w:pPr>
      <w:r>
        <w:rPr>
          <w:rFonts w:ascii="Consolas" w:hAnsi="Consolas" w:eastAsia="Consolas" w:cs="Consolas"/>
          <w:color w:val="D4D4D4"/>
          <w:sz w:val="18"/>
          <w:szCs w:val="18"/>
        </w:rPr>
        <w:t>from sklearn.metrics import accuracy_score</w:t>
      </w:r>
    </w:p>
    <w:p w14:paraId="4A27C560">
      <w:pPr>
        <w:shd w:val="clear" w:fill="1E1E1E"/>
        <w:spacing w:before="0" w:after="0" w:line="260" w:lineRule="auto"/>
      </w:pPr>
      <w:r>
        <w:rPr>
          <w:rFonts w:ascii="Consolas" w:hAnsi="Consolas" w:eastAsia="Consolas" w:cs="Consolas"/>
          <w:color w:val="D4D4D4"/>
          <w:sz w:val="18"/>
          <w:szCs w:val="18"/>
        </w:rPr>
        <w:t xml:space="preserve"> </w:t>
      </w:r>
    </w:p>
    <w:p w14:paraId="683966D1">
      <w:pPr>
        <w:shd w:val="clear" w:fill="1E1E1E"/>
        <w:spacing w:before="0" w:after="0" w:line="260" w:lineRule="auto"/>
      </w:pPr>
      <w:r>
        <w:rPr>
          <w:rFonts w:ascii="Consolas" w:hAnsi="Consolas" w:eastAsia="Consolas" w:cs="Consolas"/>
          <w:color w:val="D4D4D4"/>
          <w:sz w:val="18"/>
          <w:szCs w:val="18"/>
        </w:rPr>
        <w:t>X_train, X_test, y_train, y_test = train_test_split(X, y, test_size=0.2, random_state=42)</w:t>
      </w:r>
    </w:p>
    <w:p w14:paraId="0F9E4BD5">
      <w:pPr>
        <w:shd w:val="clear" w:fill="1E1E1E"/>
        <w:spacing w:before="0" w:after="0" w:line="260" w:lineRule="auto"/>
      </w:pPr>
      <w:r>
        <w:rPr>
          <w:rFonts w:ascii="Consolas" w:hAnsi="Consolas" w:eastAsia="Consolas" w:cs="Consolas"/>
          <w:color w:val="D4D4D4"/>
          <w:sz w:val="18"/>
          <w:szCs w:val="18"/>
        </w:rPr>
        <w:t xml:space="preserve"> </w:t>
      </w:r>
    </w:p>
    <w:p w14:paraId="65EA77B2">
      <w:pPr>
        <w:shd w:val="clear" w:fill="1E1E1E"/>
        <w:spacing w:before="0" w:after="0" w:line="260" w:lineRule="auto"/>
      </w:pPr>
      <w:r>
        <w:rPr>
          <w:rFonts w:ascii="Consolas" w:hAnsi="Consolas" w:eastAsia="Consolas" w:cs="Consolas"/>
          <w:color w:val="D4D4D4"/>
          <w:sz w:val="18"/>
          <w:szCs w:val="18"/>
        </w:rPr>
        <w:t>model = XGBClassifier()</w:t>
      </w:r>
    </w:p>
    <w:p w14:paraId="27E7B8D9">
      <w:pPr>
        <w:shd w:val="clear" w:fill="1E1E1E"/>
        <w:spacing w:before="0" w:after="0" w:line="260" w:lineRule="auto"/>
      </w:pPr>
      <w:r>
        <w:rPr>
          <w:rFonts w:ascii="Consolas" w:hAnsi="Consolas" w:eastAsia="Consolas" w:cs="Consolas"/>
          <w:color w:val="D4D4D4"/>
          <w:sz w:val="18"/>
          <w:szCs w:val="18"/>
        </w:rPr>
        <w:t>model.fit(X_train, y_train)</w:t>
      </w:r>
    </w:p>
    <w:p w14:paraId="1305A4DF">
      <w:pPr>
        <w:shd w:val="clear" w:fill="1E1E1E"/>
        <w:spacing w:before="0" w:after="0" w:line="260" w:lineRule="auto"/>
      </w:pPr>
      <w:r>
        <w:rPr>
          <w:rFonts w:ascii="Consolas" w:hAnsi="Consolas" w:eastAsia="Consolas" w:cs="Consolas"/>
          <w:color w:val="D4D4D4"/>
          <w:sz w:val="18"/>
          <w:szCs w:val="18"/>
        </w:rPr>
        <w:t>preds = model.predict(X_test)</w:t>
      </w:r>
    </w:p>
    <w:p w14:paraId="394A35F9">
      <w:pPr>
        <w:shd w:val="clear" w:fill="1E1E1E"/>
        <w:spacing w:before="0" w:after="0" w:line="260" w:lineRule="auto"/>
      </w:pPr>
      <w:r>
        <w:rPr>
          <w:rFonts w:ascii="Consolas" w:hAnsi="Consolas" w:eastAsia="Consolas" w:cs="Consolas"/>
          <w:color w:val="D4D4D4"/>
          <w:sz w:val="18"/>
          <w:szCs w:val="18"/>
        </w:rPr>
        <w:t xml:space="preserve"> </w:t>
      </w:r>
    </w:p>
    <w:p w14:paraId="74D24C7B">
      <w:pPr>
        <w:shd w:val="clear" w:fill="1E1E1E"/>
        <w:spacing w:before="0" w:after="0" w:line="260" w:lineRule="auto"/>
      </w:pPr>
      <w:r>
        <w:rPr>
          <w:rFonts w:ascii="Consolas" w:hAnsi="Consolas" w:eastAsia="Consolas" w:cs="Consolas"/>
          <w:color w:val="D4D4D4"/>
          <w:sz w:val="18"/>
          <w:szCs w:val="18"/>
        </w:rPr>
        <w:t>print("XGBoost Accuracy:", accuracy_score(y_test, preds))</w:t>
      </w:r>
    </w:p>
    <w:p w14:paraId="482E5817">
      <w:pPr>
        <w:shd w:val="clear" w:fill="1E1E1E"/>
        <w:spacing w:before="0" w:after="0" w:line="260" w:lineRule="auto"/>
      </w:pPr>
      <w:r>
        <w:rPr>
          <w:rFonts w:ascii="Consolas" w:hAnsi="Consolas" w:eastAsia="Consolas" w:cs="Consolas"/>
          <w:color w:val="D4D4D4"/>
          <w:sz w:val="18"/>
          <w:szCs w:val="18"/>
        </w:rPr>
        <w:t xml:space="preserve"> </w:t>
      </w:r>
    </w:p>
    <w:p w14:paraId="62E71EA4">
      <w:pPr>
        <w:shd w:val="clear" w:fill="1E1E1E"/>
        <w:spacing w:before="0" w:after="160" w:line="260" w:lineRule="auto"/>
      </w:pPr>
      <w:r>
        <w:rPr>
          <w:rFonts w:ascii="Consolas" w:hAnsi="Consolas" w:eastAsia="Consolas" w:cs="Consolas"/>
          <w:color w:val="D4D4D4"/>
          <w:sz w:val="18"/>
          <w:szCs w:val="18"/>
        </w:rPr>
        <w:t># Compare this accuracy to your Logistic Regression and Random Forest accuracy scores.</w:t>
      </w:r>
    </w:p>
    <w:p w14:paraId="57BF8534">
      <w:pPr>
        <w:pStyle w:val="4"/>
        <w:spacing w:before="200" w:after="100"/>
      </w:pPr>
      <w:r>
        <w:t>What’s wrong with it:</w:t>
      </w:r>
    </w:p>
    <w:p w14:paraId="5ED77AC8">
      <w:pPr>
        <w:spacing w:after="160"/>
      </w:pPr>
      <w:r>
        <w:rPr>
          <w:rFonts w:ascii="Calibri" w:hAnsi="Calibri" w:eastAsia="Calibri" w:cs="Calibri"/>
          <w:b w:val="0"/>
          <w:bCs w:val="0"/>
          <w:i w:val="0"/>
          <w:iCs w:val="0"/>
          <w:sz w:val="22"/>
          <w:szCs w:val="22"/>
        </w:rPr>
        <w:t>It re-splits data from raw X/y that don’t exist in my actual notebook (I already have X_train/X_test), which means it would either error on undefined variables or silently create a different train/test split than my other two models — invalidating any comparison. Single metric, no tuning despite “compare” implying rigor, and the “comparison” is just a comment telling me to do it myself. This is the prompt I’d have written before this track.</w:t>
      </w:r>
    </w:p>
    <w:p w14:paraId="5F23EBFB">
      <w:pPr>
        <w:pStyle w:val="2"/>
        <w:spacing w:before="300" w:after="150"/>
      </w:pPr>
      <w:r>
        <w:t>Version 1 — + Role assignment</w:t>
      </w:r>
    </w:p>
    <w:p w14:paraId="705EA6EE">
      <w:pPr>
        <w:pBdr>
          <w:left w:val="single" w:color="8E8E93" w:sz="12" w:space="8"/>
        </w:pBdr>
        <w:shd w:val="clear" w:fill="F2F2F5"/>
        <w:spacing w:before="80" w:after="160"/>
        <w:ind w:left="360"/>
      </w:pPr>
      <w:r>
        <w:rPr>
          <w:rFonts w:ascii="Calibri" w:hAnsi="Calibri" w:eastAsia="Calibri" w:cs="Calibri"/>
          <w:i/>
          <w:iCs/>
          <w:sz w:val="22"/>
          <w:szCs w:val="22"/>
        </w:rPr>
        <w:t>You are a senior machine learning engineer reviewing my portfolio project before I send it to recruiters. Add xgboost to my churn model and compare it with my other models.</w:t>
      </w:r>
    </w:p>
    <w:p w14:paraId="168991E1">
      <w:pPr>
        <w:pStyle w:val="4"/>
        <w:spacing w:before="200" w:after="100"/>
      </w:pPr>
      <w:r>
        <w:t>Output:</w:t>
      </w:r>
    </w:p>
    <w:p w14:paraId="30040401">
      <w:pPr>
        <w:shd w:val="clear" w:fill="1E1E1E"/>
        <w:spacing w:before="60" w:after="0" w:line="260" w:lineRule="auto"/>
      </w:pPr>
      <w:r>
        <w:rPr>
          <w:rFonts w:ascii="Consolas" w:hAnsi="Consolas" w:eastAsia="Consolas" w:cs="Consolas"/>
          <w:color w:val="D4D4D4"/>
          <w:sz w:val="18"/>
          <w:szCs w:val="18"/>
        </w:rPr>
        <w:t>from xgboost import XGBClassifier</w:t>
      </w:r>
    </w:p>
    <w:p w14:paraId="4BCCE9CE">
      <w:pPr>
        <w:shd w:val="clear" w:fill="1E1E1E"/>
        <w:spacing w:before="0" w:after="0" w:line="260" w:lineRule="auto"/>
      </w:pPr>
      <w:r>
        <w:rPr>
          <w:rFonts w:ascii="Consolas" w:hAnsi="Consolas" w:eastAsia="Consolas" w:cs="Consolas"/>
          <w:color w:val="D4D4D4"/>
          <w:sz w:val="18"/>
          <w:szCs w:val="18"/>
        </w:rPr>
        <w:t>from sklearn.model_selection import train_test_split</w:t>
      </w:r>
    </w:p>
    <w:p w14:paraId="194DD290">
      <w:pPr>
        <w:shd w:val="clear" w:fill="1E1E1E"/>
        <w:spacing w:before="0" w:after="0" w:line="260" w:lineRule="auto"/>
      </w:pPr>
      <w:r>
        <w:rPr>
          <w:rFonts w:ascii="Consolas" w:hAnsi="Consolas" w:eastAsia="Consolas" w:cs="Consolas"/>
          <w:color w:val="D4D4D4"/>
          <w:sz w:val="18"/>
          <w:szCs w:val="18"/>
        </w:rPr>
        <w:t>from sklearn.metrics import accuracy_score, precision_score, recall_score, confusion_matrix, classification_report</w:t>
      </w:r>
    </w:p>
    <w:p w14:paraId="3EF2BC44">
      <w:pPr>
        <w:shd w:val="clear" w:fill="1E1E1E"/>
        <w:spacing w:before="0" w:after="0" w:line="260" w:lineRule="auto"/>
      </w:pPr>
      <w:r>
        <w:rPr>
          <w:rFonts w:ascii="Consolas" w:hAnsi="Consolas" w:eastAsia="Consolas" w:cs="Consolas"/>
          <w:color w:val="D4D4D4"/>
          <w:sz w:val="18"/>
          <w:szCs w:val="18"/>
        </w:rPr>
        <w:t xml:space="preserve"> </w:t>
      </w:r>
    </w:p>
    <w:p w14:paraId="003EF22E">
      <w:pPr>
        <w:shd w:val="clear" w:fill="1E1E1E"/>
        <w:spacing w:before="0" w:after="0" w:line="260" w:lineRule="auto"/>
      </w:pPr>
      <w:r>
        <w:rPr>
          <w:rFonts w:ascii="Consolas" w:hAnsi="Consolas" w:eastAsia="Consolas" w:cs="Consolas"/>
          <w:color w:val="D4D4D4"/>
          <w:sz w:val="18"/>
          <w:szCs w:val="18"/>
        </w:rPr>
        <w:t># Note: verify class balance in the churn target before trusting accuracy alone.</w:t>
      </w:r>
    </w:p>
    <w:p w14:paraId="52AC9547">
      <w:pPr>
        <w:shd w:val="clear" w:fill="1E1E1E"/>
        <w:spacing w:before="0" w:after="0" w:line="260" w:lineRule="auto"/>
      </w:pPr>
      <w:r>
        <w:rPr>
          <w:rFonts w:ascii="Consolas" w:hAnsi="Consolas" w:eastAsia="Consolas" w:cs="Consolas"/>
          <w:color w:val="D4D4D4"/>
          <w:sz w:val="18"/>
          <w:szCs w:val="18"/>
        </w:rPr>
        <w:t>X_train, X_test, y_train, y_test = train_test_split(X, y, test_size=0.2, random_state=42, stratify=y)</w:t>
      </w:r>
    </w:p>
    <w:p w14:paraId="3C5EC39B">
      <w:pPr>
        <w:shd w:val="clear" w:fill="1E1E1E"/>
        <w:spacing w:before="0" w:after="0" w:line="260" w:lineRule="auto"/>
      </w:pPr>
      <w:r>
        <w:rPr>
          <w:rFonts w:ascii="Consolas" w:hAnsi="Consolas" w:eastAsia="Consolas" w:cs="Consolas"/>
          <w:color w:val="D4D4D4"/>
          <w:sz w:val="18"/>
          <w:szCs w:val="18"/>
        </w:rPr>
        <w:t xml:space="preserve"> </w:t>
      </w:r>
    </w:p>
    <w:p w14:paraId="245380BB">
      <w:pPr>
        <w:shd w:val="clear" w:fill="1E1E1E"/>
        <w:spacing w:before="0" w:after="0" w:line="260" w:lineRule="auto"/>
      </w:pPr>
      <w:r>
        <w:rPr>
          <w:rFonts w:ascii="Consolas" w:hAnsi="Consolas" w:eastAsia="Consolas" w:cs="Consolas"/>
          <w:color w:val="D4D4D4"/>
          <w:sz w:val="18"/>
          <w:szCs w:val="18"/>
        </w:rPr>
        <w:t>xgb_model = XGBClassifier(</w:t>
      </w:r>
    </w:p>
    <w:p w14:paraId="7EDBE0D8">
      <w:pPr>
        <w:shd w:val="clear" w:fill="1E1E1E"/>
        <w:spacing w:before="0" w:after="0" w:line="260" w:lineRule="auto"/>
      </w:pPr>
      <w:r>
        <w:rPr>
          <w:rFonts w:ascii="Consolas" w:hAnsi="Consolas" w:eastAsia="Consolas" w:cs="Consolas"/>
          <w:color w:val="D4D4D4"/>
          <w:sz w:val="18"/>
          <w:szCs w:val="18"/>
        </w:rPr>
        <w:t xml:space="preserve">    n_estimators=200,</w:t>
      </w:r>
    </w:p>
    <w:p w14:paraId="782FC333">
      <w:pPr>
        <w:shd w:val="clear" w:fill="1E1E1E"/>
        <w:spacing w:before="0" w:after="0" w:line="260" w:lineRule="auto"/>
      </w:pPr>
      <w:r>
        <w:rPr>
          <w:rFonts w:ascii="Consolas" w:hAnsi="Consolas" w:eastAsia="Consolas" w:cs="Consolas"/>
          <w:color w:val="D4D4D4"/>
          <w:sz w:val="18"/>
          <w:szCs w:val="18"/>
        </w:rPr>
        <w:t xml:space="preserve">    max_depth=4,</w:t>
      </w:r>
    </w:p>
    <w:p w14:paraId="3592610B">
      <w:pPr>
        <w:shd w:val="clear" w:fill="1E1E1E"/>
        <w:spacing w:before="0" w:after="0" w:line="260" w:lineRule="auto"/>
      </w:pPr>
      <w:r>
        <w:rPr>
          <w:rFonts w:ascii="Consolas" w:hAnsi="Consolas" w:eastAsia="Consolas" w:cs="Consolas"/>
          <w:color w:val="D4D4D4"/>
          <w:sz w:val="18"/>
          <w:szCs w:val="18"/>
        </w:rPr>
        <w:t xml:space="preserve">    learning_rate=0.1,</w:t>
      </w:r>
    </w:p>
    <w:p w14:paraId="4881ECAF">
      <w:pPr>
        <w:shd w:val="clear" w:fill="1E1E1E"/>
        <w:spacing w:before="0" w:after="0" w:line="260" w:lineRule="auto"/>
      </w:pPr>
      <w:r>
        <w:rPr>
          <w:rFonts w:ascii="Consolas" w:hAnsi="Consolas" w:eastAsia="Consolas" w:cs="Consolas"/>
          <w:color w:val="D4D4D4"/>
          <w:sz w:val="18"/>
          <w:szCs w:val="18"/>
        </w:rPr>
        <w:t xml:space="preserve">    eval_metric='logloss',</w:t>
      </w:r>
    </w:p>
    <w:p w14:paraId="607FE325">
      <w:pPr>
        <w:shd w:val="clear" w:fill="1E1E1E"/>
        <w:spacing w:before="0" w:after="0" w:line="260" w:lineRule="auto"/>
      </w:pPr>
      <w:r>
        <w:rPr>
          <w:rFonts w:ascii="Consolas" w:hAnsi="Consolas" w:eastAsia="Consolas" w:cs="Consolas"/>
          <w:color w:val="D4D4D4"/>
          <w:sz w:val="18"/>
          <w:szCs w:val="18"/>
        </w:rPr>
        <w:t xml:space="preserve">    random_state=42</w:t>
      </w:r>
    </w:p>
    <w:p w14:paraId="7ECCE6B3">
      <w:pPr>
        <w:shd w:val="clear" w:fill="1E1E1E"/>
        <w:spacing w:before="0" w:after="0" w:line="260" w:lineRule="auto"/>
      </w:pPr>
      <w:r>
        <w:rPr>
          <w:rFonts w:ascii="Consolas" w:hAnsi="Consolas" w:eastAsia="Consolas" w:cs="Consolas"/>
          <w:color w:val="D4D4D4"/>
          <w:sz w:val="18"/>
          <w:szCs w:val="18"/>
        </w:rPr>
        <w:t>)</w:t>
      </w:r>
    </w:p>
    <w:p w14:paraId="2113C0FE">
      <w:pPr>
        <w:shd w:val="clear" w:fill="1E1E1E"/>
        <w:spacing w:before="0" w:after="0" w:line="260" w:lineRule="auto"/>
      </w:pPr>
      <w:r>
        <w:rPr>
          <w:rFonts w:ascii="Consolas" w:hAnsi="Consolas" w:eastAsia="Consolas" w:cs="Consolas"/>
          <w:color w:val="D4D4D4"/>
          <w:sz w:val="18"/>
          <w:szCs w:val="18"/>
        </w:rPr>
        <w:t>xgb_model.fit(X_train, y_train)</w:t>
      </w:r>
    </w:p>
    <w:p w14:paraId="13C9283F">
      <w:pPr>
        <w:shd w:val="clear" w:fill="1E1E1E"/>
        <w:spacing w:before="0" w:after="0" w:line="260" w:lineRule="auto"/>
      </w:pPr>
      <w:r>
        <w:rPr>
          <w:rFonts w:ascii="Consolas" w:hAnsi="Consolas" w:eastAsia="Consolas" w:cs="Consolas"/>
          <w:color w:val="D4D4D4"/>
          <w:sz w:val="18"/>
          <w:szCs w:val="18"/>
        </w:rPr>
        <w:t>preds = xgb_model.predict(X_test)</w:t>
      </w:r>
    </w:p>
    <w:p w14:paraId="211727CB">
      <w:pPr>
        <w:shd w:val="clear" w:fill="1E1E1E"/>
        <w:spacing w:before="0" w:after="0" w:line="260" w:lineRule="auto"/>
      </w:pPr>
      <w:r>
        <w:rPr>
          <w:rFonts w:ascii="Consolas" w:hAnsi="Consolas" w:eastAsia="Consolas" w:cs="Consolas"/>
          <w:color w:val="D4D4D4"/>
          <w:sz w:val="18"/>
          <w:szCs w:val="18"/>
        </w:rPr>
        <w:t xml:space="preserve"> </w:t>
      </w:r>
    </w:p>
    <w:p w14:paraId="04EACB9E">
      <w:pPr>
        <w:shd w:val="clear" w:fill="1E1E1E"/>
        <w:spacing w:before="0" w:after="0" w:line="260" w:lineRule="auto"/>
      </w:pPr>
      <w:r>
        <w:rPr>
          <w:rFonts w:ascii="Consolas" w:hAnsi="Consolas" w:eastAsia="Consolas" w:cs="Consolas"/>
          <w:color w:val="D4D4D4"/>
          <w:sz w:val="18"/>
          <w:szCs w:val="18"/>
        </w:rPr>
        <w:t>print("Accuracy:", accuracy_score(y_test, preds))</w:t>
      </w:r>
    </w:p>
    <w:p w14:paraId="0534C553">
      <w:pPr>
        <w:shd w:val="clear" w:fill="1E1E1E"/>
        <w:spacing w:before="0" w:after="0" w:line="260" w:lineRule="auto"/>
      </w:pPr>
      <w:r>
        <w:rPr>
          <w:rFonts w:ascii="Consolas" w:hAnsi="Consolas" w:eastAsia="Consolas" w:cs="Consolas"/>
          <w:color w:val="D4D4D4"/>
          <w:sz w:val="18"/>
          <w:szCs w:val="18"/>
        </w:rPr>
        <w:t>print("Precision:", precision_score(y_test, preds))</w:t>
      </w:r>
    </w:p>
    <w:p w14:paraId="27634900">
      <w:pPr>
        <w:shd w:val="clear" w:fill="1E1E1E"/>
        <w:spacing w:before="0" w:after="0" w:line="260" w:lineRule="auto"/>
      </w:pPr>
      <w:r>
        <w:rPr>
          <w:rFonts w:ascii="Consolas" w:hAnsi="Consolas" w:eastAsia="Consolas" w:cs="Consolas"/>
          <w:color w:val="D4D4D4"/>
          <w:sz w:val="18"/>
          <w:szCs w:val="18"/>
        </w:rPr>
        <w:t>print("Recall:", recall_score(y_test, preds))</w:t>
      </w:r>
    </w:p>
    <w:p w14:paraId="397CA772">
      <w:pPr>
        <w:shd w:val="clear" w:fill="1E1E1E"/>
        <w:spacing w:before="0" w:after="0" w:line="260" w:lineRule="auto"/>
      </w:pPr>
      <w:r>
        <w:rPr>
          <w:rFonts w:ascii="Consolas" w:hAnsi="Consolas" w:eastAsia="Consolas" w:cs="Consolas"/>
          <w:color w:val="D4D4D4"/>
          <w:sz w:val="18"/>
          <w:szCs w:val="18"/>
        </w:rPr>
        <w:t>print(confusion_matrix(y_test, preds))</w:t>
      </w:r>
    </w:p>
    <w:p w14:paraId="63928057">
      <w:pPr>
        <w:shd w:val="clear" w:fill="1E1E1E"/>
        <w:spacing w:before="0" w:after="0" w:line="260" w:lineRule="auto"/>
      </w:pPr>
      <w:r>
        <w:rPr>
          <w:rFonts w:ascii="Consolas" w:hAnsi="Consolas" w:eastAsia="Consolas" w:cs="Consolas"/>
          <w:color w:val="D4D4D4"/>
          <w:sz w:val="18"/>
          <w:szCs w:val="18"/>
        </w:rPr>
        <w:t>print(classification_report(y_test, preds))</w:t>
      </w:r>
    </w:p>
    <w:p w14:paraId="60C0CCC4">
      <w:pPr>
        <w:shd w:val="clear" w:fill="1E1E1E"/>
        <w:spacing w:before="0" w:after="0" w:line="260" w:lineRule="auto"/>
      </w:pPr>
      <w:r>
        <w:rPr>
          <w:rFonts w:ascii="Consolas" w:hAnsi="Consolas" w:eastAsia="Consolas" w:cs="Consolas"/>
          <w:color w:val="D4D4D4"/>
          <w:sz w:val="18"/>
          <w:szCs w:val="18"/>
        </w:rPr>
        <w:t xml:space="preserve"> </w:t>
      </w:r>
    </w:p>
    <w:p w14:paraId="7C8C28A2">
      <w:pPr>
        <w:shd w:val="clear" w:fill="1E1E1E"/>
        <w:spacing w:before="0" w:after="160" w:line="260" w:lineRule="auto"/>
      </w:pPr>
      <w:r>
        <w:rPr>
          <w:rFonts w:ascii="Consolas" w:hAnsi="Consolas" w:eastAsia="Consolas" w:cs="Consolas"/>
          <w:color w:val="D4D4D4"/>
          <w:sz w:val="18"/>
          <w:szCs w:val="18"/>
        </w:rPr>
        <w:t># To compare fairly, retrain your other models with this same stratified split.</w:t>
      </w:r>
    </w:p>
    <w:p w14:paraId="7D2A563F">
      <w:pPr>
        <w:pStyle w:val="4"/>
        <w:spacing w:before="200" w:after="100"/>
      </w:pPr>
      <w:r>
        <w:t>What changed / why:</w:t>
      </w:r>
    </w:p>
    <w:p w14:paraId="26E28390">
      <w:pPr>
        <w:spacing w:after="160"/>
      </w:pPr>
      <w:r>
        <w:rPr>
          <w:rFonts w:ascii="Calibri" w:hAnsi="Calibri" w:eastAsia="Calibri" w:cs="Calibri"/>
          <w:b w:val="0"/>
          <w:bCs w:val="0"/>
          <w:i w:val="0"/>
          <w:iCs w:val="0"/>
          <w:sz w:val="22"/>
          <w:szCs w:val="22"/>
        </w:rPr>
        <w:t>The persona raised the rigor bar — it added stratify=y unprompted, flagged that accuracy alone is misleading on imbalanced churn data, added precision/recall/confusion matrix, and picked sane hyperparameters instead of defaults. That’s a real, useful shift. But it didn’t fix the grounding problem — it still invents a fresh train_test_split because it has no idea my real variables exist. Role assignment changed the quality bar the model held itself to, not its knowledge of my actual code. That’s the ceiling of this technique alone.</w:t>
      </w:r>
    </w:p>
    <w:p w14:paraId="143EE8EB">
      <w:pPr>
        <w:pStyle w:val="2"/>
        <w:spacing w:before="300" w:after="150"/>
      </w:pPr>
      <w:r>
        <w:t>Version 2 — + Context and motivation</w:t>
      </w:r>
    </w:p>
    <w:p w14:paraId="6DB6E850">
      <w:pPr>
        <w:pBdr>
          <w:left w:val="single" w:color="8E8E93" w:sz="12" w:space="8"/>
        </w:pBdr>
        <w:shd w:val="clear" w:fill="F2F2F5"/>
        <w:spacing w:before="80" w:after="160"/>
        <w:ind w:left="360"/>
      </w:pPr>
      <w:r>
        <w:rPr>
          <w:rFonts w:ascii="Calibri" w:hAnsi="Calibri" w:eastAsia="Calibri" w:cs="Calibri"/>
          <w:i/>
          <w:iCs/>
          <w:sz w:val="22"/>
          <w:szCs w:val="22"/>
        </w:rPr>
        <w:t>You are a senior machine learning engineer reviewing my portfolio project before I send it to recruiters. This is for my HyperionDev Data Science bootcamp capstone — binary classification predicting Telco customer churn (Yes/No). I already have working Logistic Regression and Random Forest models trained on X_train / X_test (Min-Max scaled) and y_train / y_test, after one-hot encoding the categorical columns. This notebook goes into my portfolio and recruiters will look at it, so it needs to run cleanly top-to-bottom and I need to be able to explain every line in an interview. Add xgboost and compare it with my other models.</w:t>
      </w:r>
    </w:p>
    <w:p w14:paraId="1C01FEEE">
      <w:pPr>
        <w:pStyle w:val="4"/>
        <w:spacing w:before="200" w:after="100"/>
      </w:pPr>
      <w:r>
        <w:t>Output:</w:t>
      </w:r>
    </w:p>
    <w:p w14:paraId="683DE889">
      <w:pPr>
        <w:shd w:val="clear" w:fill="1E1E1E"/>
        <w:spacing w:before="60" w:after="0" w:line="260" w:lineRule="auto"/>
      </w:pPr>
      <w:r>
        <w:rPr>
          <w:rFonts w:ascii="Consolas" w:hAnsi="Consolas" w:eastAsia="Consolas" w:cs="Consolas"/>
          <w:color w:val="D4D4D4"/>
          <w:sz w:val="18"/>
          <w:szCs w:val="18"/>
        </w:rPr>
        <w:t>from xgboost import XGBClassifier</w:t>
      </w:r>
    </w:p>
    <w:p w14:paraId="4F91963D">
      <w:pPr>
        <w:shd w:val="clear" w:fill="1E1E1E"/>
        <w:spacing w:before="0" w:after="0" w:line="260" w:lineRule="auto"/>
      </w:pPr>
      <w:r>
        <w:rPr>
          <w:rFonts w:ascii="Consolas" w:hAnsi="Consolas" w:eastAsia="Consolas" w:cs="Consolas"/>
          <w:color w:val="D4D4D4"/>
          <w:sz w:val="18"/>
          <w:szCs w:val="18"/>
        </w:rPr>
        <w:t>from sklearn.metrics import accuracy_score, precision_score, recall_score, confusion_matrix</w:t>
      </w:r>
    </w:p>
    <w:p w14:paraId="6A2140E6">
      <w:pPr>
        <w:shd w:val="clear" w:fill="1E1E1E"/>
        <w:spacing w:before="0" w:after="0" w:line="260" w:lineRule="auto"/>
      </w:pPr>
      <w:r>
        <w:rPr>
          <w:rFonts w:ascii="Consolas" w:hAnsi="Consolas" w:eastAsia="Consolas" w:cs="Consolas"/>
          <w:color w:val="D4D4D4"/>
          <w:sz w:val="18"/>
          <w:szCs w:val="18"/>
        </w:rPr>
        <w:t xml:space="preserve"> </w:t>
      </w:r>
    </w:p>
    <w:p w14:paraId="4B53667E">
      <w:pPr>
        <w:shd w:val="clear" w:fill="1E1E1E"/>
        <w:spacing w:before="0" w:after="0" w:line="260" w:lineRule="auto"/>
      </w:pPr>
      <w:r>
        <w:rPr>
          <w:rFonts w:ascii="Consolas" w:hAnsi="Consolas" w:eastAsia="Consolas" w:cs="Consolas"/>
          <w:color w:val="D4D4D4"/>
          <w:sz w:val="18"/>
          <w:szCs w:val="18"/>
        </w:rPr>
        <w:t># Reuses the same X_train / X_test / y_train / y_test as your existing models -</w:t>
      </w:r>
    </w:p>
    <w:p w14:paraId="2BC3FDCC">
      <w:pPr>
        <w:shd w:val="clear" w:fill="1E1E1E"/>
        <w:spacing w:before="0" w:after="0" w:line="260" w:lineRule="auto"/>
      </w:pPr>
      <w:r>
        <w:rPr>
          <w:rFonts w:ascii="Consolas" w:hAnsi="Consolas" w:eastAsia="Consolas" w:cs="Consolas"/>
          <w:color w:val="D4D4D4"/>
          <w:sz w:val="18"/>
          <w:szCs w:val="18"/>
        </w:rPr>
        <w:t># no re-splitting, so all three models are compared on identical data.</w:t>
      </w:r>
    </w:p>
    <w:p w14:paraId="1897D3E9">
      <w:pPr>
        <w:shd w:val="clear" w:fill="1E1E1E"/>
        <w:spacing w:before="0" w:after="0" w:line="260" w:lineRule="auto"/>
      </w:pPr>
      <w:r>
        <w:rPr>
          <w:rFonts w:ascii="Consolas" w:hAnsi="Consolas" w:eastAsia="Consolas" w:cs="Consolas"/>
          <w:color w:val="D4D4D4"/>
          <w:sz w:val="18"/>
          <w:szCs w:val="18"/>
        </w:rPr>
        <w:t>xgb_model = XGBClassifier(eval_metric='logloss', random_state=42)</w:t>
      </w:r>
    </w:p>
    <w:p w14:paraId="3AA3F67A">
      <w:pPr>
        <w:shd w:val="clear" w:fill="1E1E1E"/>
        <w:spacing w:before="0" w:after="0" w:line="260" w:lineRule="auto"/>
      </w:pPr>
      <w:r>
        <w:rPr>
          <w:rFonts w:ascii="Consolas" w:hAnsi="Consolas" w:eastAsia="Consolas" w:cs="Consolas"/>
          <w:color w:val="D4D4D4"/>
          <w:sz w:val="18"/>
          <w:szCs w:val="18"/>
        </w:rPr>
        <w:t>xgb_model.fit(X_train, y_train)</w:t>
      </w:r>
    </w:p>
    <w:p w14:paraId="69936138">
      <w:pPr>
        <w:shd w:val="clear" w:fill="1E1E1E"/>
        <w:spacing w:before="0" w:after="0" w:line="260" w:lineRule="auto"/>
      </w:pPr>
      <w:r>
        <w:rPr>
          <w:rFonts w:ascii="Consolas" w:hAnsi="Consolas" w:eastAsia="Consolas" w:cs="Consolas"/>
          <w:color w:val="D4D4D4"/>
          <w:sz w:val="18"/>
          <w:szCs w:val="18"/>
        </w:rPr>
        <w:t>y_pred_xgb = xgb_model.predict(X_test)</w:t>
      </w:r>
    </w:p>
    <w:p w14:paraId="02847C8B">
      <w:pPr>
        <w:shd w:val="clear" w:fill="1E1E1E"/>
        <w:spacing w:before="0" w:after="0" w:line="260" w:lineRule="auto"/>
      </w:pPr>
      <w:r>
        <w:rPr>
          <w:rFonts w:ascii="Consolas" w:hAnsi="Consolas" w:eastAsia="Consolas" w:cs="Consolas"/>
          <w:color w:val="D4D4D4"/>
          <w:sz w:val="18"/>
          <w:szCs w:val="18"/>
        </w:rPr>
        <w:t xml:space="preserve"> </w:t>
      </w:r>
    </w:p>
    <w:p w14:paraId="74C15181">
      <w:pPr>
        <w:shd w:val="clear" w:fill="1E1E1E"/>
        <w:spacing w:before="0" w:after="0" w:line="260" w:lineRule="auto"/>
      </w:pPr>
      <w:r>
        <w:rPr>
          <w:rFonts w:ascii="Consolas" w:hAnsi="Consolas" w:eastAsia="Consolas" w:cs="Consolas"/>
          <w:color w:val="D4D4D4"/>
          <w:sz w:val="18"/>
          <w:szCs w:val="18"/>
        </w:rPr>
        <w:t>print("XGBoost Accuracy:", accuracy_score(y_test, y_pred_xgb))</w:t>
      </w:r>
    </w:p>
    <w:p w14:paraId="31A937C0">
      <w:pPr>
        <w:shd w:val="clear" w:fill="1E1E1E"/>
        <w:spacing w:before="0" w:after="0" w:line="260" w:lineRule="auto"/>
      </w:pPr>
      <w:r>
        <w:rPr>
          <w:rFonts w:ascii="Consolas" w:hAnsi="Consolas" w:eastAsia="Consolas" w:cs="Consolas"/>
          <w:color w:val="D4D4D4"/>
          <w:sz w:val="18"/>
          <w:szCs w:val="18"/>
        </w:rPr>
        <w:t>print("XGBoost Precision:", precision_score(y_test, y_pred_xgb))</w:t>
      </w:r>
    </w:p>
    <w:p w14:paraId="66D9CFF7">
      <w:pPr>
        <w:shd w:val="clear" w:fill="1E1E1E"/>
        <w:spacing w:before="0" w:after="0" w:line="260" w:lineRule="auto"/>
      </w:pPr>
      <w:r>
        <w:rPr>
          <w:rFonts w:ascii="Consolas" w:hAnsi="Consolas" w:eastAsia="Consolas" w:cs="Consolas"/>
          <w:color w:val="D4D4D4"/>
          <w:sz w:val="18"/>
          <w:szCs w:val="18"/>
        </w:rPr>
        <w:t>print("XGBoost Recall:", recall_score(y_test, y_pred_xgb))</w:t>
      </w:r>
    </w:p>
    <w:p w14:paraId="02AB7F03">
      <w:pPr>
        <w:shd w:val="clear" w:fill="1E1E1E"/>
        <w:spacing w:before="0" w:after="0" w:line="260" w:lineRule="auto"/>
      </w:pPr>
      <w:r>
        <w:rPr>
          <w:rFonts w:ascii="Consolas" w:hAnsi="Consolas" w:eastAsia="Consolas" w:cs="Consolas"/>
          <w:color w:val="D4D4D4"/>
          <w:sz w:val="18"/>
          <w:szCs w:val="18"/>
        </w:rPr>
        <w:t>print(confusion_matrix(y_test, y_pred_xgb))</w:t>
      </w:r>
    </w:p>
    <w:p w14:paraId="1F457909">
      <w:pPr>
        <w:shd w:val="clear" w:fill="1E1E1E"/>
        <w:spacing w:before="0" w:after="0" w:line="260" w:lineRule="auto"/>
      </w:pPr>
      <w:r>
        <w:rPr>
          <w:rFonts w:ascii="Consolas" w:hAnsi="Consolas" w:eastAsia="Consolas" w:cs="Consolas"/>
          <w:color w:val="D4D4D4"/>
          <w:sz w:val="18"/>
          <w:szCs w:val="18"/>
        </w:rPr>
        <w:t xml:space="preserve"> </w:t>
      </w:r>
    </w:p>
    <w:p w14:paraId="4D98D296">
      <w:pPr>
        <w:shd w:val="clear" w:fill="1E1E1E"/>
        <w:spacing w:before="0" w:after="0" w:line="260" w:lineRule="auto"/>
      </w:pPr>
      <w:r>
        <w:rPr>
          <w:rFonts w:ascii="Consolas" w:hAnsi="Consolas" w:eastAsia="Consolas" w:cs="Consolas"/>
          <w:color w:val="D4D4D4"/>
          <w:sz w:val="18"/>
          <w:szCs w:val="18"/>
        </w:rPr>
        <w:t># Interview note: XGBoost is tree-based, so it doesn't strictly need Min-Max scaled features.</w:t>
      </w:r>
    </w:p>
    <w:p w14:paraId="5F7090B5">
      <w:pPr>
        <w:shd w:val="clear" w:fill="1E1E1E"/>
        <w:spacing w:before="0" w:after="0" w:line="260" w:lineRule="auto"/>
      </w:pPr>
      <w:r>
        <w:rPr>
          <w:rFonts w:ascii="Consolas" w:hAnsi="Consolas" w:eastAsia="Consolas" w:cs="Consolas"/>
          <w:color w:val="D4D4D4"/>
          <w:sz w:val="18"/>
          <w:szCs w:val="18"/>
        </w:rPr>
        <w:t># Reusing X_train here isn't necessary for XGBoost itself, but it keeps the comparison</w:t>
      </w:r>
    </w:p>
    <w:p w14:paraId="46DD5D92">
      <w:pPr>
        <w:shd w:val="clear" w:fill="1E1E1E"/>
        <w:spacing w:before="0" w:after="160" w:line="260" w:lineRule="auto"/>
      </w:pPr>
      <w:r>
        <w:rPr>
          <w:rFonts w:ascii="Consolas" w:hAnsi="Consolas" w:eastAsia="Consolas" w:cs="Consolas"/>
          <w:color w:val="D4D4D4"/>
          <w:sz w:val="18"/>
          <w:szCs w:val="18"/>
        </w:rPr>
        <w:t># apples-to-apples with your Logistic Regression and Random Forest, which do depend on scaling.</w:t>
      </w:r>
    </w:p>
    <w:p w14:paraId="5F03AF63">
      <w:pPr>
        <w:pStyle w:val="4"/>
        <w:spacing w:before="200" w:after="100"/>
      </w:pPr>
      <w:r>
        <w:t>What changed / why:</w:t>
      </w:r>
    </w:p>
    <w:p w14:paraId="73234153">
      <w:pPr>
        <w:spacing w:after="160"/>
      </w:pPr>
      <w:r>
        <w:rPr>
          <w:rFonts w:ascii="Calibri" w:hAnsi="Calibri" w:eastAsia="Calibri" w:cs="Calibri"/>
          <w:b w:val="0"/>
          <w:bCs w:val="0"/>
          <w:i w:val="0"/>
          <w:iCs w:val="0"/>
          <w:sz w:val="22"/>
          <w:szCs w:val="22"/>
        </w:rPr>
        <w:t>This is the single biggest jump in the whole log. Giving it my real variable names fixed the grounding problem completely — it stopped inventing a data split and started reusing my actual pipeline, which is the difference between code that runs and code that silently produces an invalid comparison. The “recruiters/interview” motivation also changed the kind of comment it wrote — instead of a generic docstring, it added a genuinely defensible aside about why scaling was kept even though XGBoost doesn’t need it. That’s the “I can justify every line” bar from my FL-01 audit being met for the first time in this log.</w:t>
      </w:r>
    </w:p>
    <w:p w14:paraId="6ED1A753">
      <w:pPr>
        <w:pStyle w:val="2"/>
        <w:spacing w:before="300" w:after="150"/>
      </w:pPr>
      <w:r>
        <w:t>Version 3 — + Few-shot example</w:t>
      </w:r>
    </w:p>
    <w:p w14:paraId="34DF713F">
      <w:pPr>
        <w:pBdr>
          <w:left w:val="single" w:color="8E8E93" w:sz="12" w:space="8"/>
        </w:pBdr>
        <w:shd w:val="clear" w:fill="F2F2F5"/>
        <w:spacing w:before="80" w:after="160"/>
        <w:ind w:left="360"/>
      </w:pPr>
      <w:r>
        <w:rPr>
          <w:rFonts w:ascii="Calibri" w:hAnsi="Calibri" w:eastAsia="Calibri" w:cs="Calibri"/>
          <w:i/>
          <w:iCs/>
          <w:sz w:val="22"/>
          <w:szCs w:val="22"/>
        </w:rPr>
        <w:t>[Same as v2, plus:] Here's how I wrote my Random Forest model — match this exact style and naming convention:</w:t>
      </w:r>
    </w:p>
    <w:p w14:paraId="096D8392">
      <w:pPr>
        <w:shd w:val="clear" w:fill="1E1E1E"/>
        <w:spacing w:before="60" w:after="0" w:line="260" w:lineRule="auto"/>
      </w:pPr>
      <w:r>
        <w:rPr>
          <w:rFonts w:ascii="Consolas" w:hAnsi="Consolas" w:eastAsia="Consolas" w:cs="Consolas"/>
          <w:color w:val="D4D4D4"/>
          <w:sz w:val="18"/>
          <w:szCs w:val="18"/>
        </w:rPr>
        <w:t>rf_model = RandomForestClassifier(n_estimators=2000, bootstrap=True, oob_score=True,</w:t>
      </w:r>
    </w:p>
    <w:p w14:paraId="1B39B9C6">
      <w:pPr>
        <w:shd w:val="clear" w:fill="1E1E1E"/>
        <w:spacing w:before="0" w:after="0" w:line="260" w:lineRule="auto"/>
      </w:pPr>
      <w:r>
        <w:rPr>
          <w:rFonts w:ascii="Consolas" w:hAnsi="Consolas" w:eastAsia="Consolas" w:cs="Consolas"/>
          <w:color w:val="D4D4D4"/>
          <w:sz w:val="18"/>
          <w:szCs w:val="18"/>
        </w:rPr>
        <w:t xml:space="preserve">                                   max_features='sqrt', max_leaf_nodes=50, random_state=42)</w:t>
      </w:r>
    </w:p>
    <w:p w14:paraId="7002C686">
      <w:pPr>
        <w:shd w:val="clear" w:fill="1E1E1E"/>
        <w:spacing w:before="0" w:after="0" w:line="260" w:lineRule="auto"/>
      </w:pPr>
      <w:r>
        <w:rPr>
          <w:rFonts w:ascii="Consolas" w:hAnsi="Consolas" w:eastAsia="Consolas" w:cs="Consolas"/>
          <w:color w:val="D4D4D4"/>
          <w:sz w:val="18"/>
          <w:szCs w:val="18"/>
        </w:rPr>
        <w:t>rf_model.fit(X_train, y_train)</w:t>
      </w:r>
    </w:p>
    <w:p w14:paraId="7809D864">
      <w:pPr>
        <w:shd w:val="clear" w:fill="1E1E1E"/>
        <w:spacing w:before="0" w:after="0" w:line="260" w:lineRule="auto"/>
      </w:pPr>
      <w:r>
        <w:rPr>
          <w:rFonts w:ascii="Consolas" w:hAnsi="Consolas" w:eastAsia="Consolas" w:cs="Consolas"/>
          <w:color w:val="D4D4D4"/>
          <w:sz w:val="18"/>
          <w:szCs w:val="18"/>
        </w:rPr>
        <w:t>y_pred_rf = rf_model.predict(X_test)</w:t>
      </w:r>
    </w:p>
    <w:p w14:paraId="22B1C1BC">
      <w:pPr>
        <w:shd w:val="clear" w:fill="1E1E1E"/>
        <w:spacing w:before="0" w:after="0" w:line="260" w:lineRule="auto"/>
      </w:pPr>
      <w:r>
        <w:rPr>
          <w:rFonts w:ascii="Consolas" w:hAnsi="Consolas" w:eastAsia="Consolas" w:cs="Consolas"/>
          <w:color w:val="D4D4D4"/>
          <w:sz w:val="18"/>
          <w:szCs w:val="18"/>
        </w:rPr>
        <w:t>print("Accuracy:", accuracy_score(y_test, y_pred_rf))</w:t>
      </w:r>
    </w:p>
    <w:p w14:paraId="44B6C854">
      <w:pPr>
        <w:shd w:val="clear" w:fill="1E1E1E"/>
        <w:spacing w:before="0" w:after="0" w:line="260" w:lineRule="auto"/>
      </w:pPr>
      <w:r>
        <w:rPr>
          <w:rFonts w:ascii="Consolas" w:hAnsi="Consolas" w:eastAsia="Consolas" w:cs="Consolas"/>
          <w:color w:val="D4D4D4"/>
          <w:sz w:val="18"/>
          <w:szCs w:val="18"/>
        </w:rPr>
        <w:t>print("Precision:", precision_score(y_test, y_pred_rf))</w:t>
      </w:r>
    </w:p>
    <w:p w14:paraId="7E97E151">
      <w:pPr>
        <w:shd w:val="clear" w:fill="1E1E1E"/>
        <w:spacing w:before="0" w:after="0" w:line="260" w:lineRule="auto"/>
      </w:pPr>
      <w:r>
        <w:rPr>
          <w:rFonts w:ascii="Consolas" w:hAnsi="Consolas" w:eastAsia="Consolas" w:cs="Consolas"/>
          <w:color w:val="D4D4D4"/>
          <w:sz w:val="18"/>
          <w:szCs w:val="18"/>
        </w:rPr>
        <w:t>print("Recall:", recall_score(y_test, y_pred_rf))</w:t>
      </w:r>
    </w:p>
    <w:p w14:paraId="2E33E8AC">
      <w:pPr>
        <w:shd w:val="clear" w:fill="1E1E1E"/>
        <w:spacing w:before="0" w:after="160" w:line="260" w:lineRule="auto"/>
      </w:pPr>
      <w:r>
        <w:rPr>
          <w:rFonts w:ascii="Consolas" w:hAnsi="Consolas" w:eastAsia="Consolas" w:cs="Consolas"/>
          <w:color w:val="D4D4D4"/>
          <w:sz w:val="18"/>
          <w:szCs w:val="18"/>
        </w:rPr>
        <w:t>print(confusion_matrix(y_test, y_pred_rf))</w:t>
      </w:r>
    </w:p>
    <w:p w14:paraId="0BB25C83">
      <w:pPr>
        <w:pStyle w:val="4"/>
        <w:spacing w:before="200" w:after="100"/>
      </w:pPr>
      <w:r>
        <w:t>Output:</w:t>
      </w:r>
    </w:p>
    <w:p w14:paraId="162A6D66">
      <w:pPr>
        <w:shd w:val="clear" w:fill="1E1E1E"/>
        <w:spacing w:before="60" w:after="0" w:line="260" w:lineRule="auto"/>
      </w:pPr>
      <w:r>
        <w:rPr>
          <w:rFonts w:ascii="Consolas" w:hAnsi="Consolas" w:eastAsia="Consolas" w:cs="Consolas"/>
          <w:color w:val="D4D4D4"/>
          <w:sz w:val="18"/>
          <w:szCs w:val="18"/>
        </w:rPr>
        <w:t>xgb_model = XGBClassifier(n_estimators=2000, max_depth=4, learning_rate=0.05,</w:t>
      </w:r>
    </w:p>
    <w:p w14:paraId="05A43056">
      <w:pPr>
        <w:shd w:val="clear" w:fill="1E1E1E"/>
        <w:spacing w:before="0" w:after="0" w:line="260" w:lineRule="auto"/>
      </w:pPr>
      <w:r>
        <w:rPr>
          <w:rFonts w:ascii="Consolas" w:hAnsi="Consolas" w:eastAsia="Consolas" w:cs="Consolas"/>
          <w:color w:val="D4D4D4"/>
          <w:sz w:val="18"/>
          <w:szCs w:val="18"/>
        </w:rPr>
        <w:t xml:space="preserve">                           eval_metric='logloss', random_state=42)</w:t>
      </w:r>
    </w:p>
    <w:p w14:paraId="5B958021">
      <w:pPr>
        <w:shd w:val="clear" w:fill="1E1E1E"/>
        <w:spacing w:before="0" w:after="0" w:line="260" w:lineRule="auto"/>
      </w:pPr>
      <w:r>
        <w:rPr>
          <w:rFonts w:ascii="Consolas" w:hAnsi="Consolas" w:eastAsia="Consolas" w:cs="Consolas"/>
          <w:color w:val="D4D4D4"/>
          <w:sz w:val="18"/>
          <w:szCs w:val="18"/>
        </w:rPr>
        <w:t>xgb_model.fit(X_train, y_train)</w:t>
      </w:r>
    </w:p>
    <w:p w14:paraId="492422F3">
      <w:pPr>
        <w:shd w:val="clear" w:fill="1E1E1E"/>
        <w:spacing w:before="0" w:after="0" w:line="260" w:lineRule="auto"/>
      </w:pPr>
      <w:r>
        <w:rPr>
          <w:rFonts w:ascii="Consolas" w:hAnsi="Consolas" w:eastAsia="Consolas" w:cs="Consolas"/>
          <w:color w:val="D4D4D4"/>
          <w:sz w:val="18"/>
          <w:szCs w:val="18"/>
        </w:rPr>
        <w:t>y_pred_xgb = xgb_model.predict(X_test)</w:t>
      </w:r>
    </w:p>
    <w:p w14:paraId="101A2025">
      <w:pPr>
        <w:shd w:val="clear" w:fill="1E1E1E"/>
        <w:spacing w:before="0" w:after="0" w:line="260" w:lineRule="auto"/>
      </w:pPr>
      <w:r>
        <w:rPr>
          <w:rFonts w:ascii="Consolas" w:hAnsi="Consolas" w:eastAsia="Consolas" w:cs="Consolas"/>
          <w:color w:val="D4D4D4"/>
          <w:sz w:val="18"/>
          <w:szCs w:val="18"/>
        </w:rPr>
        <w:t>print("Accuracy:", accuracy_score(y_test, y_pred_xgb))</w:t>
      </w:r>
    </w:p>
    <w:p w14:paraId="53852AD6">
      <w:pPr>
        <w:shd w:val="clear" w:fill="1E1E1E"/>
        <w:spacing w:before="0" w:after="0" w:line="260" w:lineRule="auto"/>
      </w:pPr>
      <w:r>
        <w:rPr>
          <w:rFonts w:ascii="Consolas" w:hAnsi="Consolas" w:eastAsia="Consolas" w:cs="Consolas"/>
          <w:color w:val="D4D4D4"/>
          <w:sz w:val="18"/>
          <w:szCs w:val="18"/>
        </w:rPr>
        <w:t>print("Precision:", precision_score(y_test, y_pred_xgb))</w:t>
      </w:r>
    </w:p>
    <w:p w14:paraId="3400BB02">
      <w:pPr>
        <w:shd w:val="clear" w:fill="1E1E1E"/>
        <w:spacing w:before="0" w:after="0" w:line="260" w:lineRule="auto"/>
      </w:pPr>
      <w:r>
        <w:rPr>
          <w:rFonts w:ascii="Consolas" w:hAnsi="Consolas" w:eastAsia="Consolas" w:cs="Consolas"/>
          <w:color w:val="D4D4D4"/>
          <w:sz w:val="18"/>
          <w:szCs w:val="18"/>
        </w:rPr>
        <w:t>print("Recall:", recall_score(y_test, y_pred_xgb))</w:t>
      </w:r>
    </w:p>
    <w:p w14:paraId="5F142617">
      <w:pPr>
        <w:shd w:val="clear" w:fill="1E1E1E"/>
        <w:spacing w:before="0" w:after="160" w:line="260" w:lineRule="auto"/>
      </w:pPr>
      <w:r>
        <w:rPr>
          <w:rFonts w:ascii="Consolas" w:hAnsi="Consolas" w:eastAsia="Consolas" w:cs="Consolas"/>
          <w:color w:val="D4D4D4"/>
          <w:sz w:val="18"/>
          <w:szCs w:val="18"/>
        </w:rPr>
        <w:t>print(confusion_matrix(y_test, y_pred_xgb))</w:t>
      </w:r>
    </w:p>
    <w:p w14:paraId="48A05DCE">
      <w:pPr>
        <w:pStyle w:val="4"/>
        <w:spacing w:before="200" w:after="100"/>
      </w:pPr>
      <w:r>
        <w:t>What changed / why:</w:t>
      </w:r>
    </w:p>
    <w:p w14:paraId="695BD300">
      <w:pPr>
        <w:spacing w:after="160"/>
      </w:pPr>
      <w:r>
        <w:rPr>
          <w:rFonts w:ascii="Calibri" w:hAnsi="Calibri" w:eastAsia="Calibri" w:cs="Calibri"/>
          <w:b w:val="0"/>
          <w:bCs w:val="0"/>
          <w:i w:val="0"/>
          <w:iCs w:val="0"/>
          <w:sz w:val="22"/>
          <w:szCs w:val="22"/>
        </w:rPr>
        <w:t>Naming and formatting now mirror the example exactly (xgb_model/y_pred_xgb, same print order, same phrasing) — it reads like the same person wrote both blocks, which matters for a portfolio piece that needs to look coherent, not stitched together. Worth flagging as a real failure mode of few-shot prompting: it also copied n_estimators=2000 by pattern-matching my Random Forest example, even though 2000 boosting rounds is excessive and wrong for XGBoost (RF and GBM trees don’t scale the same way — more RF trees is usually cheap and safe; 2000 boosting rounds without early stopping is a recipe for overfitting). Few-shot examples get imitated including their irrelevant details — the technique buys consistency, not correctness, and you still have to review what got copied.</w:t>
      </w:r>
    </w:p>
    <w:p w14:paraId="59C3F0F0">
      <w:pPr>
        <w:pStyle w:val="2"/>
        <w:spacing w:before="300" w:after="150"/>
      </w:pPr>
      <w:r>
        <w:t>Version 4 — + Output structure</w:t>
      </w:r>
    </w:p>
    <w:p w14:paraId="3CB25BFF">
      <w:pPr>
        <w:pBdr>
          <w:left w:val="single" w:color="8E8E93" w:sz="12" w:space="8"/>
        </w:pBdr>
        <w:shd w:val="clear" w:fill="F2F2F5"/>
        <w:spacing w:before="80" w:after="160"/>
        <w:ind w:left="360"/>
      </w:pPr>
      <w:r>
        <w:rPr>
          <w:rFonts w:ascii="Calibri" w:hAnsi="Calibri" w:eastAsia="Calibri" w:cs="Calibri"/>
          <w:i/>
          <w:iCs/>
          <w:sz w:val="22"/>
          <w:szCs w:val="22"/>
        </w:rPr>
        <w:t>[Same as v2, minus the few-shot for now — testing structure in isolation.] Structure your answer as exactly five labeled code blocks matching my notebook's section style: (1) imports, (2) a parameter grid + GridSearchCV fit (5-fold, scoring='f1' since churn is imbalanced), (3) an evaluation block using the identical print format as my existing models, (4) a single pandas comparison table with Accuracy / Precision / Recall / ROC-AUC for all three models side by side, (5) overlaid ROC and precision-recall curve code for all three models on the same axes.</w:t>
      </w:r>
    </w:p>
    <w:p w14:paraId="185292D5">
      <w:pPr>
        <w:pStyle w:val="4"/>
        <w:spacing w:before="200" w:after="100"/>
      </w:pPr>
      <w:r>
        <w:t>Output:</w:t>
      </w:r>
    </w:p>
    <w:p w14:paraId="499E0634">
      <w:pPr>
        <w:shd w:val="clear" w:fill="1E1E1E"/>
        <w:spacing w:before="60" w:after="0" w:line="260" w:lineRule="auto"/>
      </w:pPr>
      <w:r>
        <w:rPr>
          <w:rFonts w:ascii="Consolas" w:hAnsi="Consolas" w:eastAsia="Consolas" w:cs="Consolas"/>
          <w:color w:val="D4D4D4"/>
          <w:sz w:val="18"/>
          <w:szCs w:val="18"/>
        </w:rPr>
        <w:t># --- (1) Imports ---</w:t>
      </w:r>
    </w:p>
    <w:p w14:paraId="239638E0">
      <w:pPr>
        <w:shd w:val="clear" w:fill="1E1E1E"/>
        <w:spacing w:before="0" w:after="0" w:line="260" w:lineRule="auto"/>
      </w:pPr>
      <w:r>
        <w:rPr>
          <w:rFonts w:ascii="Consolas" w:hAnsi="Consolas" w:eastAsia="Consolas" w:cs="Consolas"/>
          <w:color w:val="D4D4D4"/>
          <w:sz w:val="18"/>
          <w:szCs w:val="18"/>
        </w:rPr>
        <w:t>from xgboost import XGBClassifier</w:t>
      </w:r>
    </w:p>
    <w:p w14:paraId="15038FDD">
      <w:pPr>
        <w:shd w:val="clear" w:fill="1E1E1E"/>
        <w:spacing w:before="0" w:after="0" w:line="260" w:lineRule="auto"/>
      </w:pPr>
      <w:r>
        <w:rPr>
          <w:rFonts w:ascii="Consolas" w:hAnsi="Consolas" w:eastAsia="Consolas" w:cs="Consolas"/>
          <w:color w:val="D4D4D4"/>
          <w:sz w:val="18"/>
          <w:szCs w:val="18"/>
        </w:rPr>
        <w:t>from sklearn.model_selection import GridSearchCV</w:t>
      </w:r>
    </w:p>
    <w:p w14:paraId="2314A618">
      <w:pPr>
        <w:shd w:val="clear" w:fill="1E1E1E"/>
        <w:spacing w:before="0" w:after="0" w:line="260" w:lineRule="auto"/>
      </w:pPr>
      <w:r>
        <w:rPr>
          <w:rFonts w:ascii="Consolas" w:hAnsi="Consolas" w:eastAsia="Consolas" w:cs="Consolas"/>
          <w:color w:val="D4D4D4"/>
          <w:sz w:val="18"/>
          <w:szCs w:val="18"/>
        </w:rPr>
        <w:t>from sklearn.metrics import (accuracy_score, precision_score, recall_score,</w:t>
      </w:r>
    </w:p>
    <w:p w14:paraId="62626CEA">
      <w:pPr>
        <w:shd w:val="clear" w:fill="1E1E1E"/>
        <w:spacing w:before="0" w:after="0" w:line="260" w:lineRule="auto"/>
      </w:pPr>
      <w:r>
        <w:rPr>
          <w:rFonts w:ascii="Consolas" w:hAnsi="Consolas" w:eastAsia="Consolas" w:cs="Consolas"/>
          <w:color w:val="D4D4D4"/>
          <w:sz w:val="18"/>
          <w:szCs w:val="18"/>
        </w:rPr>
        <w:t xml:space="preserve">                              confusion_matrix, roc_auc_score, roc_curve,</w:t>
      </w:r>
    </w:p>
    <w:p w14:paraId="2BF4C904">
      <w:pPr>
        <w:shd w:val="clear" w:fill="1E1E1E"/>
        <w:spacing w:before="0" w:after="0" w:line="260" w:lineRule="auto"/>
      </w:pPr>
      <w:r>
        <w:rPr>
          <w:rFonts w:ascii="Consolas" w:hAnsi="Consolas" w:eastAsia="Consolas" w:cs="Consolas"/>
          <w:color w:val="D4D4D4"/>
          <w:sz w:val="18"/>
          <w:szCs w:val="18"/>
        </w:rPr>
        <w:t xml:space="preserve">                              precision_recall_curve)</w:t>
      </w:r>
    </w:p>
    <w:p w14:paraId="5E2E4835">
      <w:pPr>
        <w:shd w:val="clear" w:fill="1E1E1E"/>
        <w:spacing w:before="0" w:after="0" w:line="260" w:lineRule="auto"/>
      </w:pPr>
      <w:r>
        <w:rPr>
          <w:rFonts w:ascii="Consolas" w:hAnsi="Consolas" w:eastAsia="Consolas" w:cs="Consolas"/>
          <w:color w:val="D4D4D4"/>
          <w:sz w:val="18"/>
          <w:szCs w:val="18"/>
        </w:rPr>
        <w:t>import pandas as pd</w:t>
      </w:r>
    </w:p>
    <w:p w14:paraId="0EBEFA19">
      <w:pPr>
        <w:shd w:val="clear" w:fill="1E1E1E"/>
        <w:spacing w:before="0" w:after="0" w:line="260" w:lineRule="auto"/>
      </w:pPr>
      <w:r>
        <w:rPr>
          <w:rFonts w:ascii="Consolas" w:hAnsi="Consolas" w:eastAsia="Consolas" w:cs="Consolas"/>
          <w:color w:val="D4D4D4"/>
          <w:sz w:val="18"/>
          <w:szCs w:val="18"/>
        </w:rPr>
        <w:t>import matplotlib.pyplot as plt</w:t>
      </w:r>
    </w:p>
    <w:p w14:paraId="31CEB345">
      <w:pPr>
        <w:shd w:val="clear" w:fill="1E1E1E"/>
        <w:spacing w:before="0" w:after="0" w:line="260" w:lineRule="auto"/>
      </w:pPr>
      <w:r>
        <w:rPr>
          <w:rFonts w:ascii="Consolas" w:hAnsi="Consolas" w:eastAsia="Consolas" w:cs="Consolas"/>
          <w:color w:val="D4D4D4"/>
          <w:sz w:val="18"/>
          <w:szCs w:val="18"/>
        </w:rPr>
        <w:t xml:space="preserve"> </w:t>
      </w:r>
    </w:p>
    <w:p w14:paraId="2A746DED">
      <w:pPr>
        <w:shd w:val="clear" w:fill="1E1E1E"/>
        <w:spacing w:before="0" w:after="0" w:line="260" w:lineRule="auto"/>
      </w:pPr>
      <w:r>
        <w:rPr>
          <w:rFonts w:ascii="Consolas" w:hAnsi="Consolas" w:eastAsia="Consolas" w:cs="Consolas"/>
          <w:color w:val="D4D4D4"/>
          <w:sz w:val="18"/>
          <w:szCs w:val="18"/>
        </w:rPr>
        <w:t># --- (2) GridSearchCV tuning ---</w:t>
      </w:r>
    </w:p>
    <w:p w14:paraId="394B9485">
      <w:pPr>
        <w:shd w:val="clear" w:fill="1E1E1E"/>
        <w:spacing w:before="0" w:after="0" w:line="260" w:lineRule="auto"/>
      </w:pPr>
      <w:r>
        <w:rPr>
          <w:rFonts w:ascii="Consolas" w:hAnsi="Consolas" w:eastAsia="Consolas" w:cs="Consolas"/>
          <w:color w:val="D4D4D4"/>
          <w:sz w:val="18"/>
          <w:szCs w:val="18"/>
        </w:rPr>
        <w:t>param_grid = {</w:t>
      </w:r>
    </w:p>
    <w:p w14:paraId="259041A1">
      <w:pPr>
        <w:shd w:val="clear" w:fill="1E1E1E"/>
        <w:spacing w:before="0" w:after="0" w:line="260" w:lineRule="auto"/>
      </w:pPr>
      <w:r>
        <w:rPr>
          <w:rFonts w:ascii="Consolas" w:hAnsi="Consolas" w:eastAsia="Consolas" w:cs="Consolas"/>
          <w:color w:val="D4D4D4"/>
          <w:sz w:val="18"/>
          <w:szCs w:val="18"/>
        </w:rPr>
        <w:t xml:space="preserve">    'n_estimators': [100, 300, 500],</w:t>
      </w:r>
    </w:p>
    <w:p w14:paraId="56321AC0">
      <w:pPr>
        <w:shd w:val="clear" w:fill="1E1E1E"/>
        <w:spacing w:before="0" w:after="0" w:line="260" w:lineRule="auto"/>
      </w:pPr>
      <w:r>
        <w:rPr>
          <w:rFonts w:ascii="Consolas" w:hAnsi="Consolas" w:eastAsia="Consolas" w:cs="Consolas"/>
          <w:color w:val="D4D4D4"/>
          <w:sz w:val="18"/>
          <w:szCs w:val="18"/>
        </w:rPr>
        <w:t xml:space="preserve">    'max_depth': [3, 4, 5],</w:t>
      </w:r>
    </w:p>
    <w:p w14:paraId="5CB80A3B">
      <w:pPr>
        <w:shd w:val="clear" w:fill="1E1E1E"/>
        <w:spacing w:before="0" w:after="0" w:line="260" w:lineRule="auto"/>
      </w:pPr>
      <w:r>
        <w:rPr>
          <w:rFonts w:ascii="Consolas" w:hAnsi="Consolas" w:eastAsia="Consolas" w:cs="Consolas"/>
          <w:color w:val="D4D4D4"/>
          <w:sz w:val="18"/>
          <w:szCs w:val="18"/>
        </w:rPr>
        <w:t xml:space="preserve">    'learning_rate': [0.01, 0.05, 0.1]</w:t>
      </w:r>
    </w:p>
    <w:p w14:paraId="10AF7C67">
      <w:pPr>
        <w:shd w:val="clear" w:fill="1E1E1E"/>
        <w:spacing w:before="0" w:after="0" w:line="260" w:lineRule="auto"/>
      </w:pPr>
      <w:r>
        <w:rPr>
          <w:rFonts w:ascii="Consolas" w:hAnsi="Consolas" w:eastAsia="Consolas" w:cs="Consolas"/>
          <w:color w:val="D4D4D4"/>
          <w:sz w:val="18"/>
          <w:szCs w:val="18"/>
        </w:rPr>
        <w:t>}</w:t>
      </w:r>
    </w:p>
    <w:p w14:paraId="0B0180EA">
      <w:pPr>
        <w:shd w:val="clear" w:fill="1E1E1E"/>
        <w:spacing w:before="0" w:after="0" w:line="260" w:lineRule="auto"/>
      </w:pPr>
      <w:r>
        <w:rPr>
          <w:rFonts w:ascii="Consolas" w:hAnsi="Consolas" w:eastAsia="Consolas" w:cs="Consolas"/>
          <w:color w:val="D4D4D4"/>
          <w:sz w:val="18"/>
          <w:szCs w:val="18"/>
        </w:rPr>
        <w:t>xgb_grid = GridSearchCV(</w:t>
      </w:r>
    </w:p>
    <w:p w14:paraId="5B464444">
      <w:pPr>
        <w:shd w:val="clear" w:fill="1E1E1E"/>
        <w:spacing w:before="0" w:after="0" w:line="260" w:lineRule="auto"/>
      </w:pPr>
      <w:r>
        <w:rPr>
          <w:rFonts w:ascii="Consolas" w:hAnsi="Consolas" w:eastAsia="Consolas" w:cs="Consolas"/>
          <w:color w:val="D4D4D4"/>
          <w:sz w:val="18"/>
          <w:szCs w:val="18"/>
        </w:rPr>
        <w:t xml:space="preserve">    XGBClassifier(eval_metric='logloss', random_state=42),</w:t>
      </w:r>
    </w:p>
    <w:p w14:paraId="3F5A8B78">
      <w:pPr>
        <w:shd w:val="clear" w:fill="1E1E1E"/>
        <w:spacing w:before="0" w:after="0" w:line="260" w:lineRule="auto"/>
      </w:pPr>
      <w:r>
        <w:rPr>
          <w:rFonts w:ascii="Consolas" w:hAnsi="Consolas" w:eastAsia="Consolas" w:cs="Consolas"/>
          <w:color w:val="D4D4D4"/>
          <w:sz w:val="18"/>
          <w:szCs w:val="18"/>
        </w:rPr>
        <w:t xml:space="preserve">    param_grid, scoring='f1', cv=5, n_jobs=-1</w:t>
      </w:r>
    </w:p>
    <w:p w14:paraId="03046133">
      <w:pPr>
        <w:shd w:val="clear" w:fill="1E1E1E"/>
        <w:spacing w:before="0" w:after="0" w:line="260" w:lineRule="auto"/>
      </w:pPr>
      <w:r>
        <w:rPr>
          <w:rFonts w:ascii="Consolas" w:hAnsi="Consolas" w:eastAsia="Consolas" w:cs="Consolas"/>
          <w:color w:val="D4D4D4"/>
          <w:sz w:val="18"/>
          <w:szCs w:val="18"/>
        </w:rPr>
        <w:t>)</w:t>
      </w:r>
    </w:p>
    <w:p w14:paraId="3DA26950">
      <w:pPr>
        <w:shd w:val="clear" w:fill="1E1E1E"/>
        <w:spacing w:before="0" w:after="0" w:line="260" w:lineRule="auto"/>
      </w:pPr>
      <w:r>
        <w:rPr>
          <w:rFonts w:ascii="Consolas" w:hAnsi="Consolas" w:eastAsia="Consolas" w:cs="Consolas"/>
          <w:color w:val="D4D4D4"/>
          <w:sz w:val="18"/>
          <w:szCs w:val="18"/>
        </w:rPr>
        <w:t>xgb_grid.fit(X_train, y_train)</w:t>
      </w:r>
    </w:p>
    <w:p w14:paraId="0A73A035">
      <w:pPr>
        <w:shd w:val="clear" w:fill="1E1E1E"/>
        <w:spacing w:before="0" w:after="0" w:line="260" w:lineRule="auto"/>
      </w:pPr>
      <w:r>
        <w:rPr>
          <w:rFonts w:ascii="Consolas" w:hAnsi="Consolas" w:eastAsia="Consolas" w:cs="Consolas"/>
          <w:color w:val="D4D4D4"/>
          <w:sz w:val="18"/>
          <w:szCs w:val="18"/>
        </w:rPr>
        <w:t>xgb_model = xgb_grid.best_estimator_</w:t>
      </w:r>
    </w:p>
    <w:p w14:paraId="3BD014B7">
      <w:pPr>
        <w:shd w:val="clear" w:fill="1E1E1E"/>
        <w:spacing w:before="0" w:after="0" w:line="260" w:lineRule="auto"/>
      </w:pPr>
      <w:r>
        <w:rPr>
          <w:rFonts w:ascii="Consolas" w:hAnsi="Consolas" w:eastAsia="Consolas" w:cs="Consolas"/>
          <w:color w:val="D4D4D4"/>
          <w:sz w:val="18"/>
          <w:szCs w:val="18"/>
        </w:rPr>
        <w:t>print("Best params:", xgb_grid.best_params_)</w:t>
      </w:r>
    </w:p>
    <w:p w14:paraId="60F6DDE3">
      <w:pPr>
        <w:shd w:val="clear" w:fill="1E1E1E"/>
        <w:spacing w:before="0" w:after="0" w:line="260" w:lineRule="auto"/>
      </w:pPr>
      <w:r>
        <w:rPr>
          <w:rFonts w:ascii="Consolas" w:hAnsi="Consolas" w:eastAsia="Consolas" w:cs="Consolas"/>
          <w:color w:val="D4D4D4"/>
          <w:sz w:val="18"/>
          <w:szCs w:val="18"/>
        </w:rPr>
        <w:t xml:space="preserve"> </w:t>
      </w:r>
    </w:p>
    <w:p w14:paraId="0EE03879">
      <w:pPr>
        <w:shd w:val="clear" w:fill="1E1E1E"/>
        <w:spacing w:before="0" w:after="0" w:line="260" w:lineRule="auto"/>
      </w:pPr>
      <w:r>
        <w:rPr>
          <w:rFonts w:ascii="Consolas" w:hAnsi="Consolas" w:eastAsia="Consolas" w:cs="Consolas"/>
          <w:color w:val="D4D4D4"/>
          <w:sz w:val="18"/>
          <w:szCs w:val="18"/>
        </w:rPr>
        <w:t># --- (3) Evaluation (same format as rf_model / log_model) ---</w:t>
      </w:r>
    </w:p>
    <w:p w14:paraId="1B0D3AAD">
      <w:pPr>
        <w:shd w:val="clear" w:fill="1E1E1E"/>
        <w:spacing w:before="0" w:after="0" w:line="260" w:lineRule="auto"/>
      </w:pPr>
      <w:r>
        <w:rPr>
          <w:rFonts w:ascii="Consolas" w:hAnsi="Consolas" w:eastAsia="Consolas" w:cs="Consolas"/>
          <w:color w:val="D4D4D4"/>
          <w:sz w:val="18"/>
          <w:szCs w:val="18"/>
        </w:rPr>
        <w:t>y_pred_xgb = xgb_model.predict(X_test)</w:t>
      </w:r>
    </w:p>
    <w:p w14:paraId="37C94428">
      <w:pPr>
        <w:shd w:val="clear" w:fill="1E1E1E"/>
        <w:spacing w:before="0" w:after="0" w:line="260" w:lineRule="auto"/>
      </w:pPr>
      <w:r>
        <w:rPr>
          <w:rFonts w:ascii="Consolas" w:hAnsi="Consolas" w:eastAsia="Consolas" w:cs="Consolas"/>
          <w:color w:val="D4D4D4"/>
          <w:sz w:val="18"/>
          <w:szCs w:val="18"/>
        </w:rPr>
        <w:t>y_prob_xgb = xgb_model.predict_proba(X_test)[:, 1]</w:t>
      </w:r>
    </w:p>
    <w:p w14:paraId="5E0F93B1">
      <w:pPr>
        <w:shd w:val="clear" w:fill="1E1E1E"/>
        <w:spacing w:before="0" w:after="0" w:line="260" w:lineRule="auto"/>
      </w:pPr>
      <w:r>
        <w:rPr>
          <w:rFonts w:ascii="Consolas" w:hAnsi="Consolas" w:eastAsia="Consolas" w:cs="Consolas"/>
          <w:color w:val="D4D4D4"/>
          <w:sz w:val="18"/>
          <w:szCs w:val="18"/>
        </w:rPr>
        <w:t>print("Accuracy:", accuracy_score(y_test, y_pred_xgb))</w:t>
      </w:r>
    </w:p>
    <w:p w14:paraId="4C234381">
      <w:pPr>
        <w:shd w:val="clear" w:fill="1E1E1E"/>
        <w:spacing w:before="0" w:after="0" w:line="260" w:lineRule="auto"/>
      </w:pPr>
      <w:r>
        <w:rPr>
          <w:rFonts w:ascii="Consolas" w:hAnsi="Consolas" w:eastAsia="Consolas" w:cs="Consolas"/>
          <w:color w:val="D4D4D4"/>
          <w:sz w:val="18"/>
          <w:szCs w:val="18"/>
        </w:rPr>
        <w:t>print("Precision:", precision_score(y_test, y_pred_xgb))</w:t>
      </w:r>
    </w:p>
    <w:p w14:paraId="11CAE62C">
      <w:pPr>
        <w:shd w:val="clear" w:fill="1E1E1E"/>
        <w:spacing w:before="0" w:after="0" w:line="260" w:lineRule="auto"/>
      </w:pPr>
      <w:r>
        <w:rPr>
          <w:rFonts w:ascii="Consolas" w:hAnsi="Consolas" w:eastAsia="Consolas" w:cs="Consolas"/>
          <w:color w:val="D4D4D4"/>
          <w:sz w:val="18"/>
          <w:szCs w:val="18"/>
        </w:rPr>
        <w:t>print("Recall:", recall_score(y_test, y_pred_xgb))</w:t>
      </w:r>
    </w:p>
    <w:p w14:paraId="7DB3CD95">
      <w:pPr>
        <w:shd w:val="clear" w:fill="1E1E1E"/>
        <w:spacing w:before="0" w:after="0" w:line="260" w:lineRule="auto"/>
      </w:pPr>
      <w:r>
        <w:rPr>
          <w:rFonts w:ascii="Consolas" w:hAnsi="Consolas" w:eastAsia="Consolas" w:cs="Consolas"/>
          <w:color w:val="D4D4D4"/>
          <w:sz w:val="18"/>
          <w:szCs w:val="18"/>
        </w:rPr>
        <w:t>print(confusion_matrix(y_test, y_pred_xgb))</w:t>
      </w:r>
    </w:p>
    <w:p w14:paraId="061B70E3">
      <w:pPr>
        <w:shd w:val="clear" w:fill="1E1E1E"/>
        <w:spacing w:before="0" w:after="0" w:line="260" w:lineRule="auto"/>
      </w:pPr>
      <w:r>
        <w:rPr>
          <w:rFonts w:ascii="Consolas" w:hAnsi="Consolas" w:eastAsia="Consolas" w:cs="Consolas"/>
          <w:color w:val="D4D4D4"/>
          <w:sz w:val="18"/>
          <w:szCs w:val="18"/>
        </w:rPr>
        <w:t xml:space="preserve"> </w:t>
      </w:r>
    </w:p>
    <w:p w14:paraId="7CDB0433">
      <w:pPr>
        <w:shd w:val="clear" w:fill="1E1E1E"/>
        <w:spacing w:before="0" w:after="0" w:line="260" w:lineRule="auto"/>
      </w:pPr>
      <w:r>
        <w:rPr>
          <w:rFonts w:ascii="Consolas" w:hAnsi="Consolas" w:eastAsia="Consolas" w:cs="Consolas"/>
          <w:color w:val="D4D4D4"/>
          <w:sz w:val="18"/>
          <w:szCs w:val="18"/>
        </w:rPr>
        <w:t># --- (4) Comparison table ---</w:t>
      </w:r>
    </w:p>
    <w:p w14:paraId="510D53DF">
      <w:pPr>
        <w:shd w:val="clear" w:fill="1E1E1E"/>
        <w:spacing w:before="0" w:after="0" w:line="260" w:lineRule="auto"/>
      </w:pPr>
      <w:r>
        <w:rPr>
          <w:rFonts w:ascii="Consolas" w:hAnsi="Consolas" w:eastAsia="Consolas" w:cs="Consolas"/>
          <w:color w:val="D4D4D4"/>
          <w:sz w:val="18"/>
          <w:szCs w:val="18"/>
        </w:rPr>
        <w:t># Assumes y_pred_log/y_prob_log and y_pred_rf/y_prob_rf already exist from your earlier cells.</w:t>
      </w:r>
    </w:p>
    <w:p w14:paraId="4AE72520">
      <w:pPr>
        <w:shd w:val="clear" w:fill="1E1E1E"/>
        <w:spacing w:before="0" w:after="0" w:line="260" w:lineRule="auto"/>
      </w:pPr>
      <w:r>
        <w:rPr>
          <w:rFonts w:ascii="Consolas" w:hAnsi="Consolas" w:eastAsia="Consolas" w:cs="Consolas"/>
          <w:color w:val="D4D4D4"/>
          <w:sz w:val="18"/>
          <w:szCs w:val="18"/>
        </w:rPr>
        <w:t>comparison = pd.DataFrame({</w:t>
      </w:r>
    </w:p>
    <w:p w14:paraId="4E9CBE9C">
      <w:pPr>
        <w:shd w:val="clear" w:fill="1E1E1E"/>
        <w:spacing w:before="0" w:after="0" w:line="260" w:lineRule="auto"/>
      </w:pPr>
      <w:r>
        <w:rPr>
          <w:rFonts w:ascii="Consolas" w:hAnsi="Consolas" w:eastAsia="Consolas" w:cs="Consolas"/>
          <w:color w:val="D4D4D4"/>
          <w:sz w:val="18"/>
          <w:szCs w:val="18"/>
        </w:rPr>
        <w:t xml:space="preserve">    'Model': ['Logistic Regression', 'Random Forest', 'XGBoost'],</w:t>
      </w:r>
    </w:p>
    <w:p w14:paraId="5E4951A8">
      <w:pPr>
        <w:shd w:val="clear" w:fill="1E1E1E"/>
        <w:spacing w:before="0" w:after="0" w:line="260" w:lineRule="auto"/>
      </w:pPr>
      <w:r>
        <w:rPr>
          <w:rFonts w:ascii="Consolas" w:hAnsi="Consolas" w:eastAsia="Consolas" w:cs="Consolas"/>
          <w:color w:val="D4D4D4"/>
          <w:sz w:val="18"/>
          <w:szCs w:val="18"/>
        </w:rPr>
        <w:t xml:space="preserve">    'Accuracy': [accuracy_score(y_test, y_pred_log),</w:t>
      </w:r>
    </w:p>
    <w:p w14:paraId="4518EF6B">
      <w:pPr>
        <w:shd w:val="clear" w:fill="1E1E1E"/>
        <w:spacing w:before="0" w:after="0" w:line="260" w:lineRule="auto"/>
      </w:pPr>
      <w:r>
        <w:rPr>
          <w:rFonts w:ascii="Consolas" w:hAnsi="Consolas" w:eastAsia="Consolas" w:cs="Consolas"/>
          <w:color w:val="D4D4D4"/>
          <w:sz w:val="18"/>
          <w:szCs w:val="18"/>
        </w:rPr>
        <w:t xml:space="preserve">                 accuracy_score(y_test, y_pred_rf),</w:t>
      </w:r>
    </w:p>
    <w:p w14:paraId="4D0F2A52">
      <w:pPr>
        <w:shd w:val="clear" w:fill="1E1E1E"/>
        <w:spacing w:before="0" w:after="0" w:line="260" w:lineRule="auto"/>
      </w:pPr>
      <w:r>
        <w:rPr>
          <w:rFonts w:ascii="Consolas" w:hAnsi="Consolas" w:eastAsia="Consolas" w:cs="Consolas"/>
          <w:color w:val="D4D4D4"/>
          <w:sz w:val="18"/>
          <w:szCs w:val="18"/>
        </w:rPr>
        <w:t xml:space="preserve">                 accuracy_score(y_test, y_pred_xgb)],</w:t>
      </w:r>
    </w:p>
    <w:p w14:paraId="2257321E">
      <w:pPr>
        <w:shd w:val="clear" w:fill="1E1E1E"/>
        <w:spacing w:before="0" w:after="0" w:line="260" w:lineRule="auto"/>
      </w:pPr>
      <w:r>
        <w:rPr>
          <w:rFonts w:ascii="Consolas" w:hAnsi="Consolas" w:eastAsia="Consolas" w:cs="Consolas"/>
          <w:color w:val="D4D4D4"/>
          <w:sz w:val="18"/>
          <w:szCs w:val="18"/>
        </w:rPr>
        <w:t xml:space="preserve">    'Precision': [precision_score(y_test, y_pred_log),</w:t>
      </w:r>
    </w:p>
    <w:p w14:paraId="5342508B">
      <w:pPr>
        <w:shd w:val="clear" w:fill="1E1E1E"/>
        <w:spacing w:before="0" w:after="0" w:line="260" w:lineRule="auto"/>
      </w:pPr>
      <w:r>
        <w:rPr>
          <w:rFonts w:ascii="Consolas" w:hAnsi="Consolas" w:eastAsia="Consolas" w:cs="Consolas"/>
          <w:color w:val="D4D4D4"/>
          <w:sz w:val="18"/>
          <w:szCs w:val="18"/>
        </w:rPr>
        <w:t xml:space="preserve">                  precision_score(y_test, y_pred_rf),</w:t>
      </w:r>
    </w:p>
    <w:p w14:paraId="2DEA4309">
      <w:pPr>
        <w:shd w:val="clear" w:fill="1E1E1E"/>
        <w:spacing w:before="0" w:after="0" w:line="260" w:lineRule="auto"/>
      </w:pPr>
      <w:r>
        <w:rPr>
          <w:rFonts w:ascii="Consolas" w:hAnsi="Consolas" w:eastAsia="Consolas" w:cs="Consolas"/>
          <w:color w:val="D4D4D4"/>
          <w:sz w:val="18"/>
          <w:szCs w:val="18"/>
        </w:rPr>
        <w:t xml:space="preserve">                  precision_score(y_test, y_pred_xgb)],</w:t>
      </w:r>
    </w:p>
    <w:p w14:paraId="20F86E4C">
      <w:pPr>
        <w:shd w:val="clear" w:fill="1E1E1E"/>
        <w:spacing w:before="0" w:after="0" w:line="260" w:lineRule="auto"/>
      </w:pPr>
      <w:r>
        <w:rPr>
          <w:rFonts w:ascii="Consolas" w:hAnsi="Consolas" w:eastAsia="Consolas" w:cs="Consolas"/>
          <w:color w:val="D4D4D4"/>
          <w:sz w:val="18"/>
          <w:szCs w:val="18"/>
        </w:rPr>
        <w:t xml:space="preserve">    'Recall': [recall_score(y_test, y_pred_log),</w:t>
      </w:r>
    </w:p>
    <w:p w14:paraId="1D30BC37">
      <w:pPr>
        <w:shd w:val="clear" w:fill="1E1E1E"/>
        <w:spacing w:before="0" w:after="0" w:line="260" w:lineRule="auto"/>
      </w:pPr>
      <w:r>
        <w:rPr>
          <w:rFonts w:ascii="Consolas" w:hAnsi="Consolas" w:eastAsia="Consolas" w:cs="Consolas"/>
          <w:color w:val="D4D4D4"/>
          <w:sz w:val="18"/>
          <w:szCs w:val="18"/>
        </w:rPr>
        <w:t xml:space="preserve">               recall_score(y_test, y_pred_rf),</w:t>
      </w:r>
    </w:p>
    <w:p w14:paraId="5BC4C5A9">
      <w:pPr>
        <w:shd w:val="clear" w:fill="1E1E1E"/>
        <w:spacing w:before="0" w:after="0" w:line="260" w:lineRule="auto"/>
      </w:pPr>
      <w:r>
        <w:rPr>
          <w:rFonts w:ascii="Consolas" w:hAnsi="Consolas" w:eastAsia="Consolas" w:cs="Consolas"/>
          <w:color w:val="D4D4D4"/>
          <w:sz w:val="18"/>
          <w:szCs w:val="18"/>
        </w:rPr>
        <w:t xml:space="preserve">               recall_score(y_test, y_pred_xgb)],</w:t>
      </w:r>
    </w:p>
    <w:p w14:paraId="22BB72AD">
      <w:pPr>
        <w:shd w:val="clear" w:fill="1E1E1E"/>
        <w:spacing w:before="0" w:after="0" w:line="260" w:lineRule="auto"/>
      </w:pPr>
      <w:r>
        <w:rPr>
          <w:rFonts w:ascii="Consolas" w:hAnsi="Consolas" w:eastAsia="Consolas" w:cs="Consolas"/>
          <w:color w:val="D4D4D4"/>
          <w:sz w:val="18"/>
          <w:szCs w:val="18"/>
        </w:rPr>
        <w:t xml:space="preserve">    'ROC-AUC': [roc_auc_score(y_test, y_prob_log),</w:t>
      </w:r>
    </w:p>
    <w:p w14:paraId="7DBB21E3">
      <w:pPr>
        <w:shd w:val="clear" w:fill="1E1E1E"/>
        <w:spacing w:before="0" w:after="0" w:line="260" w:lineRule="auto"/>
      </w:pPr>
      <w:r>
        <w:rPr>
          <w:rFonts w:ascii="Consolas" w:hAnsi="Consolas" w:eastAsia="Consolas" w:cs="Consolas"/>
          <w:color w:val="D4D4D4"/>
          <w:sz w:val="18"/>
          <w:szCs w:val="18"/>
        </w:rPr>
        <w:t xml:space="preserve">                roc_auc_score(y_test, y_prob_rf),</w:t>
      </w:r>
    </w:p>
    <w:p w14:paraId="3B1CE1FD">
      <w:pPr>
        <w:shd w:val="clear" w:fill="1E1E1E"/>
        <w:spacing w:before="0" w:after="0" w:line="260" w:lineRule="auto"/>
      </w:pPr>
      <w:r>
        <w:rPr>
          <w:rFonts w:ascii="Consolas" w:hAnsi="Consolas" w:eastAsia="Consolas" w:cs="Consolas"/>
          <w:color w:val="D4D4D4"/>
          <w:sz w:val="18"/>
          <w:szCs w:val="18"/>
        </w:rPr>
        <w:t xml:space="preserve">                roc_auc_score(y_test, y_prob_xgb)],</w:t>
      </w:r>
    </w:p>
    <w:p w14:paraId="10A6CCFA">
      <w:pPr>
        <w:shd w:val="clear" w:fill="1E1E1E"/>
        <w:spacing w:before="0" w:after="0" w:line="260" w:lineRule="auto"/>
      </w:pPr>
      <w:r>
        <w:rPr>
          <w:rFonts w:ascii="Consolas" w:hAnsi="Consolas" w:eastAsia="Consolas" w:cs="Consolas"/>
          <w:color w:val="D4D4D4"/>
          <w:sz w:val="18"/>
          <w:szCs w:val="18"/>
        </w:rPr>
        <w:t>})</w:t>
      </w:r>
    </w:p>
    <w:p w14:paraId="2D2EF19A">
      <w:pPr>
        <w:shd w:val="clear" w:fill="1E1E1E"/>
        <w:spacing w:before="0" w:after="0" w:line="260" w:lineRule="auto"/>
      </w:pPr>
      <w:r>
        <w:rPr>
          <w:rFonts w:ascii="Consolas" w:hAnsi="Consolas" w:eastAsia="Consolas" w:cs="Consolas"/>
          <w:color w:val="D4D4D4"/>
          <w:sz w:val="18"/>
          <w:szCs w:val="18"/>
        </w:rPr>
        <w:t>print(comparison)</w:t>
      </w:r>
    </w:p>
    <w:p w14:paraId="2D824DAF">
      <w:pPr>
        <w:shd w:val="clear" w:fill="1E1E1E"/>
        <w:spacing w:before="0" w:after="0" w:line="260" w:lineRule="auto"/>
      </w:pPr>
      <w:r>
        <w:rPr>
          <w:rFonts w:ascii="Consolas" w:hAnsi="Consolas" w:eastAsia="Consolas" w:cs="Consolas"/>
          <w:color w:val="D4D4D4"/>
          <w:sz w:val="18"/>
          <w:szCs w:val="18"/>
        </w:rPr>
        <w:t xml:space="preserve"> </w:t>
      </w:r>
    </w:p>
    <w:p w14:paraId="7B18B412">
      <w:pPr>
        <w:shd w:val="clear" w:fill="1E1E1E"/>
        <w:spacing w:before="0" w:after="0" w:line="260" w:lineRule="auto"/>
      </w:pPr>
      <w:r>
        <w:rPr>
          <w:rFonts w:ascii="Consolas" w:hAnsi="Consolas" w:eastAsia="Consolas" w:cs="Consolas"/>
          <w:color w:val="D4D4D4"/>
          <w:sz w:val="18"/>
          <w:szCs w:val="18"/>
        </w:rPr>
        <w:t># --- (5) ROC and Precision-Recall curves, overlaid ---</w:t>
      </w:r>
    </w:p>
    <w:p w14:paraId="24C72A0C">
      <w:pPr>
        <w:shd w:val="clear" w:fill="1E1E1E"/>
        <w:spacing w:before="0" w:after="0" w:line="260" w:lineRule="auto"/>
      </w:pPr>
      <w:r>
        <w:rPr>
          <w:rFonts w:ascii="Consolas" w:hAnsi="Consolas" w:eastAsia="Consolas" w:cs="Consolas"/>
          <w:color w:val="D4D4D4"/>
          <w:sz w:val="18"/>
          <w:szCs w:val="18"/>
        </w:rPr>
        <w:t>fig, axes = plt.subplots(1, 2, figsize=(12, 5))</w:t>
      </w:r>
    </w:p>
    <w:p w14:paraId="799C4C63">
      <w:pPr>
        <w:shd w:val="clear" w:fill="1E1E1E"/>
        <w:spacing w:before="0" w:after="0" w:line="260" w:lineRule="auto"/>
      </w:pPr>
      <w:r>
        <w:rPr>
          <w:rFonts w:ascii="Consolas" w:hAnsi="Consolas" w:eastAsia="Consolas" w:cs="Consolas"/>
          <w:color w:val="D4D4D4"/>
          <w:sz w:val="18"/>
          <w:szCs w:val="18"/>
        </w:rPr>
        <w:t>for name, proba in [('Logistic Regression', y_prob_log),</w:t>
      </w:r>
    </w:p>
    <w:p w14:paraId="2846B7CE">
      <w:pPr>
        <w:shd w:val="clear" w:fill="1E1E1E"/>
        <w:spacing w:before="0" w:after="0" w:line="260" w:lineRule="auto"/>
      </w:pPr>
      <w:r>
        <w:rPr>
          <w:rFonts w:ascii="Consolas" w:hAnsi="Consolas" w:eastAsia="Consolas" w:cs="Consolas"/>
          <w:color w:val="D4D4D4"/>
          <w:sz w:val="18"/>
          <w:szCs w:val="18"/>
        </w:rPr>
        <w:t xml:space="preserve">                     ('Random Forest', y_prob_rf),</w:t>
      </w:r>
    </w:p>
    <w:p w14:paraId="1AC2BC31">
      <w:pPr>
        <w:shd w:val="clear" w:fill="1E1E1E"/>
        <w:spacing w:before="0" w:after="0" w:line="260" w:lineRule="auto"/>
      </w:pPr>
      <w:r>
        <w:rPr>
          <w:rFonts w:ascii="Consolas" w:hAnsi="Consolas" w:eastAsia="Consolas" w:cs="Consolas"/>
          <w:color w:val="D4D4D4"/>
          <w:sz w:val="18"/>
          <w:szCs w:val="18"/>
        </w:rPr>
        <w:t xml:space="preserve">                     ('XGBoost', y_prob_xgb)]:</w:t>
      </w:r>
    </w:p>
    <w:p w14:paraId="7CB0DB0D">
      <w:pPr>
        <w:shd w:val="clear" w:fill="1E1E1E"/>
        <w:spacing w:before="0" w:after="0" w:line="260" w:lineRule="auto"/>
      </w:pPr>
      <w:r>
        <w:rPr>
          <w:rFonts w:ascii="Consolas" w:hAnsi="Consolas" w:eastAsia="Consolas" w:cs="Consolas"/>
          <w:color w:val="D4D4D4"/>
          <w:sz w:val="18"/>
          <w:szCs w:val="18"/>
        </w:rPr>
        <w:t xml:space="preserve">    fpr, tpr, _ = roc_curve(y_test, proba)</w:t>
      </w:r>
    </w:p>
    <w:p w14:paraId="61BEE5EF">
      <w:pPr>
        <w:shd w:val="clear" w:fill="1E1E1E"/>
        <w:spacing w:before="0" w:after="0" w:line="260" w:lineRule="auto"/>
      </w:pPr>
      <w:r>
        <w:rPr>
          <w:rFonts w:ascii="Consolas" w:hAnsi="Consolas" w:eastAsia="Consolas" w:cs="Consolas"/>
          <w:color w:val="D4D4D4"/>
          <w:sz w:val="18"/>
          <w:szCs w:val="18"/>
        </w:rPr>
        <w:t xml:space="preserve">    axes[0].plot(fpr, tpr, label=name)</w:t>
      </w:r>
    </w:p>
    <w:p w14:paraId="6AED6EB1">
      <w:pPr>
        <w:shd w:val="clear" w:fill="1E1E1E"/>
        <w:spacing w:before="0" w:after="0" w:line="260" w:lineRule="auto"/>
      </w:pPr>
      <w:r>
        <w:rPr>
          <w:rFonts w:ascii="Consolas" w:hAnsi="Consolas" w:eastAsia="Consolas" w:cs="Consolas"/>
          <w:color w:val="D4D4D4"/>
          <w:sz w:val="18"/>
          <w:szCs w:val="18"/>
        </w:rPr>
        <w:t xml:space="preserve">    prec, rec, _ = precision_recall_curve(y_test, proba)</w:t>
      </w:r>
    </w:p>
    <w:p w14:paraId="023AE958">
      <w:pPr>
        <w:shd w:val="clear" w:fill="1E1E1E"/>
        <w:spacing w:before="0" w:after="0" w:line="260" w:lineRule="auto"/>
      </w:pPr>
      <w:r>
        <w:rPr>
          <w:rFonts w:ascii="Consolas" w:hAnsi="Consolas" w:eastAsia="Consolas" w:cs="Consolas"/>
          <w:color w:val="D4D4D4"/>
          <w:sz w:val="18"/>
          <w:szCs w:val="18"/>
        </w:rPr>
        <w:t xml:space="preserve">    axes[1].plot(rec, prec, label=name)</w:t>
      </w:r>
    </w:p>
    <w:p w14:paraId="6FCD8AD3">
      <w:pPr>
        <w:shd w:val="clear" w:fill="1E1E1E"/>
        <w:spacing w:before="0" w:after="0" w:line="260" w:lineRule="auto"/>
      </w:pPr>
      <w:r>
        <w:rPr>
          <w:rFonts w:ascii="Consolas" w:hAnsi="Consolas" w:eastAsia="Consolas" w:cs="Consolas"/>
          <w:color w:val="D4D4D4"/>
          <w:sz w:val="18"/>
          <w:szCs w:val="18"/>
        </w:rPr>
        <w:t xml:space="preserve"> </w:t>
      </w:r>
    </w:p>
    <w:p w14:paraId="146F0088">
      <w:pPr>
        <w:shd w:val="clear" w:fill="1E1E1E"/>
        <w:spacing w:before="0" w:after="0" w:line="260" w:lineRule="auto"/>
      </w:pPr>
      <w:r>
        <w:rPr>
          <w:rFonts w:ascii="Consolas" w:hAnsi="Consolas" w:eastAsia="Consolas" w:cs="Consolas"/>
          <w:color w:val="D4D4D4"/>
          <w:sz w:val="18"/>
          <w:szCs w:val="18"/>
        </w:rPr>
        <w:t>axes[0].plot([0, 1], [0, 1], linestyle='--', color='gray')</w:t>
      </w:r>
    </w:p>
    <w:p w14:paraId="4E97EAD9">
      <w:pPr>
        <w:shd w:val="clear" w:fill="1E1E1E"/>
        <w:spacing w:before="0" w:after="0" w:line="260" w:lineRule="auto"/>
      </w:pPr>
      <w:r>
        <w:rPr>
          <w:rFonts w:ascii="Consolas" w:hAnsi="Consolas" w:eastAsia="Consolas" w:cs="Consolas"/>
          <w:color w:val="D4D4D4"/>
          <w:sz w:val="18"/>
          <w:szCs w:val="18"/>
        </w:rPr>
        <w:t>axes[0].set_title('ROC Curve'); axes[0].set_xlabel('FPR'); axes[0].set_ylabel('TPR'); axes[0].legend()</w:t>
      </w:r>
    </w:p>
    <w:p w14:paraId="5A7507C2">
      <w:pPr>
        <w:shd w:val="clear" w:fill="1E1E1E"/>
        <w:spacing w:before="0" w:after="0" w:line="260" w:lineRule="auto"/>
      </w:pPr>
      <w:r>
        <w:rPr>
          <w:rFonts w:ascii="Consolas" w:hAnsi="Consolas" w:eastAsia="Consolas" w:cs="Consolas"/>
          <w:color w:val="D4D4D4"/>
          <w:sz w:val="18"/>
          <w:szCs w:val="18"/>
        </w:rPr>
        <w:t>axes[1].set_title('Precision-Recall Curve'); axes[1].set_xlabel('Recall'); axes[1].set_ylabel('Precision'); axes[1].legend()</w:t>
      </w:r>
    </w:p>
    <w:p w14:paraId="07D63BEC">
      <w:pPr>
        <w:shd w:val="clear" w:fill="1E1E1E"/>
        <w:spacing w:before="0" w:after="0" w:line="260" w:lineRule="auto"/>
      </w:pPr>
      <w:r>
        <w:rPr>
          <w:rFonts w:ascii="Consolas" w:hAnsi="Consolas" w:eastAsia="Consolas" w:cs="Consolas"/>
          <w:color w:val="D4D4D4"/>
          <w:sz w:val="18"/>
          <w:szCs w:val="18"/>
        </w:rPr>
        <w:t>plt.tight_layout()</w:t>
      </w:r>
    </w:p>
    <w:p w14:paraId="1628DCD6">
      <w:pPr>
        <w:shd w:val="clear" w:fill="1E1E1E"/>
        <w:spacing w:before="0" w:after="160" w:line="260" w:lineRule="auto"/>
      </w:pPr>
      <w:r>
        <w:rPr>
          <w:rFonts w:ascii="Consolas" w:hAnsi="Consolas" w:eastAsia="Consolas" w:cs="Consolas"/>
          <w:color w:val="D4D4D4"/>
          <w:sz w:val="18"/>
          <w:szCs w:val="18"/>
        </w:rPr>
        <w:t>plt.show()</w:t>
      </w:r>
    </w:p>
    <w:p w14:paraId="37D9953B">
      <w:pPr>
        <w:pStyle w:val="4"/>
        <w:spacing w:before="200" w:after="100"/>
      </w:pPr>
      <w:r>
        <w:t>What changed / why:</w:t>
      </w:r>
    </w:p>
    <w:p w14:paraId="2276966B">
      <w:pPr>
        <w:spacing w:after="160"/>
      </w:pPr>
      <w:r>
        <w:rPr>
          <w:rFonts w:ascii="Calibri" w:hAnsi="Calibri" w:eastAsia="Calibri" w:cs="Calibri"/>
          <w:b w:val="0"/>
          <w:bCs w:val="0"/>
          <w:i w:val="0"/>
          <w:iCs w:val="0"/>
          <w:sz w:val="22"/>
          <w:szCs w:val="22"/>
        </w:rPr>
        <w:t>This is the first version that's actually a complete, pasteable deliverable rather than a snippet I'd have to assemble myself. Specifying the exact structure forced the model to produce the comparison table and combined plots I actually asked for in the original naive prompt, three iterations ago — v0's “compare it with my other models” only got fulfilled here, once I specified what “compare” means as a concrete artifact. It also surfaced a real assumption to check: it silently assumes y_pred_log/y_prob_log/y_prob_rf already exist with those exact names — output structure gets you a complete answer, but you still have to verify the model's implicit assumptions about what came before.</w:t>
      </w:r>
    </w:p>
    <w:p w14:paraId="03BF2199">
      <w:pPr>
        <w:spacing w:after="160"/>
      </w:pPr>
      <w:r>
        <w:rPr>
          <w:rFonts w:ascii="Calibri" w:hAnsi="Calibri" w:eastAsia="Calibri" w:cs="Calibri"/>
          <w:b w:val="0"/>
          <w:bCs w:val="0"/>
          <w:i w:val="0"/>
          <w:iCs w:val="0"/>
          <w:sz w:val="22"/>
          <w:szCs w:val="22"/>
        </w:rPr>
        <w:t>Verified against my actual notebook: the assumption was wrong, and usefully so. My real notebook never calls predict_proba() on log_model or rf_model — it only has y_pred_log and y_pred_rf (hard class labels), because the original evaluation only used accuracy/precision/recall/confusion matrix, not ROC-AUC. So block (4) as generated would throw a NameError on y_prob_log and y_prob_rf. The fix isn't a new prompting technique — it's that “output structure” can only be as correct as the context I gave it, and I hadn't told it my existing models don't have probability scores yet. The corrected ask needs an explicit line: “Also add one line generating y_prob_log = log_model.predict_proba(X_test)[:, 1] and the same for rf_model, since those don't exist in my notebook yet.” This is folded into the Version 6 prompt below.</w:t>
      </w:r>
    </w:p>
    <w:p w14:paraId="143B68E5">
      <w:pPr>
        <w:pStyle w:val="2"/>
        <w:spacing w:before="300" w:after="150"/>
      </w:pPr>
      <w:r>
        <w:t>Version 5 — + Step decomposition</w:t>
      </w:r>
    </w:p>
    <w:p w14:paraId="49AEAA16">
      <w:pPr>
        <w:spacing w:after="160"/>
      </w:pPr>
      <w:r>
        <w:rPr>
          <w:rFonts w:ascii="Calibri" w:hAnsi="Calibri" w:eastAsia="Calibri" w:cs="Calibri"/>
          <w:b w:val="0"/>
          <w:bCs w:val="0"/>
          <w:i/>
          <w:iCs/>
          <w:sz w:val="22"/>
          <w:szCs w:val="22"/>
        </w:rPr>
        <w:t>Same goal, split into three deliberately sequenced turns instead of one shot.</w:t>
      </w:r>
    </w:p>
    <w:p w14:paraId="7F0C0465">
      <w:pPr>
        <w:pStyle w:val="4"/>
        <w:spacing w:before="200" w:after="100"/>
      </w:pPr>
      <w:r>
        <w:t>Turn 1 (decision before code):</w:t>
      </w:r>
    </w:p>
    <w:p w14:paraId="75DDC39C">
      <w:pPr>
        <w:pBdr>
          <w:left w:val="single" w:color="8E8E93" w:sz="12" w:space="8"/>
        </w:pBdr>
        <w:shd w:val="clear" w:fill="F2F2F5"/>
        <w:spacing w:before="80" w:after="160"/>
        <w:ind w:left="360"/>
      </w:pPr>
      <w:r>
        <w:rPr>
          <w:rFonts w:ascii="Calibri" w:hAnsi="Calibri" w:eastAsia="Calibri" w:cs="Calibri"/>
          <w:i/>
          <w:iCs/>
          <w:sz w:val="22"/>
          <w:szCs w:val="22"/>
        </w:rPr>
        <w:t>Before writing any code: given that churn is the minority class in this dataset, what scoring metric should GridSearchCV optimize for, and what parameter grid would you propose? Don't write code yet — just answer.</w:t>
      </w:r>
    </w:p>
    <w:p w14:paraId="2F9FA184">
      <w:pPr>
        <w:spacing w:after="160"/>
      </w:pPr>
      <w:r>
        <w:rPr>
          <w:rFonts w:ascii="Calibri" w:hAnsi="Calibri" w:eastAsia="Calibri" w:cs="Calibri"/>
          <w:b w:val="0"/>
          <w:bCs w:val="0"/>
          <w:i/>
          <w:iCs/>
          <w:sz w:val="22"/>
          <w:szCs w:val="22"/>
        </w:rPr>
        <w:t>Output: Recommends scoring='f1' (or recall if missed churners are costlier than false alarms — asks which matters more for my use case) over accuracy, and proposes the same grid as v4, with reasoning: optimizing for raw accuracy on an imbalanced target rewards a model that just predicts the majority class.</w:t>
      </w:r>
    </w:p>
    <w:p w14:paraId="1B6E000C">
      <w:pPr>
        <w:pStyle w:val="4"/>
        <w:spacing w:before="200" w:after="100"/>
      </w:pPr>
      <w:r>
        <w:t>Turn 2 (build on the confirmed decision):</w:t>
      </w:r>
    </w:p>
    <w:p w14:paraId="3EEEE4D7">
      <w:pPr>
        <w:pBdr>
          <w:left w:val="single" w:color="8E8E93" w:sz="12" w:space="8"/>
        </w:pBdr>
        <w:shd w:val="clear" w:fill="F2F2F5"/>
        <w:spacing w:before="80" w:after="160"/>
        <w:ind w:left="360"/>
      </w:pPr>
      <w:r>
        <w:rPr>
          <w:rFonts w:ascii="Calibri" w:hAnsi="Calibri" w:eastAsia="Calibri" w:cs="Calibri"/>
          <w:i/>
          <w:iCs/>
          <w:sz w:val="22"/>
          <w:szCs w:val="22"/>
        </w:rPr>
        <w:t>Use f1. Now write the GridSearchCV fit and evaluation code only, matching my rf_model/xgb_model naming style.</w:t>
      </w:r>
    </w:p>
    <w:p w14:paraId="1A50CF07">
      <w:pPr>
        <w:spacing w:after="160"/>
      </w:pPr>
      <w:r>
        <w:rPr>
          <w:rFonts w:ascii="Calibri" w:hAnsi="Calibri" w:eastAsia="Calibri" w:cs="Calibri"/>
          <w:b w:val="0"/>
          <w:bCs w:val="0"/>
          <w:i/>
          <w:iCs/>
          <w:sz w:val="22"/>
          <w:szCs w:val="22"/>
        </w:rPr>
        <w:t>Output: Same code as blocks (1)–(3) from v4.</w:t>
      </w:r>
    </w:p>
    <w:p w14:paraId="4F2C9945">
      <w:pPr>
        <w:pStyle w:val="4"/>
        <w:spacing w:before="200" w:after="100"/>
      </w:pPr>
      <w:r>
        <w:t>Turn 3 (extend once the base is verified):</w:t>
      </w:r>
    </w:p>
    <w:p w14:paraId="576216AC">
      <w:pPr>
        <w:pBdr>
          <w:left w:val="single" w:color="8E8E93" w:sz="12" w:space="8"/>
        </w:pBdr>
        <w:shd w:val="clear" w:fill="F2F2F5"/>
        <w:spacing w:before="80" w:after="160"/>
        <w:ind w:left="360"/>
      </w:pPr>
      <w:r>
        <w:rPr>
          <w:rFonts w:ascii="Calibri" w:hAnsi="Calibri" w:eastAsia="Calibri" w:cs="Calibri"/>
          <w:i/>
          <w:iCs/>
          <w:sz w:val="22"/>
          <w:szCs w:val="22"/>
        </w:rPr>
        <w:t>That ran clean. Now add the comparison table and overlaid ROC/precision-recall plots for all three models.</w:t>
      </w:r>
    </w:p>
    <w:p w14:paraId="444A7018">
      <w:pPr>
        <w:spacing w:after="160"/>
      </w:pPr>
      <w:r>
        <w:rPr>
          <w:rFonts w:ascii="Calibri" w:hAnsi="Calibri" w:eastAsia="Calibri" w:cs="Calibri"/>
          <w:b w:val="0"/>
          <w:bCs w:val="0"/>
          <w:i/>
          <w:iCs/>
          <w:sz w:val="22"/>
          <w:szCs w:val="22"/>
        </w:rPr>
        <w:t>Output: Same code as blocks (4)–(5) from v4.</w:t>
      </w:r>
    </w:p>
    <w:p w14:paraId="42F9EB86">
      <w:pPr>
        <w:pStyle w:val="4"/>
        <w:spacing w:before="200" w:after="100"/>
      </w:pPr>
      <w:r>
        <w:t>What changed / why:</w:t>
      </w:r>
    </w:p>
    <w:p w14:paraId="34D46B14">
      <w:pPr>
        <w:spacing w:after="160"/>
      </w:pPr>
      <w:r>
        <w:rPr>
          <w:rFonts w:ascii="Calibri" w:hAnsi="Calibri" w:eastAsia="Calibri" w:cs="Calibri"/>
          <w:b w:val="0"/>
          <w:bCs w:val="0"/>
          <w:i w:val="0"/>
          <w:iCs w:val="0"/>
          <w:sz w:val="22"/>
          <w:szCs w:val="22"/>
        </w:rPr>
        <w:t>The end code is nearly identical to v4 — decomposition's value here wasn't a better final artifact, it was catching the scoring-metric decision before any code existed, instead of after generating and running a wrong GridSearchCV. In v4 I had to specify scoring='f1' myself upfront and hope it was right; in v5 the model surfaced the accuracy-vs-imbalance tradeoff as a question I had to actually answer, which is closer to how I'd want a junior collaborator to work. The cost is real too: three round-trips instead of one. For a well-specified task like v4, decomposition is overhead; for a task with a genuine decision point buried in it, it's the difference between reviewing a decision and reviewing a mistake.</w:t>
      </w:r>
    </w:p>
    <w:p w14:paraId="4913D161">
      <w:pPr>
        <w:pStyle w:val="2"/>
        <w:spacing w:before="300" w:after="150"/>
      </w:pPr>
      <w:r>
        <w:t>Version 6 — Final prompt (synthesis)</w:t>
      </w:r>
    </w:p>
    <w:p w14:paraId="68215714">
      <w:pPr>
        <w:pBdr>
          <w:left w:val="single" w:color="8E8E93" w:sz="12" w:space="8"/>
        </w:pBdr>
        <w:shd w:val="clear" w:fill="F2F2F5"/>
        <w:spacing w:before="80" w:after="160"/>
        <w:ind w:left="360"/>
      </w:pPr>
      <w:r>
        <w:rPr>
          <w:rFonts w:ascii="Calibri" w:hAnsi="Calibri" w:eastAsia="Calibri" w:cs="Calibri"/>
          <w:i/>
          <w:iCs/>
          <w:sz w:val="22"/>
          <w:szCs w:val="22"/>
        </w:rPr>
        <w:t>You are a senior machine learning engineer reviewing my portfolio project before I send it to recruiters. This is for my HyperionDev Data Science bootcamp capstone — binary classification predicting Telco customer churn (Yes/No). My pipeline scales the full feature set with MinMaxScaler before splitting, so X_train/X_test are already scaled — there's no separate _scaled variable. I already have working Logistic Regression (log_model, y_pred_log) and Random Forest (rf_model, y_pred_rf) trained on X_train/y_train, evaluated so far with accuracy_score/precision_score/recall_score/confusion_matrix only — neither model has predict_proba output generated yet. This notebook goes into my portfolio, so it needs to run cleanly top-to-bottom and I need to be able to explain every line in an interview. Before writing code: tell me what scoring metric GridSearchCV should optimize for, given that churn is the minority class, and why. Then, once I confirm, give me exactly five labeled code blocks matching my existing style (xgb_model, y_pred_xgb, y_prob_xgb; identical print format to my other models): (1) imports, (2) parameter grid + GridSearchCV fit, (3) evaluation block, (4) one line each generating y_prob_log and y_prob_rf via predict_proba for the two existing models, plus a single pandas comparison table (Accuracy/Precision/Recall/ROC-AUC) for all three models, (5) overlaid ROC and precision-recall curves for all three models on shared axes.</w:t>
      </w:r>
    </w:p>
    <w:p w14:paraId="7C2D7823">
      <w:pPr>
        <w:pStyle w:val="4"/>
        <w:spacing w:before="200" w:after="100"/>
      </w:pPr>
      <w:r>
        <w:t>Output (run on Claude):</w:t>
      </w:r>
    </w:p>
    <w:p w14:paraId="79D8D7D5">
      <w:pPr>
        <w:spacing w:after="160"/>
      </w:pPr>
      <w:r>
        <w:rPr>
          <w:rFonts w:ascii="Calibri" w:hAnsi="Calibri" w:eastAsia="Calibri" w:cs="Calibri"/>
          <w:b w:val="0"/>
          <w:bCs w:val="0"/>
          <w:i w:val="0"/>
          <w:iCs w:val="0"/>
          <w:sz w:val="22"/>
          <w:szCs w:val="22"/>
        </w:rPr>
        <w:t>Model first answered with the metric recommendation (f1, same reasoning as v5), then — after confirmation — produced code functionally identical to v4's five blocks, but this time correctly generating y_prob_log and y_prob_rf from the existing fitted models instead of assuming they already existed — the exact gap the ground-truth check against my real notebook surfaced. This is the version I'd actually paste in.</w:t>
      </w:r>
    </w:p>
    <w:p w14:paraId="0C18C54E">
      <w:pPr>
        <w:pStyle w:val="2"/>
        <w:spacing w:before="300" w:after="150"/>
      </w:pPr>
      <w:r>
        <w:t>Cross-model comparison: Claude vs. ChatGPT</w:t>
      </w:r>
    </w:p>
    <w:p w14:paraId="79E25231">
      <w:pPr>
        <w:spacing w:after="160"/>
      </w:pPr>
      <w:r>
        <w:rPr>
          <w:rFonts w:ascii="Calibri" w:hAnsi="Calibri" w:eastAsia="Calibri" w:cs="Calibri"/>
          <w:b w:val="0"/>
          <w:bCs w:val="0"/>
          <w:i w:val="0"/>
          <w:iCs w:val="0"/>
          <w:sz w:val="22"/>
          <w:szCs w:val="22"/>
        </w:rPr>
        <w:t>I ran the Version 6 prompt on Claude above. I don't have live access to ChatGPT from inside this tool, so the honest way to do this section is: run the exact Version 6 prompt text on ChatGPT yourself, then fill in the table below with what you actually observe. Here's what to check for each dimension, based on what tends to differ between the two on tasks like this: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100"/>
      </w:tblGrid>
      <w:tr w14:paraId="0EC10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2A2A3C"/>
            <w:tcMar>
              <w:top w:w="100" w:type="dxa"/>
              <w:left w:w="120" w:type="dxa"/>
              <w:bottom w:w="100" w:type="dxa"/>
              <w:right w:w="120" w:type="dxa"/>
            </w:tcMar>
          </w:tcPr>
          <w:p w14:paraId="068B5298">
            <w:r>
              <w:rPr>
                <w:rFonts w:ascii="Calibri" w:hAnsi="Calibri" w:eastAsia="Calibri" w:cs="Calibri"/>
                <w:b/>
                <w:bCs/>
                <w:color w:val="FFFFFF"/>
                <w:sz w:val="20"/>
                <w:szCs w:val="20"/>
              </w:rPr>
              <w:t>Dimension</w:t>
            </w:r>
          </w:p>
        </w:tc>
        <w:tc>
          <w:tcPr>
            <w:tcW w:w="7100" w:type="dxa"/>
            <w:shd w:val="clear" w:color="auto" w:fill="2A2A3C"/>
            <w:tcMar>
              <w:top w:w="100" w:type="dxa"/>
              <w:left w:w="120" w:type="dxa"/>
              <w:bottom w:w="100" w:type="dxa"/>
              <w:right w:w="120" w:type="dxa"/>
            </w:tcMar>
          </w:tcPr>
          <w:p w14:paraId="37CFFF58">
            <w:r>
              <w:rPr>
                <w:rFonts w:ascii="Calibri" w:hAnsi="Calibri" w:eastAsia="Calibri" w:cs="Calibri"/>
                <w:b/>
                <w:bCs/>
                <w:color w:val="FFFFFF"/>
                <w:sz w:val="20"/>
                <w:szCs w:val="20"/>
              </w:rPr>
              <w:t>What to look for</w:t>
            </w:r>
          </w:p>
        </w:tc>
      </w:tr>
      <w:tr w14:paraId="5D093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100" w:type="dxa"/>
              <w:left w:w="120" w:type="dxa"/>
              <w:bottom w:w="100" w:type="dxa"/>
              <w:right w:w="120" w:type="dxa"/>
            </w:tcMar>
          </w:tcPr>
          <w:p w14:paraId="402A7542">
            <w:r>
              <w:rPr>
                <w:rFonts w:ascii="Calibri" w:hAnsi="Calibri" w:eastAsia="Calibri" w:cs="Calibri"/>
                <w:b w:val="0"/>
                <w:bCs w:val="0"/>
                <w:color w:val="000000"/>
                <w:sz w:val="20"/>
                <w:szCs w:val="20"/>
              </w:rPr>
              <w:t>Tone</w:t>
            </w:r>
          </w:p>
        </w:tc>
        <w:tc>
          <w:tcPr>
            <w:tcW w:w="7100" w:type="dxa"/>
            <w:tcMar>
              <w:top w:w="100" w:type="dxa"/>
              <w:left w:w="120" w:type="dxa"/>
              <w:bottom w:w="100" w:type="dxa"/>
              <w:right w:w="120" w:type="dxa"/>
            </w:tcMar>
          </w:tcPr>
          <w:p w14:paraId="254316AD">
            <w:r>
              <w:rPr>
                <w:rFonts w:ascii="Calibri" w:hAnsi="Calibri" w:eastAsia="Calibri" w:cs="Calibri"/>
                <w:b w:val="0"/>
                <w:bCs w:val="0"/>
                <w:color w:val="000000"/>
                <w:sz w:val="20"/>
                <w:szCs w:val="20"/>
              </w:rPr>
              <w:t>Does it adopt the “senior engineer reviewing a portfolio” framing, or default to a generic, hedging assistant voice regardless of the role given?</w:t>
            </w:r>
          </w:p>
        </w:tc>
      </w:tr>
      <w:tr w14:paraId="6E93A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100" w:type="dxa"/>
              <w:left w:w="120" w:type="dxa"/>
              <w:bottom w:w="100" w:type="dxa"/>
              <w:right w:w="120" w:type="dxa"/>
            </w:tcMar>
          </w:tcPr>
          <w:p w14:paraId="609C09C4">
            <w:r>
              <w:rPr>
                <w:rFonts w:ascii="Calibri" w:hAnsi="Calibri" w:eastAsia="Calibri" w:cs="Calibri"/>
                <w:b w:val="0"/>
                <w:bCs w:val="0"/>
                <w:color w:val="000000"/>
                <w:sz w:val="20"/>
                <w:szCs w:val="20"/>
              </w:rPr>
              <w:t>Accuracy / grounding</w:t>
            </w:r>
          </w:p>
        </w:tc>
        <w:tc>
          <w:tcPr>
            <w:tcW w:w="7100" w:type="dxa"/>
            <w:tcMar>
              <w:top w:w="100" w:type="dxa"/>
              <w:left w:w="120" w:type="dxa"/>
              <w:bottom w:w="100" w:type="dxa"/>
              <w:right w:w="120" w:type="dxa"/>
            </w:tcMar>
          </w:tcPr>
          <w:p w14:paraId="65E5BBFA">
            <w:r>
              <w:rPr>
                <w:rFonts w:ascii="Calibri" w:hAnsi="Calibri" w:eastAsia="Calibri" w:cs="Calibri"/>
                <w:b w:val="0"/>
                <w:bCs w:val="0"/>
                <w:color w:val="000000"/>
                <w:sz w:val="20"/>
                <w:szCs w:val="20"/>
              </w:rPr>
              <w:t>Does it actually use y_pred_log / y_prob_rf etc. as given, or re-invent variable names partway through despite being specified?</w:t>
            </w:r>
          </w:p>
        </w:tc>
      </w:tr>
      <w:tr w14:paraId="7AB13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100" w:type="dxa"/>
              <w:left w:w="120" w:type="dxa"/>
              <w:bottom w:w="100" w:type="dxa"/>
              <w:right w:w="120" w:type="dxa"/>
            </w:tcMar>
          </w:tcPr>
          <w:p w14:paraId="2A68AA4D">
            <w:r>
              <w:rPr>
                <w:rFonts w:ascii="Calibri" w:hAnsi="Calibri" w:eastAsia="Calibri" w:cs="Calibri"/>
                <w:b w:val="0"/>
                <w:bCs w:val="0"/>
                <w:color w:val="000000"/>
                <w:sz w:val="20"/>
                <w:szCs w:val="20"/>
              </w:rPr>
              <w:t>Structure compliance</w:t>
            </w:r>
          </w:p>
        </w:tc>
        <w:tc>
          <w:tcPr>
            <w:tcW w:w="7100" w:type="dxa"/>
            <w:tcMar>
              <w:top w:w="100" w:type="dxa"/>
              <w:left w:w="120" w:type="dxa"/>
              <w:bottom w:w="100" w:type="dxa"/>
              <w:right w:w="120" w:type="dxa"/>
            </w:tcMar>
          </w:tcPr>
          <w:p w14:paraId="57D1FA5E">
            <w:r>
              <w:rPr>
                <w:rFonts w:ascii="Calibri" w:hAnsi="Calibri" w:eastAsia="Calibri" w:cs="Calibri"/>
                <w:b w:val="0"/>
                <w:bCs w:val="0"/>
                <w:color w:val="000000"/>
                <w:sz w:val="20"/>
                <w:szCs w:val="20"/>
              </w:rPr>
              <w:t>Does it produce exactly the five labeled blocks in the order requested, or merge / reorder / add extra sections?</w:t>
            </w:r>
          </w:p>
        </w:tc>
      </w:tr>
      <w:tr w14:paraId="01B90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100" w:type="dxa"/>
              <w:left w:w="120" w:type="dxa"/>
              <w:bottom w:w="100" w:type="dxa"/>
              <w:right w:w="120" w:type="dxa"/>
            </w:tcMar>
          </w:tcPr>
          <w:p w14:paraId="0BEF76C9">
            <w:r>
              <w:rPr>
                <w:rFonts w:ascii="Calibri" w:hAnsi="Calibri" w:eastAsia="Calibri" w:cs="Calibri"/>
                <w:b w:val="0"/>
                <w:bCs w:val="0"/>
                <w:color w:val="000000"/>
                <w:sz w:val="20"/>
                <w:szCs w:val="20"/>
              </w:rPr>
              <w:t>Failure points</w:t>
            </w:r>
          </w:p>
        </w:tc>
        <w:tc>
          <w:tcPr>
            <w:tcW w:w="7100" w:type="dxa"/>
            <w:tcMar>
              <w:top w:w="100" w:type="dxa"/>
              <w:left w:w="120" w:type="dxa"/>
              <w:bottom w:w="100" w:type="dxa"/>
              <w:right w:w="120" w:type="dxa"/>
            </w:tcMar>
          </w:tcPr>
          <w:p w14:paraId="4C2690E9">
            <w:r>
              <w:rPr>
                <w:rFonts w:ascii="Calibri" w:hAnsi="Calibri" w:eastAsia="Calibri" w:cs="Calibri"/>
                <w:b w:val="0"/>
                <w:bCs w:val="0"/>
                <w:color w:val="000000"/>
                <w:sz w:val="20"/>
                <w:szCs w:val="20"/>
              </w:rPr>
              <w:t>Where does it guess instead of asking? E.g., does it silently pick a scoring metric instead of answering the “what should GridSearchCV optimize for” question first, as the prompt asked?</w:t>
            </w:r>
          </w:p>
        </w:tc>
      </w:tr>
      <w:tr w14:paraId="7D307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100" w:type="dxa"/>
              <w:left w:w="120" w:type="dxa"/>
              <w:bottom w:w="100" w:type="dxa"/>
              <w:right w:w="120" w:type="dxa"/>
            </w:tcMar>
          </w:tcPr>
          <w:p w14:paraId="21405C01">
            <w:r>
              <w:rPr>
                <w:rFonts w:ascii="Calibri" w:hAnsi="Calibri" w:eastAsia="Calibri" w:cs="Calibri"/>
                <w:b w:val="0"/>
                <w:bCs w:val="0"/>
                <w:color w:val="000000"/>
                <w:sz w:val="20"/>
                <w:szCs w:val="20"/>
              </w:rPr>
              <w:t>Code correctness</w:t>
            </w:r>
          </w:p>
        </w:tc>
        <w:tc>
          <w:tcPr>
            <w:tcW w:w="7100" w:type="dxa"/>
            <w:tcMar>
              <w:top w:w="100" w:type="dxa"/>
              <w:left w:w="120" w:type="dxa"/>
              <w:bottom w:w="100" w:type="dxa"/>
              <w:right w:w="120" w:type="dxa"/>
            </w:tcMar>
          </w:tcPr>
          <w:p w14:paraId="0EDBF98E">
            <w:r>
              <w:rPr>
                <w:rFonts w:ascii="Calibri" w:hAnsi="Calibri" w:eastAsia="Calibri" w:cs="Calibri"/>
                <w:b w:val="0"/>
                <w:bCs w:val="0"/>
                <w:color w:val="000000"/>
                <w:sz w:val="20"/>
                <w:szCs w:val="20"/>
              </w:rPr>
              <w:t>Does the GridSearchCV param grid reference real, current XGBoost hyperparameter names? Does it handle predict_proba correctly for the ROC/PR curves?</w:t>
            </w:r>
          </w:p>
        </w:tc>
      </w:tr>
    </w:tbl>
    <w:p w14:paraId="0C871A56">
      <w:pPr>
        <w:spacing w:before="200" w:after="160"/>
      </w:pPr>
      <w:r>
        <w:rPr>
          <w:rFonts w:ascii="Calibri" w:hAnsi="Calibri" w:eastAsia="Calibri" w:cs="Calibri"/>
          <w:sz w:val="22"/>
          <w:szCs w:val="22"/>
        </w:rPr>
        <w:t>What follows is a real comparison from that exchange, plus an honest note on what I did and didn't verify.</w:t>
      </w:r>
    </w:p>
    <w:p w14:paraId="0EF165CF">
      <w:pPr>
        <w:pStyle w:val="3"/>
        <w:spacing w:before="300" w:after="120"/>
      </w:pPr>
      <w:r>
        <w:t>Turn 1 (decision check) — actual ChatGPT response</w:t>
      </w:r>
    </w:p>
    <w:p w14:paraId="3027A81E">
      <w:pPr>
        <w:spacing w:after="160"/>
      </w:pPr>
      <w:r>
        <w:rPr>
          <w:rFonts w:ascii="Calibri" w:hAnsi="Calibri" w:eastAsia="Calibri" w:cs="Calibri"/>
          <w:b w:val="0"/>
          <w:bCs w:val="0"/>
          <w:i w:val="0"/>
          <w:iCs w:val="0"/>
          <w:sz w:val="22"/>
          <w:szCs w:val="22"/>
        </w:rPr>
        <w:t>I pasted the Version 6 prompt into a fresh ChatGPT conversation. Before generating any code, it answered the decision-check question with a fully worked recommendation: optimize GridSearchCV for scoring="recall", reasoning that a missed churner (false negative) is more costly than a false alarm, that accuracy is misleading on an imbalanced target (~26% churn), and that ROC-AUC measures ranking ability but doesn't target the default 0.5 decision threshold directly. It closed with “I'm ready to generate the five code blocks once you confirm,” correctly holding for my go-ahead instead of generating code immediately.</w:t>
      </w:r>
    </w:p>
    <w:p w14:paraId="1A3E0EF4">
      <w:pPr>
        <w:pStyle w:val="4"/>
        <w:spacing w:before="200" w:after="100"/>
      </w:pPr>
      <w:r>
        <w:t>Claude vs. ChatGPT on this turn:</w:t>
      </w:r>
    </w:p>
    <w:p w14:paraId="1856B888">
      <w:pPr>
        <w:pStyle w:val="16"/>
        <w:numPr>
          <w:ilvl w:val="0"/>
          <w:numId w:val="1"/>
        </w:numPr>
        <w:spacing w:after="80"/>
      </w:pPr>
      <w:r>
        <w:rPr>
          <w:rFonts w:ascii="Calibri" w:hAnsi="Calibri" w:eastAsia="Calibri" w:cs="Calibri"/>
          <w:b/>
          <w:bCs/>
          <w:i w:val="0"/>
          <w:iCs w:val="0"/>
          <w:sz w:val="22"/>
          <w:szCs w:val="22"/>
        </w:rPr>
        <w:t xml:space="preserve">Decision reached: </w:t>
      </w:r>
      <w:r>
        <w:rPr>
          <w:rFonts w:ascii="Calibri" w:hAnsi="Calibri" w:eastAsia="Calibri" w:cs="Calibri"/>
          <w:b w:val="0"/>
          <w:bCs w:val="0"/>
          <w:i w:val="0"/>
          <w:iCs w:val="0"/>
          <w:sz w:val="22"/>
          <w:szCs w:val="22"/>
        </w:rPr>
        <w:t>ChatGPT recommended scoring="recall". Claude (my earlier run) recommended scoring="f1". This is a genuine methodological disagreement, not a style difference — optimizing raw recall during a grid search can drift toward hyperparameters that flag nearly everyone as a churner (recall rises, precision collapses), which f1 penalizes and recall alone does not. Notably, ChatGPT's own answer raises this exact risk in its “Why not precision?” section but still lands on recall as the primary target.</w:t>
      </w:r>
    </w:p>
    <w:p w14:paraId="674FAA05">
      <w:pPr>
        <w:pStyle w:val="16"/>
        <w:numPr>
          <w:ilvl w:val="0"/>
          <w:numId w:val="1"/>
        </w:numPr>
        <w:spacing w:after="80"/>
      </w:pPr>
      <w:r>
        <w:rPr>
          <w:rFonts w:ascii="Calibri" w:hAnsi="Calibri" w:eastAsia="Calibri" w:cs="Calibri"/>
          <w:b/>
          <w:bCs/>
          <w:i w:val="0"/>
          <w:iCs w:val="0"/>
          <w:sz w:val="22"/>
          <w:szCs w:val="22"/>
        </w:rPr>
        <w:t xml:space="preserve">Tone: </w:t>
      </w:r>
      <w:r>
        <w:rPr>
          <w:rFonts w:ascii="Calibri" w:hAnsi="Calibri" w:eastAsia="Calibri" w:cs="Calibri"/>
          <w:b w:val="0"/>
          <w:bCs w:val="0"/>
          <w:i w:val="0"/>
          <w:iCs w:val="0"/>
          <w:sz w:val="22"/>
          <w:szCs w:val="22"/>
        </w:rPr>
        <w:t>ChatGPT's answer is heavily scaffolded — markdown sub-headers for each rejected metric (“Why not accuracy?”, “Why not precision?”, “Why not ROC-AUC?”), a formatted recall equation, and a closing bulleted recommendation block. It reads like a lecture handout. Claude's answer covered the same reasoning — class imbalance, cost of false negatives — in a few plain sentences without the FAQ structure. Neither is wrong; ChatGPT's version is more skimmable, Claude's is more conversational.</w:t>
      </w:r>
    </w:p>
    <w:p w14:paraId="138CF8C7">
      <w:pPr>
        <w:pStyle w:val="16"/>
        <w:numPr>
          <w:ilvl w:val="0"/>
          <w:numId w:val="1"/>
        </w:numPr>
        <w:spacing w:after="80"/>
      </w:pPr>
      <w:r>
        <w:rPr>
          <w:rFonts w:ascii="Calibri" w:hAnsi="Calibri" w:eastAsia="Calibri" w:cs="Calibri"/>
          <w:b/>
          <w:bCs/>
          <w:i w:val="0"/>
          <w:iCs w:val="0"/>
          <w:sz w:val="22"/>
          <w:szCs w:val="22"/>
        </w:rPr>
        <w:t xml:space="preserve">Instruction-following: </w:t>
      </w:r>
      <w:r>
        <w:rPr>
          <w:rFonts w:ascii="Calibri" w:hAnsi="Calibri" w:eastAsia="Calibri" w:cs="Calibri"/>
          <w:b w:val="0"/>
          <w:bCs w:val="0"/>
          <w:i w:val="0"/>
          <w:iCs w:val="0"/>
          <w:sz w:val="22"/>
          <w:szCs w:val="22"/>
        </w:rPr>
        <w:t>both models correctly treated “Don't write code yet — just answer” as a hard stop and waited for confirmation before producing the five code blocks. Neither jumped ahead on this turn.</w:t>
      </w:r>
    </w:p>
    <w:p w14:paraId="1EBA6E8C">
      <w:pPr>
        <w:spacing w:after="160"/>
      </w:pPr>
      <w:r>
        <w:rPr>
          <w:rFonts w:ascii="Calibri" w:hAnsi="Calibri" w:eastAsia="Calibri" w:cs="Calibri"/>
          <w:b w:val="0"/>
          <w:bCs w:val="0"/>
          <w:i w:val="0"/>
          <w:iCs w:val="0"/>
          <w:sz w:val="22"/>
          <w:szCs w:val="22"/>
        </w:rPr>
        <w:t>Grounding, structure compliance, and code correctness (the remaining three checklist rows) require the actual five code blocks ChatGPT generates after confirming a scoring metric — I didn't take that step in this session, and I'm noting that as a limitation below rather than filling those rows with invented specifics.</w:t>
      </w:r>
    </w:p>
    <w:p w14:paraId="4F7CD7A6">
      <w:pPr>
        <w:pStyle w:val="3"/>
        <w:spacing w:before="300" w:after="120"/>
      </w:pPr>
      <w:r>
        <w:t>My observations</w:t>
      </w:r>
    </w:p>
    <w:p w14:paraId="64F9E97D">
      <w:pPr>
        <w:pStyle w:val="16"/>
        <w:numPr>
          <w:ilvl w:val="0"/>
          <w:numId w:val="1"/>
        </w:numPr>
        <w:spacing w:after="80"/>
      </w:pPr>
      <w:r>
        <w:rPr>
          <w:rFonts w:ascii="Calibri" w:hAnsi="Calibri" w:eastAsia="Calibri" w:cs="Calibri"/>
          <w:b/>
          <w:bCs/>
          <w:i w:val="0"/>
          <w:iCs w:val="0"/>
          <w:sz w:val="22"/>
          <w:szCs w:val="22"/>
        </w:rPr>
        <w:t xml:space="preserve">Tone: </w:t>
      </w:r>
      <w:r>
        <w:rPr>
          <w:rFonts w:ascii="Calibri" w:hAnsi="Calibri" w:eastAsia="Calibri" w:cs="Calibri"/>
          <w:b w:val="0"/>
          <w:bCs w:val="0"/>
          <w:i w:val="0"/>
          <w:iCs w:val="0"/>
          <w:sz w:val="22"/>
          <w:szCs w:val="22"/>
        </w:rPr>
        <w:t>ChatGPT used FAQ-style markdown headers and a formatted equation for its reasoning; Claude gave the same reasoning in plain prose without the scaffolding.</w:t>
      </w:r>
    </w:p>
    <w:p w14:paraId="3A39EF49">
      <w:pPr>
        <w:pStyle w:val="16"/>
        <w:numPr>
          <w:ilvl w:val="0"/>
          <w:numId w:val="1"/>
        </w:numPr>
        <w:spacing w:after="80"/>
      </w:pPr>
      <w:r>
        <w:rPr>
          <w:rFonts w:ascii="Calibri" w:hAnsi="Calibri" w:eastAsia="Calibri" w:cs="Calibri"/>
          <w:b/>
          <w:bCs/>
          <w:i w:val="0"/>
          <w:iCs w:val="0"/>
          <w:sz w:val="22"/>
          <w:szCs w:val="22"/>
        </w:rPr>
        <w:t xml:space="preserve">Decision divergence: </w:t>
      </w:r>
      <w:r>
        <w:rPr>
          <w:rFonts w:ascii="Calibri" w:hAnsi="Calibri" w:eastAsia="Calibri" w:cs="Calibri"/>
          <w:b w:val="0"/>
          <w:bCs w:val="0"/>
          <w:i w:val="0"/>
          <w:iCs w:val="0"/>
          <w:sz w:val="22"/>
          <w:szCs w:val="22"/>
        </w:rPr>
        <w:t>ChatGPT chose scoring="recall"; Claude chose scoring="f1". I'm going with f1 for my final notebook. Neither model was given an actual business cost for a false positive vs. a false negative — both recommendations are reasoned guesses in the absence of that number. Recall alone is the riskier default to defend in an interview, because GridSearchCV can satisfy it with a model that over-flags customers as churners; f1 is the version I can justify without having to invent a retention-cost assumption I don't actually have. If I later get real cost data (e.g., a retention offer is cheap and a lost customer is expensive), that's exactly the kind of business input that would justify switching to recall — which is itself a good interview answer: the metric choice should follow a stated cost, not a default.</w:t>
      </w:r>
    </w:p>
    <w:p w14:paraId="61FB37F6">
      <w:pPr>
        <w:pStyle w:val="16"/>
        <w:numPr>
          <w:ilvl w:val="0"/>
          <w:numId w:val="1"/>
        </w:numPr>
        <w:spacing w:after="80"/>
      </w:pPr>
      <w:r>
        <w:rPr>
          <w:rFonts w:ascii="Calibri" w:hAnsi="Calibri" w:eastAsia="Calibri" w:cs="Calibri"/>
          <w:b/>
          <w:bCs/>
          <w:i w:val="0"/>
          <w:iCs w:val="0"/>
          <w:sz w:val="22"/>
          <w:szCs w:val="22"/>
        </w:rPr>
        <w:t xml:space="preserve">Accuracy / grounding, structure compliance, code correctness: </w:t>
      </w:r>
      <w:r>
        <w:rPr>
          <w:rFonts w:ascii="Calibri" w:hAnsi="Calibri" w:eastAsia="Calibri" w:cs="Calibri"/>
          <w:b w:val="0"/>
          <w:bCs w:val="0"/>
          <w:i w:val="0"/>
          <w:iCs w:val="0"/>
          <w:sz w:val="22"/>
          <w:szCs w:val="22"/>
        </w:rPr>
        <w:t>not completed — scoring this honestly requires running the actual five code blocks ChatGPT generates after confirming a metric, which wasn't captured in this session. Documenting that limitation here rather than guessing: the Turn 1 exchange above is real and specific (the tone difference and the f1-vs-recall divergence), but I'm not going to claim I verified code I never ran. Next step if I want the full picture: reply "Use f1" in the same ChatGPT thread, run the resulting code against my notebook, and note whether it errors or silently assumes variables the way earlier Claude drafts did.</w:t>
      </w:r>
    </w:p>
    <w:p w14:paraId="6B1941DA">
      <w:pPr>
        <w:pStyle w:val="2"/>
        <w:spacing w:before="300" w:after="150"/>
      </w:pPr>
      <w:r>
        <w:t>Reusable template</w:t>
      </w:r>
    </w:p>
    <w:p w14:paraId="59F3A8A5">
      <w:pPr>
        <w:spacing w:after="160"/>
      </w:pPr>
      <w:r>
        <w:rPr>
          <w:rFonts w:ascii="Calibri" w:hAnsi="Calibri" w:eastAsia="Calibri" w:cs="Calibri"/>
          <w:b w:val="0"/>
          <w:bCs w:val="0"/>
          <w:i w:val="0"/>
          <w:iCs w:val="0"/>
          <w:sz w:val="22"/>
          <w:szCs w:val="22"/>
        </w:rPr>
        <w:t>Stripped of my personal context, here's the pattern that generalizes:</w:t>
      </w:r>
    </w:p>
    <w:p w14:paraId="4123AF7F">
      <w:pPr>
        <w:shd w:val="clear" w:fill="1E1E1E"/>
        <w:spacing w:before="60" w:after="0" w:line="260" w:lineRule="auto"/>
      </w:pPr>
      <w:r>
        <w:rPr>
          <w:rFonts w:ascii="Consolas" w:hAnsi="Consolas" w:eastAsia="Consolas" w:cs="Consolas"/>
          <w:color w:val="D4D4D4"/>
          <w:sz w:val="18"/>
          <w:szCs w:val="18"/>
        </w:rPr>
        <w:t>ROLE: You are a [specific expert role] reviewing my [type of project] before [real stakes/audience].</w:t>
      </w:r>
    </w:p>
    <w:p w14:paraId="318E48E1">
      <w:pPr>
        <w:shd w:val="clear" w:fill="1E1E1E"/>
        <w:spacing w:before="0" w:after="0" w:line="260" w:lineRule="auto"/>
      </w:pPr>
      <w:r>
        <w:rPr>
          <w:rFonts w:ascii="Consolas" w:hAnsi="Consolas" w:eastAsia="Consolas" w:cs="Consolas"/>
          <w:color w:val="D4D4D4"/>
          <w:sz w:val="18"/>
          <w:szCs w:val="18"/>
        </w:rPr>
        <w:t xml:space="preserve"> </w:t>
      </w:r>
    </w:p>
    <w:p w14:paraId="31D802E4">
      <w:pPr>
        <w:shd w:val="clear" w:fill="1E1E1E"/>
        <w:spacing w:before="0" w:after="0" w:line="260" w:lineRule="auto"/>
      </w:pPr>
      <w:r>
        <w:rPr>
          <w:rFonts w:ascii="Consolas" w:hAnsi="Consolas" w:eastAsia="Consolas" w:cs="Consolas"/>
          <w:color w:val="D4D4D4"/>
          <w:sz w:val="18"/>
          <w:szCs w:val="18"/>
        </w:rPr>
        <w:t>CONTEXT: This is for [purpose]. I already have [what exists - name the actual variables/</w:t>
      </w:r>
    </w:p>
    <w:p w14:paraId="487956F7">
      <w:pPr>
        <w:shd w:val="clear" w:fill="1E1E1E"/>
        <w:spacing w:before="0" w:after="0" w:line="260" w:lineRule="auto"/>
      </w:pPr>
      <w:r>
        <w:rPr>
          <w:rFonts w:ascii="Consolas" w:hAnsi="Consolas" w:eastAsia="Consolas" w:cs="Consolas"/>
          <w:color w:val="D4D4D4"/>
          <w:sz w:val="18"/>
          <w:szCs w:val="18"/>
        </w:rPr>
        <w:t>functions/files involved, not a paraphrase of them]. This output needs to [concrete</w:t>
      </w:r>
    </w:p>
    <w:p w14:paraId="28A16B56">
      <w:pPr>
        <w:shd w:val="clear" w:fill="1E1E1E"/>
        <w:spacing w:before="0" w:after="0" w:line="260" w:lineRule="auto"/>
      </w:pPr>
      <w:r>
        <w:rPr>
          <w:rFonts w:ascii="Consolas" w:hAnsi="Consolas" w:eastAsia="Consolas" w:cs="Consolas"/>
          <w:color w:val="D4D4D4"/>
          <w:sz w:val="18"/>
          <w:szCs w:val="18"/>
        </w:rPr>
        <w:t>success bar - runs cleanly, matches existing style, etc.] because [why that bar matters</w:t>
      </w:r>
    </w:p>
    <w:p w14:paraId="5C8C8DBA">
      <w:pPr>
        <w:shd w:val="clear" w:fill="1E1E1E"/>
        <w:spacing w:before="0" w:after="0" w:line="260" w:lineRule="auto"/>
      </w:pPr>
      <w:r>
        <w:rPr>
          <w:rFonts w:ascii="Consolas" w:hAnsi="Consolas" w:eastAsia="Consolas" w:cs="Consolas"/>
          <w:color w:val="D4D4D4"/>
          <w:sz w:val="18"/>
          <w:szCs w:val="18"/>
        </w:rPr>
        <w:t>to you specifically].</w:t>
      </w:r>
    </w:p>
    <w:p w14:paraId="079DFB6B">
      <w:pPr>
        <w:shd w:val="clear" w:fill="1E1E1E"/>
        <w:spacing w:before="0" w:after="0" w:line="260" w:lineRule="auto"/>
      </w:pPr>
      <w:r>
        <w:rPr>
          <w:rFonts w:ascii="Consolas" w:hAnsi="Consolas" w:eastAsia="Consolas" w:cs="Consolas"/>
          <w:color w:val="D4D4D4"/>
          <w:sz w:val="18"/>
          <w:szCs w:val="18"/>
        </w:rPr>
        <w:t xml:space="preserve"> </w:t>
      </w:r>
    </w:p>
    <w:p w14:paraId="6771E3D0">
      <w:pPr>
        <w:shd w:val="clear" w:fill="1E1E1E"/>
        <w:spacing w:before="0" w:after="0" w:line="260" w:lineRule="auto"/>
      </w:pPr>
      <w:r>
        <w:rPr>
          <w:rFonts w:ascii="Consolas" w:hAnsi="Consolas" w:eastAsia="Consolas" w:cs="Consolas"/>
          <w:color w:val="D4D4D4"/>
          <w:sz w:val="18"/>
          <w:szCs w:val="18"/>
        </w:rPr>
        <w:t>DECISION CHECK (if applicable): Before writing any code/content, tell me [the one</w:t>
      </w:r>
    </w:p>
    <w:p w14:paraId="22AE3ECE">
      <w:pPr>
        <w:shd w:val="clear" w:fill="1E1E1E"/>
        <w:spacing w:before="0" w:after="0" w:line="260" w:lineRule="auto"/>
      </w:pPr>
      <w:r>
        <w:rPr>
          <w:rFonts w:ascii="Consolas" w:hAnsi="Consolas" w:eastAsia="Consolas" w:cs="Consolas"/>
          <w:color w:val="D4D4D4"/>
          <w:sz w:val="18"/>
          <w:szCs w:val="18"/>
        </w:rPr>
        <w:t>non-obvious judgment call this task hinges on] and why. Wait for my confirmation.</w:t>
      </w:r>
    </w:p>
    <w:p w14:paraId="42AFC362">
      <w:pPr>
        <w:shd w:val="clear" w:fill="1E1E1E"/>
        <w:spacing w:before="0" w:after="0" w:line="260" w:lineRule="auto"/>
      </w:pPr>
      <w:r>
        <w:rPr>
          <w:rFonts w:ascii="Consolas" w:hAnsi="Consolas" w:eastAsia="Consolas" w:cs="Consolas"/>
          <w:color w:val="D4D4D4"/>
          <w:sz w:val="18"/>
          <w:szCs w:val="18"/>
        </w:rPr>
        <w:t xml:space="preserve"> </w:t>
      </w:r>
    </w:p>
    <w:p w14:paraId="08883475">
      <w:pPr>
        <w:shd w:val="clear" w:fill="1E1E1E"/>
        <w:spacing w:before="0" w:after="0" w:line="260" w:lineRule="auto"/>
      </w:pPr>
      <w:r>
        <w:rPr>
          <w:rFonts w:ascii="Consolas" w:hAnsi="Consolas" w:eastAsia="Consolas" w:cs="Consolas"/>
          <w:color w:val="D4D4D4"/>
          <w:sz w:val="18"/>
          <w:szCs w:val="18"/>
        </w:rPr>
        <w:t>FEW-SHOT (if you have existing work to match): Here's an example of [existing artifact].</w:t>
      </w:r>
    </w:p>
    <w:p w14:paraId="13A1B0C2">
      <w:pPr>
        <w:shd w:val="clear" w:fill="1E1E1E"/>
        <w:spacing w:before="0" w:after="0" w:line="260" w:lineRule="auto"/>
      </w:pPr>
      <w:r>
        <w:rPr>
          <w:rFonts w:ascii="Consolas" w:hAnsi="Consolas" w:eastAsia="Consolas" w:cs="Consolas"/>
          <w:color w:val="D4D4D4"/>
          <w:sz w:val="18"/>
          <w:szCs w:val="18"/>
        </w:rPr>
        <w:t>Match this exact style/naming/format.</w:t>
      </w:r>
    </w:p>
    <w:p w14:paraId="0E05FD4F">
      <w:pPr>
        <w:shd w:val="clear" w:fill="1E1E1E"/>
        <w:spacing w:before="0" w:after="0" w:line="260" w:lineRule="auto"/>
      </w:pPr>
      <w:r>
        <w:rPr>
          <w:rFonts w:ascii="Consolas" w:hAnsi="Consolas" w:eastAsia="Consolas" w:cs="Consolas"/>
          <w:color w:val="D4D4D4"/>
          <w:sz w:val="18"/>
          <w:szCs w:val="18"/>
        </w:rPr>
        <w:t xml:space="preserve"> </w:t>
      </w:r>
    </w:p>
    <w:p w14:paraId="5B45F2C6">
      <w:pPr>
        <w:shd w:val="clear" w:fill="1E1E1E"/>
        <w:spacing w:before="0" w:after="0" w:line="260" w:lineRule="auto"/>
      </w:pPr>
      <w:r>
        <w:rPr>
          <w:rFonts w:ascii="Consolas" w:hAnsi="Consolas" w:eastAsia="Consolas" w:cs="Consolas"/>
          <w:color w:val="D4D4D4"/>
          <w:sz w:val="18"/>
          <w:szCs w:val="18"/>
        </w:rPr>
        <w:t>STRUCTURE: Once confirmed, give me exactly [N] labeled sections: (1) ... (2) ... (3) ...</w:t>
      </w:r>
    </w:p>
    <w:p w14:paraId="23DAF5B8">
      <w:pPr>
        <w:shd w:val="clear" w:fill="1E1E1E"/>
        <w:spacing w:before="0" w:after="160" w:line="260" w:lineRule="auto"/>
      </w:pPr>
      <w:r>
        <w:rPr>
          <w:rFonts w:ascii="Consolas" w:hAnsi="Consolas" w:eastAsia="Consolas" w:cs="Consolas"/>
          <w:color w:val="D4D4D4"/>
          <w:sz w:val="18"/>
          <w:szCs w:val="18"/>
        </w:rPr>
        <w:t>Each should [format requirement - e.g. "use the same print/output format as my example"].</w:t>
      </w:r>
    </w:p>
    <w:p w14:paraId="377865CE">
      <w:pPr>
        <w:pStyle w:val="4"/>
        <w:spacing w:before="200" w:after="100"/>
      </w:pPr>
      <w:r>
        <w:t>Why each piece earns its place:</w:t>
      </w:r>
    </w:p>
    <w:p w14:paraId="58007E55">
      <w:pPr>
        <w:pStyle w:val="16"/>
        <w:numPr>
          <w:ilvl w:val="0"/>
          <w:numId w:val="1"/>
        </w:numPr>
        <w:spacing w:after="80"/>
      </w:pPr>
      <w:r>
        <w:rPr>
          <w:rFonts w:ascii="Calibri" w:hAnsi="Calibri" w:eastAsia="Calibri" w:cs="Calibri"/>
          <w:b/>
          <w:bCs/>
          <w:i w:val="0"/>
          <w:iCs w:val="0"/>
          <w:sz w:val="22"/>
          <w:szCs w:val="22"/>
        </w:rPr>
        <w:t xml:space="preserve">Role </w:t>
      </w:r>
      <w:r>
        <w:rPr>
          <w:rFonts w:ascii="Calibri" w:hAnsi="Calibri" w:eastAsia="Calibri" w:cs="Calibri"/>
          <w:b w:val="0"/>
          <w:bCs w:val="0"/>
          <w:i w:val="0"/>
          <w:iCs w:val="0"/>
          <w:sz w:val="22"/>
          <w:szCs w:val="22"/>
        </w:rPr>
        <w:t>raises the quality bar the model holds itself to (more caveats, better defaults) — but doesn't fix missing facts.</w:t>
      </w:r>
    </w:p>
    <w:p w14:paraId="2D6FE6CD">
      <w:pPr>
        <w:pStyle w:val="16"/>
        <w:numPr>
          <w:ilvl w:val="0"/>
          <w:numId w:val="1"/>
        </w:numPr>
        <w:spacing w:after="80"/>
      </w:pPr>
      <w:r>
        <w:rPr>
          <w:rFonts w:ascii="Calibri" w:hAnsi="Calibri" w:eastAsia="Calibri" w:cs="Calibri"/>
          <w:b/>
          <w:bCs/>
          <w:i w:val="0"/>
          <w:iCs w:val="0"/>
          <w:sz w:val="22"/>
          <w:szCs w:val="22"/>
        </w:rPr>
        <w:t xml:space="preserve">Context </w:t>
      </w:r>
      <w:r>
        <w:rPr>
          <w:rFonts w:ascii="Calibri" w:hAnsi="Calibri" w:eastAsia="Calibri" w:cs="Calibri"/>
          <w:b w:val="0"/>
          <w:bCs w:val="0"/>
          <w:i w:val="0"/>
          <w:iCs w:val="0"/>
          <w:sz w:val="22"/>
          <w:szCs w:val="22"/>
        </w:rPr>
        <w:t>is what actually prevents invented assumptions — it's the highest-leverage single addition in this whole log.</w:t>
      </w:r>
    </w:p>
    <w:p w14:paraId="07F66476">
      <w:pPr>
        <w:pStyle w:val="16"/>
        <w:numPr>
          <w:ilvl w:val="0"/>
          <w:numId w:val="1"/>
        </w:numPr>
        <w:spacing w:after="80"/>
      </w:pPr>
      <w:r>
        <w:rPr>
          <w:rFonts w:ascii="Calibri" w:hAnsi="Calibri" w:eastAsia="Calibri" w:cs="Calibri"/>
          <w:b/>
          <w:bCs/>
          <w:i w:val="0"/>
          <w:iCs w:val="0"/>
          <w:sz w:val="22"/>
          <w:szCs w:val="22"/>
        </w:rPr>
        <w:t xml:space="preserve">Decision check </w:t>
      </w:r>
      <w:r>
        <w:rPr>
          <w:rFonts w:ascii="Calibri" w:hAnsi="Calibri" w:eastAsia="Calibri" w:cs="Calibri"/>
          <w:b w:val="0"/>
          <w:bCs w:val="0"/>
          <w:i w:val="0"/>
          <w:iCs w:val="0"/>
          <w:sz w:val="22"/>
          <w:szCs w:val="22"/>
        </w:rPr>
        <w:t>catches judgment calls before they're baked into code you have to unwind — use it only when a real decision exists, not as ceremony.</w:t>
      </w:r>
    </w:p>
    <w:p w14:paraId="55FE8410">
      <w:pPr>
        <w:pStyle w:val="16"/>
        <w:numPr>
          <w:ilvl w:val="0"/>
          <w:numId w:val="1"/>
        </w:numPr>
        <w:spacing w:after="80"/>
      </w:pPr>
      <w:r>
        <w:rPr>
          <w:rFonts w:ascii="Calibri" w:hAnsi="Calibri" w:eastAsia="Calibri" w:cs="Calibri"/>
          <w:b/>
          <w:bCs/>
          <w:i w:val="0"/>
          <w:iCs w:val="0"/>
          <w:sz w:val="22"/>
          <w:szCs w:val="22"/>
        </w:rPr>
        <w:t xml:space="preserve">Few-shot </w:t>
      </w:r>
      <w:r>
        <w:rPr>
          <w:rFonts w:ascii="Calibri" w:hAnsi="Calibri" w:eastAsia="Calibri" w:cs="Calibri"/>
          <w:b w:val="0"/>
          <w:bCs w:val="0"/>
          <w:i w:val="0"/>
          <w:iCs w:val="0"/>
          <w:sz w:val="22"/>
          <w:szCs w:val="22"/>
        </w:rPr>
        <w:t>buys stylistic consistency, but the model will imitate mistakes in your example along with the good parts — review what got copied.</w:t>
      </w:r>
    </w:p>
    <w:p w14:paraId="703DF124">
      <w:pPr>
        <w:pStyle w:val="16"/>
        <w:numPr>
          <w:ilvl w:val="0"/>
          <w:numId w:val="1"/>
        </w:numPr>
        <w:spacing w:after="80"/>
      </w:pPr>
      <w:r>
        <w:rPr>
          <w:rFonts w:ascii="Calibri" w:hAnsi="Calibri" w:eastAsia="Calibri" w:cs="Calibri"/>
          <w:b/>
          <w:bCs/>
          <w:i w:val="0"/>
          <w:iCs w:val="0"/>
          <w:sz w:val="22"/>
          <w:szCs w:val="22"/>
        </w:rPr>
        <w:t xml:space="preserve">Structure </w:t>
      </w:r>
      <w:r>
        <w:rPr>
          <w:rFonts w:ascii="Calibri" w:hAnsi="Calibri" w:eastAsia="Calibri" w:cs="Calibri"/>
          <w:b w:val="0"/>
          <w:bCs w:val="0"/>
          <w:i w:val="0"/>
          <w:iCs w:val="0"/>
          <w:sz w:val="22"/>
          <w:szCs w:val="22"/>
        </w:rPr>
        <w:t>is what turns a correct answer into a complete, pasteable deliverable — it's usually the difference between “technically answered” and “actually done.”</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documentProtection w:enforcement="0"/>
  <w:compat>
    <w:compatSetting w:name="compatibilityMode" w:uri="http://schemas.microsoft.com/office/word" w:val="15"/>
  </w:compat>
  <w:rsids>
    <w:rsidRoot w:val="00000000"/>
    <w:rsid w:val="0FB64C56"/>
    <w:rsid w:val="33E97FA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390</Words>
  <Characters>2510</Characters>
  <TotalTime>5</TotalTime>
  <ScaleCrop>false</ScaleCrop>
  <LinksUpToDate>false</LinksUpToDate>
  <CharactersWithSpaces>2882</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2026-07-21T08:22:00Z</dcterms:created>
  <dc:creator>Un-named</dc:creator>
  <cp:lastModifiedBy>Josh Kotze</cp:lastModifiedBy>
  <dcterms:modified xsi:type="dcterms:W3CDTF">2026-07-21T08:31:39Z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E995F6C570274F07A29400581425BB9C_13</vt:lpwstr>
  </property>
</Properties>
</file>