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7EA18">
      <w:pPr>
        <w:spacing w:after="40"/>
      </w:pPr>
      <w:r>
        <w:rPr>
          <w:b/>
          <w:bCs/>
          <w:color w:val="2E2A4A"/>
          <w:sz w:val="32"/>
          <w:szCs w:val="32"/>
        </w:rPr>
        <w:t>FL-01 — AI Workflow Audit &amp; Tool Setup</w:t>
      </w:r>
    </w:p>
    <w:p w14:paraId="2C1346CE">
      <w:pPr>
        <w:spacing w:after="200"/>
      </w:pPr>
      <w:r>
        <w:rPr>
          <w:i/>
          <w:iCs/>
          <w:color w:val="555555"/>
          <w:sz w:val="20"/>
          <w:szCs w:val="20"/>
        </w:rPr>
        <w:t xml:space="preserve">General AI Fluency Track · Week 1 · </w:t>
      </w:r>
    </w:p>
    <w:p w14:paraId="23E5FBBC">
      <w:pPr>
        <w:pStyle w:val="2"/>
        <w:spacing w:before="300" w:after="150"/>
      </w:pPr>
      <w:r>
        <w:rPr>
          <w:b/>
          <w:bCs/>
          <w:color w:val="2E2A4A"/>
        </w:rPr>
        <w:t>1. Workflow Audit</w:t>
      </w:r>
    </w:p>
    <w:p w14:paraId="5B1522B2">
      <w:pPr>
        <w:spacing w:after="120"/>
      </w:pPr>
      <w:r>
        <w:rPr>
          <w:sz w:val="21"/>
          <w:szCs w:val="21"/>
        </w:rPr>
        <w:t>Recurring tasks from a typical week (study, work, side projects), classified by how AI should be involved.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500"/>
        <w:gridCol w:w="5260"/>
      </w:tblGrid>
      <w:tr w14:paraId="68714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600" w:type="dxa"/>
            <w:shd w:val="clear" w:color="auto" w:fill="2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D1873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500" w:type="dxa"/>
            <w:shd w:val="clear" w:color="auto" w:fill="2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3FC"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5260" w:type="dxa"/>
            <w:shd w:val="clear" w:color="auto" w:fill="2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A5F42">
            <w:r>
              <w:rPr>
                <w:b/>
                <w:bCs/>
                <w:color w:val="FFFFFF"/>
                <w:sz w:val="20"/>
                <w:szCs w:val="20"/>
              </w:rPr>
              <w:t>Rationale (1 line)</w:t>
            </w:r>
          </w:p>
        </w:tc>
      </w:tr>
      <w:tr w14:paraId="42C05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03D5D">
            <w:r>
              <w:rPr>
                <w:b w:val="0"/>
                <w:bCs w:val="0"/>
                <w:color w:val="1A1A1A"/>
                <w:sz w:val="18"/>
                <w:szCs w:val="18"/>
              </w:rPr>
              <w:t>Cleaning &amp; wrangling raw datasets for portfolio projects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24927">
            <w:r>
              <w:rPr>
                <w:b w:val="0"/>
                <w:bCs w:val="0"/>
                <w:color w:val="1A1A1A"/>
                <w:sz w:val="18"/>
                <w:szCs w:val="18"/>
              </w:rPr>
              <w:t>Delegate to AI, with review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B076D">
            <w:r>
              <w:rPr>
                <w:b w:val="0"/>
                <w:bCs w:val="0"/>
                <w:color w:val="1A1A1A"/>
                <w:sz w:val="18"/>
                <w:szCs w:val="18"/>
              </w:rPr>
              <w:t>AI writes the pandas boilerplate fast, but I always check the transformed data against the raw source.</w:t>
            </w:r>
          </w:p>
        </w:tc>
      </w:tr>
      <w:tr w14:paraId="34B71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C5A49">
            <w:r>
              <w:rPr>
                <w:b w:val="0"/>
                <w:bCs w:val="0"/>
                <w:color w:val="1A1A1A"/>
                <w:sz w:val="18"/>
                <w:szCs w:val="18"/>
              </w:rPr>
              <w:t>Choosing which ML model/approach fits a given problem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76FA6">
            <w:r>
              <w:rPr>
                <w:b w:val="0"/>
                <w:bCs w:val="0"/>
                <w:color w:val="1A1A1A"/>
                <w:sz w:val="18"/>
                <w:szCs w:val="18"/>
              </w:rPr>
              <w:t>Collaborate with AI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CE2C4">
            <w:r>
              <w:rPr>
                <w:b w:val="0"/>
                <w:bCs w:val="0"/>
                <w:color w:val="1A1A1A"/>
                <w:sz w:val="18"/>
                <w:szCs w:val="18"/>
              </w:rPr>
              <w:t>I want a thinking partner to weigh trade-offs, but the final call reflects my own reasoning, not AI's default pick.</w:t>
            </w:r>
          </w:p>
        </w:tc>
      </w:tr>
      <w:tr w14:paraId="24E62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09F9D">
            <w:r>
              <w:rPr>
                <w:b w:val="0"/>
                <w:bCs w:val="0"/>
                <w:color w:val="1A1A1A"/>
                <w:sz w:val="18"/>
                <w:szCs w:val="18"/>
              </w:rPr>
              <w:t>Writing first-draft training/evaluation notebook code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51457">
            <w:r>
              <w:rPr>
                <w:b w:val="0"/>
                <w:bCs w:val="0"/>
                <w:color w:val="1A1A1A"/>
                <w:sz w:val="18"/>
                <w:szCs w:val="18"/>
              </w:rPr>
              <w:t>Delegate to AI, with review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6B6C5">
            <w:r>
              <w:rPr>
                <w:b w:val="0"/>
                <w:bCs w:val="0"/>
                <w:color w:val="1A1A1A"/>
                <w:sz w:val="18"/>
                <w:szCs w:val="18"/>
              </w:rPr>
              <w:t>Speeds up boilerplate (train/test split, metrics), but I trace through the logic before trusting results.</w:t>
            </w:r>
          </w:p>
        </w:tc>
      </w:tr>
      <w:tr w14:paraId="264C2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4524C">
            <w:r>
              <w:rPr>
                <w:b w:val="0"/>
                <w:bCs w:val="0"/>
                <w:color w:val="1A1A1A"/>
                <w:sz w:val="18"/>
                <w:szCs w:val="18"/>
              </w:rPr>
              <w:t>Debugging a model that won't converge or gives odd metrics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9D60C">
            <w:r>
              <w:rPr>
                <w:b w:val="0"/>
                <w:bCs w:val="0"/>
                <w:color w:val="1A1A1A"/>
                <w:sz w:val="18"/>
                <w:szCs w:val="18"/>
              </w:rPr>
              <w:t>Collaborate with AI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065B1">
            <w:r>
              <w:rPr>
                <w:b w:val="0"/>
                <w:bCs w:val="0"/>
                <w:color w:val="1A1A1A"/>
                <w:sz w:val="18"/>
                <w:szCs w:val="18"/>
              </w:rPr>
              <w:t>Best as back-and-forth — I know the data and context, AI is good at spotting overlooked patterns.</w:t>
            </w:r>
          </w:p>
        </w:tc>
      </w:tr>
      <w:tr w14:paraId="1697D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493C3">
            <w:r>
              <w:rPr>
                <w:b w:val="0"/>
                <w:bCs w:val="0"/>
                <w:color w:val="1A1A1A"/>
                <w:sz w:val="18"/>
                <w:szCs w:val="18"/>
              </w:rPr>
              <w:t>Deciding which portfolio project to prioritize this month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1C5EA">
            <w:r>
              <w:rPr>
                <w:b w:val="0"/>
                <w:bCs w:val="0"/>
                <w:color w:val="1A1A1A"/>
                <w:sz w:val="18"/>
                <w:szCs w:val="18"/>
              </w:rPr>
              <w:t>Just me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18556">
            <w:r>
              <w:rPr>
                <w:b w:val="0"/>
                <w:bCs w:val="0"/>
                <w:color w:val="1A1A1A"/>
                <w:sz w:val="18"/>
                <w:szCs w:val="18"/>
              </w:rPr>
              <w:t>This is about my career direction and time investment; AI has no real stake or context on that trade-off.</w:t>
            </w:r>
          </w:p>
        </w:tc>
      </w:tr>
      <w:tr w14:paraId="322A2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492DB">
            <w:r>
              <w:rPr>
                <w:b w:val="0"/>
                <w:bCs w:val="0"/>
                <w:color w:val="1A1A1A"/>
                <w:sz w:val="18"/>
                <w:szCs w:val="18"/>
              </w:rPr>
              <w:t>Writing SQL queries to pull data for analysis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F9A04">
            <w:r>
              <w:rPr>
                <w:b w:val="0"/>
                <w:bCs w:val="0"/>
                <w:color w:val="1A1A1A"/>
                <w:sz w:val="18"/>
                <w:szCs w:val="18"/>
              </w:rPr>
              <w:t>Fully automate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224FC">
            <w:r>
              <w:rPr>
                <w:b w:val="0"/>
                <w:bCs w:val="0"/>
                <w:color w:val="1A1A1A"/>
                <w:sz w:val="18"/>
                <w:szCs w:val="18"/>
              </w:rPr>
              <w:t>Mechanical once the schema is known; a quick row-count sanity check is enough to catch errors.</w:t>
            </w:r>
          </w:p>
        </w:tc>
      </w:tr>
      <w:tr w14:paraId="699DA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04AB2">
            <w:r>
              <w:rPr>
                <w:b w:val="0"/>
                <w:bCs w:val="0"/>
                <w:color w:val="1A1A1A"/>
                <w:sz w:val="18"/>
                <w:szCs w:val="18"/>
              </w:rPr>
              <w:t>Replying to recruiter emails / interview scheduling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1A37A">
            <w:r>
              <w:rPr>
                <w:b w:val="0"/>
                <w:bCs w:val="0"/>
                <w:color w:val="1A1A1A"/>
                <w:sz w:val="18"/>
                <w:szCs w:val="18"/>
              </w:rPr>
              <w:t>Just me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1B180">
            <w:r>
              <w:rPr>
                <w:b w:val="0"/>
                <w:bCs w:val="0"/>
                <w:color w:val="1A1A1A"/>
                <w:sz w:val="18"/>
                <w:szCs w:val="18"/>
              </w:rPr>
              <w:t>Tone and relationship stakes are too high to hand off; I own the exact wording.</w:t>
            </w:r>
          </w:p>
        </w:tc>
      </w:tr>
      <w:tr w14:paraId="16761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F9579">
            <w:r>
              <w:rPr>
                <w:b w:val="0"/>
                <w:bCs w:val="0"/>
                <w:color w:val="1A1A1A"/>
                <w:sz w:val="18"/>
                <w:szCs w:val="18"/>
              </w:rPr>
              <w:t>Drafting FL-series internship assignment write-ups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34DFB">
            <w:r>
              <w:rPr>
                <w:b w:val="0"/>
                <w:bCs w:val="0"/>
                <w:color w:val="1A1A1A"/>
                <w:sz w:val="18"/>
                <w:szCs w:val="18"/>
              </w:rPr>
              <w:t>Delegate to AI, with review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6622E">
            <w:r>
              <w:rPr>
                <w:b w:val="0"/>
                <w:bCs w:val="0"/>
                <w:color w:val="1A1A1A"/>
                <w:sz w:val="18"/>
                <w:szCs w:val="18"/>
              </w:rPr>
              <w:t>AI drafts fast from my notes, but I check accuracy and make sure the content is genuinely mine.</w:t>
            </w:r>
          </w:p>
        </w:tc>
      </w:tr>
      <w:tr w14:paraId="2290A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25739">
            <w:r>
              <w:rPr>
                <w:b w:val="0"/>
                <w:bCs w:val="0"/>
                <w:color w:val="1A1A1A"/>
                <w:sz w:val="18"/>
                <w:szCs w:val="18"/>
              </w:rPr>
              <w:t>Tailoring resume bullets / cover letters to a specific job posting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BD815">
            <w:r>
              <w:rPr>
                <w:b w:val="0"/>
                <w:bCs w:val="0"/>
                <w:color w:val="1A1A1A"/>
                <w:sz w:val="18"/>
                <w:szCs w:val="18"/>
              </w:rPr>
              <w:t>Collaborate with AI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A5692">
            <w:r>
              <w:rPr>
                <w:b w:val="0"/>
                <w:bCs w:val="0"/>
                <w:color w:val="1A1A1A"/>
                <w:sz w:val="18"/>
                <w:szCs w:val="18"/>
              </w:rPr>
              <w:t>AI is a good sounding board for phrasing, but I decide what's actually true and worth emphasizing.</w:t>
            </w:r>
          </w:p>
        </w:tc>
      </w:tr>
      <w:tr w14:paraId="2A265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87990">
            <w:r>
              <w:rPr>
                <w:b w:val="0"/>
                <w:bCs w:val="0"/>
                <w:color w:val="1A1A1A"/>
                <w:sz w:val="18"/>
                <w:szCs w:val="18"/>
              </w:rPr>
              <w:t>Studying ML/stats theory for interviews (active recall, practice problems)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A215E">
            <w:r>
              <w:rPr>
                <w:b w:val="0"/>
                <w:bCs w:val="0"/>
                <w:color w:val="1A1A1A"/>
                <w:sz w:val="18"/>
                <w:szCs w:val="18"/>
              </w:rPr>
              <w:t>Just me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75C20">
            <w:r>
              <w:rPr>
                <w:b w:val="0"/>
                <w:bCs w:val="0"/>
                <w:color w:val="1A1A1A"/>
                <w:sz w:val="18"/>
                <w:szCs w:val="18"/>
              </w:rPr>
              <w:t>Learning happens through my own struggle with the material — outsourcing this defeats the purpose.</w:t>
            </w:r>
          </w:p>
        </w:tc>
      </w:tr>
      <w:tr w14:paraId="211C3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6D05C">
            <w:r>
              <w:rPr>
                <w:b w:val="0"/>
                <w:bCs w:val="0"/>
                <w:color w:val="1A1A1A"/>
                <w:sz w:val="18"/>
                <w:szCs w:val="18"/>
              </w:rPr>
              <w:t>Formatting citations / reference lists for reports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8824C">
            <w:r>
              <w:rPr>
                <w:b w:val="0"/>
                <w:bCs w:val="0"/>
                <w:color w:val="1A1A1A"/>
                <w:sz w:val="18"/>
                <w:szCs w:val="18"/>
              </w:rPr>
              <w:t>Fully automate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0FC9C">
            <w:r>
              <w:rPr>
                <w:b w:val="0"/>
                <w:bCs w:val="0"/>
                <w:color w:val="1A1A1A"/>
                <w:sz w:val="18"/>
                <w:szCs w:val="18"/>
              </w:rPr>
              <w:t>Low-stakes and rule-based; easy to spot-check in a final pass.</w:t>
            </w:r>
          </w:p>
        </w:tc>
      </w:tr>
      <w:tr w14:paraId="56170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2E8E8">
            <w:r>
              <w:rPr>
                <w:b w:val="0"/>
                <w:bCs w:val="0"/>
                <w:color w:val="1A1A1A"/>
                <w:sz w:val="18"/>
                <w:szCs w:val="18"/>
              </w:rPr>
              <w:t>Writing a first-draft README or project documentation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77082">
            <w:r>
              <w:rPr>
                <w:b w:val="0"/>
                <w:bCs w:val="0"/>
                <w:color w:val="1A1A1A"/>
                <w:sz w:val="18"/>
                <w:szCs w:val="18"/>
              </w:rPr>
              <w:t>Delegate to AI, with review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91D02">
            <w:r>
              <w:rPr>
                <w:b w:val="0"/>
                <w:bCs w:val="0"/>
                <w:color w:val="1A1A1A"/>
                <w:sz w:val="18"/>
                <w:szCs w:val="18"/>
              </w:rPr>
              <w:t>Solves the blank-page problem fast; I still rewrite sections to match how the project actually works.</w:t>
            </w:r>
          </w:p>
        </w:tc>
      </w:tr>
      <w:tr w14:paraId="571BF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B67B8">
            <w:r>
              <w:rPr>
                <w:b w:val="0"/>
                <w:bCs w:val="0"/>
                <w:color w:val="1A1A1A"/>
                <w:sz w:val="18"/>
                <w:szCs w:val="18"/>
              </w:rPr>
              <w:t>Building data visualizations / dashboards for a project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8B3A8">
            <w:r>
              <w:rPr>
                <w:b w:val="0"/>
                <w:bCs w:val="0"/>
                <w:color w:val="1A1A1A"/>
                <w:sz w:val="18"/>
                <w:szCs w:val="18"/>
              </w:rPr>
              <w:t>Collaborate with AI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F9AB2">
            <w:r>
              <w:rPr>
                <w:b w:val="0"/>
                <w:bCs w:val="0"/>
                <w:color w:val="1A1A1A"/>
                <w:sz w:val="18"/>
                <w:szCs w:val="18"/>
              </w:rPr>
              <w:t>I iterate with AI on chart choice and code, but what story the data tells is my call.</w:t>
            </w:r>
          </w:p>
        </w:tc>
      </w:tr>
      <w:tr w14:paraId="32BD1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FAA8E">
            <w:r>
              <w:rPr>
                <w:b w:val="0"/>
                <w:bCs w:val="0"/>
                <w:color w:val="1A1A1A"/>
                <w:sz w:val="18"/>
                <w:szCs w:val="18"/>
              </w:rPr>
              <w:t>Writing unit tests for stable, well-understood functions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F59C5">
            <w:r>
              <w:rPr>
                <w:b w:val="0"/>
                <w:bCs w:val="0"/>
                <w:color w:val="1A1A1A"/>
                <w:sz w:val="18"/>
                <w:szCs w:val="18"/>
              </w:rPr>
              <w:t>Fully automate</w:t>
            </w:r>
          </w:p>
        </w:tc>
        <w:tc>
          <w:tcPr>
            <w:tcW w:w="5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E60AF">
            <w:r>
              <w:rPr>
                <w:b w:val="0"/>
                <w:bCs w:val="0"/>
                <w:color w:val="1A1A1A"/>
                <w:sz w:val="18"/>
                <w:szCs w:val="18"/>
              </w:rPr>
              <w:t>Repetitive enough that AI output is reliable with only a light final skim.</w:t>
            </w:r>
          </w:p>
        </w:tc>
      </w:tr>
    </w:tbl>
    <w:p w14:paraId="54E4CA65">
      <w:pPr>
        <w:pStyle w:val="2"/>
        <w:spacing w:before="300" w:after="150"/>
      </w:pPr>
      <w:r>
        <w:rPr>
          <w:b/>
          <w:bCs/>
          <w:color w:val="2E2A4A"/>
        </w:rPr>
        <w:t>2. Toolkit Setup</w:t>
      </w:r>
    </w:p>
    <w:p w14:paraId="3E876A53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Claude account created at claude.ai</w:t>
      </w:r>
    </w:p>
    <w:p w14:paraId="5CCADFBA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ChatGPT account created at chat.openai.com</w:t>
      </w:r>
    </w:p>
    <w:p w14:paraId="7EF97C0B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Anthropic Academy account created; enrolled in “AI Fluency: Framework &amp; Foundations”</w:t>
      </w:r>
    </w:p>
    <w:p w14:paraId="5B7FFBEA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Module 1 completed — [note your key takeaway here]</w:t>
      </w:r>
    </w:p>
    <w:p w14:paraId="226AA7E6">
      <w:pPr>
        <w:pStyle w:val="2"/>
        <w:spacing w:before="300" w:after="150"/>
      </w:pPr>
      <w:r>
        <w:rPr>
          <w:b/>
          <w:bCs/>
          <w:color w:val="2E2A4A"/>
        </w:rPr>
        <w:t>3. Claude Project Configuration</w:t>
      </w:r>
    </w:p>
    <w:p w14:paraId="122E1BF0">
      <w:pPr>
        <w:spacing w:after="120"/>
      </w:pPr>
      <w:r>
        <w:rPr>
          <w:b/>
          <w:bCs/>
          <w:sz w:val="21"/>
          <w:szCs w:val="21"/>
        </w:rPr>
        <w:t>Project name: AI audit workflow</w:t>
      </w:r>
    </w:p>
    <w:p w14:paraId="4260980F">
      <w:pPr>
        <w:spacing w:after="120"/>
      </w:pPr>
      <w:r>
        <w:rPr>
          <w:sz w:val="21"/>
          <w:szCs w:val="21"/>
        </w:rPr>
        <w:t>Custom instructions used:</w:t>
      </w:r>
    </w:p>
    <w:p w14:paraId="7CFA6C02">
      <w:pPr>
        <w:spacing w:after="120"/>
      </w:pPr>
      <w:r>
        <w:rPr>
          <w:i/>
          <w:iCs/>
          <w:sz w:val="21"/>
          <w:szCs w:val="21"/>
        </w:rPr>
        <w:t>“I'm a Data Science bootcamp graduate from HyperionDev and doing a part-time AI fluency internship at FlyRank. Tone: direct and concise, no filler, push back if my reasoning is off, skip the caveats unless they matter. Current goals: completing the AI Fluency: Framework &amp; Foundations course, building a workflow audit habit, and landing a data science role.”</w:t>
      </w:r>
    </w:p>
    <w:p w14:paraId="7FF62905">
      <w:pPr>
        <w:spacing w:after="120"/>
      </w:pPr>
      <w:r>
        <w:rPr>
          <w:sz w:val="21"/>
          <w:szCs w:val="21"/>
        </w:rPr>
        <w:t>Screenshot of the configured project:</w:t>
      </w:r>
    </w:p>
    <w:p w14:paraId="44DBEBEC">
      <w:pPr>
        <w:spacing w:after="200"/>
      </w:pPr>
      <w:r>
        <w:drawing>
          <wp:inline distT="0" distB="0" distL="114300" distR="114300">
            <wp:extent cx="5934710" cy="2051050"/>
            <wp:effectExtent l="0" t="0" r="889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67FCFD7">
      <w:pPr>
        <w:pStyle w:val="2"/>
        <w:spacing w:before="300" w:after="150"/>
      </w:pPr>
      <w:r>
        <w:rPr>
          <w:b/>
          <w:bCs/>
          <w:color w:val="2E2A4A"/>
        </w:rPr>
        <w:t>4. Three Target Tasks for FL-02 – FL-04</w:t>
      </w:r>
    </w:p>
    <w:p w14:paraId="45A48F81">
      <w:pPr>
        <w:pStyle w:val="3"/>
        <w:spacing w:before="240" w:after="100"/>
      </w:pPr>
      <w:r>
        <w:rPr>
          <w:b/>
          <w:bCs/>
          <w:color w:val="2E2A4A"/>
        </w:rPr>
        <w:t>1. First-draft notebook/model code generation for portfolio projects</w:t>
      </w:r>
    </w:p>
    <w:p w14:paraId="19CB55BA">
      <w:pPr>
        <w:spacing w:after="120"/>
      </w:pPr>
      <w:r>
        <w:rPr>
          <w:sz w:val="21"/>
          <w:szCs w:val="21"/>
        </w:rPr>
        <w:t>Done well = generated code runs without error on first try in ≥80% of requests, correctly reflects the dataset/problem I described (no invented columns or assumptions), and I can explain and justify every line before it goes in the final notebook.</w:t>
      </w:r>
    </w:p>
    <w:p w14:paraId="1D9ECA2C">
      <w:pPr>
        <w:pStyle w:val="3"/>
        <w:spacing w:before="240" w:after="100"/>
      </w:pPr>
      <w:r>
        <w:rPr>
          <w:b/>
          <w:bCs/>
          <w:color w:val="2E2A4A"/>
        </w:rPr>
        <w:t>2. FL-series internship assignment write-ups</w:t>
      </w:r>
    </w:p>
    <w:p w14:paraId="61D686AC">
      <w:pPr>
        <w:spacing w:after="120"/>
      </w:pPr>
      <w:r>
        <w:rPr>
          <w:sz w:val="21"/>
          <w:szCs w:val="21"/>
        </w:rPr>
        <w:t>Done well = draft needs less than 10 minutes of editing, every task/example in it is genuinely mine (not generic filler), and it passes the assignment's own evaluation criteria on the first review.</w:t>
      </w:r>
    </w:p>
    <w:p w14:paraId="173AFAB8">
      <w:pPr>
        <w:pStyle w:val="3"/>
        <w:spacing w:before="240" w:after="100"/>
      </w:pPr>
      <w:r>
        <w:rPr>
          <w:b/>
          <w:bCs/>
          <w:color w:val="2E2A4A"/>
        </w:rPr>
        <w:t>3. Tailoring resume bullets / cover letters to job postings</w:t>
      </w:r>
    </w:p>
    <w:p w14:paraId="662F9B40">
      <w:pPr>
        <w:spacing w:after="120"/>
      </w:pPr>
      <w:r>
        <w:rPr>
          <w:sz w:val="21"/>
          <w:szCs w:val="21"/>
        </w:rPr>
        <w:t>Done well = every claim in the draft is something I can back up in an interview (no exaggeration AI added on its own), and the tailoring visibly reflects the specific posting, not a generic template swap.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6E2F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457</Words>
  <Characters>2433</Characters>
  <TotalTime>1</TotalTime>
  <ScaleCrop>false</ScaleCrop>
  <LinksUpToDate>false</LinksUpToDate>
  <CharactersWithSpaces>2835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2026-07-14T09:53:00Z</dcterms:created>
  <dc:creator>Un-named</dc:creator>
  <cp:lastModifiedBy>Josh Kotze</cp:lastModifiedBy>
  <dcterms:modified xsi:type="dcterms:W3CDTF">2026-07-14T09:57:12Z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eyJoZGlkIjoiMTdmZjVlY2Y0ZDU0ODJhOWU3NmRlNDg4ODJhZGJkYWEiLCJ1c2VySWQiOiIxNDg0MzQwODUxMzA5NCJ9</vt:lpwstr>
  </property>
  <property fmtid="{D5CDD505-2E9C-101B-9397-08002B2CF9AE}" pid="3" name="KSOProductBuildVer">
    <vt:lpwstr>1033-12.1.0.26880</vt:lpwstr>
  </property>
  <property fmtid="{D5CDD505-2E9C-101B-9397-08002B2CF9AE}" pid="4" name="ICV">
    <vt:lpwstr>DB74A303CE774BC5ADD9E1C7F5B6C9DB_13</vt:lpwstr>
  </property>
</Properties>
</file>