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30FF" w:rsidRPr="00BD47B3" w:rsidRDefault="006F3541">
      <w:pPr>
        <w:rPr>
          <w:b/>
          <w:u w:val="single"/>
        </w:rPr>
      </w:pPr>
      <w:r w:rsidRPr="00BD47B3">
        <w:rPr>
          <w:b/>
          <w:u w:val="single"/>
        </w:rPr>
        <w:t>Home</w:t>
      </w:r>
    </w:p>
    <w:p w:rsidR="006F3541" w:rsidRDefault="006F3541">
      <w:r w:rsidRPr="006F3541">
        <w:t>New Logo</w:t>
      </w:r>
      <w:r>
        <w:t>:</w:t>
      </w:r>
    </w:p>
    <w:p w:rsidR="006F3541" w:rsidRDefault="006F3541">
      <w:r w:rsidRPr="006F3541">
        <w:rPr>
          <w:noProof/>
          <w:lang w:eastAsia="en-GB"/>
        </w:rPr>
        <w:drawing>
          <wp:inline distT="0" distB="0" distL="0" distR="0">
            <wp:extent cx="3276600" cy="3276600"/>
            <wp:effectExtent l="0" t="0" r="0" b="0"/>
            <wp:docPr id="3" name="Picture 3" descr="C:\Users\atkim\AppData\Local\Microsoft\Windows\INetCache\IE\K5JCDMDU\Grease Cycle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tkim\AppData\Local\Microsoft\Windows\INetCache\IE\K5JCDMDU\Grease Cycle Log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7B3" w:rsidRDefault="00BD47B3">
      <w:pPr>
        <w:rPr>
          <w:b/>
          <w:u w:val="single"/>
        </w:rPr>
      </w:pPr>
    </w:p>
    <w:p w:rsidR="00BD47B3" w:rsidRDefault="00BD47B3">
      <w:pPr>
        <w:rPr>
          <w:b/>
          <w:u w:val="single"/>
        </w:rPr>
      </w:pPr>
    </w:p>
    <w:p w:rsidR="00BD47B3" w:rsidRDefault="00BD47B3">
      <w:pPr>
        <w:rPr>
          <w:b/>
          <w:u w:val="single"/>
        </w:rPr>
      </w:pPr>
    </w:p>
    <w:p w:rsidR="00BD47B3" w:rsidRDefault="00BD47B3">
      <w:pPr>
        <w:rPr>
          <w:b/>
          <w:u w:val="single"/>
        </w:rPr>
      </w:pPr>
    </w:p>
    <w:p w:rsidR="00BD47B3" w:rsidRDefault="00BD47B3">
      <w:pPr>
        <w:rPr>
          <w:b/>
          <w:u w:val="single"/>
        </w:rPr>
      </w:pPr>
    </w:p>
    <w:p w:rsidR="00BD47B3" w:rsidRDefault="00BD47B3">
      <w:pPr>
        <w:rPr>
          <w:b/>
          <w:u w:val="single"/>
        </w:rPr>
      </w:pPr>
    </w:p>
    <w:p w:rsidR="00BD47B3" w:rsidRDefault="00BD47B3">
      <w:pPr>
        <w:rPr>
          <w:b/>
          <w:u w:val="single"/>
        </w:rPr>
      </w:pPr>
    </w:p>
    <w:p w:rsidR="00BD47B3" w:rsidRDefault="00BD47B3">
      <w:pPr>
        <w:rPr>
          <w:b/>
          <w:u w:val="single"/>
        </w:rPr>
      </w:pPr>
    </w:p>
    <w:p w:rsidR="00BD47B3" w:rsidRDefault="00BD47B3">
      <w:pPr>
        <w:rPr>
          <w:b/>
          <w:u w:val="single"/>
        </w:rPr>
      </w:pPr>
    </w:p>
    <w:p w:rsidR="00BD47B3" w:rsidRDefault="00BD47B3">
      <w:pPr>
        <w:rPr>
          <w:b/>
          <w:u w:val="single"/>
        </w:rPr>
      </w:pPr>
    </w:p>
    <w:p w:rsidR="00BD47B3" w:rsidRDefault="00BD47B3">
      <w:pPr>
        <w:rPr>
          <w:b/>
          <w:u w:val="single"/>
        </w:rPr>
      </w:pPr>
    </w:p>
    <w:p w:rsidR="00BD47B3" w:rsidRDefault="00BD47B3">
      <w:pPr>
        <w:rPr>
          <w:b/>
          <w:u w:val="single"/>
        </w:rPr>
      </w:pPr>
    </w:p>
    <w:p w:rsidR="00BD47B3" w:rsidRDefault="00BD47B3">
      <w:pPr>
        <w:rPr>
          <w:b/>
          <w:u w:val="single"/>
        </w:rPr>
      </w:pPr>
    </w:p>
    <w:p w:rsidR="00BD47B3" w:rsidRDefault="00BD47B3">
      <w:pPr>
        <w:rPr>
          <w:b/>
          <w:u w:val="single"/>
        </w:rPr>
      </w:pPr>
    </w:p>
    <w:p w:rsidR="00BD47B3" w:rsidRDefault="00BD47B3">
      <w:pPr>
        <w:rPr>
          <w:b/>
          <w:u w:val="single"/>
        </w:rPr>
      </w:pPr>
    </w:p>
    <w:p w:rsidR="00BD47B3" w:rsidRDefault="00BD47B3">
      <w:pPr>
        <w:rPr>
          <w:b/>
          <w:u w:val="single"/>
        </w:rPr>
      </w:pPr>
    </w:p>
    <w:p w:rsidR="00BD47B3" w:rsidRDefault="00BD47B3">
      <w:pPr>
        <w:rPr>
          <w:b/>
          <w:u w:val="single"/>
        </w:rPr>
      </w:pPr>
    </w:p>
    <w:p w:rsidR="00BD47B3" w:rsidRPr="00BD47B3" w:rsidRDefault="00BD47B3">
      <w:pPr>
        <w:rPr>
          <w:b/>
          <w:u w:val="single"/>
        </w:rPr>
      </w:pPr>
      <w:r w:rsidRPr="00BD47B3">
        <w:rPr>
          <w:b/>
          <w:u w:val="single"/>
        </w:rPr>
        <w:lastRenderedPageBreak/>
        <w:t xml:space="preserve">What is </w:t>
      </w:r>
      <w:proofErr w:type="spellStart"/>
      <w:r w:rsidRPr="00BD47B3">
        <w:rPr>
          <w:b/>
          <w:u w:val="single"/>
        </w:rPr>
        <w:t>GreaseCycle</w:t>
      </w:r>
      <w:proofErr w:type="spellEnd"/>
      <w:r w:rsidRPr="00BD47B3">
        <w:rPr>
          <w:b/>
          <w:u w:val="single"/>
        </w:rPr>
        <w:t>?</w:t>
      </w:r>
    </w:p>
    <w:p w:rsidR="006F3541" w:rsidRDefault="006F3541">
      <w:r>
        <w:t>New image</w:t>
      </w:r>
      <w:r w:rsidR="00C81DF3">
        <w:t>s of current installations</w:t>
      </w:r>
      <w:r>
        <w:t>:</w:t>
      </w:r>
    </w:p>
    <w:p w:rsidR="00C81DF3" w:rsidRDefault="00C81DF3">
      <w:r>
        <w:t>Either a slideshow (if possible) or just pick whichever one looks the best in your opinion.</w:t>
      </w:r>
    </w:p>
    <w:p w:rsidR="00DB317E" w:rsidRPr="006F3541" w:rsidRDefault="00DB317E">
      <w:r>
        <w:rPr>
          <w:noProof/>
          <w:lang w:eastAsia="en-GB"/>
        </w:rPr>
        <w:drawing>
          <wp:inline distT="0" distB="0" distL="0" distR="0">
            <wp:extent cx="5153025" cy="3864770"/>
            <wp:effectExtent l="19050" t="0" r="0" b="0"/>
            <wp:docPr id="4" name="Picture 1" descr="C:\Users\ipad.kevin-PC\Downloads\IMG_0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pad.kevin-PC\Downloads\IMG_009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455" cy="3867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541" w:rsidRDefault="006F3541">
      <w:r w:rsidRPr="006F3541">
        <w:rPr>
          <w:noProof/>
          <w:lang w:eastAsia="en-GB"/>
        </w:rPr>
        <w:drawing>
          <wp:inline distT="0" distB="0" distL="0" distR="0">
            <wp:extent cx="5153025" cy="3864770"/>
            <wp:effectExtent l="19050" t="0" r="9525" b="0"/>
            <wp:docPr id="2" name="Picture 2" descr="C:\Users\atkim\AppData\Local\Microsoft\Windows\INetCache\IE\GZF3D0Y2\IMG_20191007_091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tkim\AppData\Local\Microsoft\Windows\INetCache\IE\GZF3D0Y2\IMG_20191007_09190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601" cy="386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541" w:rsidRDefault="00C81DF3">
      <w:pPr>
        <w:rPr>
          <w:u w:val="single"/>
        </w:rPr>
      </w:pPr>
      <w:r>
        <w:rPr>
          <w:noProof/>
          <w:u w:val="single"/>
          <w:lang w:eastAsia="en-GB"/>
        </w:rPr>
        <w:lastRenderedPageBreak/>
        <w:drawing>
          <wp:inline distT="0" distB="0" distL="0" distR="0">
            <wp:extent cx="5731510" cy="4298950"/>
            <wp:effectExtent l="19050" t="0" r="2540" b="0"/>
            <wp:docPr id="6" name="Picture 5" descr="IMG-20200211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00211-WA0006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B3" w:rsidRDefault="00BD47B3" w:rsidP="00BD47B3">
      <w:r>
        <w:t>Below “</w:t>
      </w:r>
      <w:proofErr w:type="spellStart"/>
      <w:r>
        <w:t>GreaseCycle</w:t>
      </w:r>
      <w:proofErr w:type="spellEnd"/>
      <w:r>
        <w:t xml:space="preserve"> provide a hassle free grease management service for commercial kitchen”, In place of “We provide a hassle free service from installation through to monthly replacements”, put this:</w:t>
      </w:r>
    </w:p>
    <w:p w:rsidR="00905DA9" w:rsidRPr="00905DA9" w:rsidRDefault="00905DA9" w:rsidP="00905DA9">
      <w:pPr>
        <w:numPr>
          <w:ilvl w:val="0"/>
          <w:numId w:val="2"/>
        </w:numPr>
      </w:pPr>
      <w:r w:rsidRPr="00905DA9">
        <w:t>Installation</w:t>
      </w:r>
    </w:p>
    <w:p w:rsidR="00905DA9" w:rsidRPr="00905DA9" w:rsidRDefault="00905DA9" w:rsidP="00905DA9">
      <w:pPr>
        <w:numPr>
          <w:ilvl w:val="0"/>
          <w:numId w:val="2"/>
        </w:numPr>
      </w:pPr>
      <w:r w:rsidRPr="00905DA9">
        <w:t>Monthly replacements</w:t>
      </w:r>
    </w:p>
    <w:p w:rsidR="00905DA9" w:rsidRPr="00905DA9" w:rsidRDefault="00905DA9" w:rsidP="00905DA9">
      <w:pPr>
        <w:numPr>
          <w:ilvl w:val="0"/>
          <w:numId w:val="2"/>
        </w:numPr>
      </w:pPr>
      <w:r w:rsidRPr="00905DA9">
        <w:t>Waste disposal</w:t>
      </w:r>
    </w:p>
    <w:p w:rsidR="00905DA9" w:rsidRDefault="00905DA9" w:rsidP="00905DA9">
      <w:pPr>
        <w:numPr>
          <w:ilvl w:val="0"/>
          <w:numId w:val="2"/>
        </w:numPr>
      </w:pPr>
      <w:r w:rsidRPr="00905DA9">
        <w:t>Ongoing customer support</w:t>
      </w:r>
    </w:p>
    <w:p w:rsidR="00905DA9" w:rsidRDefault="00905DA9" w:rsidP="00905DA9">
      <w:pPr>
        <w:pStyle w:val="NormalWeb"/>
        <w:spacing w:before="0" w:beforeAutospacing="0" w:after="0" w:afterAutospacing="0" w:line="285" w:lineRule="atLeast"/>
        <w:ind w:firstLine="36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All of this for an affordable monthly fee Starting from as little as</w:t>
      </w:r>
    </w:p>
    <w:p w:rsidR="00905DA9" w:rsidRDefault="00905DA9" w:rsidP="00905DA9">
      <w:pPr>
        <w:pStyle w:val="NormalWeb"/>
        <w:spacing w:before="0" w:beforeAutospacing="0" w:after="0" w:afterAutospacing="0" w:line="285" w:lineRule="atLeast"/>
        <w:ind w:firstLine="360"/>
        <w:rPr>
          <w:rFonts w:ascii="Arial" w:hAnsi="Arial" w:cs="Arial"/>
          <w:b/>
          <w:bCs/>
          <w:color w:val="000000"/>
          <w:sz w:val="18"/>
          <w:szCs w:val="18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£69.99 per month</w:t>
      </w:r>
    </w:p>
    <w:p w:rsidR="00905DA9" w:rsidRPr="00905DA9" w:rsidRDefault="00905DA9" w:rsidP="00905DA9">
      <w:pPr>
        <w:pStyle w:val="NormalWeb"/>
        <w:spacing w:before="0" w:beforeAutospacing="0" w:after="0" w:afterAutospacing="0" w:line="285" w:lineRule="atLeast"/>
        <w:ind w:firstLine="360"/>
      </w:pPr>
      <w:r>
        <w:rPr>
          <w:rFonts w:ascii="Arial" w:hAnsi="Arial" w:cs="Arial"/>
          <w:i/>
          <w:iCs/>
          <w:color w:val="000000"/>
          <w:sz w:val="18"/>
          <w:szCs w:val="18"/>
        </w:rPr>
        <w:t>(Excl. VAT)</w:t>
      </w:r>
    </w:p>
    <w:p w:rsidR="00905DA9" w:rsidRDefault="00905DA9">
      <w:pPr>
        <w:rPr>
          <w:u w:val="single"/>
        </w:rPr>
      </w:pPr>
    </w:p>
    <w:p w:rsidR="00C81DF3" w:rsidRDefault="00C81DF3">
      <w:pPr>
        <w:rPr>
          <w:u w:val="single"/>
        </w:rPr>
      </w:pPr>
    </w:p>
    <w:p w:rsidR="006F3541" w:rsidRPr="00BD47B3" w:rsidRDefault="006F3541">
      <w:pPr>
        <w:rPr>
          <w:b/>
          <w:u w:val="single"/>
        </w:rPr>
      </w:pPr>
      <w:r w:rsidRPr="00BD47B3">
        <w:rPr>
          <w:b/>
          <w:u w:val="single"/>
        </w:rPr>
        <w:t>About Us</w:t>
      </w:r>
    </w:p>
    <w:p w:rsidR="000679FD" w:rsidRDefault="006F0A1A">
      <w:proofErr w:type="spellStart"/>
      <w:r>
        <w:t>Grease</w:t>
      </w:r>
      <w:r w:rsidR="00BD47B3">
        <w:t>Cycle</w:t>
      </w:r>
      <w:proofErr w:type="spellEnd"/>
      <w:r w:rsidR="00BD47B3">
        <w:t xml:space="preserve"> is a fully managed grease trap leasing </w:t>
      </w:r>
      <w:r w:rsidR="006F3541">
        <w:t xml:space="preserve">service for commercial kitchens. Our grease traps are designed and manufactured in the UK and our unique modular design ensures we can accommodate kitchens of all shapes and sizes.  </w:t>
      </w:r>
    </w:p>
    <w:p w:rsidR="000679FD" w:rsidRDefault="006F3541">
      <w:r>
        <w:t xml:space="preserve">Rather than a fit and forget approach used by most grease trap companies, </w:t>
      </w:r>
      <w:proofErr w:type="spellStart"/>
      <w:r w:rsidR="006F0A1A">
        <w:t>Grease</w:t>
      </w:r>
      <w:r w:rsidR="000679FD">
        <w:t>Cycle</w:t>
      </w:r>
      <w:proofErr w:type="spellEnd"/>
      <w:r>
        <w:t xml:space="preserve"> continue to support your business following installation by replacing the </w:t>
      </w:r>
      <w:r w:rsidR="000679FD">
        <w:t xml:space="preserve">grease trap </w:t>
      </w:r>
      <w:r>
        <w:t xml:space="preserve">system on a monthly basis with clean sanitised </w:t>
      </w:r>
      <w:r w:rsidR="000679FD">
        <w:t>modules</w:t>
      </w:r>
      <w:r>
        <w:t xml:space="preserve">.  </w:t>
      </w:r>
    </w:p>
    <w:p w:rsidR="006F3541" w:rsidRPr="006F3541" w:rsidRDefault="006F3541">
      <w:r>
        <w:lastRenderedPageBreak/>
        <w:t xml:space="preserve">This ensures that your grease trap continues to work effectively without you having </w:t>
      </w:r>
      <w:r w:rsidR="000679FD">
        <w:t>the hygiene risk of</w:t>
      </w:r>
      <w:r>
        <w:t xml:space="preserve"> clean</w:t>
      </w:r>
      <w:r w:rsidR="000679FD">
        <w:t>ing</w:t>
      </w:r>
      <w:r>
        <w:t xml:space="preserve"> it out in the middle of your kitchen</w:t>
      </w:r>
      <w:r w:rsidR="000679FD">
        <w:t>. The FOG captured in the modules is collected and recycled for Biofuel to help lower your carbon footprint and be more environmentally friendly.</w:t>
      </w:r>
    </w:p>
    <w:p w:rsidR="006F3541" w:rsidRDefault="006F3541"/>
    <w:p w:rsidR="009F1447" w:rsidRDefault="009F1447"/>
    <w:p w:rsidR="009F1447" w:rsidRDefault="009F1447"/>
    <w:p w:rsidR="009F1447" w:rsidRDefault="009F1447"/>
    <w:p w:rsidR="009F1447" w:rsidRDefault="009F1447"/>
    <w:p w:rsidR="009F1447" w:rsidRDefault="009F1447"/>
    <w:p w:rsidR="009F1447" w:rsidRDefault="009F1447"/>
    <w:p w:rsidR="009F1447" w:rsidRPr="00BD47B3" w:rsidRDefault="009F1447">
      <w:pPr>
        <w:rPr>
          <w:b/>
        </w:rPr>
      </w:pPr>
    </w:p>
    <w:p w:rsidR="00E02FAC" w:rsidRPr="00BD47B3" w:rsidRDefault="006F3541">
      <w:pPr>
        <w:rPr>
          <w:b/>
          <w:u w:val="single"/>
        </w:rPr>
      </w:pPr>
      <w:r w:rsidRPr="00BD47B3">
        <w:rPr>
          <w:b/>
          <w:u w:val="single"/>
        </w:rPr>
        <w:t>The Problem</w:t>
      </w:r>
    </w:p>
    <w:p w:rsidR="00E02FAC" w:rsidRPr="00E02FAC" w:rsidRDefault="00E02FAC">
      <w:r w:rsidRPr="00E02FAC">
        <w:t>New background image:</w:t>
      </w:r>
    </w:p>
    <w:p w:rsidR="006F3541" w:rsidRDefault="006A578E">
      <w:r>
        <w:rPr>
          <w:noProof/>
          <w:lang w:eastAsia="en-GB"/>
        </w:rPr>
        <w:drawing>
          <wp:inline distT="0" distB="0" distL="0" distR="0">
            <wp:extent cx="3557489" cy="4743450"/>
            <wp:effectExtent l="19050" t="0" r="4861" b="0"/>
            <wp:docPr id="5" name="Picture 4" descr="IMG_20200128_171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128_171017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9067" cy="474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AC" w:rsidRDefault="00E02FAC"/>
    <w:p w:rsidR="009B40E9" w:rsidRPr="00E53C75" w:rsidRDefault="00B023C2">
      <w:r>
        <w:lastRenderedPageBreak/>
        <w:t>Just a</w:t>
      </w:r>
      <w:r w:rsidR="00E53C75">
        <w:t>dd the following</w:t>
      </w:r>
      <w:r>
        <w:t>,</w:t>
      </w:r>
      <w:r w:rsidR="00E53C75">
        <w:t xml:space="preserve"> </w:t>
      </w:r>
      <w:r>
        <w:t xml:space="preserve">including hyperlink, </w:t>
      </w:r>
      <w:r w:rsidR="00E53C75">
        <w:t xml:space="preserve">at the end (after prosecution...):  under </w:t>
      </w:r>
      <w:hyperlink r:id="rId10" w:history="1">
        <w:r w:rsidR="00E53C75" w:rsidRPr="00E53C75">
          <w:rPr>
            <w:rStyle w:val="Hyperlink"/>
          </w:rPr>
          <w:t>section 111 of the Water Industry Act</w:t>
        </w:r>
      </w:hyperlink>
      <w:r w:rsidR="00E53C75">
        <w:t>.</w:t>
      </w:r>
    </w:p>
    <w:p w:rsidR="009B40E9" w:rsidRDefault="009B40E9">
      <w:pPr>
        <w:rPr>
          <w:u w:val="single"/>
        </w:rPr>
      </w:pPr>
    </w:p>
    <w:p w:rsidR="009B40E9" w:rsidRDefault="009B40E9">
      <w:pPr>
        <w:rPr>
          <w:u w:val="single"/>
        </w:rPr>
      </w:pPr>
    </w:p>
    <w:p w:rsidR="00E02FAC" w:rsidRPr="00BD47B3" w:rsidRDefault="006A578E">
      <w:pPr>
        <w:rPr>
          <w:b/>
          <w:u w:val="single"/>
        </w:rPr>
      </w:pPr>
      <w:r w:rsidRPr="00BD47B3">
        <w:rPr>
          <w:b/>
          <w:u w:val="single"/>
        </w:rPr>
        <w:t xml:space="preserve">Why </w:t>
      </w:r>
      <w:proofErr w:type="spellStart"/>
      <w:r w:rsidRPr="00BD47B3">
        <w:rPr>
          <w:b/>
          <w:u w:val="single"/>
        </w:rPr>
        <w:t>GreaseCycle</w:t>
      </w:r>
      <w:proofErr w:type="spellEnd"/>
      <w:r w:rsidR="00B023C2" w:rsidRPr="00BD47B3">
        <w:rPr>
          <w:b/>
          <w:u w:val="single"/>
        </w:rPr>
        <w:t>?</w:t>
      </w:r>
      <w:r w:rsidR="00BD47B3">
        <w:rPr>
          <w:b/>
          <w:u w:val="single"/>
        </w:rPr>
        <w:t xml:space="preserve"> (Instead of “The Solution”)</w:t>
      </w:r>
    </w:p>
    <w:p w:rsidR="006A578E" w:rsidRPr="006A578E" w:rsidRDefault="006A578E" w:rsidP="006A578E">
      <w:pPr>
        <w:numPr>
          <w:ilvl w:val="0"/>
          <w:numId w:val="1"/>
        </w:numPr>
      </w:pPr>
      <w:r w:rsidRPr="006A578E">
        <w:rPr>
          <w:b/>
          <w:bCs/>
        </w:rPr>
        <w:t>Hassle Free</w:t>
      </w:r>
      <w:r w:rsidRPr="006A578E">
        <w:t xml:space="preserve"> - Monthly replacements by a trained technician</w:t>
      </w:r>
    </w:p>
    <w:p w:rsidR="006A578E" w:rsidRPr="006A578E" w:rsidRDefault="006A578E" w:rsidP="006A578E">
      <w:pPr>
        <w:numPr>
          <w:ilvl w:val="0"/>
          <w:numId w:val="1"/>
        </w:numPr>
      </w:pPr>
      <w:r w:rsidRPr="006A578E">
        <w:rPr>
          <w:b/>
          <w:bCs/>
        </w:rPr>
        <w:t>Improved Drainage</w:t>
      </w:r>
      <w:r w:rsidRPr="006A578E">
        <w:t xml:space="preserve"> - Avoid blockages and bad odours</w:t>
      </w:r>
    </w:p>
    <w:p w:rsidR="006A578E" w:rsidRPr="006A578E" w:rsidRDefault="006A578E" w:rsidP="006A578E">
      <w:pPr>
        <w:numPr>
          <w:ilvl w:val="0"/>
          <w:numId w:val="1"/>
        </w:numPr>
      </w:pPr>
      <w:r w:rsidRPr="006A578E">
        <w:rPr>
          <w:b/>
          <w:bCs/>
        </w:rPr>
        <w:t>Peace of Mind</w:t>
      </w:r>
      <w:r w:rsidRPr="006A578E">
        <w:t xml:space="preserve"> - Ongoing support to avoid potential fines </w:t>
      </w:r>
    </w:p>
    <w:p w:rsidR="006A578E" w:rsidRPr="006A578E" w:rsidRDefault="006A578E" w:rsidP="006A578E">
      <w:pPr>
        <w:numPr>
          <w:ilvl w:val="0"/>
          <w:numId w:val="1"/>
        </w:numPr>
      </w:pPr>
      <w:r w:rsidRPr="006A578E">
        <w:rPr>
          <w:b/>
          <w:bCs/>
        </w:rPr>
        <w:t>Environmentally Friendly</w:t>
      </w:r>
      <w:r w:rsidRPr="006A578E">
        <w:t xml:space="preserve"> - Fat, oil and grease recovered from our grease traps is recycled for </w:t>
      </w:r>
      <w:proofErr w:type="spellStart"/>
      <w:r w:rsidRPr="006A578E">
        <w:t>biofuel</w:t>
      </w:r>
      <w:proofErr w:type="spellEnd"/>
    </w:p>
    <w:p w:rsidR="009B40E9" w:rsidRDefault="009B40E9">
      <w:r>
        <w:t>Contact us today for a free, no obligation consultation…</w:t>
      </w:r>
      <w:bookmarkStart w:id="0" w:name="_GoBack"/>
      <w:bookmarkEnd w:id="0"/>
    </w:p>
    <w:p w:rsidR="00092F07" w:rsidRPr="00092F07" w:rsidRDefault="00092F07">
      <w:pPr>
        <w:rPr>
          <w:b/>
          <w:u w:val="single"/>
        </w:rPr>
      </w:pPr>
    </w:p>
    <w:p w:rsidR="00092F07" w:rsidRDefault="00092F07">
      <w:pPr>
        <w:rPr>
          <w:b/>
          <w:u w:val="single"/>
        </w:rPr>
      </w:pPr>
      <w:r w:rsidRPr="00092F07">
        <w:rPr>
          <w:b/>
          <w:u w:val="single"/>
        </w:rPr>
        <w:t>Contact us</w:t>
      </w:r>
    </w:p>
    <w:p w:rsidR="00092F07" w:rsidRPr="00092F07" w:rsidRDefault="00092F07">
      <w:r>
        <w:t>No changes</w:t>
      </w:r>
    </w:p>
    <w:p w:rsidR="00E02FAC" w:rsidRDefault="00E02FAC"/>
    <w:sectPr w:rsidR="00E02FAC" w:rsidSect="00123E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A501FC"/>
    <w:multiLevelType w:val="multilevel"/>
    <w:tmpl w:val="AA063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C6D1F65"/>
    <w:multiLevelType w:val="multilevel"/>
    <w:tmpl w:val="56E40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F3541"/>
    <w:rsid w:val="0004506F"/>
    <w:rsid w:val="000679FD"/>
    <w:rsid w:val="00092F07"/>
    <w:rsid w:val="00123E6C"/>
    <w:rsid w:val="001E4F9F"/>
    <w:rsid w:val="0049080F"/>
    <w:rsid w:val="006A578E"/>
    <w:rsid w:val="006F0A1A"/>
    <w:rsid w:val="006F3541"/>
    <w:rsid w:val="00905DA9"/>
    <w:rsid w:val="009B40E9"/>
    <w:rsid w:val="009C30FF"/>
    <w:rsid w:val="009F1447"/>
    <w:rsid w:val="00B023C2"/>
    <w:rsid w:val="00BD47B3"/>
    <w:rsid w:val="00C81DF3"/>
    <w:rsid w:val="00DB317E"/>
    <w:rsid w:val="00E02FAC"/>
    <w:rsid w:val="00E53C75"/>
    <w:rsid w:val="00F720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3E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2FA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2FA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4F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F9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05D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5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://www.legislation.gov.uk/ukpga/1991/56/section/11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Northumbrian Water</Company>
  <LinksUpToDate>false</LinksUpToDate>
  <CharactersWithSpaces>1969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Matthew Atkin</dc:creator>
  <cp:lastModifiedBy>ipad</cp:lastModifiedBy>
  <cp:revision>8</cp:revision>
  <dcterms:created xsi:type="dcterms:W3CDTF">2020-01-14T09:01:00Z</dcterms:created>
  <dcterms:modified xsi:type="dcterms:W3CDTF">2020-02-12T17:16:00Z</dcterms:modified>
</cp:coreProperties>
</file>