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7BD" w:rsidRDefault="00773C6E" w:rsidP="0082104D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Predictions G</w:t>
      </w:r>
      <w:bookmarkStart w:id="0" w:name="_GoBack"/>
      <w:bookmarkEnd w:id="0"/>
      <w:r>
        <w:rPr>
          <w:rFonts w:asciiTheme="majorBidi" w:hAnsiTheme="majorBidi" w:cstheme="majorBidi"/>
          <w:u w:val="single"/>
        </w:rPr>
        <w:t>roup</w:t>
      </w:r>
    </w:p>
    <w:p w:rsidR="0082104D" w:rsidRDefault="0082104D" w:rsidP="00FD37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order for those attempting to observe high redshift galaxies to propose a detailed experimental plan, it is important to know how many galaxies one is expecting to observe within a certain volume of the sky. This is the fundamental purpose of the predictions sub-group; to be able to compute </w:t>
      </w:r>
      <w:r w:rsidR="00FD3706">
        <w:rPr>
          <w:rFonts w:asciiTheme="majorBidi" w:hAnsiTheme="majorBidi" w:cstheme="majorBidi"/>
        </w:rPr>
        <w:t>this quantity</w:t>
      </w:r>
      <w:r>
        <w:rPr>
          <w:rFonts w:asciiTheme="majorBidi" w:hAnsiTheme="majorBidi" w:cstheme="majorBidi"/>
        </w:rPr>
        <w:t xml:space="preserve"> with the depth</w:t>
      </w:r>
      <w:r w:rsidR="00FD3706">
        <w:rPr>
          <w:rFonts w:asciiTheme="majorBidi" w:hAnsiTheme="majorBidi" w:cstheme="majorBidi"/>
        </w:rPr>
        <w:t xml:space="preserve"> of the surveyed</w:t>
      </w:r>
      <w:r>
        <w:rPr>
          <w:rFonts w:asciiTheme="majorBidi" w:hAnsiTheme="majorBidi" w:cstheme="majorBidi"/>
        </w:rPr>
        <w:t xml:space="preserve"> volume corresponding </w:t>
      </w:r>
      <w:r w:rsidR="00FD3706">
        <w:rPr>
          <w:rFonts w:asciiTheme="majorBidi" w:hAnsiTheme="majorBidi" w:cstheme="majorBidi"/>
        </w:rPr>
        <w:t xml:space="preserve">directly </w:t>
      </w:r>
      <w:r>
        <w:rPr>
          <w:rFonts w:asciiTheme="majorBidi" w:hAnsiTheme="majorBidi" w:cstheme="majorBidi"/>
        </w:rPr>
        <w:t>to redshift. In order to do this, a computer program is required to efficiently calculate this number as a function of redshift, field of view</w:t>
      </w:r>
      <w:r w:rsidR="00BB0296">
        <w:rPr>
          <w:rFonts w:asciiTheme="majorBidi" w:hAnsiTheme="majorBidi" w:cstheme="majorBidi"/>
        </w:rPr>
        <w:t xml:space="preserve"> and apparent magnitude</w:t>
      </w:r>
      <w:r>
        <w:rPr>
          <w:rFonts w:asciiTheme="majorBidi" w:hAnsiTheme="majorBidi" w:cstheme="majorBidi"/>
        </w:rPr>
        <w:t xml:space="preserve"> enabling those observing to make an informed prediction of the telescope one would need and the observing time required to make definitive observation of such elusive galaxies. </w:t>
      </w:r>
    </w:p>
    <w:p w:rsidR="0082104D" w:rsidRDefault="0082104D" w:rsidP="0082104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section of the project </w:t>
      </w:r>
      <w:r w:rsidR="00BB0296">
        <w:rPr>
          <w:rFonts w:asciiTheme="majorBidi" w:hAnsiTheme="majorBidi" w:cstheme="majorBidi"/>
        </w:rPr>
        <w:t>was</w:t>
      </w:r>
      <w:r>
        <w:rPr>
          <w:rFonts w:asciiTheme="majorBidi" w:hAnsiTheme="majorBidi" w:cstheme="majorBidi"/>
        </w:rPr>
        <w:t xml:space="preserve"> structured </w:t>
      </w:r>
      <w:r w:rsidR="00BB0296">
        <w:rPr>
          <w:rFonts w:asciiTheme="majorBidi" w:hAnsiTheme="majorBidi" w:cstheme="majorBidi"/>
        </w:rPr>
        <w:t xml:space="preserve">chronologically </w:t>
      </w:r>
      <w:r>
        <w:rPr>
          <w:rFonts w:asciiTheme="majorBidi" w:hAnsiTheme="majorBidi" w:cstheme="majorBidi"/>
        </w:rPr>
        <w:t xml:space="preserve">as follows: </w:t>
      </w:r>
    </w:p>
    <w:p w:rsidR="0082104D" w:rsidRDefault="006C202F" w:rsidP="0082104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Research how early galaxies are professionally predicted. </w:t>
      </w:r>
    </w:p>
    <w:p w:rsidR="006C202F" w:rsidRDefault="006C202F" w:rsidP="0082104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Find a general Schechter function in terms of luminosity and/or magnitude. </w:t>
      </w:r>
    </w:p>
    <w:p w:rsidR="006C202F" w:rsidRDefault="006C202F" w:rsidP="0082104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Mathematically process this function to ensure it is consistent with the units used by those carrying out the observations. </w:t>
      </w:r>
    </w:p>
    <w:p w:rsidR="006C202F" w:rsidRDefault="006C202F" w:rsidP="0082104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Build a computer program to automate the process of calculating the number of galaxies from the Schechter function. </w:t>
      </w:r>
    </w:p>
    <w:p w:rsidR="006C202F" w:rsidRDefault="006C202F" w:rsidP="006C202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 plausible starting parameters to use in primary program.</w:t>
      </w:r>
    </w:p>
    <w:p w:rsidR="006C202F" w:rsidRDefault="006C202F" w:rsidP="006C202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Collate parameter data from published papers. </w:t>
      </w:r>
    </w:p>
    <w:p w:rsidR="006C202F" w:rsidRDefault="006C202F" w:rsidP="006C202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Determine parameter evolution with time. </w:t>
      </w:r>
    </w:p>
    <w:p w:rsidR="006C202F" w:rsidRDefault="006C202F" w:rsidP="006C202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Plot these results to produce a visual description of how these parameters affect the outcome. </w:t>
      </w:r>
    </w:p>
    <w:p w:rsidR="006C202F" w:rsidRDefault="006C202F" w:rsidP="00FD370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Give </w:t>
      </w:r>
      <w:r w:rsidR="00FD3706">
        <w:rPr>
          <w:rFonts w:asciiTheme="majorBidi" w:hAnsiTheme="majorBidi" w:cstheme="majorBidi"/>
        </w:rPr>
        <w:t>expected number of galaxies</w:t>
      </w:r>
      <w:r>
        <w:rPr>
          <w:rFonts w:asciiTheme="majorBidi" w:hAnsiTheme="majorBidi" w:cstheme="majorBidi"/>
        </w:rPr>
        <w:t xml:space="preserve"> to the observers. </w:t>
      </w:r>
    </w:p>
    <w:p w:rsidR="006C202F" w:rsidRDefault="006C202F" w:rsidP="006C202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Refine technique with the inclusion of more advanced adaptations. </w:t>
      </w:r>
    </w:p>
    <w:p w:rsidR="007E0587" w:rsidRDefault="006C202F" w:rsidP="006C20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addition to running a program to calculate the total number of galaxies, there </w:t>
      </w:r>
      <w:r w:rsidR="007E0587">
        <w:rPr>
          <w:rFonts w:asciiTheme="majorBidi" w:hAnsiTheme="majorBidi" w:cstheme="majorBidi"/>
        </w:rPr>
        <w:t>is also</w:t>
      </w:r>
      <w:r>
        <w:rPr>
          <w:rFonts w:asciiTheme="majorBidi" w:hAnsiTheme="majorBidi" w:cstheme="majorBidi"/>
        </w:rPr>
        <w:t xml:space="preserve"> a separate program to determine the </w:t>
      </w:r>
      <w:proofErr w:type="spellStart"/>
      <w:r w:rsidR="007E0587">
        <w:rPr>
          <w:rFonts w:asciiTheme="majorBidi" w:hAnsiTheme="majorBidi" w:cstheme="majorBidi"/>
        </w:rPr>
        <w:t>redshifts</w:t>
      </w:r>
      <w:proofErr w:type="spellEnd"/>
      <w:r w:rsidR="007E0587">
        <w:rPr>
          <w:rFonts w:asciiTheme="majorBidi" w:hAnsiTheme="majorBidi" w:cstheme="majorBidi"/>
        </w:rPr>
        <w:t xml:space="preserve"> at which re-ionization began and ended to be included when calculating the number of galaxies in the main code.</w:t>
      </w:r>
    </w:p>
    <w:p w:rsidR="007E0587" w:rsidRDefault="007E0587" w:rsidP="006C20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beginning of re-ionization has been determined by equating the star formation rate density with the critical star formation rate density required for matter to collapse into galaxies (see section</w:t>
      </w:r>
      <w:proofErr w:type="gramStart"/>
      <w:r>
        <w:rPr>
          <w:rFonts w:asciiTheme="majorBidi" w:hAnsiTheme="majorBidi" w:cstheme="majorBidi"/>
        </w:rPr>
        <w:t>..</w:t>
      </w:r>
      <w:proofErr w:type="gramEnd"/>
      <w:r>
        <w:rPr>
          <w:rFonts w:asciiTheme="majorBidi" w:hAnsiTheme="majorBidi" w:cstheme="majorBidi"/>
        </w:rPr>
        <w:t>OWEN). The end of re-ionization occurs when the photons produced in star formation have completely ionized the IGM and hence require</w:t>
      </w:r>
      <w:r w:rsidR="00DE2505"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 xml:space="preserve"> direct application of star formation rate densities also. This will be covered in more detail in section 7-‘LOWER REDSHIFT LIMIT ON RE-IONIZATION’.</w:t>
      </w:r>
    </w:p>
    <w:p w:rsidR="007E0587" w:rsidRDefault="007E0587" w:rsidP="006C202F">
      <w:pPr>
        <w:rPr>
          <w:rFonts w:asciiTheme="majorBidi" w:hAnsiTheme="majorBidi" w:cstheme="majorBidi"/>
        </w:rPr>
      </w:pPr>
    </w:p>
    <w:p w:rsidR="0082104D" w:rsidRPr="0082104D" w:rsidRDefault="0082104D" w:rsidP="0082104D">
      <w:pPr>
        <w:rPr>
          <w:rFonts w:asciiTheme="majorBidi" w:hAnsiTheme="majorBidi" w:cstheme="majorBidi"/>
        </w:rPr>
      </w:pPr>
    </w:p>
    <w:p w:rsidR="0082104D" w:rsidRPr="0082104D" w:rsidRDefault="0082104D">
      <w:pPr>
        <w:rPr>
          <w:rFonts w:asciiTheme="majorBidi" w:hAnsiTheme="majorBidi" w:cstheme="majorBidi"/>
        </w:rPr>
      </w:pPr>
    </w:p>
    <w:sectPr w:rsidR="0082104D" w:rsidRPr="0082104D" w:rsidSect="0015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30A61"/>
    <w:multiLevelType w:val="hybridMultilevel"/>
    <w:tmpl w:val="AE661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applyBreakingRules/>
    <w:useFELayout/>
  </w:compat>
  <w:rsids>
    <w:rsidRoot w:val="0082104D"/>
    <w:rsid w:val="001514A5"/>
    <w:rsid w:val="006C202F"/>
    <w:rsid w:val="00773C6E"/>
    <w:rsid w:val="007E0587"/>
    <w:rsid w:val="0082104D"/>
    <w:rsid w:val="009927BD"/>
    <w:rsid w:val="00BB0296"/>
    <w:rsid w:val="00BC0678"/>
    <w:rsid w:val="00DE2505"/>
    <w:rsid w:val="00FD3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isclusteruser</dc:creator>
  <cp:lastModifiedBy>Bethany</cp:lastModifiedBy>
  <cp:revision>5</cp:revision>
  <dcterms:created xsi:type="dcterms:W3CDTF">2013-02-27T13:02:00Z</dcterms:created>
  <dcterms:modified xsi:type="dcterms:W3CDTF">2013-03-17T19:12:00Z</dcterms:modified>
</cp:coreProperties>
</file>