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A5238" w14:textId="0B864776" w:rsidR="00D1613B" w:rsidRDefault="00181673" w:rsidP="00181673">
      <w:pPr>
        <w:widowControl w:val="0"/>
        <w:rPr>
          <w:ins w:id="2" w:author="Julie Sewards" w:date="2014-04-03T21:15:00Z"/>
        </w:rPr>
      </w:pPr>
      <w:r w:rsidRPr="00FF0A4D">
        <w:rPr>
          <w:b/>
          <w:highlight w:val="yellow"/>
          <w:rPrChange w:id="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Travpedia</w:t>
      </w:r>
      <w:r w:rsidRPr="00FF0A4D">
        <w:rPr>
          <w:rPrChange w:id="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is an online </w:t>
      </w:r>
      <w:r w:rsidRPr="00FF0A4D">
        <w:rPr>
          <w:b/>
          <w:highlight w:val="yellow"/>
          <w:rPrChange w:id="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travel</w:t>
      </w:r>
      <w:r w:rsidRPr="00FF0A4D">
        <w:rPr>
          <w:rPrChange w:id="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and </w:t>
      </w:r>
      <w:r w:rsidR="00CC0E63" w:rsidRPr="00CC0E63">
        <w:rPr>
          <w:rFonts w:eastAsia="Times New Roman"/>
          <w:sz w:val="23"/>
          <w:szCs w:val="23"/>
          <w:highlight w:val="yellow"/>
        </w:rPr>
        <w:t>accommodation</w:t>
      </w:r>
      <w:r w:rsidRPr="00FF0A4D">
        <w:rPr>
          <w:rPrChange w:id="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booking </w:t>
      </w:r>
      <w:r w:rsidRPr="00FF0A4D">
        <w:rPr>
          <w:b/>
          <w:highlight w:val="yellow"/>
          <w:rPrChange w:id="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system</w:t>
      </w:r>
      <w:r w:rsidRPr="00FF0A4D">
        <w:rPr>
          <w:rPrChange w:id="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. </w:t>
      </w:r>
    </w:p>
    <w:p w14:paraId="13C10F27" w14:textId="77777777" w:rsidR="00D1613B" w:rsidRDefault="00D1613B" w:rsidP="00181673">
      <w:pPr>
        <w:widowControl w:val="0"/>
        <w:rPr>
          <w:ins w:id="10" w:author="Julie Sewards" w:date="2014-04-03T21:15:00Z"/>
          <w:i/>
        </w:rPr>
      </w:pPr>
    </w:p>
    <w:p w14:paraId="706F18B7" w14:textId="1A3B8EF5" w:rsidR="00D1613B" w:rsidRDefault="00181673" w:rsidP="00181673">
      <w:pPr>
        <w:widowControl w:val="0"/>
        <w:rPr>
          <w:ins w:id="11" w:author="Julie Sewards" w:date="2014-04-03T21:15:00Z"/>
        </w:rPr>
      </w:pPr>
      <w:r w:rsidRPr="00D1613B">
        <w:rPr>
          <w:i/>
          <w:rPrChange w:id="1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Travel and accommodation companies are able to subscribe to Travpedia for a monthly subscription cost of £200 plus an initial £50 </w:t>
      </w:r>
      <w:r w:rsidRPr="00CC0E63">
        <w:rPr>
          <w:i/>
        </w:rPr>
        <w:t xml:space="preserve">joining fee. This </w:t>
      </w:r>
      <w:r w:rsidRPr="00D1613B">
        <w:rPr>
          <w:i/>
        </w:rPr>
        <w:t>subscription</w:t>
      </w:r>
      <w:r w:rsidRPr="00CC0E63">
        <w:rPr>
          <w:i/>
        </w:rPr>
        <w:t xml:space="preserve"> allows </w:t>
      </w:r>
      <w:r w:rsidRPr="00D1613B">
        <w:rPr>
          <w:i/>
          <w:rPrChange w:id="1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the company to offer their products on the Travpedia website where they can be purchased by visiting users.</w:t>
      </w:r>
      <w:r w:rsidRPr="00FF0A4D">
        <w:rPr>
          <w:rPrChange w:id="1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</w:t>
      </w:r>
    </w:p>
    <w:p w14:paraId="7114249B" w14:textId="77777777" w:rsidR="00D1613B" w:rsidRDefault="00D1613B" w:rsidP="00181673">
      <w:pPr>
        <w:widowControl w:val="0"/>
        <w:rPr>
          <w:ins w:id="15" w:author="Julie Sewards" w:date="2014-04-03T21:15:00Z"/>
        </w:rPr>
      </w:pPr>
    </w:p>
    <w:p w14:paraId="2CCD3F60" w14:textId="7B93DE23" w:rsidR="00181673" w:rsidRPr="00FF0A4D" w:rsidRDefault="00181673" w:rsidP="00181673">
      <w:pPr>
        <w:widowControl w:val="0"/>
        <w:rPr>
          <w:rPrChange w:id="16" w:author="Julie Sewards" w:date="2014-04-03T21:15:00Z">
            <w:rPr>
              <w:rFonts w:ascii="Times New Roman" w:hAnsi="Times New Roman"/>
              <w:sz w:val="24"/>
            </w:rPr>
          </w:rPrChange>
        </w:rPr>
        <w:pPrChange w:id="17" w:author="Julie Sewards" w:date="2014-04-03T21:15:00Z">
          <w:pPr/>
        </w:pPrChange>
      </w:pPr>
      <w:r w:rsidRPr="002447E7">
        <w:rPr>
          <w:b/>
          <w:highlight w:val="yellow"/>
          <w:rPrChange w:id="1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Travel products</w:t>
      </w:r>
      <w:r w:rsidRPr="00FF0A4D">
        <w:rPr>
          <w:rPrChange w:id="1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that are</w:t>
      </w:r>
      <w:r w:rsidR="00CC0E63">
        <w:t xml:space="preserve"> </w:t>
      </w:r>
      <w:ins w:id="20" w:author="Julie Sewards" w:date="2014-04-03T21:15:00Z">
        <w:r w:rsidR="003A4DB1" w:rsidRPr="00D1613B">
          <w:rPr>
            <w:highlight w:val="green"/>
            <w:u w:val="single"/>
          </w:rPr>
          <w:t>advertised</w:t>
        </w:r>
      </w:ins>
      <w:r w:rsidRPr="00D1613B">
        <w:rPr>
          <w:rPrChange w:id="2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on</w:t>
      </w:r>
      <w:r w:rsidRPr="00FF0A4D">
        <w:rPr>
          <w:rPrChange w:id="2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the </w:t>
      </w:r>
      <w:r w:rsidRPr="00B752EB">
        <w:rPr>
          <w:b/>
          <w:highlight w:val="yellow"/>
          <w:rPrChange w:id="2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Travpedia website</w:t>
      </w:r>
      <w:r w:rsidRPr="00FF0A4D">
        <w:rPr>
          <w:rPrChange w:id="2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include </w:t>
      </w:r>
      <w:r w:rsidRPr="00FF0A4D">
        <w:rPr>
          <w:b/>
          <w:highlight w:val="yellow"/>
          <w:rPrChange w:id="2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journeys</w:t>
      </w:r>
      <w:r w:rsidRPr="00FF0A4D">
        <w:rPr>
          <w:rPrChange w:id="2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by </w:t>
      </w:r>
      <w:r w:rsidRPr="00FF0A4D">
        <w:rPr>
          <w:b/>
          <w:highlight w:val="yellow"/>
          <w:rPrChange w:id="2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road</w:t>
      </w:r>
      <w:r w:rsidRPr="00FF0A4D">
        <w:rPr>
          <w:rPrChange w:id="2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</w:t>
      </w:r>
      <w:r w:rsidRPr="00FF0A4D">
        <w:rPr>
          <w:b/>
          <w:highlight w:val="yellow"/>
          <w:rPrChange w:id="2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rail</w:t>
      </w:r>
      <w:r w:rsidRPr="00FF0A4D">
        <w:rPr>
          <w:rPrChange w:id="3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</w:t>
      </w:r>
      <w:r w:rsidRPr="00FF0A4D">
        <w:rPr>
          <w:b/>
          <w:highlight w:val="yellow"/>
          <w:rPrChange w:id="3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sea</w:t>
      </w:r>
      <w:r w:rsidRPr="00FF0A4D">
        <w:rPr>
          <w:rPrChange w:id="3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and </w:t>
      </w:r>
      <w:r w:rsidRPr="00FF0A4D">
        <w:rPr>
          <w:b/>
          <w:highlight w:val="yellow"/>
          <w:rPrChange w:id="3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air</w:t>
      </w:r>
      <w:r w:rsidR="00D9456A" w:rsidRPr="00D9456A">
        <w:rPr>
          <w:rFonts w:eastAsia="Times New Roman"/>
          <w:sz w:val="23"/>
          <w:szCs w:val="23"/>
        </w:rPr>
        <w:t xml:space="preserve">. </w:t>
      </w:r>
      <w:r w:rsidR="00D9456A" w:rsidRPr="00182F59">
        <w:rPr>
          <w:rFonts w:eastAsia="Times New Roman"/>
          <w:b/>
          <w:sz w:val="23"/>
          <w:szCs w:val="23"/>
          <w:highlight w:val="yellow"/>
        </w:rPr>
        <w:t>Accommodation</w:t>
      </w:r>
      <w:ins w:id="34" w:author="Julie Sewards" w:date="2014-04-03T21:15:00Z">
        <w:r w:rsidRPr="00182F59">
          <w:rPr>
            <w:highlight w:val="yellow"/>
          </w:rPr>
          <w:t xml:space="preserve"> </w:t>
        </w:r>
      </w:ins>
      <w:r w:rsidRPr="00182F59">
        <w:rPr>
          <w:b/>
          <w:highlight w:val="yellow"/>
          <w:rPrChange w:id="3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products</w:t>
      </w:r>
      <w:r w:rsidRPr="00FF0A4D">
        <w:rPr>
          <w:rPrChange w:id="3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include </w:t>
      </w:r>
      <w:r w:rsidRPr="00FF0A4D">
        <w:rPr>
          <w:b/>
          <w:highlight w:val="yellow"/>
          <w:rPrChange w:id="3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hostels</w:t>
      </w:r>
      <w:r w:rsidRPr="00FF0A4D">
        <w:rPr>
          <w:rPrChange w:id="3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</w:t>
      </w:r>
      <w:r w:rsidRPr="00FF0A4D">
        <w:rPr>
          <w:b/>
          <w:highlight w:val="yellow"/>
          <w:rPrChange w:id="3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hotels</w:t>
      </w:r>
      <w:r w:rsidRPr="00FF0A4D">
        <w:rPr>
          <w:rPrChange w:id="4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and </w:t>
      </w:r>
      <w:r w:rsidRPr="00FF0A4D">
        <w:rPr>
          <w:b/>
          <w:highlight w:val="yellow"/>
          <w:rPrChange w:id="4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resorts</w:t>
      </w:r>
      <w:r w:rsidRPr="00FF0A4D">
        <w:rPr>
          <w:rPrChange w:id="4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. These products can be offered both individually and as </w:t>
      </w:r>
      <w:r w:rsidRPr="00FF0A4D">
        <w:rPr>
          <w:b/>
          <w:highlight w:val="yellow"/>
          <w:rPrChange w:id="4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packages.</w:t>
      </w:r>
    </w:p>
    <w:p w14:paraId="59052376" w14:textId="77777777" w:rsidR="00181673" w:rsidRPr="00FF0A4D" w:rsidRDefault="00181673" w:rsidP="00181673">
      <w:pPr>
        <w:widowControl w:val="0"/>
        <w:rPr>
          <w:rPrChange w:id="44" w:author="Julie Sewards" w:date="2014-04-03T21:15:00Z">
            <w:rPr>
              <w:rFonts w:ascii="Times New Roman" w:hAnsi="Times New Roman"/>
              <w:sz w:val="24"/>
            </w:rPr>
          </w:rPrChange>
        </w:rPr>
        <w:pPrChange w:id="45" w:author="Julie Sewards" w:date="2014-04-03T21:15:00Z">
          <w:pPr/>
        </w:pPrChange>
      </w:pPr>
    </w:p>
    <w:p w14:paraId="352E3AB0" w14:textId="194E7518" w:rsidR="00181673" w:rsidRPr="00FF0A4D" w:rsidRDefault="00181673" w:rsidP="00181673">
      <w:pPr>
        <w:widowControl w:val="0"/>
        <w:rPr>
          <w:rPrChange w:id="46" w:author="Julie Sewards" w:date="2014-04-03T21:15:00Z">
            <w:rPr>
              <w:rFonts w:ascii="Times New Roman" w:hAnsi="Times New Roman"/>
              <w:sz w:val="24"/>
            </w:rPr>
          </w:rPrChange>
        </w:rPr>
        <w:pPrChange w:id="47" w:author="Julie Sewards" w:date="2014-04-03T21:15:00Z">
          <w:pPr/>
        </w:pPrChange>
      </w:pPr>
      <w:r w:rsidRPr="00FF0A4D">
        <w:rPr>
          <w:rPrChange w:id="4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Visitors to the </w:t>
      </w:r>
      <w:r w:rsidRPr="00D1613B">
        <w:rPr>
          <w:b/>
          <w:rPrChange w:id="4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website</w:t>
      </w:r>
      <w:r w:rsidRPr="00FF0A4D">
        <w:rPr>
          <w:rPrChange w:id="5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after </w:t>
      </w:r>
      <w:r w:rsidRPr="00FF0A4D">
        <w:rPr>
          <w:highlight w:val="green"/>
          <w:u w:val="single"/>
          <w:rPrChange w:id="5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registering</w:t>
      </w:r>
      <w:r w:rsidRPr="00FF0A4D">
        <w:rPr>
          <w:rPrChange w:id="5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an </w:t>
      </w:r>
      <w:r w:rsidRPr="00FF0A4D">
        <w:rPr>
          <w:b/>
          <w:highlight w:val="yellow"/>
          <w:rPrChange w:id="5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account</w:t>
      </w:r>
      <w:r w:rsidRPr="00FF0A4D">
        <w:rPr>
          <w:rPrChange w:id="5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are able to </w:t>
      </w:r>
      <w:r w:rsidRPr="00FF0A4D">
        <w:rPr>
          <w:highlight w:val="green"/>
          <w:u w:val="single"/>
          <w:rPrChange w:id="5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search</w:t>
      </w:r>
      <w:r w:rsidRPr="00FF0A4D">
        <w:rPr>
          <w:rPrChange w:id="5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for all available products </w:t>
      </w:r>
      <w:r w:rsidRPr="00D1613B">
        <w:rPr>
          <w:highlight w:val="green"/>
          <w:u w:val="single"/>
          <w:rPrChange w:id="5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offered</w:t>
      </w:r>
      <w:r w:rsidRPr="00FF0A4D">
        <w:rPr>
          <w:rPrChange w:id="5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by these subscribed </w:t>
      </w:r>
      <w:r w:rsidRPr="00D1613B">
        <w:rPr>
          <w:b/>
          <w:highlight w:val="yellow"/>
          <w:rPrChange w:id="5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companies</w:t>
      </w:r>
      <w:r w:rsidRPr="00FF0A4D">
        <w:rPr>
          <w:rPrChange w:id="6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. They are able to search with a number of </w:t>
      </w:r>
      <w:r w:rsidRPr="00FF0A4D">
        <w:rPr>
          <w:b/>
          <w:highlight w:val="yellow"/>
          <w:rPrChange w:id="6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criteria</w:t>
      </w:r>
      <w:r w:rsidRPr="00FF0A4D">
        <w:rPr>
          <w:rPrChange w:id="6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including </w:t>
      </w:r>
      <w:r w:rsidRPr="00FF0A4D">
        <w:rPr>
          <w:b/>
          <w:highlight w:val="yellow"/>
          <w:rPrChange w:id="6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type of product</w:t>
      </w:r>
      <w:r w:rsidRPr="00FF0A4D">
        <w:rPr>
          <w:rPrChange w:id="6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</w:t>
      </w:r>
      <w:r w:rsidRPr="00FF0A4D">
        <w:rPr>
          <w:b/>
          <w:highlight w:val="yellow"/>
          <w:rPrChange w:id="6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number of people</w:t>
      </w:r>
      <w:r w:rsidRPr="00FF0A4D">
        <w:rPr>
          <w:rPrChange w:id="6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</w:t>
      </w:r>
      <w:r w:rsidRPr="00FF0A4D">
        <w:rPr>
          <w:b/>
          <w:highlight w:val="yellow"/>
          <w:rPrChange w:id="6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location</w:t>
      </w:r>
      <w:r w:rsidRPr="00FF0A4D">
        <w:rPr>
          <w:rPrChange w:id="6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, </w:t>
      </w:r>
      <w:r w:rsidRPr="00FF0A4D">
        <w:rPr>
          <w:b/>
          <w:highlight w:val="yellow"/>
          <w:rPrChange w:id="6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date</w:t>
      </w:r>
      <w:r w:rsidRPr="00FF0A4D">
        <w:rPr>
          <w:rPrChange w:id="7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and </w:t>
      </w:r>
      <w:r w:rsidRPr="00FF0A4D">
        <w:rPr>
          <w:b/>
          <w:highlight w:val="yellow"/>
          <w:rPrChange w:id="7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price</w:t>
      </w:r>
      <w:r w:rsidRPr="00FF0A4D">
        <w:rPr>
          <w:rPrChange w:id="7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. </w:t>
      </w:r>
      <w:r w:rsidR="00D9456A" w:rsidRPr="00D9456A">
        <w:rPr>
          <w:rFonts w:eastAsia="Times New Roman"/>
          <w:sz w:val="23"/>
          <w:szCs w:val="23"/>
        </w:rPr>
        <w:t>Users</w:t>
      </w:r>
      <w:r w:rsidRPr="00FF0A4D">
        <w:rPr>
          <w:rPrChange w:id="7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can then </w:t>
      </w:r>
      <w:r w:rsidR="00D9456A" w:rsidRPr="00D9456A">
        <w:rPr>
          <w:rFonts w:eastAsia="Times New Roman"/>
          <w:sz w:val="23"/>
          <w:szCs w:val="23"/>
        </w:rPr>
        <w:t xml:space="preserve">view these </w:t>
      </w:r>
      <w:r w:rsidR="00D9456A" w:rsidRPr="00320E84">
        <w:rPr>
          <w:rFonts w:eastAsia="Times New Roman"/>
          <w:b/>
          <w:sz w:val="23"/>
          <w:szCs w:val="23"/>
          <w:highlight w:val="yellow"/>
        </w:rPr>
        <w:t>search results</w:t>
      </w:r>
      <w:r w:rsidR="00D9456A" w:rsidRPr="00D9456A">
        <w:rPr>
          <w:rFonts w:eastAsia="Times New Roman"/>
          <w:sz w:val="23"/>
          <w:szCs w:val="23"/>
        </w:rPr>
        <w:t xml:space="preserve"> and </w:t>
      </w:r>
      <w:r w:rsidRPr="00FF0A4D">
        <w:rPr>
          <w:highlight w:val="green"/>
          <w:u w:val="single"/>
          <w:rPrChange w:id="7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book</w:t>
      </w:r>
      <w:r w:rsidRPr="00FF0A4D">
        <w:rPr>
          <w:rPrChange w:id="7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and </w:t>
      </w:r>
      <w:r w:rsidRPr="00FF0A4D">
        <w:rPr>
          <w:highlight w:val="green"/>
          <w:u w:val="single"/>
          <w:rPrChange w:id="7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pay</w:t>
      </w:r>
      <w:r w:rsidRPr="00FF0A4D">
        <w:rPr>
          <w:rPrChange w:id="7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for</w:t>
      </w:r>
      <w:ins w:id="78" w:author="Julie Sewards" w:date="2014-04-03T21:15:00Z">
        <w:r w:rsidRPr="00FF0A4D">
          <w:t xml:space="preserve"> </w:t>
        </w:r>
      </w:ins>
      <w:r w:rsidRPr="00FF0A4D">
        <w:rPr>
          <w:rPrChange w:id="7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products through the website. Users may also </w:t>
      </w:r>
      <w:r w:rsidRPr="00FF0A4D">
        <w:rPr>
          <w:highlight w:val="green"/>
          <w:u w:val="single"/>
          <w:rPrChange w:id="8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rate</w:t>
      </w:r>
      <w:r w:rsidRPr="00FF0A4D">
        <w:rPr>
          <w:rPrChange w:id="8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and </w:t>
      </w:r>
      <w:r w:rsidRPr="00FF0A4D">
        <w:rPr>
          <w:highlight w:val="green"/>
          <w:u w:val="single"/>
          <w:rPrChange w:id="8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review</w:t>
      </w:r>
      <w:r w:rsidRPr="00FF0A4D">
        <w:rPr>
          <w:rPrChange w:id="8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individual products and services that they have </w:t>
      </w:r>
      <w:r w:rsidRPr="00D1613B">
        <w:rPr>
          <w:highlight w:val="green"/>
          <w:u w:val="single"/>
          <w:rPrChange w:id="8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purchased</w:t>
      </w:r>
      <w:r w:rsidRPr="00FF0A4D">
        <w:rPr>
          <w:rPrChange w:id="8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. A product gains a review score based on these ratings. This </w:t>
      </w:r>
      <w:r w:rsidR="00CC0E63">
        <w:t>review rating system provide</w:t>
      </w:r>
      <w:r w:rsidR="00636534">
        <w:t>s</w:t>
      </w:r>
      <w:r w:rsidR="00CC0E63">
        <w:t xml:space="preserve"> </w:t>
      </w:r>
      <w:r w:rsidRPr="00FF0A4D">
        <w:rPr>
          <w:rPrChange w:id="8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further search criteria whereby a user can </w:t>
      </w:r>
      <w:r w:rsidRPr="00FF0A4D">
        <w:rPr>
          <w:highlight w:val="green"/>
          <w:u w:val="single"/>
          <w:rPrChange w:id="8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filter</w:t>
      </w:r>
      <w:r w:rsidRPr="00FF0A4D">
        <w:rPr>
          <w:rPrChange w:id="8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</w:t>
      </w:r>
      <w:r w:rsidR="00D9456A" w:rsidRPr="00D9456A">
        <w:rPr>
          <w:rFonts w:eastAsia="Times New Roman"/>
          <w:sz w:val="23"/>
          <w:szCs w:val="23"/>
        </w:rPr>
        <w:t xml:space="preserve">search results </w:t>
      </w:r>
      <w:r w:rsidRPr="00FF0A4D">
        <w:rPr>
          <w:rPrChange w:id="8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by </w:t>
      </w:r>
      <w:r w:rsidRPr="00FF0A4D">
        <w:rPr>
          <w:b/>
          <w:highlight w:val="yellow"/>
          <w:rPrChange w:id="9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product rating</w:t>
      </w:r>
      <w:r w:rsidRPr="00FF0A4D">
        <w:rPr>
          <w:rPrChange w:id="9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.</w:t>
      </w:r>
    </w:p>
    <w:p w14:paraId="498E3D17" w14:textId="77777777" w:rsidR="00181673" w:rsidRPr="00FF0A4D" w:rsidRDefault="00181673" w:rsidP="00181673">
      <w:pPr>
        <w:widowControl w:val="0"/>
        <w:rPr>
          <w:rPrChange w:id="92" w:author="Julie Sewards" w:date="2014-04-03T21:15:00Z">
            <w:rPr>
              <w:rFonts w:ascii="Times New Roman" w:hAnsi="Times New Roman"/>
              <w:sz w:val="24"/>
            </w:rPr>
          </w:rPrChange>
        </w:rPr>
        <w:pPrChange w:id="93" w:author="Julie Sewards" w:date="2014-04-03T21:15:00Z">
          <w:pPr/>
        </w:pPrChange>
      </w:pPr>
    </w:p>
    <w:p w14:paraId="70CA7C4F" w14:textId="77777777" w:rsidR="00181673" w:rsidRPr="00FF0A4D" w:rsidRDefault="00181673" w:rsidP="00181673">
      <w:pPr>
        <w:widowControl w:val="0"/>
        <w:rPr>
          <w:rPrChange w:id="94" w:author="Julie Sewards" w:date="2014-04-03T21:15:00Z">
            <w:rPr>
              <w:rFonts w:ascii="Times New Roman" w:hAnsi="Times New Roman"/>
              <w:sz w:val="24"/>
            </w:rPr>
          </w:rPrChange>
        </w:rPr>
        <w:pPrChange w:id="95" w:author="Julie Sewards" w:date="2014-04-03T21:15:00Z">
          <w:pPr/>
        </w:pPrChange>
      </w:pPr>
      <w:r w:rsidRPr="00FF0A4D">
        <w:rPr>
          <w:b/>
          <w:highlight w:val="yellow"/>
          <w:rPrChange w:id="9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Payments</w:t>
      </w:r>
      <w:r w:rsidRPr="00FF0A4D">
        <w:rPr>
          <w:rPrChange w:id="9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made by both subscribing companies and users are </w:t>
      </w:r>
      <w:r w:rsidRPr="00FF0A4D">
        <w:rPr>
          <w:highlight w:val="green"/>
          <w:u w:val="single"/>
          <w:rPrChange w:id="9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handled</w:t>
      </w:r>
      <w:r w:rsidRPr="00FF0A4D">
        <w:rPr>
          <w:rPrChange w:id="9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online by a third party </w:t>
      </w:r>
      <w:r w:rsidRPr="00FF0A4D">
        <w:rPr>
          <w:b/>
          <w:highlight w:val="yellow"/>
          <w:rPrChange w:id="10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consortium</w:t>
      </w:r>
      <w:r w:rsidRPr="00FF0A4D">
        <w:rPr>
          <w:rPrChange w:id="10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. </w:t>
      </w:r>
      <w:r w:rsidRPr="00D1613B">
        <w:rPr>
          <w:highlight w:val="yellow"/>
          <w:rPrChange w:id="10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Subscribers</w:t>
      </w:r>
      <w:r w:rsidRPr="00FF0A4D">
        <w:rPr>
          <w:rPrChange w:id="10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must </w:t>
      </w:r>
      <w:r w:rsidRPr="003276AC">
        <w:rPr>
          <w:rPrChange w:id="10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pay</w:t>
      </w:r>
      <w:r w:rsidRPr="00FF0A4D">
        <w:rPr>
          <w:rPrChange w:id="10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by </w:t>
      </w:r>
      <w:r w:rsidRPr="00FF0A4D">
        <w:rPr>
          <w:b/>
          <w:highlight w:val="yellow"/>
          <w:rPrChange w:id="10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debit</w:t>
      </w:r>
      <w:r w:rsidRPr="00FF0A4D">
        <w:rPr>
          <w:rPrChange w:id="10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or </w:t>
      </w:r>
      <w:r w:rsidRPr="00FF0A4D">
        <w:rPr>
          <w:b/>
          <w:highlight w:val="yellow"/>
          <w:rPrChange w:id="10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credit card</w:t>
      </w:r>
      <w:r w:rsidRPr="00FF0A4D">
        <w:rPr>
          <w:rPrChange w:id="10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while users have the additional option of paying with </w:t>
      </w:r>
      <w:r w:rsidRPr="00FF0A4D">
        <w:rPr>
          <w:b/>
          <w:highlight w:val="yellow"/>
          <w:rPrChange w:id="11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gift vouchers</w:t>
      </w:r>
      <w:r w:rsidRPr="00FF0A4D">
        <w:rPr>
          <w:rPrChange w:id="11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offered by Travpedia.</w:t>
      </w:r>
    </w:p>
    <w:p w14:paraId="230FE48D" w14:textId="77777777" w:rsidR="00181673" w:rsidRPr="00FF0A4D" w:rsidRDefault="00181673" w:rsidP="00181673">
      <w:pPr>
        <w:widowControl w:val="0"/>
        <w:rPr>
          <w:rPrChange w:id="112" w:author="Julie Sewards" w:date="2014-04-03T21:15:00Z">
            <w:rPr>
              <w:rFonts w:ascii="Times New Roman" w:hAnsi="Times New Roman"/>
              <w:sz w:val="24"/>
            </w:rPr>
          </w:rPrChange>
        </w:rPr>
        <w:pPrChange w:id="113" w:author="Julie Sewards" w:date="2014-04-03T21:15:00Z">
          <w:pPr/>
        </w:pPrChange>
      </w:pPr>
    </w:p>
    <w:p w14:paraId="33BFC6D2" w14:textId="77777777" w:rsidR="00181673" w:rsidRPr="00FF0A4D" w:rsidRDefault="00181673" w:rsidP="00181673">
      <w:pPr>
        <w:widowControl w:val="0"/>
        <w:rPr>
          <w:rPrChange w:id="114" w:author="Julie Sewards" w:date="2014-04-03T21:15:00Z">
            <w:rPr>
              <w:rFonts w:ascii="Times New Roman" w:hAnsi="Times New Roman"/>
              <w:sz w:val="24"/>
            </w:rPr>
          </w:rPrChange>
        </w:rPr>
        <w:pPrChange w:id="115" w:author="Julie Sewards" w:date="2014-04-03T21:15:00Z">
          <w:pPr/>
        </w:pPrChange>
      </w:pPr>
      <w:r w:rsidRPr="00FF0A4D">
        <w:rPr>
          <w:rPrChange w:id="11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Users are able to </w:t>
      </w:r>
      <w:r w:rsidRPr="00FF0A4D">
        <w:rPr>
          <w:highlight w:val="green"/>
          <w:u w:val="single"/>
          <w:rPrChange w:id="11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view</w:t>
      </w:r>
      <w:r w:rsidRPr="00FF0A4D">
        <w:rPr>
          <w:rPrChange w:id="11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</w:t>
      </w:r>
      <w:r w:rsidRPr="00FF0A4D">
        <w:rPr>
          <w:b/>
          <w:highlight w:val="yellow"/>
          <w:rPrChange w:id="11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bookings</w:t>
      </w:r>
      <w:r w:rsidRPr="00FF0A4D">
        <w:rPr>
          <w:rPrChange w:id="12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they have made and, where possible, </w:t>
      </w:r>
      <w:r w:rsidRPr="00FF0A4D">
        <w:rPr>
          <w:highlight w:val="green"/>
          <w:u w:val="single"/>
          <w:rPrChange w:id="12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cancel</w:t>
      </w:r>
      <w:r w:rsidRPr="00FF0A4D">
        <w:rPr>
          <w:rPrChange w:id="12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these bookings and </w:t>
      </w:r>
      <w:r w:rsidRPr="00FF0A4D">
        <w:rPr>
          <w:highlight w:val="green"/>
          <w:u w:val="single"/>
          <w:rPrChange w:id="12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receive</w:t>
      </w:r>
      <w:r w:rsidRPr="00FF0A4D">
        <w:rPr>
          <w:rPrChange w:id="12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a </w:t>
      </w:r>
      <w:r w:rsidRPr="00FF0A4D">
        <w:rPr>
          <w:b/>
          <w:highlight w:val="yellow"/>
          <w:rPrChange w:id="12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refund</w:t>
      </w:r>
      <w:r w:rsidRPr="00FF0A4D">
        <w:rPr>
          <w:rPrChange w:id="12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via the third party consortium.</w:t>
      </w:r>
    </w:p>
    <w:p w14:paraId="5F3B38B5" w14:textId="77777777" w:rsidR="00181673" w:rsidRPr="00FF0A4D" w:rsidRDefault="00181673" w:rsidP="00181673">
      <w:pPr>
        <w:widowControl w:val="0"/>
        <w:rPr>
          <w:rPrChange w:id="127" w:author="Julie Sewards" w:date="2014-04-03T21:15:00Z">
            <w:rPr>
              <w:rFonts w:ascii="Times New Roman" w:hAnsi="Times New Roman"/>
              <w:sz w:val="24"/>
            </w:rPr>
          </w:rPrChange>
        </w:rPr>
        <w:pPrChange w:id="128" w:author="Julie Sewards" w:date="2014-04-03T21:15:00Z">
          <w:pPr/>
        </w:pPrChange>
      </w:pPr>
    </w:p>
    <w:p w14:paraId="7DFB7076" w14:textId="1FF84A6A" w:rsidR="00AC12E6" w:rsidRPr="00AC12E6" w:rsidRDefault="00181673" w:rsidP="00181673">
      <w:pPr>
        <w:widowControl w:val="0"/>
        <w:rPr>
          <w:rPrChange w:id="129" w:author="Julie Sewards" w:date="2014-04-03T21:15:00Z">
            <w:rPr>
              <w:rFonts w:ascii="Times New Roman" w:hAnsi="Times New Roman"/>
              <w:sz w:val="24"/>
            </w:rPr>
          </w:rPrChange>
        </w:rPr>
        <w:pPrChange w:id="130" w:author="Julie Sewards" w:date="2014-04-03T21:15:00Z">
          <w:pPr/>
        </w:pPrChange>
      </w:pPr>
      <w:r w:rsidRPr="00AC12E6">
        <w:rPr>
          <w:i/>
          <w:rPrChange w:id="13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Travpedia disseminates advertisements and promotional offers to users based on previous patterns of use and previous purchases. These personalised offering are sent to mobile phones through SMS and email accounts</w:t>
      </w:r>
      <w:r w:rsidR="00CC0E63">
        <w:rPr>
          <w:rFonts w:eastAsia="Times New Roman"/>
          <w:sz w:val="23"/>
          <w:szCs w:val="23"/>
        </w:rPr>
        <w:t>.</w:t>
      </w:r>
      <w:ins w:id="132" w:author="Julie Sewards" w:date="2014-04-03T21:15:00Z">
        <w:r w:rsidRPr="00AC12E6">
          <w:t xml:space="preserve"> </w:t>
        </w:r>
      </w:ins>
      <w:r w:rsidRPr="00FF0A4D">
        <w:rPr>
          <w:rPrChange w:id="133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Users </w:t>
      </w:r>
      <w:r w:rsidRPr="00AC12E6">
        <w:rPr>
          <w:rPrChange w:id="134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may </w:t>
      </w:r>
      <w:r w:rsidRPr="00AC12E6">
        <w:rPr>
          <w:highlight w:val="green"/>
          <w:u w:val="single"/>
          <w:rPrChange w:id="135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opt out</w:t>
      </w:r>
      <w:r w:rsidRPr="00AC12E6">
        <w:rPr>
          <w:rPrChange w:id="136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of</w:t>
      </w:r>
      <w:r w:rsidRPr="00FF0A4D">
        <w:rPr>
          <w:rPrChange w:id="137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</w:t>
      </w:r>
      <w:r w:rsidRPr="003276AC">
        <w:rPr>
          <w:rPrChange w:id="138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receiving</w:t>
      </w:r>
      <w:r w:rsidRPr="00FF0A4D">
        <w:rPr>
          <w:rPrChange w:id="139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phone and email</w:t>
      </w:r>
      <w:r w:rsidRPr="00FF0A4D">
        <w:rPr>
          <w:b/>
          <w:rPrChange w:id="140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 xml:space="preserve"> </w:t>
      </w:r>
      <w:r w:rsidRPr="00FF0A4D">
        <w:rPr>
          <w:b/>
          <w:highlight w:val="yellow"/>
          <w:rPrChange w:id="141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alerts</w:t>
      </w:r>
      <w:r w:rsidRPr="00FF0A4D">
        <w:rPr>
          <w:rPrChange w:id="142" w:author="Julie Sewards" w:date="2014-04-03T21:15:00Z">
            <w:rPr>
              <w:rFonts w:ascii="Arial" w:hAnsi="Arial"/>
              <w:color w:val="000000"/>
              <w:sz w:val="23"/>
            </w:rPr>
          </w:rPrChange>
        </w:rPr>
        <w:t>.</w:t>
      </w:r>
    </w:p>
    <w:p w14:paraId="3216509C" w14:textId="77777777" w:rsidR="00AC12E6" w:rsidRDefault="00AC12E6" w:rsidP="00181673">
      <w:pPr>
        <w:widowControl w:val="0"/>
        <w:rPr>
          <w:ins w:id="143" w:author="Julie Sewards" w:date="2014-04-03T21:15:00Z"/>
        </w:rPr>
      </w:pPr>
    </w:p>
    <w:p w14:paraId="1D1F402C" w14:textId="2D3BAEA7" w:rsidR="00040FB7" w:rsidRPr="00FF0A4D" w:rsidRDefault="00040FB7" w:rsidP="00181673">
      <w:pPr>
        <w:widowControl w:val="0"/>
        <w:rPr>
          <w:ins w:id="144" w:author="Julie Sewards" w:date="2014-04-03T21:15:00Z"/>
        </w:rPr>
      </w:pPr>
    </w:p>
    <w:p w14:paraId="52EDA71C" w14:textId="77777777" w:rsidR="00040FB7" w:rsidRPr="00FF0A4D" w:rsidRDefault="00040FB7">
      <w:pPr>
        <w:spacing w:after="200"/>
        <w:rPr>
          <w:ins w:id="145" w:author="Julie Sewards" w:date="2014-04-03T21:15:00Z"/>
        </w:rPr>
      </w:pPr>
      <w:ins w:id="146" w:author="Julie Sewards" w:date="2014-04-03T21:15:00Z">
        <w:r w:rsidRPr="00FF0A4D">
          <w:br w:type="page"/>
        </w:r>
      </w:ins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1794"/>
        <w:gridCol w:w="1690"/>
        <w:gridCol w:w="3961"/>
      </w:tblGrid>
      <w:tr w:rsidR="00B34634" w:rsidRPr="00D1613B" w14:paraId="34BDA205" w14:textId="77777777" w:rsidTr="00B752EB">
        <w:trPr>
          <w:trHeight w:val="288"/>
          <w:ins w:id="147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</w:tcPr>
          <w:p w14:paraId="0230AFD2" w14:textId="77777777" w:rsidR="00B34634" w:rsidRPr="00D1613B" w:rsidRDefault="00B34634" w:rsidP="00B752EB">
            <w:pPr>
              <w:spacing w:line="240" w:lineRule="auto"/>
              <w:jc w:val="center"/>
              <w:rPr>
                <w:ins w:id="148" w:author="Julie Sewards" w:date="2014-04-03T21:15:00Z"/>
                <w:rFonts w:ascii="Calibri" w:eastAsia="Times New Roman" w:hAnsi="Calibri" w:cs="Times New Roman"/>
                <w:b/>
              </w:rPr>
            </w:pPr>
            <w:ins w:id="149" w:author="Julie Sewards" w:date="2014-04-03T21:15:00Z">
              <w:r w:rsidRPr="00D1613B">
                <w:rPr>
                  <w:rFonts w:ascii="Calibri" w:eastAsia="Times New Roman" w:hAnsi="Calibri" w:cs="Times New Roman"/>
                  <w:b/>
                </w:rPr>
                <w:lastRenderedPageBreak/>
                <w:t>Noun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D5CC2E" w14:textId="77777777" w:rsidR="00B34634" w:rsidRPr="00D1613B" w:rsidRDefault="00B34634" w:rsidP="00B752EB">
            <w:pPr>
              <w:spacing w:line="240" w:lineRule="auto"/>
              <w:jc w:val="center"/>
              <w:rPr>
                <w:ins w:id="150" w:author="Julie Sewards" w:date="2014-04-03T21:15:00Z"/>
                <w:rFonts w:ascii="Calibri" w:eastAsia="Times New Roman" w:hAnsi="Calibri" w:cs="Times New Roman"/>
                <w:b/>
              </w:rPr>
            </w:pPr>
            <w:ins w:id="151" w:author="Julie Sewards" w:date="2014-04-03T21:15:00Z">
              <w:r w:rsidRPr="00D1613B">
                <w:rPr>
                  <w:rFonts w:ascii="Calibri" w:eastAsia="Times New Roman" w:hAnsi="Calibri" w:cs="Times New Roman"/>
                  <w:b/>
                </w:rPr>
                <w:t>Accepted as class</w:t>
              </w:r>
            </w:ins>
          </w:p>
        </w:tc>
        <w:tc>
          <w:tcPr>
            <w:tcW w:w="0" w:type="auto"/>
            <w:vAlign w:val="center"/>
          </w:tcPr>
          <w:p w14:paraId="4506BFBA" w14:textId="77777777" w:rsidR="00B34634" w:rsidRPr="00D1613B" w:rsidRDefault="00B34634" w:rsidP="00B752EB">
            <w:pPr>
              <w:spacing w:line="240" w:lineRule="auto"/>
              <w:jc w:val="center"/>
              <w:rPr>
                <w:ins w:id="152" w:author="Julie Sewards" w:date="2014-04-03T21:15:00Z"/>
                <w:rFonts w:ascii="Calibri" w:eastAsia="Times New Roman" w:hAnsi="Calibri" w:cs="Times New Roman"/>
                <w:b/>
              </w:rPr>
            </w:pPr>
            <w:ins w:id="153" w:author="Julie Sewards" w:date="2014-04-03T21:15:00Z">
              <w:r>
                <w:rPr>
                  <w:rFonts w:ascii="Calibri" w:eastAsia="Times New Roman" w:hAnsi="Calibri" w:cs="Times New Roman"/>
                  <w:b/>
                </w:rPr>
                <w:t>Class name</w:t>
              </w:r>
            </w:ins>
          </w:p>
        </w:tc>
        <w:tc>
          <w:tcPr>
            <w:tcW w:w="0" w:type="auto"/>
            <w:vAlign w:val="center"/>
          </w:tcPr>
          <w:p w14:paraId="2EF62A33" w14:textId="77777777" w:rsidR="00B34634" w:rsidRPr="00D1613B" w:rsidRDefault="00B34634" w:rsidP="00B752EB">
            <w:pPr>
              <w:spacing w:line="240" w:lineRule="auto"/>
              <w:jc w:val="center"/>
              <w:rPr>
                <w:ins w:id="154" w:author="Julie Sewards" w:date="2014-04-03T21:15:00Z"/>
                <w:rFonts w:ascii="Calibri" w:eastAsia="Times New Roman" w:hAnsi="Calibri" w:cs="Times New Roman"/>
                <w:b/>
              </w:rPr>
            </w:pPr>
            <w:ins w:id="155" w:author="Julie Sewards" w:date="2014-04-03T21:15:00Z">
              <w:r w:rsidRPr="00D1613B">
                <w:rPr>
                  <w:rFonts w:ascii="Calibri" w:eastAsia="Times New Roman" w:hAnsi="Calibri" w:cs="Times New Roman"/>
                  <w:b/>
                </w:rPr>
                <w:t>Rationale</w:t>
              </w:r>
            </w:ins>
          </w:p>
        </w:tc>
      </w:tr>
      <w:tr w:rsidR="00B752EB" w:rsidRPr="00040FB7" w14:paraId="654EC754" w14:textId="77777777" w:rsidTr="00B752EB">
        <w:trPr>
          <w:trHeight w:val="884"/>
        </w:trPr>
        <w:tc>
          <w:tcPr>
            <w:tcW w:w="0" w:type="auto"/>
            <w:shd w:val="clear" w:color="auto" w:fill="auto"/>
            <w:noWrap/>
            <w:vAlign w:val="center"/>
          </w:tcPr>
          <w:p w14:paraId="6252BA8A" w14:textId="1ACB2058" w:rsidR="00B752EB" w:rsidRDefault="00B752EB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Travpedia</w:t>
            </w:r>
          </w:p>
          <w:p w14:paraId="10CEE4F7" w14:textId="342ADCBF" w:rsidR="00B752EB" w:rsidRDefault="00B752EB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system</w:t>
            </w:r>
          </w:p>
          <w:p w14:paraId="311BABF0" w14:textId="71110659" w:rsidR="00B752EB" w:rsidRPr="00040FB7" w:rsidRDefault="00B752EB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website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9FDF9F" w14:textId="283F7E2F" w:rsidR="00B752EB" w:rsidRDefault="00B752EB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49528A89" w14:textId="77777777" w:rsidR="00B752EB" w:rsidRDefault="00B752EB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7E999750" w14:textId="7B0F9352" w:rsidR="00B752EB" w:rsidRDefault="00B752EB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ins w:id="156" w:author="Julie Sewards" w:date="2014-04-03T21:15:00Z">
              <w:r>
                <w:rPr>
                  <w:rFonts w:ascii="Calibri" w:eastAsia="Times New Roman" w:hAnsi="Calibri" w:cs="Times New Roman"/>
                </w:rPr>
                <w:t>The whole system is the Travpedia website</w:t>
              </w:r>
            </w:ins>
          </w:p>
        </w:tc>
      </w:tr>
      <w:tr w:rsidR="00B34634" w:rsidRPr="00040FB7" w14:paraId="39116543" w14:textId="77777777" w:rsidTr="00B752EB">
        <w:trPr>
          <w:trHeight w:val="884"/>
          <w:ins w:id="157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FD7C32" w14:textId="77777777" w:rsidR="00B34634" w:rsidRPr="00040FB7" w:rsidRDefault="00B34634" w:rsidP="002447E7">
            <w:pPr>
              <w:spacing w:line="240" w:lineRule="auto"/>
              <w:rPr>
                <w:ins w:id="158" w:author="Julie Sewards" w:date="2014-04-03T21:15:00Z"/>
                <w:rFonts w:ascii="Calibri" w:eastAsia="Times New Roman" w:hAnsi="Calibri" w:cs="Times New Roman"/>
              </w:rPr>
            </w:pPr>
            <w:ins w:id="159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account</w:t>
              </w:r>
            </w:ins>
          </w:p>
          <w:p w14:paraId="3C9276F6" w14:textId="77777777" w:rsidR="00B34634" w:rsidRPr="00040FB7" w:rsidRDefault="00B34634" w:rsidP="002447E7">
            <w:pPr>
              <w:spacing w:line="240" w:lineRule="auto"/>
              <w:rPr>
                <w:ins w:id="160" w:author="Julie Sewards" w:date="2014-04-03T21:15:00Z"/>
                <w:rFonts w:ascii="Calibri" w:eastAsia="Times New Roman" w:hAnsi="Calibri" w:cs="Times New Roman"/>
              </w:rPr>
            </w:pPr>
            <w:ins w:id="161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user</w:t>
              </w:r>
            </w:ins>
          </w:p>
          <w:p w14:paraId="59EA8B50" w14:textId="77777777" w:rsidR="00B34634" w:rsidRPr="00040FB7" w:rsidRDefault="00B34634" w:rsidP="002447E7">
            <w:pPr>
              <w:spacing w:line="240" w:lineRule="auto"/>
              <w:rPr>
                <w:ins w:id="162" w:author="Julie Sewards" w:date="2014-04-03T21:15:00Z"/>
                <w:rFonts w:ascii="Calibri" w:eastAsia="Times New Roman" w:hAnsi="Calibri" w:cs="Times New Roman"/>
              </w:rPr>
            </w:pPr>
            <w:ins w:id="163" w:author="Julie Sewards" w:date="2014-04-03T21:15:00Z">
              <w:r>
                <w:rPr>
                  <w:rFonts w:ascii="Calibri" w:eastAsia="Times New Roman" w:hAnsi="Calibri" w:cs="Times New Roman"/>
                </w:rPr>
                <w:t>visitor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7500" w14:textId="77777777" w:rsidR="00B34634" w:rsidRPr="00040FB7" w:rsidRDefault="00B34634" w:rsidP="00B34634">
            <w:pPr>
              <w:spacing w:line="240" w:lineRule="auto"/>
              <w:jc w:val="center"/>
              <w:rPr>
                <w:ins w:id="164" w:author="Julie Sewards" w:date="2014-04-03T21:15:00Z"/>
                <w:rFonts w:ascii="Calibri" w:eastAsia="Times New Roman" w:hAnsi="Calibri" w:cs="Times New Roman"/>
              </w:rPr>
            </w:pPr>
            <w:ins w:id="165" w:author="Julie Sewards" w:date="2014-04-03T21:15:00Z">
              <w:r>
                <w:rPr>
                  <w:rFonts w:ascii="Calibri" w:eastAsia="Times New Roman" w:hAnsi="Calibri" w:cs="Times New Roman"/>
                </w:rPr>
                <w:t>Yes</w:t>
              </w:r>
            </w:ins>
          </w:p>
        </w:tc>
        <w:tc>
          <w:tcPr>
            <w:tcW w:w="0" w:type="auto"/>
            <w:vAlign w:val="center"/>
          </w:tcPr>
          <w:p w14:paraId="1E683AEC" w14:textId="77777777" w:rsidR="00B34634" w:rsidRPr="00040FB7" w:rsidRDefault="00B34634" w:rsidP="00B34634">
            <w:pPr>
              <w:spacing w:line="240" w:lineRule="auto"/>
              <w:jc w:val="center"/>
              <w:rPr>
                <w:ins w:id="166" w:author="Julie Sewards" w:date="2014-04-03T21:15:00Z"/>
                <w:rFonts w:ascii="Calibri" w:eastAsia="Times New Roman" w:hAnsi="Calibri" w:cs="Times New Roman"/>
              </w:rPr>
            </w:pPr>
            <w:proofErr w:type="spellStart"/>
            <w:ins w:id="167" w:author="Julie Sewards" w:date="2014-04-03T21:15:00Z">
              <w:r>
                <w:rPr>
                  <w:rFonts w:ascii="Calibri" w:eastAsia="Times New Roman" w:hAnsi="Calibri" w:cs="Times New Roman"/>
                </w:rPr>
                <w:t>UserAccount</w:t>
              </w:r>
              <w:proofErr w:type="spellEnd"/>
            </w:ins>
          </w:p>
        </w:tc>
        <w:tc>
          <w:tcPr>
            <w:tcW w:w="0" w:type="auto"/>
            <w:vAlign w:val="center"/>
          </w:tcPr>
          <w:p w14:paraId="1FA932DF" w14:textId="77777777" w:rsidR="00B34634" w:rsidRPr="00040FB7" w:rsidRDefault="00E25458" w:rsidP="00E25458">
            <w:pPr>
              <w:spacing w:line="240" w:lineRule="auto"/>
              <w:rPr>
                <w:ins w:id="168" w:author="Julie Sewards" w:date="2014-04-03T21:15:00Z"/>
                <w:rFonts w:ascii="Calibri" w:eastAsia="Times New Roman" w:hAnsi="Calibri" w:cs="Times New Roman"/>
              </w:rPr>
            </w:pPr>
            <w:ins w:id="169" w:author="Julie Sewards" w:date="2014-04-03T21:15:00Z">
              <w:r>
                <w:rPr>
                  <w:rFonts w:ascii="Calibri" w:eastAsia="Times New Roman" w:hAnsi="Calibri" w:cs="Times New Roman"/>
                </w:rPr>
                <w:t>Class will hold user information, payment details, mailing preferences and details of bookings</w:t>
              </w:r>
            </w:ins>
          </w:p>
        </w:tc>
      </w:tr>
      <w:tr w:rsidR="00B34634" w:rsidRPr="00040FB7" w14:paraId="411728B0" w14:textId="77777777" w:rsidTr="00B752EB">
        <w:trPr>
          <w:trHeight w:val="884"/>
          <w:ins w:id="170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6836B" w14:textId="77777777" w:rsidR="00B34634" w:rsidRPr="00040FB7" w:rsidRDefault="00B34634" w:rsidP="002447E7">
            <w:pPr>
              <w:spacing w:line="240" w:lineRule="auto"/>
              <w:rPr>
                <w:ins w:id="171" w:author="Julie Sewards" w:date="2014-04-03T21:15:00Z"/>
                <w:rFonts w:ascii="Calibri" w:eastAsia="Times New Roman" w:hAnsi="Calibri" w:cs="Times New Roman"/>
              </w:rPr>
            </w:pPr>
            <w:ins w:id="172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advertisement</w:t>
              </w:r>
            </w:ins>
          </w:p>
          <w:p w14:paraId="56CC9608" w14:textId="77777777" w:rsidR="00B34634" w:rsidRPr="00040FB7" w:rsidRDefault="00B34634" w:rsidP="002447E7">
            <w:pPr>
              <w:spacing w:line="240" w:lineRule="auto"/>
              <w:rPr>
                <w:ins w:id="173" w:author="Julie Sewards" w:date="2014-04-03T21:15:00Z"/>
                <w:rFonts w:ascii="Calibri" w:eastAsia="Times New Roman" w:hAnsi="Calibri" w:cs="Times New Roman"/>
              </w:rPr>
            </w:pPr>
            <w:ins w:id="174" w:author="Julie Sewards" w:date="2014-04-03T21:15:00Z">
              <w:r>
                <w:rPr>
                  <w:rFonts w:ascii="Calibri" w:eastAsia="Times New Roman" w:hAnsi="Calibri" w:cs="Times New Roman"/>
                </w:rPr>
                <w:t>promotional offer</w:t>
              </w:r>
            </w:ins>
          </w:p>
          <w:p w14:paraId="01A49BFC" w14:textId="77777777" w:rsidR="00B34634" w:rsidRPr="00040FB7" w:rsidRDefault="00B34634" w:rsidP="002447E7">
            <w:pPr>
              <w:spacing w:line="240" w:lineRule="auto"/>
              <w:rPr>
                <w:ins w:id="175" w:author="Julie Sewards" w:date="2014-04-03T21:15:00Z"/>
                <w:rFonts w:ascii="Calibri" w:eastAsia="Times New Roman" w:hAnsi="Calibri" w:cs="Times New Roman"/>
              </w:rPr>
            </w:pPr>
            <w:ins w:id="176" w:author="Julie Sewards" w:date="2014-04-03T21:15:00Z">
              <w:r>
                <w:rPr>
                  <w:rFonts w:ascii="Calibri" w:eastAsia="Times New Roman" w:hAnsi="Calibri" w:cs="Times New Roman"/>
                </w:rPr>
                <w:t>banner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00B551" w14:textId="77777777" w:rsidR="00B34634" w:rsidRPr="00040FB7" w:rsidRDefault="00B34634" w:rsidP="00B34634">
            <w:pPr>
              <w:spacing w:line="240" w:lineRule="auto"/>
              <w:jc w:val="center"/>
              <w:rPr>
                <w:ins w:id="177" w:author="Julie Sewards" w:date="2014-04-03T21:15:00Z"/>
                <w:rFonts w:ascii="Calibri" w:eastAsia="Times New Roman" w:hAnsi="Calibri" w:cs="Times New Roman"/>
              </w:rPr>
            </w:pPr>
            <w:ins w:id="178" w:author="Julie Sewards" w:date="2014-04-03T21:15:00Z">
              <w:r>
                <w:rPr>
                  <w:rFonts w:ascii="Calibri" w:eastAsia="Times New Roman" w:hAnsi="Calibri" w:cs="Times New Roman"/>
                </w:rPr>
                <w:t>No</w:t>
              </w:r>
            </w:ins>
          </w:p>
        </w:tc>
        <w:tc>
          <w:tcPr>
            <w:tcW w:w="0" w:type="auto"/>
            <w:vAlign w:val="center"/>
          </w:tcPr>
          <w:p w14:paraId="6D38A2B1" w14:textId="77777777" w:rsidR="00B34634" w:rsidRPr="00040FB7" w:rsidRDefault="00B34634" w:rsidP="00B34634">
            <w:pPr>
              <w:spacing w:line="240" w:lineRule="auto"/>
              <w:jc w:val="center"/>
              <w:rPr>
                <w:ins w:id="179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30C64378" w14:textId="2CF00C65" w:rsidR="00B34634" w:rsidRPr="00040FB7" w:rsidRDefault="00320E84" w:rsidP="00E25458">
            <w:pPr>
              <w:spacing w:line="240" w:lineRule="auto"/>
              <w:rPr>
                <w:ins w:id="180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Part of subscriber promotions subsystem – outside of scope</w:t>
            </w:r>
          </w:p>
        </w:tc>
      </w:tr>
      <w:tr w:rsidR="002447E7" w:rsidRPr="00040FB7" w14:paraId="62EA8A71" w14:textId="77777777" w:rsidTr="00B752EB">
        <w:trPr>
          <w:trHeight w:val="349"/>
          <w:ins w:id="181" w:author="Julie Sewards" w:date="2014-04-03T21:15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8073" w14:textId="57D638F6" w:rsidR="002447E7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  <w:ins w:id="182" w:author="Julie Sewards" w:date="2014-04-03T21:15:00Z">
              <w:r w:rsidR="002447E7">
                <w:rPr>
                  <w:rFonts w:ascii="Calibri" w:eastAsia="Times New Roman" w:hAnsi="Calibri" w:cs="Times New Roman"/>
                </w:rPr>
                <w:t>roduct</w:t>
              </w:r>
            </w:ins>
          </w:p>
          <w:p w14:paraId="3080B677" w14:textId="6DE9E18A" w:rsidR="00686F71" w:rsidRPr="00040FB7" w:rsidRDefault="00686F71" w:rsidP="00F552DC">
            <w:pPr>
              <w:spacing w:line="240" w:lineRule="auto"/>
              <w:rPr>
                <w:ins w:id="183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service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B47E" w14:textId="77777777" w:rsidR="002447E7" w:rsidRPr="00040FB7" w:rsidRDefault="00A0247C" w:rsidP="00F552DC">
            <w:pPr>
              <w:spacing w:line="240" w:lineRule="auto"/>
              <w:jc w:val="center"/>
              <w:rPr>
                <w:ins w:id="184" w:author="Julie Sewards" w:date="2014-04-03T21:15:00Z"/>
                <w:rFonts w:ascii="Calibri" w:eastAsia="Times New Roman" w:hAnsi="Calibri" w:cs="Times New Roman"/>
              </w:rPr>
            </w:pPr>
            <w:ins w:id="185" w:author="Julie Sewards" w:date="2014-04-03T21:15:00Z">
              <w:r>
                <w:rPr>
                  <w:rFonts w:ascii="Calibri" w:eastAsia="Times New Roman" w:hAnsi="Calibri" w:cs="Times New Roman"/>
                </w:rPr>
                <w:t>Yes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27A1" w14:textId="374C2FC8" w:rsidR="002447E7" w:rsidRPr="00040FB7" w:rsidRDefault="00A0247C" w:rsidP="00F552DC">
            <w:pPr>
              <w:spacing w:line="240" w:lineRule="auto"/>
              <w:jc w:val="center"/>
              <w:rPr>
                <w:ins w:id="186" w:author="Julie Sewards" w:date="2014-04-03T21:15:00Z"/>
                <w:rFonts w:ascii="Calibri" w:eastAsia="Times New Roman" w:hAnsi="Calibri" w:cs="Times New Roman"/>
              </w:rPr>
            </w:pPr>
            <w:ins w:id="187" w:author="Julie Sewards" w:date="2014-04-03T21:15:00Z">
              <w:r>
                <w:rPr>
                  <w:rFonts w:ascii="Calibri" w:eastAsia="Times New Roman" w:hAnsi="Calibri" w:cs="Times New Roman"/>
                </w:rPr>
                <w:t>Product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2DDE" w14:textId="77777777" w:rsidR="002447E7" w:rsidRPr="00040FB7" w:rsidRDefault="00A0247C" w:rsidP="00FE0A77">
            <w:pPr>
              <w:spacing w:line="240" w:lineRule="auto"/>
              <w:rPr>
                <w:ins w:id="188" w:author="Julie Sewards" w:date="2014-04-03T21:15:00Z"/>
                <w:rFonts w:ascii="Calibri" w:eastAsia="Times New Roman" w:hAnsi="Calibri" w:cs="Times New Roman"/>
              </w:rPr>
            </w:pPr>
            <w:ins w:id="189" w:author="Julie Sewards" w:date="2014-04-03T21:15:00Z">
              <w:r>
                <w:rPr>
                  <w:rFonts w:ascii="Calibri" w:eastAsia="Times New Roman" w:hAnsi="Calibri" w:cs="Times New Roman"/>
                </w:rPr>
                <w:t xml:space="preserve">Superclass </w:t>
              </w:r>
            </w:ins>
          </w:p>
        </w:tc>
      </w:tr>
      <w:tr w:rsidR="00A0247C" w:rsidRPr="00040FB7" w14:paraId="21327F0F" w14:textId="77777777" w:rsidTr="00B752EB">
        <w:trPr>
          <w:trHeight w:val="349"/>
          <w:ins w:id="190" w:author="Julie Sewards" w:date="2014-04-03T21:15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075C" w14:textId="77777777" w:rsidR="00A0247C" w:rsidRPr="00040FB7" w:rsidRDefault="00A0247C" w:rsidP="00F552DC">
            <w:pPr>
              <w:spacing w:line="240" w:lineRule="auto"/>
              <w:rPr>
                <w:ins w:id="191" w:author="Julie Sewards" w:date="2014-04-03T21:15:00Z"/>
                <w:rFonts w:ascii="Calibri" w:eastAsia="Times New Roman" w:hAnsi="Calibri" w:cs="Times New Roman"/>
              </w:rPr>
            </w:pPr>
            <w:ins w:id="192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type of product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4D5C" w14:textId="77777777" w:rsidR="00A0247C" w:rsidRPr="00040FB7" w:rsidRDefault="00A0247C" w:rsidP="00F552DC">
            <w:pPr>
              <w:spacing w:line="240" w:lineRule="auto"/>
              <w:jc w:val="center"/>
              <w:rPr>
                <w:ins w:id="193" w:author="Julie Sewards" w:date="2014-04-03T21:15:00Z"/>
                <w:rFonts w:ascii="Calibri" w:eastAsia="Times New Roman" w:hAnsi="Calibri" w:cs="Times New Roman"/>
              </w:rPr>
            </w:pPr>
            <w:ins w:id="194" w:author="Julie Sewards" w:date="2014-04-03T21:15:00Z">
              <w:r>
                <w:rPr>
                  <w:rFonts w:ascii="Calibri" w:eastAsia="Times New Roman" w:hAnsi="Calibri" w:cs="Times New Roman"/>
                </w:rPr>
                <w:t>No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7C58" w14:textId="77777777" w:rsidR="00A0247C" w:rsidRPr="00040FB7" w:rsidRDefault="00A0247C" w:rsidP="00F552DC">
            <w:pPr>
              <w:spacing w:line="240" w:lineRule="auto"/>
              <w:jc w:val="center"/>
              <w:rPr>
                <w:ins w:id="195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FF1B" w14:textId="41B62277" w:rsidR="00A0247C" w:rsidRPr="00040FB7" w:rsidRDefault="00A0247C" w:rsidP="00F552DC">
            <w:pPr>
              <w:spacing w:line="240" w:lineRule="auto"/>
              <w:rPr>
                <w:ins w:id="196" w:author="Julie Sewards" w:date="2014-04-03T21:15:00Z"/>
                <w:rFonts w:ascii="Calibri" w:eastAsia="Times New Roman" w:hAnsi="Calibri" w:cs="Times New Roman"/>
              </w:rPr>
            </w:pPr>
            <w:ins w:id="197" w:author="Julie Sewards" w:date="2014-04-03T21:15:00Z">
              <w:r>
                <w:rPr>
                  <w:rFonts w:ascii="Calibri" w:eastAsia="Times New Roman" w:hAnsi="Calibri" w:cs="Times New Roman"/>
                </w:rPr>
                <w:t>This is defined by the subclasses of Product</w:t>
              </w:r>
            </w:ins>
          </w:p>
        </w:tc>
      </w:tr>
      <w:tr w:rsidR="00686F71" w:rsidRPr="00040FB7" w14:paraId="7C9679F5" w14:textId="77777777" w:rsidTr="00F417D3">
        <w:trPr>
          <w:trHeight w:val="1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FB16" w14:textId="224DB0DE" w:rsidR="00686F71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travel product</w:t>
            </w:r>
          </w:p>
          <w:p w14:paraId="1B15BCA5" w14:textId="10EBEEF3" w:rsidR="00686F71" w:rsidRDefault="00686F71" w:rsidP="002447E7">
            <w:pPr>
              <w:spacing w:line="240" w:lineRule="auto"/>
              <w:rPr>
                <w:ins w:id="198" w:author="Julie Sewards" w:date="2014-04-03T21:15:00Z"/>
                <w:rFonts w:ascii="Calibri" w:eastAsia="Times New Roman" w:hAnsi="Calibri" w:cs="Times New Roman"/>
              </w:rPr>
            </w:pPr>
            <w:ins w:id="199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 xml:space="preserve">journey </w:t>
              </w:r>
            </w:ins>
          </w:p>
          <w:p w14:paraId="2BF2C003" w14:textId="77777777" w:rsidR="00686F71" w:rsidRPr="00040FB7" w:rsidRDefault="00686F71" w:rsidP="002447E7">
            <w:pPr>
              <w:spacing w:line="240" w:lineRule="auto"/>
              <w:rPr>
                <w:ins w:id="200" w:author="Julie Sewards" w:date="2014-04-03T21:15:00Z"/>
                <w:rFonts w:ascii="Calibri" w:eastAsia="Times New Roman" w:hAnsi="Calibri" w:cs="Times New Roman"/>
              </w:rPr>
            </w:pPr>
            <w:ins w:id="201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road</w:t>
              </w:r>
            </w:ins>
          </w:p>
          <w:p w14:paraId="1ABD042A" w14:textId="77777777" w:rsidR="00686F71" w:rsidRPr="00040FB7" w:rsidRDefault="00686F71" w:rsidP="002447E7">
            <w:pPr>
              <w:spacing w:line="240" w:lineRule="auto"/>
              <w:rPr>
                <w:ins w:id="202" w:author="Julie Sewards" w:date="2014-04-03T21:15:00Z"/>
                <w:rFonts w:ascii="Calibri" w:eastAsia="Times New Roman" w:hAnsi="Calibri" w:cs="Times New Roman"/>
              </w:rPr>
            </w:pPr>
            <w:ins w:id="203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sea</w:t>
              </w:r>
            </w:ins>
          </w:p>
          <w:p w14:paraId="60558743" w14:textId="77777777" w:rsidR="00686F71" w:rsidRPr="00040FB7" w:rsidRDefault="00686F71" w:rsidP="002447E7">
            <w:pPr>
              <w:spacing w:line="240" w:lineRule="auto"/>
              <w:rPr>
                <w:ins w:id="204" w:author="Julie Sewards" w:date="2014-04-03T21:15:00Z"/>
                <w:rFonts w:ascii="Calibri" w:eastAsia="Times New Roman" w:hAnsi="Calibri" w:cs="Times New Roman"/>
              </w:rPr>
            </w:pPr>
            <w:ins w:id="205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rail</w:t>
              </w:r>
            </w:ins>
          </w:p>
          <w:p w14:paraId="238349F4" w14:textId="4C330488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ins w:id="206" w:author="Julie Sewards" w:date="2014-04-03T21:15:00Z">
              <w:r>
                <w:rPr>
                  <w:rFonts w:ascii="Calibri" w:eastAsia="Times New Roman" w:hAnsi="Calibri" w:cs="Times New Roman"/>
                </w:rPr>
                <w:t>air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E702" w14:textId="7A0C1F1F" w:rsidR="00686F71" w:rsidRDefault="00686F71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ins w:id="207" w:author="Julie Sewards" w:date="2014-04-03T21:15:00Z">
              <w:r>
                <w:rPr>
                  <w:rFonts w:ascii="Calibri" w:eastAsia="Times New Roman" w:hAnsi="Calibri" w:cs="Times New Roman"/>
                </w:rPr>
                <w:t>Yes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341F9" w14:textId="21FBCBE7" w:rsidR="00686F71" w:rsidRPr="00040FB7" w:rsidRDefault="00686F71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ins w:id="208" w:author="Julie Sewards" w:date="2014-04-03T21:15:00Z">
              <w:r>
                <w:rPr>
                  <w:rFonts w:ascii="Calibri" w:eastAsia="Times New Roman" w:hAnsi="Calibri" w:cs="Times New Roman"/>
                </w:rPr>
                <w:t>Journey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BEE67" w14:textId="77777777" w:rsidR="00686F71" w:rsidRDefault="00686F71" w:rsidP="00E25458">
            <w:pPr>
              <w:spacing w:line="240" w:lineRule="auto"/>
              <w:rPr>
                <w:ins w:id="209" w:author="Julie Sewards" w:date="2014-04-03T21:15:00Z"/>
                <w:rFonts w:ascii="Calibri" w:eastAsia="Times New Roman" w:hAnsi="Calibri" w:cs="Times New Roman"/>
              </w:rPr>
            </w:pPr>
            <w:ins w:id="210" w:author="Julie Sewards" w:date="2014-04-03T21:15:00Z">
              <w:r>
                <w:rPr>
                  <w:rFonts w:ascii="Calibri" w:eastAsia="Times New Roman" w:hAnsi="Calibri" w:cs="Times New Roman"/>
                </w:rPr>
                <w:t xml:space="preserve">Subclass of Product </w:t>
              </w:r>
            </w:ins>
          </w:p>
          <w:p w14:paraId="4486A5E1" w14:textId="45D5ABED" w:rsidR="00686F71" w:rsidRDefault="00686F71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ins w:id="211" w:author="Julie Sewards" w:date="2014-04-03T21:15:00Z">
              <w:r>
                <w:rPr>
                  <w:rFonts w:ascii="Calibri" w:eastAsia="Times New Roman" w:hAnsi="Calibri" w:cs="Times New Roman"/>
                </w:rPr>
                <w:t>Travel by any means will be considered to be a journey</w:t>
              </w:r>
            </w:ins>
          </w:p>
        </w:tc>
      </w:tr>
      <w:tr w:rsidR="00B752EB" w:rsidRPr="00040FB7" w14:paraId="352EDCCF" w14:textId="77777777" w:rsidTr="00B752EB">
        <w:trPr>
          <w:trHeight w:val="1182"/>
          <w:ins w:id="212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</w:tcPr>
          <w:p w14:paraId="522C60EC" w14:textId="77777777" w:rsidR="00B752EB" w:rsidRPr="00040FB7" w:rsidRDefault="00B752EB" w:rsidP="002447E7">
            <w:pPr>
              <w:spacing w:line="240" w:lineRule="auto"/>
              <w:rPr>
                <w:ins w:id="213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  <w:ins w:id="214" w:author="Julie Sewards" w:date="2014-04-03T21:15:00Z">
              <w:r>
                <w:rPr>
                  <w:rFonts w:ascii="Calibri" w:eastAsia="Times New Roman" w:hAnsi="Calibri" w:cs="Times New Roman"/>
                </w:rPr>
                <w:t>ccommodation</w:t>
              </w:r>
            </w:ins>
            <w:r>
              <w:rPr>
                <w:rFonts w:ascii="Calibri" w:eastAsia="Times New Roman" w:hAnsi="Calibri" w:cs="Times New Roman"/>
              </w:rPr>
              <w:t xml:space="preserve"> product</w:t>
            </w:r>
          </w:p>
          <w:p w14:paraId="6894B631" w14:textId="77777777" w:rsidR="00B752EB" w:rsidRPr="00040FB7" w:rsidRDefault="00B752EB" w:rsidP="00F552DC">
            <w:pPr>
              <w:spacing w:line="240" w:lineRule="auto"/>
              <w:rPr>
                <w:ins w:id="215" w:author="Julie Sewards" w:date="2014-04-03T21:15:00Z"/>
                <w:rFonts w:ascii="Calibri" w:eastAsia="Times New Roman" w:hAnsi="Calibri" w:cs="Times New Roman"/>
              </w:rPr>
            </w:pPr>
            <w:ins w:id="216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hostels</w:t>
              </w:r>
            </w:ins>
          </w:p>
          <w:p w14:paraId="55F867FF" w14:textId="77777777" w:rsidR="00B752EB" w:rsidRPr="00040FB7" w:rsidRDefault="00B752EB" w:rsidP="00F552DC">
            <w:pPr>
              <w:spacing w:line="240" w:lineRule="auto"/>
              <w:rPr>
                <w:ins w:id="217" w:author="Julie Sewards" w:date="2014-04-03T21:15:00Z"/>
                <w:rFonts w:ascii="Calibri" w:eastAsia="Times New Roman" w:hAnsi="Calibri" w:cs="Times New Roman"/>
              </w:rPr>
            </w:pPr>
            <w:ins w:id="218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hotel</w:t>
              </w:r>
            </w:ins>
          </w:p>
          <w:p w14:paraId="1C05DCBC" w14:textId="35BA82D2" w:rsidR="00B752EB" w:rsidRPr="00040FB7" w:rsidRDefault="00B752EB" w:rsidP="00F552DC">
            <w:pPr>
              <w:spacing w:line="240" w:lineRule="auto"/>
              <w:rPr>
                <w:ins w:id="219" w:author="Julie Sewards" w:date="2014-04-03T21:15:00Z"/>
                <w:rFonts w:ascii="Calibri" w:eastAsia="Times New Roman" w:hAnsi="Calibri" w:cs="Times New Roman"/>
              </w:rPr>
            </w:pPr>
            <w:ins w:id="220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resorts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F1DFDB" w14:textId="77777777" w:rsidR="00B752EB" w:rsidRDefault="00B752EB" w:rsidP="00B34634">
            <w:pPr>
              <w:spacing w:line="240" w:lineRule="auto"/>
              <w:jc w:val="center"/>
              <w:rPr>
                <w:ins w:id="221" w:author="Julie Sewards" w:date="2014-04-03T21:15:00Z"/>
                <w:rFonts w:ascii="Calibri" w:eastAsia="Times New Roman" w:hAnsi="Calibri" w:cs="Times New Roman"/>
              </w:rPr>
            </w:pPr>
            <w:ins w:id="222" w:author="Julie Sewards" w:date="2014-04-03T21:15:00Z">
              <w:r>
                <w:rPr>
                  <w:rFonts w:ascii="Calibri" w:eastAsia="Times New Roman" w:hAnsi="Calibri" w:cs="Times New Roman"/>
                </w:rPr>
                <w:t>Yes</w:t>
              </w:r>
            </w:ins>
          </w:p>
        </w:tc>
        <w:tc>
          <w:tcPr>
            <w:tcW w:w="0" w:type="auto"/>
            <w:vAlign w:val="center"/>
          </w:tcPr>
          <w:p w14:paraId="052599F2" w14:textId="77777777" w:rsidR="00B752EB" w:rsidRPr="00040FB7" w:rsidRDefault="00B752EB" w:rsidP="00B34634">
            <w:pPr>
              <w:spacing w:line="240" w:lineRule="auto"/>
              <w:jc w:val="center"/>
              <w:rPr>
                <w:ins w:id="223" w:author="Julie Sewards" w:date="2014-04-03T21:15:00Z"/>
                <w:rFonts w:ascii="Calibri" w:eastAsia="Times New Roman" w:hAnsi="Calibri" w:cs="Times New Roman"/>
              </w:rPr>
            </w:pPr>
            <w:ins w:id="224" w:author="Julie Sewards" w:date="2014-04-03T21:15:00Z">
              <w:r>
                <w:rPr>
                  <w:rFonts w:ascii="Calibri" w:eastAsia="Times New Roman" w:hAnsi="Calibri" w:cs="Times New Roman"/>
                </w:rPr>
                <w:t>Accommodation</w:t>
              </w:r>
            </w:ins>
          </w:p>
        </w:tc>
        <w:tc>
          <w:tcPr>
            <w:tcW w:w="0" w:type="auto"/>
            <w:vAlign w:val="center"/>
          </w:tcPr>
          <w:p w14:paraId="0E8F9409" w14:textId="7DC4FB8F" w:rsidR="00B752EB" w:rsidRDefault="00B752EB" w:rsidP="00E25458">
            <w:pPr>
              <w:spacing w:line="240" w:lineRule="auto"/>
              <w:rPr>
                <w:ins w:id="225" w:author="Julie Sewards" w:date="2014-04-03T21:15:00Z"/>
                <w:rFonts w:ascii="Calibri" w:eastAsia="Times New Roman" w:hAnsi="Calibri" w:cs="Times New Roman"/>
              </w:rPr>
            </w:pPr>
            <w:ins w:id="226" w:author="Julie Sewards" w:date="2014-04-03T21:15:00Z">
              <w:r>
                <w:rPr>
                  <w:rFonts w:ascii="Calibri" w:eastAsia="Times New Roman" w:hAnsi="Calibri" w:cs="Times New Roman"/>
                </w:rPr>
                <w:t>Subclass of Product</w:t>
              </w:r>
            </w:ins>
          </w:p>
        </w:tc>
      </w:tr>
      <w:tr w:rsidR="002447E7" w:rsidRPr="00040FB7" w14:paraId="26FD8BED" w14:textId="77777777" w:rsidTr="003D1394">
        <w:trPr>
          <w:trHeight w:val="503"/>
          <w:ins w:id="227" w:author="Julie Sewards" w:date="2014-04-03T21:15:00Z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F5A61" w14:textId="5FA952B4" w:rsidR="002447E7" w:rsidRPr="00040FB7" w:rsidRDefault="00686F71" w:rsidP="00F552DC">
            <w:pPr>
              <w:spacing w:line="240" w:lineRule="auto"/>
              <w:rPr>
                <w:ins w:id="228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  <w:ins w:id="229" w:author="Julie Sewards" w:date="2014-04-03T21:15:00Z">
              <w:r w:rsidR="002447E7" w:rsidRPr="00040FB7">
                <w:rPr>
                  <w:rFonts w:ascii="Calibri" w:eastAsia="Times New Roman" w:hAnsi="Calibri" w:cs="Times New Roman"/>
                </w:rPr>
                <w:t>ackage</w:t>
              </w:r>
            </w:ins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B3538" w14:textId="77777777" w:rsidR="002447E7" w:rsidRPr="00040FB7" w:rsidRDefault="00A0247C" w:rsidP="00F552DC">
            <w:pPr>
              <w:spacing w:line="240" w:lineRule="auto"/>
              <w:jc w:val="center"/>
              <w:rPr>
                <w:ins w:id="230" w:author="Julie Sewards" w:date="2014-04-03T21:15:00Z"/>
                <w:rFonts w:ascii="Calibri" w:eastAsia="Times New Roman" w:hAnsi="Calibri" w:cs="Times New Roman"/>
              </w:rPr>
            </w:pPr>
            <w:ins w:id="231" w:author="Julie Sewards" w:date="2014-04-03T21:15:00Z">
              <w:r>
                <w:rPr>
                  <w:rFonts w:ascii="Calibri" w:eastAsia="Times New Roman" w:hAnsi="Calibri" w:cs="Times New Roman"/>
                </w:rPr>
                <w:t>Yes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9A74" w14:textId="3B3FA806" w:rsidR="002447E7" w:rsidRPr="00040FB7" w:rsidRDefault="00A0247C" w:rsidP="00F552DC">
            <w:pPr>
              <w:spacing w:line="240" w:lineRule="auto"/>
              <w:jc w:val="center"/>
              <w:rPr>
                <w:ins w:id="232" w:author="Julie Sewards" w:date="2014-04-03T21:15:00Z"/>
                <w:rFonts w:ascii="Calibri" w:eastAsia="Times New Roman" w:hAnsi="Calibri" w:cs="Times New Roman"/>
              </w:rPr>
            </w:pPr>
            <w:proofErr w:type="spellStart"/>
            <w:ins w:id="233" w:author="Julie Sewards" w:date="2014-04-03T21:15:00Z">
              <w:r>
                <w:rPr>
                  <w:rFonts w:ascii="Calibri" w:eastAsia="Times New Roman" w:hAnsi="Calibri" w:cs="Times New Roman"/>
                </w:rPr>
                <w:t>Package</w:t>
              </w:r>
            </w:ins>
            <w:r w:rsidR="00686F71">
              <w:rPr>
                <w:rFonts w:ascii="Calibri" w:eastAsia="Times New Roman" w:hAnsi="Calibri" w:cs="Times New Roman"/>
              </w:rPr>
              <w:t>Holiday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50BE" w14:textId="098579A6" w:rsidR="002447E7" w:rsidRPr="00040FB7" w:rsidRDefault="00A0247C" w:rsidP="00F552DC">
            <w:pPr>
              <w:spacing w:line="240" w:lineRule="auto"/>
              <w:rPr>
                <w:ins w:id="234" w:author="Julie Sewards" w:date="2014-04-03T21:15:00Z"/>
                <w:rFonts w:ascii="Calibri" w:eastAsia="Times New Roman" w:hAnsi="Calibri" w:cs="Times New Roman"/>
              </w:rPr>
            </w:pPr>
            <w:ins w:id="235" w:author="Julie Sewards" w:date="2014-04-03T21:15:00Z">
              <w:r>
                <w:rPr>
                  <w:rFonts w:ascii="Calibri" w:eastAsia="Times New Roman" w:hAnsi="Calibri" w:cs="Times New Roman"/>
                </w:rPr>
                <w:t>Subclass of Product</w:t>
              </w:r>
            </w:ins>
          </w:p>
        </w:tc>
      </w:tr>
      <w:tr w:rsidR="00B34634" w:rsidRPr="00040FB7" w14:paraId="5B48D7B3" w14:textId="77777777" w:rsidTr="00B752EB">
        <w:trPr>
          <w:trHeight w:val="288"/>
          <w:ins w:id="236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DC329" w14:textId="77777777" w:rsidR="00B34634" w:rsidRPr="00040FB7" w:rsidRDefault="00B34634" w:rsidP="002447E7">
            <w:pPr>
              <w:spacing w:line="240" w:lineRule="auto"/>
              <w:rPr>
                <w:ins w:id="237" w:author="Julie Sewards" w:date="2014-04-03T21:15:00Z"/>
                <w:rFonts w:ascii="Calibri" w:eastAsia="Times New Roman" w:hAnsi="Calibri" w:cs="Times New Roman"/>
              </w:rPr>
            </w:pPr>
            <w:ins w:id="238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alerts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64E159" w14:textId="77777777" w:rsidR="00B34634" w:rsidRPr="00040FB7" w:rsidRDefault="00B34634" w:rsidP="00B34634">
            <w:pPr>
              <w:spacing w:line="240" w:lineRule="auto"/>
              <w:jc w:val="center"/>
              <w:rPr>
                <w:ins w:id="239" w:author="Julie Sewards" w:date="2014-04-03T21:15:00Z"/>
                <w:rFonts w:ascii="Calibri" w:eastAsia="Times New Roman" w:hAnsi="Calibri" w:cs="Times New Roman"/>
              </w:rPr>
            </w:pPr>
            <w:ins w:id="240" w:author="Julie Sewards" w:date="2014-04-03T21:15:00Z">
              <w:r>
                <w:rPr>
                  <w:rFonts w:ascii="Calibri" w:eastAsia="Times New Roman" w:hAnsi="Calibri" w:cs="Times New Roman"/>
                </w:rPr>
                <w:t>No</w:t>
              </w:r>
            </w:ins>
          </w:p>
        </w:tc>
        <w:tc>
          <w:tcPr>
            <w:tcW w:w="0" w:type="auto"/>
            <w:vAlign w:val="center"/>
          </w:tcPr>
          <w:p w14:paraId="6425EAEC" w14:textId="77777777" w:rsidR="00B34634" w:rsidRPr="00040FB7" w:rsidRDefault="00B34634" w:rsidP="00B34634">
            <w:pPr>
              <w:spacing w:line="240" w:lineRule="auto"/>
              <w:jc w:val="center"/>
              <w:rPr>
                <w:ins w:id="241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1DB2468A" w14:textId="77777777" w:rsidR="00B34634" w:rsidRPr="00040FB7" w:rsidRDefault="00B34634" w:rsidP="00E25458">
            <w:pPr>
              <w:spacing w:line="240" w:lineRule="auto"/>
              <w:rPr>
                <w:ins w:id="242" w:author="Julie Sewards" w:date="2014-04-03T21:15:00Z"/>
                <w:rFonts w:ascii="Calibri" w:eastAsia="Times New Roman" w:hAnsi="Calibri" w:cs="Times New Roman"/>
              </w:rPr>
            </w:pPr>
            <w:ins w:id="243" w:author="Julie Sewards" w:date="2014-04-03T21:15:00Z">
              <w:r>
                <w:rPr>
                  <w:rFonts w:ascii="Calibri" w:eastAsia="Times New Roman" w:hAnsi="Calibri" w:cs="Times New Roman"/>
                </w:rPr>
                <w:t xml:space="preserve">Part of </w:t>
              </w:r>
              <w:r w:rsidR="00E25458">
                <w:rPr>
                  <w:rFonts w:ascii="Calibri" w:eastAsia="Times New Roman" w:hAnsi="Calibri" w:cs="Times New Roman"/>
                </w:rPr>
                <w:t>promotional mailing subsystem</w:t>
              </w:r>
            </w:ins>
          </w:p>
        </w:tc>
      </w:tr>
      <w:tr w:rsidR="00B34634" w:rsidRPr="00040FB7" w14:paraId="1B66F253" w14:textId="77777777" w:rsidTr="00B752EB">
        <w:trPr>
          <w:trHeight w:val="288"/>
          <w:ins w:id="244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87D761" w14:textId="77777777" w:rsidR="00B34634" w:rsidRPr="00040FB7" w:rsidRDefault="00B34634" w:rsidP="002447E7">
            <w:pPr>
              <w:spacing w:line="240" w:lineRule="auto"/>
              <w:rPr>
                <w:ins w:id="245" w:author="Julie Sewards" w:date="2014-04-03T21:15:00Z"/>
                <w:rFonts w:ascii="Calibri" w:eastAsia="Times New Roman" w:hAnsi="Calibri" w:cs="Times New Roman"/>
              </w:rPr>
            </w:pPr>
            <w:ins w:id="246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booking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E668D" w14:textId="77777777" w:rsidR="00B34634" w:rsidRPr="00040FB7" w:rsidRDefault="00E25458" w:rsidP="00B34634">
            <w:pPr>
              <w:spacing w:line="240" w:lineRule="auto"/>
              <w:jc w:val="center"/>
              <w:rPr>
                <w:ins w:id="247" w:author="Julie Sewards" w:date="2014-04-03T21:15:00Z"/>
                <w:rFonts w:ascii="Calibri" w:eastAsia="Times New Roman" w:hAnsi="Calibri" w:cs="Times New Roman"/>
              </w:rPr>
            </w:pPr>
            <w:ins w:id="248" w:author="Julie Sewards" w:date="2014-04-03T21:15:00Z">
              <w:r>
                <w:rPr>
                  <w:rFonts w:ascii="Calibri" w:eastAsia="Times New Roman" w:hAnsi="Calibri" w:cs="Times New Roman"/>
                </w:rPr>
                <w:t>Yes</w:t>
              </w:r>
            </w:ins>
          </w:p>
        </w:tc>
        <w:tc>
          <w:tcPr>
            <w:tcW w:w="0" w:type="auto"/>
            <w:vAlign w:val="center"/>
          </w:tcPr>
          <w:p w14:paraId="5290FF8C" w14:textId="77777777" w:rsidR="00B34634" w:rsidRPr="00040FB7" w:rsidRDefault="00E25458" w:rsidP="00B34634">
            <w:pPr>
              <w:spacing w:line="240" w:lineRule="auto"/>
              <w:jc w:val="center"/>
              <w:rPr>
                <w:ins w:id="249" w:author="Julie Sewards" w:date="2014-04-03T21:15:00Z"/>
                <w:rFonts w:ascii="Calibri" w:eastAsia="Times New Roman" w:hAnsi="Calibri" w:cs="Times New Roman"/>
              </w:rPr>
            </w:pPr>
            <w:ins w:id="250" w:author="Julie Sewards" w:date="2014-04-03T21:15:00Z">
              <w:r>
                <w:rPr>
                  <w:rFonts w:ascii="Calibri" w:eastAsia="Times New Roman" w:hAnsi="Calibri" w:cs="Times New Roman"/>
                </w:rPr>
                <w:t>Booking</w:t>
              </w:r>
            </w:ins>
          </w:p>
        </w:tc>
        <w:tc>
          <w:tcPr>
            <w:tcW w:w="0" w:type="auto"/>
            <w:vAlign w:val="center"/>
          </w:tcPr>
          <w:p w14:paraId="1FA86CE9" w14:textId="77777777" w:rsidR="00B34634" w:rsidRPr="00040FB7" w:rsidRDefault="00E25458" w:rsidP="00E25458">
            <w:pPr>
              <w:spacing w:line="240" w:lineRule="auto"/>
              <w:rPr>
                <w:ins w:id="251" w:author="Julie Sewards" w:date="2014-04-03T21:15:00Z"/>
                <w:rFonts w:ascii="Calibri" w:eastAsia="Times New Roman" w:hAnsi="Calibri" w:cs="Times New Roman"/>
              </w:rPr>
            </w:pPr>
            <w:ins w:id="252" w:author="Julie Sewards" w:date="2014-04-03T21:15:00Z">
              <w:r>
                <w:rPr>
                  <w:rFonts w:ascii="Calibri" w:eastAsia="Times New Roman" w:hAnsi="Calibri" w:cs="Times New Roman"/>
                </w:rPr>
                <w:t>Class holds all information about an individual booking</w:t>
              </w:r>
            </w:ins>
          </w:p>
        </w:tc>
      </w:tr>
      <w:tr w:rsidR="002447E7" w:rsidRPr="00040FB7" w14:paraId="3B60F73D" w14:textId="77777777" w:rsidTr="00B752EB">
        <w:trPr>
          <w:trHeight w:val="515"/>
          <w:ins w:id="253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6B1F29" w14:textId="77777777" w:rsidR="002447E7" w:rsidRPr="00040FB7" w:rsidRDefault="002447E7" w:rsidP="002447E7">
            <w:pPr>
              <w:spacing w:line="240" w:lineRule="auto"/>
              <w:rPr>
                <w:ins w:id="254" w:author="Julie Sewards" w:date="2014-04-03T21:15:00Z"/>
                <w:rFonts w:ascii="Calibri" w:eastAsia="Times New Roman" w:hAnsi="Calibri" w:cs="Times New Roman"/>
              </w:rPr>
            </w:pPr>
            <w:ins w:id="255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company</w:t>
              </w:r>
            </w:ins>
          </w:p>
          <w:p w14:paraId="43974CE6" w14:textId="77777777" w:rsidR="002447E7" w:rsidRPr="00040FB7" w:rsidRDefault="002447E7" w:rsidP="002447E7">
            <w:pPr>
              <w:spacing w:line="240" w:lineRule="auto"/>
              <w:rPr>
                <w:ins w:id="256" w:author="Julie Sewards" w:date="2014-04-03T21:15:00Z"/>
                <w:rFonts w:ascii="Calibri" w:eastAsia="Times New Roman" w:hAnsi="Calibri" w:cs="Times New Roman"/>
              </w:rPr>
            </w:pPr>
            <w:ins w:id="257" w:author="Julie Sewards" w:date="2014-04-03T21:15:00Z">
              <w:r>
                <w:rPr>
                  <w:rFonts w:ascii="Calibri" w:eastAsia="Times New Roman" w:hAnsi="Calibri" w:cs="Times New Roman"/>
                </w:rPr>
                <w:t>subscriber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DE7B4" w14:textId="77777777" w:rsidR="002447E7" w:rsidRPr="00040FB7" w:rsidRDefault="002447E7" w:rsidP="00B34634">
            <w:pPr>
              <w:spacing w:line="240" w:lineRule="auto"/>
              <w:jc w:val="center"/>
              <w:rPr>
                <w:ins w:id="258" w:author="Julie Sewards" w:date="2014-04-03T21:15:00Z"/>
                <w:rFonts w:ascii="Calibri" w:eastAsia="Times New Roman" w:hAnsi="Calibri" w:cs="Times New Roman"/>
              </w:rPr>
            </w:pPr>
            <w:ins w:id="259" w:author="Julie Sewards" w:date="2014-04-03T21:15:00Z">
              <w:r>
                <w:rPr>
                  <w:rFonts w:ascii="Calibri" w:eastAsia="Times New Roman" w:hAnsi="Calibri" w:cs="Times New Roman"/>
                </w:rPr>
                <w:t>No</w:t>
              </w:r>
            </w:ins>
          </w:p>
        </w:tc>
        <w:tc>
          <w:tcPr>
            <w:tcW w:w="0" w:type="auto"/>
            <w:vAlign w:val="center"/>
          </w:tcPr>
          <w:p w14:paraId="795E9730" w14:textId="77777777" w:rsidR="002447E7" w:rsidRPr="00040FB7" w:rsidRDefault="002447E7" w:rsidP="00B34634">
            <w:pPr>
              <w:spacing w:line="240" w:lineRule="auto"/>
              <w:jc w:val="center"/>
              <w:rPr>
                <w:ins w:id="260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3CDB127C" w14:textId="77777777" w:rsidR="002447E7" w:rsidRPr="00040FB7" w:rsidRDefault="002447E7" w:rsidP="00E25458">
            <w:pPr>
              <w:spacing w:line="240" w:lineRule="auto"/>
              <w:rPr>
                <w:ins w:id="261" w:author="Julie Sewards" w:date="2014-04-03T21:15:00Z"/>
                <w:rFonts w:ascii="Calibri" w:eastAsia="Times New Roman" w:hAnsi="Calibri" w:cs="Times New Roman"/>
              </w:rPr>
            </w:pPr>
            <w:ins w:id="262" w:author="Julie Sewards" w:date="2014-04-03T21:15:00Z">
              <w:r>
                <w:rPr>
                  <w:rFonts w:ascii="Calibri" w:eastAsia="Times New Roman" w:hAnsi="Calibri" w:cs="Times New Roman"/>
                </w:rPr>
                <w:t>Part of subsystem that handles company subscriptions</w:t>
              </w:r>
            </w:ins>
          </w:p>
        </w:tc>
      </w:tr>
      <w:tr w:rsidR="00E25458" w:rsidRPr="00040FB7" w14:paraId="21695338" w14:textId="77777777" w:rsidTr="003D1394">
        <w:trPr>
          <w:trHeight w:val="335"/>
          <w:ins w:id="263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F9B0FC" w14:textId="77777777" w:rsidR="00E25458" w:rsidRPr="00040FB7" w:rsidRDefault="00E25458" w:rsidP="002447E7">
            <w:pPr>
              <w:spacing w:line="240" w:lineRule="auto"/>
              <w:rPr>
                <w:ins w:id="264" w:author="Julie Sewards" w:date="2014-04-03T21:15:00Z"/>
                <w:rFonts w:ascii="Calibri" w:eastAsia="Times New Roman" w:hAnsi="Calibri" w:cs="Times New Roman"/>
              </w:rPr>
            </w:pPr>
            <w:ins w:id="265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consortium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077483" w14:textId="77777777" w:rsidR="00E25458" w:rsidRPr="00040FB7" w:rsidRDefault="00E25458" w:rsidP="00F552DC">
            <w:pPr>
              <w:spacing w:line="240" w:lineRule="auto"/>
              <w:jc w:val="center"/>
              <w:rPr>
                <w:ins w:id="266" w:author="Julie Sewards" w:date="2014-04-03T21:15:00Z"/>
                <w:rFonts w:ascii="Calibri" w:eastAsia="Times New Roman" w:hAnsi="Calibri" w:cs="Times New Roman"/>
              </w:rPr>
            </w:pPr>
            <w:ins w:id="267" w:author="Julie Sewards" w:date="2014-04-03T21:15:00Z">
              <w:r>
                <w:rPr>
                  <w:rFonts w:ascii="Calibri" w:eastAsia="Times New Roman" w:hAnsi="Calibri" w:cs="Times New Roman"/>
                </w:rPr>
                <w:t>No</w:t>
              </w:r>
            </w:ins>
          </w:p>
        </w:tc>
        <w:tc>
          <w:tcPr>
            <w:tcW w:w="0" w:type="auto"/>
            <w:vAlign w:val="center"/>
          </w:tcPr>
          <w:p w14:paraId="400D8B93" w14:textId="77777777" w:rsidR="00E25458" w:rsidRDefault="00E25458" w:rsidP="00F552DC">
            <w:pPr>
              <w:spacing w:line="240" w:lineRule="auto"/>
              <w:jc w:val="center"/>
              <w:rPr>
                <w:ins w:id="268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62B052E7" w14:textId="77777777" w:rsidR="00E25458" w:rsidRPr="00040FB7" w:rsidRDefault="00E25458" w:rsidP="00E25458">
            <w:pPr>
              <w:spacing w:line="240" w:lineRule="auto"/>
              <w:rPr>
                <w:ins w:id="269" w:author="Julie Sewards" w:date="2014-04-03T21:15:00Z"/>
                <w:rFonts w:ascii="Calibri" w:eastAsia="Times New Roman" w:hAnsi="Calibri" w:cs="Times New Roman"/>
              </w:rPr>
            </w:pPr>
            <w:ins w:id="270" w:author="Julie Sewards" w:date="2014-04-03T21:15:00Z">
              <w:r>
                <w:rPr>
                  <w:rFonts w:ascii="Calibri" w:eastAsia="Times New Roman" w:hAnsi="Calibri" w:cs="Times New Roman"/>
                </w:rPr>
                <w:t>Part of payment sub-system</w:t>
              </w:r>
            </w:ins>
          </w:p>
        </w:tc>
      </w:tr>
      <w:tr w:rsidR="00686F71" w:rsidRPr="00040FB7" w14:paraId="2A7B6212" w14:textId="77777777" w:rsidTr="00B752EB">
        <w:trPr>
          <w:trHeight w:val="1182"/>
          <w:ins w:id="271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9B278" w14:textId="60ED32B5" w:rsidR="00686F71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payment</w:t>
            </w:r>
          </w:p>
          <w:p w14:paraId="60AA4304" w14:textId="77777777" w:rsidR="00686F71" w:rsidRPr="00040FB7" w:rsidRDefault="00686F71" w:rsidP="002447E7">
            <w:pPr>
              <w:spacing w:line="240" w:lineRule="auto"/>
              <w:rPr>
                <w:ins w:id="272" w:author="Julie Sewards" w:date="2014-04-03T21:15:00Z"/>
                <w:rFonts w:ascii="Calibri" w:eastAsia="Times New Roman" w:hAnsi="Calibri" w:cs="Times New Roman"/>
              </w:rPr>
            </w:pPr>
            <w:ins w:id="273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credit card</w:t>
              </w:r>
            </w:ins>
          </w:p>
          <w:p w14:paraId="2E9FAB58" w14:textId="77777777" w:rsidR="00686F71" w:rsidRPr="00040FB7" w:rsidRDefault="00686F71" w:rsidP="002447E7">
            <w:pPr>
              <w:spacing w:line="240" w:lineRule="auto"/>
              <w:rPr>
                <w:ins w:id="274" w:author="Julie Sewards" w:date="2014-04-03T21:15:00Z"/>
                <w:rFonts w:ascii="Calibri" w:eastAsia="Times New Roman" w:hAnsi="Calibri" w:cs="Times New Roman"/>
              </w:rPr>
            </w:pPr>
            <w:ins w:id="275" w:author="Julie Sewards" w:date="2014-04-03T21:15:00Z">
              <w:r>
                <w:rPr>
                  <w:rFonts w:ascii="Calibri" w:eastAsia="Times New Roman" w:hAnsi="Calibri" w:cs="Times New Roman"/>
                </w:rPr>
                <w:t>debit card</w:t>
              </w:r>
            </w:ins>
          </w:p>
          <w:p w14:paraId="541E3AD2" w14:textId="77777777" w:rsidR="00686F71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ins w:id="276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gift voucher</w:t>
              </w:r>
            </w:ins>
          </w:p>
          <w:p w14:paraId="7ED9C8B7" w14:textId="6DCE6025" w:rsidR="00686F71" w:rsidRPr="00040FB7" w:rsidRDefault="00686F71" w:rsidP="00F552DC">
            <w:pPr>
              <w:spacing w:line="240" w:lineRule="auto"/>
              <w:rPr>
                <w:ins w:id="277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refund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613A3" w14:textId="72F8EAA3" w:rsidR="00686F71" w:rsidRPr="00040FB7" w:rsidRDefault="00686F71" w:rsidP="00686F71">
            <w:pPr>
              <w:spacing w:line="240" w:lineRule="auto"/>
              <w:jc w:val="center"/>
              <w:rPr>
                <w:ins w:id="278" w:author="Julie Sewards" w:date="2014-04-03T21:15:00Z"/>
                <w:rFonts w:ascii="Calibri" w:eastAsia="Times New Roman" w:hAnsi="Calibri" w:cs="Times New Roman"/>
              </w:rPr>
            </w:pPr>
            <w:ins w:id="279" w:author="Julie Sewards" w:date="2014-04-03T21:15:00Z">
              <w:r>
                <w:rPr>
                  <w:rFonts w:ascii="Calibri" w:eastAsia="Times New Roman" w:hAnsi="Calibri" w:cs="Times New Roman"/>
                </w:rPr>
                <w:t>Yes</w:t>
              </w:r>
            </w:ins>
          </w:p>
        </w:tc>
        <w:tc>
          <w:tcPr>
            <w:tcW w:w="0" w:type="auto"/>
            <w:vAlign w:val="center"/>
          </w:tcPr>
          <w:p w14:paraId="125C1122" w14:textId="746577F3" w:rsidR="00686F71" w:rsidRPr="00040FB7" w:rsidRDefault="00686F71" w:rsidP="00B34634">
            <w:pPr>
              <w:spacing w:line="240" w:lineRule="auto"/>
              <w:jc w:val="center"/>
              <w:rPr>
                <w:ins w:id="280" w:author="Julie Sewards" w:date="2014-04-03T21:15:00Z"/>
                <w:rFonts w:ascii="Calibri" w:eastAsia="Times New Roman" w:hAnsi="Calibri" w:cs="Times New Roman"/>
              </w:rPr>
            </w:pPr>
            <w:ins w:id="281" w:author="Julie Sewards" w:date="2014-04-03T21:15:00Z">
              <w:r>
                <w:rPr>
                  <w:rFonts w:ascii="Calibri" w:eastAsia="Times New Roman" w:hAnsi="Calibri" w:cs="Times New Roman"/>
                </w:rPr>
                <w:t>Payment</w:t>
              </w:r>
            </w:ins>
          </w:p>
        </w:tc>
        <w:tc>
          <w:tcPr>
            <w:tcW w:w="0" w:type="auto"/>
            <w:vAlign w:val="center"/>
          </w:tcPr>
          <w:p w14:paraId="710A12AD" w14:textId="596D459F" w:rsidR="00686F71" w:rsidRPr="00040FB7" w:rsidRDefault="00686F71" w:rsidP="00686F71">
            <w:pPr>
              <w:spacing w:line="240" w:lineRule="auto"/>
              <w:rPr>
                <w:ins w:id="282" w:author="Julie Sewards" w:date="2014-04-03T21:15:00Z"/>
                <w:rFonts w:ascii="Calibri" w:eastAsia="Times New Roman" w:hAnsi="Calibri" w:cs="Times New Roman"/>
              </w:rPr>
            </w:pPr>
            <w:ins w:id="283" w:author="Julie Sewards" w:date="2014-04-03T21:15:00Z">
              <w:r>
                <w:rPr>
                  <w:rFonts w:ascii="Calibri" w:eastAsia="Times New Roman" w:hAnsi="Calibri" w:cs="Times New Roman"/>
                </w:rPr>
                <w:t xml:space="preserve">Class holds information </w:t>
              </w:r>
            </w:ins>
            <w:r>
              <w:rPr>
                <w:rFonts w:ascii="Calibri" w:eastAsia="Times New Roman" w:hAnsi="Calibri" w:cs="Times New Roman"/>
              </w:rPr>
              <w:t>relating to a payment (refund is a negative payment)</w:t>
            </w:r>
          </w:p>
        </w:tc>
      </w:tr>
      <w:tr w:rsidR="00320E84" w:rsidRPr="00040FB7" w14:paraId="21B5F2B9" w14:textId="77777777" w:rsidTr="00B752EB">
        <w:trPr>
          <w:trHeight w:val="375"/>
        </w:trPr>
        <w:tc>
          <w:tcPr>
            <w:tcW w:w="0" w:type="auto"/>
            <w:shd w:val="clear" w:color="auto" w:fill="auto"/>
            <w:noWrap/>
            <w:vAlign w:val="center"/>
          </w:tcPr>
          <w:p w14:paraId="4632CA5C" w14:textId="5D19C5E3" w:rsidR="00320E84" w:rsidRPr="00040FB7" w:rsidRDefault="00320E8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search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89F54E" w14:textId="2FA44967" w:rsidR="00320E84" w:rsidRDefault="00320E8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3894688F" w14:textId="4F54BA47" w:rsidR="00320E84" w:rsidRPr="00040FB7" w:rsidRDefault="00320E8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SearchResults</w:t>
            </w:r>
            <w:proofErr w:type="spellEnd"/>
          </w:p>
        </w:tc>
        <w:tc>
          <w:tcPr>
            <w:tcW w:w="0" w:type="auto"/>
            <w:vAlign w:val="center"/>
          </w:tcPr>
          <w:p w14:paraId="307C0AC5" w14:textId="3B64F95F" w:rsidR="00320E84" w:rsidRDefault="00320E84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Class holds result of an individual search</w:t>
            </w:r>
          </w:p>
        </w:tc>
      </w:tr>
      <w:tr w:rsidR="00686F71" w:rsidRPr="00040FB7" w14:paraId="3D22816D" w14:textId="77777777" w:rsidTr="003D1394">
        <w:trPr>
          <w:trHeight w:val="1182"/>
          <w:ins w:id="284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259AFB" w14:textId="77777777" w:rsidR="00686F71" w:rsidRPr="00040FB7" w:rsidRDefault="00686F71" w:rsidP="002447E7">
            <w:pPr>
              <w:spacing w:line="240" w:lineRule="auto"/>
              <w:rPr>
                <w:ins w:id="285" w:author="Julie Sewards" w:date="2014-04-03T21:15:00Z"/>
                <w:rFonts w:ascii="Calibri" w:eastAsia="Times New Roman" w:hAnsi="Calibri" w:cs="Times New Roman"/>
              </w:rPr>
            </w:pPr>
            <w:ins w:id="286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criteria</w:t>
              </w:r>
            </w:ins>
          </w:p>
          <w:p w14:paraId="568032FC" w14:textId="77777777" w:rsidR="00686F71" w:rsidRPr="00040FB7" w:rsidRDefault="00686F71" w:rsidP="00F552DC">
            <w:pPr>
              <w:spacing w:line="240" w:lineRule="auto"/>
              <w:rPr>
                <w:ins w:id="287" w:author="Julie Sewards" w:date="2014-04-03T21:15:00Z"/>
                <w:rFonts w:ascii="Calibri" w:eastAsia="Times New Roman" w:hAnsi="Calibri" w:cs="Times New Roman"/>
              </w:rPr>
            </w:pPr>
            <w:ins w:id="288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number of people</w:t>
              </w:r>
            </w:ins>
          </w:p>
          <w:p w14:paraId="43A46D28" w14:textId="77777777" w:rsidR="00686F71" w:rsidRPr="00040FB7" w:rsidRDefault="00686F71" w:rsidP="002447E7">
            <w:pPr>
              <w:spacing w:line="240" w:lineRule="auto"/>
              <w:rPr>
                <w:ins w:id="289" w:author="Julie Sewards" w:date="2014-04-03T21:15:00Z"/>
                <w:rFonts w:ascii="Calibri" w:eastAsia="Times New Roman" w:hAnsi="Calibri" w:cs="Times New Roman"/>
              </w:rPr>
            </w:pPr>
            <w:ins w:id="290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date</w:t>
              </w:r>
            </w:ins>
          </w:p>
          <w:p w14:paraId="165D4E5B" w14:textId="77777777" w:rsidR="00686F71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ins w:id="291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price</w:t>
              </w:r>
            </w:ins>
          </w:p>
          <w:p w14:paraId="0211502D" w14:textId="47E5C637" w:rsidR="00CF75CD" w:rsidRPr="00040FB7" w:rsidRDefault="00CF75CD" w:rsidP="00F552DC">
            <w:pPr>
              <w:spacing w:line="240" w:lineRule="auto"/>
              <w:rPr>
                <w:ins w:id="292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location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D9228" w14:textId="77777777" w:rsidR="00686F71" w:rsidRPr="00040FB7" w:rsidRDefault="00686F71" w:rsidP="00B34634">
            <w:pPr>
              <w:spacing w:line="240" w:lineRule="auto"/>
              <w:jc w:val="center"/>
              <w:rPr>
                <w:ins w:id="293" w:author="Julie Sewards" w:date="2014-04-03T21:15:00Z"/>
                <w:rFonts w:ascii="Calibri" w:eastAsia="Times New Roman" w:hAnsi="Calibri" w:cs="Times New Roman"/>
              </w:rPr>
            </w:pPr>
            <w:ins w:id="294" w:author="Julie Sewards" w:date="2014-04-03T21:15:00Z">
              <w:r>
                <w:rPr>
                  <w:rFonts w:ascii="Calibri" w:eastAsia="Times New Roman" w:hAnsi="Calibri" w:cs="Times New Roman"/>
                </w:rPr>
                <w:t>No</w:t>
              </w:r>
            </w:ins>
          </w:p>
        </w:tc>
        <w:tc>
          <w:tcPr>
            <w:tcW w:w="0" w:type="auto"/>
            <w:vAlign w:val="center"/>
          </w:tcPr>
          <w:p w14:paraId="6E1CF122" w14:textId="77777777" w:rsidR="00686F71" w:rsidRPr="00040FB7" w:rsidRDefault="00686F71" w:rsidP="00B34634">
            <w:pPr>
              <w:spacing w:line="240" w:lineRule="auto"/>
              <w:jc w:val="center"/>
              <w:rPr>
                <w:ins w:id="295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675B85A2" w14:textId="41278F63" w:rsidR="00686F71" w:rsidRPr="00040FB7" w:rsidRDefault="00686F71" w:rsidP="00320E84">
            <w:pPr>
              <w:spacing w:line="240" w:lineRule="auto"/>
              <w:rPr>
                <w:ins w:id="296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These are attributes of </w:t>
            </w:r>
            <w:proofErr w:type="spellStart"/>
            <w:r w:rsidR="00320E84">
              <w:rPr>
                <w:rFonts w:ascii="Calibri" w:eastAsia="Times New Roman" w:hAnsi="Calibri" w:cs="Times New Roman"/>
              </w:rPr>
              <w:t>SearchResults</w:t>
            </w:r>
            <w:proofErr w:type="spellEnd"/>
          </w:p>
        </w:tc>
      </w:tr>
      <w:tr w:rsidR="00F417D3" w:rsidRPr="00040FB7" w14:paraId="4D253763" w14:textId="77777777" w:rsidTr="003D1394">
        <w:trPr>
          <w:trHeight w:val="586"/>
        </w:trPr>
        <w:tc>
          <w:tcPr>
            <w:tcW w:w="0" w:type="auto"/>
            <w:shd w:val="clear" w:color="auto" w:fill="auto"/>
            <w:noWrap/>
            <w:vAlign w:val="center"/>
          </w:tcPr>
          <w:p w14:paraId="5ADD3741" w14:textId="37CF7BA3" w:rsidR="00F417D3" w:rsidRPr="00040FB7" w:rsidRDefault="00F417D3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review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9D8C61" w14:textId="3871EF8B" w:rsidR="00F417D3" w:rsidRDefault="00F417D3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7E1F6849" w14:textId="52D0A4EA" w:rsidR="00F417D3" w:rsidRPr="00040FB7" w:rsidRDefault="00F417D3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Review</w:t>
            </w:r>
          </w:p>
        </w:tc>
        <w:tc>
          <w:tcPr>
            <w:tcW w:w="0" w:type="auto"/>
            <w:vAlign w:val="center"/>
          </w:tcPr>
          <w:p w14:paraId="15F0ACE3" w14:textId="252D497D" w:rsidR="00F417D3" w:rsidRDefault="00F417D3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Class holds a product review</w:t>
            </w:r>
          </w:p>
        </w:tc>
      </w:tr>
      <w:tr w:rsidR="00B34634" w:rsidRPr="00040FB7" w14:paraId="33B151E0" w14:textId="77777777" w:rsidTr="003D1394">
        <w:trPr>
          <w:trHeight w:val="586"/>
          <w:ins w:id="297" w:author="Julie Sewards" w:date="2014-04-03T21:15:00Z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248DE" w14:textId="77777777" w:rsidR="00B34634" w:rsidRPr="00040FB7" w:rsidRDefault="00B34634" w:rsidP="002447E7">
            <w:pPr>
              <w:spacing w:line="240" w:lineRule="auto"/>
              <w:rPr>
                <w:ins w:id="298" w:author="Julie Sewards" w:date="2014-04-03T21:15:00Z"/>
                <w:rFonts w:ascii="Calibri" w:eastAsia="Times New Roman" w:hAnsi="Calibri" w:cs="Times New Roman"/>
              </w:rPr>
            </w:pPr>
            <w:ins w:id="299" w:author="Julie Sewards" w:date="2014-04-03T21:15:00Z">
              <w:r w:rsidRPr="00040FB7">
                <w:rPr>
                  <w:rFonts w:ascii="Calibri" w:eastAsia="Times New Roman" w:hAnsi="Calibri" w:cs="Times New Roman"/>
                </w:rPr>
                <w:t>review score</w:t>
              </w:r>
            </w:ins>
          </w:p>
          <w:p w14:paraId="0CC23B8D" w14:textId="77777777" w:rsidR="00B34634" w:rsidRPr="00040FB7" w:rsidRDefault="00B34634" w:rsidP="002447E7">
            <w:pPr>
              <w:spacing w:line="240" w:lineRule="auto"/>
              <w:rPr>
                <w:ins w:id="300" w:author="Julie Sewards" w:date="2014-04-03T21:15:00Z"/>
                <w:rFonts w:ascii="Calibri" w:eastAsia="Times New Roman" w:hAnsi="Calibri" w:cs="Times New Roman"/>
              </w:rPr>
            </w:pPr>
            <w:ins w:id="301" w:author="Julie Sewards" w:date="2014-04-03T21:15:00Z">
              <w:r>
                <w:rPr>
                  <w:rFonts w:ascii="Calibri" w:eastAsia="Times New Roman" w:hAnsi="Calibri" w:cs="Times New Roman"/>
                </w:rPr>
                <w:t>product rating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34DF7" w14:textId="1C1EAB04" w:rsidR="00B34634" w:rsidRPr="00040FB7" w:rsidRDefault="00CF75CD" w:rsidP="00B34634">
            <w:pPr>
              <w:spacing w:line="240" w:lineRule="auto"/>
              <w:jc w:val="center"/>
              <w:rPr>
                <w:ins w:id="302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C82C9FB" w14:textId="77777777" w:rsidR="00B34634" w:rsidRPr="00040FB7" w:rsidRDefault="00B34634" w:rsidP="00B34634">
            <w:pPr>
              <w:spacing w:line="240" w:lineRule="auto"/>
              <w:jc w:val="center"/>
              <w:rPr>
                <w:ins w:id="303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708B866F" w14:textId="566FDE71" w:rsidR="00B34634" w:rsidRPr="00040FB7" w:rsidRDefault="00CF75CD" w:rsidP="00E25458">
            <w:pPr>
              <w:spacing w:line="240" w:lineRule="auto"/>
              <w:rPr>
                <w:ins w:id="304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These are attributes of a review</w:t>
            </w:r>
          </w:p>
        </w:tc>
      </w:tr>
    </w:tbl>
    <w:p w14:paraId="344301E9" w14:textId="77777777" w:rsidR="00636534" w:rsidRDefault="00636534">
      <w:pPr>
        <w:spacing w:after="200"/>
      </w:pP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123"/>
        <w:gridCol w:w="4962"/>
      </w:tblGrid>
      <w:tr w:rsidR="003276AC" w:rsidRPr="00636534" w14:paraId="0B249DE8" w14:textId="77777777" w:rsidTr="00636534">
        <w:trPr>
          <w:trHeight w:val="567"/>
          <w:ins w:id="305" w:author="Julie Sewards" w:date="2014-04-03T21:15:00Z"/>
        </w:trPr>
        <w:tc>
          <w:tcPr>
            <w:tcW w:w="1294" w:type="dxa"/>
            <w:shd w:val="clear" w:color="auto" w:fill="auto"/>
            <w:noWrap/>
            <w:vAlign w:val="center"/>
          </w:tcPr>
          <w:p w14:paraId="166D85CC" w14:textId="77777777" w:rsidR="003276AC" w:rsidRPr="00636534" w:rsidRDefault="003276AC" w:rsidP="00636534">
            <w:pPr>
              <w:spacing w:line="240" w:lineRule="auto"/>
              <w:jc w:val="center"/>
              <w:rPr>
                <w:ins w:id="306" w:author="Julie Sewards" w:date="2014-04-03T21:15:00Z"/>
                <w:rFonts w:ascii="Calibri" w:eastAsia="Times New Roman" w:hAnsi="Calibri" w:cs="Times New Roman"/>
                <w:b/>
              </w:rPr>
            </w:pPr>
            <w:ins w:id="307" w:author="Julie Sewards" w:date="2014-04-03T21:15:00Z">
              <w:r w:rsidRPr="00636534">
                <w:rPr>
                  <w:rFonts w:ascii="Calibri" w:eastAsia="Times New Roman" w:hAnsi="Calibri" w:cs="Times New Roman"/>
                  <w:b/>
                </w:rPr>
                <w:lastRenderedPageBreak/>
                <w:t>Verb</w:t>
              </w:r>
            </w:ins>
          </w:p>
        </w:tc>
        <w:tc>
          <w:tcPr>
            <w:tcW w:w="2123" w:type="dxa"/>
            <w:vAlign w:val="center"/>
          </w:tcPr>
          <w:p w14:paraId="02B29C95" w14:textId="77777777" w:rsidR="003276AC" w:rsidRPr="00636534" w:rsidRDefault="003276AC" w:rsidP="00636534">
            <w:pPr>
              <w:spacing w:line="240" w:lineRule="auto"/>
              <w:jc w:val="center"/>
              <w:rPr>
                <w:ins w:id="308" w:author="Julie Sewards" w:date="2014-04-03T21:15:00Z"/>
                <w:rFonts w:ascii="Calibri" w:eastAsia="Times New Roman" w:hAnsi="Calibri" w:cs="Times New Roman"/>
                <w:b/>
              </w:rPr>
            </w:pPr>
            <w:ins w:id="309" w:author="Julie Sewards" w:date="2014-04-03T21:15:00Z">
              <w:r w:rsidRPr="00636534">
                <w:rPr>
                  <w:rFonts w:ascii="Calibri" w:eastAsia="Times New Roman" w:hAnsi="Calibri" w:cs="Times New Roman"/>
                  <w:b/>
                </w:rPr>
                <w:t>Accepted as method</w:t>
              </w:r>
            </w:ins>
          </w:p>
        </w:tc>
        <w:tc>
          <w:tcPr>
            <w:tcW w:w="4962" w:type="dxa"/>
            <w:vAlign w:val="center"/>
          </w:tcPr>
          <w:p w14:paraId="192DBFD2" w14:textId="77777777" w:rsidR="003276AC" w:rsidRPr="00636534" w:rsidRDefault="003276AC" w:rsidP="00636534">
            <w:pPr>
              <w:spacing w:line="240" w:lineRule="auto"/>
              <w:jc w:val="center"/>
              <w:rPr>
                <w:ins w:id="310" w:author="Julie Sewards" w:date="2014-04-03T21:15:00Z"/>
                <w:rFonts w:ascii="Calibri" w:eastAsia="Times New Roman" w:hAnsi="Calibri" w:cs="Times New Roman"/>
                <w:b/>
              </w:rPr>
            </w:pPr>
            <w:ins w:id="311" w:author="Julie Sewards" w:date="2014-04-03T21:15:00Z">
              <w:r w:rsidRPr="00636534">
                <w:rPr>
                  <w:rFonts w:ascii="Calibri" w:eastAsia="Times New Roman" w:hAnsi="Calibri" w:cs="Times New Roman"/>
                  <w:b/>
                </w:rPr>
                <w:t>Rationale</w:t>
              </w:r>
            </w:ins>
          </w:p>
        </w:tc>
      </w:tr>
      <w:tr w:rsidR="00636534" w:rsidRPr="003276AC" w14:paraId="66140835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45224F99" w14:textId="114CBC34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advertise</w:t>
            </w:r>
          </w:p>
        </w:tc>
        <w:tc>
          <w:tcPr>
            <w:tcW w:w="2123" w:type="dxa"/>
          </w:tcPr>
          <w:p w14:paraId="505487C2" w14:textId="451110E9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4962" w:type="dxa"/>
          </w:tcPr>
          <w:p w14:paraId="55E8FBE3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02940D9A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6FF8FCC8" w14:textId="10DE2389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</w:t>
            </w:r>
          </w:p>
        </w:tc>
        <w:tc>
          <w:tcPr>
            <w:tcW w:w="2123" w:type="dxa"/>
          </w:tcPr>
          <w:p w14:paraId="3E067712" w14:textId="621F3A3F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1912D578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2D185C25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7324A5C1" w14:textId="416336C4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search</w:t>
            </w:r>
          </w:p>
        </w:tc>
        <w:tc>
          <w:tcPr>
            <w:tcW w:w="2123" w:type="dxa"/>
          </w:tcPr>
          <w:p w14:paraId="5FF7DD8A" w14:textId="04F263AD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42FADDB6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7ABF9D89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136853D9" w14:textId="7EAC8C6A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offer</w:t>
            </w:r>
          </w:p>
        </w:tc>
        <w:tc>
          <w:tcPr>
            <w:tcW w:w="2123" w:type="dxa"/>
          </w:tcPr>
          <w:p w14:paraId="24657A49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6410FCD0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73065B26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4A3BF4FD" w14:textId="7A19839F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book</w:t>
            </w:r>
          </w:p>
        </w:tc>
        <w:tc>
          <w:tcPr>
            <w:tcW w:w="2123" w:type="dxa"/>
          </w:tcPr>
          <w:p w14:paraId="79326353" w14:textId="6E9358B2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1D196A0E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5190F78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2C211682" w14:textId="47B419D6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</w:t>
            </w:r>
          </w:p>
        </w:tc>
        <w:tc>
          <w:tcPr>
            <w:tcW w:w="2123" w:type="dxa"/>
          </w:tcPr>
          <w:p w14:paraId="0C6936BF" w14:textId="3F0ECF58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3B65F5BC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1613B" w:rsidRPr="003276AC" w14:paraId="388BD793" w14:textId="77777777" w:rsidTr="00636534">
        <w:trPr>
          <w:trHeight w:val="288"/>
          <w:ins w:id="312" w:author="Julie Sewards" w:date="2014-04-03T21:15:00Z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6CA83C2" w14:textId="7E82B8F3" w:rsidR="00D1613B" w:rsidRDefault="00636534">
            <w:pPr>
              <w:rPr>
                <w:ins w:id="313" w:author="Julie Sewards" w:date="2014-04-03T21:15:00Z"/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2123" w:type="dxa"/>
          </w:tcPr>
          <w:p w14:paraId="722D5EF9" w14:textId="74536586" w:rsidR="00D1613B" w:rsidRPr="003276AC" w:rsidRDefault="0007377A" w:rsidP="003276AC">
            <w:pPr>
              <w:spacing w:line="240" w:lineRule="auto"/>
              <w:rPr>
                <w:ins w:id="314" w:author="Julie Sewards" w:date="2014-04-03T21:15:00Z"/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51A16AD2" w14:textId="77777777" w:rsidR="00D1613B" w:rsidRPr="003276AC" w:rsidRDefault="00D1613B" w:rsidP="003276AC">
            <w:pPr>
              <w:spacing w:line="240" w:lineRule="auto"/>
              <w:rPr>
                <w:ins w:id="315" w:author="Julie Sewards" w:date="2014-04-03T21:15:00Z"/>
                <w:rFonts w:ascii="Calibri" w:eastAsia="Times New Roman" w:hAnsi="Calibri" w:cs="Times New Roman"/>
              </w:rPr>
            </w:pPr>
          </w:p>
        </w:tc>
      </w:tr>
      <w:tr w:rsidR="00636534" w:rsidRPr="003276AC" w14:paraId="651020EB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3BD24401" w14:textId="18384AEE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review</w:t>
            </w:r>
          </w:p>
        </w:tc>
        <w:tc>
          <w:tcPr>
            <w:tcW w:w="2123" w:type="dxa"/>
          </w:tcPr>
          <w:p w14:paraId="0C87AF43" w14:textId="77777777" w:rsidR="00636534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4C5B4919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4CC09B0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4335E4A" w14:textId="30A2DC36" w:rsidR="00636534" w:rsidRDefault="000737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636534">
              <w:rPr>
                <w:rFonts w:ascii="Calibri" w:hAnsi="Calibri"/>
              </w:rPr>
              <w:t>urchase</w:t>
            </w:r>
          </w:p>
        </w:tc>
        <w:tc>
          <w:tcPr>
            <w:tcW w:w="2123" w:type="dxa"/>
          </w:tcPr>
          <w:p w14:paraId="41B4DFF3" w14:textId="77777777" w:rsidR="00636534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5300476A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289C52BA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1A993FB8" w14:textId="79FC6CD4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filter</w:t>
            </w:r>
          </w:p>
        </w:tc>
        <w:tc>
          <w:tcPr>
            <w:tcW w:w="2123" w:type="dxa"/>
          </w:tcPr>
          <w:p w14:paraId="042E2A5F" w14:textId="6B2740A6" w:rsidR="00636534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7A1C3EA6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5FEEEC09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3C82663" w14:textId="1BBD7C73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Handle</w:t>
            </w:r>
          </w:p>
        </w:tc>
        <w:tc>
          <w:tcPr>
            <w:tcW w:w="2123" w:type="dxa"/>
          </w:tcPr>
          <w:p w14:paraId="307560BC" w14:textId="77777777" w:rsidR="00636534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220CCBB0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400BF85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7556FF8E" w14:textId="6308B931" w:rsidR="00636534" w:rsidRDefault="000737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 w:rsidR="00636534">
              <w:rPr>
                <w:rFonts w:ascii="Calibri" w:hAnsi="Calibri"/>
              </w:rPr>
              <w:t>iew</w:t>
            </w:r>
          </w:p>
        </w:tc>
        <w:tc>
          <w:tcPr>
            <w:tcW w:w="2123" w:type="dxa"/>
          </w:tcPr>
          <w:p w14:paraId="2596E612" w14:textId="714B8D5A" w:rsidR="00636534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29050134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22B06BEC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C5D0164" w14:textId="2EB18D0A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cancel</w:t>
            </w:r>
          </w:p>
        </w:tc>
        <w:tc>
          <w:tcPr>
            <w:tcW w:w="2123" w:type="dxa"/>
          </w:tcPr>
          <w:p w14:paraId="670B199D" w14:textId="3C11A0D3" w:rsidR="00636534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2FE29665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1613B" w:rsidRPr="003276AC" w14:paraId="6A5C779C" w14:textId="77777777" w:rsidTr="00636534">
        <w:trPr>
          <w:trHeight w:val="288"/>
          <w:ins w:id="316" w:author="Julie Sewards" w:date="2014-04-03T21:15:00Z"/>
        </w:trPr>
        <w:tc>
          <w:tcPr>
            <w:tcW w:w="1294" w:type="dxa"/>
            <w:shd w:val="clear" w:color="auto" w:fill="auto"/>
            <w:noWrap/>
            <w:vAlign w:val="bottom"/>
          </w:tcPr>
          <w:p w14:paraId="67DA01B6" w14:textId="6DE59705" w:rsidR="00D1613B" w:rsidRDefault="00636534">
            <w:pPr>
              <w:rPr>
                <w:ins w:id="317" w:author="Julie Sewards" w:date="2014-04-03T21:15:00Z"/>
                <w:rFonts w:ascii="Calibri" w:hAnsi="Calibri"/>
              </w:rPr>
            </w:pPr>
            <w:ins w:id="318" w:author="Julie Sewards" w:date="2014-04-03T21:15:00Z">
              <w:r>
                <w:rPr>
                  <w:rFonts w:ascii="Calibri" w:hAnsi="Calibri"/>
                </w:rPr>
                <w:t>receive</w:t>
              </w:r>
            </w:ins>
          </w:p>
        </w:tc>
        <w:tc>
          <w:tcPr>
            <w:tcW w:w="2123" w:type="dxa"/>
          </w:tcPr>
          <w:p w14:paraId="31807EC1" w14:textId="04208B5E" w:rsidR="00D1613B" w:rsidRPr="003276AC" w:rsidRDefault="00D1613B" w:rsidP="003276AC">
            <w:pPr>
              <w:spacing w:line="240" w:lineRule="auto"/>
              <w:rPr>
                <w:ins w:id="319" w:author="Julie Sewards" w:date="2014-04-03T21:15:00Z"/>
                <w:rFonts w:ascii="Calibri" w:eastAsia="Times New Roman" w:hAnsi="Calibri" w:cs="Times New Roman"/>
              </w:rPr>
            </w:pPr>
            <w:bookmarkStart w:id="320" w:name="_GoBack"/>
            <w:bookmarkEnd w:id="320"/>
          </w:p>
        </w:tc>
        <w:tc>
          <w:tcPr>
            <w:tcW w:w="4962" w:type="dxa"/>
          </w:tcPr>
          <w:p w14:paraId="298B9193" w14:textId="77777777" w:rsidR="00D1613B" w:rsidRPr="003276AC" w:rsidRDefault="00D1613B" w:rsidP="003276AC">
            <w:pPr>
              <w:spacing w:line="240" w:lineRule="auto"/>
              <w:rPr>
                <w:ins w:id="321" w:author="Julie Sewards" w:date="2014-04-03T21:15:00Z"/>
                <w:rFonts w:ascii="Calibri" w:eastAsia="Times New Roman" w:hAnsi="Calibri" w:cs="Times New Roman"/>
              </w:rPr>
            </w:pPr>
          </w:p>
        </w:tc>
      </w:tr>
      <w:tr w:rsidR="00D1613B" w:rsidRPr="003276AC" w14:paraId="18242FD4" w14:textId="77777777" w:rsidTr="00636534">
        <w:trPr>
          <w:trHeight w:val="288"/>
          <w:ins w:id="322" w:author="Julie Sewards" w:date="2014-04-03T21:15:00Z"/>
        </w:trPr>
        <w:tc>
          <w:tcPr>
            <w:tcW w:w="1294" w:type="dxa"/>
            <w:shd w:val="clear" w:color="auto" w:fill="auto"/>
            <w:noWrap/>
            <w:vAlign w:val="bottom"/>
          </w:tcPr>
          <w:p w14:paraId="78659940" w14:textId="5C236D47" w:rsidR="00D1613B" w:rsidRDefault="00636534">
            <w:pPr>
              <w:rPr>
                <w:ins w:id="323" w:author="Julie Sewards" w:date="2014-04-03T21:15:00Z"/>
                <w:rFonts w:ascii="Calibri" w:hAnsi="Calibri"/>
              </w:rPr>
            </w:pPr>
            <w:ins w:id="324" w:author="Julie Sewards" w:date="2014-04-03T21:15:00Z">
              <w:r>
                <w:rPr>
                  <w:rFonts w:ascii="Calibri" w:hAnsi="Calibri"/>
                </w:rPr>
                <w:t>opt out</w:t>
              </w:r>
            </w:ins>
          </w:p>
        </w:tc>
        <w:tc>
          <w:tcPr>
            <w:tcW w:w="2123" w:type="dxa"/>
          </w:tcPr>
          <w:p w14:paraId="6CB51692" w14:textId="77777777" w:rsidR="00D1613B" w:rsidRPr="003276AC" w:rsidRDefault="00D1613B" w:rsidP="003276AC">
            <w:pPr>
              <w:spacing w:line="240" w:lineRule="auto"/>
              <w:rPr>
                <w:ins w:id="325" w:author="Julie Sewards" w:date="2014-04-03T21:15:00Z"/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7A2FD5A6" w14:textId="77777777" w:rsidR="00D1613B" w:rsidRPr="003276AC" w:rsidRDefault="00D1613B" w:rsidP="003276AC">
            <w:pPr>
              <w:spacing w:line="240" w:lineRule="auto"/>
              <w:rPr>
                <w:ins w:id="326" w:author="Julie Sewards" w:date="2014-04-03T21:15:00Z"/>
                <w:rFonts w:ascii="Calibri" w:eastAsia="Times New Roman" w:hAnsi="Calibri" w:cs="Times New Roman"/>
              </w:rPr>
            </w:pPr>
          </w:p>
        </w:tc>
      </w:tr>
    </w:tbl>
    <w:p w14:paraId="47E55125" w14:textId="77777777" w:rsidR="00ED3673" w:rsidRPr="00181673" w:rsidRDefault="00ED3673" w:rsidP="00181673"/>
    <w:sectPr w:rsidR="00ED3673" w:rsidRPr="00181673" w:rsidSect="003D139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73"/>
    <w:rsid w:val="0000084A"/>
    <w:rsid w:val="00012378"/>
    <w:rsid w:val="0001665A"/>
    <w:rsid w:val="00017D71"/>
    <w:rsid w:val="000400A7"/>
    <w:rsid w:val="00040FB7"/>
    <w:rsid w:val="0007377A"/>
    <w:rsid w:val="000804D7"/>
    <w:rsid w:val="000809B1"/>
    <w:rsid w:val="00091AF6"/>
    <w:rsid w:val="000C67EF"/>
    <w:rsid w:val="000D4C3D"/>
    <w:rsid w:val="000E0EAA"/>
    <w:rsid w:val="000F3292"/>
    <w:rsid w:val="000F58C1"/>
    <w:rsid w:val="001171DB"/>
    <w:rsid w:val="00163293"/>
    <w:rsid w:val="00181673"/>
    <w:rsid w:val="00182F59"/>
    <w:rsid w:val="001947C5"/>
    <w:rsid w:val="001963C1"/>
    <w:rsid w:val="001B5D48"/>
    <w:rsid w:val="001E3276"/>
    <w:rsid w:val="002447E7"/>
    <w:rsid w:val="002A4755"/>
    <w:rsid w:val="002F7C7F"/>
    <w:rsid w:val="00320E84"/>
    <w:rsid w:val="003276AC"/>
    <w:rsid w:val="00351990"/>
    <w:rsid w:val="00364467"/>
    <w:rsid w:val="003645B2"/>
    <w:rsid w:val="00376500"/>
    <w:rsid w:val="00386002"/>
    <w:rsid w:val="003A4DB1"/>
    <w:rsid w:val="003B793C"/>
    <w:rsid w:val="003D1394"/>
    <w:rsid w:val="003D2D35"/>
    <w:rsid w:val="003E2B64"/>
    <w:rsid w:val="00404884"/>
    <w:rsid w:val="00406AAA"/>
    <w:rsid w:val="004253CB"/>
    <w:rsid w:val="00453678"/>
    <w:rsid w:val="00471C95"/>
    <w:rsid w:val="005808A3"/>
    <w:rsid w:val="00587DB2"/>
    <w:rsid w:val="005D1A4A"/>
    <w:rsid w:val="00602F42"/>
    <w:rsid w:val="006131BA"/>
    <w:rsid w:val="00613FFE"/>
    <w:rsid w:val="00630A57"/>
    <w:rsid w:val="00636534"/>
    <w:rsid w:val="006552AC"/>
    <w:rsid w:val="00661D66"/>
    <w:rsid w:val="00686F71"/>
    <w:rsid w:val="00694ED4"/>
    <w:rsid w:val="006E27CA"/>
    <w:rsid w:val="007445CF"/>
    <w:rsid w:val="007573EB"/>
    <w:rsid w:val="00766F33"/>
    <w:rsid w:val="00776911"/>
    <w:rsid w:val="0078356A"/>
    <w:rsid w:val="007951CA"/>
    <w:rsid w:val="007D323E"/>
    <w:rsid w:val="008131DA"/>
    <w:rsid w:val="00823F2B"/>
    <w:rsid w:val="008524B8"/>
    <w:rsid w:val="00886423"/>
    <w:rsid w:val="00970EE4"/>
    <w:rsid w:val="00997E04"/>
    <w:rsid w:val="009F0ECD"/>
    <w:rsid w:val="00A0247C"/>
    <w:rsid w:val="00A05D65"/>
    <w:rsid w:val="00A36F95"/>
    <w:rsid w:val="00A53157"/>
    <w:rsid w:val="00A541AA"/>
    <w:rsid w:val="00AC12E6"/>
    <w:rsid w:val="00AD063C"/>
    <w:rsid w:val="00B25046"/>
    <w:rsid w:val="00B34634"/>
    <w:rsid w:val="00B4048F"/>
    <w:rsid w:val="00B47B84"/>
    <w:rsid w:val="00B725F9"/>
    <w:rsid w:val="00B752EB"/>
    <w:rsid w:val="00BB3A64"/>
    <w:rsid w:val="00C02724"/>
    <w:rsid w:val="00C714CE"/>
    <w:rsid w:val="00C874DA"/>
    <w:rsid w:val="00C93EF5"/>
    <w:rsid w:val="00CA4E70"/>
    <w:rsid w:val="00CC0E63"/>
    <w:rsid w:val="00CD569C"/>
    <w:rsid w:val="00CF75CD"/>
    <w:rsid w:val="00D1613B"/>
    <w:rsid w:val="00D9456A"/>
    <w:rsid w:val="00DF6106"/>
    <w:rsid w:val="00E145E1"/>
    <w:rsid w:val="00E25458"/>
    <w:rsid w:val="00E2721F"/>
    <w:rsid w:val="00EC7370"/>
    <w:rsid w:val="00ED1B55"/>
    <w:rsid w:val="00ED3673"/>
    <w:rsid w:val="00ED5608"/>
    <w:rsid w:val="00F3739F"/>
    <w:rsid w:val="00F417D3"/>
    <w:rsid w:val="00FC2D4D"/>
    <w:rsid w:val="00FE0A77"/>
    <w:rsid w:val="00F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63"/>
    <w:pPr>
      <w:spacing w:after="0"/>
      <w:pPrChange w:id="0" w:author="Julie Sewards" w:date="2014-04-03T21:15:00Z">
        <w:pPr/>
      </w:pPrChange>
    </w:pPr>
    <w:rPr>
      <w:rFonts w:ascii="Arial" w:eastAsia="Arial" w:hAnsi="Arial" w:cs="Arial"/>
      <w:color w:val="000000"/>
      <w:lang w:eastAsia="en-GB"/>
      <w:rPrChange w:id="0" w:author="Julie Sewards" w:date="2014-04-03T21:15:00Z">
        <w:rPr>
          <w:rFonts w:asciiTheme="minorHAnsi" w:eastAsiaTheme="minorEastAsia" w:hAnsiTheme="minorHAnsi" w:cstheme="minorBidi"/>
          <w:sz w:val="22"/>
          <w:szCs w:val="22"/>
          <w:lang w:val="en-GB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63"/>
    <w:rPr>
      <w:rFonts w:ascii="Tahoma" w:eastAsia="Arial" w:hAnsi="Tahoma" w:cs="Tahoma"/>
      <w:color w:val="000000"/>
      <w:sz w:val="16"/>
      <w:szCs w:val="16"/>
      <w:lang w:eastAsia="en-GB"/>
    </w:rPr>
  </w:style>
  <w:style w:type="paragraph" w:styleId="Revision">
    <w:name w:val="Revision"/>
    <w:hidden/>
    <w:uiPriority w:val="99"/>
    <w:semiHidden/>
    <w:rsid w:val="00CC0E6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63"/>
    <w:pPr>
      <w:spacing w:after="0"/>
      <w:pPrChange w:id="1" w:author="Julie Sewards" w:date="2014-04-03T21:15:00Z">
        <w:pPr/>
      </w:pPrChange>
    </w:pPr>
    <w:rPr>
      <w:rFonts w:ascii="Arial" w:eastAsia="Arial" w:hAnsi="Arial" w:cs="Arial"/>
      <w:color w:val="000000"/>
      <w:lang w:eastAsia="en-GB"/>
      <w:rPrChange w:id="1" w:author="Julie Sewards" w:date="2014-04-03T21:15:00Z">
        <w:rPr>
          <w:rFonts w:asciiTheme="minorHAnsi" w:eastAsiaTheme="minorEastAsia" w:hAnsiTheme="minorHAnsi" w:cstheme="minorBidi"/>
          <w:sz w:val="22"/>
          <w:szCs w:val="22"/>
          <w:lang w:val="en-GB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63"/>
    <w:rPr>
      <w:rFonts w:ascii="Tahoma" w:eastAsia="Arial" w:hAnsi="Tahoma" w:cs="Tahoma"/>
      <w:color w:val="000000"/>
      <w:sz w:val="16"/>
      <w:szCs w:val="16"/>
      <w:lang w:eastAsia="en-GB"/>
    </w:rPr>
  </w:style>
  <w:style w:type="paragraph" w:styleId="Revision">
    <w:name w:val="Revision"/>
    <w:hidden/>
    <w:uiPriority w:val="99"/>
    <w:semiHidden/>
    <w:rsid w:val="00CC0E6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0E92F-7B1A-4E84-899F-5584AB25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Sewards</dc:creator>
  <cp:lastModifiedBy>Julie Sewards</cp:lastModifiedBy>
  <cp:revision>6</cp:revision>
  <cp:lastPrinted>2014-03-31T17:00:00Z</cp:lastPrinted>
  <dcterms:created xsi:type="dcterms:W3CDTF">2014-03-31T16:37:00Z</dcterms:created>
  <dcterms:modified xsi:type="dcterms:W3CDTF">2014-04-03T21:21:00Z</dcterms:modified>
</cp:coreProperties>
</file>