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9F22" w14:textId="472477E7" w:rsidR="00CA72F7" w:rsidRDefault="00CA72F7" w:rsidP="00CA72F7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Joshua Beyer</w:t>
      </w:r>
    </w:p>
    <w:p w14:paraId="5EBB97E4" w14:textId="77777777" w:rsidR="00CA72F7" w:rsidRDefault="00CA72F7" w:rsidP="00CA72F7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color w:val="000000"/>
        </w:rPr>
      </w:pPr>
      <w:r>
        <w:rPr>
          <w:color w:val="000000"/>
        </w:rPr>
        <w:t>Toronto, Ontario</w:t>
      </w:r>
    </w:p>
    <w:p w14:paraId="02FE421A" w14:textId="79DD3833" w:rsidR="00CA72F7" w:rsidRPr="00F0238C" w:rsidRDefault="00CA72F7" w:rsidP="00F0238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center"/>
        <w:rPr>
          <w:color w:val="000000"/>
        </w:rPr>
      </w:pPr>
      <w:r>
        <w:rPr>
          <w:color w:val="000000"/>
        </w:rPr>
        <w:t xml:space="preserve">647-530-2007 | </w:t>
      </w:r>
      <w:hyperlink r:id="rId7" w:history="1">
        <w:r w:rsidRPr="00D91BC3">
          <w:rPr>
            <w:rStyle w:val="Hyperlink"/>
            <w:rFonts w:eastAsiaTheme="majorEastAsia"/>
          </w:rPr>
          <w:t>joshuabeyer2@gmail.com</w:t>
        </w:r>
      </w:hyperlink>
      <w:r>
        <w:rPr>
          <w:color w:val="000000"/>
        </w:rPr>
        <w:t xml:space="preserve"> | </w:t>
      </w:r>
      <w:hyperlink r:id="rId8" w:history="1">
        <w:r w:rsidR="005D20B7" w:rsidRPr="003779B7">
          <w:rPr>
            <w:rStyle w:val="Hyperlink"/>
            <w:rFonts w:eastAsiaTheme="majorEastAsia"/>
          </w:rPr>
          <w:t>LinkedIn</w:t>
        </w:r>
      </w:hyperlink>
      <w:r w:rsidR="00A0400F">
        <w:rPr>
          <w:color w:val="000000"/>
        </w:rPr>
        <w:t xml:space="preserve"> | </w:t>
      </w:r>
      <w:hyperlink r:id="rId9" w:history="1">
        <w:r w:rsidR="005D20B7" w:rsidRPr="00510864">
          <w:rPr>
            <w:rStyle w:val="Hyperlink"/>
          </w:rPr>
          <w:t>GitHub</w:t>
        </w:r>
      </w:hyperlink>
    </w:p>
    <w:p w14:paraId="6F3A8E46" w14:textId="77777777" w:rsidR="00CA72F7" w:rsidRDefault="00CA72F7" w:rsidP="00CA72F7">
      <w:pPr>
        <w:pBdr>
          <w:bottom w:val="single" w:sz="4" w:space="1" w:color="000000"/>
        </w:pBdr>
        <w:rPr>
          <w:b/>
        </w:rPr>
      </w:pPr>
      <w:r>
        <w:rPr>
          <w:b/>
        </w:rPr>
        <w:t>EDUCATION</w:t>
      </w:r>
    </w:p>
    <w:p w14:paraId="3471016E" w14:textId="54FB3EB2" w:rsidR="00CA72F7" w:rsidRDefault="00625542" w:rsidP="00CA72F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</w:rPr>
      </w:pPr>
      <w:r>
        <w:rPr>
          <w:b/>
          <w:color w:val="000000"/>
        </w:rPr>
        <w:t>University of Western Ontario</w:t>
      </w:r>
      <w:r w:rsidR="00CA72F7">
        <w:rPr>
          <w:b/>
          <w:color w:val="000000"/>
        </w:rPr>
        <w:tab/>
        <w:t>London, Ontario, Canada</w:t>
      </w:r>
    </w:p>
    <w:p w14:paraId="6E509606" w14:textId="161829C1" w:rsidR="00CA72F7" w:rsidRDefault="00FF4FEF" w:rsidP="00CA72F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</w:rPr>
      </w:pPr>
      <w:r w:rsidRPr="00FF4FEF">
        <w:rPr>
          <w:i/>
          <w:color w:val="000000"/>
        </w:rPr>
        <w:t>B.Sc. Computer Science &amp; Finance (Double Major)</w:t>
      </w:r>
      <w:r w:rsidR="00CA72F7">
        <w:rPr>
          <w:color w:val="000000"/>
        </w:rPr>
        <w:tab/>
      </w:r>
      <w:r w:rsidR="002046F6">
        <w:rPr>
          <w:color w:val="000000"/>
        </w:rPr>
        <w:t>Expected Graduation</w:t>
      </w:r>
      <w:r w:rsidR="00CA72F7">
        <w:rPr>
          <w:color w:val="000000"/>
        </w:rPr>
        <w:t xml:space="preserve"> </w:t>
      </w:r>
      <w:r w:rsidR="002046F6">
        <w:rPr>
          <w:color w:val="000000"/>
        </w:rPr>
        <w:t>202</w:t>
      </w:r>
      <w:r w:rsidR="00EF07CB">
        <w:rPr>
          <w:color w:val="000000"/>
        </w:rPr>
        <w:t>6</w:t>
      </w:r>
    </w:p>
    <w:p w14:paraId="76DD16E8" w14:textId="6EE2580A" w:rsidR="006A15C5" w:rsidRDefault="00FF4FEF" w:rsidP="00CA72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ind w:left="360"/>
        <w:rPr>
          <w:color w:val="000000"/>
        </w:rPr>
      </w:pPr>
      <w:r w:rsidRPr="00FF4FEF">
        <w:rPr>
          <w:color w:val="000000"/>
        </w:rPr>
        <w:t>Coursework includes algorithms, operating systems, databases, and financial analytics.</w:t>
      </w:r>
    </w:p>
    <w:p w14:paraId="5402A889" w14:textId="77777777" w:rsidR="003266C8" w:rsidRDefault="003266C8" w:rsidP="003266C8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b/>
          <w:bCs/>
          <w:color w:val="000000"/>
        </w:rPr>
      </w:pPr>
    </w:p>
    <w:p w14:paraId="4641C66C" w14:textId="77777777" w:rsidR="003266C8" w:rsidRDefault="003266C8" w:rsidP="003266C8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color w:val="000000"/>
        </w:rPr>
      </w:pPr>
      <w:r w:rsidRPr="006A15C5">
        <w:rPr>
          <w:b/>
          <w:bCs/>
          <w:color w:val="000000"/>
        </w:rPr>
        <w:t>University of Toronto</w:t>
      </w:r>
      <w:r>
        <w:rPr>
          <w:color w:val="000000"/>
        </w:rPr>
        <w:tab/>
      </w:r>
      <w:r w:rsidRPr="00EE3E0E">
        <w:rPr>
          <w:b/>
          <w:bCs/>
          <w:color w:val="000000"/>
        </w:rPr>
        <w:t>Toronto, Ontario, Canada</w:t>
      </w:r>
    </w:p>
    <w:p w14:paraId="6465EED4" w14:textId="77777777" w:rsidR="003266C8" w:rsidRDefault="003266C8" w:rsidP="003266C8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color w:val="000000"/>
        </w:rPr>
      </w:pPr>
      <w:r>
        <w:rPr>
          <w:color w:val="000000"/>
        </w:rPr>
        <w:t>Artificial Intelligence Certificate</w:t>
      </w:r>
    </w:p>
    <w:p w14:paraId="6D720635" w14:textId="1565BF93" w:rsidR="003266C8" w:rsidRPr="003266C8" w:rsidRDefault="003266C8" w:rsidP="003266C8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b/>
          <w:bCs/>
          <w:color w:val="000000"/>
        </w:rPr>
      </w:pPr>
      <w:r w:rsidRPr="003266C8">
        <w:rPr>
          <w:color w:val="000000"/>
        </w:rPr>
        <w:t>Machine learning, Deep Learning and Intelligent Agents courses</w:t>
      </w:r>
      <w:r w:rsidRPr="003266C8">
        <w:rPr>
          <w:color w:val="000000"/>
        </w:rPr>
        <w:tab/>
        <w:t>Expected 2026</w:t>
      </w:r>
    </w:p>
    <w:p w14:paraId="24AE1AAB" w14:textId="77777777" w:rsidR="003266C8" w:rsidRPr="003266C8" w:rsidRDefault="003266C8" w:rsidP="003266C8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color w:val="000000"/>
        </w:rPr>
      </w:pPr>
    </w:p>
    <w:p w14:paraId="77D52308" w14:textId="75DCEC83" w:rsidR="00516E5F" w:rsidRPr="00315068" w:rsidRDefault="00567820" w:rsidP="00516E5F">
      <w:pPr>
        <w:pBdr>
          <w:bottom w:val="single" w:sz="4" w:space="1" w:color="000000"/>
        </w:pBdr>
        <w:rPr>
          <w:b/>
        </w:rPr>
      </w:pPr>
      <w:r>
        <w:rPr>
          <w:b/>
        </w:rPr>
        <w:t>Technical Skills</w:t>
      </w:r>
    </w:p>
    <w:p w14:paraId="67A62DBD" w14:textId="1367D5F3" w:rsidR="00A0400F" w:rsidRPr="00567820" w:rsidRDefault="00567820" w:rsidP="006C70D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color w:val="000000"/>
        </w:rPr>
      </w:pPr>
      <w:r w:rsidRPr="00567820">
        <w:rPr>
          <w:color w:val="000000"/>
        </w:rPr>
        <w:t xml:space="preserve">Python, TypeScript, </w:t>
      </w:r>
      <w:r w:rsidR="00166E77">
        <w:rPr>
          <w:color w:val="000000"/>
        </w:rPr>
        <w:t xml:space="preserve">JavaScript, </w:t>
      </w:r>
      <w:r w:rsidRPr="00567820">
        <w:rPr>
          <w:color w:val="000000"/>
        </w:rPr>
        <w:t>SQL, Java • Django, Next.js, React, Node.js, Supabase</w:t>
      </w:r>
      <w:r w:rsidR="00FF4FEF">
        <w:rPr>
          <w:color w:val="000000"/>
        </w:rPr>
        <w:t xml:space="preserve">, </w:t>
      </w:r>
      <w:r w:rsidR="00FF4FEF" w:rsidRPr="00FF4FEF">
        <w:rPr>
          <w:color w:val="000000"/>
        </w:rPr>
        <w:t>Redis</w:t>
      </w:r>
      <w:r w:rsidR="00FF4FEF">
        <w:rPr>
          <w:color w:val="000000"/>
        </w:rPr>
        <w:t xml:space="preserve">, </w:t>
      </w:r>
      <w:r w:rsidR="00FF4FEF" w:rsidRPr="00FF4FEF">
        <w:rPr>
          <w:color w:val="000000"/>
        </w:rPr>
        <w:t>Kubernetes</w:t>
      </w:r>
      <w:r w:rsidRPr="00567820">
        <w:rPr>
          <w:color w:val="000000"/>
        </w:rPr>
        <w:t xml:space="preserve"> • PostgreSQL, AWS, Azure, Docker • OpenAI/Cohere APIs, PyTorch, TensorFlow</w:t>
      </w:r>
      <w:r w:rsidR="004424D2">
        <w:rPr>
          <w:color w:val="000000"/>
        </w:rPr>
        <w:t>, Cursor</w:t>
      </w:r>
    </w:p>
    <w:p w14:paraId="0F6FC43A" w14:textId="77777777" w:rsidR="00567820" w:rsidRPr="006C70D7" w:rsidRDefault="00567820" w:rsidP="006C70D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b/>
          <w:color w:val="000000"/>
        </w:rPr>
      </w:pPr>
    </w:p>
    <w:p w14:paraId="5710EEC4" w14:textId="3DEA012A" w:rsidR="00804560" w:rsidRPr="00804560" w:rsidRDefault="00CA72F7" w:rsidP="0080456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080"/>
          <w:tab w:val="left" w:pos="360"/>
        </w:tabs>
        <w:rPr>
          <w:b/>
          <w:color w:val="000000"/>
        </w:rPr>
      </w:pPr>
      <w:r w:rsidRPr="00E00F2B">
        <w:rPr>
          <w:b/>
          <w:color w:val="000000"/>
        </w:rPr>
        <w:t>WORK &amp; LEADERSHIP EXPERIENCE</w:t>
      </w:r>
    </w:p>
    <w:p w14:paraId="2E854C05" w14:textId="66690BB9" w:rsidR="00804560" w:rsidRDefault="00804560" w:rsidP="00F60705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ind w:left="360"/>
        <w:rPr>
          <w:b/>
        </w:rPr>
      </w:pPr>
    </w:p>
    <w:p w14:paraId="0660EE8E" w14:textId="3FA4C0CD" w:rsidR="0087390C" w:rsidRPr="0087390C" w:rsidRDefault="00767EF5" w:rsidP="00F60705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color w:val="000000"/>
        </w:rPr>
      </w:pPr>
      <w:r w:rsidRPr="00767EF5">
        <w:rPr>
          <w:b/>
        </w:rPr>
        <w:t>Cidel Asset Management</w:t>
      </w:r>
      <w:r w:rsidR="0087390C" w:rsidRPr="0087390C">
        <w:rPr>
          <w:b/>
          <w:color w:val="000000"/>
        </w:rPr>
        <w:tab/>
        <w:t>Toronto, Ontario</w:t>
      </w:r>
    </w:p>
    <w:p w14:paraId="02C6EB43" w14:textId="0EC9D4A0" w:rsidR="0087390C" w:rsidRPr="00160C83" w:rsidRDefault="0087390C" w:rsidP="00F60705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i/>
          <w:color w:val="000000"/>
        </w:rPr>
      </w:pPr>
      <w:r>
        <w:rPr>
          <w:i/>
          <w:color w:val="000000"/>
        </w:rPr>
        <w:t>Software</w:t>
      </w:r>
      <w:r w:rsidRPr="0087390C">
        <w:rPr>
          <w:i/>
          <w:color w:val="000000"/>
        </w:rPr>
        <w:t xml:space="preserve"> </w:t>
      </w:r>
      <w:r w:rsidR="004E28D0" w:rsidRPr="0087390C">
        <w:rPr>
          <w:i/>
          <w:color w:val="000000"/>
        </w:rPr>
        <w:t>Developm</w:t>
      </w:r>
      <w:r w:rsidR="004E28D0">
        <w:rPr>
          <w:i/>
          <w:color w:val="000000"/>
        </w:rPr>
        <w:t>ent</w:t>
      </w:r>
      <w:r>
        <w:rPr>
          <w:i/>
          <w:color w:val="000000"/>
        </w:rPr>
        <w:t xml:space="preserve"> Intern</w:t>
      </w:r>
      <w:r w:rsidRPr="0087390C">
        <w:rPr>
          <w:color w:val="000000"/>
        </w:rPr>
        <w:tab/>
        <w:t xml:space="preserve"> </w:t>
      </w:r>
      <w:r>
        <w:rPr>
          <w:color w:val="000000"/>
        </w:rPr>
        <w:t>April</w:t>
      </w:r>
      <w:r w:rsidRPr="0087390C">
        <w:rPr>
          <w:color w:val="000000"/>
        </w:rPr>
        <w:t xml:space="preserve"> 202</w:t>
      </w:r>
      <w:r>
        <w:rPr>
          <w:color w:val="000000"/>
        </w:rPr>
        <w:t>4</w:t>
      </w:r>
      <w:r w:rsidRPr="0087390C">
        <w:rPr>
          <w:color w:val="000000"/>
        </w:rPr>
        <w:t xml:space="preserve">– </w:t>
      </w:r>
      <w:r w:rsidR="00CB2668">
        <w:rPr>
          <w:color w:val="000000"/>
        </w:rPr>
        <w:t>September</w:t>
      </w:r>
      <w:r w:rsidRPr="0087390C">
        <w:rPr>
          <w:color w:val="000000"/>
        </w:rPr>
        <w:t xml:space="preserve"> 2024</w:t>
      </w:r>
    </w:p>
    <w:p w14:paraId="10E395E5" w14:textId="7DB0FF44" w:rsidR="00E94AF8" w:rsidRPr="00E94AF8" w:rsidRDefault="00E94AF8" w:rsidP="00F607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10080"/>
        </w:tabs>
        <w:ind w:left="360"/>
        <w:rPr>
          <w:lang w:val="en-CA"/>
        </w:rPr>
      </w:pPr>
      <w:r w:rsidRPr="00E94AF8">
        <w:t>Designed and deployed a secure, ACID-compliant banking platform processing $5M+ annually; engineered transactional schemas to prevent regressions across critical money-movement operations.</w:t>
      </w:r>
    </w:p>
    <w:p w14:paraId="609B1B4F" w14:textId="77777777" w:rsidR="00E94AF8" w:rsidRPr="00E94AF8" w:rsidRDefault="00E94AF8" w:rsidP="00E94A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10080"/>
        </w:tabs>
        <w:ind w:left="360"/>
        <w:rPr>
          <w:lang w:val="en-CA"/>
        </w:rPr>
      </w:pPr>
      <w:r w:rsidRPr="00E94AF8">
        <w:rPr>
          <w:color w:val="000000"/>
        </w:rPr>
        <w:t>Automated high-volume financial workflows by migrating legacy VBA processes to C# (.NET) and Python, reducing execution time from hours to minutes.</w:t>
      </w:r>
    </w:p>
    <w:p w14:paraId="395A6F48" w14:textId="0A43A845" w:rsidR="00E94AF8" w:rsidRPr="00E94AF8" w:rsidRDefault="00E94AF8" w:rsidP="00E94A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10080"/>
        </w:tabs>
        <w:ind w:left="360"/>
        <w:rPr>
          <w:lang w:val="en-CA"/>
        </w:rPr>
      </w:pPr>
      <w:r w:rsidRPr="00E94AF8">
        <w:t>Integrated internal systems with Azure authentication and SQL databases to ensure secure, audit-ready data handling for diverse financial products.</w:t>
      </w:r>
    </w:p>
    <w:p w14:paraId="596258B1" w14:textId="3A9916B9" w:rsidR="00F60705" w:rsidRPr="0087390C" w:rsidRDefault="00F60705" w:rsidP="00F60705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color w:val="000000"/>
        </w:rPr>
      </w:pPr>
      <w:r>
        <w:rPr>
          <w:b/>
        </w:rPr>
        <w:br/>
        <w:t>TD Securities</w:t>
      </w:r>
      <w:r w:rsidRPr="0087390C">
        <w:rPr>
          <w:b/>
          <w:color w:val="000000"/>
        </w:rPr>
        <w:tab/>
        <w:t>Toronto, Ontario</w:t>
      </w:r>
    </w:p>
    <w:p w14:paraId="2CF15C56" w14:textId="77777777" w:rsidR="00F60705" w:rsidRDefault="00F60705" w:rsidP="00F60705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i/>
          <w:color w:val="000000"/>
        </w:rPr>
      </w:pPr>
      <w:r>
        <w:rPr>
          <w:i/>
          <w:color w:val="000000"/>
        </w:rPr>
        <w:t>Incoming Software</w:t>
      </w:r>
      <w:r w:rsidRPr="0087390C">
        <w:rPr>
          <w:i/>
          <w:color w:val="000000"/>
        </w:rPr>
        <w:t xml:space="preserve"> </w:t>
      </w:r>
      <w:r>
        <w:rPr>
          <w:i/>
          <w:color w:val="000000"/>
        </w:rPr>
        <w:t>Engineer Co-op</w:t>
      </w:r>
      <w:r w:rsidRPr="0087390C">
        <w:rPr>
          <w:color w:val="000000"/>
        </w:rPr>
        <w:tab/>
        <w:t xml:space="preserve"> </w:t>
      </w:r>
      <w:r>
        <w:rPr>
          <w:color w:val="000000"/>
        </w:rPr>
        <w:t>January 2026</w:t>
      </w:r>
    </w:p>
    <w:p w14:paraId="5146BEC4" w14:textId="3EF1C997" w:rsidR="001652AA" w:rsidRPr="00F60705" w:rsidRDefault="00F60705" w:rsidP="00F60705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i/>
          <w:color w:val="000000"/>
        </w:rPr>
      </w:pPr>
      <w:r>
        <w:t>Will be working on backend financial systems across Django, PostgreSQL, and internal tooling.</w:t>
      </w:r>
    </w:p>
    <w:p w14:paraId="18126C2E" w14:textId="7DC8CAFE" w:rsidR="00B95422" w:rsidRPr="00351BA1" w:rsidRDefault="00B95422" w:rsidP="00351BA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10080"/>
          <w:tab w:val="left" w:pos="360"/>
        </w:tabs>
        <w:ind w:left="360"/>
        <w:rPr>
          <w:color w:val="000000"/>
        </w:rPr>
      </w:pPr>
    </w:p>
    <w:p w14:paraId="15CCDE9B" w14:textId="4AB6B907" w:rsidR="00B95422" w:rsidRPr="0087390C" w:rsidRDefault="00B95422" w:rsidP="00B95422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color w:val="000000"/>
        </w:rPr>
      </w:pPr>
      <w:r>
        <w:rPr>
          <w:b/>
        </w:rPr>
        <w:t>Lapis Research</w:t>
      </w:r>
      <w:r w:rsidR="00B10A72">
        <w:rPr>
          <w:b/>
        </w:rPr>
        <w:t xml:space="preserve"> </w:t>
      </w:r>
      <w:r w:rsidR="00B10A72" w:rsidRPr="00B10A72">
        <w:rPr>
          <w:bCs/>
        </w:rPr>
        <w:t>(Early-Stage Research Collaboration Workspace Platform)</w:t>
      </w:r>
      <w:r>
        <w:rPr>
          <w:b/>
          <w:color w:val="000000"/>
        </w:rPr>
        <w:tab/>
      </w:r>
      <w:r w:rsidRPr="0087390C">
        <w:rPr>
          <w:b/>
          <w:color w:val="000000"/>
        </w:rPr>
        <w:t>Toronto, Ontario</w:t>
      </w:r>
    </w:p>
    <w:p w14:paraId="1096D782" w14:textId="0A10A0C6" w:rsidR="00351BA1" w:rsidRDefault="00B95422" w:rsidP="00B95422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i/>
          <w:color w:val="000000"/>
        </w:rPr>
      </w:pPr>
      <w:r>
        <w:rPr>
          <w:i/>
          <w:color w:val="000000"/>
        </w:rPr>
        <w:t>Software Developer</w:t>
      </w:r>
      <w:r w:rsidR="00351BA1">
        <w:rPr>
          <w:i/>
          <w:color w:val="000000"/>
        </w:rPr>
        <w:tab/>
      </w:r>
      <w:r w:rsidR="00351BA1">
        <w:rPr>
          <w:color w:val="000000"/>
        </w:rPr>
        <w:t xml:space="preserve"> </w:t>
      </w:r>
      <w:r w:rsidR="00B211E4">
        <w:rPr>
          <w:color w:val="000000"/>
        </w:rPr>
        <w:t xml:space="preserve">July </w:t>
      </w:r>
      <w:r w:rsidR="00351BA1">
        <w:rPr>
          <w:color w:val="000000"/>
        </w:rPr>
        <w:t xml:space="preserve">2025 </w:t>
      </w:r>
      <w:r w:rsidR="00351BA1" w:rsidRPr="0087390C">
        <w:rPr>
          <w:color w:val="000000"/>
        </w:rPr>
        <w:t xml:space="preserve">– </w:t>
      </w:r>
      <w:r w:rsidR="00351BA1">
        <w:rPr>
          <w:color w:val="000000"/>
        </w:rPr>
        <w:t>Present</w:t>
      </w:r>
    </w:p>
    <w:p w14:paraId="7EE0AFB9" w14:textId="21C27DD6" w:rsidR="00351BA1" w:rsidRPr="00351BA1" w:rsidRDefault="00351BA1" w:rsidP="00351B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10080"/>
        </w:tabs>
        <w:ind w:left="360"/>
        <w:rPr>
          <w:lang w:val="en-CA"/>
        </w:rPr>
      </w:pPr>
      <w:r w:rsidRPr="00351BA1">
        <w:t xml:space="preserve">Implementing backend integrations enabling users to import/export research assets directly from OneDrive, Notion, and Google Drive, using Node.js + </w:t>
      </w:r>
      <w:r w:rsidR="00C27675" w:rsidRPr="00567820">
        <w:rPr>
          <w:color w:val="000000"/>
        </w:rPr>
        <w:t>PostgreSQL</w:t>
      </w:r>
    </w:p>
    <w:p w14:paraId="0B7411EF" w14:textId="35F2693F" w:rsidR="00351BA1" w:rsidRPr="00F60705" w:rsidRDefault="00351BA1" w:rsidP="00351B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ind w:left="360"/>
        <w:rPr>
          <w:lang w:val="en-CA"/>
        </w:rPr>
      </w:pPr>
      <w:r w:rsidRPr="00351BA1">
        <w:t>Developing AI-driven document agents that scan, summarize, and surface relevant work to reduce researcher context-switching and improve onboarding workflows.</w:t>
      </w:r>
    </w:p>
    <w:p w14:paraId="49C26968" w14:textId="1F8884F3" w:rsidR="00F60705" w:rsidRDefault="00F60705" w:rsidP="00F60705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</w:pPr>
    </w:p>
    <w:p w14:paraId="61D368D7" w14:textId="77777777" w:rsidR="00F60705" w:rsidRPr="0087390C" w:rsidRDefault="00F60705" w:rsidP="00F60705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color w:val="000000"/>
        </w:rPr>
      </w:pPr>
      <w:r w:rsidRPr="00EE5376">
        <w:rPr>
          <w:b/>
          <w:bCs/>
        </w:rPr>
        <w:t>Cohere</w:t>
      </w:r>
      <w:r>
        <w:rPr>
          <w:b/>
        </w:rPr>
        <w:t xml:space="preserve"> </w:t>
      </w:r>
      <w:r w:rsidRPr="0087390C">
        <w:rPr>
          <w:b/>
          <w:color w:val="000000"/>
        </w:rPr>
        <w:tab/>
        <w:t>Toronto, Ontario</w:t>
      </w:r>
    </w:p>
    <w:p w14:paraId="0669E962" w14:textId="77777777" w:rsidR="00F60705" w:rsidRPr="00160C83" w:rsidRDefault="00F60705" w:rsidP="00F60705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i/>
          <w:color w:val="000000"/>
        </w:rPr>
      </w:pPr>
      <w:r>
        <w:rPr>
          <w:i/>
          <w:color w:val="000000"/>
        </w:rPr>
        <w:t>Data Annotator</w:t>
      </w:r>
      <w:r w:rsidRPr="0087390C">
        <w:rPr>
          <w:color w:val="000000"/>
        </w:rPr>
        <w:tab/>
        <w:t xml:space="preserve"> </w:t>
      </w:r>
      <w:r>
        <w:rPr>
          <w:color w:val="000000"/>
        </w:rPr>
        <w:t>September 2025 –</w:t>
      </w:r>
      <w:r w:rsidRPr="0087390C">
        <w:rPr>
          <w:color w:val="000000"/>
        </w:rPr>
        <w:t xml:space="preserve"> </w:t>
      </w:r>
      <w:r>
        <w:rPr>
          <w:color w:val="000000"/>
        </w:rPr>
        <w:t>Present</w:t>
      </w:r>
    </w:p>
    <w:p w14:paraId="75EB601E" w14:textId="5AE418AF" w:rsidR="00F60705" w:rsidRPr="00F60705" w:rsidRDefault="00F60705" w:rsidP="00F607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right" w:pos="10080"/>
          <w:tab w:val="left" w:pos="360"/>
        </w:tabs>
        <w:ind w:left="360"/>
        <w:rPr>
          <w:lang w:val="en-CA"/>
        </w:rPr>
      </w:pPr>
      <w:r w:rsidRPr="00CB2668">
        <w:t xml:space="preserve">Evaluating and refining </w:t>
      </w:r>
      <w:r>
        <w:t xml:space="preserve">LLM </w:t>
      </w:r>
      <w:r w:rsidRPr="00CB2668">
        <w:t>model outputs and semantic search relevance in internal tooling</w:t>
      </w:r>
    </w:p>
    <w:p w14:paraId="6F849521" w14:textId="2924AEC2" w:rsidR="00B95422" w:rsidRDefault="00B95422" w:rsidP="00B95422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color w:val="000000"/>
        </w:rPr>
      </w:pPr>
      <w:r w:rsidRPr="0087390C">
        <w:rPr>
          <w:color w:val="000000"/>
        </w:rPr>
        <w:tab/>
        <w:t xml:space="preserve"> </w:t>
      </w:r>
    </w:p>
    <w:p w14:paraId="63557283" w14:textId="44A4CCA2" w:rsidR="00CA72F7" w:rsidRDefault="00CA72F7" w:rsidP="00CA72F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color w:val="000000"/>
        </w:rPr>
      </w:pPr>
      <w:r>
        <w:rPr>
          <w:b/>
        </w:rPr>
        <w:t>KIC Product Acquisition</w:t>
      </w:r>
      <w:r w:rsidR="00F827B1">
        <w:rPr>
          <w:b/>
        </w:rPr>
        <w:t xml:space="preserve"> </w:t>
      </w:r>
      <w:r w:rsidR="00F827B1">
        <w:rPr>
          <w:bCs/>
        </w:rPr>
        <w:t>(</w:t>
      </w:r>
      <w:r w:rsidR="00196AAA" w:rsidRPr="00196AAA">
        <w:rPr>
          <w:bCs/>
        </w:rPr>
        <w:t xml:space="preserve">Founder-Led E-Commerce </w:t>
      </w:r>
      <w:r w:rsidR="00551C63" w:rsidRPr="00196AAA">
        <w:rPr>
          <w:bCs/>
        </w:rPr>
        <w:t>Company</w:t>
      </w:r>
      <w:r w:rsidR="00551C63">
        <w:rPr>
          <w:bCs/>
        </w:rPr>
        <w:t>)</w:t>
      </w:r>
      <w:r w:rsidR="00551C63">
        <w:rPr>
          <w:b/>
          <w:color w:val="000000"/>
        </w:rPr>
        <w:t xml:space="preserve">  </w:t>
      </w:r>
      <w:r>
        <w:rPr>
          <w:b/>
          <w:color w:val="000000"/>
        </w:rPr>
        <w:t xml:space="preserve">                             Toronto, Ontario</w:t>
      </w:r>
    </w:p>
    <w:p w14:paraId="601708A5" w14:textId="77777777" w:rsidR="00CA72F7" w:rsidRDefault="00CA72F7" w:rsidP="00CA72F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left" w:pos="360"/>
        </w:tabs>
        <w:rPr>
          <w:color w:val="000000"/>
        </w:rPr>
      </w:pPr>
      <w:r>
        <w:rPr>
          <w:i/>
          <w:color w:val="000000"/>
        </w:rPr>
        <w:t>Sole Proprietor and Owner</w:t>
      </w:r>
      <w:r>
        <w:rPr>
          <w:color w:val="000000"/>
        </w:rPr>
        <w:tab/>
        <w:t xml:space="preserve"> November 2020 – August 2024</w:t>
      </w:r>
    </w:p>
    <w:p w14:paraId="288F9B6E" w14:textId="3D00505D" w:rsidR="00E94AF8" w:rsidRPr="00E94AF8" w:rsidRDefault="00E94AF8" w:rsidP="00F607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</w:pPr>
      <w:r w:rsidRPr="00E94AF8">
        <w:t xml:space="preserve">Bootstrapped the venture to $2M in </w:t>
      </w:r>
      <w:r w:rsidRPr="00E94AF8">
        <w:t>revenue;</w:t>
      </w:r>
      <w:r w:rsidRPr="00E94AF8">
        <w:t xml:space="preserve"> engineered Python automation </w:t>
      </w:r>
      <w:r w:rsidR="00465085">
        <w:t>tools for</w:t>
      </w:r>
      <w:r w:rsidRPr="00E94AF8">
        <w:t xml:space="preserve"> algorithmic pricing</w:t>
      </w:r>
      <w:r w:rsidRPr="00E94AF8">
        <w:t xml:space="preserve">, </w:t>
      </w:r>
      <w:r w:rsidRPr="00E94AF8">
        <w:t>inventory optimization</w:t>
      </w:r>
      <w:r w:rsidRPr="00E94AF8">
        <w:t xml:space="preserve"> and analyzing general market data for trend predictions.</w:t>
      </w:r>
    </w:p>
    <w:p w14:paraId="0DF9791A" w14:textId="708F5C37" w:rsidR="00F60705" w:rsidRDefault="00E94AF8" w:rsidP="00F607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ind w:left="360"/>
      </w:pPr>
      <w:r w:rsidRPr="00E94AF8">
        <w:t>Developed latency-sensitive purchasing agents handling to secure limited-release inventory.</w:t>
      </w:r>
    </w:p>
    <w:sectPr w:rsidR="00F60705" w:rsidSect="00CA72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09374" w14:textId="77777777" w:rsidR="004A6439" w:rsidRDefault="004A6439">
      <w:r>
        <w:separator/>
      </w:r>
    </w:p>
  </w:endnote>
  <w:endnote w:type="continuationSeparator" w:id="0">
    <w:p w14:paraId="2308871A" w14:textId="77777777" w:rsidR="004A6439" w:rsidRDefault="004A6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1A79E" w14:textId="77777777" w:rsidR="00CA72F7" w:rsidRDefault="00CA72F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8158A" w14:textId="77777777" w:rsidR="00CA72F7" w:rsidRDefault="00CA72F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42035" w14:textId="77777777" w:rsidR="00CA72F7" w:rsidRDefault="00CA72F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6A6BF" w14:textId="77777777" w:rsidR="004A6439" w:rsidRDefault="004A6439">
      <w:r>
        <w:separator/>
      </w:r>
    </w:p>
  </w:footnote>
  <w:footnote w:type="continuationSeparator" w:id="0">
    <w:p w14:paraId="21693B87" w14:textId="77777777" w:rsidR="004A6439" w:rsidRDefault="004A6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4B12C" w14:textId="77777777" w:rsidR="00CA72F7" w:rsidRDefault="00CA72F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5246C" w14:textId="77777777" w:rsidR="00CA72F7" w:rsidRDefault="00CA72F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7682D" w14:textId="77777777" w:rsidR="00CA72F7" w:rsidRDefault="00CA72F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215C"/>
    <w:multiLevelType w:val="hybridMultilevel"/>
    <w:tmpl w:val="E4425906"/>
    <w:lvl w:ilvl="0" w:tplc="D30640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476BB"/>
    <w:multiLevelType w:val="multilevel"/>
    <w:tmpl w:val="8E303EAA"/>
    <w:lvl w:ilvl="0">
      <w:start w:val="1"/>
      <w:numFmt w:val="bullet"/>
      <w:lvlText w:val="●"/>
      <w:lvlJc w:val="left"/>
      <w:pPr>
        <w:ind w:left="4584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205C76"/>
    <w:multiLevelType w:val="multilevel"/>
    <w:tmpl w:val="C45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B7148"/>
    <w:multiLevelType w:val="hybridMultilevel"/>
    <w:tmpl w:val="100CF890"/>
    <w:lvl w:ilvl="0" w:tplc="E5209B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3062B"/>
    <w:multiLevelType w:val="hybridMultilevel"/>
    <w:tmpl w:val="7228E04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10451B"/>
    <w:multiLevelType w:val="hybridMultilevel"/>
    <w:tmpl w:val="F96A0A3E"/>
    <w:lvl w:ilvl="0" w:tplc="F56834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C477F"/>
    <w:multiLevelType w:val="hybridMultilevel"/>
    <w:tmpl w:val="FBDE406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7862F6"/>
    <w:multiLevelType w:val="multilevel"/>
    <w:tmpl w:val="A90EECD2"/>
    <w:lvl w:ilvl="0">
      <w:start w:val="1"/>
      <w:numFmt w:val="bullet"/>
      <w:lvlText w:val="●"/>
      <w:lvlJc w:val="left"/>
      <w:pPr>
        <w:ind w:left="4584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FB243B1"/>
    <w:multiLevelType w:val="hybridMultilevel"/>
    <w:tmpl w:val="0262E5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964687"/>
    <w:multiLevelType w:val="multilevel"/>
    <w:tmpl w:val="D984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591140">
    <w:abstractNumId w:val="1"/>
  </w:num>
  <w:num w:numId="2" w16cid:durableId="317226327">
    <w:abstractNumId w:val="7"/>
  </w:num>
  <w:num w:numId="3" w16cid:durableId="355271419">
    <w:abstractNumId w:val="5"/>
  </w:num>
  <w:num w:numId="4" w16cid:durableId="1184514920">
    <w:abstractNumId w:val="8"/>
  </w:num>
  <w:num w:numId="5" w16cid:durableId="945311605">
    <w:abstractNumId w:val="2"/>
  </w:num>
  <w:num w:numId="6" w16cid:durableId="1518421889">
    <w:abstractNumId w:val="0"/>
  </w:num>
  <w:num w:numId="7" w16cid:durableId="34352773">
    <w:abstractNumId w:val="3"/>
  </w:num>
  <w:num w:numId="8" w16cid:durableId="818764597">
    <w:abstractNumId w:val="6"/>
  </w:num>
  <w:num w:numId="9" w16cid:durableId="740372225">
    <w:abstractNumId w:val="9"/>
  </w:num>
  <w:num w:numId="10" w16cid:durableId="284580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F7"/>
    <w:rsid w:val="00005DB2"/>
    <w:rsid w:val="000120B6"/>
    <w:rsid w:val="000339FA"/>
    <w:rsid w:val="00034F8B"/>
    <w:rsid w:val="000A7FF3"/>
    <w:rsid w:val="001534EE"/>
    <w:rsid w:val="00160C83"/>
    <w:rsid w:val="001652AA"/>
    <w:rsid w:val="00166E77"/>
    <w:rsid w:val="00167A86"/>
    <w:rsid w:val="001744AC"/>
    <w:rsid w:val="00181C53"/>
    <w:rsid w:val="00196AAA"/>
    <w:rsid w:val="001B125F"/>
    <w:rsid w:val="002046F6"/>
    <w:rsid w:val="00212897"/>
    <w:rsid w:val="002361B9"/>
    <w:rsid w:val="002904E7"/>
    <w:rsid w:val="002B0EBD"/>
    <w:rsid w:val="003139E9"/>
    <w:rsid w:val="00315068"/>
    <w:rsid w:val="003266C8"/>
    <w:rsid w:val="00333F98"/>
    <w:rsid w:val="00351BA1"/>
    <w:rsid w:val="00356AE4"/>
    <w:rsid w:val="00371470"/>
    <w:rsid w:val="003900BE"/>
    <w:rsid w:val="003C5692"/>
    <w:rsid w:val="003D2C06"/>
    <w:rsid w:val="003F7F84"/>
    <w:rsid w:val="00413CED"/>
    <w:rsid w:val="004424D2"/>
    <w:rsid w:val="00445B54"/>
    <w:rsid w:val="00465085"/>
    <w:rsid w:val="00494AA3"/>
    <w:rsid w:val="00495DAA"/>
    <w:rsid w:val="004A6439"/>
    <w:rsid w:val="004E28D0"/>
    <w:rsid w:val="004F1F87"/>
    <w:rsid w:val="00501EBE"/>
    <w:rsid w:val="00510864"/>
    <w:rsid w:val="005169CB"/>
    <w:rsid w:val="00516E5F"/>
    <w:rsid w:val="00527DFF"/>
    <w:rsid w:val="00533679"/>
    <w:rsid w:val="0054369D"/>
    <w:rsid w:val="00551C63"/>
    <w:rsid w:val="00566400"/>
    <w:rsid w:val="00567820"/>
    <w:rsid w:val="005734A8"/>
    <w:rsid w:val="00576BE9"/>
    <w:rsid w:val="00577659"/>
    <w:rsid w:val="005850BB"/>
    <w:rsid w:val="005A1C9A"/>
    <w:rsid w:val="005A6EF7"/>
    <w:rsid w:val="005B0CDA"/>
    <w:rsid w:val="005B16AA"/>
    <w:rsid w:val="005D20B7"/>
    <w:rsid w:val="005E7A30"/>
    <w:rsid w:val="006058F8"/>
    <w:rsid w:val="00625542"/>
    <w:rsid w:val="00696164"/>
    <w:rsid w:val="006A15C5"/>
    <w:rsid w:val="006B1BAF"/>
    <w:rsid w:val="006C4D19"/>
    <w:rsid w:val="006C70D7"/>
    <w:rsid w:val="006E0470"/>
    <w:rsid w:val="00712401"/>
    <w:rsid w:val="00716C12"/>
    <w:rsid w:val="007211B0"/>
    <w:rsid w:val="007334CE"/>
    <w:rsid w:val="00745F75"/>
    <w:rsid w:val="00767EF5"/>
    <w:rsid w:val="00776CBA"/>
    <w:rsid w:val="00803B25"/>
    <w:rsid w:val="00804560"/>
    <w:rsid w:val="008640CD"/>
    <w:rsid w:val="0087152B"/>
    <w:rsid w:val="0087390C"/>
    <w:rsid w:val="00882C98"/>
    <w:rsid w:val="008C26A6"/>
    <w:rsid w:val="008E661F"/>
    <w:rsid w:val="009059BE"/>
    <w:rsid w:val="00926867"/>
    <w:rsid w:val="009279A3"/>
    <w:rsid w:val="009418FA"/>
    <w:rsid w:val="009779D4"/>
    <w:rsid w:val="009A172F"/>
    <w:rsid w:val="009A55AE"/>
    <w:rsid w:val="009C60CF"/>
    <w:rsid w:val="009F6B19"/>
    <w:rsid w:val="00A0400F"/>
    <w:rsid w:val="00A46C74"/>
    <w:rsid w:val="00AD31FD"/>
    <w:rsid w:val="00AE7F9A"/>
    <w:rsid w:val="00B10A72"/>
    <w:rsid w:val="00B211E4"/>
    <w:rsid w:val="00B333F1"/>
    <w:rsid w:val="00B34A76"/>
    <w:rsid w:val="00B95422"/>
    <w:rsid w:val="00BA46F5"/>
    <w:rsid w:val="00BC1880"/>
    <w:rsid w:val="00BE41B9"/>
    <w:rsid w:val="00BF0BA2"/>
    <w:rsid w:val="00C1085D"/>
    <w:rsid w:val="00C27675"/>
    <w:rsid w:val="00C3553D"/>
    <w:rsid w:val="00C5788D"/>
    <w:rsid w:val="00CA42A7"/>
    <w:rsid w:val="00CA72F7"/>
    <w:rsid w:val="00CB2668"/>
    <w:rsid w:val="00CC2256"/>
    <w:rsid w:val="00CF09B2"/>
    <w:rsid w:val="00CF7DB6"/>
    <w:rsid w:val="00D22E1B"/>
    <w:rsid w:val="00D2453F"/>
    <w:rsid w:val="00D43B68"/>
    <w:rsid w:val="00DD0DBD"/>
    <w:rsid w:val="00DD7CDE"/>
    <w:rsid w:val="00DF38E8"/>
    <w:rsid w:val="00E008C4"/>
    <w:rsid w:val="00E071E6"/>
    <w:rsid w:val="00E0726B"/>
    <w:rsid w:val="00E21B32"/>
    <w:rsid w:val="00E470BD"/>
    <w:rsid w:val="00E659FA"/>
    <w:rsid w:val="00E71C66"/>
    <w:rsid w:val="00E94AF8"/>
    <w:rsid w:val="00EB7CAC"/>
    <w:rsid w:val="00EE3E0E"/>
    <w:rsid w:val="00EE3FCD"/>
    <w:rsid w:val="00EE5376"/>
    <w:rsid w:val="00EF07CB"/>
    <w:rsid w:val="00F0238C"/>
    <w:rsid w:val="00F0497A"/>
    <w:rsid w:val="00F1408F"/>
    <w:rsid w:val="00F52A26"/>
    <w:rsid w:val="00F60705"/>
    <w:rsid w:val="00F827B1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2CA35"/>
  <w15:chartTrackingRefBased/>
  <w15:docId w15:val="{4A051918-CA11-43F0-BE1A-61C9B0119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2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7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2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2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2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2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2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2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2F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D2C06"/>
  </w:style>
  <w:style w:type="character" w:styleId="UnresolvedMention">
    <w:name w:val="Unresolved Mention"/>
    <w:basedOn w:val="DefaultParagraphFont"/>
    <w:uiPriority w:val="99"/>
    <w:semiHidden/>
    <w:unhideWhenUsed/>
    <w:rsid w:val="005108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086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150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osh-beyer-8541b3199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joshuabeyer2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oshbeyerr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31440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Beyer</dc:creator>
  <cp:keywords/>
  <dc:description/>
  <cp:lastModifiedBy>Josh Beyer</cp:lastModifiedBy>
  <cp:revision>96</cp:revision>
  <cp:lastPrinted>2025-10-03T20:05:00Z</cp:lastPrinted>
  <dcterms:created xsi:type="dcterms:W3CDTF">2025-08-26T16:26:00Z</dcterms:created>
  <dcterms:modified xsi:type="dcterms:W3CDTF">2025-12-02T23:25:00Z</dcterms:modified>
</cp:coreProperties>
</file>