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Project 2 System Information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https://labs.azure.com/virtualmachines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 vs Blue Lab Environment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Username: azadmin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p4ssw0rd*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Hyper-V Manager- nested machines: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Capstone:</w:t>
      </w:r>
      <w:r w:rsidDel="00000000" w:rsidR="00000000" w:rsidRPr="00000000">
        <w:rPr>
          <w:rtl w:val="0"/>
        </w:rPr>
        <w:t xml:space="preserve"> Filebeat and Metricbeat are installed and will forward logs to the ELK machine.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Username: vagrant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Password: </w:t>
      </w:r>
      <w:r w:rsidDel="00000000" w:rsidR="00000000" w:rsidRPr="00000000">
        <w:rPr>
          <w:rtl w:val="0"/>
        </w:rPr>
        <w:t xml:space="preserve">tnarga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 Address: 192.168.1.105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ELK machine credentials: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Username: vagrant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Password: vagrant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 Address: 192.168.1.100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Kali:</w:t>
      </w:r>
      <w:r w:rsidDel="00000000" w:rsidR="00000000" w:rsidRPr="00000000">
        <w:rPr>
          <w:rtl w:val="0"/>
        </w:rPr>
        <w:t xml:space="preserve"> A standard Kali Linux machine for use in the penetration test on Day 1.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Username: root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Password: toor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 Address: 192.168.1.90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bs.azure.com/virtualmach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